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57A5" w14:textId="77777777" w:rsidR="00F9391A" w:rsidRDefault="00F9391A" w:rsidP="00F9391A">
      <w:pPr>
        <w:pStyle w:val="Heading1"/>
      </w:pPr>
      <w:r>
        <w:t>1NC---Round 8---NDT</w:t>
      </w:r>
    </w:p>
    <w:p w14:paraId="34F21C6D" w14:textId="77777777" w:rsidR="00F9391A" w:rsidRDefault="00F9391A" w:rsidP="00F9391A">
      <w:pPr>
        <w:pStyle w:val="Heading2"/>
      </w:pPr>
      <w:r>
        <w:t>Off</w:t>
      </w:r>
    </w:p>
    <w:p w14:paraId="47394003" w14:textId="77777777" w:rsidR="00F9391A" w:rsidRDefault="00F9391A" w:rsidP="00F9391A">
      <w:pPr>
        <w:pStyle w:val="Heading3"/>
      </w:pPr>
      <w:r>
        <w:t>1NC</w:t>
      </w:r>
    </w:p>
    <w:p w14:paraId="7A5998B0" w14:textId="77777777" w:rsidR="00F9391A" w:rsidRPr="00C054FF" w:rsidRDefault="00F9391A" w:rsidP="00F9391A">
      <w:r>
        <w:t>OSG CP</w:t>
      </w:r>
    </w:p>
    <w:p w14:paraId="5A43A3D4" w14:textId="77777777" w:rsidR="00F9391A" w:rsidRPr="002B13C0" w:rsidRDefault="00F9391A" w:rsidP="00F9391A">
      <w:pPr>
        <w:pStyle w:val="Heading4"/>
      </w:pPr>
      <w:r>
        <w:t>The United States federal judiciary should issue a call for the views of the Solicitor General regarding restoring collective bargaining under the Foreign Service Act of 1980. The Solicitor General should find in favor of granting certiorari and appropriate legal change.</w:t>
      </w:r>
    </w:p>
    <w:p w14:paraId="6FF0DAA6" w14:textId="77777777" w:rsidR="00F9391A" w:rsidRPr="00CF6717" w:rsidRDefault="00F9391A" w:rsidP="00F9391A">
      <w:pPr>
        <w:pStyle w:val="Heading4"/>
      </w:pPr>
      <w:r>
        <w:t xml:space="preserve">The Supreme Court will </w:t>
      </w:r>
      <w:r>
        <w:rPr>
          <w:u w:val="single"/>
        </w:rPr>
        <w:t>follow advice</w:t>
      </w:r>
      <w:r>
        <w:t xml:space="preserve"> of the OSG---that </w:t>
      </w:r>
      <w:r>
        <w:rPr>
          <w:u w:val="single"/>
        </w:rPr>
        <w:t>solves</w:t>
      </w:r>
      <w:r>
        <w:t xml:space="preserve"> AND avoids </w:t>
      </w:r>
      <w:r>
        <w:rPr>
          <w:u w:val="single"/>
        </w:rPr>
        <w:t>Court Politics</w:t>
      </w:r>
      <w:r>
        <w:t>.</w:t>
      </w:r>
    </w:p>
    <w:p w14:paraId="0600FBF5" w14:textId="77777777" w:rsidR="00F9391A" w:rsidRPr="008E6DF5" w:rsidRDefault="00F9391A" w:rsidP="00F9391A">
      <w:r w:rsidRPr="003A145F">
        <w:rPr>
          <w:rStyle w:val="Style13ptBold"/>
        </w:rPr>
        <w:t>Lemos ’25</w:t>
      </w:r>
      <w:r>
        <w:t xml:space="preserve"> [Margaret and Deborah Wildiss; 2025; Robert G. Seaks Professor of Law at Duke University; John F. Kimberling Professor of Law at Indiana University School of Law; Notre Dame Law Review, “The Solicitor General, Consistency, and Credibility,” vol. 101]</w:t>
      </w:r>
    </w:p>
    <w:p w14:paraId="6ECE9DF9" w14:textId="77777777" w:rsidR="00F9391A" w:rsidRPr="00D10463" w:rsidRDefault="00F9391A" w:rsidP="00F9391A">
      <w:pPr>
        <w:rPr>
          <w:sz w:val="16"/>
        </w:rPr>
      </w:pPr>
      <w:r w:rsidRPr="00D10463">
        <w:rPr>
          <w:sz w:val="16"/>
        </w:rPr>
        <w:t xml:space="preserve">The Office of the Solicitor General (OSG) has drawn attention in recent years for inconsistency in the legal positions it presents to the Supreme Court on behalf of the United States.1 </w:t>
      </w:r>
      <w:r w:rsidRPr="002159E2">
        <w:rPr>
          <w:rStyle w:val="Emphasis"/>
          <w:highlight w:val="cyan"/>
        </w:rPr>
        <w:t>OSG</w:t>
      </w:r>
      <w:r w:rsidRPr="006B4F21">
        <w:rPr>
          <w:rStyle w:val="StyleUnderline"/>
        </w:rPr>
        <w:t xml:space="preserve"> is by far the </w:t>
      </w:r>
      <w:r w:rsidRPr="00C10C21">
        <w:rPr>
          <w:rStyle w:val="Emphasis"/>
        </w:rPr>
        <w:t xml:space="preserve">most </w:t>
      </w:r>
      <w:r w:rsidRPr="002159E2">
        <w:rPr>
          <w:rStyle w:val="Emphasis"/>
          <w:highlight w:val="cyan"/>
        </w:rPr>
        <w:t>frequent</w:t>
      </w:r>
      <w:r w:rsidRPr="002159E2">
        <w:rPr>
          <w:rStyle w:val="StyleUnderline"/>
          <w:highlight w:val="cyan"/>
        </w:rPr>
        <w:t xml:space="preserve"> </w:t>
      </w:r>
      <w:r w:rsidRPr="00BB0F5D">
        <w:rPr>
          <w:rStyle w:val="StyleUnderline"/>
        </w:rPr>
        <w:t xml:space="preserve">and most </w:t>
      </w:r>
      <w:r w:rsidRPr="002159E2">
        <w:rPr>
          <w:rStyle w:val="Emphasis"/>
          <w:highlight w:val="cyan"/>
        </w:rPr>
        <w:t>successful</w:t>
      </w:r>
      <w:r w:rsidRPr="002159E2">
        <w:rPr>
          <w:rStyle w:val="StyleUnderline"/>
          <w:highlight w:val="cyan"/>
        </w:rPr>
        <w:t xml:space="preserve"> litigant</w:t>
      </w:r>
      <w:r w:rsidRPr="00D10463">
        <w:rPr>
          <w:sz w:val="16"/>
        </w:rPr>
        <w:t xml:space="preserve"> at the Court.2 </w:t>
      </w:r>
      <w:r w:rsidRPr="00D85AE2">
        <w:rPr>
          <w:rStyle w:val="StyleUnderline"/>
        </w:rPr>
        <w:t xml:space="preserve">Often </w:t>
      </w:r>
      <w:r w:rsidRPr="00BB0F5D">
        <w:rPr>
          <w:rStyle w:val="StyleUnderline"/>
        </w:rPr>
        <w:t>referred to as the "</w:t>
      </w:r>
      <w:r w:rsidRPr="00BB0F5D">
        <w:rPr>
          <w:rStyle w:val="Emphasis"/>
        </w:rPr>
        <w:t>Tenth Justice</w:t>
      </w:r>
      <w:r w:rsidRPr="00BB0F5D">
        <w:rPr>
          <w:rStyle w:val="StyleUnderline"/>
        </w:rPr>
        <w:t xml:space="preserve">," the </w:t>
      </w:r>
      <w:r w:rsidRPr="00BB0F5D">
        <w:rPr>
          <w:rStyle w:val="Emphasis"/>
        </w:rPr>
        <w:t>S</w:t>
      </w:r>
      <w:r w:rsidRPr="00BB0F5D">
        <w:rPr>
          <w:sz w:val="16"/>
        </w:rPr>
        <w:t xml:space="preserve">olicitor </w:t>
      </w:r>
      <w:r w:rsidRPr="00BB0F5D">
        <w:rPr>
          <w:rStyle w:val="Emphasis"/>
        </w:rPr>
        <w:t>G</w:t>
      </w:r>
      <w:r w:rsidRPr="00BB0F5D">
        <w:rPr>
          <w:sz w:val="16"/>
        </w:rPr>
        <w:t xml:space="preserve">eneral (SG) </w:t>
      </w:r>
      <w:r w:rsidRPr="00BB0F5D">
        <w:rPr>
          <w:rStyle w:val="StyleUnderline"/>
        </w:rPr>
        <w:t xml:space="preserve">enjoys a special position of </w:t>
      </w:r>
      <w:r w:rsidRPr="00BB0F5D">
        <w:rPr>
          <w:rStyle w:val="Emphasis"/>
        </w:rPr>
        <w:t>trust</w:t>
      </w:r>
      <w:r w:rsidRPr="00BB0F5D">
        <w:rPr>
          <w:rStyle w:val="StyleUnderline"/>
        </w:rPr>
        <w:t xml:space="preserve"> and </w:t>
      </w:r>
      <w:r w:rsidRPr="00BB0F5D">
        <w:rPr>
          <w:rStyle w:val="Emphasis"/>
        </w:rPr>
        <w:t>respect</w:t>
      </w:r>
      <w:r w:rsidRPr="00BB0F5D">
        <w:rPr>
          <w:sz w:val="16"/>
        </w:rPr>
        <w:t xml:space="preserve">.3 </w:t>
      </w:r>
      <w:r w:rsidRPr="00BB0F5D">
        <w:rPr>
          <w:rStyle w:val="StyleUnderline"/>
        </w:rPr>
        <w:t xml:space="preserve">This stems in part from an </w:t>
      </w:r>
      <w:r w:rsidRPr="00BB0F5D">
        <w:rPr>
          <w:rStyle w:val="Emphasis"/>
        </w:rPr>
        <w:t>understanding</w:t>
      </w:r>
      <w:r w:rsidRPr="00BB0F5D">
        <w:rPr>
          <w:rStyle w:val="StyleUnderline"/>
        </w:rPr>
        <w:t xml:space="preserve"> that OSG is expected to</w:t>
      </w:r>
      <w:r w:rsidRPr="000A4E71">
        <w:rPr>
          <w:rStyle w:val="StyleUnderline"/>
        </w:rPr>
        <w:t xml:space="preserve"> </w:t>
      </w:r>
      <w:r w:rsidRPr="00BB0F5D">
        <w:rPr>
          <w:rStyle w:val="StyleUnderline"/>
        </w:rPr>
        <w:t xml:space="preserve">seek </w:t>
      </w:r>
      <w:r w:rsidRPr="00BB0F5D">
        <w:rPr>
          <w:rStyle w:val="Emphasis"/>
        </w:rPr>
        <w:t>justice</w:t>
      </w:r>
      <w:r w:rsidRPr="00BB0F5D">
        <w:rPr>
          <w:rStyle w:val="StyleUnderline"/>
        </w:rPr>
        <w:t xml:space="preserve"> rather than </w:t>
      </w:r>
      <w:r w:rsidRPr="00BB0F5D">
        <w:rPr>
          <w:rStyle w:val="Emphasis"/>
        </w:rPr>
        <w:t>victory</w:t>
      </w:r>
      <w:r w:rsidRPr="00BB0F5D">
        <w:rPr>
          <w:sz w:val="16"/>
        </w:rPr>
        <w:t xml:space="preserve"> in the immediate case4 </w:t>
      </w:r>
      <w:r w:rsidRPr="00BB0F5D">
        <w:rPr>
          <w:rStyle w:val="StyleUnderline"/>
        </w:rPr>
        <w:t>and to</w:t>
      </w:r>
      <w:r w:rsidRPr="009D0C54">
        <w:rPr>
          <w:rStyle w:val="StyleUnderline"/>
        </w:rPr>
        <w:t xml:space="preserve"> </w:t>
      </w:r>
      <w:r w:rsidRPr="002159E2">
        <w:rPr>
          <w:rStyle w:val="Emphasis"/>
          <w:highlight w:val="cyan"/>
        </w:rPr>
        <w:t>advance</w:t>
      </w:r>
      <w:r w:rsidRPr="009D0C54">
        <w:rPr>
          <w:rStyle w:val="StyleUnderline"/>
        </w:rPr>
        <w:t xml:space="preserve"> the </w:t>
      </w:r>
      <w:r w:rsidRPr="002159E2">
        <w:rPr>
          <w:rStyle w:val="StyleUnderline"/>
          <w:highlight w:val="cyan"/>
        </w:rPr>
        <w:t>long-term interests</w:t>
      </w:r>
      <w:r w:rsidRPr="009D0C54">
        <w:rPr>
          <w:rStyle w:val="StyleUnderline"/>
        </w:rPr>
        <w:t xml:space="preserve"> of the </w:t>
      </w:r>
      <w:r w:rsidRPr="00D76E84">
        <w:rPr>
          <w:rStyle w:val="Emphasis"/>
        </w:rPr>
        <w:t>U</w:t>
      </w:r>
      <w:r w:rsidRPr="00D10463">
        <w:rPr>
          <w:sz w:val="16"/>
        </w:rPr>
        <w:t xml:space="preserve">nited </w:t>
      </w:r>
      <w:r w:rsidRPr="00D76E84">
        <w:rPr>
          <w:rStyle w:val="Emphasis"/>
        </w:rPr>
        <w:t>S</w:t>
      </w:r>
      <w:r w:rsidRPr="00D10463">
        <w:rPr>
          <w:sz w:val="16"/>
        </w:rPr>
        <w:t xml:space="preserve">tates as a whole </w:t>
      </w:r>
      <w:r w:rsidRPr="00E876B7">
        <w:rPr>
          <w:rStyle w:val="StyleUnderline"/>
        </w:rPr>
        <w:t xml:space="preserve">rather than the goals of a </w:t>
      </w:r>
      <w:r w:rsidRPr="003F20AC">
        <w:rPr>
          <w:rStyle w:val="Emphasis"/>
        </w:rPr>
        <w:t>particular agency</w:t>
      </w:r>
      <w:r w:rsidRPr="00E876B7">
        <w:rPr>
          <w:rStyle w:val="StyleUnderline"/>
        </w:rPr>
        <w:t xml:space="preserve"> or</w:t>
      </w:r>
      <w:r w:rsidRPr="00D10463">
        <w:rPr>
          <w:sz w:val="16"/>
        </w:rPr>
        <w:t xml:space="preserve"> a particular </w:t>
      </w:r>
      <w:r w:rsidRPr="003F20AC">
        <w:rPr>
          <w:rStyle w:val="Emphasis"/>
        </w:rPr>
        <w:t>admi</w:t>
      </w:r>
      <w:r w:rsidRPr="00EA7CEE">
        <w:rPr>
          <w:rStyle w:val="Emphasis"/>
        </w:rPr>
        <w:t>n</w:t>
      </w:r>
      <w:r w:rsidRPr="00E876B7">
        <w:rPr>
          <w:rStyle w:val="StyleUnderline"/>
        </w:rPr>
        <w:t>istration</w:t>
      </w:r>
      <w:r w:rsidRPr="00D10463">
        <w:rPr>
          <w:sz w:val="16"/>
        </w:rPr>
        <w:t>.5 In recent years, however, as leadership of the Office has changed in the shifts in presidential administrations from Obama to Trump and then Trump to Biden, the government has reversed its litigating position in multiple high-profile cases.6 As this Article goes [*624] to press in February 2025, a new wave of reversals seems all but certain as SG leadership transitions from Biden back to Trump.</w:t>
      </w:r>
    </w:p>
    <w:p w14:paraId="078F4D9A" w14:textId="77777777" w:rsidR="00F9391A" w:rsidRPr="00E71510" w:rsidRDefault="00F9391A" w:rsidP="00F9391A">
      <w:pPr>
        <w:rPr>
          <w:sz w:val="16"/>
        </w:rPr>
      </w:pPr>
      <w:r w:rsidRPr="00D10463">
        <w:rPr>
          <w:sz w:val="16"/>
        </w:rPr>
        <w:t xml:space="preserve">In many of the relevant cases, the Justices have expressed disapproval of the Solicitor General's "flip-flop."7 The criticism is, in one sense, intuitive. Consistency often is considered a hallmark of sound argument, both within and outside the law. "That's not what you said before!" is a familiar objection in disagreements of all sorts. Consistency suggests a basis in principle and an absence of </w:t>
      </w:r>
      <w:r w:rsidRPr="00E71510">
        <w:rPr>
          <w:sz w:val="16"/>
        </w:rPr>
        <w:t xml:space="preserve">hypocrisy a sense that the advocate has a genuine position as opposed to making whatever argument she can in support of the current goal.8 Depending on context, consistency also can signal that an argument has stood the test of time, a particularly important consideration given the institutional role of the SG. </w:t>
      </w:r>
      <w:r w:rsidRPr="00E71510">
        <w:rPr>
          <w:rStyle w:val="StyleUnderline"/>
        </w:rPr>
        <w:t xml:space="preserve">A </w:t>
      </w:r>
      <w:r w:rsidRPr="00E71510">
        <w:rPr>
          <w:rStyle w:val="Emphasis"/>
        </w:rPr>
        <w:t>majority</w:t>
      </w:r>
      <w:r w:rsidRPr="00E71510">
        <w:rPr>
          <w:rStyle w:val="StyleUnderline"/>
        </w:rPr>
        <w:t xml:space="preserve"> of the Justices</w:t>
      </w:r>
      <w:r w:rsidRPr="00E71510">
        <w:rPr>
          <w:sz w:val="16"/>
        </w:rPr>
        <w:t xml:space="preserve">, moreover, are </w:t>
      </w:r>
      <w:r w:rsidRPr="00E71510">
        <w:rPr>
          <w:rStyle w:val="StyleUnderline"/>
        </w:rPr>
        <w:t xml:space="preserve">committed to a view of the </w:t>
      </w:r>
      <w:r w:rsidRPr="00E71510">
        <w:rPr>
          <w:rStyle w:val="Emphasis"/>
        </w:rPr>
        <w:t>law</w:t>
      </w:r>
      <w:r w:rsidRPr="00E71510">
        <w:rPr>
          <w:rStyle w:val="StyleUnderline"/>
        </w:rPr>
        <w:t xml:space="preserve"> as fixed and </w:t>
      </w:r>
      <w:r w:rsidRPr="00E71510">
        <w:rPr>
          <w:rStyle w:val="Emphasis"/>
        </w:rPr>
        <w:t>unchanging</w:t>
      </w:r>
      <w:r w:rsidRPr="00E71510">
        <w:rPr>
          <w:sz w:val="16"/>
        </w:rPr>
        <w:t xml:space="preserve">, offering up single correct answers to even the most difficult legal questions.9 From that perspective, </w:t>
      </w:r>
      <w:r w:rsidRPr="00E71510">
        <w:rPr>
          <w:rStyle w:val="StyleUnderline"/>
        </w:rPr>
        <w:t xml:space="preserve">changes in the legal </w:t>
      </w:r>
      <w:r w:rsidRPr="00E71510">
        <w:rPr>
          <w:rStyle w:val="Emphasis"/>
        </w:rPr>
        <w:t>arguments</w:t>
      </w:r>
      <w:r w:rsidRPr="00E71510">
        <w:rPr>
          <w:rStyle w:val="StyleUnderline"/>
        </w:rPr>
        <w:t xml:space="preserve"> presented by the "Tenth Justice"</w:t>
      </w:r>
      <w:r w:rsidRPr="00E71510">
        <w:rPr>
          <w:sz w:val="16"/>
        </w:rPr>
        <w:t xml:space="preserve"> may </w:t>
      </w:r>
      <w:r w:rsidRPr="00E71510">
        <w:rPr>
          <w:rStyle w:val="StyleUnderline"/>
        </w:rPr>
        <w:t xml:space="preserve">provoke a distinct form of </w:t>
      </w:r>
      <w:r w:rsidRPr="00E71510">
        <w:rPr>
          <w:rStyle w:val="Emphasis"/>
        </w:rPr>
        <w:t>discomfort</w:t>
      </w:r>
      <w:r w:rsidRPr="00E71510">
        <w:rPr>
          <w:sz w:val="16"/>
        </w:rPr>
        <w:t>, especially when the changes appear to be the result of a shift in the political winds.</w:t>
      </w:r>
    </w:p>
    <w:p w14:paraId="1FA0AF0A" w14:textId="77777777" w:rsidR="00F9391A" w:rsidRPr="00D10463" w:rsidRDefault="00F9391A" w:rsidP="00F9391A">
      <w:pPr>
        <w:rPr>
          <w:sz w:val="16"/>
        </w:rPr>
      </w:pPr>
      <w:r w:rsidRPr="00E71510">
        <w:rPr>
          <w:rStyle w:val="StyleUnderline"/>
        </w:rPr>
        <w:t xml:space="preserve">Yet the Justices' </w:t>
      </w:r>
      <w:r w:rsidRPr="00E71510">
        <w:rPr>
          <w:rStyle w:val="Emphasis"/>
        </w:rPr>
        <w:t>disapproval</w:t>
      </w:r>
      <w:r w:rsidRPr="00E71510">
        <w:rPr>
          <w:rStyle w:val="StyleUnderline"/>
        </w:rPr>
        <w:t xml:space="preserve"> is itself </w:t>
      </w:r>
      <w:r w:rsidRPr="00E71510">
        <w:rPr>
          <w:rStyle w:val="Emphasis"/>
        </w:rPr>
        <w:t>inconsistent</w:t>
      </w:r>
      <w:r w:rsidRPr="00E71510">
        <w:rPr>
          <w:rStyle w:val="StyleUnderline"/>
        </w:rPr>
        <w:t>, and</w:t>
      </w:r>
      <w:r w:rsidRPr="00E71510">
        <w:rPr>
          <w:sz w:val="16"/>
        </w:rPr>
        <w:t xml:space="preserve"> in many cases may be </w:t>
      </w:r>
      <w:r w:rsidRPr="00E71510">
        <w:rPr>
          <w:rStyle w:val="StyleUnderline"/>
        </w:rPr>
        <w:t xml:space="preserve">more </w:t>
      </w:r>
      <w:r w:rsidRPr="00E71510">
        <w:rPr>
          <w:rStyle w:val="Emphasis"/>
        </w:rPr>
        <w:t>performative</w:t>
      </w:r>
      <w:r w:rsidRPr="00E71510">
        <w:rPr>
          <w:rStyle w:val="StyleUnderline"/>
        </w:rPr>
        <w:t xml:space="preserve"> than real</w:t>
      </w:r>
      <w:r w:rsidRPr="00E71510">
        <w:rPr>
          <w:sz w:val="16"/>
        </w:rPr>
        <w:t xml:space="preserve">.10 The Justices make it a point to call out changes in the government's submissions to name the inconsistency and often to mark it with censure, even if </w:t>
      </w:r>
      <w:r w:rsidRPr="00E71510">
        <w:rPr>
          <w:rStyle w:val="StyleUnderline"/>
        </w:rPr>
        <w:t>it does not</w:t>
      </w:r>
      <w:r w:rsidRPr="00E71510">
        <w:rPr>
          <w:sz w:val="16"/>
        </w:rPr>
        <w:t xml:space="preserve"> appear to </w:t>
      </w:r>
      <w:r w:rsidRPr="00E71510">
        <w:rPr>
          <w:rStyle w:val="StyleUnderline"/>
        </w:rPr>
        <w:t xml:space="preserve">have any </w:t>
      </w:r>
      <w:r w:rsidRPr="00E71510">
        <w:rPr>
          <w:rStyle w:val="Emphasis"/>
        </w:rPr>
        <w:t>meaningful effect</w:t>
      </w:r>
      <w:r w:rsidRPr="00E71510">
        <w:rPr>
          <w:rStyle w:val="StyleUnderline"/>
        </w:rPr>
        <w:t xml:space="preserve"> on the Court's decision</w:t>
      </w:r>
      <w:r w:rsidRPr="00E71510">
        <w:rPr>
          <w:sz w:val="16"/>
        </w:rPr>
        <w:t xml:space="preserve">.11 Especially in recent years, </w:t>
      </w:r>
      <w:r w:rsidRPr="00E71510">
        <w:rPr>
          <w:rStyle w:val="StyleUnderline"/>
        </w:rPr>
        <w:t>the Justices</w:t>
      </w:r>
      <w:r w:rsidRPr="00E71510">
        <w:rPr>
          <w:sz w:val="16"/>
        </w:rPr>
        <w:t xml:space="preserve"> also have </w:t>
      </w:r>
      <w:r w:rsidRPr="00E71510">
        <w:rPr>
          <w:rStyle w:val="Emphasis"/>
        </w:rPr>
        <w:t>prodded</w:t>
      </w:r>
      <w:r w:rsidRPr="00E71510">
        <w:rPr>
          <w:rStyle w:val="StyleUnderline"/>
        </w:rPr>
        <w:t xml:space="preserve"> the SG to</w:t>
      </w:r>
      <w:r w:rsidRPr="00E71510">
        <w:rPr>
          <w:sz w:val="16"/>
        </w:rPr>
        <w:t xml:space="preserve"> [*625] </w:t>
      </w:r>
      <w:r w:rsidRPr="00E71510">
        <w:rPr>
          <w:rStyle w:val="StyleUnderline"/>
        </w:rPr>
        <w:t>acknowledge</w:t>
      </w:r>
      <w:r w:rsidRPr="00E71510">
        <w:rPr>
          <w:sz w:val="16"/>
        </w:rPr>
        <w:t xml:space="preserve"> the </w:t>
      </w:r>
      <w:r w:rsidRPr="00E71510">
        <w:rPr>
          <w:rStyle w:val="StyleUnderline"/>
        </w:rPr>
        <w:t xml:space="preserve">political </w:t>
      </w:r>
      <w:r w:rsidRPr="00E71510">
        <w:rPr>
          <w:rStyle w:val="Emphasis"/>
        </w:rPr>
        <w:t>basis</w:t>
      </w:r>
      <w:r w:rsidRPr="00E71510">
        <w:rPr>
          <w:rStyle w:val="StyleUnderline"/>
        </w:rPr>
        <w:t xml:space="preserve"> for a shift in </w:t>
      </w:r>
      <w:r w:rsidRPr="00E71510">
        <w:rPr>
          <w:rStyle w:val="Emphasis"/>
        </w:rPr>
        <w:t>legal argument</w:t>
      </w:r>
      <w:r w:rsidRPr="00E71510">
        <w:rPr>
          <w:sz w:val="16"/>
        </w:rPr>
        <w:t>,12 even as they increasingly insist that political or policy considerations are irrelevant to the task of legal interpretation.13</w:t>
      </w:r>
    </w:p>
    <w:p w14:paraId="7267DEE8" w14:textId="77777777" w:rsidR="00F9391A" w:rsidRPr="00BB0F5D" w:rsidRDefault="00F9391A" w:rsidP="00F9391A">
      <w:pPr>
        <w:rPr>
          <w:sz w:val="16"/>
        </w:rPr>
      </w:pPr>
      <w:r w:rsidRPr="00BB0F5D">
        <w:rPr>
          <w:sz w:val="16"/>
        </w:rPr>
        <w:t xml:space="preserve">Despite the centrality of OSG to Supreme Court litigation and the attention recent reversals have received in the popular press, the subject has received very little scholarly consideration.14 </w:t>
      </w:r>
      <w:r w:rsidRPr="00BB0F5D">
        <w:rPr>
          <w:rStyle w:val="Emphasis"/>
        </w:rPr>
        <w:t>This</w:t>
      </w:r>
      <w:r w:rsidRPr="00BB0F5D">
        <w:rPr>
          <w:rStyle w:val="StyleUnderline"/>
        </w:rPr>
        <w:t xml:space="preserve"> Article</w:t>
      </w:r>
      <w:r w:rsidRPr="00BB0F5D">
        <w:rPr>
          <w:sz w:val="16"/>
        </w:rPr>
        <w:t xml:space="preserve"> fills that gap. It </w:t>
      </w:r>
      <w:r w:rsidRPr="00BB0F5D">
        <w:rPr>
          <w:rStyle w:val="StyleUnderline"/>
        </w:rPr>
        <w:t xml:space="preserve">is the </w:t>
      </w:r>
      <w:r w:rsidRPr="00BB0F5D">
        <w:rPr>
          <w:rStyle w:val="Emphasis"/>
        </w:rPr>
        <w:t>first</w:t>
      </w:r>
      <w:r w:rsidRPr="00BB0F5D">
        <w:rPr>
          <w:rStyle w:val="StyleUnderline"/>
        </w:rPr>
        <w:t xml:space="preserve"> to look comprehensively at cases in which </w:t>
      </w:r>
      <w:r w:rsidRPr="00BB0F5D">
        <w:rPr>
          <w:rStyle w:val="Emphasis"/>
        </w:rPr>
        <w:t>OSG argues</w:t>
      </w:r>
      <w:r w:rsidRPr="00BB0F5D">
        <w:rPr>
          <w:rStyle w:val="StyleUnderline"/>
        </w:rPr>
        <w:t xml:space="preserve"> that the law means something </w:t>
      </w:r>
      <w:r w:rsidRPr="00BB0F5D">
        <w:rPr>
          <w:rStyle w:val="Emphasis"/>
        </w:rPr>
        <w:t>different</w:t>
      </w:r>
      <w:r w:rsidRPr="00BB0F5D">
        <w:rPr>
          <w:rStyle w:val="StyleUnderline"/>
        </w:rPr>
        <w:t xml:space="preserve"> from what government lawyers have advocated </w:t>
      </w:r>
      <w:r w:rsidRPr="00BB0F5D">
        <w:rPr>
          <w:rStyle w:val="Emphasis"/>
        </w:rPr>
        <w:t>previously</w:t>
      </w:r>
      <w:r w:rsidRPr="00BB0F5D">
        <w:rPr>
          <w:sz w:val="16"/>
        </w:rPr>
        <w:t>, either before the Supreme Court or in the lower courts.15 Through a search of briefs, oral arguments, and opinions, we build an original dataset of 131 cases decided by the Supreme Court, dating from 1892 to the close of the 2022 Term, that include such "flips."16 Our goal is to unpack the reasons why the SG modifies or reverses prior government positions and to assess the judicial reaction to inconsistency in the government's legal arguments.</w:t>
      </w:r>
    </w:p>
    <w:p w14:paraId="15DF670A" w14:textId="77777777" w:rsidR="00F9391A" w:rsidRPr="00BB0F5D" w:rsidRDefault="00F9391A" w:rsidP="00F9391A">
      <w:pPr>
        <w:rPr>
          <w:sz w:val="16"/>
        </w:rPr>
      </w:pPr>
      <w:r w:rsidRPr="00BB0F5D">
        <w:rPr>
          <w:sz w:val="16"/>
        </w:rPr>
        <w:t>&lt;&lt;TEXT CONDENSED, NONE OMITTED&gt;&gt;</w:t>
      </w:r>
    </w:p>
    <w:p w14:paraId="3680AEBE" w14:textId="77777777" w:rsidR="00F9391A" w:rsidRPr="00FC2B10" w:rsidRDefault="00F9391A" w:rsidP="00F9391A">
      <w:pPr>
        <w:rPr>
          <w:sz w:val="8"/>
        </w:rPr>
      </w:pPr>
      <w:r w:rsidRPr="00BB0F5D">
        <w:rPr>
          <w:sz w:val="8"/>
        </w:rPr>
        <w:t>To the limited extent flips have been considered in popular and academic literature, they typically have been characterized as a product of the hyperpartisan nature of the current political landscape.17 As we show, that characterization is accurate to a point, but it obscures significant features of the larger picture. While changes in the government's litigating position have become much more common (and certainly more easily identifiable) in recent years, the practice is longstanding. The government reconsiders its position for many different and often overlapping reasons, including not only different policy preferences but also changes in the legal landscape</w:t>
      </w:r>
      <w:r w:rsidRPr="00FC2B10">
        <w:rPr>
          <w:sz w:val="8"/>
        </w:rPr>
        <w:t>, social or [*626] technological developments, and divisions and disagreements between distinct agencies or constituent parts of "the government."18 Although the Justices and other parties often ignore the significance of such distinctions, we urge a more nuanced assessment of the circumstances around the reversal. And we argue that the "political" flips that tend to provoke the most criticism are often defensible on democratic grounds but are also the most threatening, perhaps, to the self-conception of an increasingly formalist Court.19 Indeed, the Court's skepticism about positional changes by the SG draws into sharp relief the current majority's formalism about legal meaning, especially as it relates to statutory interpretation in the administrative state. Nowhere is this clearer than in the Court's recent decision in Loper Bright Enterprises v. Raimondo,20 which overruled Chevron U.S.A. Inc. v. Natural Resources Defense Council, Inc.21Chevron famously directed courts to defer to agencies' reasonable interpretations of ambiguous statutory commands.22 Deference was premised on the view that legislation often leaves questions open and that agencies are better positioned than courts to make the policy choices required when, in Justice Kagan's words, "the law runs out."23 Importantly, Chevron authorized agencies not only to set policy, but also to change it, within the bounds marked out by the statute.24 Loper Bright rejected this understanding of the nature of interpretation. The majority opinion insisted that all statutory questions have a single "best" answer that can be found by judges applying conventional tools of legal, not policy, analysis.25 Rather than embracing26 [*627] or even allowing flexibility in executive interpretation, the Court instead recommitted to the multifactor approach set out in Skidmore v. Swift &amp; Co., which listed "consistency with earlier and later pronouncements" as one of the factors that can lend persuasive "weight" to an interpretation.27 As consummate Supreme Court litigator (and former SG) Paul Clement put it during the oral argument in Loper Bright, "Flip-flopping is a huge Skidmore minus."28 Yet the Court has never explained why, precisely, consistency is a plus and inconsistency a minus.29 Loper Bright suggests, reasonably enough, that part of the problem is that changes in agency positions can cause uncertainty for regulated parties.30 But the Court's skepticism of change runs deeper than such practical concerns. It rests on a conception of law in which the meaning of a statutory text is fixed upon enactment31 which in turn suggests that shifts in interpretation are suspect, evidence either of a prior error or the influence of politics or ideological preferences rather than law. When paired with the view that legal questions have single best answers that are revealed through lawyerly skill,32 the prognosis for flexible, policy-inflected interpretation by the executive seems dim indeed. The Justices' hostility to regulatory reform in the Chevron context, as well as to the OSG flips that are our focus, is particularly striking given the current Court's willingness to jettison its own longstanding precedents. Our judicial system is built on a principle of stare decisis; courts' adherence to prior decisions promotes stability, predictability, and confidence in the integrity of the judicial process.33 There may be [*628] good reasons (occasionally) for courts to reconsider past holdings, but we share the concerns voiced by many critics of the "sweeping changes" initiated by the new supermajority on the Supreme Court.34 Such rapid and widespread change destabilizes the law and fuels the belief that the Justices are guided more by their own policy preferences than by neutral application of legal principles.35 The same is not true of reversals by OSG. Despite the "Tenth Justice" moniker, the SG is of course not a Justice. Even if one believes that legal questions have single best answers, the inputs that inform the executive branch's view of the best answer may differ, quite appropriately, from those that guide judicial analysis. That is not to say that OSG "flips" should be immune from criticism: reasonable observers (including Justices) may well deem the executive branch's legal arguments wrongheaded as a matter of law or policy. But such critiques should focus on the substance of the new positions, not on the fact that they seem to reflect contested value judgments associated with the new administration.</w:t>
      </w:r>
    </w:p>
    <w:p w14:paraId="01BC8D23" w14:textId="77777777" w:rsidR="00F9391A" w:rsidRPr="00D10463" w:rsidRDefault="00F9391A" w:rsidP="00F9391A">
      <w:pPr>
        <w:rPr>
          <w:sz w:val="16"/>
        </w:rPr>
      </w:pPr>
      <w:r>
        <w:rPr>
          <w:sz w:val="16"/>
        </w:rPr>
        <w:t>&lt;&lt;PARAGRAPH BREAKS RESUME&gt;&gt;</w:t>
      </w:r>
    </w:p>
    <w:p w14:paraId="397F3096" w14:textId="77777777" w:rsidR="00F9391A" w:rsidRPr="002159E2" w:rsidRDefault="00F9391A" w:rsidP="00F9391A">
      <w:pPr>
        <w:rPr>
          <w:sz w:val="16"/>
        </w:rPr>
      </w:pPr>
      <w:r w:rsidRPr="002159E2">
        <w:rPr>
          <w:sz w:val="16"/>
        </w:rPr>
        <w:t xml:space="preserve">Nor do changes in the legal arguments the SG makes before the Court arguments about what the proper interpretation of a law should be necessarily undermine legal stability or upset reliance interests in the way overturning a judicial precedent does.36 To be sure, </w:t>
      </w:r>
      <w:r w:rsidRPr="002159E2">
        <w:rPr>
          <w:rStyle w:val="StyleUnderline"/>
        </w:rPr>
        <w:t xml:space="preserve">when the </w:t>
      </w:r>
      <w:r w:rsidRPr="002159E2">
        <w:rPr>
          <w:rStyle w:val="Emphasis"/>
        </w:rPr>
        <w:t>SG</w:t>
      </w:r>
      <w:r w:rsidRPr="002159E2">
        <w:rPr>
          <w:sz w:val="16"/>
        </w:rPr>
        <w:t xml:space="preserve"> and other executive branch officials </w:t>
      </w:r>
      <w:r w:rsidRPr="002159E2">
        <w:rPr>
          <w:rStyle w:val="StyleUnderline"/>
        </w:rPr>
        <w:t xml:space="preserve">are considering </w:t>
      </w:r>
      <w:r w:rsidRPr="002159E2">
        <w:rPr>
          <w:rStyle w:val="Emphasis"/>
        </w:rPr>
        <w:t>modifying</w:t>
      </w:r>
      <w:r w:rsidRPr="002159E2">
        <w:rPr>
          <w:rStyle w:val="StyleUnderline"/>
        </w:rPr>
        <w:t xml:space="preserve"> the government's litigation position, they should </w:t>
      </w:r>
      <w:r w:rsidRPr="002159E2">
        <w:rPr>
          <w:rStyle w:val="Emphasis"/>
        </w:rPr>
        <w:t>weigh</w:t>
      </w:r>
      <w:r w:rsidRPr="002159E2">
        <w:rPr>
          <w:rStyle w:val="StyleUnderline"/>
        </w:rPr>
        <w:t xml:space="preserve"> the extent to which the change would upset </w:t>
      </w:r>
      <w:r w:rsidRPr="002159E2">
        <w:rPr>
          <w:rStyle w:val="Emphasis"/>
        </w:rPr>
        <w:t>settled expectations</w:t>
      </w:r>
      <w:r w:rsidRPr="002159E2">
        <w:rPr>
          <w:sz w:val="16"/>
        </w:rPr>
        <w:t>. Judges [*629] reviewing such a change should do the same.37 Reliance can be faced head-on, however; it is quite different to suggest that a new legal argument is worthy of less weight simply because it differs from a position previously advanced.</w:t>
      </w:r>
    </w:p>
    <w:p w14:paraId="5F77BF29" w14:textId="77777777" w:rsidR="00F9391A" w:rsidRDefault="00F9391A" w:rsidP="00F9391A">
      <w:pPr>
        <w:rPr>
          <w:sz w:val="16"/>
        </w:rPr>
      </w:pPr>
      <w:r w:rsidRPr="002159E2">
        <w:rPr>
          <w:rStyle w:val="StyleUnderline"/>
        </w:rPr>
        <w:t>OSG</w:t>
      </w:r>
      <w:r w:rsidRPr="002159E2">
        <w:rPr>
          <w:sz w:val="16"/>
        </w:rPr>
        <w:t xml:space="preserve">, meanwhile, </w:t>
      </w:r>
      <w:r w:rsidRPr="002159E2">
        <w:rPr>
          <w:rStyle w:val="StyleUnderline"/>
        </w:rPr>
        <w:t xml:space="preserve">has strong </w:t>
      </w:r>
      <w:r w:rsidRPr="002159E2">
        <w:rPr>
          <w:rStyle w:val="Emphasis"/>
        </w:rPr>
        <w:t>incentives</w:t>
      </w:r>
      <w:r w:rsidRPr="002159E2">
        <w:rPr>
          <w:rStyle w:val="StyleUnderline"/>
        </w:rPr>
        <w:t xml:space="preserve"> to cast its arguments in a form likely to </w:t>
      </w:r>
      <w:r w:rsidRPr="002159E2">
        <w:rPr>
          <w:rStyle w:val="Emphasis"/>
        </w:rPr>
        <w:t>persuade</w:t>
      </w:r>
      <w:r w:rsidRPr="002159E2">
        <w:rPr>
          <w:rStyle w:val="StyleUnderline"/>
        </w:rPr>
        <w:t xml:space="preserve"> rather than provoke</w:t>
      </w:r>
      <w:r w:rsidRPr="002159E2">
        <w:rPr>
          <w:sz w:val="16"/>
        </w:rPr>
        <w:t xml:space="preserve"> the </w:t>
      </w:r>
      <w:r w:rsidRPr="002159E2">
        <w:rPr>
          <w:rStyle w:val="StyleUnderline"/>
        </w:rPr>
        <w:t>Justices</w:t>
      </w:r>
      <w:r w:rsidRPr="002159E2">
        <w:rPr>
          <w:sz w:val="16"/>
        </w:rPr>
        <w:t xml:space="preserve">.38 It is therefore understandable that, particularly in recent years, </w:t>
      </w:r>
      <w:r w:rsidRPr="002159E2">
        <w:rPr>
          <w:rStyle w:val="StyleUnderline"/>
        </w:rPr>
        <w:t>the SG</w:t>
      </w:r>
      <w:r w:rsidRPr="002159E2">
        <w:rPr>
          <w:sz w:val="16"/>
        </w:rPr>
        <w:t xml:space="preserve"> tends to </w:t>
      </w:r>
      <w:r w:rsidRPr="002159E2">
        <w:rPr>
          <w:rStyle w:val="StyleUnderline"/>
        </w:rPr>
        <w:t xml:space="preserve">characterize </w:t>
      </w:r>
      <w:r w:rsidRPr="002159E2">
        <w:rPr>
          <w:rStyle w:val="Emphasis"/>
        </w:rPr>
        <w:t>flips</w:t>
      </w:r>
      <w:r w:rsidRPr="002159E2">
        <w:rPr>
          <w:rStyle w:val="StyleUnderline"/>
        </w:rPr>
        <w:t xml:space="preserve"> as the product of an earlier</w:t>
      </w:r>
      <w:r w:rsidRPr="002159E2">
        <w:rPr>
          <w:sz w:val="16"/>
        </w:rPr>
        <w:t xml:space="preserve"> "mistake[]" a </w:t>
      </w:r>
      <w:r w:rsidRPr="002159E2">
        <w:rPr>
          <w:rStyle w:val="Emphasis"/>
        </w:rPr>
        <w:t>misread</w:t>
      </w:r>
      <w:r w:rsidRPr="002159E2">
        <w:rPr>
          <w:rStyle w:val="StyleUnderline"/>
        </w:rPr>
        <w:t>ing of text</w:t>
      </w:r>
      <w:r w:rsidRPr="002159E2">
        <w:rPr>
          <w:sz w:val="16"/>
        </w:rPr>
        <w:t>, for example.39 But the more the SG caters to the Justices' preferences by prioritizing textualist arguments that posit statutory language has a single, clear meaning, the greater the skepticism with which future reversals will likely be met. This dynamic risks freezing legal interpretation by</w:t>
      </w:r>
      <w:r w:rsidRPr="00D10463">
        <w:rPr>
          <w:sz w:val="16"/>
        </w:rPr>
        <w:t xml:space="preserve"> government actors who are often best situated both democratically and by virtue of on-the-ground experience with the relevant legal questions to identify a need for change.</w:t>
      </w:r>
    </w:p>
    <w:p w14:paraId="0FED827B" w14:textId="77777777" w:rsidR="00F9391A" w:rsidRPr="00D10463" w:rsidRDefault="00F9391A" w:rsidP="00F9391A">
      <w:pPr>
        <w:rPr>
          <w:sz w:val="16"/>
        </w:rPr>
      </w:pPr>
      <w:r>
        <w:rPr>
          <w:sz w:val="16"/>
        </w:rPr>
        <w:t>&lt;&lt;TEXT CONDENSED, NONE OMITTED&gt;&gt;</w:t>
      </w:r>
    </w:p>
    <w:p w14:paraId="25B36275" w14:textId="77777777" w:rsidR="00F9391A" w:rsidRPr="000622C8" w:rsidRDefault="00F9391A" w:rsidP="00F9391A">
      <w:pPr>
        <w:rPr>
          <w:sz w:val="8"/>
        </w:rPr>
      </w:pPr>
      <w:r w:rsidRPr="000622C8">
        <w:rPr>
          <w:sz w:val="8"/>
        </w:rPr>
        <w:t>Skepticism of flips also contributes to a view of law, and to a set of legal practices, that obscures the practical considerations and value judgments that often inform the interpretation of legal texts. Recent empirical scholarship has shown that even those Justices who insist on the irrelevance of such "policy" concerns regularly mention them in their opinions40 and an even larger body of work suggests that [*630] ideological commitments can influence the Justices' decisions in less visible (and perhaps less conscious) ways, especially in the hard cases that make up the Court's docket.41 If legal decisionmaking cannot always be separated neatly from policy and politics, then submerging the connections between changes in the government's understanding of the law and changed goals, priorities, and social understandings deprives the Justices and the public of valuable insight from a coordinate branch. Our aim in this Article is to provide both a descriptive account of litigation flips and a normative argument for why (and when) the Court's skepticism of such flips is itself problematic. The balance of the Article proceeds in four parts. Part I begins by introducing OSG and its distinctive role in promoting consistency in the government's legal arguments, and it situates litigation flips in the larger body of doctrine addressing consistency and change in the administrative state. Part II offers an overview of what our search for flips revealed. We first specify the category of interest, distinguishing litigation flips from other variations in policy or argumentation, and we explain our methodology for identifying flips. We then provide a quantitative snapshot of the cases we found, noting a marked rise over the last few decades in the overall number of flips, the relative rarity of the type of reversals that tend to receive the most attention, and some suggestive differences tied to the different roles in which OSG may appear before the Court (petitioner, respondent, or amicus). Our primary goal in building a more comprehensive database of OSG flips, however, is qualitative rather than quantitative. Part III digs more deeply into the cases to sketch out a taxonomy of flips and the forces that contribute to them. To provide a sense of the textured complexity that can lead to changes in the government's litigating [*631] position, we offer a detailed case study regarding conflicting interpretations of how pregnancy discrimination law applies to requests for workplace accommodations. Using the case study and other examples, we then highlight several factors beyond changes in presidential administration that appear to be driving many of the flips we found. Part IV turns to normative analysis, seeking to understand and critically assess the reasons why inconsistency might pose a threat to the credibility of OSG. The analysis draws into clearer view the links between distrust of litigation flips and the formalism of today's Court. It shows, moreover, that the reasons why inconsistency might call into question credibility provide no support for reflexively valorizing the government's earlier (now discarded) position. A brief conclusion follows. I. THE SOLICITOR GENERAL AND LEGAL CONSISTENCY</w:t>
      </w:r>
    </w:p>
    <w:p w14:paraId="6DD4D7B3" w14:textId="77777777" w:rsidR="00F9391A" w:rsidRPr="00D10463" w:rsidRDefault="00F9391A" w:rsidP="00F9391A">
      <w:pPr>
        <w:rPr>
          <w:sz w:val="16"/>
        </w:rPr>
      </w:pPr>
      <w:r>
        <w:rPr>
          <w:sz w:val="16"/>
        </w:rPr>
        <w:t>&lt;&lt;PARAGRAPH BREAKS RESUME&gt;&gt;</w:t>
      </w:r>
    </w:p>
    <w:p w14:paraId="1963ECE2" w14:textId="77777777" w:rsidR="00F9391A" w:rsidRPr="00D10463" w:rsidRDefault="00F9391A" w:rsidP="00F9391A">
      <w:pPr>
        <w:rPr>
          <w:sz w:val="16"/>
        </w:rPr>
      </w:pPr>
      <w:r w:rsidRPr="00D10463">
        <w:rPr>
          <w:sz w:val="16"/>
        </w:rPr>
        <w:t xml:space="preserve">The Solicitor General controls virtually all litigation on behalf of the United States before the Supreme Court.42 As a result, OSG is the quintessential repeat player before the Court, appearing in roughly two-thirds of the cases the Justices decide on the merits each Term43 more than any other law firm or litigant.44 </w:t>
      </w:r>
      <w:r w:rsidRPr="00E66261">
        <w:rPr>
          <w:rStyle w:val="StyleUnderline"/>
        </w:rPr>
        <w:t xml:space="preserve">The </w:t>
      </w:r>
      <w:r w:rsidRPr="00E27674">
        <w:rPr>
          <w:rStyle w:val="Emphasis"/>
        </w:rPr>
        <w:t>SG</w:t>
      </w:r>
      <w:r w:rsidRPr="00E66261">
        <w:rPr>
          <w:rStyle w:val="StyleUnderline"/>
        </w:rPr>
        <w:t xml:space="preserve"> is</w:t>
      </w:r>
      <w:r w:rsidRPr="00D10463">
        <w:rPr>
          <w:sz w:val="16"/>
        </w:rPr>
        <w:t xml:space="preserve"> not only the most frequent but also </w:t>
      </w:r>
      <w:r w:rsidRPr="00447308">
        <w:rPr>
          <w:rStyle w:val="StyleUnderline"/>
        </w:rPr>
        <w:t xml:space="preserve">the </w:t>
      </w:r>
      <w:r w:rsidRPr="004F13ED">
        <w:rPr>
          <w:rStyle w:val="Emphasis"/>
        </w:rPr>
        <w:t>most successful</w:t>
      </w:r>
      <w:r w:rsidRPr="00447308">
        <w:rPr>
          <w:rStyle w:val="StyleUnderline"/>
        </w:rPr>
        <w:t xml:space="preserve"> litigant before the Supreme Court, winning an "</w:t>
      </w:r>
      <w:r w:rsidRPr="004F13ED">
        <w:rPr>
          <w:rStyle w:val="Emphasis"/>
        </w:rPr>
        <w:t>astonishing</w:t>
      </w:r>
      <w:r w:rsidRPr="00447308">
        <w:rPr>
          <w:rStyle w:val="StyleUnderline"/>
        </w:rPr>
        <w:t>" percentage of cases</w:t>
      </w:r>
      <w:r w:rsidRPr="00D10463">
        <w:rPr>
          <w:sz w:val="16"/>
        </w:rPr>
        <w:t xml:space="preserve"> in which the United States appears as either party45 or amicus.46 </w:t>
      </w:r>
      <w:r w:rsidRPr="0066344F">
        <w:rPr>
          <w:rStyle w:val="StyleUnderline"/>
        </w:rPr>
        <w:t>Scholars</w:t>
      </w:r>
      <w:r w:rsidRPr="00D10463">
        <w:rPr>
          <w:sz w:val="16"/>
        </w:rPr>
        <w:t xml:space="preserve"> have [*632] </w:t>
      </w:r>
      <w:r w:rsidRPr="009E124A">
        <w:rPr>
          <w:rStyle w:val="StyleUnderline"/>
        </w:rPr>
        <w:t xml:space="preserve">identified various </w:t>
      </w:r>
      <w:r w:rsidRPr="005F4D93">
        <w:rPr>
          <w:rStyle w:val="Emphasis"/>
        </w:rPr>
        <w:t>reasons</w:t>
      </w:r>
      <w:r w:rsidRPr="009E124A">
        <w:rPr>
          <w:rStyle w:val="StyleUnderline"/>
        </w:rPr>
        <w:t xml:space="preserve"> for the SG's remarkable success rates, including</w:t>
      </w:r>
      <w:r w:rsidRPr="00D10463">
        <w:rPr>
          <w:sz w:val="16"/>
        </w:rPr>
        <w:t xml:space="preserve"> careful </w:t>
      </w:r>
      <w:r w:rsidRPr="005F4D93">
        <w:rPr>
          <w:rStyle w:val="Emphasis"/>
        </w:rPr>
        <w:t>case selection</w:t>
      </w:r>
      <w:r w:rsidRPr="00953CE3">
        <w:rPr>
          <w:rStyle w:val="StyleUnderline"/>
        </w:rPr>
        <w:t xml:space="preserve">, exemplary </w:t>
      </w:r>
      <w:r w:rsidRPr="009661C6">
        <w:rPr>
          <w:rStyle w:val="Emphasis"/>
        </w:rPr>
        <w:t>lawyering</w:t>
      </w:r>
      <w:r w:rsidRPr="00953CE3">
        <w:rPr>
          <w:rStyle w:val="StyleUnderline"/>
        </w:rPr>
        <w:t>, and</w:t>
      </w:r>
      <w:r w:rsidRPr="00D10463">
        <w:rPr>
          <w:sz w:val="16"/>
        </w:rPr>
        <w:t xml:space="preserve"> a </w:t>
      </w:r>
      <w:r w:rsidRPr="00125217">
        <w:rPr>
          <w:rStyle w:val="StyleUnderline"/>
        </w:rPr>
        <w:t xml:space="preserve">distinctive form of </w:t>
      </w:r>
      <w:r w:rsidRPr="009661C6">
        <w:rPr>
          <w:rStyle w:val="Emphasis"/>
        </w:rPr>
        <w:t>trust</w:t>
      </w:r>
      <w:r w:rsidRPr="00125217">
        <w:rPr>
          <w:rStyle w:val="StyleUnderline"/>
        </w:rPr>
        <w:t xml:space="preserve"> the Justices hold in the SG.</w:t>
      </w:r>
      <w:r w:rsidRPr="00D10463">
        <w:rPr>
          <w:sz w:val="16"/>
        </w:rPr>
        <w:t xml:space="preserve">47 </w:t>
      </w:r>
      <w:r w:rsidRPr="005A6A7D">
        <w:rPr>
          <w:rStyle w:val="StyleUnderline"/>
        </w:rPr>
        <w:t xml:space="preserve">Those variables are </w:t>
      </w:r>
      <w:r w:rsidRPr="009661C6">
        <w:rPr>
          <w:rStyle w:val="Emphasis"/>
        </w:rPr>
        <w:t>related</w:t>
      </w:r>
      <w:r w:rsidRPr="00D10463">
        <w:rPr>
          <w:sz w:val="16"/>
        </w:rPr>
        <w:t xml:space="preserve">, as the SG's care in selecting strong cases and legal arguments to present to the Court helps build the trust the Justices afford the government's arguments.48 </w:t>
      </w:r>
      <w:r w:rsidRPr="0068601F">
        <w:rPr>
          <w:rStyle w:val="StyleUnderline"/>
        </w:rPr>
        <w:t xml:space="preserve">The SG's ability to </w:t>
      </w:r>
      <w:r w:rsidRPr="009661C6">
        <w:rPr>
          <w:rStyle w:val="Emphasis"/>
        </w:rPr>
        <w:t>curate</w:t>
      </w:r>
      <w:r w:rsidRPr="0068601F">
        <w:rPr>
          <w:rStyle w:val="StyleUnderline"/>
        </w:rPr>
        <w:t xml:space="preserve"> the Court's docket</w:t>
      </w:r>
      <w:r w:rsidRPr="00D10463">
        <w:rPr>
          <w:sz w:val="16"/>
        </w:rPr>
        <w:t xml:space="preserve">, in turn, </w:t>
      </w:r>
      <w:r w:rsidRPr="002159E2">
        <w:rPr>
          <w:rStyle w:val="StyleUnderline"/>
          <w:highlight w:val="cyan"/>
        </w:rPr>
        <w:t xml:space="preserve">stems from </w:t>
      </w:r>
      <w:r w:rsidRPr="002159E2">
        <w:rPr>
          <w:rStyle w:val="Emphasis"/>
          <w:highlight w:val="cyan"/>
        </w:rPr>
        <w:t>institutional features</w:t>
      </w:r>
      <w:r w:rsidRPr="00D10463">
        <w:rPr>
          <w:sz w:val="16"/>
        </w:rPr>
        <w:t xml:space="preserve"> that form a necessary first step in our exploration of litigation flips.</w:t>
      </w:r>
    </w:p>
    <w:p w14:paraId="29836183" w14:textId="77777777" w:rsidR="00F9391A" w:rsidRPr="00D10463" w:rsidRDefault="00F9391A" w:rsidP="00F9391A">
      <w:pPr>
        <w:rPr>
          <w:sz w:val="16"/>
        </w:rPr>
      </w:pPr>
      <w:r w:rsidRPr="00D10463">
        <w:rPr>
          <w:sz w:val="16"/>
        </w:rPr>
        <w:t>A. The Solicitor General's Role in Promoting Consistency</w:t>
      </w:r>
    </w:p>
    <w:p w14:paraId="3040960A" w14:textId="77777777" w:rsidR="00F9391A" w:rsidRPr="00D10463" w:rsidRDefault="00F9391A" w:rsidP="00F9391A">
      <w:pPr>
        <w:rPr>
          <w:sz w:val="16"/>
        </w:rPr>
      </w:pPr>
      <w:r w:rsidRPr="00D10463">
        <w:rPr>
          <w:sz w:val="16"/>
        </w:rPr>
        <w:t>The Office of the Solicitor General was created in 1870 in response to concerns that the volume of government litigation was too much for the Attorney General (AG) to handle alone.49 The Judiciary Act of 1789 had created the office of the AG and charged the AG with "prosecut[ing] and conduct[ing] all suits in the Supreme Court in which the United States shall be concerned."50 The 1789 Act also created the offices of the district attorneys, but it did not empower the AG to oversee their work.51</w:t>
      </w:r>
    </w:p>
    <w:p w14:paraId="38C8C0FE" w14:textId="77777777" w:rsidR="00F9391A" w:rsidRPr="00BB0F5D" w:rsidRDefault="00F9391A" w:rsidP="00F9391A">
      <w:pPr>
        <w:rPr>
          <w:sz w:val="16"/>
        </w:rPr>
      </w:pPr>
      <w:r w:rsidRPr="00D10463">
        <w:rPr>
          <w:sz w:val="16"/>
        </w:rPr>
        <w:t xml:space="preserve">Although </w:t>
      </w:r>
      <w:r w:rsidRPr="00566383">
        <w:rPr>
          <w:rStyle w:val="StyleUnderline"/>
        </w:rPr>
        <w:t xml:space="preserve">Attorneys General </w:t>
      </w:r>
      <w:r w:rsidRPr="004E28B6">
        <w:rPr>
          <w:rStyle w:val="Emphasis"/>
        </w:rPr>
        <w:t>complained</w:t>
      </w:r>
      <w:r w:rsidRPr="00566383">
        <w:rPr>
          <w:rStyle w:val="StyleUnderline"/>
        </w:rPr>
        <w:t xml:space="preserve"> from the outset about </w:t>
      </w:r>
      <w:r w:rsidRPr="004E28B6">
        <w:rPr>
          <w:rStyle w:val="Emphasis"/>
        </w:rPr>
        <w:t>inadequate resources</w:t>
      </w:r>
      <w:r w:rsidRPr="00566383">
        <w:rPr>
          <w:rStyle w:val="StyleUnderline"/>
        </w:rPr>
        <w:t xml:space="preserve"> and the lack of </w:t>
      </w:r>
      <w:r w:rsidRPr="004E28B6">
        <w:rPr>
          <w:rStyle w:val="Emphasis"/>
        </w:rPr>
        <w:t>coordination</w:t>
      </w:r>
      <w:r w:rsidRPr="00566383">
        <w:rPr>
          <w:rStyle w:val="StyleUnderline"/>
        </w:rPr>
        <w:t xml:space="preserve"> over government litigation</w:t>
      </w:r>
      <w:r w:rsidRPr="00D10463">
        <w:rPr>
          <w:sz w:val="16"/>
        </w:rPr>
        <w:t xml:space="preserve">, the early system limped along until the latter half of the nineteenth century, when various forces combined to spur reform.52 First, the pace of litigation in the Supreme Court increased dramatically, placing new strain on the AG's limited resources.53 Second, the onset [*633] of the Civil War "laid bare the deficiencies of this uncoordinated legal structure."54 In 1861, Congress gave the AG control over the U.S. district attorneys and marshals (a role he shared with the Solicitor of the Treasury55), but rather than increasing the AG's own resources the Act authorized him to hire private attorneys to represent the government in court.56 </w:t>
      </w:r>
      <w:r w:rsidRPr="00316154">
        <w:rPr>
          <w:rStyle w:val="StyleUnderline"/>
        </w:rPr>
        <w:t xml:space="preserve">The result was not only </w:t>
      </w:r>
      <w:r w:rsidRPr="004E28B6">
        <w:rPr>
          <w:rStyle w:val="Emphasis"/>
        </w:rPr>
        <w:t>expensive</w:t>
      </w:r>
      <w:r w:rsidRPr="00F35D4B">
        <w:rPr>
          <w:rStyle w:val="StyleUnderline"/>
        </w:rPr>
        <w:t xml:space="preserve"> but chaotic, as "</w:t>
      </w:r>
      <w:r w:rsidRPr="004E28B6">
        <w:rPr>
          <w:rStyle w:val="Emphasis"/>
        </w:rPr>
        <w:t>private</w:t>
      </w:r>
      <w:r w:rsidRPr="00D10463">
        <w:rPr>
          <w:sz w:val="16"/>
        </w:rPr>
        <w:t xml:space="preserve"> attorneys </w:t>
      </w:r>
      <w:r w:rsidRPr="00124542">
        <w:rPr>
          <w:rStyle w:val="StyleUnderline"/>
        </w:rPr>
        <w:t>and the government's</w:t>
      </w:r>
      <w:r w:rsidRPr="00D10463">
        <w:rPr>
          <w:sz w:val="16"/>
        </w:rPr>
        <w:t xml:space="preserve"> </w:t>
      </w:r>
      <w:r w:rsidRPr="00BB0F5D">
        <w:rPr>
          <w:sz w:val="16"/>
        </w:rPr>
        <w:t xml:space="preserve">own </w:t>
      </w:r>
      <w:r w:rsidRPr="00BB0F5D">
        <w:rPr>
          <w:rStyle w:val="Emphasis"/>
        </w:rPr>
        <w:t>attorneys</w:t>
      </w:r>
      <w:r w:rsidRPr="00BB0F5D">
        <w:rPr>
          <w:rStyle w:val="StyleUnderline"/>
        </w:rPr>
        <w:t xml:space="preserve"> pursued </w:t>
      </w:r>
      <w:r w:rsidRPr="00BB0F5D">
        <w:rPr>
          <w:rStyle w:val="Emphasis"/>
        </w:rPr>
        <w:t>scattershot approaches</w:t>
      </w:r>
      <w:r w:rsidRPr="00BB0F5D">
        <w:rPr>
          <w:rStyle w:val="StyleUnderline"/>
        </w:rPr>
        <w:t xml:space="preserve"> before federal </w:t>
      </w:r>
      <w:r w:rsidRPr="00BB0F5D">
        <w:rPr>
          <w:rStyle w:val="Emphasis"/>
        </w:rPr>
        <w:t>courts</w:t>
      </w:r>
      <w:r w:rsidRPr="00BB0F5D">
        <w:rPr>
          <w:sz w:val="16"/>
        </w:rPr>
        <w:t>."57</w:t>
      </w:r>
    </w:p>
    <w:p w14:paraId="08A0B56E" w14:textId="77777777" w:rsidR="00F9391A" w:rsidRPr="00BB0F5D" w:rsidRDefault="00F9391A" w:rsidP="00F9391A">
      <w:pPr>
        <w:rPr>
          <w:sz w:val="16"/>
        </w:rPr>
      </w:pPr>
      <w:r w:rsidRPr="00BB0F5D">
        <w:rPr>
          <w:sz w:val="16"/>
        </w:rPr>
        <w:t>The volume of expenditures going to the support of outside counsel eventually captured Congress's attention, and in 1867 Congress requested the views of AG Henry Stanbery on the need for reform. Stanbery urged Congress to consolidate the then-scattered legal authority in the AG's office "so that it may be made the law department of the government, and thereby secure uniformity of decision, of superintendence, and of official responsibility."58 Stanbery also proposed the creation of a new office of "a solicitor general" who could focus on representing the United States before the Supreme Court and obviate the need for outside counsel.59 Congress responded in 1870 with "An Act to establish the Department of Justice," which centralized control of government litigation in the AG and the newly created Department of Justice (DOJ), and provided for "an officer learned in the law, . . . to be called the solicitor-general."60 The first SG, Benjamin Bristow, "took little time in establishing primacy over the government's Supreme Court docket."61</w:t>
      </w:r>
    </w:p>
    <w:p w14:paraId="185CF8AE" w14:textId="77777777" w:rsidR="00F9391A" w:rsidRPr="00BB0F5D" w:rsidRDefault="00F9391A" w:rsidP="00F9391A">
      <w:pPr>
        <w:rPr>
          <w:sz w:val="16"/>
        </w:rPr>
      </w:pPr>
      <w:r w:rsidRPr="00BB0F5D">
        <w:rPr>
          <w:sz w:val="16"/>
        </w:rPr>
        <w:t>Today, the SG is supported by four deputies and sixteen attorney assistants.62 The SG is appointed by the President; three of the deputies and the attorney assistants are career civil servants, who may remain in the positions through multiple administrations.63 The remaining deputy is known as the principal or "political" deputy, and like [*634] the SG herself typically leaves at the end of a presidential administration.64</w:t>
      </w:r>
    </w:p>
    <w:p w14:paraId="41BCFC22" w14:textId="77777777" w:rsidR="00F9391A" w:rsidRPr="00BB0F5D" w:rsidRDefault="00F9391A" w:rsidP="00F9391A">
      <w:pPr>
        <w:rPr>
          <w:sz w:val="16"/>
        </w:rPr>
      </w:pPr>
      <w:r w:rsidRPr="00BB0F5D">
        <w:rPr>
          <w:sz w:val="16"/>
        </w:rPr>
        <w:t xml:space="preserve">With a handful of exceptions for agencies that Congress has granted independent litigating authority, </w:t>
      </w:r>
      <w:r w:rsidRPr="00BB0F5D">
        <w:rPr>
          <w:rStyle w:val="StyleUnderline"/>
        </w:rPr>
        <w:t xml:space="preserve">OSG represents the </w:t>
      </w:r>
      <w:r w:rsidRPr="00BB0F5D">
        <w:rPr>
          <w:rStyle w:val="Emphasis"/>
        </w:rPr>
        <w:t>U</w:t>
      </w:r>
      <w:r w:rsidRPr="00BB0F5D">
        <w:rPr>
          <w:sz w:val="16"/>
        </w:rPr>
        <w:t xml:space="preserve">nited </w:t>
      </w:r>
      <w:r w:rsidRPr="00BB0F5D">
        <w:rPr>
          <w:rStyle w:val="Emphasis"/>
        </w:rPr>
        <w:t>S</w:t>
      </w:r>
      <w:r w:rsidRPr="00BB0F5D">
        <w:rPr>
          <w:sz w:val="16"/>
        </w:rPr>
        <w:t xml:space="preserve">tates </w:t>
      </w:r>
      <w:r w:rsidRPr="00BB0F5D">
        <w:rPr>
          <w:rStyle w:val="StyleUnderline"/>
        </w:rPr>
        <w:t xml:space="preserve">in </w:t>
      </w:r>
      <w:r w:rsidRPr="00BB0F5D">
        <w:rPr>
          <w:rStyle w:val="Emphasis"/>
        </w:rPr>
        <w:t>all litigation</w:t>
      </w:r>
      <w:r w:rsidRPr="00BB0F5D">
        <w:rPr>
          <w:rStyle w:val="StyleUnderline"/>
        </w:rPr>
        <w:t xml:space="preserve"> by federal government entities in the Supreme </w:t>
      </w:r>
      <w:r w:rsidRPr="00BB0F5D">
        <w:rPr>
          <w:rStyle w:val="Emphasis"/>
        </w:rPr>
        <w:t>Court</w:t>
      </w:r>
      <w:r w:rsidRPr="00BB0F5D">
        <w:rPr>
          <w:sz w:val="16"/>
        </w:rPr>
        <w:t xml:space="preserve">.65 The </w:t>
      </w:r>
      <w:r w:rsidRPr="00BB0F5D">
        <w:rPr>
          <w:rStyle w:val="StyleUnderline"/>
        </w:rPr>
        <w:t xml:space="preserve">SG plays a </w:t>
      </w:r>
      <w:r w:rsidRPr="00BB0F5D">
        <w:rPr>
          <w:rStyle w:val="Emphasis"/>
        </w:rPr>
        <w:t>significant</w:t>
      </w:r>
      <w:r w:rsidRPr="00BB0F5D">
        <w:rPr>
          <w:rStyle w:val="StyleUnderline"/>
        </w:rPr>
        <w:t xml:space="preserve"> role in intermediate </w:t>
      </w:r>
      <w:r w:rsidRPr="00BB0F5D">
        <w:rPr>
          <w:rStyle w:val="Emphasis"/>
        </w:rPr>
        <w:t>appellate</w:t>
      </w:r>
      <w:r w:rsidRPr="00BB0F5D">
        <w:rPr>
          <w:rStyle w:val="StyleUnderline"/>
        </w:rPr>
        <w:t xml:space="preserve"> litigation</w:t>
      </w:r>
      <w:r w:rsidRPr="00BB0F5D">
        <w:rPr>
          <w:sz w:val="16"/>
        </w:rPr>
        <w:t xml:space="preserve"> as well. </w:t>
      </w:r>
      <w:r w:rsidRPr="00BB0F5D">
        <w:rPr>
          <w:rStyle w:val="StyleUnderline"/>
        </w:rPr>
        <w:t>Most</w:t>
      </w:r>
      <w:r w:rsidRPr="00BB0F5D">
        <w:rPr>
          <w:sz w:val="16"/>
        </w:rPr>
        <w:t xml:space="preserve"> government </w:t>
      </w:r>
      <w:r w:rsidRPr="00BB0F5D">
        <w:rPr>
          <w:rStyle w:val="StyleUnderline"/>
        </w:rPr>
        <w:t xml:space="preserve">litigation at the </w:t>
      </w:r>
      <w:r w:rsidRPr="00BB0F5D">
        <w:rPr>
          <w:rStyle w:val="Emphasis"/>
        </w:rPr>
        <w:t>trial</w:t>
      </w:r>
      <w:r w:rsidRPr="00BB0F5D">
        <w:rPr>
          <w:sz w:val="16"/>
        </w:rPr>
        <w:t xml:space="preserve"> and appellate </w:t>
      </w:r>
      <w:r w:rsidRPr="00BB0F5D">
        <w:rPr>
          <w:rStyle w:val="StyleUnderline"/>
        </w:rPr>
        <w:t xml:space="preserve">levels runs through DOJ, with </w:t>
      </w:r>
      <w:r w:rsidRPr="00BB0F5D">
        <w:rPr>
          <w:rStyle w:val="Emphasis"/>
        </w:rPr>
        <w:t>OSG</w:t>
      </w:r>
      <w:r w:rsidRPr="00BB0F5D">
        <w:rPr>
          <w:rStyle w:val="StyleUnderline"/>
        </w:rPr>
        <w:t xml:space="preserve"> serving as a </w:t>
      </w:r>
      <w:r w:rsidRPr="00BB0F5D">
        <w:rPr>
          <w:rStyle w:val="Emphasis"/>
        </w:rPr>
        <w:t>gatekeeper</w:t>
      </w:r>
      <w:r w:rsidRPr="00BB0F5D">
        <w:rPr>
          <w:rStyle w:val="StyleUnderline"/>
        </w:rPr>
        <w:t xml:space="preserve"> as cases move up the judicial </w:t>
      </w:r>
      <w:r w:rsidRPr="00BB0F5D">
        <w:rPr>
          <w:rStyle w:val="Emphasis"/>
        </w:rPr>
        <w:t>hierarchy</w:t>
      </w:r>
      <w:r w:rsidRPr="00BB0F5D">
        <w:rPr>
          <w:sz w:val="16"/>
        </w:rPr>
        <w:t xml:space="preserve">.66 OSG must approve any government appeal from a loss at the district court level, any government intervention in an appellate court, any request for rehearing en banc, and any amicus filings in the courts of appeals.67 </w:t>
      </w:r>
      <w:r w:rsidRPr="00BB0F5D">
        <w:rPr>
          <w:rStyle w:val="StyleUnderline"/>
        </w:rPr>
        <w:t>OSG</w:t>
      </w:r>
      <w:r w:rsidRPr="00BB0F5D">
        <w:rPr>
          <w:sz w:val="16"/>
        </w:rPr>
        <w:t xml:space="preserve"> also </w:t>
      </w:r>
      <w:r w:rsidRPr="00BB0F5D">
        <w:rPr>
          <w:rStyle w:val="StyleUnderline"/>
        </w:rPr>
        <w:t xml:space="preserve">controls </w:t>
      </w:r>
      <w:r w:rsidRPr="00BB0F5D">
        <w:rPr>
          <w:rStyle w:val="Emphasis"/>
        </w:rPr>
        <w:t>access</w:t>
      </w:r>
      <w:r w:rsidRPr="00BB0F5D">
        <w:rPr>
          <w:rStyle w:val="StyleUnderline"/>
        </w:rPr>
        <w:t xml:space="preserve"> to the Supreme Court: it decides </w:t>
      </w:r>
      <w:r w:rsidRPr="00BB0F5D">
        <w:rPr>
          <w:rStyle w:val="Emphasis"/>
        </w:rPr>
        <w:t>whether</w:t>
      </w:r>
      <w:r w:rsidRPr="00BB0F5D">
        <w:rPr>
          <w:rStyle w:val="StyleUnderline"/>
        </w:rPr>
        <w:t xml:space="preserve"> and when to seek</w:t>
      </w:r>
      <w:r w:rsidRPr="00BB0F5D">
        <w:rPr>
          <w:sz w:val="16"/>
        </w:rPr>
        <w:t xml:space="preserve"> the </w:t>
      </w:r>
      <w:r w:rsidRPr="00BB0F5D">
        <w:rPr>
          <w:rStyle w:val="StyleUnderline"/>
        </w:rPr>
        <w:t xml:space="preserve">Justices' review of the government's </w:t>
      </w:r>
      <w:r w:rsidRPr="00BB0F5D">
        <w:rPr>
          <w:rStyle w:val="Emphasis"/>
        </w:rPr>
        <w:t>losses</w:t>
      </w:r>
      <w:r w:rsidRPr="00BB0F5D">
        <w:rPr>
          <w:rStyle w:val="StyleUnderline"/>
        </w:rPr>
        <w:t xml:space="preserve"> in the appellate courts</w:t>
      </w:r>
      <w:r w:rsidRPr="00BB0F5D">
        <w:rPr>
          <w:sz w:val="16"/>
        </w:rPr>
        <w:t>, ultimately filing petitions for certiorari in only a tiny fraction of the possible cases.68</w:t>
      </w:r>
    </w:p>
    <w:p w14:paraId="0A2184CA" w14:textId="77777777" w:rsidR="00F9391A" w:rsidRPr="00BB0F5D" w:rsidRDefault="00F9391A" w:rsidP="00F9391A">
      <w:pPr>
        <w:rPr>
          <w:sz w:val="16"/>
        </w:rPr>
      </w:pPr>
      <w:r w:rsidRPr="00BB0F5D">
        <w:rPr>
          <w:sz w:val="16"/>
        </w:rPr>
        <w:t xml:space="preserve">Both the evident goal and the apparent effect of DOJ's "monopoly over government litigation" in general, and </w:t>
      </w:r>
      <w:r w:rsidRPr="00BB0F5D">
        <w:rPr>
          <w:rStyle w:val="StyleUnderline"/>
        </w:rPr>
        <w:t xml:space="preserve">OSG's </w:t>
      </w:r>
      <w:r w:rsidRPr="00BB0F5D">
        <w:rPr>
          <w:rStyle w:val="Emphasis"/>
        </w:rPr>
        <w:t>control</w:t>
      </w:r>
      <w:r w:rsidRPr="00BB0F5D">
        <w:rPr>
          <w:rStyle w:val="StyleUnderline"/>
        </w:rPr>
        <w:t xml:space="preserve"> over the government's appellate </w:t>
      </w:r>
      <w:r w:rsidRPr="00BB0F5D">
        <w:rPr>
          <w:rStyle w:val="Emphasis"/>
        </w:rPr>
        <w:t>advocacy</w:t>
      </w:r>
      <w:r w:rsidRPr="00BB0F5D">
        <w:rPr>
          <w:sz w:val="16"/>
        </w:rPr>
        <w:t xml:space="preserve"> in particular, are to </w:t>
      </w:r>
      <w:r w:rsidRPr="00BB0F5D">
        <w:rPr>
          <w:rStyle w:val="StyleUnderline"/>
        </w:rPr>
        <w:t xml:space="preserve">promote </w:t>
      </w:r>
      <w:r w:rsidRPr="00BB0F5D">
        <w:rPr>
          <w:rStyle w:val="Emphasis"/>
        </w:rPr>
        <w:t>consistency</w:t>
      </w:r>
      <w:r w:rsidRPr="00BB0F5D">
        <w:rPr>
          <w:rStyle w:val="StyleUnderline"/>
        </w:rPr>
        <w:t xml:space="preserve"> in the government's </w:t>
      </w:r>
      <w:r w:rsidRPr="00BB0F5D">
        <w:rPr>
          <w:rStyle w:val="Emphasis"/>
        </w:rPr>
        <w:t>legal arg</w:t>
      </w:r>
      <w:r w:rsidRPr="00BB0F5D">
        <w:rPr>
          <w:rStyle w:val="StyleUnderline"/>
        </w:rPr>
        <w:t>ument</w:t>
      </w:r>
      <w:r w:rsidRPr="00BB0F5D">
        <w:rPr>
          <w:rStyle w:val="Emphasis"/>
        </w:rPr>
        <w:t>s</w:t>
      </w:r>
      <w:r w:rsidRPr="00BB0F5D">
        <w:rPr>
          <w:sz w:val="16"/>
        </w:rPr>
        <w:t>.69 As former SG Seth [*635] Waxman put it, "</w:t>
      </w:r>
      <w:r w:rsidRPr="00BB0F5D">
        <w:rPr>
          <w:rStyle w:val="StyleUnderline"/>
        </w:rPr>
        <w:t xml:space="preserve">It is the </w:t>
      </w:r>
      <w:r w:rsidRPr="00BB0F5D">
        <w:rPr>
          <w:rStyle w:val="Emphasis"/>
        </w:rPr>
        <w:t>responsibility</w:t>
      </w:r>
      <w:r w:rsidRPr="00BB0F5D">
        <w:rPr>
          <w:rStyle w:val="StyleUnderline"/>
        </w:rPr>
        <w:t xml:space="preserve"> of the </w:t>
      </w:r>
      <w:r w:rsidRPr="00BB0F5D">
        <w:rPr>
          <w:rStyle w:val="Emphasis"/>
        </w:rPr>
        <w:t>S</w:t>
      </w:r>
      <w:r w:rsidRPr="00BB0F5D">
        <w:rPr>
          <w:sz w:val="16"/>
        </w:rPr>
        <w:t xml:space="preserve">olicitor </w:t>
      </w:r>
      <w:r w:rsidRPr="00BB0F5D">
        <w:rPr>
          <w:rStyle w:val="Emphasis"/>
        </w:rPr>
        <w:t>G</w:t>
      </w:r>
      <w:r w:rsidRPr="00BB0F5D">
        <w:rPr>
          <w:sz w:val="16"/>
        </w:rPr>
        <w:t xml:space="preserve">eneral </w:t>
      </w:r>
      <w:r w:rsidRPr="00BB0F5D">
        <w:rPr>
          <w:rStyle w:val="StyleUnderline"/>
        </w:rPr>
        <w:t xml:space="preserve">to ensure that the </w:t>
      </w:r>
      <w:r w:rsidRPr="00BB0F5D">
        <w:rPr>
          <w:rStyle w:val="Emphasis"/>
        </w:rPr>
        <w:t>U</w:t>
      </w:r>
      <w:r w:rsidRPr="00BB0F5D">
        <w:rPr>
          <w:sz w:val="16"/>
        </w:rPr>
        <w:t xml:space="preserve">nited </w:t>
      </w:r>
      <w:r w:rsidRPr="00BB0F5D">
        <w:rPr>
          <w:rStyle w:val="Emphasis"/>
        </w:rPr>
        <w:t>S</w:t>
      </w:r>
      <w:r w:rsidRPr="00BB0F5D">
        <w:rPr>
          <w:sz w:val="16"/>
        </w:rPr>
        <w:t xml:space="preserve">tates </w:t>
      </w:r>
      <w:r w:rsidRPr="00BB0F5D">
        <w:rPr>
          <w:rStyle w:val="StyleUnderline"/>
        </w:rPr>
        <w:t>speaks</w:t>
      </w:r>
      <w:r w:rsidRPr="00BB0F5D">
        <w:rPr>
          <w:sz w:val="16"/>
        </w:rPr>
        <w:t xml:space="preserve"> in court </w:t>
      </w:r>
      <w:r w:rsidRPr="00BB0F5D">
        <w:rPr>
          <w:rStyle w:val="StyleUnderline"/>
        </w:rPr>
        <w:t xml:space="preserve">with a </w:t>
      </w:r>
      <w:r w:rsidRPr="00BB0F5D">
        <w:rPr>
          <w:rStyle w:val="Emphasis"/>
        </w:rPr>
        <w:t>single voice</w:t>
      </w:r>
      <w:r w:rsidRPr="00BB0F5D">
        <w:rPr>
          <w:sz w:val="16"/>
        </w:rPr>
        <w:t>."70 Indeed, commentary on OSG routinely stresses its role in to quote former SG Kenneth Starr "bringing greater consistency to the government's litigating positions."71</w:t>
      </w:r>
    </w:p>
    <w:p w14:paraId="42EFE418" w14:textId="77777777" w:rsidR="00F9391A" w:rsidRPr="00BB0F5D" w:rsidRDefault="00F9391A" w:rsidP="00F9391A">
      <w:pPr>
        <w:rPr>
          <w:sz w:val="16"/>
        </w:rPr>
      </w:pPr>
      <w:r w:rsidRPr="00BB0F5D">
        <w:rPr>
          <w:sz w:val="16"/>
        </w:rPr>
        <w:t>That is no easy task, to put it mildly. The federal government is a vast and sprawling bureaucracy. There are numerous distinct entities within the Executive Office of the President;72 fifteen primary agencies, the head of each of which is a member of the President's cabinet,73 with well over two hundred distinct subagencies and bureaus that often operate relatively independently within parent executive agencies;74 about sixty independent agencies; and several dozen more boards, commissions, and quasi-official agencies.75 The executive branch alone employs about 40,000 lawyers, accounting for more than five percent of all lawyers practicing in the United States.76</w:t>
      </w:r>
    </w:p>
    <w:p w14:paraId="080E34BB" w14:textId="77777777" w:rsidR="00F9391A" w:rsidRPr="00D10463" w:rsidRDefault="00F9391A" w:rsidP="00F9391A">
      <w:pPr>
        <w:rPr>
          <w:sz w:val="16"/>
        </w:rPr>
      </w:pPr>
      <w:r w:rsidRPr="00BB0F5D">
        <w:rPr>
          <w:rStyle w:val="StyleUnderline"/>
        </w:rPr>
        <w:t xml:space="preserve">Given the sheer </w:t>
      </w:r>
      <w:r w:rsidRPr="00BB0F5D">
        <w:rPr>
          <w:rStyle w:val="Emphasis"/>
        </w:rPr>
        <w:t>scope</w:t>
      </w:r>
      <w:r w:rsidRPr="00BB0F5D">
        <w:rPr>
          <w:rStyle w:val="StyleUnderline"/>
        </w:rPr>
        <w:t xml:space="preserve"> of the federal government, different </w:t>
      </w:r>
      <w:r w:rsidRPr="00BB0F5D">
        <w:rPr>
          <w:rStyle w:val="Emphasis"/>
        </w:rPr>
        <w:t>arms</w:t>
      </w:r>
      <w:r w:rsidRPr="00BB0F5D">
        <w:rPr>
          <w:rStyle w:val="StyleUnderline"/>
        </w:rPr>
        <w:t xml:space="preserve"> of the government</w:t>
      </w:r>
      <w:r w:rsidRPr="00BB0F5D">
        <w:rPr>
          <w:sz w:val="16"/>
        </w:rPr>
        <w:t xml:space="preserve"> may </w:t>
      </w:r>
      <w:r w:rsidRPr="00BB0F5D">
        <w:rPr>
          <w:rStyle w:val="StyleUnderline"/>
        </w:rPr>
        <w:t xml:space="preserve">adopt legal </w:t>
      </w:r>
      <w:r w:rsidRPr="00BB0F5D">
        <w:rPr>
          <w:rStyle w:val="Emphasis"/>
        </w:rPr>
        <w:t>interp</w:t>
      </w:r>
      <w:r w:rsidRPr="00BB0F5D">
        <w:rPr>
          <w:rStyle w:val="StyleUnderline"/>
        </w:rPr>
        <w:t>retation</w:t>
      </w:r>
      <w:r w:rsidRPr="00BB0F5D">
        <w:rPr>
          <w:rStyle w:val="Emphasis"/>
        </w:rPr>
        <w:t>s</w:t>
      </w:r>
      <w:r w:rsidRPr="00BB0F5D">
        <w:rPr>
          <w:rStyle w:val="StyleUnderline"/>
        </w:rPr>
        <w:t xml:space="preserve"> that are in </w:t>
      </w:r>
      <w:r w:rsidRPr="00BB0F5D">
        <w:rPr>
          <w:rStyle w:val="Emphasis"/>
        </w:rPr>
        <w:t>tension</w:t>
      </w:r>
      <w:r w:rsidRPr="00BB0F5D">
        <w:rPr>
          <w:sz w:val="16"/>
        </w:rPr>
        <w:t xml:space="preserve"> [*636] </w:t>
      </w:r>
      <w:r w:rsidRPr="00BB0F5D">
        <w:rPr>
          <w:rStyle w:val="StyleUnderline"/>
        </w:rPr>
        <w:t>with one another</w:t>
      </w:r>
      <w:r w:rsidRPr="00BB0F5D">
        <w:rPr>
          <w:sz w:val="16"/>
        </w:rPr>
        <w:t xml:space="preserve">. For example, </w:t>
      </w:r>
      <w:r w:rsidRPr="00BB0F5D">
        <w:rPr>
          <w:rStyle w:val="StyleUnderline"/>
        </w:rPr>
        <w:t>several distinct</w:t>
      </w:r>
      <w:r w:rsidRPr="00BB0F5D">
        <w:rPr>
          <w:sz w:val="16"/>
        </w:rPr>
        <w:t xml:space="preserve"> federal </w:t>
      </w:r>
      <w:r w:rsidRPr="00BB0F5D">
        <w:rPr>
          <w:rStyle w:val="Emphasis"/>
        </w:rPr>
        <w:t>agencies</w:t>
      </w:r>
      <w:r w:rsidRPr="00BB0F5D">
        <w:rPr>
          <w:sz w:val="16"/>
        </w:rPr>
        <w:t xml:space="preserve">, most prominently </w:t>
      </w:r>
      <w:r w:rsidRPr="00BB0F5D">
        <w:rPr>
          <w:rStyle w:val="StyleUnderline"/>
        </w:rPr>
        <w:t xml:space="preserve">the </w:t>
      </w:r>
      <w:r w:rsidRPr="00BB0F5D">
        <w:rPr>
          <w:rStyle w:val="Emphasis"/>
        </w:rPr>
        <w:t>E</w:t>
      </w:r>
      <w:r w:rsidRPr="00BB0F5D">
        <w:rPr>
          <w:sz w:val="16"/>
        </w:rPr>
        <w:t xml:space="preserve">qual </w:t>
      </w:r>
      <w:r w:rsidRPr="00BB0F5D">
        <w:rPr>
          <w:rStyle w:val="Emphasis"/>
        </w:rPr>
        <w:t>E</w:t>
      </w:r>
      <w:r w:rsidRPr="00BB0F5D">
        <w:rPr>
          <w:sz w:val="16"/>
        </w:rPr>
        <w:t xml:space="preserve">mployment </w:t>
      </w:r>
      <w:r w:rsidRPr="00BB0F5D">
        <w:rPr>
          <w:rStyle w:val="Emphasis"/>
        </w:rPr>
        <w:t>O</w:t>
      </w:r>
      <w:r w:rsidRPr="00BB0F5D">
        <w:rPr>
          <w:sz w:val="16"/>
        </w:rPr>
        <w:t xml:space="preserve">pportunity </w:t>
      </w:r>
      <w:r w:rsidRPr="00BB0F5D">
        <w:rPr>
          <w:rStyle w:val="Emphasis"/>
        </w:rPr>
        <w:t>C</w:t>
      </w:r>
      <w:r w:rsidRPr="00BB0F5D">
        <w:rPr>
          <w:sz w:val="16"/>
        </w:rPr>
        <w:t xml:space="preserve">ommission (EEOC) </w:t>
      </w:r>
      <w:r w:rsidRPr="00BB0F5D">
        <w:rPr>
          <w:rStyle w:val="StyleUnderline"/>
        </w:rPr>
        <w:t>and</w:t>
      </w:r>
      <w:r w:rsidRPr="00BB0F5D">
        <w:rPr>
          <w:sz w:val="16"/>
        </w:rPr>
        <w:t xml:space="preserve"> the </w:t>
      </w:r>
      <w:r w:rsidRPr="00BB0F5D">
        <w:rPr>
          <w:rStyle w:val="Emphasis"/>
        </w:rPr>
        <w:t>D</w:t>
      </w:r>
      <w:r w:rsidRPr="00BB0F5D">
        <w:rPr>
          <w:rStyle w:val="StyleUnderline"/>
        </w:rPr>
        <w:t xml:space="preserve">epartment </w:t>
      </w:r>
      <w:r w:rsidRPr="00BB0F5D">
        <w:rPr>
          <w:rStyle w:val="Emphasis"/>
        </w:rPr>
        <w:t>o</w:t>
      </w:r>
      <w:r w:rsidRPr="00BB0F5D">
        <w:rPr>
          <w:rStyle w:val="StyleUnderline"/>
        </w:rPr>
        <w:t xml:space="preserve">f </w:t>
      </w:r>
      <w:r w:rsidRPr="00BB0F5D">
        <w:rPr>
          <w:rStyle w:val="Emphasis"/>
        </w:rPr>
        <w:t>L</w:t>
      </w:r>
      <w:r w:rsidRPr="00BB0F5D">
        <w:rPr>
          <w:rStyle w:val="StyleUnderline"/>
        </w:rPr>
        <w:t xml:space="preserve">abor, are charged with </w:t>
      </w:r>
      <w:r w:rsidRPr="002159E2">
        <w:rPr>
          <w:rStyle w:val="StyleUnderline"/>
          <w:highlight w:val="cyan"/>
        </w:rPr>
        <w:t xml:space="preserve">enforcing </w:t>
      </w:r>
      <w:r w:rsidRPr="002159E2">
        <w:rPr>
          <w:rStyle w:val="Emphasis"/>
          <w:highlight w:val="cyan"/>
        </w:rPr>
        <w:t>workplace laws</w:t>
      </w:r>
      <w:r w:rsidRPr="002159E2">
        <w:rPr>
          <w:rStyle w:val="StyleUnderline"/>
          <w:highlight w:val="cyan"/>
        </w:rPr>
        <w:t xml:space="preserve"> that protect </w:t>
      </w:r>
      <w:r w:rsidRPr="002159E2">
        <w:rPr>
          <w:rStyle w:val="Emphasis"/>
          <w:highlight w:val="cyan"/>
        </w:rPr>
        <w:t>employees</w:t>
      </w:r>
      <w:r w:rsidRPr="00D10463">
        <w:rPr>
          <w:sz w:val="16"/>
        </w:rPr>
        <w:t>. At the same time, the federal government is by far the country's largest employer, with 2.8 million civilian workers and an additional 1.4 million military personnel, meaning it also looks at workplace laws from the perspective of management.77</w:t>
      </w:r>
    </w:p>
    <w:p w14:paraId="24098C67" w14:textId="77777777" w:rsidR="00F9391A" w:rsidRPr="00D10463" w:rsidRDefault="00F9391A" w:rsidP="00F9391A">
      <w:pPr>
        <w:rPr>
          <w:sz w:val="16"/>
        </w:rPr>
      </w:pPr>
      <w:r w:rsidRPr="00D10463">
        <w:rPr>
          <w:sz w:val="16"/>
        </w:rPr>
        <w:t>Similarly, the United States owns about twenty-eight percent of the total land acres in the country.78 This property is managed by multiple federal agencies, including the Bureau of Land Management, the Forest Service, the Fish and Wildlife Service, the National Park Service, and the Department of Defense.79 These agencies have somewhat distinct values and charges, which may come into conflict with each other. They may also be in tension with the perspective of the Environmental Protection Agency, which is charged with enforcing environmental laws.80</w:t>
      </w:r>
    </w:p>
    <w:p w14:paraId="1D5C142D" w14:textId="77777777" w:rsidR="00F9391A" w:rsidRPr="00D10463" w:rsidRDefault="00F9391A" w:rsidP="00F9391A">
      <w:pPr>
        <w:rPr>
          <w:sz w:val="16"/>
        </w:rPr>
      </w:pPr>
      <w:r w:rsidRPr="00F61634">
        <w:rPr>
          <w:rStyle w:val="StyleUnderline"/>
        </w:rPr>
        <w:t>There are many</w:t>
      </w:r>
      <w:r w:rsidRPr="00D10463">
        <w:rPr>
          <w:sz w:val="16"/>
        </w:rPr>
        <w:t xml:space="preserve"> other </w:t>
      </w:r>
      <w:r w:rsidRPr="00002829">
        <w:rPr>
          <w:rStyle w:val="Emphasis"/>
        </w:rPr>
        <w:t>areas</w:t>
      </w:r>
      <w:r w:rsidRPr="00151028">
        <w:rPr>
          <w:rStyle w:val="StyleUnderline"/>
        </w:rPr>
        <w:t xml:space="preserve"> of overlapping or related </w:t>
      </w:r>
      <w:r w:rsidRPr="00002829">
        <w:rPr>
          <w:rStyle w:val="Emphasis"/>
        </w:rPr>
        <w:t>jurisdiction</w:t>
      </w:r>
      <w:r w:rsidRPr="00D10463">
        <w:rPr>
          <w:sz w:val="16"/>
        </w:rPr>
        <w:t xml:space="preserve">. The perspective of the Food and Drug Administration, charged with assessing the safety and effectiveness of drugs, may differ from that of the Department of Justice, charged with prosecuting illicit use.81 </w:t>
      </w:r>
      <w:r w:rsidRPr="007C1C26">
        <w:rPr>
          <w:rStyle w:val="StyleUnderline"/>
        </w:rPr>
        <w:t>The perspective of</w:t>
      </w:r>
      <w:r w:rsidRPr="00D10463">
        <w:rPr>
          <w:sz w:val="16"/>
        </w:rPr>
        <w:t xml:space="preserve"> the Office of Civil Rights on prisoners' </w:t>
      </w:r>
      <w:r w:rsidRPr="002159E2">
        <w:rPr>
          <w:rStyle w:val="Emphasis"/>
          <w:highlight w:val="cyan"/>
        </w:rPr>
        <w:t>rights</w:t>
      </w:r>
      <w:r w:rsidRPr="002159E2">
        <w:rPr>
          <w:rStyle w:val="StyleUnderline"/>
          <w:highlight w:val="cyan"/>
        </w:rPr>
        <w:t xml:space="preserve"> may </w:t>
      </w:r>
      <w:r w:rsidRPr="002159E2">
        <w:rPr>
          <w:rStyle w:val="Emphasis"/>
          <w:highlight w:val="cyan"/>
        </w:rPr>
        <w:t>differ</w:t>
      </w:r>
      <w:r w:rsidRPr="00AA41B6">
        <w:rPr>
          <w:rStyle w:val="StyleUnderline"/>
        </w:rPr>
        <w:t xml:space="preserve"> from</w:t>
      </w:r>
      <w:r w:rsidRPr="00D10463">
        <w:rPr>
          <w:sz w:val="16"/>
        </w:rPr>
        <w:t xml:space="preserve"> that of </w:t>
      </w:r>
      <w:r w:rsidRPr="00002829">
        <w:rPr>
          <w:rStyle w:val="Emphasis"/>
        </w:rPr>
        <w:t>lawyers</w:t>
      </w:r>
      <w:r w:rsidRPr="00EB61DA">
        <w:rPr>
          <w:rStyle w:val="StyleUnderline"/>
        </w:rPr>
        <w:t xml:space="preserve"> bringing</w:t>
      </w:r>
      <w:r w:rsidRPr="00D10463">
        <w:rPr>
          <w:sz w:val="16"/>
        </w:rPr>
        <w:t xml:space="preserve"> criminal </w:t>
      </w:r>
      <w:r w:rsidRPr="00EB61DA">
        <w:rPr>
          <w:rStyle w:val="StyleUnderline"/>
        </w:rPr>
        <w:t>prosecutions</w:t>
      </w:r>
      <w:r w:rsidRPr="00D10463">
        <w:rPr>
          <w:sz w:val="16"/>
        </w:rPr>
        <w:t xml:space="preserve">.82 And the [*637] perspective of </w:t>
      </w:r>
      <w:r w:rsidRPr="003C61BD">
        <w:rPr>
          <w:rStyle w:val="StyleUnderline"/>
        </w:rPr>
        <w:t xml:space="preserve">the Department of the </w:t>
      </w:r>
      <w:r w:rsidRPr="002C7E92">
        <w:rPr>
          <w:rStyle w:val="Emphasis"/>
        </w:rPr>
        <w:t>Treasury</w:t>
      </w:r>
      <w:r w:rsidRPr="00D10463">
        <w:rPr>
          <w:sz w:val="16"/>
        </w:rPr>
        <w:t xml:space="preserve">, charged with collecting revenue on behalf of the United States, may </w:t>
      </w:r>
      <w:r w:rsidRPr="00B235CB">
        <w:rPr>
          <w:rStyle w:val="StyleUnderline"/>
        </w:rPr>
        <w:t>differ from</w:t>
      </w:r>
      <w:r w:rsidRPr="00D10463">
        <w:rPr>
          <w:sz w:val="16"/>
        </w:rPr>
        <w:t xml:space="preserve"> that of </w:t>
      </w:r>
      <w:r w:rsidRPr="00B77989">
        <w:rPr>
          <w:rStyle w:val="StyleUnderline"/>
        </w:rPr>
        <w:t xml:space="preserve">various </w:t>
      </w:r>
      <w:r w:rsidRPr="002C7E92">
        <w:rPr>
          <w:rStyle w:val="Emphasis"/>
        </w:rPr>
        <w:t>agencies</w:t>
      </w:r>
      <w:r w:rsidRPr="00D10463">
        <w:rPr>
          <w:sz w:val="16"/>
        </w:rPr>
        <w:t xml:space="preserve"> enforcing regulations </w:t>
      </w:r>
      <w:r w:rsidRPr="002159E2">
        <w:rPr>
          <w:rStyle w:val="StyleUnderline"/>
          <w:highlight w:val="cyan"/>
        </w:rPr>
        <w:t xml:space="preserve">with different </w:t>
      </w:r>
      <w:r w:rsidRPr="002159E2">
        <w:rPr>
          <w:rStyle w:val="Emphasis"/>
          <w:highlight w:val="cyan"/>
        </w:rPr>
        <w:t>objectives</w:t>
      </w:r>
      <w:r w:rsidRPr="00D10463">
        <w:rPr>
          <w:sz w:val="16"/>
        </w:rPr>
        <w:t>.83</w:t>
      </w:r>
    </w:p>
    <w:p w14:paraId="707EC422" w14:textId="77777777" w:rsidR="00F9391A" w:rsidRDefault="00F9391A" w:rsidP="00F9391A">
      <w:pPr>
        <w:rPr>
          <w:sz w:val="16"/>
        </w:rPr>
      </w:pPr>
      <w:r w:rsidRPr="00D10463">
        <w:rPr>
          <w:sz w:val="16"/>
        </w:rPr>
        <w:t xml:space="preserve">Often these conflicts will remain dormant, but litigation can draw them out by forcing agencies and the lawyers who represent them in court to go on the record with specific positions on specific questions. </w:t>
      </w:r>
      <w:r w:rsidRPr="008A77EB">
        <w:rPr>
          <w:rStyle w:val="Emphasis"/>
        </w:rPr>
        <w:t>Centralization</w:t>
      </w:r>
      <w:r w:rsidRPr="00E04439">
        <w:rPr>
          <w:rStyle w:val="StyleUnderline"/>
        </w:rPr>
        <w:t xml:space="preserve"> of</w:t>
      </w:r>
      <w:r w:rsidRPr="00D10463">
        <w:rPr>
          <w:sz w:val="16"/>
        </w:rPr>
        <w:t xml:space="preserve"> litigation </w:t>
      </w:r>
      <w:r w:rsidRPr="00E04439">
        <w:rPr>
          <w:rStyle w:val="StyleUnderline"/>
        </w:rPr>
        <w:t>authority in</w:t>
      </w:r>
      <w:r w:rsidRPr="00D10463">
        <w:rPr>
          <w:sz w:val="16"/>
        </w:rPr>
        <w:t xml:space="preserve"> DOJ (and, at </w:t>
      </w:r>
      <w:r w:rsidRPr="004E64D4">
        <w:rPr>
          <w:rStyle w:val="StyleUnderline"/>
        </w:rPr>
        <w:t>the</w:t>
      </w:r>
      <w:r w:rsidRPr="00D10463">
        <w:rPr>
          <w:sz w:val="16"/>
        </w:rPr>
        <w:t xml:space="preserve"> Supreme Court, </w:t>
      </w:r>
      <w:r w:rsidRPr="00BB0F5D">
        <w:rPr>
          <w:rStyle w:val="Emphasis"/>
        </w:rPr>
        <w:t>OSG</w:t>
      </w:r>
      <w:r w:rsidRPr="00BB0F5D">
        <w:rPr>
          <w:sz w:val="16"/>
        </w:rPr>
        <w:t xml:space="preserve">) </w:t>
      </w:r>
      <w:r w:rsidRPr="00BB0F5D">
        <w:rPr>
          <w:rStyle w:val="StyleUnderline"/>
        </w:rPr>
        <w:t xml:space="preserve">helps </w:t>
      </w:r>
      <w:r w:rsidRPr="00BB0F5D">
        <w:rPr>
          <w:rStyle w:val="Emphasis"/>
        </w:rPr>
        <w:t>facilitate</w:t>
      </w:r>
      <w:r w:rsidRPr="00BB0F5D">
        <w:rPr>
          <w:rStyle w:val="StyleUnderline"/>
        </w:rPr>
        <w:t xml:space="preserve"> the objective that "the</w:t>
      </w:r>
      <w:r w:rsidRPr="007533AB">
        <w:rPr>
          <w:rStyle w:val="StyleUnderline"/>
        </w:rPr>
        <w:t xml:space="preserve"> government" speak with </w:t>
      </w:r>
      <w:r w:rsidRPr="002159E2">
        <w:rPr>
          <w:rStyle w:val="Emphasis"/>
          <w:highlight w:val="cyan"/>
        </w:rPr>
        <w:t>one voice</w:t>
      </w:r>
      <w:r w:rsidRPr="007533AB">
        <w:rPr>
          <w:rStyle w:val="StyleUnderline"/>
        </w:rPr>
        <w:t xml:space="preserve"> in court</w:t>
      </w:r>
      <w:r w:rsidRPr="00D10463">
        <w:rPr>
          <w:sz w:val="16"/>
        </w:rPr>
        <w:t xml:space="preserve">. As others have recognized, however, the goal of perfect consistency is likely unattainable. </w:t>
      </w:r>
      <w:r w:rsidRPr="00833062">
        <w:rPr>
          <w:rStyle w:val="StyleUnderline"/>
        </w:rPr>
        <w:t>The "</w:t>
      </w:r>
      <w:r w:rsidRPr="008D1C63">
        <w:rPr>
          <w:rStyle w:val="Emphasis"/>
        </w:rPr>
        <w:t xml:space="preserve">enormous </w:t>
      </w:r>
      <w:r w:rsidRPr="002159E2">
        <w:rPr>
          <w:rStyle w:val="Emphasis"/>
          <w:highlight w:val="cyan"/>
        </w:rPr>
        <w:t>range</w:t>
      </w:r>
      <w:r w:rsidRPr="002159E2">
        <w:rPr>
          <w:rStyle w:val="StyleUnderline"/>
          <w:highlight w:val="cyan"/>
        </w:rPr>
        <w:t xml:space="preserve"> of activities </w:t>
      </w:r>
      <w:r w:rsidRPr="00BB0F5D">
        <w:rPr>
          <w:rStyle w:val="StyleUnderline"/>
        </w:rPr>
        <w:t>and interests"</w:t>
      </w:r>
      <w:r w:rsidRPr="00833062">
        <w:rPr>
          <w:rStyle w:val="StyleUnderline"/>
        </w:rPr>
        <w:t xml:space="preserve"> </w:t>
      </w:r>
      <w:r w:rsidRPr="002159E2">
        <w:rPr>
          <w:rStyle w:val="StyleUnderline"/>
          <w:highlight w:val="cyan"/>
        </w:rPr>
        <w:t>encompassed by</w:t>
      </w:r>
      <w:r w:rsidRPr="00833062">
        <w:rPr>
          <w:rStyle w:val="StyleUnderline"/>
        </w:rPr>
        <w:t xml:space="preserve"> the</w:t>
      </w:r>
      <w:r w:rsidRPr="00D10463">
        <w:rPr>
          <w:sz w:val="16"/>
        </w:rPr>
        <w:t xml:space="preserve"> federal </w:t>
      </w:r>
      <w:r w:rsidRPr="002159E2">
        <w:rPr>
          <w:rStyle w:val="Emphasis"/>
          <w:highlight w:val="cyan"/>
        </w:rPr>
        <w:t>government</w:t>
      </w:r>
      <w:r w:rsidRPr="001478B0">
        <w:rPr>
          <w:rStyle w:val="StyleUnderline"/>
        </w:rPr>
        <w:t xml:space="preserve"> inevitably will </w:t>
      </w:r>
      <w:r w:rsidRPr="002159E2">
        <w:rPr>
          <w:rStyle w:val="StyleUnderline"/>
          <w:highlight w:val="cyan"/>
        </w:rPr>
        <w:t>produce</w:t>
      </w:r>
      <w:r w:rsidRPr="001478B0">
        <w:rPr>
          <w:rStyle w:val="StyleUnderline"/>
        </w:rPr>
        <w:t xml:space="preserve"> "</w:t>
      </w:r>
      <w:r w:rsidRPr="002159E2">
        <w:rPr>
          <w:rStyle w:val="Emphasis"/>
          <w:highlight w:val="cyan"/>
        </w:rPr>
        <w:t>conflicts</w:t>
      </w:r>
      <w:r w:rsidRPr="002159E2">
        <w:rPr>
          <w:rStyle w:val="StyleUnderline"/>
          <w:highlight w:val="cyan"/>
        </w:rPr>
        <w:t xml:space="preserve"> of goals</w:t>
      </w:r>
      <w:r w:rsidRPr="001478B0">
        <w:rPr>
          <w:rStyle w:val="StyleUnderline"/>
        </w:rPr>
        <w:t xml:space="preserve">, policies, </w:t>
      </w:r>
      <w:r w:rsidRPr="002159E2">
        <w:rPr>
          <w:rStyle w:val="StyleUnderline"/>
          <w:highlight w:val="cyan"/>
        </w:rPr>
        <w:t xml:space="preserve">and </w:t>
      </w:r>
      <w:r w:rsidRPr="002159E2">
        <w:rPr>
          <w:rStyle w:val="Emphasis"/>
          <w:highlight w:val="cyan"/>
        </w:rPr>
        <w:t>positions</w:t>
      </w:r>
      <w:r w:rsidRPr="00D10463">
        <w:rPr>
          <w:sz w:val="16"/>
        </w:rPr>
        <w:t>," and DOJ "cannot perfectly coordinate its own activities," let alone those of the hundreds of government clients it serves.84</w:t>
      </w:r>
    </w:p>
    <w:p w14:paraId="4A37389F" w14:textId="77777777" w:rsidR="00F9391A" w:rsidRPr="008E35B5" w:rsidRDefault="00F9391A" w:rsidP="00F9391A"/>
    <w:p w14:paraId="438417BC" w14:textId="77777777" w:rsidR="00F9391A" w:rsidRDefault="00F9391A" w:rsidP="00F9391A">
      <w:pPr>
        <w:pStyle w:val="Heading3"/>
      </w:pPr>
      <w:r>
        <w:t>1NC</w:t>
      </w:r>
    </w:p>
    <w:p w14:paraId="3D8F5752" w14:textId="77777777" w:rsidR="00F9391A" w:rsidRPr="005C7C71" w:rsidRDefault="00F9391A" w:rsidP="00F9391A">
      <w:r>
        <w:t>Capitalism K</w:t>
      </w:r>
    </w:p>
    <w:p w14:paraId="3F15BE54" w14:textId="77777777" w:rsidR="00F9391A" w:rsidRDefault="00F9391A" w:rsidP="00F9391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03378AE" w14:textId="77777777" w:rsidR="00F9391A" w:rsidRPr="00B434B5" w:rsidRDefault="00F9391A" w:rsidP="00F9391A">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11A96EB9" w14:textId="77777777" w:rsidR="00F9391A" w:rsidRDefault="00F9391A" w:rsidP="00F9391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863EA3">
        <w:rPr>
          <w:rStyle w:val="StyleUnderline"/>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w:t>
      </w:r>
      <w:r w:rsidRPr="00863EA3">
        <w:rPr>
          <w:rStyle w:val="StyleUnderline"/>
        </w:rPr>
        <w:t>it</w:t>
      </w:r>
      <w:r w:rsidRPr="002B5806">
        <w:rPr>
          <w:rStyle w:val="StyleUnderline"/>
          <w:highlight w:val="cyan"/>
        </w:rPr>
        <w:t xml:space="preserve">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w:t>
      </w:r>
      <w:r w:rsidRPr="00863EA3">
        <w:rPr>
          <w:rStyle w:val="StyleUnderline"/>
        </w:rPr>
        <w:t xml:space="preserve">or </w:t>
      </w:r>
      <w:r w:rsidRPr="00863EA3">
        <w:rPr>
          <w:rStyle w:val="Emphasis"/>
        </w:rPr>
        <w:t>prevents exit</w:t>
      </w:r>
      <w:r w:rsidRPr="00863EA3">
        <w:rPr>
          <w:rStyle w:val="StyleUnderline"/>
        </w:rPr>
        <w:t xml:space="preserve"> from </w:t>
      </w:r>
      <w:r w:rsidRPr="00863EA3">
        <w:rPr>
          <w:rStyle w:val="Emphasis"/>
        </w:rPr>
        <w:t>cap</w:t>
      </w:r>
      <w:r w:rsidRPr="00863EA3">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w:t>
      </w:r>
      <w:r w:rsidRPr="00863EA3">
        <w:rPr>
          <w:sz w:val="16"/>
        </w:rPr>
        <w:t xml:space="preserve">conditions, but </w:t>
      </w:r>
      <w:r w:rsidRPr="00863EA3">
        <w:rPr>
          <w:rStyle w:val="StyleUnderline"/>
        </w:rPr>
        <w:t xml:space="preserve">for the </w:t>
      </w:r>
      <w:r w:rsidRPr="00863EA3">
        <w:rPr>
          <w:rStyle w:val="Emphasis"/>
          <w:sz w:val="30"/>
          <w:szCs w:val="30"/>
        </w:rPr>
        <w:t>sole purpose</w:t>
      </w:r>
      <w:r w:rsidRPr="00863EA3">
        <w:rPr>
          <w:rStyle w:val="StyleUnderline"/>
        </w:rPr>
        <w:t>, or at leas</w:t>
      </w:r>
      <w:r w:rsidRPr="00DC08C6">
        <w:rPr>
          <w:rStyle w:val="StyleUnderline"/>
        </w:rPr>
        <w:t xml:space="preserve">t with the effect of </w:t>
      </w:r>
      <w:r w:rsidRPr="00DC08C6">
        <w:rPr>
          <w:rStyle w:val="Emphasis"/>
        </w:rPr>
        <w:t>protecting capital overall</w:t>
      </w:r>
      <w:r w:rsidRPr="00DC08C6">
        <w:rPr>
          <w:rStyle w:val="StyleUnderline"/>
        </w:rPr>
        <w:t xml:space="preserve"> against the </w:t>
      </w:r>
      <w:r w:rsidRPr="00DC08C6">
        <w:rPr>
          <w:rStyle w:val="Emphasis"/>
        </w:rPr>
        <w:t>self-destructive competition</w:t>
      </w:r>
      <w:r w:rsidRPr="00DC08C6">
        <w:rPr>
          <w:rStyle w:val="StyleUnderline"/>
        </w:rPr>
        <w:t xml:space="preserve"> of individual capitalists</w:t>
      </w:r>
      <w:r w:rsidRPr="00DC08C6">
        <w:rPr>
          <w:sz w:val="16"/>
        </w:rPr>
        <w:t>. Although capital as class benefits from the social reproduction of labour, competition between</w:t>
      </w:r>
      <w:r w:rsidRPr="00863EA3">
        <w:rPr>
          <w:sz w:val="16"/>
        </w:rPr>
        <w:t xml:space="preserve"> individual capitalist firms creates an inexorable pressure for wage reductions. This endangers</w:t>
      </w:r>
      <w:r w:rsidRPr="00C238EC">
        <w:rPr>
          <w:sz w:val="16"/>
        </w:rPr>
        <w:t xml:space="preserve"> labour as a production factor and thereby the accumulation of capital generally. Labour law responds to this functional need of capital. Since </w:t>
      </w:r>
      <w:r w:rsidRPr="00863EA3">
        <w:rPr>
          <w:rStyle w:val="Emphasis"/>
        </w:rPr>
        <w:t xml:space="preserve">workers’ </w:t>
      </w:r>
      <w:r w:rsidRPr="00AD24D3">
        <w:rPr>
          <w:rStyle w:val="Emphasis"/>
          <w:highlight w:val="cyan"/>
        </w:rPr>
        <w:t>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s</w:t>
      </w:r>
      <w:r w:rsidRPr="00863EA3">
        <w:rPr>
          <w:rStyle w:val="Emphasis"/>
        </w:rPr>
        <w:t>ta</w:t>
      </w:r>
      <w:r w:rsidRPr="00D65C27">
        <w:rPr>
          <w:rStyle w:val="Emphasis"/>
        </w:rPr>
        <w:t xml:space="preserve">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2C097BEF" w14:textId="77777777" w:rsidR="00F9391A" w:rsidRPr="00C238EC" w:rsidRDefault="00F9391A" w:rsidP="00F9391A">
      <w:pPr>
        <w:rPr>
          <w:sz w:val="16"/>
        </w:rPr>
      </w:pPr>
      <w:r>
        <w:rPr>
          <w:sz w:val="16"/>
        </w:rPr>
        <w:t>&lt;&lt;TEXT CONDENSED NONE OMITTED&gt;&gt;</w:t>
      </w:r>
    </w:p>
    <w:p w14:paraId="02E459AB" w14:textId="77777777" w:rsidR="00F9391A" w:rsidRPr="002B5806" w:rsidRDefault="00F9391A" w:rsidP="00F9391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D50A06F" w14:textId="77777777" w:rsidR="00F9391A" w:rsidRPr="00F36A06" w:rsidRDefault="00F9391A" w:rsidP="00F9391A">
      <w:pPr>
        <w:rPr>
          <w:sz w:val="16"/>
        </w:rPr>
      </w:pPr>
      <w:r>
        <w:rPr>
          <w:sz w:val="16"/>
        </w:rPr>
        <w:t>&lt;&lt;PARAGRAPH BREAKS CONTINUE&gt;&gt;</w:t>
      </w:r>
    </w:p>
    <w:p w14:paraId="6927755A" w14:textId="77777777" w:rsidR="00F9391A" w:rsidRPr="003F6616" w:rsidRDefault="00F9391A" w:rsidP="00F9391A">
      <w:pPr>
        <w:rPr>
          <w:sz w:val="16"/>
        </w:rPr>
      </w:pPr>
      <w:r w:rsidRPr="00863EA3">
        <w:rPr>
          <w:sz w:val="16"/>
        </w:rPr>
        <w:t xml:space="preserve">What then is the issue? </w:t>
      </w:r>
      <w:r w:rsidRPr="00863EA3">
        <w:rPr>
          <w:rStyle w:val="StyleUnderline"/>
        </w:rPr>
        <w:t>The problem is</w:t>
      </w:r>
      <w:r w:rsidRPr="00863EA3">
        <w:rPr>
          <w:sz w:val="16"/>
        </w:rPr>
        <w:t xml:space="preserve"> that </w:t>
      </w:r>
      <w:r w:rsidRPr="00863EA3">
        <w:rPr>
          <w:rStyle w:val="Emphasis"/>
        </w:rPr>
        <w:t>workers’ collective rights</w:t>
      </w:r>
      <w:r w:rsidRPr="00863EA3">
        <w:rPr>
          <w:rStyle w:val="StyleUnderline"/>
        </w:rPr>
        <w:t xml:space="preserve"> are based on a definition of the </w:t>
      </w:r>
      <w:r w:rsidRPr="00863EA3">
        <w:rPr>
          <w:rStyle w:val="Emphasis"/>
        </w:rPr>
        <w:t>worker</w:t>
      </w:r>
      <w:r w:rsidRPr="00863EA3">
        <w:rPr>
          <w:rStyle w:val="StyleUnderline"/>
        </w:rPr>
        <w:t xml:space="preserve"> derived from their </w:t>
      </w:r>
      <w:r w:rsidRPr="00863EA3">
        <w:rPr>
          <w:rStyle w:val="Emphasis"/>
        </w:rPr>
        <w:t>status</w:t>
      </w:r>
      <w:r w:rsidRPr="00863EA3">
        <w:rPr>
          <w:sz w:val="16"/>
        </w:rPr>
        <w:t xml:space="preserve"> — that </w:t>
      </w:r>
      <w:r w:rsidRPr="00863EA3">
        <w:rPr>
          <w:rStyle w:val="StyleUnderline"/>
        </w:rPr>
        <w:t xml:space="preserve">someone is a worker insofar as they are a </w:t>
      </w:r>
      <w:r w:rsidRPr="00863EA3">
        <w:rPr>
          <w:rStyle w:val="Emphasis"/>
        </w:rPr>
        <w:t>member</w:t>
      </w:r>
      <w:r w:rsidRPr="00863EA3">
        <w:rPr>
          <w:rStyle w:val="StyleUnderline"/>
        </w:rPr>
        <w:t xml:space="preserve"> of a</w:t>
      </w:r>
      <w:r w:rsidRPr="00863EA3">
        <w:rPr>
          <w:sz w:val="16"/>
        </w:rPr>
        <w:t xml:space="preserve"> working collective and therefore of a </w:t>
      </w:r>
      <w:r w:rsidRPr="00863EA3">
        <w:rPr>
          <w:rStyle w:val="Emphasis"/>
        </w:rPr>
        <w:t>company</w:t>
      </w:r>
      <w:r w:rsidRPr="00863EA3">
        <w:rPr>
          <w:rStyle w:val="StyleUnderline"/>
        </w:rPr>
        <w:t xml:space="preserve">. A worker is defined </w:t>
      </w:r>
      <w:r w:rsidRPr="00863EA3">
        <w:rPr>
          <w:rStyle w:val="Emphasis"/>
        </w:rPr>
        <w:t>a priori</w:t>
      </w:r>
      <w:r w:rsidRPr="00863EA3">
        <w:rPr>
          <w:rStyle w:val="StyleUnderline"/>
        </w:rPr>
        <w:t xml:space="preserve"> by belonging to an </w:t>
      </w:r>
      <w:r w:rsidRPr="00863EA3">
        <w:rPr>
          <w:rStyle w:val="Emphasis"/>
        </w:rPr>
        <w:t>enterprise</w:t>
      </w:r>
      <w:r w:rsidRPr="00863EA3">
        <w:rPr>
          <w:sz w:val="16"/>
        </w:rPr>
        <w:t xml:space="preserve"> or employing organisation</w:t>
      </w:r>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9CDE2EA" w14:textId="77777777" w:rsidR="00F9391A" w:rsidRPr="002B5806" w:rsidRDefault="00F9391A" w:rsidP="00F9391A">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863EA3">
        <w:rPr>
          <w:rStyle w:val="Emphasis"/>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A8704C5" w14:textId="77777777" w:rsidR="00F9391A" w:rsidRPr="00C43A46" w:rsidRDefault="00F9391A" w:rsidP="00F9391A">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08CEEAA3" w14:textId="77777777" w:rsidR="00F9391A" w:rsidRPr="00C43A46" w:rsidRDefault="00F9391A" w:rsidP="00F9391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050C265E" w14:textId="77777777" w:rsidR="00F9391A" w:rsidRPr="00C43A46" w:rsidRDefault="00F9391A" w:rsidP="00F9391A">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3E288BA3" w14:textId="77777777" w:rsidR="00F9391A" w:rsidRPr="00C43A46" w:rsidRDefault="00F9391A" w:rsidP="00F9391A">
      <w:pPr>
        <w:rPr>
          <w:sz w:val="16"/>
        </w:rPr>
      </w:pPr>
      <w:r w:rsidRPr="00C43A46">
        <w:rPr>
          <w:sz w:val="16"/>
        </w:rPr>
        <w:t>&lt;&lt;TEXT CONDENSED, NONE OMITTED&gt;&gt;</w:t>
      </w:r>
    </w:p>
    <w:p w14:paraId="3481BB7D" w14:textId="77777777" w:rsidR="00F9391A" w:rsidRPr="00C43A46" w:rsidRDefault="00F9391A" w:rsidP="00F9391A">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0028AFD" w14:textId="77777777" w:rsidR="00F9391A" w:rsidRPr="00C43A46" w:rsidRDefault="00F9391A" w:rsidP="00F9391A">
      <w:pPr>
        <w:rPr>
          <w:sz w:val="16"/>
        </w:rPr>
      </w:pPr>
      <w:r w:rsidRPr="00C43A46">
        <w:rPr>
          <w:sz w:val="16"/>
        </w:rPr>
        <w:t>&lt;&lt;PARAGRAPH BREAKS RESUME&gt;&gt;</w:t>
      </w:r>
    </w:p>
    <w:p w14:paraId="2C9B1149" w14:textId="77777777" w:rsidR="00F9391A" w:rsidRPr="00C43A46" w:rsidRDefault="00F9391A" w:rsidP="00F9391A">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53F2DD48" w14:textId="77777777" w:rsidR="00F9391A" w:rsidRPr="00C43A46" w:rsidRDefault="00F9391A" w:rsidP="00F9391A">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2720031A" w14:textId="77777777" w:rsidR="00F9391A" w:rsidRPr="00C43A46" w:rsidRDefault="00F9391A" w:rsidP="00F9391A">
      <w:pPr>
        <w:rPr>
          <w:sz w:val="16"/>
        </w:rPr>
      </w:pPr>
      <w:r w:rsidRPr="00C43A46">
        <w:rPr>
          <w:sz w:val="16"/>
        </w:rPr>
        <w:t>&lt;&lt;TEXT CONDENSED, NONE OMITTED&gt;&gt;</w:t>
      </w:r>
    </w:p>
    <w:p w14:paraId="1223BE29" w14:textId="77777777" w:rsidR="00F9391A" w:rsidRPr="00C43A46" w:rsidRDefault="00F9391A" w:rsidP="00F9391A">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042E9D7" w14:textId="77777777" w:rsidR="00F9391A" w:rsidRPr="00C43A46" w:rsidRDefault="00F9391A" w:rsidP="00F9391A">
      <w:pPr>
        <w:rPr>
          <w:sz w:val="16"/>
        </w:rPr>
      </w:pPr>
      <w:r w:rsidRPr="00C43A46">
        <w:rPr>
          <w:sz w:val="16"/>
        </w:rPr>
        <w:t>&lt;&lt;PARAGRAPH BREAKS RESUME&gt;&gt;</w:t>
      </w:r>
    </w:p>
    <w:p w14:paraId="22118066" w14:textId="77777777" w:rsidR="00F9391A" w:rsidRPr="00C43A46" w:rsidRDefault="00F9391A" w:rsidP="00F9391A">
      <w:pPr>
        <w:rPr>
          <w:sz w:val="16"/>
        </w:rPr>
      </w:pPr>
      <w:r w:rsidRPr="00C43A46">
        <w:rPr>
          <w:sz w:val="16"/>
        </w:rPr>
        <w:t>Capitalism and Survival</w:t>
      </w:r>
    </w:p>
    <w:p w14:paraId="147791BD" w14:textId="77777777" w:rsidR="00F9391A" w:rsidRPr="00C43A46" w:rsidRDefault="00F9391A" w:rsidP="00F9391A">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4A1EC8DD" w14:textId="77777777" w:rsidR="00F9391A" w:rsidRPr="00367BAC" w:rsidRDefault="00F9391A" w:rsidP="00F9391A">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1A0CB1E3" w14:textId="77777777" w:rsidR="00F9391A" w:rsidRPr="00C43A46" w:rsidRDefault="00F9391A" w:rsidP="00F9391A">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7410FEA5" w14:textId="77777777" w:rsidR="00F9391A" w:rsidRPr="00C43A46" w:rsidRDefault="00F9391A" w:rsidP="00F9391A">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4B05EE16" w14:textId="77777777" w:rsidR="00F9391A" w:rsidRPr="00C43A46" w:rsidRDefault="00F9391A" w:rsidP="00F9391A">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3D8B9C6E" w14:textId="77777777" w:rsidR="00F9391A" w:rsidRPr="00367BAC" w:rsidRDefault="00F9391A" w:rsidP="00F9391A">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FFD0B04" w14:textId="77777777" w:rsidR="00F9391A" w:rsidRPr="00367BAC" w:rsidRDefault="00F9391A" w:rsidP="00F9391A">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99C773D" w14:textId="77777777" w:rsidR="00F9391A" w:rsidRPr="00C43A46" w:rsidRDefault="00F9391A" w:rsidP="00F9391A">
      <w:pPr>
        <w:rPr>
          <w:sz w:val="16"/>
        </w:rPr>
      </w:pPr>
      <w:r w:rsidRPr="00367BAC">
        <w:rPr>
          <w:sz w:val="16"/>
        </w:rPr>
        <w:t>The United States and Survival</w:t>
      </w:r>
    </w:p>
    <w:p w14:paraId="22973062" w14:textId="77777777" w:rsidR="00F9391A" w:rsidRPr="00F812F5" w:rsidRDefault="00F9391A" w:rsidP="00F9391A">
      <w:pPr>
        <w:rPr>
          <w:sz w:val="16"/>
        </w:rPr>
      </w:pPr>
      <w:r w:rsidRPr="00F812F5">
        <w:rPr>
          <w:rStyle w:val="StyleUnderline"/>
        </w:rPr>
        <w:t>Extinction is</w:t>
      </w:r>
      <w:r w:rsidRPr="00F812F5">
        <w:rPr>
          <w:sz w:val="16"/>
        </w:rPr>
        <w:t xml:space="preserve"> a global threat, </w:t>
      </w:r>
      <w:r w:rsidRPr="00F812F5">
        <w:rPr>
          <w:rStyle w:val="StyleUnderline"/>
        </w:rPr>
        <w:t xml:space="preserve">rooted in a </w:t>
      </w:r>
      <w:r w:rsidRPr="00F812F5">
        <w:rPr>
          <w:rStyle w:val="Emphasis"/>
        </w:rPr>
        <w:t>globalizing capitalism</w:t>
      </w:r>
      <w:r w:rsidRPr="00F812F5">
        <w:rPr>
          <w:rStyle w:val="StyleUnderline"/>
        </w:rPr>
        <w:t xml:space="preserve"> system</w:t>
      </w:r>
      <w:r w:rsidRPr="00F812F5">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D27F58C" w14:textId="77777777" w:rsidR="00F9391A" w:rsidRPr="00F812F5" w:rsidRDefault="00F9391A" w:rsidP="00F9391A">
      <w:pPr>
        <w:rPr>
          <w:sz w:val="16"/>
        </w:rPr>
      </w:pPr>
      <w:r w:rsidRPr="00F812F5">
        <w:rPr>
          <w:rStyle w:val="StyleUnderline"/>
        </w:rPr>
        <w:t xml:space="preserve">The </w:t>
      </w:r>
      <w:r w:rsidRPr="00F812F5">
        <w:rPr>
          <w:rStyle w:val="Emphasis"/>
        </w:rPr>
        <w:t>hard truth</w:t>
      </w:r>
      <w:r w:rsidRPr="00F812F5">
        <w:rPr>
          <w:rStyle w:val="StyleUnderline"/>
        </w:rPr>
        <w:t xml:space="preserve"> is that the </w:t>
      </w:r>
      <w:r w:rsidRPr="00F812F5">
        <w:rPr>
          <w:rStyle w:val="Emphasis"/>
        </w:rPr>
        <w:t>U</w:t>
      </w:r>
      <w:r w:rsidRPr="00F812F5">
        <w:rPr>
          <w:sz w:val="16"/>
        </w:rPr>
        <w:t xml:space="preserve">nited </w:t>
      </w:r>
      <w:r w:rsidRPr="00F812F5">
        <w:rPr>
          <w:rStyle w:val="Emphasis"/>
        </w:rPr>
        <w:t>S</w:t>
      </w:r>
      <w:r w:rsidRPr="00F812F5">
        <w:rPr>
          <w:sz w:val="16"/>
        </w:rPr>
        <w:t xml:space="preserve">tates </w:t>
      </w:r>
      <w:r w:rsidRPr="00F812F5">
        <w:rPr>
          <w:rStyle w:val="StyleUnderline"/>
        </w:rPr>
        <w:t xml:space="preserve">is the </w:t>
      </w:r>
      <w:r w:rsidRPr="00F812F5">
        <w:rPr>
          <w:rStyle w:val="Emphasis"/>
        </w:rPr>
        <w:t>leading</w:t>
      </w:r>
      <w:r w:rsidRPr="00F812F5">
        <w:rPr>
          <w:rStyle w:val="StyleUnderline"/>
        </w:rPr>
        <w:t xml:space="preserve"> “extinction nation,”</w:t>
      </w:r>
      <w:r w:rsidRPr="00F812F5">
        <w:rPr>
          <w:sz w:val="16"/>
        </w:rPr>
        <w:t xml:space="preserve"> a fact that every American needs to understand in his or her gut. More than any other nation, </w:t>
      </w:r>
      <w:r w:rsidRPr="00F812F5">
        <w:rPr>
          <w:rStyle w:val="Emphasis"/>
        </w:rPr>
        <w:t>American policies</w:t>
      </w:r>
      <w:r w:rsidRPr="00F812F5">
        <w:rPr>
          <w:rStyle w:val="StyleUnderline"/>
        </w:rPr>
        <w:t xml:space="preserve"> are </w:t>
      </w:r>
      <w:r w:rsidRPr="00F812F5">
        <w:rPr>
          <w:rStyle w:val="Emphasis"/>
        </w:rPr>
        <w:t>fueling</w:t>
      </w:r>
      <w:r w:rsidRPr="00F812F5">
        <w:rPr>
          <w:rStyle w:val="StyleUnderline"/>
        </w:rPr>
        <w:t xml:space="preserve"> the existential threat to human civilization</w:t>
      </w:r>
      <w:r w:rsidRPr="00F812F5">
        <w:rPr>
          <w:sz w:val="16"/>
        </w:rPr>
        <w:t xml:space="preserve">. The </w:t>
      </w:r>
      <w:r w:rsidRPr="00F812F5">
        <w:rPr>
          <w:rStyle w:val="Emphasis"/>
        </w:rPr>
        <w:t>U</w:t>
      </w:r>
      <w:r w:rsidRPr="00F812F5">
        <w:rPr>
          <w:sz w:val="16"/>
        </w:rPr>
        <w:t xml:space="preserve">nited </w:t>
      </w:r>
      <w:r w:rsidRPr="00F812F5">
        <w:rPr>
          <w:rStyle w:val="Emphasis"/>
        </w:rPr>
        <w:t>S</w:t>
      </w:r>
      <w:r w:rsidRPr="00F812F5">
        <w:rPr>
          <w:sz w:val="16"/>
        </w:rPr>
        <w:t xml:space="preserve">tates </w:t>
      </w:r>
      <w:r w:rsidRPr="00F812F5">
        <w:rPr>
          <w:rStyle w:val="Emphasis"/>
        </w:rPr>
        <w:t>lead</w:t>
      </w:r>
      <w:r w:rsidRPr="00F812F5">
        <w:rPr>
          <w:rStyle w:val="StyleUnderline"/>
        </w:rPr>
        <w:t xml:space="preserve"> the race to extinction</w:t>
      </w:r>
      <w:r w:rsidRPr="00F812F5">
        <w:rPr>
          <w:sz w:val="16"/>
        </w:rPr>
        <w:t xml:space="preserve"> partly </w:t>
      </w:r>
      <w:r w:rsidRPr="00F812F5">
        <w:rPr>
          <w:rStyle w:val="StyleUnderline"/>
        </w:rPr>
        <w:t xml:space="preserve">because it is </w:t>
      </w:r>
      <w:r w:rsidRPr="00F812F5">
        <w:rPr>
          <w:rStyle w:val="Emphasis"/>
        </w:rPr>
        <w:t>indisputably</w:t>
      </w:r>
      <w:r w:rsidRPr="00F812F5">
        <w:rPr>
          <w:rStyle w:val="StyleUnderline"/>
        </w:rPr>
        <w:t xml:space="preserve"> the </w:t>
      </w:r>
      <w:r w:rsidRPr="00F812F5">
        <w:rPr>
          <w:rStyle w:val="Emphasis"/>
        </w:rPr>
        <w:t>most powerful nation</w:t>
      </w:r>
      <w:r w:rsidRPr="00F812F5">
        <w:rPr>
          <w:rStyle w:val="StyleUnderline"/>
        </w:rPr>
        <w:t xml:space="preserve"> on the </w:t>
      </w:r>
      <w:r w:rsidRPr="00F812F5">
        <w:rPr>
          <w:rStyle w:val="Emphasis"/>
        </w:rPr>
        <w:t>planet</w:t>
      </w:r>
      <w:r w:rsidRPr="00F812F5">
        <w:rPr>
          <w:rStyle w:val="StyleUnderline"/>
        </w:rPr>
        <w:t xml:space="preserve">. It has a </w:t>
      </w:r>
      <w:r w:rsidRPr="00F812F5">
        <w:rPr>
          <w:rStyle w:val="Emphasis"/>
        </w:rPr>
        <w:t>larger role</w:t>
      </w:r>
      <w:r w:rsidRPr="00F812F5">
        <w:rPr>
          <w:rStyle w:val="StyleUnderline"/>
        </w:rPr>
        <w:t xml:space="preserve"> than any other nation in </w:t>
      </w:r>
      <w:r w:rsidRPr="00F812F5">
        <w:rPr>
          <w:rStyle w:val="Emphasis"/>
        </w:rPr>
        <w:t>setting</w:t>
      </w:r>
      <w:r w:rsidRPr="00F812F5">
        <w:rPr>
          <w:sz w:val="16"/>
        </w:rPr>
        <w:t xml:space="preserve"> the </w:t>
      </w:r>
      <w:r w:rsidRPr="00F812F5">
        <w:rPr>
          <w:rStyle w:val="Emphasis"/>
        </w:rPr>
        <w:t>global rules</w:t>
      </w:r>
      <w:r w:rsidRPr="00F812F5">
        <w:rPr>
          <w:sz w:val="16"/>
        </w:rPr>
        <w:t xml:space="preserve"> of the game. </w:t>
      </w:r>
      <w:r w:rsidRPr="00F812F5">
        <w:rPr>
          <w:rStyle w:val="StyleUnderline"/>
        </w:rPr>
        <w:t xml:space="preserve">America’s </w:t>
      </w:r>
      <w:r w:rsidRPr="00F812F5">
        <w:rPr>
          <w:rStyle w:val="Emphasis"/>
        </w:rPr>
        <w:t>unique brand</w:t>
      </w:r>
      <w:r w:rsidRPr="00F812F5">
        <w:rPr>
          <w:rStyle w:val="StyleUnderline"/>
        </w:rPr>
        <w:t xml:space="preserve"> of capitalism</w:t>
      </w:r>
      <w:r w:rsidRPr="00F812F5">
        <w:rPr>
          <w:sz w:val="16"/>
        </w:rPr>
        <w:t xml:space="preserve">, neoliberalism, also </w:t>
      </w:r>
      <w:r w:rsidRPr="00F812F5">
        <w:rPr>
          <w:rStyle w:val="StyleUnderline"/>
        </w:rPr>
        <w:t xml:space="preserve">plays a </w:t>
      </w:r>
      <w:r w:rsidRPr="00F812F5">
        <w:rPr>
          <w:rStyle w:val="Emphasis"/>
        </w:rPr>
        <w:t>central role</w:t>
      </w:r>
      <w:r w:rsidRPr="00F812F5">
        <w:rPr>
          <w:rStyle w:val="StyleUnderline"/>
        </w:rPr>
        <w:t xml:space="preserve">. It requires US elites to </w:t>
      </w:r>
      <w:r w:rsidRPr="00F812F5">
        <w:rPr>
          <w:rStyle w:val="Emphasis"/>
        </w:rPr>
        <w:t>slash public goods</w:t>
      </w:r>
      <w:r w:rsidRPr="00F812F5">
        <w:rPr>
          <w:sz w:val="16"/>
        </w:rPr>
        <w:t xml:space="preserve">, cut taxes, </w:t>
      </w:r>
      <w:r w:rsidRPr="00F812F5">
        <w:rPr>
          <w:rStyle w:val="Emphasis"/>
        </w:rPr>
        <w:t>reduce welfare</w:t>
      </w:r>
      <w:r w:rsidRPr="00F812F5">
        <w:rPr>
          <w:rStyle w:val="StyleUnderline"/>
        </w:rPr>
        <w:t xml:space="preserve">, </w:t>
      </w:r>
      <w:r w:rsidRPr="00F812F5">
        <w:rPr>
          <w:rStyle w:val="Emphasis"/>
        </w:rPr>
        <w:t>deregulate</w:t>
      </w:r>
      <w:r w:rsidRPr="00F812F5">
        <w:rPr>
          <w:rStyle w:val="StyleUnderline"/>
        </w:rPr>
        <w:t xml:space="preserve"> corporations, </w:t>
      </w:r>
      <w:r w:rsidRPr="00F812F5">
        <w:rPr>
          <w:rStyle w:val="Emphasis"/>
        </w:rPr>
        <w:t>sell off</w:t>
      </w:r>
      <w:r w:rsidRPr="00F812F5">
        <w:rPr>
          <w:rStyle w:val="StyleUnderline"/>
        </w:rPr>
        <w:t xml:space="preserve"> public </w:t>
      </w:r>
      <w:r w:rsidRPr="00F812F5">
        <w:rPr>
          <w:rStyle w:val="Emphasis"/>
        </w:rPr>
        <w:t>lands</w:t>
      </w:r>
      <w:r w:rsidRPr="00F812F5">
        <w:rPr>
          <w:rStyle w:val="StyleUnderline"/>
        </w:rPr>
        <w:t xml:space="preserve">, and other policies that make neoliberalism an </w:t>
      </w:r>
      <w:r w:rsidRPr="00F812F5">
        <w:rPr>
          <w:rStyle w:val="Emphasis"/>
        </w:rPr>
        <w:t>engine</w:t>
      </w:r>
      <w:r w:rsidRPr="00F812F5">
        <w:rPr>
          <w:rStyle w:val="StyleUnderline"/>
        </w:rPr>
        <w:t xml:space="preserve"> of extinction</w:t>
      </w:r>
      <w:r w:rsidRPr="00F812F5">
        <w:rPr>
          <w:sz w:val="16"/>
        </w:rPr>
        <w:t xml:space="preserve"> dangers.</w:t>
      </w:r>
    </w:p>
    <w:p w14:paraId="2103BC73" w14:textId="77777777" w:rsidR="00F9391A" w:rsidRPr="00F812F5" w:rsidRDefault="00F9391A" w:rsidP="00F9391A">
      <w:pPr>
        <w:rPr>
          <w:sz w:val="16"/>
        </w:rPr>
      </w:pPr>
      <w:r w:rsidRPr="00F812F5">
        <w:rPr>
          <w:sz w:val="16"/>
        </w:rPr>
        <w:t>&lt;&lt;TEXT CONDENSED, NONE OMITTED&gt;&gt;</w:t>
      </w:r>
    </w:p>
    <w:p w14:paraId="27615149" w14:textId="77777777" w:rsidR="00F9391A" w:rsidRPr="00F812F5" w:rsidRDefault="00F9391A" w:rsidP="00F9391A">
      <w:pPr>
        <w:rPr>
          <w:sz w:val="4"/>
          <w:szCs w:val="4"/>
        </w:rPr>
      </w:pPr>
      <w:r w:rsidRPr="00F812F5">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B781843" w14:textId="77777777" w:rsidR="00F9391A" w:rsidRPr="00F812F5" w:rsidRDefault="00F9391A" w:rsidP="00F9391A">
      <w:pPr>
        <w:rPr>
          <w:sz w:val="16"/>
        </w:rPr>
      </w:pPr>
      <w:r w:rsidRPr="00F812F5">
        <w:rPr>
          <w:sz w:val="16"/>
        </w:rPr>
        <w:t>&lt;&lt;PARAGRAPH BREAKS RESUME&gt;&gt;</w:t>
      </w:r>
    </w:p>
    <w:p w14:paraId="2947ABC4" w14:textId="77777777" w:rsidR="00F9391A" w:rsidRPr="00F812F5" w:rsidRDefault="00F9391A" w:rsidP="00F9391A">
      <w:pPr>
        <w:rPr>
          <w:sz w:val="16"/>
        </w:rPr>
      </w:pPr>
      <w:r w:rsidRPr="00F812F5">
        <w:rPr>
          <w:sz w:val="16"/>
        </w:rPr>
        <w:t xml:space="preserve">Extinction denialism has limited public awareness of the new stage that arose in the late 1940s but is rooted in the foundations of our economic system. Indeed, </w:t>
      </w:r>
      <w:r w:rsidRPr="00F812F5">
        <w:rPr>
          <w:rStyle w:val="StyleUnderline"/>
        </w:rPr>
        <w:t xml:space="preserve">capitalism, </w:t>
      </w:r>
      <w:r w:rsidRPr="00F812F5">
        <w:rPr>
          <w:rStyle w:val="Emphasis"/>
        </w:rPr>
        <w:t>even as</w:t>
      </w:r>
      <w:r w:rsidRPr="00F812F5">
        <w:rPr>
          <w:rStyle w:val="StyleUnderline"/>
        </w:rPr>
        <w:t xml:space="preserve"> it</w:t>
      </w:r>
      <w:r w:rsidRPr="00F812F5">
        <w:rPr>
          <w:sz w:val="16"/>
        </w:rPr>
        <w:t xml:space="preserve"> historically helped </w:t>
      </w:r>
      <w:r w:rsidRPr="00F812F5">
        <w:rPr>
          <w:rStyle w:val="Emphasis"/>
        </w:rPr>
        <w:t>build</w:t>
      </w:r>
      <w:r w:rsidRPr="00F812F5">
        <w:rPr>
          <w:rStyle w:val="StyleUnderline"/>
        </w:rPr>
        <w:t xml:space="preserve"> new </w:t>
      </w:r>
      <w:r w:rsidRPr="00F812F5">
        <w:rPr>
          <w:rStyle w:val="Emphasis"/>
        </w:rPr>
        <w:t>econ</w:t>
      </w:r>
      <w:r w:rsidRPr="00F812F5">
        <w:rPr>
          <w:rStyle w:val="StyleUnderline"/>
        </w:rPr>
        <w:t xml:space="preserve">omic </w:t>
      </w:r>
      <w:r w:rsidRPr="00F812F5">
        <w:rPr>
          <w:rStyle w:val="Emphasis"/>
        </w:rPr>
        <w:t>grow</w:t>
      </w:r>
      <w:r w:rsidRPr="00F812F5">
        <w:rPr>
          <w:rStyle w:val="StyleUnderline"/>
        </w:rPr>
        <w:t xml:space="preserve">th and </w:t>
      </w:r>
      <w:r w:rsidRPr="00F812F5">
        <w:rPr>
          <w:rStyle w:val="Emphasis"/>
        </w:rPr>
        <w:t>innovation</w:t>
      </w:r>
      <w:r w:rsidRPr="00F812F5">
        <w:rPr>
          <w:sz w:val="16"/>
        </w:rPr>
        <w:t xml:space="preserve"> and pulled millions out of poverty, has </w:t>
      </w:r>
      <w:r w:rsidRPr="00F812F5">
        <w:rPr>
          <w:rStyle w:val="Emphasis"/>
        </w:rPr>
        <w:t>always create</w:t>
      </w:r>
      <w:r w:rsidRPr="00F812F5">
        <w:rPr>
          <w:rStyle w:val="StyleUnderline"/>
        </w:rPr>
        <w:t>d war and environmental destruction. Its</w:t>
      </w:r>
      <w:r w:rsidRPr="00F812F5">
        <w:rPr>
          <w:sz w:val="16"/>
        </w:rPr>
        <w:t xml:space="preserve"> historical </w:t>
      </w:r>
      <w:r w:rsidRPr="00F812F5">
        <w:rPr>
          <w:rStyle w:val="Emphasis"/>
        </w:rPr>
        <w:t>progress fuel</w:t>
      </w:r>
      <w:r w:rsidRPr="00F812F5">
        <w:rPr>
          <w:rStyle w:val="StyleUnderline"/>
        </w:rPr>
        <w:t>ed</w:t>
      </w:r>
      <w:r w:rsidRPr="00F812F5">
        <w:rPr>
          <w:sz w:val="16"/>
        </w:rPr>
        <w:t xml:space="preserve"> “development” that catapulted the European and American world toward prosperity and material well-being for two centuries. But that huge leap forward also froze into society </w:t>
      </w:r>
      <w:r w:rsidRPr="00F812F5">
        <w:rPr>
          <w:rStyle w:val="StyleUnderline"/>
        </w:rPr>
        <w:t xml:space="preserve">an </w:t>
      </w:r>
      <w:r w:rsidRPr="00F812F5">
        <w:rPr>
          <w:rStyle w:val="Emphasis"/>
        </w:rPr>
        <w:t>unsustainable quest</w:t>
      </w:r>
      <w:r w:rsidRPr="00F812F5">
        <w:rPr>
          <w:rStyle w:val="StyleUnderline"/>
        </w:rPr>
        <w:t xml:space="preserve"> for </w:t>
      </w:r>
      <w:r w:rsidRPr="00F812F5">
        <w:rPr>
          <w:rStyle w:val="Emphasis"/>
        </w:rPr>
        <w:t>unfettered growth</w:t>
      </w:r>
      <w:r w:rsidRPr="00F812F5">
        <w:rPr>
          <w:rStyle w:val="StyleUnderline"/>
        </w:rPr>
        <w:t xml:space="preserve"> threatening military and environmental catastrophe and </w:t>
      </w:r>
      <w:r w:rsidRPr="00F812F5">
        <w:rPr>
          <w:rStyle w:val="Emphasis"/>
        </w:rPr>
        <w:t>externalized</w:t>
      </w:r>
      <w:r w:rsidRPr="00F812F5">
        <w:rPr>
          <w:rStyle w:val="StyleUnderline"/>
        </w:rPr>
        <w:t xml:space="preserve"> multiple </w:t>
      </w:r>
      <w:r w:rsidRPr="00F812F5">
        <w:rPr>
          <w:rStyle w:val="Emphasis"/>
        </w:rPr>
        <w:t>costs</w:t>
      </w:r>
      <w:r w:rsidRPr="00F812F5">
        <w:rPr>
          <w:sz w:val="16"/>
        </w:rPr>
        <w:t xml:space="preserve"> onto the peoples of the Global South. The history of </w:t>
      </w:r>
      <w:r w:rsidRPr="00F812F5">
        <w:rPr>
          <w:rStyle w:val="StyleUnderline"/>
        </w:rPr>
        <w:t xml:space="preserve">capitalist successes </w:t>
      </w:r>
      <w:r w:rsidRPr="00F812F5">
        <w:rPr>
          <w:rStyle w:val="Emphasis"/>
        </w:rPr>
        <w:t>disguised latent crises</w:t>
      </w:r>
      <w:r w:rsidRPr="00F812F5">
        <w:rPr>
          <w:sz w:val="16"/>
        </w:rPr>
        <w:t xml:space="preserve"> now </w:t>
      </w:r>
      <w:r w:rsidRPr="00F812F5">
        <w:rPr>
          <w:rStyle w:val="Emphasis"/>
        </w:rPr>
        <w:t>surfacing</w:t>
      </w:r>
      <w:r w:rsidRPr="00F812F5">
        <w:rPr>
          <w:rStyle w:val="StyleUnderline"/>
        </w:rPr>
        <w:t xml:space="preserve"> in the extinction stage. The</w:t>
      </w:r>
      <w:r w:rsidRPr="00F812F5">
        <w:rPr>
          <w:sz w:val="16"/>
        </w:rPr>
        <w:t xml:space="preserve"> historical </w:t>
      </w:r>
      <w:r w:rsidRPr="00F812F5">
        <w:rPr>
          <w:rStyle w:val="StyleUnderline"/>
        </w:rPr>
        <w:t xml:space="preserve">benefits of capitalism have </w:t>
      </w:r>
      <w:r w:rsidRPr="00F812F5">
        <w:rPr>
          <w:rStyle w:val="Emphasis"/>
        </w:rPr>
        <w:t>not disappeared</w:t>
      </w:r>
      <w:r w:rsidRPr="00F812F5">
        <w:rPr>
          <w:rStyle w:val="StyleUnderline"/>
        </w:rPr>
        <w:t xml:space="preserve">, but their relative value has </w:t>
      </w:r>
      <w:r w:rsidRPr="00F812F5">
        <w:rPr>
          <w:rStyle w:val="Emphasis"/>
        </w:rPr>
        <w:t>declined</w:t>
      </w:r>
      <w:r w:rsidRPr="00F812F5">
        <w:rPr>
          <w:sz w:val="16"/>
        </w:rPr>
        <w:t xml:space="preserve"> compared to the costs and risks – ultimately of extinction.</w:t>
      </w:r>
    </w:p>
    <w:p w14:paraId="3D95477C" w14:textId="77777777" w:rsidR="00F9391A" w:rsidRPr="00F812F5" w:rsidRDefault="00F9391A" w:rsidP="00F9391A">
      <w:pPr>
        <w:rPr>
          <w:sz w:val="16"/>
        </w:rPr>
      </w:pPr>
      <w:r w:rsidRPr="00F812F5">
        <w:rPr>
          <w:sz w:val="16"/>
        </w:rPr>
        <w:t xml:space="preserve">The Triangle of Extinction: Mad Money </w:t>
      </w:r>
    </w:p>
    <w:p w14:paraId="22E42C40" w14:textId="77777777" w:rsidR="00F9391A" w:rsidRPr="00F812F5" w:rsidRDefault="00F9391A" w:rsidP="00F9391A">
      <w:pPr>
        <w:rPr>
          <w:sz w:val="16"/>
        </w:rPr>
      </w:pPr>
      <w:r w:rsidRPr="00F812F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68262AD" w14:textId="77777777" w:rsidR="00F9391A" w:rsidRPr="00F812F5" w:rsidRDefault="00F9391A" w:rsidP="00F9391A">
      <w:pPr>
        <w:rPr>
          <w:sz w:val="16"/>
        </w:rPr>
      </w:pPr>
      <w:r w:rsidRPr="00F812F5">
        <w:rPr>
          <w:rStyle w:val="StyleUnderline"/>
        </w:rPr>
        <w:t xml:space="preserve">Capitalism </w:t>
      </w:r>
      <w:r w:rsidRPr="00F812F5">
        <w:rPr>
          <w:rStyle w:val="Emphasis"/>
        </w:rPr>
        <w:t>drives</w:t>
      </w:r>
      <w:r w:rsidRPr="00F812F5">
        <w:rPr>
          <w:rStyle w:val="StyleUnderline"/>
        </w:rPr>
        <w:t xml:space="preserve"> the </w:t>
      </w:r>
      <w:r w:rsidRPr="00F812F5">
        <w:rPr>
          <w:rStyle w:val="Emphasis"/>
        </w:rPr>
        <w:t>triangle</w:t>
      </w:r>
      <w:r w:rsidRPr="00F812F5">
        <w:rPr>
          <w:rStyle w:val="StyleUnderline"/>
        </w:rPr>
        <w:t xml:space="preserve"> of extinction. Its very nature</w:t>
      </w:r>
      <w:r w:rsidRPr="00F812F5">
        <w:rPr>
          <w:sz w:val="16"/>
        </w:rPr>
        <w:t xml:space="preserve">, as a system, </w:t>
      </w:r>
      <w:r w:rsidRPr="00F812F5">
        <w:rPr>
          <w:rStyle w:val="Emphasis"/>
        </w:rPr>
        <w:t>foments</w:t>
      </w:r>
      <w:r w:rsidRPr="00F812F5">
        <w:rPr>
          <w:rStyle w:val="StyleUnderline"/>
        </w:rPr>
        <w:t xml:space="preserve"> militarism and drives environmental destruction</w:t>
      </w:r>
      <w:r w:rsidRPr="00F812F5">
        <w:rPr>
          <w:sz w:val="16"/>
        </w:rPr>
        <w:t xml:space="preserve">. In Chapter 2, we argue that </w:t>
      </w:r>
      <w:r w:rsidRPr="00F812F5">
        <w:rPr>
          <w:rStyle w:val="StyleUnderline"/>
        </w:rPr>
        <w:t xml:space="preserve">capitalism’s </w:t>
      </w:r>
      <w:r w:rsidRPr="00F812F5">
        <w:rPr>
          <w:rStyle w:val="Emphasis"/>
        </w:rPr>
        <w:t>constant need</w:t>
      </w:r>
      <w:r w:rsidRPr="00F812F5">
        <w:rPr>
          <w:rStyle w:val="StyleUnderline"/>
        </w:rPr>
        <w:t xml:space="preserve"> to </w:t>
      </w:r>
      <w:r w:rsidRPr="00F812F5">
        <w:rPr>
          <w:rStyle w:val="Emphasis"/>
        </w:rPr>
        <w:t>expand</w:t>
      </w:r>
      <w:r w:rsidRPr="00F812F5">
        <w:rPr>
          <w:rStyle w:val="StyleUnderline"/>
        </w:rPr>
        <w:t xml:space="preserve"> both its </w:t>
      </w:r>
      <w:r w:rsidRPr="00F812F5">
        <w:rPr>
          <w:rStyle w:val="Emphasis"/>
        </w:rPr>
        <w:t>resource base</w:t>
      </w:r>
      <w:r w:rsidRPr="00F812F5">
        <w:rPr>
          <w:rStyle w:val="StyleUnderline"/>
        </w:rPr>
        <w:t xml:space="preserve"> and its markets </w:t>
      </w:r>
      <w:r w:rsidRPr="00F812F5">
        <w:rPr>
          <w:rStyle w:val="Emphasis"/>
        </w:rPr>
        <w:t>fosters</w:t>
      </w:r>
      <w:r w:rsidRPr="00F812F5">
        <w:rPr>
          <w:rStyle w:val="StyleUnderline"/>
        </w:rPr>
        <w:t xml:space="preserve"> a militarism to pry open markets and “</w:t>
      </w:r>
      <w:r w:rsidRPr="00F812F5">
        <w:rPr>
          <w:rStyle w:val="Emphasis"/>
        </w:rPr>
        <w:t>protect</w:t>
      </w:r>
      <w:r w:rsidRPr="00F812F5">
        <w:rPr>
          <w:rStyle w:val="StyleUnderline"/>
        </w:rPr>
        <w:t>” investments</w:t>
      </w:r>
      <w:r w:rsidRPr="00F812F5">
        <w:rPr>
          <w:sz w:val="16"/>
        </w:rPr>
        <w:t>. Territorial expansion across national borders has a corollary in the capitalist dynamic to test and break ecological thresholds, producing the third corner of the triangle, environmental destruction.</w:t>
      </w:r>
    </w:p>
    <w:p w14:paraId="73104F00" w14:textId="77777777" w:rsidR="00F9391A" w:rsidRPr="00C43A46" w:rsidRDefault="00F9391A" w:rsidP="00F9391A">
      <w:pPr>
        <w:rPr>
          <w:sz w:val="16"/>
        </w:rPr>
      </w:pPr>
      <w:r w:rsidRPr="00F812F5">
        <w:rPr>
          <w:sz w:val="16"/>
        </w:rPr>
        <w:t>However, these two corners – militarism and environmental destruction also feed back into, affect, and reinforce the logic of capitalism. Both create the disasters that leave communities and states</w:t>
      </w:r>
      <w:r w:rsidRPr="00C43A46">
        <w:rPr>
          <w:sz w:val="16"/>
        </w:rPr>
        <w:t xml:space="preserve">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53B3B021" w14:textId="77777777" w:rsidR="00F9391A" w:rsidRPr="00C43A46" w:rsidRDefault="00F9391A" w:rsidP="00F9391A">
      <w:pPr>
        <w:rPr>
          <w:sz w:val="16"/>
        </w:rPr>
      </w:pPr>
      <w:r w:rsidRPr="00C43A46">
        <w:rPr>
          <w:sz w:val="16"/>
        </w:rPr>
        <w:t>&lt;&lt;FIGURE 1.1 OMITTED&gt;&gt;</w:t>
      </w:r>
    </w:p>
    <w:p w14:paraId="2F78C904" w14:textId="77777777" w:rsidR="00F9391A" w:rsidRPr="00C43A46" w:rsidRDefault="00F9391A" w:rsidP="00F9391A">
      <w:pPr>
        <w:rPr>
          <w:sz w:val="16"/>
        </w:rPr>
      </w:pPr>
      <w:r w:rsidRPr="00C43A46">
        <w:rPr>
          <w:sz w:val="16"/>
        </w:rPr>
        <w:t>&lt;&lt;FIGURE 1.2 OMITTED&gt;&gt;</w:t>
      </w:r>
    </w:p>
    <w:p w14:paraId="47C46EED" w14:textId="77777777" w:rsidR="00F9391A" w:rsidRPr="00C43A46" w:rsidRDefault="00F9391A" w:rsidP="00F9391A">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5E05715" w14:textId="77777777" w:rsidR="00F9391A" w:rsidRPr="00C43A46" w:rsidRDefault="00F9391A" w:rsidP="00F9391A">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3D3CBE1" w14:textId="08D83CC7" w:rsidR="00DC08C6" w:rsidRPr="00A411A6" w:rsidRDefault="00F9391A" w:rsidP="00F9391A">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88C03B8" w14:textId="77777777" w:rsidR="00F9391A" w:rsidRPr="000C7105" w:rsidRDefault="00F9391A" w:rsidP="00F9391A">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3E7787CE" w14:textId="77777777" w:rsidR="00F9391A" w:rsidRPr="00DB227D" w:rsidRDefault="00F9391A" w:rsidP="00F9391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AA1BB23" w14:textId="77777777" w:rsidR="00F9391A" w:rsidRPr="000C7105" w:rsidRDefault="00F9391A" w:rsidP="00F9391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994E442" w14:textId="77777777" w:rsidR="00F9391A" w:rsidRPr="000C7105" w:rsidRDefault="00F9391A" w:rsidP="00F9391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005C12B" w14:textId="77777777" w:rsidR="00F9391A" w:rsidRPr="000C7105" w:rsidRDefault="00F9391A" w:rsidP="00F9391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7D07EF0" w14:textId="77777777" w:rsidR="00F9391A" w:rsidRPr="00863EA3" w:rsidRDefault="00F9391A" w:rsidP="00F9391A">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w:t>
      </w:r>
      <w:r w:rsidRPr="00863EA3">
        <w:rPr>
          <w:sz w:val="16"/>
        </w:rPr>
        <w:t>quantitative difference between the initial and final magnitude of value.</w:t>
      </w:r>
    </w:p>
    <w:p w14:paraId="74A2A1BD" w14:textId="77777777" w:rsidR="00F9391A" w:rsidRPr="000C7105" w:rsidRDefault="00F9391A" w:rsidP="00F9391A">
      <w:pPr>
        <w:rPr>
          <w:sz w:val="16"/>
        </w:rPr>
      </w:pPr>
      <w:r w:rsidRPr="00863EA3">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63EA3">
        <w:rPr>
          <w:rStyle w:val="StyleUnderline"/>
        </w:rPr>
        <w:t xml:space="preserve">subject of the </w:t>
      </w:r>
      <w:r w:rsidRPr="00863EA3">
        <w:rPr>
          <w:rStyle w:val="Emphasis"/>
        </w:rPr>
        <w:t>economic process</w:t>
      </w:r>
      <w:r w:rsidRPr="00863EA3">
        <w:rPr>
          <w:rStyle w:val="StyleUnderline"/>
        </w:rPr>
        <w:t xml:space="preserve"> is not people or social agents but </w:t>
      </w:r>
      <w:r w:rsidRPr="00863EA3">
        <w:rPr>
          <w:rStyle w:val="Emphasis"/>
        </w:rPr>
        <w:t>capital itself</w:t>
      </w:r>
      <w:r w:rsidRPr="00863EA3">
        <w:rPr>
          <w:sz w:val="16"/>
        </w:rPr>
        <w:t xml:space="preserve">, </w:t>
      </w:r>
      <w:r w:rsidRPr="00863EA3">
        <w:rPr>
          <w:rStyle w:val="StyleUnderline"/>
        </w:rPr>
        <w:t xml:space="preserve">which must </w:t>
      </w:r>
      <w:r w:rsidRPr="00863EA3">
        <w:rPr>
          <w:rStyle w:val="Emphasis"/>
        </w:rPr>
        <w:t>expand indefinitely</w:t>
      </w:r>
      <w:r w:rsidRPr="00863EA3">
        <w:rPr>
          <w:sz w:val="16"/>
        </w:rPr>
        <w:t xml:space="preserve">, </w:t>
      </w:r>
      <w:r w:rsidRPr="00863EA3">
        <w:rPr>
          <w:rStyle w:val="StyleUnderline"/>
        </w:rPr>
        <w:t xml:space="preserve">at an </w:t>
      </w:r>
      <w:r w:rsidRPr="00863EA3">
        <w:rPr>
          <w:rStyle w:val="Emphasis"/>
        </w:rPr>
        <w:t>ever-increasing scale</w:t>
      </w:r>
      <w:r w:rsidRPr="00863EA3">
        <w:rPr>
          <w:sz w:val="16"/>
        </w:rPr>
        <w:t>, leading</w:t>
      </w:r>
      <w:r w:rsidRPr="000C7105">
        <w:rPr>
          <w:sz w:val="16"/>
        </w:rPr>
        <w:t xml:space="preserve">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1E23C6B9" w14:textId="77777777" w:rsidR="00F9391A" w:rsidRPr="000C7105" w:rsidRDefault="00F9391A" w:rsidP="00F9391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863EA3">
        <w:rPr>
          <w:rStyle w:val="StyleUnderline"/>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D8B72CF" w14:textId="77777777" w:rsidR="00F9391A" w:rsidRPr="000C7105" w:rsidRDefault="00F9391A" w:rsidP="00F9391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9C0539A" w14:textId="77777777" w:rsidR="00F9391A" w:rsidRPr="000C7105" w:rsidRDefault="00F9391A" w:rsidP="00F9391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2542411" w14:textId="77777777" w:rsidR="00F9391A" w:rsidRPr="000C7105" w:rsidRDefault="00F9391A" w:rsidP="00F9391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0F89A50" w14:textId="77777777" w:rsidR="00F9391A" w:rsidRPr="00997EB3" w:rsidRDefault="00F9391A" w:rsidP="00F9391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C44A588" w14:textId="77777777" w:rsidR="00F9391A" w:rsidRDefault="00F9391A" w:rsidP="00F9391A">
      <w:pPr>
        <w:pStyle w:val="Heading3"/>
      </w:pPr>
      <w:r>
        <w:t>1NC</w:t>
      </w:r>
    </w:p>
    <w:p w14:paraId="708F54A1" w14:textId="77777777" w:rsidR="00F9391A" w:rsidRPr="006F2070" w:rsidRDefault="00F9391A" w:rsidP="00F9391A">
      <w:r>
        <w:t>Midterms DA</w:t>
      </w:r>
    </w:p>
    <w:p w14:paraId="45AE9900" w14:textId="77777777" w:rsidR="00F9391A" w:rsidRPr="00E91B6E" w:rsidRDefault="00F9391A" w:rsidP="00F9391A">
      <w:pPr>
        <w:pStyle w:val="Heading4"/>
      </w:pPr>
      <w:r>
        <w:t xml:space="preserve">The United States federal government should: </w:t>
      </w:r>
    </w:p>
    <w:p w14:paraId="56308039" w14:textId="77777777" w:rsidR="00F9391A" w:rsidRDefault="00F9391A" w:rsidP="00F9391A">
      <w:pPr>
        <w:pStyle w:val="Heading4"/>
      </w:pPr>
      <w:r>
        <w:t>- find that the Constitution prohibits altering House voting districts from their state on March 7th, 2026 until 2030;</w:t>
      </w:r>
    </w:p>
    <w:p w14:paraId="1DB3E1C7" w14:textId="77777777" w:rsidR="00F9391A" w:rsidRDefault="00F9391A" w:rsidP="00F9391A">
      <w:pPr>
        <w:pStyle w:val="Heading4"/>
      </w:pPr>
      <w:r>
        <w:t>- adopt a covert and internally binding policy, with extreme punishment for leaks, to:</w:t>
      </w:r>
    </w:p>
    <w:p w14:paraId="18E94552" w14:textId="77777777" w:rsidR="00F9391A" w:rsidRDefault="00F9391A" w:rsidP="00F9391A">
      <w:pPr>
        <w:pStyle w:val="Heading4"/>
      </w:pPr>
      <w:r>
        <w:t xml:space="preserve">- faithfully certify the 2026 midterm elections; </w:t>
      </w:r>
    </w:p>
    <w:p w14:paraId="48150CD7" w14:textId="77777777" w:rsidR="00F9391A" w:rsidRPr="00BB0F5D" w:rsidRDefault="00F9391A" w:rsidP="00F9391A">
      <w:pPr>
        <w:pStyle w:val="Heading4"/>
      </w:pPr>
      <w:r>
        <w:t>- on November 4</w:t>
      </w:r>
      <w:r w:rsidRPr="00955558">
        <w:rPr>
          <w:vertAlign w:val="superscript"/>
        </w:rPr>
        <w:t>th</w:t>
      </w:r>
      <w:r>
        <w:t>, strengthen collective bargaining rights for workers in the United States by restoring collective bargaining under the Foreign Service Act of 1980;</w:t>
      </w:r>
    </w:p>
    <w:p w14:paraId="6A9A7AD4" w14:textId="77777777" w:rsidR="00F9391A" w:rsidRDefault="00F9391A" w:rsidP="00F9391A">
      <w:pPr>
        <w:pStyle w:val="Heading4"/>
      </w:pPr>
      <w:r>
        <w:t>- not delay or suspend elections, deploy the National Guard domestically, or change election procedures until 2030;</w:t>
      </w:r>
    </w:p>
    <w:p w14:paraId="43671858" w14:textId="77777777" w:rsidR="00F9391A" w:rsidRDefault="00F9391A" w:rsidP="00F9391A">
      <w:pPr>
        <w:pStyle w:val="Heading4"/>
      </w:pPr>
      <w:r>
        <w:t>- not narrow the Voting Rights Act;</w:t>
      </w:r>
    </w:p>
    <w:p w14:paraId="651DAF13" w14:textId="77777777" w:rsidR="00F9391A" w:rsidRDefault="00F9391A" w:rsidP="00F9391A">
      <w:pPr>
        <w:pStyle w:val="Heading4"/>
      </w:pPr>
      <w:r>
        <w:t xml:space="preserve">- fully fund the Golden Dome; </w:t>
      </w:r>
    </w:p>
    <w:p w14:paraId="25F522BD" w14:textId="3007B385" w:rsidR="00F9391A" w:rsidRPr="00BB0F5D" w:rsidRDefault="00F9391A" w:rsidP="005A74B2">
      <w:pPr>
        <w:pStyle w:val="Heading4"/>
      </w:pPr>
      <w:r>
        <w:t>- outlaw funding for the Golden Dome.</w:t>
      </w:r>
    </w:p>
    <w:p w14:paraId="484269F4" w14:textId="77777777" w:rsidR="00F9391A" w:rsidRDefault="00F9391A" w:rsidP="00F9391A">
      <w:pPr>
        <w:pStyle w:val="Heading4"/>
      </w:pPr>
      <w:r>
        <w:t>The United States Senate should enact all legislation passed by the United States House of Representatives whenever Democrats constitute a majority in the House.</w:t>
      </w:r>
    </w:p>
    <w:p w14:paraId="36E77F72" w14:textId="77777777" w:rsidR="00F9391A" w:rsidRPr="007F248F" w:rsidRDefault="00F9391A" w:rsidP="00F9391A">
      <w:pPr>
        <w:pStyle w:val="Heading4"/>
      </w:pPr>
      <w:r>
        <w:t>The President of the United States should covertly foreswear vetoes against legislation when Democrats hold a majority in the House of Representatives.</w:t>
      </w:r>
    </w:p>
    <w:p w14:paraId="6A110F07" w14:textId="77777777" w:rsidR="00F9391A" w:rsidRPr="00B867E8" w:rsidRDefault="00F9391A" w:rsidP="00F9391A">
      <w:pPr>
        <w:pStyle w:val="Heading4"/>
      </w:pPr>
      <w:r>
        <w:t>Dems win now.</w:t>
      </w:r>
    </w:p>
    <w:p w14:paraId="2B7A7ED9" w14:textId="77777777" w:rsidR="00F9391A" w:rsidRPr="00B867E8" w:rsidRDefault="00F9391A" w:rsidP="00F9391A">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1561159D" w14:textId="77777777" w:rsidR="00F9391A" w:rsidRDefault="00F9391A" w:rsidP="00F9391A">
      <w:r w:rsidRPr="006540DC">
        <w:rPr>
          <w:noProof/>
        </w:rPr>
        <w:drawing>
          <wp:inline distT="0" distB="0" distL="0" distR="0" wp14:anchorId="1D19FE0D" wp14:editId="093405C1">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8"/>
                    <a:stretch>
                      <a:fillRect/>
                    </a:stretch>
                  </pic:blipFill>
                  <pic:spPr>
                    <a:xfrm>
                      <a:off x="0" y="0"/>
                      <a:ext cx="5435172" cy="3612020"/>
                    </a:xfrm>
                    <a:prstGeom prst="rect">
                      <a:avLst/>
                    </a:prstGeom>
                  </pic:spPr>
                </pic:pic>
              </a:graphicData>
            </a:graphic>
          </wp:inline>
        </w:drawing>
      </w:r>
    </w:p>
    <w:p w14:paraId="4886E627" w14:textId="77777777" w:rsidR="00F9391A" w:rsidRDefault="00F9391A" w:rsidP="00F9391A">
      <w:pPr>
        <w:pStyle w:val="Heading4"/>
      </w:pPr>
      <w:r>
        <w:t xml:space="preserve">That blocks the </w:t>
      </w:r>
      <w:r w:rsidRPr="005A2B67">
        <w:rPr>
          <w:u w:val="single"/>
        </w:rPr>
        <w:t>Golden Dome</w:t>
      </w:r>
      <w:r>
        <w:t>.</w:t>
      </w:r>
    </w:p>
    <w:p w14:paraId="7A382FE5" w14:textId="77777777" w:rsidR="00F9391A" w:rsidRPr="00C840BF" w:rsidRDefault="00F9391A" w:rsidP="00F9391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8925A34" w14:textId="77777777" w:rsidR="00F9391A" w:rsidRPr="000F3AE0" w:rsidRDefault="00F9391A" w:rsidP="00F9391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19B5A08" w14:textId="77777777" w:rsidR="00F9391A" w:rsidRPr="000F3AE0" w:rsidRDefault="00F9391A" w:rsidP="00F9391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FD98FEA" w14:textId="77777777" w:rsidR="00F9391A" w:rsidRPr="000F3AE0" w:rsidRDefault="00F9391A" w:rsidP="00F9391A">
      <w:pPr>
        <w:rPr>
          <w:sz w:val="16"/>
        </w:rPr>
      </w:pPr>
      <w:r w:rsidRPr="000F3AE0">
        <w:rPr>
          <w:sz w:val="16"/>
        </w:rPr>
        <w:t>As much as the space industry has evolved, Whiting cautioned that “there is some fragility in that defense industrial base and in that commercial space sector.”</w:t>
      </w:r>
    </w:p>
    <w:p w14:paraId="1872E7E4" w14:textId="77777777" w:rsidR="00F9391A" w:rsidRPr="000F3AE0" w:rsidRDefault="00F9391A" w:rsidP="00F9391A">
      <w:pPr>
        <w:rPr>
          <w:sz w:val="16"/>
        </w:rPr>
      </w:pPr>
      <w:r w:rsidRPr="000F3AE0">
        <w:rPr>
          <w:sz w:val="16"/>
        </w:rPr>
        <w:t>In the past, several large companies have relied on a single subcontractor to supply critical components, which creates “a choke point for us,” Whiting said.</w:t>
      </w:r>
    </w:p>
    <w:p w14:paraId="0B36D9A4" w14:textId="77777777" w:rsidR="00F9391A" w:rsidRPr="000F3AE0" w:rsidRDefault="00F9391A" w:rsidP="00F9391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2482AD0" w14:textId="77777777" w:rsidR="00F9391A" w:rsidRPr="000F3AE0" w:rsidRDefault="00F9391A" w:rsidP="00F9391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59F5D48" w14:textId="77777777" w:rsidR="00F9391A" w:rsidRPr="000F3AE0" w:rsidRDefault="00F9391A" w:rsidP="00F9391A">
      <w:pPr>
        <w:rPr>
          <w:sz w:val="16"/>
        </w:rPr>
      </w:pPr>
      <w:r w:rsidRPr="000F3AE0">
        <w:rPr>
          <w:sz w:val="16"/>
        </w:rPr>
        <w:t>The program’s first tranche of satellites was supposed to launch this year but is delayed. Tranche two has about 50 satellites under contract and in production.</w:t>
      </w:r>
    </w:p>
    <w:p w14:paraId="3DCA6654" w14:textId="77777777" w:rsidR="00F9391A" w:rsidRPr="000F3AE0" w:rsidRDefault="00F9391A" w:rsidP="00F9391A">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8C46FD2" w14:textId="77777777" w:rsidR="00F9391A" w:rsidRPr="002E59A2" w:rsidRDefault="00F9391A" w:rsidP="00F9391A">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430293D2" w14:textId="77777777" w:rsidR="00F9391A" w:rsidRDefault="00F9391A" w:rsidP="00F9391A">
      <w:pPr>
        <w:pStyle w:val="Heading4"/>
      </w:pPr>
      <w:r>
        <w:t xml:space="preserve">Trump’s </w:t>
      </w:r>
      <w:r>
        <w:rPr>
          <w:u w:val="single"/>
        </w:rPr>
        <w:t>unhinged</w:t>
      </w:r>
      <w:r>
        <w:t xml:space="preserve"> foreign policy </w:t>
      </w:r>
      <w:r>
        <w:rPr>
          <w:u w:val="single"/>
        </w:rPr>
        <w:t>loses</w:t>
      </w:r>
      <w:r>
        <w:t xml:space="preserve"> the midterm.</w:t>
      </w:r>
    </w:p>
    <w:p w14:paraId="54EDB289" w14:textId="77777777" w:rsidR="00F9391A" w:rsidRPr="003D341F" w:rsidRDefault="00F9391A" w:rsidP="00F9391A">
      <w:r w:rsidRPr="003D341F">
        <w:rPr>
          <w:rStyle w:val="Style13ptBold"/>
        </w:rPr>
        <w:t xml:space="preserve">Burns ’3-4 </w:t>
      </w:r>
      <w:r>
        <w:t>[Max; 2026; veteran Democratic strategist and founder of Third Degree Strategies; The Hill, "So much for affordability: Trump’s war with Iran exposes the deceit of ‘America First’," https://thehill.com/opinion/campaign/5765317-trump-iran-war-affordability-crisis/]</w:t>
      </w:r>
    </w:p>
    <w:p w14:paraId="3DE7040B" w14:textId="77777777" w:rsidR="00F9391A" w:rsidRPr="003D341F" w:rsidRDefault="00F9391A" w:rsidP="00F9391A">
      <w:pPr>
        <w:rPr>
          <w:sz w:val="16"/>
        </w:rPr>
      </w:pP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must</w:t>
      </w:r>
      <w:r w:rsidRPr="003D341F">
        <w:rPr>
          <w:sz w:val="16"/>
        </w:rPr>
        <w:t xml:space="preserve"> follow Gallego’s lead in </w:t>
      </w:r>
      <w:r w:rsidRPr="003D341F">
        <w:rPr>
          <w:rStyle w:val="Emphasis"/>
          <w:highlight w:val="cyan"/>
        </w:rPr>
        <w:t>turn</w:t>
      </w:r>
      <w:r w:rsidRPr="003D341F">
        <w:rPr>
          <w:sz w:val="16"/>
        </w:rPr>
        <w:t xml:space="preserve">ing </w:t>
      </w:r>
      <w:r w:rsidRPr="003D341F">
        <w:rPr>
          <w:rStyle w:val="StyleUnderline"/>
          <w:highlight w:val="cyan"/>
        </w:rPr>
        <w:t>a</w:t>
      </w:r>
      <w:r w:rsidRPr="003D341F">
        <w:rPr>
          <w:sz w:val="16"/>
        </w:rPr>
        <w:t xml:space="preserve">n abstract, purposeless </w:t>
      </w:r>
      <w:r w:rsidRPr="003D341F">
        <w:rPr>
          <w:rStyle w:val="StyleUnderline"/>
          <w:highlight w:val="cyan"/>
        </w:rPr>
        <w:t xml:space="preserve">foreign </w:t>
      </w:r>
      <w:r w:rsidRPr="003D341F">
        <w:rPr>
          <w:rStyle w:val="Emphasis"/>
          <w:highlight w:val="cyan"/>
        </w:rPr>
        <w:t>war</w:t>
      </w:r>
      <w:r w:rsidRPr="003D341F">
        <w:rPr>
          <w:rStyle w:val="StyleUnderline"/>
          <w:highlight w:val="cyan"/>
        </w:rPr>
        <w:t xml:space="preserve"> into a </w:t>
      </w:r>
      <w:r w:rsidRPr="003D341F">
        <w:rPr>
          <w:rStyle w:val="Emphasis"/>
          <w:highlight w:val="cyan"/>
        </w:rPr>
        <w:t>clear</w:t>
      </w:r>
      <w:r w:rsidRPr="003D341F">
        <w:rPr>
          <w:rStyle w:val="StyleUnderline"/>
        </w:rPr>
        <w:t xml:space="preserve">ly defined </w:t>
      </w:r>
      <w:r w:rsidRPr="003D341F">
        <w:rPr>
          <w:rStyle w:val="Emphasis"/>
          <w:highlight w:val="cyan"/>
        </w:rPr>
        <w:t>kitchen table</w:t>
      </w:r>
      <w:r w:rsidRPr="003D341F">
        <w:rPr>
          <w:rStyle w:val="StyleUnderline"/>
          <w:highlight w:val="cyan"/>
        </w:rPr>
        <w:t xml:space="preserve"> issue</w:t>
      </w:r>
      <w:r w:rsidRPr="003D341F">
        <w:rPr>
          <w:rStyle w:val="StyleUnderline"/>
        </w:rPr>
        <w:t xml:space="preserve"> that resonates with voters across the</w:t>
      </w:r>
      <w:r w:rsidRPr="003D341F">
        <w:rPr>
          <w:sz w:val="16"/>
        </w:rPr>
        <w:t xml:space="preserve"> political </w:t>
      </w:r>
      <w:r w:rsidRPr="003D341F">
        <w:rPr>
          <w:rStyle w:val="StyleUnderline"/>
        </w:rPr>
        <w:t xml:space="preserve">spectrum. </w:t>
      </w:r>
      <w:r w:rsidRPr="003D341F">
        <w:rPr>
          <w:rStyle w:val="Emphasis"/>
          <w:highlight w:val="cyan"/>
        </w:rPr>
        <w:t>Affordability</w:t>
      </w:r>
      <w:r w:rsidRPr="003D341F">
        <w:rPr>
          <w:rStyle w:val="StyleUnderline"/>
          <w:highlight w:val="cyan"/>
        </w:rPr>
        <w:t xml:space="preserve"> is</w:t>
      </w:r>
      <w:r w:rsidRPr="003D341F">
        <w:rPr>
          <w:rStyle w:val="StyleUnderline"/>
        </w:rPr>
        <w:t xml:space="preserve"> </w:t>
      </w:r>
      <w:r w:rsidRPr="003D341F">
        <w:rPr>
          <w:rStyle w:val="Emphasis"/>
        </w:rPr>
        <w:t xml:space="preserve">the </w:t>
      </w:r>
      <w:r w:rsidRPr="003D341F">
        <w:rPr>
          <w:rStyle w:val="Emphasis"/>
          <w:highlight w:val="cyan"/>
        </w:rPr>
        <w:t>key</w:t>
      </w:r>
      <w:r w:rsidRPr="003D341F">
        <w:rPr>
          <w:rStyle w:val="StyleUnderline"/>
        </w:rPr>
        <w:t xml:space="preserve"> to that</w:t>
      </w:r>
      <w:r w:rsidRPr="003D341F">
        <w:rPr>
          <w:sz w:val="16"/>
        </w:rPr>
        <w:t xml:space="preserve"> conversation, </w:t>
      </w:r>
      <w:r w:rsidRPr="003D341F">
        <w:rPr>
          <w:rStyle w:val="StyleUnderline"/>
        </w:rPr>
        <w:t xml:space="preserve">and </w:t>
      </w:r>
      <w:r w:rsidRPr="003D341F">
        <w:rPr>
          <w:rStyle w:val="StyleUnderline"/>
          <w:highlight w:val="cyan"/>
        </w:rPr>
        <w:t>it’s how</w:t>
      </w:r>
      <w:r w:rsidRPr="003D341F">
        <w:rPr>
          <w:rStyle w:val="StyleUnderline"/>
        </w:rPr>
        <w:t xml:space="preserve"> </w:t>
      </w: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will </w:t>
      </w:r>
      <w:r w:rsidRPr="003D341F">
        <w:rPr>
          <w:rStyle w:val="Emphasis"/>
          <w:highlight w:val="cyan"/>
        </w:rPr>
        <w:t>unlock</w:t>
      </w:r>
      <w:r w:rsidRPr="003D341F">
        <w:rPr>
          <w:rStyle w:val="StyleUnderline"/>
          <w:highlight w:val="cyan"/>
        </w:rPr>
        <w:t xml:space="preserve"> voter </w:t>
      </w:r>
      <w:r w:rsidRPr="003D341F">
        <w:rPr>
          <w:rStyle w:val="Emphasis"/>
          <w:highlight w:val="cyan"/>
        </w:rPr>
        <w:t>anger</w:t>
      </w:r>
      <w:r w:rsidRPr="003D341F">
        <w:rPr>
          <w:rStyle w:val="StyleUnderline"/>
          <w:highlight w:val="cyan"/>
        </w:rPr>
        <w:t xml:space="preserve"> in</w:t>
      </w:r>
      <w:r w:rsidRPr="003D341F">
        <w:rPr>
          <w:sz w:val="16"/>
        </w:rPr>
        <w:t xml:space="preserve"> the run-up to </w:t>
      </w:r>
      <w:r w:rsidRPr="003D341F">
        <w:rPr>
          <w:rStyle w:val="StyleUnderline"/>
        </w:rPr>
        <w:t>this year’s</w:t>
      </w:r>
      <w:r w:rsidRPr="003D341F">
        <w:rPr>
          <w:sz w:val="16"/>
        </w:rPr>
        <w:t xml:space="preserve"> consequential </w:t>
      </w:r>
      <w:r w:rsidRPr="003D341F">
        <w:rPr>
          <w:rStyle w:val="Emphasis"/>
          <w:highlight w:val="cyan"/>
        </w:rPr>
        <w:t>midterms</w:t>
      </w:r>
      <w:r w:rsidRPr="003D341F">
        <w:rPr>
          <w:sz w:val="16"/>
        </w:rPr>
        <w:t xml:space="preserve">. </w:t>
      </w:r>
    </w:p>
    <w:p w14:paraId="6292DE67" w14:textId="77777777" w:rsidR="00F9391A" w:rsidRDefault="00F9391A" w:rsidP="00F9391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76B0F67" w14:textId="77777777" w:rsidR="00F9391A" w:rsidRDefault="00F9391A" w:rsidP="00F9391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213AB12B" w14:textId="77777777" w:rsidR="00F9391A" w:rsidRPr="00AD10EE" w:rsidRDefault="00F9391A" w:rsidP="00F9391A">
      <w:pPr>
        <w:rPr>
          <w:sz w:val="16"/>
        </w:rPr>
      </w:pPr>
      <w:r w:rsidRPr="00AD10EE">
        <w:rPr>
          <w:sz w:val="16"/>
        </w:rPr>
        <w:t>Golden Dome: Shield or Provocation?</w:t>
      </w:r>
    </w:p>
    <w:p w14:paraId="63AB94C9" w14:textId="77777777" w:rsidR="00F9391A" w:rsidRPr="00AD10EE" w:rsidRDefault="00F9391A" w:rsidP="00F9391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877DEE0" w14:textId="77777777" w:rsidR="00F9391A" w:rsidRPr="00AD10EE" w:rsidRDefault="00F9391A" w:rsidP="00F9391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9AE1AE1" w14:textId="77777777" w:rsidR="00F9391A" w:rsidRPr="00AD10EE" w:rsidRDefault="00F9391A" w:rsidP="00F9391A">
      <w:pPr>
        <w:rPr>
          <w:sz w:val="16"/>
        </w:rPr>
      </w:pPr>
      <w:r w:rsidRPr="00AD10EE">
        <w:rPr>
          <w:sz w:val="16"/>
        </w:rPr>
        <w:t>Linking Technology and Strategy</w:t>
      </w:r>
    </w:p>
    <w:p w14:paraId="674A0BF8" w14:textId="77777777" w:rsidR="00F9391A" w:rsidRPr="00AD10EE" w:rsidRDefault="00F9391A" w:rsidP="00F9391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EBA07F5" w14:textId="77777777" w:rsidR="00F9391A" w:rsidRPr="00AD10EE" w:rsidRDefault="00F9391A" w:rsidP="00F9391A">
      <w:pPr>
        <w:rPr>
          <w:sz w:val="16"/>
        </w:rPr>
      </w:pPr>
      <w:r w:rsidRPr="00AD10EE">
        <w:rPr>
          <w:sz w:val="16"/>
        </w:rPr>
        <w:t>From Homeland Shield to Global Flashpoint</w:t>
      </w:r>
    </w:p>
    <w:p w14:paraId="61CFF3D4" w14:textId="77777777" w:rsidR="00F9391A" w:rsidRPr="00AD10EE" w:rsidRDefault="00F9391A" w:rsidP="00F9391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1CA0434" w14:textId="77777777" w:rsidR="00F9391A" w:rsidRPr="00AD10EE" w:rsidRDefault="00F9391A" w:rsidP="00F9391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E0FFFDB" w14:textId="77777777" w:rsidR="00F9391A" w:rsidRPr="00AD10EE" w:rsidRDefault="00F9391A" w:rsidP="00F9391A">
      <w:pPr>
        <w:rPr>
          <w:sz w:val="16"/>
        </w:rPr>
      </w:pPr>
      <w:r w:rsidRPr="00AD10EE">
        <w:rPr>
          <w:sz w:val="16"/>
        </w:rPr>
        <w:t>The Space Dilemma</w:t>
      </w:r>
    </w:p>
    <w:p w14:paraId="06D73A8C" w14:textId="77777777" w:rsidR="00F9391A" w:rsidRPr="00AD10EE" w:rsidRDefault="00F9391A" w:rsidP="00F9391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BB0F5D">
        <w:rPr>
          <w:rStyle w:val="Emphasis"/>
        </w:rPr>
        <w:t>increases</w:t>
      </w:r>
      <w:r w:rsidRPr="00BB0F5D">
        <w:rPr>
          <w:sz w:val="16"/>
        </w:rPr>
        <w:t xml:space="preserve"> the </w:t>
      </w:r>
      <w:r w:rsidRPr="00BB0F5D">
        <w:rPr>
          <w:rStyle w:val="StyleUnderline"/>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BB0F5D">
        <w:rPr>
          <w:rStyle w:val="StyleUnderline"/>
        </w:rPr>
        <w:t xml:space="preserve">intercepts </w:t>
      </w:r>
      <w:r w:rsidRPr="00BB0F5D">
        <w:rPr>
          <w:rStyle w:val="Emphasis"/>
        </w:rPr>
        <w:t xml:space="preserve">threatens </w:t>
      </w:r>
      <w:r w:rsidRPr="005A2B67">
        <w:rPr>
          <w:rStyle w:val="Emphasis"/>
          <w:highlight w:val="cyan"/>
        </w:rPr>
        <w:t>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9EDCA01" w14:textId="77777777" w:rsidR="00F9391A" w:rsidRPr="00AD10EE" w:rsidRDefault="00F9391A" w:rsidP="00F9391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26B443C" w14:textId="77777777" w:rsidR="00F9391A" w:rsidRPr="00AD10EE" w:rsidRDefault="00F9391A" w:rsidP="00F9391A">
      <w:pPr>
        <w:rPr>
          <w:sz w:val="16"/>
        </w:rPr>
      </w:pPr>
      <w:r w:rsidRPr="00AD10EE">
        <w:rPr>
          <w:sz w:val="16"/>
        </w:rPr>
        <w:t>Strategic Risks and Operational Realism</w:t>
      </w:r>
    </w:p>
    <w:p w14:paraId="68256A4A" w14:textId="77777777" w:rsidR="00F9391A" w:rsidRPr="00AD10EE" w:rsidRDefault="00F9391A" w:rsidP="00F9391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E6B9770" w14:textId="77777777" w:rsidR="00F9391A" w:rsidRPr="00AD10EE" w:rsidRDefault="00F9391A" w:rsidP="00F9391A">
      <w:pPr>
        <w:rPr>
          <w:sz w:val="16"/>
        </w:rPr>
      </w:pPr>
      <w:r w:rsidRPr="00AD10EE">
        <w:rPr>
          <w:sz w:val="16"/>
        </w:rPr>
        <w:t>Domestic and Political Dimensions</w:t>
      </w:r>
    </w:p>
    <w:p w14:paraId="009D8C84" w14:textId="77777777" w:rsidR="00F9391A" w:rsidRPr="00AD10EE" w:rsidRDefault="00F9391A" w:rsidP="00F9391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7245BED" w14:textId="77777777" w:rsidR="00F9391A" w:rsidRPr="00AD10EE" w:rsidRDefault="00F9391A" w:rsidP="00F9391A">
      <w:pPr>
        <w:rPr>
          <w:sz w:val="16"/>
        </w:rPr>
      </w:pPr>
      <w:r w:rsidRPr="00AD10EE">
        <w:rPr>
          <w:sz w:val="16"/>
        </w:rPr>
        <w:t>International Security Architecture</w:t>
      </w:r>
    </w:p>
    <w:p w14:paraId="08E760E1" w14:textId="77777777" w:rsidR="00F9391A" w:rsidRPr="00BB0F5D" w:rsidRDefault="00F9391A" w:rsidP="00F9391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w:t>
      </w:r>
      <w:r w:rsidRPr="00BB0F5D">
        <w:rPr>
          <w:sz w:val="16"/>
        </w:rPr>
        <w:t>China and U.S.–Russia competition.</w:t>
      </w:r>
    </w:p>
    <w:p w14:paraId="2F7C4525" w14:textId="77777777" w:rsidR="00F9391A" w:rsidRPr="00BB0F5D" w:rsidRDefault="00F9391A" w:rsidP="00F9391A">
      <w:pPr>
        <w:rPr>
          <w:sz w:val="16"/>
        </w:rPr>
      </w:pPr>
      <w:r w:rsidRPr="00BB0F5D">
        <w:rPr>
          <w:sz w:val="16"/>
        </w:rPr>
        <w:t>Escalation and Strategic Stability</w:t>
      </w:r>
    </w:p>
    <w:p w14:paraId="4D757921" w14:textId="77777777" w:rsidR="00F9391A" w:rsidRPr="00AD10EE" w:rsidRDefault="00F9391A" w:rsidP="00F9391A">
      <w:pPr>
        <w:rPr>
          <w:sz w:val="16"/>
        </w:rPr>
      </w:pPr>
      <w:r w:rsidRPr="00BB0F5D">
        <w:rPr>
          <w:rStyle w:val="Emphasis"/>
        </w:rPr>
        <w:t>G</w:t>
      </w:r>
      <w:r w:rsidRPr="00BB0F5D">
        <w:rPr>
          <w:rStyle w:val="StyleUnderline"/>
        </w:rPr>
        <w:t xml:space="preserve">olden </w:t>
      </w:r>
      <w:r w:rsidRPr="00BB0F5D">
        <w:rPr>
          <w:rStyle w:val="Emphasis"/>
        </w:rPr>
        <w:t>D</w:t>
      </w:r>
      <w:r w:rsidRPr="00BB0F5D">
        <w:rPr>
          <w:rStyle w:val="StyleUnderline"/>
        </w:rPr>
        <w:t>ome could</w:t>
      </w:r>
      <w:r w:rsidRPr="00BB0F5D">
        <w:rPr>
          <w:sz w:val="16"/>
        </w:rPr>
        <w:t xml:space="preserve"> significantly </w:t>
      </w:r>
      <w:r w:rsidRPr="00BB0F5D">
        <w:rPr>
          <w:rStyle w:val="Emphasis"/>
        </w:rPr>
        <w:t>undermine</w:t>
      </w:r>
      <w:r w:rsidRPr="00BB0F5D">
        <w:rPr>
          <w:rStyle w:val="StyleUnderline"/>
        </w:rPr>
        <w:t xml:space="preserve"> adversaries’ confidence in</w:t>
      </w:r>
      <w:r w:rsidRPr="00BB0F5D">
        <w:rPr>
          <w:sz w:val="16"/>
        </w:rPr>
        <w:t xml:space="preserve"> the survivability and effectiveness of </w:t>
      </w:r>
      <w:r w:rsidRPr="00BB0F5D">
        <w:rPr>
          <w:rStyle w:val="StyleUnderline"/>
        </w:rPr>
        <w:t xml:space="preserve">their </w:t>
      </w:r>
      <w:r w:rsidRPr="00BB0F5D">
        <w:rPr>
          <w:rStyle w:val="Emphasis"/>
        </w:rPr>
        <w:t>second-strike</w:t>
      </w:r>
      <w:r w:rsidRPr="00BB0F5D">
        <w:rPr>
          <w:sz w:val="16"/>
        </w:rPr>
        <w:t xml:space="preserve"> capabilities</w:t>
      </w:r>
      <w:r w:rsidRPr="005A2B67">
        <w:rPr>
          <w:sz w:val="16"/>
        </w:rPr>
        <w:t xml:space="preserve">,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EB4B4EA" w14:textId="77777777" w:rsidR="00F9391A" w:rsidRPr="00AD10EE" w:rsidRDefault="00F9391A" w:rsidP="00F9391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58D4B40" w14:textId="77777777" w:rsidR="00F9391A" w:rsidRPr="00AD10EE" w:rsidRDefault="00F9391A" w:rsidP="00F9391A">
      <w:pPr>
        <w:rPr>
          <w:sz w:val="16"/>
        </w:rPr>
      </w:pPr>
      <w:r w:rsidRPr="00AD10EE">
        <w:rPr>
          <w:sz w:val="16"/>
        </w:rPr>
        <w:t>Economic, Ethical, and Normative Dimensions</w:t>
      </w:r>
    </w:p>
    <w:p w14:paraId="788CB2B5" w14:textId="77777777" w:rsidR="00F9391A" w:rsidRPr="00AD10EE" w:rsidRDefault="00F9391A" w:rsidP="00F9391A">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48B0CF80" w14:textId="77777777" w:rsidR="00F9391A" w:rsidRPr="00AD10EE" w:rsidRDefault="00F9391A" w:rsidP="00F9391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215442E" w14:textId="77777777" w:rsidR="00F9391A" w:rsidRPr="00AD10EE" w:rsidRDefault="00F9391A" w:rsidP="00F9391A">
      <w:pPr>
        <w:rPr>
          <w:sz w:val="16"/>
        </w:rPr>
      </w:pPr>
      <w:r w:rsidRPr="00AD10EE">
        <w:rPr>
          <w:sz w:val="16"/>
        </w:rPr>
        <w:t>Shifting Regional Balances and Global Dependencies</w:t>
      </w:r>
    </w:p>
    <w:p w14:paraId="44E57B04" w14:textId="77777777" w:rsidR="00F9391A" w:rsidRPr="00AD10EE" w:rsidRDefault="00F9391A" w:rsidP="00F9391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2AD2E48" w14:textId="77777777" w:rsidR="00F9391A" w:rsidRPr="00E14E79" w:rsidRDefault="00F9391A" w:rsidP="00F9391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8D5543A" w14:textId="77777777" w:rsidR="00F9391A" w:rsidRPr="00AD10EE" w:rsidRDefault="00F9391A" w:rsidP="00F9391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B0D0744" w14:textId="77777777" w:rsidR="00F9391A" w:rsidRPr="00AD10EE" w:rsidRDefault="00F9391A" w:rsidP="00F9391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DDC9F81" w14:textId="77777777" w:rsidR="00F9391A" w:rsidRPr="00AD10EE" w:rsidRDefault="00F9391A" w:rsidP="00F9391A">
      <w:pPr>
        <w:rPr>
          <w:sz w:val="16"/>
        </w:rPr>
      </w:pPr>
      <w:r w:rsidRPr="00AD10EE">
        <w:rPr>
          <w:sz w:val="16"/>
        </w:rPr>
        <w:t>Guardianship and Consequence</w:t>
      </w:r>
    </w:p>
    <w:p w14:paraId="43E015F8" w14:textId="77777777" w:rsidR="00F9391A" w:rsidRDefault="00F9391A" w:rsidP="00F9391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6B7998C" w14:textId="77777777" w:rsidR="00F9391A" w:rsidRPr="007842AF" w:rsidRDefault="00F9391A" w:rsidP="00F9391A"/>
    <w:p w14:paraId="4C8A4A27" w14:textId="77777777" w:rsidR="00F9391A" w:rsidRDefault="00F9391A" w:rsidP="00F9391A">
      <w:pPr>
        <w:pStyle w:val="Heading3"/>
      </w:pPr>
      <w:r>
        <w:t>1NC</w:t>
      </w:r>
    </w:p>
    <w:p w14:paraId="704BA025" w14:textId="77777777" w:rsidR="00F9391A" w:rsidRPr="006554AD" w:rsidRDefault="00F9391A" w:rsidP="00F9391A">
      <w:r>
        <w:t>Court Politics DA</w:t>
      </w:r>
    </w:p>
    <w:p w14:paraId="204B8D73" w14:textId="77777777" w:rsidR="00F9391A" w:rsidRPr="00BD7D54" w:rsidRDefault="00F9391A" w:rsidP="00F9391A">
      <w:pPr>
        <w:pStyle w:val="Heading4"/>
      </w:pPr>
      <w:r>
        <w:t xml:space="preserve">The Court will </w:t>
      </w:r>
      <w:r>
        <w:rPr>
          <w:u w:val="single"/>
        </w:rPr>
        <w:t>narrowly</w:t>
      </w:r>
      <w:r>
        <w:t xml:space="preserve"> rule for Cook---it’s </w:t>
      </w:r>
      <w:r>
        <w:rPr>
          <w:u w:val="single"/>
        </w:rPr>
        <w:t>TOA</w:t>
      </w:r>
      <w:r>
        <w:t xml:space="preserve"> AND </w:t>
      </w:r>
      <w:r>
        <w:rPr>
          <w:u w:val="single"/>
        </w:rPr>
        <w:t>intertwined</w:t>
      </w:r>
      <w:r>
        <w:t xml:space="preserve"> with adjacent issues of </w:t>
      </w:r>
      <w:r>
        <w:rPr>
          <w:u w:val="single"/>
        </w:rPr>
        <w:t>labor law</w:t>
      </w:r>
      <w:r>
        <w:t xml:space="preserve"> and </w:t>
      </w:r>
      <w:r>
        <w:rPr>
          <w:u w:val="single"/>
        </w:rPr>
        <w:t>executive authority</w:t>
      </w:r>
      <w:r>
        <w:t xml:space="preserve">.  </w:t>
      </w:r>
    </w:p>
    <w:p w14:paraId="0D7E3EBC" w14:textId="77777777" w:rsidR="00F9391A" w:rsidRPr="000F230B" w:rsidRDefault="00F9391A" w:rsidP="00F9391A">
      <w:r w:rsidRPr="00911731">
        <w:rPr>
          <w:rStyle w:val="Style13ptBold"/>
        </w:rPr>
        <w:t>Howe ‘1-21</w:t>
      </w:r>
      <w:r>
        <w:t xml:space="preserve"> [Amy; January 21; Co-Founder and Primary Reporter; SCOTUS Blog, “Supreme Court Appears Likely to Prevent Trump from Firing Fed Governor,” </w:t>
      </w:r>
      <w:r w:rsidRPr="003F00D8">
        <w:t>https://www.scotusblog.com/2026/01/supreme-court-appears-inclined-to-prevent-trump-from-firing-fed-governor/</w:t>
      </w:r>
      <w:r>
        <w:t>]</w:t>
      </w:r>
    </w:p>
    <w:p w14:paraId="3F39707D" w14:textId="77777777" w:rsidR="00F9391A" w:rsidRPr="00326A1F" w:rsidRDefault="00F9391A" w:rsidP="00F9391A">
      <w:pPr>
        <w:rPr>
          <w:sz w:val="16"/>
        </w:rPr>
      </w:pPr>
      <w:r w:rsidRPr="00960414">
        <w:rPr>
          <w:rStyle w:val="StyleUnderline"/>
          <w:highlight w:val="cyan"/>
        </w:rPr>
        <w:t>The</w:t>
      </w:r>
      <w:r w:rsidRPr="0025457B">
        <w:rPr>
          <w:rStyle w:val="StyleUnderline"/>
        </w:rPr>
        <w:t xml:space="preserve"> Supreme </w:t>
      </w:r>
      <w:r w:rsidRPr="00960414">
        <w:rPr>
          <w:rStyle w:val="Emphasis"/>
          <w:highlight w:val="cyan"/>
        </w:rPr>
        <w:t>Court</w:t>
      </w:r>
      <w:r w:rsidRPr="00326A1F">
        <w:rPr>
          <w:sz w:val="16"/>
        </w:rPr>
        <w:t xml:space="preserve"> on Wednesday </w:t>
      </w:r>
      <w:r w:rsidRPr="00DE51DE">
        <w:rPr>
          <w:rStyle w:val="StyleUnderline"/>
        </w:rPr>
        <w:t xml:space="preserve">appeared </w:t>
      </w:r>
      <w:r w:rsidRPr="00BB0F5D">
        <w:rPr>
          <w:rStyle w:val="Emphasis"/>
        </w:rPr>
        <w:t>likely</w:t>
      </w:r>
      <w:r w:rsidRPr="00BB0F5D">
        <w:rPr>
          <w:rStyle w:val="StyleUnderline"/>
        </w:rPr>
        <w:t xml:space="preserve"> to </w:t>
      </w:r>
      <w:r w:rsidRPr="00960414">
        <w:rPr>
          <w:rStyle w:val="StyleUnderline"/>
          <w:highlight w:val="cyan"/>
        </w:rPr>
        <w:t>leave</w:t>
      </w:r>
      <w:r w:rsidRPr="00326A1F">
        <w:rPr>
          <w:sz w:val="16"/>
        </w:rPr>
        <w:t xml:space="preserve"> Lisa </w:t>
      </w:r>
      <w:r w:rsidRPr="00960414">
        <w:rPr>
          <w:rStyle w:val="Emphasis"/>
          <w:highlight w:val="cyan"/>
        </w:rPr>
        <w:t>Cook</w:t>
      </w:r>
      <w:r w:rsidRPr="00326A1F">
        <w:rPr>
          <w:sz w:val="16"/>
        </w:rPr>
        <w:t xml:space="preserve">, a member of the Federal Reserve’s Board of Governors, </w:t>
      </w:r>
      <w:r w:rsidRPr="00960414">
        <w:rPr>
          <w:rStyle w:val="StyleUnderline"/>
          <w:highlight w:val="cyan"/>
        </w:rPr>
        <w:t xml:space="preserve">on the </w:t>
      </w:r>
      <w:r w:rsidRPr="00960414">
        <w:rPr>
          <w:rStyle w:val="Emphasis"/>
          <w:highlight w:val="cyan"/>
        </w:rPr>
        <w:t>job</w:t>
      </w:r>
      <w:r w:rsidRPr="00326A1F">
        <w:rPr>
          <w:sz w:val="16"/>
        </w:rPr>
        <w:t xml:space="preserve"> while her challenge to President Donald Trump’s attempt to fire her continues. </w:t>
      </w:r>
      <w:r w:rsidRPr="00AD7159">
        <w:rPr>
          <w:rStyle w:val="StyleUnderline"/>
        </w:rPr>
        <w:t>Although</w:t>
      </w:r>
      <w:r w:rsidRPr="00326A1F">
        <w:rPr>
          <w:sz w:val="16"/>
        </w:rPr>
        <w:t xml:space="preserve"> the </w:t>
      </w:r>
      <w:r w:rsidRPr="00AD7159">
        <w:rPr>
          <w:rStyle w:val="Emphasis"/>
        </w:rPr>
        <w:t>Trump</w:t>
      </w:r>
      <w:r w:rsidRPr="00326A1F">
        <w:rPr>
          <w:sz w:val="16"/>
        </w:rPr>
        <w:t xml:space="preserve"> administration </w:t>
      </w:r>
      <w:r w:rsidRPr="00586A84">
        <w:rPr>
          <w:rStyle w:val="StyleUnderline"/>
        </w:rPr>
        <w:t>contends</w:t>
      </w:r>
      <w:r w:rsidRPr="00326A1F">
        <w:rPr>
          <w:sz w:val="16"/>
        </w:rPr>
        <w:t xml:space="preserve"> that </w:t>
      </w:r>
      <w:r w:rsidRPr="00BD59A4">
        <w:rPr>
          <w:rStyle w:val="StyleUnderline"/>
        </w:rPr>
        <w:t xml:space="preserve">the president acted within the </w:t>
      </w:r>
      <w:r w:rsidRPr="00B16C77">
        <w:rPr>
          <w:rStyle w:val="Emphasis"/>
        </w:rPr>
        <w:t>law</w:t>
      </w:r>
      <w:r w:rsidRPr="00BD59A4">
        <w:rPr>
          <w:rStyle w:val="StyleUnderline"/>
        </w:rPr>
        <w:t xml:space="preserve">, a </w:t>
      </w:r>
      <w:r w:rsidRPr="00B16C77">
        <w:rPr>
          <w:rStyle w:val="Emphasis"/>
        </w:rPr>
        <w:t>majority</w:t>
      </w:r>
      <w:r w:rsidRPr="00BD59A4">
        <w:rPr>
          <w:rStyle w:val="StyleUnderline"/>
        </w:rPr>
        <w:t xml:space="preserve"> of the justices </w:t>
      </w:r>
      <w:r w:rsidRPr="002B71C4">
        <w:rPr>
          <w:rStyle w:val="Emphasis"/>
        </w:rPr>
        <w:t>seem</w:t>
      </w:r>
      <w:r w:rsidRPr="00326A1F">
        <w:rPr>
          <w:sz w:val="16"/>
        </w:rPr>
        <w:t xml:space="preserve">ed </w:t>
      </w:r>
      <w:r w:rsidRPr="00015ECF">
        <w:rPr>
          <w:rStyle w:val="StyleUnderline"/>
        </w:rPr>
        <w:t xml:space="preserve">ready to </w:t>
      </w:r>
      <w:r w:rsidRPr="002C7262">
        <w:rPr>
          <w:rStyle w:val="Emphasis"/>
        </w:rPr>
        <w:t>reject</w:t>
      </w:r>
      <w:r w:rsidRPr="00015ECF">
        <w:rPr>
          <w:rStyle w:val="StyleUnderline"/>
        </w:rPr>
        <w:t xml:space="preserve"> the government’s request to allow him to remove her</w:t>
      </w:r>
      <w:r w:rsidRPr="00326A1F">
        <w:rPr>
          <w:sz w:val="16"/>
        </w:rPr>
        <w:t>, even if it was not clear whether the justices would send the case back to the lower courts or instead go ahead and rule that Trump does not have a good reason to fire Cook.</w:t>
      </w:r>
    </w:p>
    <w:p w14:paraId="199D3C1C" w14:textId="77777777" w:rsidR="00F9391A" w:rsidRPr="00326A1F" w:rsidRDefault="00F9391A" w:rsidP="00F9391A">
      <w:pPr>
        <w:rPr>
          <w:sz w:val="16"/>
        </w:rPr>
      </w:pPr>
      <w:r w:rsidRPr="00AF6CB5">
        <w:rPr>
          <w:rStyle w:val="StyleUnderline"/>
        </w:rPr>
        <w:t>Wednesday’s</w:t>
      </w:r>
      <w:r w:rsidRPr="00A675FC">
        <w:rPr>
          <w:rStyle w:val="StyleUnderline"/>
        </w:rPr>
        <w:t xml:space="preserve"> arguments in Trump v. </w:t>
      </w:r>
      <w:r w:rsidRPr="00BB0F5D">
        <w:rPr>
          <w:rStyle w:val="Emphasis"/>
        </w:rPr>
        <w:t>Cook</w:t>
      </w:r>
      <w:r w:rsidRPr="00BB0F5D">
        <w:rPr>
          <w:rStyle w:val="StyleUnderline"/>
        </w:rPr>
        <w:t xml:space="preserve"> implicated</w:t>
      </w:r>
      <w:r w:rsidRPr="00BB0F5D">
        <w:rPr>
          <w:sz w:val="16"/>
        </w:rPr>
        <w:t xml:space="preserve"> two </w:t>
      </w:r>
      <w:r w:rsidRPr="00BB0F5D">
        <w:rPr>
          <w:rStyle w:val="Emphasis"/>
        </w:rPr>
        <w:t>related issues</w:t>
      </w:r>
      <w:r w:rsidRPr="00BB0F5D">
        <w:rPr>
          <w:sz w:val="16"/>
        </w:rPr>
        <w:t xml:space="preserve"> – the president’s power to fire the heads of multi</w:t>
      </w:r>
      <w:r w:rsidRPr="00326A1F">
        <w:rPr>
          <w:sz w:val="16"/>
        </w:rPr>
        <w:t xml:space="preserve">-member, </w:t>
      </w:r>
      <w:r w:rsidRPr="003A61A9">
        <w:rPr>
          <w:rStyle w:val="StyleUnderline"/>
        </w:rPr>
        <w:t xml:space="preserve">independent </w:t>
      </w:r>
      <w:r w:rsidRPr="002C7262">
        <w:rPr>
          <w:rStyle w:val="Emphasis"/>
          <w:highlight w:val="cyan"/>
        </w:rPr>
        <w:t>agencies</w:t>
      </w:r>
      <w:r w:rsidRPr="002C7262">
        <w:rPr>
          <w:rStyle w:val="StyleUnderline"/>
          <w:highlight w:val="cyan"/>
        </w:rPr>
        <w:t xml:space="preserve"> and</w:t>
      </w:r>
      <w:r w:rsidRPr="002C7262">
        <w:rPr>
          <w:sz w:val="16"/>
        </w:rPr>
        <w:t xml:space="preserve"> his</w:t>
      </w:r>
      <w:r w:rsidRPr="00326A1F">
        <w:rPr>
          <w:sz w:val="16"/>
        </w:rPr>
        <w:t xml:space="preserve"> ongoing </w:t>
      </w:r>
      <w:r w:rsidRPr="008C0011">
        <w:rPr>
          <w:rStyle w:val="StyleUnderline"/>
        </w:rPr>
        <w:t xml:space="preserve">frustration with </w:t>
      </w:r>
      <w:r w:rsidRPr="002C7262">
        <w:rPr>
          <w:rStyle w:val="StyleUnderline"/>
          <w:highlight w:val="cyan"/>
        </w:rPr>
        <w:t>the</w:t>
      </w:r>
      <w:r w:rsidRPr="008C0011">
        <w:rPr>
          <w:rStyle w:val="StyleUnderline"/>
        </w:rPr>
        <w:t xml:space="preserve"> actions</w:t>
      </w:r>
      <w:r w:rsidRPr="00326A1F">
        <w:rPr>
          <w:sz w:val="16"/>
        </w:rPr>
        <w:t xml:space="preserve"> (or lack thereof) </w:t>
      </w:r>
      <w:r w:rsidRPr="008C0011">
        <w:rPr>
          <w:rStyle w:val="StyleUnderline"/>
        </w:rPr>
        <w:t xml:space="preserve">of the </w:t>
      </w:r>
      <w:r w:rsidRPr="002C7262">
        <w:rPr>
          <w:rStyle w:val="Emphasis"/>
          <w:highlight w:val="cyan"/>
        </w:rPr>
        <w:t>Fed</w:t>
      </w:r>
      <w:r w:rsidRPr="008C0011">
        <w:rPr>
          <w:rStyle w:val="StyleUnderline"/>
        </w:rPr>
        <w:t xml:space="preserve">eral Reserve. </w:t>
      </w:r>
      <w:r w:rsidRPr="002C7262">
        <w:rPr>
          <w:rStyle w:val="StyleUnderline"/>
        </w:rPr>
        <w:t xml:space="preserve">Since </w:t>
      </w:r>
      <w:r w:rsidRPr="002C7262">
        <w:rPr>
          <w:rStyle w:val="Emphasis"/>
        </w:rPr>
        <w:t>Trump</w:t>
      </w:r>
      <w:r w:rsidRPr="002C7262">
        <w:rPr>
          <w:rStyle w:val="StyleUnderline"/>
        </w:rPr>
        <w:t xml:space="preserve"> took office</w:t>
      </w:r>
      <w:r w:rsidRPr="00EE510D">
        <w:rPr>
          <w:rStyle w:val="StyleUnderline"/>
        </w:rPr>
        <w:t xml:space="preserve"> last year, </w:t>
      </w:r>
      <w:r w:rsidRPr="002C7262">
        <w:rPr>
          <w:rStyle w:val="StyleUnderline"/>
          <w:highlight w:val="cyan"/>
        </w:rPr>
        <w:t>the court</w:t>
      </w:r>
      <w:r w:rsidRPr="00326A1F">
        <w:rPr>
          <w:sz w:val="16"/>
        </w:rPr>
        <w:t xml:space="preserve"> – on its interim docket – </w:t>
      </w:r>
      <w:r w:rsidRPr="00714A30">
        <w:rPr>
          <w:rStyle w:val="StyleUnderline"/>
        </w:rPr>
        <w:t xml:space="preserve">has </w:t>
      </w:r>
      <w:r w:rsidRPr="00BB0F5D">
        <w:rPr>
          <w:rStyle w:val="Emphasis"/>
        </w:rPr>
        <w:t>allowed</w:t>
      </w:r>
      <w:r w:rsidRPr="00BB0F5D">
        <w:rPr>
          <w:rStyle w:val="StyleUnderline"/>
        </w:rPr>
        <w:t xml:space="preserve"> him to </w:t>
      </w:r>
      <w:r w:rsidRPr="002C7262">
        <w:rPr>
          <w:rStyle w:val="StyleUnderline"/>
          <w:highlight w:val="cyan"/>
        </w:rPr>
        <w:t xml:space="preserve">remove members of the </w:t>
      </w:r>
      <w:r w:rsidRPr="002C7262">
        <w:rPr>
          <w:rStyle w:val="Emphasis"/>
          <w:highlight w:val="cyan"/>
        </w:rPr>
        <w:t>N</w:t>
      </w:r>
      <w:r w:rsidRPr="002C7262">
        <w:rPr>
          <w:sz w:val="16"/>
        </w:rPr>
        <w:t>ational</w:t>
      </w:r>
      <w:r w:rsidRPr="00326A1F">
        <w:rPr>
          <w:sz w:val="16"/>
        </w:rPr>
        <w:t xml:space="preserve"> </w:t>
      </w:r>
      <w:r w:rsidRPr="002C7262">
        <w:rPr>
          <w:rStyle w:val="Emphasis"/>
          <w:highlight w:val="cyan"/>
        </w:rPr>
        <w:t>L</w:t>
      </w:r>
      <w:r w:rsidRPr="00326A1F">
        <w:rPr>
          <w:sz w:val="16"/>
        </w:rPr>
        <w:t xml:space="preserve">abor </w:t>
      </w:r>
      <w:r w:rsidRPr="002C7262">
        <w:rPr>
          <w:rStyle w:val="Emphasis"/>
          <w:highlight w:val="cyan"/>
        </w:rPr>
        <w:t>R</w:t>
      </w:r>
      <w:r w:rsidRPr="00326A1F">
        <w:rPr>
          <w:sz w:val="16"/>
        </w:rPr>
        <w:t xml:space="preserve">elations </w:t>
      </w:r>
      <w:r w:rsidRPr="002C7262">
        <w:rPr>
          <w:rStyle w:val="Emphasis"/>
          <w:highlight w:val="cyan"/>
        </w:rPr>
        <w:t>B</w:t>
      </w:r>
      <w:r w:rsidRPr="00326A1F">
        <w:rPr>
          <w:sz w:val="16"/>
        </w:rPr>
        <w:t>oard, Consumer Product Safety Commission, and the Merit Systems Protection Board. The justices also heard arguments in December in the case of Rebecca Slaughter, a member of the Federal Trade Commission whom Trump fired in March. They are expected to decide by summer whether a federal law that bars him from removing members of the FTC except in cases of “inefficiency, neglect of duty, or malfeasance in office” violates the constitutional separation of powers.</w:t>
      </w:r>
    </w:p>
    <w:p w14:paraId="4017C9B3" w14:textId="77777777" w:rsidR="00F9391A" w:rsidRPr="00326A1F" w:rsidRDefault="00F9391A" w:rsidP="00F9391A">
      <w:pPr>
        <w:rPr>
          <w:sz w:val="16"/>
        </w:rPr>
      </w:pPr>
      <w:r w:rsidRPr="00326A1F">
        <w:rPr>
          <w:sz w:val="16"/>
        </w:rPr>
        <w:t>&lt;&lt;TEXT CONDENSED, NONE OMITTED&gt;&gt;</w:t>
      </w:r>
    </w:p>
    <w:p w14:paraId="6BA1B576" w14:textId="77777777" w:rsidR="00F9391A" w:rsidRPr="00775212" w:rsidRDefault="00F9391A" w:rsidP="00F9391A">
      <w:pPr>
        <w:rPr>
          <w:sz w:val="8"/>
        </w:rPr>
      </w:pPr>
      <w:r w:rsidRPr="00775212">
        <w:rPr>
          <w:sz w:val="8"/>
        </w:rPr>
        <w:t>Trump has also been sharply critical of the Fed and its chair, Jerome Powell, since he was sworn in for a second term last year, particularly for its reluctance to lower interest rates. The Fed eventually lowered rates at meetings this fall. Powell disclosed earlier this month that he is under investigation by Jeanine Pirro, the U.S. attorney for the District of Columbia, for alleged irregularities in the $2.5 billion renovation of the Fed’s headquarters and Powell’s statements to Congress about the renovation. The White House has said that Trump did not direct Pirro to investigate Powell, who attended Wednesday’s argument. Cook was first appointed to the Fed in 2022; then-President Joe Biden reappointed her to serve a new 14-year term on the board in 2023. Under the Federal Reserve Act, Trump can only fire Cook “for cause” – a term that the law does not define. In August 2025, Trump posted screenshots on the social media site Truth Social of a letter in which he fired Cook from the Fed. Trump contended that, before joining the Fed, Cook had committed mortgage fraud by designating both a house in Michigan and a condo in Atlanta as her “primary residence” when taking out loans within a two-week period. (Cook “unequivocally” denies the allegations and says that she is “prepared to refute the allegations in an appropriate forum.”) Cook went to federal court in Washington, D.C., where U.S. District Judge Jia Cobb issued an order that allowed Cook to stay at the Fed while her challenge continued. When a federal appeals court declined to disturb that decision, the Trump administration went to the Supreme Court, asking the justices to intervene and allow it to remove Cook. In an order on Oct. 1, the court put that request on hold but agreed to hear arguments in January. U.S. Solicitor General D. John Sauer, representing the Trump administration, told the court on Wednesday that deceit or gross negligence by a financial regulator in a financial transaction should be cause for her removal. It “sends the wrong message,” he suggested, for someone like Cook to be setting interest rates for the American people. Former U.S. Solicitor General Paul Clement, representing Cook, emphasized that the Federal Reserve is a “uniquely structured entity” with a distinct historical tradition. Adopting the administration’s view of the “for cause” removal provision, Clement contended, “would reduce the removal restriction in this unique institution to something that could only be recognized as at-will employment.” There was no reason, Clement continued, for Congress to create the Fed as an independent entity only to give it a removal restriction as “toothless” as the president contends. During just under two hours of oral arguments, the court wrestled with a variety of difficult questions. One such question stemmed from Cook’s contention that she was entitled to notice and an opportunity to be heard before she could be fired. The Trump administration disputed that Cook has such a right, pointing to the lack of any provision for notice and a hearing in the removal law. Justice Clarence Thomas was sympathetic. He suggested to Clement that, if Congress was truly concerned about the Fed’s independence, it could have included language in the removal statute to require notice and a hearing. Clement countered that when Congress drafted the removal law, the Senate debate featured legislators using the terms “for cause” and “inefficiency, neglect of duty, and malfeasance in office” (a standard used for other agency officials that the Supreme Court has interpreted to require notice and a hearing) “interchangeably.” But even if Cook has a right to notice and to be heard, some justices asked, what kind of procedures would be required? Clement cited the system used by former President William Taft, which gave officials notice and an opportunity to be heard before a full tribunal. For Clement, the key point was that if an administration created a more detailed system, there would be “less room .. for judicial review” and for “judicial second-guessing of factual determinations.” Justice Samuel Alito found Clement’s “sliding scale” “extraordinarily unhelpful,” and asked Clement to describe the “minimum” process that would be required in a case like Cook’s. Clement responded that an official like Cook would be entitled to notice, an opportunity to provide evidence to the decision-maker, and an opportunity to keep the decision-maker from prejudging the evidence. The president, Clement argued, should not have said in his Truth Social post that Cook should “resign or be fired.” Other justices seemed more amenable to the idea that Cook should receive greater process. Justice Brett Kavanaugh asked Sauer to explain “what’s the fear of more process here?” Providing Cook with notice and an opportunity to present her case, he posited, would help the executive branch make better decisions and improve public confidence in those decisions. Justice Amy Co</w:t>
      </w:r>
      <w:r w:rsidRPr="00BB0F5D">
        <w:rPr>
          <w:sz w:val="8"/>
        </w:rPr>
        <w:t>ney Barrett appeared to agree. She told Sauer that the Trump administration had “spent a lot of time litigating [Cook’s] case.” Why couldn’t it have put those resources into a hearing instead, she wondered aloud, to show that it had cause to fire Cook? The court also grappled with what it would mean for the president to fire a member of the Fed “for cause,” and whether that standard had been met in Cook’s case. Clement insisted that, as Cobb had held, a member of the Fed cannot be fired for conduct that occurred before she took office. When some justices questioned whether that standard would allow a Fed governor to remain in office despite severe misconduct, Clement pointed out that (among other things) Congress could always impeach the governor.</w:t>
      </w:r>
    </w:p>
    <w:p w14:paraId="35BB5D1D" w14:textId="77777777" w:rsidR="00F9391A" w:rsidRPr="00326A1F" w:rsidRDefault="00F9391A" w:rsidP="00F9391A">
      <w:pPr>
        <w:rPr>
          <w:sz w:val="16"/>
        </w:rPr>
      </w:pPr>
      <w:r w:rsidRPr="00326A1F">
        <w:rPr>
          <w:sz w:val="16"/>
        </w:rPr>
        <w:t>&lt;&lt;PARAGRAPH BREAKS RESUME&gt;&gt;</w:t>
      </w:r>
    </w:p>
    <w:p w14:paraId="6FEFF514" w14:textId="77777777" w:rsidR="00F9391A" w:rsidRPr="00BB0F5D" w:rsidRDefault="00F9391A" w:rsidP="00F9391A">
      <w:pPr>
        <w:rPr>
          <w:sz w:val="16"/>
        </w:rPr>
      </w:pPr>
      <w:r w:rsidRPr="004C0941">
        <w:rPr>
          <w:rStyle w:val="StyleUnderline"/>
        </w:rPr>
        <w:t xml:space="preserve">Other </w:t>
      </w:r>
      <w:r w:rsidRPr="002C7262">
        <w:rPr>
          <w:rStyle w:val="StyleUnderline"/>
          <w:highlight w:val="cyan"/>
        </w:rPr>
        <w:t xml:space="preserve">justices </w:t>
      </w:r>
      <w:r w:rsidRPr="002C7262">
        <w:rPr>
          <w:rStyle w:val="Emphasis"/>
          <w:highlight w:val="cyan"/>
        </w:rPr>
        <w:t>disputed</w:t>
      </w:r>
      <w:r w:rsidRPr="004C0941">
        <w:rPr>
          <w:rStyle w:val="StyleUnderline"/>
        </w:rPr>
        <w:t xml:space="preserve"> Sauer’s contention </w:t>
      </w:r>
      <w:r w:rsidRPr="002C7262">
        <w:rPr>
          <w:rStyle w:val="StyleUnderline"/>
          <w:highlight w:val="cyan"/>
        </w:rPr>
        <w:t>that</w:t>
      </w:r>
      <w:r w:rsidRPr="004C0941">
        <w:rPr>
          <w:rStyle w:val="StyleUnderline"/>
        </w:rPr>
        <w:t xml:space="preserve"> </w:t>
      </w:r>
      <w:r w:rsidRPr="00BB0F5D">
        <w:rPr>
          <w:rStyle w:val="StyleUnderline"/>
        </w:rPr>
        <w:t>the</w:t>
      </w:r>
      <w:r w:rsidRPr="004C0941">
        <w:rPr>
          <w:rStyle w:val="StyleUnderline"/>
        </w:rPr>
        <w:t xml:space="preserve"> </w:t>
      </w:r>
      <w:r w:rsidRPr="002C7262">
        <w:rPr>
          <w:rStyle w:val="Emphasis"/>
          <w:highlight w:val="cyan"/>
        </w:rPr>
        <w:t>allegations</w:t>
      </w:r>
      <w:r w:rsidRPr="004C0941">
        <w:rPr>
          <w:rStyle w:val="StyleUnderline"/>
        </w:rPr>
        <w:t xml:space="preserve"> against Cook </w:t>
      </w:r>
      <w:r w:rsidRPr="00BB0F5D">
        <w:rPr>
          <w:rStyle w:val="StyleUnderline"/>
        </w:rPr>
        <w:t>rose to the level of “</w:t>
      </w:r>
      <w:r w:rsidRPr="00BB0F5D">
        <w:rPr>
          <w:rStyle w:val="Emphasis"/>
        </w:rPr>
        <w:t>deceit</w:t>
      </w:r>
      <w:r w:rsidRPr="00BB0F5D">
        <w:rPr>
          <w:rStyle w:val="StyleUnderline"/>
        </w:rPr>
        <w:t xml:space="preserve">” or “gross[] </w:t>
      </w:r>
      <w:r w:rsidRPr="00BB0F5D">
        <w:rPr>
          <w:rStyle w:val="Emphasis"/>
        </w:rPr>
        <w:t>negligence</w:t>
      </w:r>
      <w:r w:rsidRPr="00BB0F5D">
        <w:rPr>
          <w:sz w:val="16"/>
        </w:rPr>
        <w:t xml:space="preserve">.” Chief Justice John </w:t>
      </w:r>
      <w:r w:rsidRPr="00BB0F5D">
        <w:rPr>
          <w:rStyle w:val="Emphasis"/>
        </w:rPr>
        <w:t>Roberts</w:t>
      </w:r>
      <w:r w:rsidRPr="00BB0F5D">
        <w:rPr>
          <w:sz w:val="16"/>
        </w:rPr>
        <w:t xml:space="preserve">, for example, </w:t>
      </w:r>
      <w:r w:rsidRPr="00BB0F5D">
        <w:rPr>
          <w:rStyle w:val="StyleUnderline"/>
        </w:rPr>
        <w:t>observed</w:t>
      </w:r>
      <w:r w:rsidRPr="00BB0F5D">
        <w:rPr>
          <w:sz w:val="16"/>
        </w:rPr>
        <w:t xml:space="preserve"> that </w:t>
      </w:r>
      <w:r w:rsidRPr="00BB0F5D">
        <w:rPr>
          <w:rStyle w:val="StyleUnderline"/>
        </w:rPr>
        <w:t>the allegations were “</w:t>
      </w:r>
      <w:r w:rsidRPr="00BB0F5D">
        <w:rPr>
          <w:rStyle w:val="Emphasis"/>
        </w:rPr>
        <w:t>contradicted</w:t>
      </w:r>
      <w:r w:rsidRPr="00BB0F5D">
        <w:rPr>
          <w:rStyle w:val="StyleUnderline"/>
        </w:rPr>
        <w:t xml:space="preserve"> by other </w:t>
      </w:r>
      <w:r w:rsidRPr="00BB0F5D">
        <w:rPr>
          <w:rStyle w:val="Emphasis"/>
        </w:rPr>
        <w:t>documents</w:t>
      </w:r>
      <w:r w:rsidRPr="00BB0F5D">
        <w:rPr>
          <w:rStyle w:val="StyleUnderline"/>
        </w:rPr>
        <w:t xml:space="preserve"> in the record</w:t>
      </w:r>
      <w:r w:rsidRPr="00BB0F5D">
        <w:rPr>
          <w:sz w:val="16"/>
        </w:rPr>
        <w:t>,” and he noted that any representations about her residences would have been made as part of a “stack of papers you have to fill out.”</w:t>
      </w:r>
    </w:p>
    <w:p w14:paraId="6399EE69" w14:textId="77777777" w:rsidR="00F9391A" w:rsidRPr="00326A1F" w:rsidRDefault="00F9391A" w:rsidP="00F9391A">
      <w:pPr>
        <w:rPr>
          <w:sz w:val="16"/>
        </w:rPr>
      </w:pPr>
      <w:r w:rsidRPr="00BB0F5D">
        <w:rPr>
          <w:sz w:val="16"/>
        </w:rPr>
        <w:t xml:space="preserve">Justice Ketanji Brown </w:t>
      </w:r>
      <w:r w:rsidRPr="00BB0F5D">
        <w:rPr>
          <w:rStyle w:val="Emphasis"/>
        </w:rPr>
        <w:t>Jackson</w:t>
      </w:r>
      <w:r w:rsidRPr="00BB0F5D">
        <w:rPr>
          <w:rStyle w:val="StyleUnderline"/>
        </w:rPr>
        <w:t xml:space="preserve"> suggested</w:t>
      </w:r>
      <w:r w:rsidRPr="00BB0F5D">
        <w:rPr>
          <w:sz w:val="16"/>
        </w:rPr>
        <w:t xml:space="preserve"> that </w:t>
      </w:r>
      <w:r w:rsidRPr="00BB0F5D">
        <w:rPr>
          <w:rStyle w:val="StyleUnderline"/>
        </w:rPr>
        <w:t xml:space="preserve">the facts of Cook’s case still needed to be </w:t>
      </w:r>
      <w:r w:rsidRPr="00BB0F5D">
        <w:rPr>
          <w:rStyle w:val="Emphasis"/>
        </w:rPr>
        <w:t>developed</w:t>
      </w:r>
      <w:r w:rsidRPr="00BB0F5D">
        <w:rPr>
          <w:sz w:val="16"/>
        </w:rPr>
        <w:t xml:space="preserve"> – for example, </w:t>
      </w:r>
      <w:r w:rsidRPr="00BB0F5D">
        <w:rPr>
          <w:rStyle w:val="StyleUnderline"/>
        </w:rPr>
        <w:t xml:space="preserve">when Cook signed the mortgage </w:t>
      </w:r>
      <w:r w:rsidRPr="00BB0F5D">
        <w:rPr>
          <w:rStyle w:val="Emphasis"/>
        </w:rPr>
        <w:t>applications</w:t>
      </w:r>
      <w:r w:rsidRPr="00BB0F5D">
        <w:rPr>
          <w:rStyle w:val="StyleUnderline"/>
        </w:rPr>
        <w:t xml:space="preserve"> and what she thought she was </w:t>
      </w:r>
      <w:r w:rsidRPr="00BB0F5D">
        <w:rPr>
          <w:rStyle w:val="Emphasis"/>
        </w:rPr>
        <w:t>attesting</w:t>
      </w:r>
      <w:r w:rsidRPr="00BB0F5D">
        <w:rPr>
          <w:rStyle w:val="StyleUnderline"/>
        </w:rPr>
        <w:t xml:space="preserve"> to</w:t>
      </w:r>
      <w:r w:rsidRPr="00BB0F5D">
        <w:rPr>
          <w:sz w:val="16"/>
        </w:rPr>
        <w:t>.</w:t>
      </w:r>
    </w:p>
    <w:p w14:paraId="235C0C96" w14:textId="77777777" w:rsidR="00F9391A" w:rsidRPr="00BB0F5D" w:rsidRDefault="00F9391A" w:rsidP="00F9391A">
      <w:pPr>
        <w:rPr>
          <w:sz w:val="16"/>
        </w:rPr>
      </w:pPr>
      <w:r w:rsidRPr="00326A1F">
        <w:rPr>
          <w:sz w:val="16"/>
        </w:rPr>
        <w:t xml:space="preserve">Justice Sonia </w:t>
      </w:r>
      <w:r w:rsidRPr="008E3984">
        <w:rPr>
          <w:rStyle w:val="Emphasis"/>
        </w:rPr>
        <w:t>Sotomayor</w:t>
      </w:r>
      <w:r w:rsidRPr="00326A1F">
        <w:rPr>
          <w:sz w:val="16"/>
        </w:rPr>
        <w:t xml:space="preserve"> also </w:t>
      </w:r>
      <w:r w:rsidRPr="008E3984">
        <w:rPr>
          <w:rStyle w:val="StyleUnderline"/>
        </w:rPr>
        <w:t>suggested</w:t>
      </w:r>
      <w:r w:rsidRPr="00326A1F">
        <w:rPr>
          <w:sz w:val="16"/>
        </w:rPr>
        <w:t xml:space="preserve"> that </w:t>
      </w:r>
      <w:r w:rsidRPr="00974F47">
        <w:rPr>
          <w:rStyle w:val="StyleUnderline"/>
        </w:rPr>
        <w:t>there is still a “</w:t>
      </w:r>
      <w:r w:rsidRPr="002760CE">
        <w:rPr>
          <w:rStyle w:val="Emphasis"/>
        </w:rPr>
        <w:t>factual dispute</w:t>
      </w:r>
      <w:r w:rsidRPr="00974F47">
        <w:rPr>
          <w:rStyle w:val="StyleUnderline"/>
        </w:rPr>
        <w:t xml:space="preserve">” about the allegations against </w:t>
      </w:r>
      <w:r w:rsidRPr="002760CE">
        <w:rPr>
          <w:rStyle w:val="Emphasis"/>
        </w:rPr>
        <w:t>Cook</w:t>
      </w:r>
      <w:r w:rsidRPr="00326A1F">
        <w:rPr>
          <w:sz w:val="16"/>
        </w:rPr>
        <w:t xml:space="preserve">, citing assertions made in a letter to the Department of Justice by Cook’s </w:t>
      </w:r>
      <w:r w:rsidRPr="00BB0F5D">
        <w:rPr>
          <w:sz w:val="16"/>
        </w:rPr>
        <w:t>lawyer. Is it “grossly negligent,” she asked to make a mistake on a mortgage application, and who should resolve that issue?</w:t>
      </w:r>
    </w:p>
    <w:p w14:paraId="1D5B9330" w14:textId="77777777" w:rsidR="00F9391A" w:rsidRPr="00BB0F5D" w:rsidRDefault="00F9391A" w:rsidP="00F9391A">
      <w:pPr>
        <w:rPr>
          <w:sz w:val="16"/>
        </w:rPr>
      </w:pPr>
      <w:r w:rsidRPr="00BB0F5D">
        <w:rPr>
          <w:rStyle w:val="StyleUnderline"/>
        </w:rPr>
        <w:t xml:space="preserve">Roberts appeared </w:t>
      </w:r>
      <w:r w:rsidRPr="00BB0F5D">
        <w:rPr>
          <w:rStyle w:val="Emphasis"/>
        </w:rPr>
        <w:t>frustrated</w:t>
      </w:r>
      <w:r w:rsidRPr="00BB0F5D">
        <w:rPr>
          <w:rStyle w:val="StyleUnderline"/>
        </w:rPr>
        <w:t xml:space="preserve"> with the </w:t>
      </w:r>
      <w:r w:rsidRPr="00BB0F5D">
        <w:rPr>
          <w:rStyle w:val="Emphasis"/>
        </w:rPr>
        <w:t>Trump</w:t>
      </w:r>
      <w:r w:rsidRPr="00BB0F5D">
        <w:rPr>
          <w:rStyle w:val="StyleUnderline"/>
        </w:rPr>
        <w:t xml:space="preserve"> administration’</w:t>
      </w:r>
      <w:r w:rsidRPr="00BB0F5D">
        <w:rPr>
          <w:rStyle w:val="Emphasis"/>
        </w:rPr>
        <w:t>s</w:t>
      </w:r>
      <w:r w:rsidRPr="00BB0F5D">
        <w:rPr>
          <w:rStyle w:val="StyleUnderline"/>
        </w:rPr>
        <w:t xml:space="preserve"> contention that federal </w:t>
      </w:r>
      <w:r w:rsidRPr="00BB0F5D">
        <w:rPr>
          <w:rStyle w:val="Emphasis"/>
        </w:rPr>
        <w:t>courts</w:t>
      </w:r>
      <w:r w:rsidRPr="00BB0F5D">
        <w:rPr>
          <w:rStyle w:val="StyleUnderline"/>
        </w:rPr>
        <w:t xml:space="preserve"> do not have the power to </w:t>
      </w:r>
      <w:r w:rsidRPr="00BB0F5D">
        <w:rPr>
          <w:rStyle w:val="Emphasis"/>
        </w:rPr>
        <w:t>reinstate officials</w:t>
      </w:r>
      <w:r w:rsidRPr="00BB0F5D">
        <w:rPr>
          <w:rStyle w:val="StyleUnderline"/>
        </w:rPr>
        <w:t xml:space="preserve"> who have been wrongly </w:t>
      </w:r>
      <w:r w:rsidRPr="00BB0F5D">
        <w:rPr>
          <w:rStyle w:val="Emphasis"/>
        </w:rPr>
        <w:t>removed</w:t>
      </w:r>
      <w:r w:rsidRPr="00BB0F5D">
        <w:rPr>
          <w:rStyle w:val="StyleUnderline"/>
        </w:rPr>
        <w:t xml:space="preserve">. If you are </w:t>
      </w:r>
      <w:r w:rsidRPr="00BB0F5D">
        <w:rPr>
          <w:rStyle w:val="Emphasis"/>
        </w:rPr>
        <w:t>correct</w:t>
      </w:r>
      <w:r w:rsidRPr="00BB0F5D">
        <w:rPr>
          <w:rStyle w:val="StyleUnderline"/>
        </w:rPr>
        <w:t>, he said to Sauer</w:t>
      </w:r>
      <w:r w:rsidRPr="00BB0F5D">
        <w:rPr>
          <w:sz w:val="16"/>
        </w:rPr>
        <w:t>, then “</w:t>
      </w:r>
      <w:r w:rsidRPr="00BB0F5D">
        <w:rPr>
          <w:rStyle w:val="StyleUnderline"/>
        </w:rPr>
        <w:t xml:space="preserve">why are we </w:t>
      </w:r>
      <w:r w:rsidRPr="00BB0F5D">
        <w:rPr>
          <w:rStyle w:val="Emphasis"/>
        </w:rPr>
        <w:t>wasting</w:t>
      </w:r>
      <w:r w:rsidRPr="00BB0F5D">
        <w:rPr>
          <w:rStyle w:val="StyleUnderline"/>
        </w:rPr>
        <w:t xml:space="preserve"> our time wondering if there’s cause</w:t>
      </w:r>
      <w:r w:rsidRPr="00BB0F5D">
        <w:rPr>
          <w:sz w:val="16"/>
        </w:rPr>
        <w:t>” to fire an official in the first place – because the answer to the latter question ultimately would not make a difference?</w:t>
      </w:r>
    </w:p>
    <w:p w14:paraId="5D2A50DB" w14:textId="77777777" w:rsidR="00F9391A" w:rsidRPr="00BB0F5D" w:rsidRDefault="00F9391A" w:rsidP="00F9391A">
      <w:pPr>
        <w:rPr>
          <w:sz w:val="16"/>
        </w:rPr>
      </w:pPr>
      <w:r w:rsidRPr="00BB0F5D">
        <w:rPr>
          <w:sz w:val="16"/>
        </w:rPr>
        <w:t xml:space="preserve">Justice Elena </w:t>
      </w:r>
      <w:r w:rsidRPr="00BB0F5D">
        <w:rPr>
          <w:rStyle w:val="Emphasis"/>
        </w:rPr>
        <w:t>Kagan</w:t>
      </w:r>
      <w:r w:rsidRPr="00BB0F5D">
        <w:rPr>
          <w:rStyle w:val="StyleUnderline"/>
        </w:rPr>
        <w:t xml:space="preserve"> raised a </w:t>
      </w:r>
      <w:r w:rsidRPr="00BB0F5D">
        <w:rPr>
          <w:rStyle w:val="Emphasis"/>
        </w:rPr>
        <w:t>similar</w:t>
      </w:r>
      <w:r w:rsidRPr="00BB0F5D">
        <w:rPr>
          <w:rStyle w:val="StyleUnderline"/>
        </w:rPr>
        <w:t xml:space="preserve"> concern</w:t>
      </w:r>
      <w:r w:rsidRPr="00BB0F5D">
        <w:rPr>
          <w:sz w:val="16"/>
        </w:rPr>
        <w:t>. “If there’s no way to reinstate” an official who was improperly fired, she said, then “what does this cause requirement amount to?” It seems, she said “non-effectual.”</w:t>
      </w:r>
    </w:p>
    <w:p w14:paraId="3B6CD925" w14:textId="77777777" w:rsidR="00F9391A" w:rsidRPr="00326A1F" w:rsidRDefault="00F9391A" w:rsidP="00F9391A">
      <w:pPr>
        <w:rPr>
          <w:sz w:val="16"/>
        </w:rPr>
      </w:pPr>
      <w:r w:rsidRPr="00BB0F5D">
        <w:rPr>
          <w:rStyle w:val="StyleUnderline"/>
        </w:rPr>
        <w:t xml:space="preserve">Several justices expressed </w:t>
      </w:r>
      <w:r w:rsidRPr="00BB0F5D">
        <w:rPr>
          <w:rStyle w:val="Emphasis"/>
        </w:rPr>
        <w:t>dissatisfaction</w:t>
      </w:r>
      <w:r w:rsidRPr="00BB0F5D">
        <w:rPr>
          <w:rStyle w:val="StyleUnderline"/>
        </w:rPr>
        <w:t xml:space="preserve"> with the </w:t>
      </w:r>
      <w:r w:rsidRPr="00BB0F5D">
        <w:rPr>
          <w:rStyle w:val="Emphasis"/>
        </w:rPr>
        <w:t>posture</w:t>
      </w:r>
      <w:r w:rsidRPr="00BB0F5D">
        <w:rPr>
          <w:rStyle w:val="StyleUnderline"/>
        </w:rPr>
        <w:t xml:space="preserve"> in which the dispute came to the court</w:t>
      </w:r>
      <w:r w:rsidRPr="00BB0F5D">
        <w:rPr>
          <w:sz w:val="16"/>
        </w:rPr>
        <w:t xml:space="preserve"> – </w:t>
      </w:r>
      <w:r w:rsidRPr="00BB0F5D">
        <w:rPr>
          <w:rStyle w:val="StyleUnderline"/>
        </w:rPr>
        <w:t xml:space="preserve">on its </w:t>
      </w:r>
      <w:r w:rsidRPr="00BB0F5D">
        <w:rPr>
          <w:rStyle w:val="Emphasis"/>
        </w:rPr>
        <w:t>interim</w:t>
      </w:r>
      <w:r w:rsidRPr="00BB0F5D">
        <w:rPr>
          <w:rStyle w:val="StyleUnderline"/>
        </w:rPr>
        <w:t xml:space="preserve"> docket, rather than</w:t>
      </w:r>
      <w:r w:rsidRPr="00BB0F5D">
        <w:rPr>
          <w:sz w:val="16"/>
        </w:rPr>
        <w:t xml:space="preserve"> after </w:t>
      </w:r>
      <w:r w:rsidRPr="00BB0F5D">
        <w:rPr>
          <w:rStyle w:val="StyleUnderline"/>
        </w:rPr>
        <w:t xml:space="preserve">full </w:t>
      </w:r>
      <w:r w:rsidRPr="00BB0F5D">
        <w:rPr>
          <w:rStyle w:val="Emphasis"/>
        </w:rPr>
        <w:t>briefing</w:t>
      </w:r>
      <w:r w:rsidRPr="00BB0F5D">
        <w:rPr>
          <w:rStyle w:val="StyleUnderline"/>
        </w:rPr>
        <w:t xml:space="preserve"> on the merits. This included </w:t>
      </w:r>
      <w:r w:rsidRPr="00BB0F5D">
        <w:rPr>
          <w:rStyle w:val="Emphasis"/>
        </w:rPr>
        <w:t>Alito</w:t>
      </w:r>
      <w:r w:rsidRPr="00BB0F5D">
        <w:rPr>
          <w:rStyle w:val="StyleUnderline"/>
        </w:rPr>
        <w:t xml:space="preserve">, who pressed </w:t>
      </w:r>
      <w:r w:rsidRPr="00BB0F5D">
        <w:rPr>
          <w:rStyle w:val="Emphasis"/>
        </w:rPr>
        <w:t>Sauer</w:t>
      </w:r>
      <w:r w:rsidRPr="00BB0F5D">
        <w:rPr>
          <w:rStyle w:val="StyleUnderline"/>
        </w:rPr>
        <w:t xml:space="preserve"> to explain why the </w:t>
      </w:r>
      <w:r w:rsidRPr="002C7262">
        <w:rPr>
          <w:rStyle w:val="StyleUnderline"/>
          <w:highlight w:val="cyan"/>
        </w:rPr>
        <w:t>case</w:t>
      </w:r>
      <w:r w:rsidRPr="0023599D">
        <w:rPr>
          <w:rStyle w:val="StyleUnderline"/>
        </w:rPr>
        <w:t xml:space="preserve"> </w:t>
      </w:r>
      <w:r w:rsidRPr="002C7262">
        <w:rPr>
          <w:rStyle w:val="StyleUnderline"/>
        </w:rPr>
        <w:t xml:space="preserve">had “to be </w:t>
      </w:r>
      <w:r w:rsidRPr="002C7262">
        <w:rPr>
          <w:rStyle w:val="StyleUnderline"/>
          <w:highlight w:val="cyan"/>
        </w:rPr>
        <w:t xml:space="preserve">handled by </w:t>
      </w:r>
      <w:r w:rsidRPr="002C7262">
        <w:rPr>
          <w:rStyle w:val="Emphasis"/>
          <w:highlight w:val="cyan"/>
        </w:rPr>
        <w:t>everyone</w:t>
      </w:r>
      <w:r w:rsidRPr="00326A1F">
        <w:rPr>
          <w:sz w:val="16"/>
        </w:rPr>
        <w:t xml:space="preserve">” – including the </w:t>
      </w:r>
      <w:r w:rsidRPr="002C7262">
        <w:rPr>
          <w:sz w:val="16"/>
        </w:rPr>
        <w:t>lower</w:t>
      </w:r>
      <w:r w:rsidRPr="00326A1F">
        <w:rPr>
          <w:sz w:val="16"/>
        </w:rPr>
        <w:t xml:space="preserve"> courts – on an expedited basis? Even the executive branch, Alito complained, handled Cook’s termination “in a very cursory manner.”</w:t>
      </w:r>
    </w:p>
    <w:p w14:paraId="59D33662" w14:textId="77777777" w:rsidR="00F9391A" w:rsidRPr="00326A1F" w:rsidRDefault="00F9391A" w:rsidP="00F9391A">
      <w:pPr>
        <w:rPr>
          <w:sz w:val="16"/>
        </w:rPr>
      </w:pPr>
      <w:r w:rsidRPr="00326A1F">
        <w:rPr>
          <w:sz w:val="16"/>
        </w:rPr>
        <w:t>Sotomayor echoed this sentiment, emphasizing the many questions that the lower courts had not addressed. Why, she said to Sauer, are you asking us to decide these issues – such as whether the president’s determination of “for cause” is reviewable at all – once and for all in an emergency application?</w:t>
      </w:r>
    </w:p>
    <w:p w14:paraId="16DA348E" w14:textId="77777777" w:rsidR="00F9391A" w:rsidRPr="00326A1F" w:rsidRDefault="00F9391A" w:rsidP="00F9391A">
      <w:pPr>
        <w:rPr>
          <w:sz w:val="16"/>
        </w:rPr>
      </w:pPr>
      <w:r w:rsidRPr="00326A1F">
        <w:rPr>
          <w:sz w:val="16"/>
        </w:rPr>
        <w:t>Because the case came to the Supreme Court on its interim docket, with the Trump administration asking the justices to pause Cobb’s order, the factors that the justices will consider in deciding whether to grant that request include not only whether the administration is ultimately likely to prevail on the merits of the dispute, but also the public interest and whether either set of litigants will be permanently harmed by a ruling for the other side.</w:t>
      </w:r>
    </w:p>
    <w:p w14:paraId="4C1EF517" w14:textId="77777777" w:rsidR="00F9391A" w:rsidRPr="00326A1F" w:rsidRDefault="00F9391A" w:rsidP="00F9391A">
      <w:pPr>
        <w:rPr>
          <w:sz w:val="16"/>
        </w:rPr>
      </w:pPr>
      <w:r w:rsidRPr="00326A1F">
        <w:rPr>
          <w:sz w:val="16"/>
        </w:rPr>
        <w:t>Addressing the “public interest” factor, Barrett asked Sauer about a “friend of the court” brief by a group of economists supporting Cook, who contended that granting the stay requested by the Trump administration “could trigger a recession. How,” Barrett queried, “should we think about the public interest in a case like this?”</w:t>
      </w:r>
    </w:p>
    <w:p w14:paraId="5AAD5476" w14:textId="77777777" w:rsidR="00F9391A" w:rsidRPr="00326A1F" w:rsidRDefault="00F9391A" w:rsidP="00F9391A">
      <w:pPr>
        <w:rPr>
          <w:sz w:val="16"/>
        </w:rPr>
      </w:pPr>
      <w:r w:rsidRPr="007026A7">
        <w:rPr>
          <w:rStyle w:val="Emphasis"/>
        </w:rPr>
        <w:t>Sauer urged</w:t>
      </w:r>
      <w:r w:rsidRPr="005B10BA">
        <w:rPr>
          <w:rStyle w:val="StyleUnderline"/>
        </w:rPr>
        <w:t xml:space="preserve"> the justices to “consider all those amicus </w:t>
      </w:r>
      <w:r w:rsidRPr="007026A7">
        <w:rPr>
          <w:rStyle w:val="Emphasis"/>
        </w:rPr>
        <w:t>briefs</w:t>
      </w:r>
      <w:r w:rsidRPr="005B10BA">
        <w:rPr>
          <w:rStyle w:val="StyleUnderline"/>
        </w:rPr>
        <w:t xml:space="preserve"> and</w:t>
      </w:r>
      <w:r w:rsidRPr="00326A1F">
        <w:rPr>
          <w:sz w:val="16"/>
        </w:rPr>
        <w:t xml:space="preserve"> their … </w:t>
      </w:r>
      <w:r w:rsidRPr="005B10BA">
        <w:rPr>
          <w:rStyle w:val="StyleUnderline"/>
        </w:rPr>
        <w:t>predictions</w:t>
      </w:r>
      <w:r w:rsidRPr="00326A1F">
        <w:rPr>
          <w:sz w:val="16"/>
        </w:rPr>
        <w:t xml:space="preserve"> of doom </w:t>
      </w:r>
      <w:r w:rsidRPr="00E1342F">
        <w:rPr>
          <w:rStyle w:val="StyleUnderline"/>
        </w:rPr>
        <w:t>with a</w:t>
      </w:r>
      <w:r w:rsidRPr="00326A1F">
        <w:rPr>
          <w:sz w:val="16"/>
        </w:rPr>
        <w:t xml:space="preserve"> fairly </w:t>
      </w:r>
      <w:r w:rsidRPr="007026A7">
        <w:rPr>
          <w:rStyle w:val="Emphasis"/>
        </w:rPr>
        <w:t>jaundiced</w:t>
      </w:r>
      <w:r w:rsidRPr="00E1342F">
        <w:rPr>
          <w:rStyle w:val="StyleUnderline"/>
        </w:rPr>
        <w:t xml:space="preserve"> eye</w:t>
      </w:r>
      <w:r w:rsidRPr="00326A1F">
        <w:rPr>
          <w:sz w:val="16"/>
        </w:rPr>
        <w:t>,” dismissing the briefs “as a reflection of very elite opinion.”</w:t>
      </w:r>
    </w:p>
    <w:p w14:paraId="468E1C4B" w14:textId="77777777" w:rsidR="00F9391A" w:rsidRPr="00326A1F" w:rsidRDefault="00F9391A" w:rsidP="00F9391A">
      <w:pPr>
        <w:rPr>
          <w:sz w:val="16"/>
        </w:rPr>
      </w:pPr>
      <w:r w:rsidRPr="00BB0F5D">
        <w:rPr>
          <w:rStyle w:val="StyleUnderline"/>
        </w:rPr>
        <w:t xml:space="preserve">But when, at </w:t>
      </w:r>
      <w:r w:rsidRPr="00BB0F5D">
        <w:rPr>
          <w:rStyle w:val="Emphasis"/>
        </w:rPr>
        <w:t>Barrett’s</w:t>
      </w:r>
      <w:r w:rsidRPr="00BB0F5D">
        <w:rPr>
          <w:rStyle w:val="StyleUnderline"/>
        </w:rPr>
        <w:t xml:space="preserve"> prompting, Sauer conceded that there is a </w:t>
      </w:r>
      <w:r w:rsidRPr="002C7262">
        <w:rPr>
          <w:rStyle w:val="StyleUnderline"/>
          <w:highlight w:val="cyan"/>
        </w:rPr>
        <w:t>risk of</w:t>
      </w:r>
      <w:r w:rsidRPr="00AA4799">
        <w:rPr>
          <w:rStyle w:val="StyleUnderline"/>
        </w:rPr>
        <w:t xml:space="preserve"> a </w:t>
      </w:r>
      <w:r w:rsidRPr="002C7262">
        <w:rPr>
          <w:rStyle w:val="Emphasis"/>
          <w:highlight w:val="cyan"/>
        </w:rPr>
        <w:t>recession</w:t>
      </w:r>
      <w:r w:rsidRPr="00AA4799">
        <w:rPr>
          <w:rStyle w:val="StyleUnderline"/>
        </w:rPr>
        <w:t xml:space="preserve">, Barrett countered, “I don’t want to be </w:t>
      </w:r>
      <w:r w:rsidRPr="00AA4799">
        <w:rPr>
          <w:rStyle w:val="Emphasis"/>
        </w:rPr>
        <w:t>responsible</w:t>
      </w:r>
      <w:r w:rsidRPr="00AA4799">
        <w:rPr>
          <w:rStyle w:val="StyleUnderline"/>
        </w:rPr>
        <w:t xml:space="preserve"> for </w:t>
      </w:r>
      <w:r w:rsidRPr="00AA4799">
        <w:rPr>
          <w:rStyle w:val="Emphasis"/>
        </w:rPr>
        <w:t>quantifying</w:t>
      </w:r>
      <w:r w:rsidRPr="00AA4799">
        <w:rPr>
          <w:rStyle w:val="StyleUnderline"/>
        </w:rPr>
        <w:t xml:space="preserve"> that risk</w:t>
      </w:r>
      <w:r w:rsidRPr="00326A1F">
        <w:rPr>
          <w:sz w:val="16"/>
        </w:rPr>
        <w:t>. I’m a judge, not an economist.”</w:t>
      </w:r>
    </w:p>
    <w:p w14:paraId="54E03286" w14:textId="77777777" w:rsidR="00F9391A" w:rsidRPr="00326A1F" w:rsidRDefault="00F9391A" w:rsidP="00F9391A">
      <w:pPr>
        <w:rPr>
          <w:sz w:val="16"/>
        </w:rPr>
      </w:pPr>
      <w:r w:rsidRPr="00326A1F">
        <w:rPr>
          <w:sz w:val="16"/>
        </w:rPr>
        <w:t>In an exchange with Clement later in the argument, Barrett also asked him to explain why, even if the court were to ultimately rule that Trump does have the power to fire Cook, the president is not permanently harmed by allowing her to remain in office for now.</w:t>
      </w:r>
    </w:p>
    <w:p w14:paraId="37FF313F" w14:textId="77777777" w:rsidR="00F9391A" w:rsidRPr="00326A1F" w:rsidRDefault="00F9391A" w:rsidP="00F9391A">
      <w:pPr>
        <w:rPr>
          <w:sz w:val="16"/>
        </w:rPr>
      </w:pPr>
      <w:r w:rsidRPr="00326A1F">
        <w:rPr>
          <w:sz w:val="16"/>
        </w:rPr>
        <w:t>Clement told the justices that the Trump administration had agreed that “the Fed is different at least for purposes of this case and that we can’t remove somebody just for policy disagreements.” Therefore, he said, “having somebody continuing in office just because you have a different conception of ‘for cause’ … doesn’t strike me as irreparable harm.” By contrast, he posited, “there are enormous irreparable harms” from allowing Trump to fire Cook now because of the unique role of the Fed in determining monetary policy and the extent to which “markets watch the Fed a little more closely than they watch really any other agency of government.”</w:t>
      </w:r>
    </w:p>
    <w:p w14:paraId="54110D4F" w14:textId="77777777" w:rsidR="00F9391A" w:rsidRPr="00326A1F" w:rsidRDefault="00F9391A" w:rsidP="00F9391A">
      <w:pPr>
        <w:rPr>
          <w:sz w:val="16"/>
        </w:rPr>
      </w:pPr>
      <w:r w:rsidRPr="002C7262">
        <w:rPr>
          <w:rStyle w:val="Emphasis"/>
          <w:highlight w:val="cyan"/>
        </w:rPr>
        <w:t>Kavanaugh</w:t>
      </w:r>
      <w:r w:rsidRPr="002C7262">
        <w:rPr>
          <w:rStyle w:val="StyleUnderline"/>
          <w:highlight w:val="cyan"/>
        </w:rPr>
        <w:t xml:space="preserve"> expressed concern about</w:t>
      </w:r>
      <w:r w:rsidRPr="00E67E4E">
        <w:rPr>
          <w:rStyle w:val="StyleUnderline"/>
        </w:rPr>
        <w:t xml:space="preserve"> the</w:t>
      </w:r>
      <w:r w:rsidRPr="00326A1F">
        <w:rPr>
          <w:sz w:val="16"/>
        </w:rPr>
        <w:t xml:space="preserve"> perceived </w:t>
      </w:r>
      <w:r w:rsidRPr="002C7262">
        <w:rPr>
          <w:rStyle w:val="Emphasis"/>
          <w:highlight w:val="cyan"/>
        </w:rPr>
        <w:t>independence</w:t>
      </w:r>
      <w:r w:rsidRPr="002C7262">
        <w:rPr>
          <w:rStyle w:val="StyleUnderline"/>
          <w:highlight w:val="cyan"/>
        </w:rPr>
        <w:t xml:space="preserve"> of the </w:t>
      </w:r>
      <w:r w:rsidRPr="002C7262">
        <w:rPr>
          <w:rStyle w:val="Emphasis"/>
          <w:highlight w:val="cyan"/>
        </w:rPr>
        <w:t>Fed</w:t>
      </w:r>
      <w:r w:rsidRPr="002C7262">
        <w:rPr>
          <w:rStyle w:val="StyleUnderline"/>
        </w:rPr>
        <w:t>e</w:t>
      </w:r>
      <w:r w:rsidRPr="003769E9">
        <w:rPr>
          <w:rStyle w:val="StyleUnderline"/>
        </w:rPr>
        <w:t>ral Reserve. He told Sauer</w:t>
      </w:r>
      <w:r w:rsidRPr="00326A1F">
        <w:rPr>
          <w:sz w:val="16"/>
        </w:rPr>
        <w:t xml:space="preserve"> that, “</w:t>
      </w:r>
      <w:r w:rsidRPr="00C90710">
        <w:rPr>
          <w:rStyle w:val="StyleUnderline"/>
        </w:rPr>
        <w:t>on</w:t>
      </w:r>
      <w:r w:rsidRPr="00326A1F">
        <w:rPr>
          <w:sz w:val="16"/>
        </w:rPr>
        <w:t xml:space="preserve"> … </w:t>
      </w:r>
      <w:r w:rsidRPr="00C90710">
        <w:rPr>
          <w:rStyle w:val="StyleUnderline"/>
        </w:rPr>
        <w:t xml:space="preserve">your </w:t>
      </w:r>
      <w:r w:rsidRPr="00681EDC">
        <w:rPr>
          <w:rStyle w:val="Emphasis"/>
        </w:rPr>
        <w:t>position</w:t>
      </w:r>
      <w:r w:rsidRPr="00C90710">
        <w:rPr>
          <w:rStyle w:val="StyleUnderline"/>
        </w:rPr>
        <w:t xml:space="preserve"> that there’s no judicial </w:t>
      </w:r>
      <w:r w:rsidRPr="00681EDC">
        <w:rPr>
          <w:rStyle w:val="Emphasis"/>
        </w:rPr>
        <w:t>review</w:t>
      </w:r>
      <w:r w:rsidRPr="00326A1F">
        <w:rPr>
          <w:sz w:val="16"/>
        </w:rPr>
        <w:t xml:space="preserve">” for the president’s determination that he has cause to fire a Fed governor, “no process required, no remedy available, a very low bar for cause that the president alone determines … </w:t>
      </w:r>
      <w:r w:rsidRPr="00C90710">
        <w:rPr>
          <w:rStyle w:val="StyleUnderline"/>
        </w:rPr>
        <w:t>that would</w:t>
      </w:r>
      <w:r w:rsidRPr="00326A1F">
        <w:rPr>
          <w:sz w:val="16"/>
        </w:rPr>
        <w:t xml:space="preserve"> weaken, if not </w:t>
      </w:r>
      <w:r w:rsidRPr="00C90710">
        <w:rPr>
          <w:rStyle w:val="Emphasis"/>
        </w:rPr>
        <w:t>shatter</w:t>
      </w:r>
      <w:r w:rsidRPr="00326A1F">
        <w:rPr>
          <w:sz w:val="16"/>
        </w:rPr>
        <w:t xml:space="preserve">, </w:t>
      </w:r>
      <w:r w:rsidRPr="00C90710">
        <w:rPr>
          <w:rStyle w:val="StyleUnderline"/>
        </w:rPr>
        <w:t xml:space="preserve">the independence of the </w:t>
      </w:r>
      <w:r w:rsidRPr="00202E3D">
        <w:rPr>
          <w:rStyle w:val="Emphasis"/>
        </w:rPr>
        <w:t>F</w:t>
      </w:r>
      <w:r w:rsidRPr="002A2851">
        <w:rPr>
          <w:rStyle w:val="Emphasis"/>
        </w:rPr>
        <w:t>ed</w:t>
      </w:r>
      <w:r w:rsidRPr="00326A1F">
        <w:rPr>
          <w:sz w:val="16"/>
        </w:rPr>
        <w:t>eral Reserve.”</w:t>
      </w:r>
    </w:p>
    <w:p w14:paraId="2D387E38" w14:textId="77777777" w:rsidR="00F9391A" w:rsidRPr="00326A1F" w:rsidRDefault="00F9391A" w:rsidP="00F9391A">
      <w:pPr>
        <w:rPr>
          <w:sz w:val="16"/>
        </w:rPr>
      </w:pPr>
      <w:r w:rsidRPr="00F3288A">
        <w:rPr>
          <w:rStyle w:val="StyleUnderline"/>
        </w:rPr>
        <w:t xml:space="preserve">Kavanaugh </w:t>
      </w:r>
      <w:r w:rsidRPr="002C7262">
        <w:rPr>
          <w:rStyle w:val="StyleUnderline"/>
          <w:highlight w:val="cyan"/>
        </w:rPr>
        <w:t>also</w:t>
      </w:r>
      <w:r w:rsidRPr="00F3288A">
        <w:rPr>
          <w:rStyle w:val="StyleUnderline"/>
        </w:rPr>
        <w:t xml:space="preserve"> cited</w:t>
      </w:r>
      <w:r w:rsidRPr="00326A1F">
        <w:rPr>
          <w:sz w:val="16"/>
        </w:rPr>
        <w:t xml:space="preserve"> what he described as </w:t>
      </w:r>
      <w:r w:rsidRPr="00EC37CC">
        <w:rPr>
          <w:rStyle w:val="StyleUnderline"/>
        </w:rPr>
        <w:t xml:space="preserve">the “real-world </w:t>
      </w:r>
      <w:r w:rsidRPr="00202E3D">
        <w:rPr>
          <w:rStyle w:val="Emphasis"/>
        </w:rPr>
        <w:t>effect</w:t>
      </w:r>
      <w:r w:rsidRPr="00EC37CC">
        <w:rPr>
          <w:rStyle w:val="StyleUnderline"/>
        </w:rPr>
        <w:t>” of a ruling for</w:t>
      </w:r>
      <w:r w:rsidRPr="00326A1F">
        <w:rPr>
          <w:sz w:val="16"/>
        </w:rPr>
        <w:t xml:space="preserve"> the </w:t>
      </w:r>
      <w:r w:rsidRPr="00EC37CC">
        <w:rPr>
          <w:rStyle w:val="Emphasis"/>
        </w:rPr>
        <w:t>Trump</w:t>
      </w:r>
      <w:r w:rsidRPr="00326A1F">
        <w:rPr>
          <w:sz w:val="16"/>
        </w:rPr>
        <w:t xml:space="preserve"> administration: </w:t>
      </w:r>
      <w:r w:rsidRPr="002C7262">
        <w:rPr>
          <w:rStyle w:val="StyleUnderline"/>
        </w:rPr>
        <w:t xml:space="preserve">if the court </w:t>
      </w:r>
      <w:r w:rsidRPr="002C7262">
        <w:rPr>
          <w:rStyle w:val="Emphasis"/>
        </w:rPr>
        <w:t>allows</w:t>
      </w:r>
      <w:r w:rsidRPr="00690A24">
        <w:rPr>
          <w:rStyle w:val="StyleUnderline"/>
        </w:rPr>
        <w:t xml:space="preserve"> Trump to remove Cook, “what goes around comes around,” and </w:t>
      </w:r>
      <w:r w:rsidRPr="002C7262">
        <w:rPr>
          <w:rStyle w:val="StyleUnderline"/>
          <w:highlight w:val="cyan"/>
        </w:rPr>
        <w:t xml:space="preserve">a </w:t>
      </w:r>
      <w:r w:rsidRPr="002C7262">
        <w:rPr>
          <w:rStyle w:val="Emphasis"/>
          <w:highlight w:val="cyan"/>
        </w:rPr>
        <w:t>future Dem</w:t>
      </w:r>
      <w:r w:rsidRPr="00690A24">
        <w:rPr>
          <w:rStyle w:val="StyleUnderline"/>
        </w:rPr>
        <w:t xml:space="preserve">ocratic president </w:t>
      </w:r>
      <w:r w:rsidRPr="002C7262">
        <w:rPr>
          <w:rStyle w:val="StyleUnderline"/>
          <w:highlight w:val="cyan"/>
        </w:rPr>
        <w:t xml:space="preserve">will remove </w:t>
      </w:r>
      <w:r w:rsidRPr="00DA1D41">
        <w:rPr>
          <w:rStyle w:val="Emphasis"/>
          <w:highlight w:val="cyan"/>
        </w:rPr>
        <w:t>Republican</w:t>
      </w:r>
      <w:r w:rsidRPr="00DA1D41">
        <w:rPr>
          <w:rStyle w:val="StyleUnderline"/>
        </w:rPr>
        <w:t xml:space="preserve"> appointee</w:t>
      </w:r>
      <w:r w:rsidRPr="002C7262">
        <w:rPr>
          <w:rStyle w:val="Emphasis"/>
          <w:highlight w:val="cyan"/>
        </w:rPr>
        <w:t>s</w:t>
      </w:r>
      <w:r w:rsidRPr="00690A24">
        <w:rPr>
          <w:rStyle w:val="StyleUnderline"/>
        </w:rPr>
        <w:t xml:space="preserve"> </w:t>
      </w:r>
      <w:r w:rsidRPr="0087465D">
        <w:rPr>
          <w:rStyle w:val="StyleUnderline"/>
        </w:rPr>
        <w:t>to the Fed</w:t>
      </w:r>
      <w:r w:rsidRPr="00326A1F">
        <w:rPr>
          <w:sz w:val="16"/>
        </w:rPr>
        <w:t>. When Sauer demurred, telling Kavanaugh that he “cannot predict” what might happen in the future, Kavanaugh retorted that “history is a pretty good guide. Once these tools are unleashed, they are used by both sides and usually more the second time around.”</w:t>
      </w:r>
    </w:p>
    <w:p w14:paraId="6B4F011C" w14:textId="77777777" w:rsidR="00F9391A" w:rsidRPr="00326A1F" w:rsidRDefault="00F9391A" w:rsidP="00F9391A">
      <w:pPr>
        <w:rPr>
          <w:sz w:val="16"/>
        </w:rPr>
      </w:pPr>
      <w:r w:rsidRPr="00326A1F">
        <w:rPr>
          <w:sz w:val="16"/>
        </w:rPr>
        <w:t xml:space="preserve">Toward the end of Clement’s time at the lectern, </w:t>
      </w:r>
      <w:r w:rsidRPr="00430F93">
        <w:rPr>
          <w:rStyle w:val="Emphasis"/>
        </w:rPr>
        <w:t>Kavanaugh</w:t>
      </w:r>
      <w:r w:rsidRPr="00666D38">
        <w:rPr>
          <w:rStyle w:val="StyleUnderline"/>
        </w:rPr>
        <w:t xml:space="preserve"> was looking for what he described as the “</w:t>
      </w:r>
      <w:r w:rsidRPr="00430F93">
        <w:rPr>
          <w:rStyle w:val="Emphasis"/>
        </w:rPr>
        <w:t>simplest</w:t>
      </w:r>
      <w:r w:rsidRPr="00666D38">
        <w:rPr>
          <w:rStyle w:val="StyleUnderline"/>
        </w:rPr>
        <w:t xml:space="preserve"> way … to </w:t>
      </w:r>
      <w:r w:rsidRPr="00B4399A">
        <w:rPr>
          <w:rStyle w:val="Emphasis"/>
        </w:rPr>
        <w:t>decide</w:t>
      </w:r>
      <w:r w:rsidRPr="00666D38">
        <w:rPr>
          <w:rStyle w:val="StyleUnderline"/>
        </w:rPr>
        <w:t>” the case</w:t>
      </w:r>
      <w:r w:rsidRPr="00326A1F">
        <w:rPr>
          <w:sz w:val="16"/>
        </w:rPr>
        <w:t xml:space="preserve">. Would it be </w:t>
      </w:r>
      <w:r w:rsidRPr="00826FF9">
        <w:rPr>
          <w:rStyle w:val="StyleUnderline"/>
        </w:rPr>
        <w:t xml:space="preserve">for the court to </w:t>
      </w:r>
      <w:r w:rsidRPr="00B4399A">
        <w:rPr>
          <w:rStyle w:val="Emphasis"/>
        </w:rPr>
        <w:t>deny</w:t>
      </w:r>
      <w:r w:rsidRPr="00826FF9">
        <w:rPr>
          <w:rStyle w:val="StyleUnderline"/>
        </w:rPr>
        <w:t xml:space="preserve"> the Trump administration’s request to </w:t>
      </w:r>
      <w:r w:rsidRPr="00B4399A">
        <w:rPr>
          <w:rStyle w:val="Emphasis"/>
        </w:rPr>
        <w:t>pause</w:t>
      </w:r>
      <w:r w:rsidRPr="00826FF9">
        <w:rPr>
          <w:rStyle w:val="StyleUnderline"/>
        </w:rPr>
        <w:t xml:space="preserve"> Cobb’s order</w:t>
      </w:r>
      <w:r w:rsidRPr="00326A1F">
        <w:rPr>
          <w:sz w:val="16"/>
        </w:rPr>
        <w:t>, on the ground that Cook had not had sufficient process before she was fired?</w:t>
      </w:r>
    </w:p>
    <w:p w14:paraId="50EA760C" w14:textId="77777777" w:rsidR="00F9391A" w:rsidRPr="00326A1F" w:rsidRDefault="00F9391A" w:rsidP="00F9391A">
      <w:pPr>
        <w:rPr>
          <w:sz w:val="16"/>
        </w:rPr>
      </w:pPr>
      <w:r w:rsidRPr="00326A1F">
        <w:rPr>
          <w:sz w:val="16"/>
        </w:rPr>
        <w:t>Clement agreed that it would be, but with a caveat. Such a ruling, he said, would “maximize[] the chances” that the dispute would return to the justices again in the future.</w:t>
      </w:r>
    </w:p>
    <w:p w14:paraId="4DBF9355" w14:textId="77777777" w:rsidR="00F9391A" w:rsidRDefault="00F9391A" w:rsidP="00F9391A">
      <w:pPr>
        <w:rPr>
          <w:sz w:val="16"/>
        </w:rPr>
      </w:pPr>
      <w:r w:rsidRPr="00E0458D">
        <w:rPr>
          <w:rStyle w:val="StyleUnderline"/>
          <w:highlight w:val="cyan"/>
        </w:rPr>
        <w:t>A decision</w:t>
      </w:r>
      <w:r w:rsidRPr="002F5BE6">
        <w:rPr>
          <w:rStyle w:val="StyleUnderline"/>
        </w:rPr>
        <w:t xml:space="preserve"> in the case </w:t>
      </w:r>
      <w:r w:rsidRPr="00E0458D">
        <w:rPr>
          <w:rStyle w:val="StyleUnderline"/>
          <w:highlight w:val="cyan"/>
        </w:rPr>
        <w:t xml:space="preserve">is </w:t>
      </w:r>
      <w:r w:rsidRPr="00E0458D">
        <w:rPr>
          <w:rStyle w:val="Emphasis"/>
          <w:highlight w:val="cyan"/>
        </w:rPr>
        <w:t>expected</w:t>
      </w:r>
      <w:r w:rsidRPr="00E0458D">
        <w:rPr>
          <w:rStyle w:val="StyleUnderline"/>
          <w:highlight w:val="cyan"/>
        </w:rPr>
        <w:t xml:space="preserve"> by </w:t>
      </w:r>
      <w:r w:rsidRPr="00E0458D">
        <w:rPr>
          <w:rStyle w:val="Emphasis"/>
          <w:highlight w:val="cyan"/>
        </w:rPr>
        <w:t>summer</w:t>
      </w:r>
      <w:r w:rsidRPr="00326A1F">
        <w:rPr>
          <w:sz w:val="16"/>
        </w:rPr>
        <w:t>.</w:t>
      </w:r>
    </w:p>
    <w:p w14:paraId="49841013" w14:textId="77777777" w:rsidR="00F9391A" w:rsidRPr="00EA23D0" w:rsidRDefault="00F9391A" w:rsidP="00F9391A">
      <w:pPr>
        <w:pStyle w:val="Heading4"/>
      </w:pPr>
      <w:r w:rsidRPr="00EA23D0">
        <w:t xml:space="preserve">Balancing is </w:t>
      </w:r>
      <w:r w:rsidRPr="00EA23D0">
        <w:rPr>
          <w:u w:val="single"/>
        </w:rPr>
        <w:t>ironclad</w:t>
      </w:r>
      <w:r w:rsidRPr="00EA23D0">
        <w:t xml:space="preserve">---capital is </w:t>
      </w:r>
      <w:r w:rsidRPr="00EA23D0">
        <w:rPr>
          <w:u w:val="single"/>
        </w:rPr>
        <w:t>necessary</w:t>
      </w:r>
      <w:r w:rsidRPr="00EA23D0">
        <w:t xml:space="preserve"> to </w:t>
      </w:r>
      <w:r w:rsidRPr="00EA23D0">
        <w:rPr>
          <w:u w:val="single"/>
        </w:rPr>
        <w:t>pick</w:t>
      </w:r>
      <w:r w:rsidRPr="00EA23D0">
        <w:t xml:space="preserve"> and </w:t>
      </w:r>
      <w:r w:rsidRPr="00EA23D0">
        <w:rPr>
          <w:u w:val="single"/>
        </w:rPr>
        <w:t>choose</w:t>
      </w:r>
      <w:r w:rsidRPr="00EA23D0">
        <w:t xml:space="preserve"> fights.</w:t>
      </w:r>
    </w:p>
    <w:p w14:paraId="6A698DD4" w14:textId="77777777" w:rsidR="00F9391A" w:rsidRDefault="00F9391A" w:rsidP="00F9391A">
      <w:r w:rsidRPr="00467C6B">
        <w:rPr>
          <w:rStyle w:val="Style13ptBold"/>
        </w:rPr>
        <w:t>Vladeck ’25</w:t>
      </w:r>
      <w:r>
        <w:t xml:space="preserve"> [Stephen; July 10; Agnes Williams Sesquicentennial Professor of Federal Courts at Georgetown University Law Center, J.D. from Yale Law School; One First, “Bonus 165: The Appeasement Thesis,” https://www.stevevladeck.com/p/bonus-165-the-appeasement-thesis]</w:t>
      </w:r>
    </w:p>
    <w:p w14:paraId="6E72F18D" w14:textId="77777777" w:rsidR="00F9391A" w:rsidRPr="00467C6B" w:rsidRDefault="00F9391A" w:rsidP="00F9391A">
      <w:pPr>
        <w:rPr>
          <w:rFonts w:eastAsia="Calibri"/>
          <w:sz w:val="16"/>
          <w:szCs w:val="28"/>
        </w:rPr>
      </w:pPr>
      <w:r w:rsidRPr="00467C6B">
        <w:rPr>
          <w:rFonts w:eastAsia="Calibri"/>
          <w:sz w:val="16"/>
        </w:rPr>
        <w:t xml:space="preserve">The defense, perhaps best articulated by University of Chicago law professor Will Baude in a written exchange with me and University of Pennsylvania law professor Kate Shaw in the New York Times, is that </w:t>
      </w:r>
      <w:r w:rsidRPr="00467C6B">
        <w:rPr>
          <w:sz w:val="16"/>
        </w:rPr>
        <w:t xml:space="preserve">the justices in the majority in all of these cases, especially </w:t>
      </w:r>
      <w:r w:rsidRPr="00014523">
        <w:rPr>
          <w:rFonts w:eastAsia="Calibri"/>
          <w:u w:val="single"/>
        </w:rPr>
        <w:t xml:space="preserve">the </w:t>
      </w:r>
      <w:r w:rsidRPr="00467C6B">
        <w:rPr>
          <w:rStyle w:val="Emphasis"/>
        </w:rPr>
        <w:t>Roberts</w:t>
      </w:r>
      <w:r w:rsidRPr="00467C6B">
        <w:rPr>
          <w:rStyle w:val="StyleUnderline"/>
        </w:rPr>
        <w:t>/</w:t>
      </w:r>
      <w:r w:rsidRPr="00467C6B">
        <w:rPr>
          <w:rStyle w:val="Emphasis"/>
        </w:rPr>
        <w:t>Kavanaugh</w:t>
      </w:r>
      <w:r w:rsidRPr="00467C6B">
        <w:rPr>
          <w:rStyle w:val="StyleUnderline"/>
        </w:rPr>
        <w:t>/</w:t>
      </w:r>
      <w:r w:rsidRPr="00467C6B">
        <w:rPr>
          <w:rStyle w:val="Emphasis"/>
        </w:rPr>
        <w:t>Barrett</w:t>
      </w:r>
      <w:r w:rsidRPr="00467C6B">
        <w:rPr>
          <w:rFonts w:eastAsia="Calibri"/>
          <w:u w:val="single"/>
        </w:rPr>
        <w:t xml:space="preserve"> </w:t>
      </w:r>
      <w:r w:rsidRPr="00467C6B">
        <w:rPr>
          <w:rStyle w:val="StyleUnderline"/>
          <w:highlight w:val="cyan"/>
        </w:rPr>
        <w:t>trio</w:t>
      </w:r>
      <w:r w:rsidRPr="00467C6B">
        <w:rPr>
          <w:rStyle w:val="StyleUnderline"/>
        </w:rPr>
        <w:t xml:space="preserve">, are </w:t>
      </w:r>
      <w:r w:rsidRPr="00467C6B">
        <w:rPr>
          <w:rStyle w:val="Emphasis"/>
          <w:highlight w:val="cyan"/>
        </w:rPr>
        <w:t>picking</w:t>
      </w:r>
      <w:r w:rsidRPr="00467C6B">
        <w:rPr>
          <w:rStyle w:val="StyleUnderline"/>
        </w:rPr>
        <w:t xml:space="preserve"> their </w:t>
      </w:r>
      <w:r w:rsidRPr="00467C6B">
        <w:rPr>
          <w:rStyle w:val="Emphasis"/>
          <w:highlight w:val="cyan"/>
        </w:rPr>
        <w:t>battles</w:t>
      </w:r>
      <w:r w:rsidRPr="00467C6B">
        <w:rPr>
          <w:rFonts w:eastAsia="Calibri"/>
          <w:sz w:val="16"/>
        </w:rPr>
        <w:t xml:space="preserve">—that </w:t>
      </w:r>
      <w:r w:rsidRPr="00467C6B">
        <w:rPr>
          <w:rFonts w:eastAsia="Calibri"/>
          <w:highlight w:val="cyan"/>
          <w:u w:val="single"/>
        </w:rPr>
        <w:t xml:space="preserve">they are </w:t>
      </w:r>
      <w:r w:rsidRPr="00467C6B">
        <w:rPr>
          <w:rStyle w:val="Emphasis"/>
          <w:highlight w:val="cyan"/>
        </w:rPr>
        <w:t>wary</w:t>
      </w:r>
      <w:r w:rsidRPr="00467C6B">
        <w:rPr>
          <w:rFonts w:eastAsia="Calibri"/>
          <w:highlight w:val="cyan"/>
          <w:u w:val="single"/>
        </w:rPr>
        <w:t xml:space="preserve"> </w:t>
      </w:r>
      <w:r w:rsidRPr="00014523">
        <w:rPr>
          <w:rFonts w:eastAsia="Calibri"/>
          <w:highlight w:val="cyan"/>
          <w:u w:val="single"/>
        </w:rPr>
        <w:t>of</w:t>
      </w:r>
      <w:r w:rsidRPr="00014523">
        <w:rPr>
          <w:rFonts w:eastAsia="Calibri"/>
          <w:u w:val="single"/>
        </w:rPr>
        <w:t xml:space="preserve"> the Court’s </w:t>
      </w:r>
      <w:r w:rsidRPr="00467C6B">
        <w:rPr>
          <w:rStyle w:val="Emphasis"/>
        </w:rPr>
        <w:t>ability</w:t>
      </w:r>
      <w:r w:rsidRPr="00014523">
        <w:rPr>
          <w:rFonts w:eastAsia="Calibri"/>
          <w:u w:val="single"/>
        </w:rPr>
        <w:t xml:space="preserve"> to </w:t>
      </w:r>
      <w:r w:rsidRPr="00467C6B">
        <w:rPr>
          <w:rStyle w:val="Emphasis"/>
        </w:rPr>
        <w:t xml:space="preserve">withstand </w:t>
      </w:r>
      <w:r w:rsidRPr="00467C6B">
        <w:rPr>
          <w:rStyle w:val="Emphasis"/>
          <w:highlight w:val="cyan"/>
        </w:rPr>
        <w:t>repeated</w:t>
      </w:r>
      <w:r w:rsidRPr="00467C6B">
        <w:rPr>
          <w:rStyle w:val="StyleUnderline"/>
          <w:highlight w:val="cyan"/>
        </w:rPr>
        <w:t xml:space="preserve"> confrontations with</w:t>
      </w:r>
      <w:r w:rsidRPr="00467C6B">
        <w:rPr>
          <w:rFonts w:eastAsia="Calibri"/>
          <w:sz w:val="16"/>
        </w:rPr>
        <w:t xml:space="preserve"> President </w:t>
      </w:r>
      <w:r w:rsidRPr="00BB0F5D">
        <w:rPr>
          <w:rStyle w:val="Emphasis"/>
        </w:rPr>
        <w:t>Trump</w:t>
      </w:r>
      <w:r w:rsidRPr="00BB0F5D">
        <w:rPr>
          <w:rStyle w:val="StyleUnderline"/>
        </w:rPr>
        <w:t>, and so</w:t>
      </w:r>
      <w:r w:rsidRPr="00BB0F5D">
        <w:rPr>
          <w:rFonts w:eastAsia="Calibri"/>
          <w:u w:val="single"/>
        </w:rPr>
        <w:t xml:space="preserve"> are using</w:t>
      </w:r>
      <w:r w:rsidRPr="00BB0F5D">
        <w:rPr>
          <w:rFonts w:eastAsia="Calibri"/>
          <w:sz w:val="16"/>
        </w:rPr>
        <w:t xml:space="preserve"> (mostly) </w:t>
      </w:r>
      <w:r w:rsidRPr="00BB0F5D">
        <w:rPr>
          <w:rStyle w:val="Emphasis"/>
        </w:rPr>
        <w:t>unexplained</w:t>
      </w:r>
      <w:r w:rsidRPr="00BB0F5D">
        <w:rPr>
          <w:rFonts w:eastAsia="Calibri"/>
          <w:u w:val="single"/>
        </w:rPr>
        <w:t xml:space="preserve"> grants</w:t>
      </w:r>
      <w:r w:rsidRPr="00BB0F5D">
        <w:rPr>
          <w:rFonts w:eastAsia="Calibri"/>
          <w:sz w:val="16"/>
          <w:szCs w:val="16"/>
        </w:rPr>
        <w:t xml:space="preserve"> </w:t>
      </w:r>
      <w:r w:rsidRPr="00BB0F5D">
        <w:rPr>
          <w:sz w:val="16"/>
        </w:rPr>
        <w:t>of emergency relief</w:t>
      </w:r>
      <w:r w:rsidRPr="00BB0F5D">
        <w:rPr>
          <w:rFonts w:eastAsia="Calibri"/>
          <w:sz w:val="16"/>
          <w:szCs w:val="16"/>
        </w:rPr>
        <w:t xml:space="preserve"> </w:t>
      </w:r>
      <w:r w:rsidRPr="00BB0F5D">
        <w:rPr>
          <w:rFonts w:eastAsia="Calibri"/>
          <w:u w:val="single"/>
        </w:rPr>
        <w:t xml:space="preserve">as a way of </w:t>
      </w:r>
      <w:r w:rsidRPr="00BB0F5D">
        <w:rPr>
          <w:rStyle w:val="Emphasis"/>
        </w:rPr>
        <w:t>lowering</w:t>
      </w:r>
      <w:r w:rsidRPr="00BB0F5D">
        <w:rPr>
          <w:rFonts w:eastAsia="Calibri"/>
          <w:u w:val="single"/>
        </w:rPr>
        <w:t xml:space="preserve"> the </w:t>
      </w:r>
      <w:r w:rsidRPr="00BB0F5D">
        <w:rPr>
          <w:rStyle w:val="Emphasis"/>
        </w:rPr>
        <w:t>interbranch temp</w:t>
      </w:r>
      <w:r w:rsidRPr="00BB0F5D">
        <w:rPr>
          <w:rStyle w:val="StyleUnderline"/>
        </w:rPr>
        <w:t>erature</w:t>
      </w:r>
      <w:r w:rsidRPr="00BB0F5D">
        <w:rPr>
          <w:rFonts w:eastAsia="Calibri"/>
          <w:sz w:val="16"/>
        </w:rPr>
        <w:t xml:space="preserve">. On this </w:t>
      </w:r>
      <w:r w:rsidRPr="00BB0F5D">
        <w:rPr>
          <w:sz w:val="16"/>
        </w:rPr>
        <w:t xml:space="preserve">theory, by letting the President carry on with much of what he is doing without (in most cases) committing to substantive endorsements of the executive branch’s behavior, </w:t>
      </w:r>
      <w:r w:rsidRPr="00BB0F5D">
        <w:rPr>
          <w:rStyle w:val="StyleUnderline"/>
        </w:rPr>
        <w:t>the justices</w:t>
      </w:r>
      <w:r w:rsidRPr="00467C6B">
        <w:rPr>
          <w:rStyle w:val="StyleUnderline"/>
          <w:highlight w:val="cyan"/>
        </w:rPr>
        <w:t xml:space="preserve"> </w:t>
      </w:r>
      <w:r w:rsidRPr="00467C6B">
        <w:rPr>
          <w:rStyle w:val="Emphasis"/>
          <w:highlight w:val="cyan"/>
        </w:rPr>
        <w:t>preserve</w:t>
      </w:r>
      <w:r w:rsidRPr="00467C6B">
        <w:rPr>
          <w:rStyle w:val="StyleUnderline"/>
          <w:highlight w:val="cyan"/>
        </w:rPr>
        <w:t xml:space="preserve"> their </w:t>
      </w:r>
      <w:r w:rsidRPr="00467C6B">
        <w:rPr>
          <w:rStyle w:val="Emphasis"/>
          <w:highlight w:val="cyan"/>
        </w:rPr>
        <w:t>capital</w:t>
      </w:r>
      <w:r w:rsidRPr="00467C6B">
        <w:rPr>
          <w:rStyle w:val="StyleUnderline"/>
          <w:highlight w:val="cyan"/>
        </w:rPr>
        <w:t xml:space="preserve"> to </w:t>
      </w:r>
      <w:r w:rsidRPr="00467C6B">
        <w:rPr>
          <w:rStyle w:val="Emphasis"/>
          <w:highlight w:val="cyan"/>
        </w:rPr>
        <w:t>repudiate</w:t>
      </w:r>
      <w:r w:rsidRPr="00467C6B">
        <w:rPr>
          <w:rStyle w:val="StyleUnderline"/>
        </w:rPr>
        <w:t xml:space="preserve"> the </w:t>
      </w:r>
      <w:r w:rsidRPr="00467C6B">
        <w:rPr>
          <w:rStyle w:val="StyleUnderline"/>
          <w:highlight w:val="cyan"/>
        </w:rPr>
        <w:t>actions on</w:t>
      </w:r>
      <w:r w:rsidRPr="00467C6B">
        <w:rPr>
          <w:rStyle w:val="StyleUnderline"/>
        </w:rPr>
        <w:t xml:space="preserve"> the </w:t>
      </w:r>
      <w:r w:rsidRPr="00467C6B">
        <w:rPr>
          <w:rStyle w:val="Emphasis"/>
          <w:highlight w:val="cyan"/>
        </w:rPr>
        <w:t>merits</w:t>
      </w:r>
      <w:r w:rsidRPr="00467C6B">
        <w:rPr>
          <w:rStyle w:val="StyleUnderline"/>
          <w:highlight w:val="cyan"/>
        </w:rPr>
        <w:t xml:space="preserve"> </w:t>
      </w:r>
      <w:r w:rsidRPr="00BB0F5D">
        <w:rPr>
          <w:rStyle w:val="Emphasis"/>
        </w:rPr>
        <w:t>if</w:t>
      </w:r>
      <w:r w:rsidRPr="00BB0F5D">
        <w:rPr>
          <w:rStyle w:val="StyleUnderline"/>
        </w:rPr>
        <w:t xml:space="preserve"> and </w:t>
      </w:r>
      <w:r w:rsidRPr="00BB0F5D">
        <w:rPr>
          <w:rStyle w:val="Emphasis"/>
        </w:rPr>
        <w:t>when</w:t>
      </w:r>
      <w:r w:rsidRPr="00BB0F5D">
        <w:rPr>
          <w:rStyle w:val="StyleUnderline"/>
        </w:rPr>
        <w:t xml:space="preserve"> they have </w:t>
      </w:r>
      <w:r w:rsidRPr="00BB0F5D">
        <w:rPr>
          <w:rStyle w:val="Emphasis"/>
        </w:rPr>
        <w:t>no choice</w:t>
      </w:r>
      <w:r w:rsidRPr="00BB0F5D">
        <w:rPr>
          <w:rStyle w:val="StyleUnderline"/>
        </w:rPr>
        <w:t xml:space="preserve"> but to rule</w:t>
      </w:r>
      <w:r w:rsidRPr="00467C6B">
        <w:rPr>
          <w:rStyle w:val="StyleUnderline"/>
        </w:rPr>
        <w:t xml:space="preserve"> </w:t>
      </w:r>
      <w:r w:rsidRPr="00467C6B">
        <w:rPr>
          <w:rStyle w:val="Emphasis"/>
        </w:rPr>
        <w:t>up</w:t>
      </w:r>
      <w:r w:rsidRPr="00467C6B">
        <w:rPr>
          <w:rStyle w:val="StyleUnderline"/>
        </w:rPr>
        <w:t xml:space="preserve"> or </w:t>
      </w:r>
      <w:r w:rsidRPr="00467C6B">
        <w:rPr>
          <w:rStyle w:val="Emphasis"/>
        </w:rPr>
        <w:t>down</w:t>
      </w:r>
      <w:r w:rsidRPr="00467C6B">
        <w:rPr>
          <w:rStyle w:val="StyleUnderline"/>
        </w:rPr>
        <w:t xml:space="preserve"> </w:t>
      </w:r>
      <w:r w:rsidRPr="00467C6B">
        <w:rPr>
          <w:rStyle w:val="StyleUnderline"/>
          <w:highlight w:val="cyan"/>
        </w:rPr>
        <w:t>on</w:t>
      </w:r>
      <w:r w:rsidRPr="00467C6B">
        <w:rPr>
          <w:rStyle w:val="StyleUnderline"/>
        </w:rPr>
        <w:t xml:space="preserve"> their </w:t>
      </w:r>
      <w:r w:rsidRPr="00467C6B">
        <w:rPr>
          <w:rStyle w:val="Emphasis"/>
          <w:highlight w:val="cyan"/>
        </w:rPr>
        <w:t>substantive validity</w:t>
      </w:r>
      <w:r w:rsidRPr="00467C6B">
        <w:rPr>
          <w:rFonts w:eastAsia="Calibri"/>
          <w:sz w:val="16"/>
          <w:szCs w:val="16"/>
        </w:rPr>
        <w:t>.</w:t>
      </w:r>
    </w:p>
    <w:p w14:paraId="4AA9B1DF" w14:textId="77777777" w:rsidR="00F9391A" w:rsidRPr="00014523" w:rsidRDefault="00F9391A" w:rsidP="00F9391A">
      <w:pPr>
        <w:rPr>
          <w:rFonts w:eastAsia="Calibri"/>
          <w:u w:val="single"/>
        </w:rPr>
      </w:pPr>
      <w:r w:rsidRPr="00467C6B">
        <w:rPr>
          <w:rFonts w:eastAsia="Calibri"/>
          <w:sz w:val="16"/>
        </w:rPr>
        <w:t xml:space="preserve">In essence, this a thesis of appeasement—that </w:t>
      </w:r>
      <w:r w:rsidRPr="00014523">
        <w:rPr>
          <w:rFonts w:eastAsia="Calibri"/>
          <w:u w:val="single"/>
        </w:rPr>
        <w:t xml:space="preserve">the </w:t>
      </w:r>
      <w:r w:rsidRPr="00BB0F5D">
        <w:rPr>
          <w:rFonts w:eastAsia="Calibri"/>
          <w:u w:val="single"/>
        </w:rPr>
        <w:t xml:space="preserve">Court is </w:t>
      </w:r>
      <w:r w:rsidRPr="00BB0F5D">
        <w:rPr>
          <w:rStyle w:val="Emphasis"/>
        </w:rPr>
        <w:t>letting</w:t>
      </w:r>
      <w:r w:rsidRPr="00BB0F5D">
        <w:rPr>
          <w:rFonts w:eastAsia="Calibri"/>
          <w:u w:val="single"/>
        </w:rPr>
        <w:t xml:space="preserve"> the President win these “</w:t>
      </w:r>
      <w:r w:rsidRPr="00BB0F5D">
        <w:rPr>
          <w:rStyle w:val="Emphasis"/>
        </w:rPr>
        <w:t>small</w:t>
      </w:r>
      <w:r w:rsidRPr="00BB0F5D">
        <w:rPr>
          <w:rStyle w:val="StyleUnderline"/>
        </w:rPr>
        <w:t xml:space="preserve">” </w:t>
      </w:r>
      <w:r w:rsidRPr="00BB0F5D">
        <w:rPr>
          <w:rStyle w:val="Emphasis"/>
        </w:rPr>
        <w:t>fights</w:t>
      </w:r>
      <w:r w:rsidRPr="00BB0F5D">
        <w:rPr>
          <w:rFonts w:eastAsia="Calibri"/>
          <w:u w:val="single"/>
        </w:rPr>
        <w:t xml:space="preserve"> in the hope that it will eit</w:t>
      </w:r>
      <w:r w:rsidRPr="00014523">
        <w:rPr>
          <w:rFonts w:eastAsia="Calibri"/>
          <w:u w:val="single"/>
        </w:rPr>
        <w:t xml:space="preserve">her </w:t>
      </w:r>
      <w:r w:rsidRPr="00467C6B">
        <w:rPr>
          <w:rStyle w:val="Emphasis"/>
          <w:highlight w:val="cyan"/>
        </w:rPr>
        <w:t>moot</w:t>
      </w:r>
      <w:r w:rsidRPr="00014523">
        <w:rPr>
          <w:rFonts w:eastAsia="Calibri"/>
          <w:u w:val="single"/>
        </w:rPr>
        <w:t xml:space="preserve"> the </w:t>
      </w:r>
      <w:r w:rsidRPr="00014523">
        <w:rPr>
          <w:rFonts w:eastAsia="Calibri"/>
          <w:highlight w:val="cyan"/>
          <w:u w:val="single"/>
        </w:rPr>
        <w:t xml:space="preserve">need for </w:t>
      </w:r>
      <w:r w:rsidRPr="00467C6B">
        <w:rPr>
          <w:rStyle w:val="Emphasis"/>
          <w:highlight w:val="cyan"/>
        </w:rPr>
        <w:t>big fights</w:t>
      </w:r>
      <w:r w:rsidRPr="00014523">
        <w:rPr>
          <w:rFonts w:eastAsia="Calibri"/>
          <w:highlight w:val="cyan"/>
          <w:u w:val="single"/>
        </w:rPr>
        <w:t xml:space="preserve"> down</w:t>
      </w:r>
      <w:r w:rsidRPr="00467C6B">
        <w:rPr>
          <w:rFonts w:eastAsia="Calibri"/>
          <w:u w:val="single"/>
        </w:rPr>
        <w:t xml:space="preserve"> the </w:t>
      </w:r>
      <w:r w:rsidRPr="00467C6B">
        <w:rPr>
          <w:rStyle w:val="Emphasis"/>
          <w:highlight w:val="cyan"/>
        </w:rPr>
        <w:t>road</w:t>
      </w:r>
      <w:r w:rsidRPr="00014523">
        <w:rPr>
          <w:rFonts w:eastAsia="Calibri"/>
          <w:highlight w:val="cyan"/>
          <w:u w:val="single"/>
        </w:rPr>
        <w:t xml:space="preserve"> or</w:t>
      </w:r>
      <w:r w:rsidRPr="00014523">
        <w:rPr>
          <w:rFonts w:eastAsia="Calibri"/>
          <w:u w:val="single"/>
        </w:rPr>
        <w:t xml:space="preserve">, at the very least, </w:t>
      </w:r>
      <w:r w:rsidRPr="00467C6B">
        <w:rPr>
          <w:rStyle w:val="Emphasis"/>
          <w:highlight w:val="cyan"/>
        </w:rPr>
        <w:t>arm</w:t>
      </w:r>
      <w:r w:rsidRPr="00467C6B">
        <w:rPr>
          <w:rFonts w:eastAsia="Calibri"/>
          <w:u w:val="single"/>
        </w:rPr>
        <w:t xml:space="preserve"> the </w:t>
      </w:r>
      <w:r w:rsidRPr="00467C6B">
        <w:rPr>
          <w:rFonts w:eastAsia="Calibri"/>
          <w:highlight w:val="cyan"/>
          <w:u w:val="single"/>
        </w:rPr>
        <w:t>Court with</w:t>
      </w:r>
      <w:r w:rsidRPr="00BB0F5D">
        <w:rPr>
          <w:rFonts w:eastAsia="Calibri"/>
          <w:u w:val="single"/>
        </w:rPr>
        <w:t xml:space="preserve"> a </w:t>
      </w:r>
      <w:r w:rsidRPr="00BB0F5D">
        <w:rPr>
          <w:rStyle w:val="Emphasis"/>
        </w:rPr>
        <w:t>larger reservoir</w:t>
      </w:r>
      <w:r w:rsidRPr="00BB0F5D">
        <w:rPr>
          <w:rFonts w:eastAsia="Calibri"/>
          <w:u w:val="single"/>
        </w:rPr>
        <w:t xml:space="preserve"> </w:t>
      </w:r>
      <w:r w:rsidRPr="00BB0F5D">
        <w:rPr>
          <w:rStyle w:val="StyleUnderline"/>
        </w:rPr>
        <w:t xml:space="preserve">of </w:t>
      </w:r>
      <w:r w:rsidRPr="00BB0F5D">
        <w:rPr>
          <w:rStyle w:val="Emphasis"/>
        </w:rPr>
        <w:t>goodwill</w:t>
      </w:r>
      <w:r w:rsidRPr="00467C6B">
        <w:rPr>
          <w:rStyle w:val="StyleUnderline"/>
        </w:rPr>
        <w:t xml:space="preserve"> and </w:t>
      </w:r>
      <w:r w:rsidRPr="00467C6B">
        <w:rPr>
          <w:rStyle w:val="Emphasis"/>
          <w:highlight w:val="cyan"/>
        </w:rPr>
        <w:t>capital</w:t>
      </w:r>
      <w:r w:rsidRPr="00467C6B">
        <w:rPr>
          <w:rFonts w:eastAsia="Calibri"/>
          <w:highlight w:val="cyan"/>
          <w:u w:val="single"/>
        </w:rPr>
        <w:t xml:space="preserve"> to spend</w:t>
      </w:r>
      <w:r w:rsidRPr="00014523">
        <w:rPr>
          <w:rFonts w:eastAsia="Calibri"/>
          <w:u w:val="single"/>
        </w:rPr>
        <w:t xml:space="preserve"> when those </w:t>
      </w:r>
      <w:r w:rsidRPr="00467C6B">
        <w:rPr>
          <w:rStyle w:val="Emphasis"/>
        </w:rPr>
        <w:t>big fights</w:t>
      </w:r>
      <w:r w:rsidRPr="00014523">
        <w:rPr>
          <w:rFonts w:eastAsia="Calibri"/>
          <w:u w:val="single"/>
        </w:rPr>
        <w:t xml:space="preserve"> come</w:t>
      </w:r>
      <w:r w:rsidRPr="00467C6B">
        <w:rPr>
          <w:sz w:val="16"/>
        </w:rPr>
        <w:t>. Indeed, one can find examples throughout the Court’s history of similar behavior—where,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6B199765" w14:textId="77777777" w:rsidR="00F9391A" w:rsidRPr="00467C6B" w:rsidRDefault="00F9391A" w:rsidP="00F9391A">
      <w:pPr>
        <w:pStyle w:val="Heading4"/>
      </w:pPr>
      <w:r>
        <w:t xml:space="preserve">Pro-labor rulings </w:t>
      </w:r>
      <w:r w:rsidRPr="00854880">
        <w:rPr>
          <w:u w:val="single"/>
        </w:rPr>
        <w:t>zap</w:t>
      </w:r>
      <w:r>
        <w:t xml:space="preserve"> judicial capital.</w:t>
      </w:r>
    </w:p>
    <w:p w14:paraId="4FD1E04C" w14:textId="77777777" w:rsidR="00F9391A" w:rsidRDefault="00F9391A" w:rsidP="00F9391A">
      <w:r w:rsidRPr="00467C6B">
        <w:rPr>
          <w:rStyle w:val="Style13ptBold"/>
        </w:rPr>
        <w:t>Pope ’20</w:t>
      </w:r>
      <w:r>
        <w:t xml:space="preserve"> [James; 2020; Professor of Law and Sidney Reitman Scholar at Rutgers University, J.D., labor activist and legal scholar; Workplace Fairness, “How Amy Coney Barrett’s Appointment Would Escalate the War on Workers,” https://www.workplacefairness.org/how-amy-coney-barretts-appointment-would-escalate-the-war-on-workers/]</w:t>
      </w:r>
    </w:p>
    <w:p w14:paraId="41969EF2" w14:textId="77777777" w:rsidR="00F9391A" w:rsidRPr="00467C6B" w:rsidRDefault="00F9391A" w:rsidP="00F9391A">
      <w:pPr>
        <w:rPr>
          <w:sz w:val="16"/>
        </w:rPr>
      </w:pPr>
      <w:r w:rsidRPr="00467C6B">
        <w:rPr>
          <w:sz w:val="16"/>
        </w:rPr>
        <w:t>I don’t think any</w:t>
      </w:r>
      <w:r w:rsidRPr="00467C6B">
        <w:rPr>
          <w:sz w:val="16"/>
        </w:rPr>
        <w:softHyphen/>
        <w:t>thing’s going to be so much dif</w:t>
      </w:r>
      <w:r w:rsidRPr="00467C6B">
        <w:rPr>
          <w:sz w:val="16"/>
        </w:rPr>
        <w:softHyphen/>
        <w:t>fer</w:t>
      </w:r>
      <w:r w:rsidRPr="00467C6B">
        <w:rPr>
          <w:sz w:val="16"/>
        </w:rPr>
        <w:softHyphen/>
        <w:t>ent from the recent direc</w:t>
      </w:r>
      <w:r w:rsidRPr="00467C6B">
        <w:rPr>
          <w:sz w:val="16"/>
        </w:rPr>
        <w:softHyphen/>
        <w:t>tion. It’s just that it’s going to be more intense and con</w:t>
      </w:r>
      <w:r w:rsidRPr="00467C6B">
        <w:rPr>
          <w:sz w:val="16"/>
        </w:rPr>
        <w:softHyphen/>
        <w:t>sis</w:t>
      </w:r>
      <w:r w:rsidRPr="00467C6B">
        <w:rPr>
          <w:sz w:val="16"/>
        </w:rPr>
        <w:softHyphen/>
        <w:t xml:space="preserve">tent. What’s going to be </w:t>
      </w:r>
      <w:r w:rsidRPr="00467C6B">
        <w:rPr>
          <w:rStyle w:val="StyleUnderline"/>
        </w:rPr>
        <w:t xml:space="preserve">an </w:t>
      </w:r>
      <w:r w:rsidRPr="00467C6B">
        <w:rPr>
          <w:rStyle w:val="Emphasis"/>
          <w:highlight w:val="cyan"/>
        </w:rPr>
        <w:t>issue</w:t>
      </w:r>
      <w:r w:rsidRPr="00467C6B">
        <w:rPr>
          <w:sz w:val="16"/>
        </w:rPr>
        <w:t xml:space="preserve"> here </w:t>
      </w:r>
      <w:r w:rsidRPr="00467C6B">
        <w:rPr>
          <w:rStyle w:val="StyleUnderline"/>
          <w:highlight w:val="cyan"/>
        </w:rPr>
        <w:t xml:space="preserve">in </w:t>
      </w:r>
      <w:r w:rsidRPr="00467C6B">
        <w:rPr>
          <w:rStyle w:val="Emphasis"/>
          <w:highlight w:val="cyan"/>
        </w:rPr>
        <w:t>terms</w:t>
      </w:r>
      <w:r w:rsidRPr="00467C6B">
        <w:rPr>
          <w:rStyle w:val="StyleUnderline"/>
          <w:highlight w:val="cyan"/>
        </w:rPr>
        <w:t xml:space="preserve"> of </w:t>
      </w:r>
      <w:r w:rsidRPr="00467C6B">
        <w:rPr>
          <w:rStyle w:val="Emphasis"/>
          <w:highlight w:val="cyan"/>
        </w:rPr>
        <w:t>what</w:t>
      </w:r>
      <w:r w:rsidRPr="00467C6B">
        <w:rPr>
          <w:rStyle w:val="StyleUnderline"/>
        </w:rPr>
        <w:t xml:space="preserve"> the </w:t>
      </w:r>
      <w:r w:rsidRPr="00467C6B">
        <w:rPr>
          <w:rStyle w:val="StyleUnderline"/>
          <w:highlight w:val="cyan"/>
        </w:rPr>
        <w:t xml:space="preserve">court </w:t>
      </w:r>
      <w:r w:rsidRPr="00467C6B">
        <w:rPr>
          <w:rStyle w:val="Emphasis"/>
          <w:highlight w:val="cyan"/>
        </w:rPr>
        <w:t>does</w:t>
      </w:r>
      <w:r w:rsidRPr="00467C6B">
        <w:rPr>
          <w:sz w:val="16"/>
        </w:rPr>
        <w:t xml:space="preserve">, I think, </w:t>
      </w:r>
      <w:r w:rsidRPr="00467C6B">
        <w:rPr>
          <w:rStyle w:val="StyleUnderline"/>
          <w:highlight w:val="cyan"/>
        </w:rPr>
        <w:t>is</w:t>
      </w:r>
      <w:r w:rsidRPr="00467C6B">
        <w:rPr>
          <w:rStyle w:val="StyleUnderline"/>
        </w:rPr>
        <w:t xml:space="preserve"> the </w:t>
      </w:r>
      <w:r w:rsidRPr="00467C6B">
        <w:rPr>
          <w:rStyle w:val="Emphasis"/>
          <w:highlight w:val="cyan"/>
        </w:rPr>
        <w:t>extent</w:t>
      </w:r>
      <w:r w:rsidRPr="00467C6B">
        <w:rPr>
          <w:rStyle w:val="StyleUnderline"/>
          <w:highlight w:val="cyan"/>
        </w:rPr>
        <w:t xml:space="preserve"> to which</w:t>
      </w:r>
      <w:r w:rsidRPr="00467C6B">
        <w:rPr>
          <w:sz w:val="16"/>
        </w:rPr>
        <w:t xml:space="preserve"> Supreme Court Jus</w:t>
      </w:r>
      <w:r w:rsidRPr="00467C6B">
        <w:rPr>
          <w:sz w:val="16"/>
        </w:rPr>
        <w:softHyphen/>
        <w:t xml:space="preserve">tice John </w:t>
      </w:r>
      <w:r w:rsidRPr="00467C6B">
        <w:rPr>
          <w:rStyle w:val="Emphasis"/>
          <w:highlight w:val="cyan"/>
        </w:rPr>
        <w:t>Roberts</w:t>
      </w:r>
      <w:r w:rsidRPr="00467C6B">
        <w:rPr>
          <w:rStyle w:val="StyleUnderline"/>
          <w:highlight w:val="cyan"/>
        </w:rPr>
        <w:t>, who has</w:t>
      </w:r>
      <w:r w:rsidRPr="00467C6B">
        <w:rPr>
          <w:rStyle w:val="StyleUnderline"/>
        </w:rPr>
        <w:t xml:space="preserve"> some </w:t>
      </w:r>
      <w:r w:rsidRPr="00467C6B">
        <w:rPr>
          <w:rStyle w:val="StyleUnderline"/>
          <w:highlight w:val="cyan"/>
        </w:rPr>
        <w:t xml:space="preserve">sense of </w:t>
      </w:r>
      <w:r w:rsidRPr="00467C6B">
        <w:rPr>
          <w:rStyle w:val="Emphasis"/>
          <w:highlight w:val="cyan"/>
        </w:rPr>
        <w:t>his</w:t>
      </w:r>
      <w:r w:rsidRPr="00467C6B">
        <w:rPr>
          <w:rStyle w:val="Emphasis"/>
          <w:highlight w:val="cyan"/>
        </w:rPr>
        <w:softHyphen/>
        <w:t>to</w:t>
      </w:r>
      <w:r w:rsidRPr="00467C6B">
        <w:rPr>
          <w:rStyle w:val="Emphasis"/>
          <w:highlight w:val="cyan"/>
        </w:rPr>
        <w:softHyphen/>
        <w:t>ry</w:t>
      </w:r>
      <w:r w:rsidRPr="00467C6B">
        <w:rPr>
          <w:rStyle w:val="StyleUnderline"/>
          <w:highlight w:val="cyan"/>
        </w:rPr>
        <w:t xml:space="preserve"> and</w:t>
      </w:r>
      <w:r w:rsidRPr="00467C6B">
        <w:rPr>
          <w:sz w:val="16"/>
        </w:rPr>
        <w:t xml:space="preserve"> some </w:t>
      </w:r>
      <w:r w:rsidRPr="00467C6B">
        <w:rPr>
          <w:rStyle w:val="Emphasis"/>
          <w:highlight w:val="cyan"/>
        </w:rPr>
        <w:t>con</w:t>
      </w:r>
      <w:r w:rsidRPr="00467C6B">
        <w:rPr>
          <w:rStyle w:val="Emphasis"/>
          <w:highlight w:val="cyan"/>
        </w:rPr>
        <w:softHyphen/>
        <w:t>cern</w:t>
      </w:r>
      <w:r w:rsidRPr="00467C6B">
        <w:rPr>
          <w:rStyle w:val="StyleUnderline"/>
          <w:highlight w:val="cyan"/>
        </w:rPr>
        <w:t xml:space="preserve"> about</w:t>
      </w:r>
      <w:r w:rsidRPr="00467C6B">
        <w:rPr>
          <w:rStyle w:val="StyleUnderline"/>
        </w:rPr>
        <w:t xml:space="preserve"> what the </w:t>
      </w:r>
      <w:r w:rsidRPr="00467C6B">
        <w:rPr>
          <w:rStyle w:val="Emphasis"/>
        </w:rPr>
        <w:t>his</w:t>
      </w:r>
      <w:r w:rsidRPr="00467C6B">
        <w:rPr>
          <w:rStyle w:val="Emphasis"/>
        </w:rPr>
        <w:softHyphen/>
        <w:t>tor</w:t>
      </w:r>
      <w:r w:rsidRPr="00467C6B">
        <w:rPr>
          <w:rStyle w:val="Emphasis"/>
        </w:rPr>
        <w:softHyphen/>
        <w:t>i</w:t>
      </w:r>
      <w:r w:rsidRPr="00467C6B">
        <w:rPr>
          <w:rStyle w:val="Emphasis"/>
        </w:rPr>
        <w:softHyphen/>
        <w:t xml:space="preserve">cal </w:t>
      </w:r>
      <w:r w:rsidRPr="00467C6B">
        <w:rPr>
          <w:rStyle w:val="Emphasis"/>
          <w:highlight w:val="cyan"/>
        </w:rPr>
        <w:t>ver</w:t>
      </w:r>
      <w:r w:rsidRPr="00467C6B">
        <w:rPr>
          <w:rStyle w:val="Emphasis"/>
          <w:highlight w:val="cyan"/>
        </w:rPr>
        <w:softHyphen/>
        <w:t>dict</w:t>
      </w:r>
      <w:r w:rsidRPr="00467C6B">
        <w:rPr>
          <w:rStyle w:val="StyleUnderline"/>
          <w:highlight w:val="cyan"/>
        </w:rPr>
        <w:t xml:space="preserve"> on</w:t>
      </w:r>
      <w:r w:rsidRPr="00467C6B">
        <w:rPr>
          <w:rStyle w:val="StyleUnderline"/>
        </w:rPr>
        <w:t xml:space="preserve"> his </w:t>
      </w:r>
      <w:r w:rsidRPr="00467C6B">
        <w:rPr>
          <w:rStyle w:val="Emphasis"/>
          <w:highlight w:val="cyan"/>
        </w:rPr>
        <w:t>chief jus</w:t>
      </w:r>
      <w:r w:rsidRPr="00467C6B">
        <w:rPr>
          <w:rStyle w:val="Emphasis"/>
          <w:highlight w:val="cyan"/>
        </w:rPr>
        <w:softHyphen/>
        <w:t>tice</w:t>
      </w:r>
      <w:r w:rsidRPr="00467C6B">
        <w:rPr>
          <w:rStyle w:val="Emphasis"/>
          <w:highlight w:val="cyan"/>
        </w:rPr>
        <w:softHyphen/>
        <w:t>ship</w:t>
      </w:r>
      <w:r w:rsidRPr="00467C6B">
        <w:rPr>
          <w:rStyle w:val="StyleUnderline"/>
        </w:rPr>
        <w:t xml:space="preserve"> is going to be</w:t>
      </w:r>
      <w:r w:rsidRPr="00467C6B">
        <w:rPr>
          <w:rStyle w:val="StyleUnderline"/>
          <w:highlight w:val="cyan"/>
        </w:rPr>
        <w:t xml:space="preserve">, is going to </w:t>
      </w:r>
      <w:r w:rsidRPr="00467C6B">
        <w:rPr>
          <w:rStyle w:val="Emphasis"/>
          <w:highlight w:val="cyan"/>
        </w:rPr>
        <w:t>con</w:t>
      </w:r>
      <w:r w:rsidRPr="00467C6B">
        <w:rPr>
          <w:rStyle w:val="Emphasis"/>
          <w:highlight w:val="cyan"/>
        </w:rPr>
        <w:softHyphen/>
        <w:t>strain</w:t>
      </w:r>
      <w:r w:rsidRPr="00467C6B">
        <w:rPr>
          <w:rStyle w:val="StyleUnderline"/>
        </w:rPr>
        <w:t xml:space="preserve"> the </w:t>
      </w:r>
      <w:r w:rsidRPr="00467C6B">
        <w:rPr>
          <w:rStyle w:val="StyleUnderline"/>
          <w:highlight w:val="cyan"/>
        </w:rPr>
        <w:t>court in</w:t>
      </w:r>
      <w:r w:rsidRPr="00467C6B">
        <w:rPr>
          <w:rStyle w:val="StyleUnderline"/>
        </w:rPr>
        <w:t xml:space="preserve"> the </w:t>
      </w:r>
      <w:r w:rsidRPr="00467C6B">
        <w:rPr>
          <w:rStyle w:val="Emphasis"/>
          <w:highlight w:val="cyan"/>
        </w:rPr>
        <w:t>labor</w:t>
      </w:r>
      <w:r w:rsidRPr="00467C6B">
        <w:rPr>
          <w:rStyle w:val="Emphasis"/>
        </w:rPr>
        <w:t xml:space="preserve"> law</w:t>
      </w:r>
      <w:r w:rsidRPr="00467C6B">
        <w:rPr>
          <w:rStyle w:val="StyleUnderline"/>
        </w:rPr>
        <w:t xml:space="preserve"> area. I think he </w:t>
      </w:r>
      <w:r w:rsidRPr="00467C6B">
        <w:rPr>
          <w:rStyle w:val="Emphasis"/>
        </w:rPr>
        <w:t>under</w:t>
      </w:r>
      <w:r w:rsidRPr="00467C6B">
        <w:rPr>
          <w:rStyle w:val="Emphasis"/>
        </w:rPr>
        <w:softHyphen/>
        <w:t>stands</w:t>
      </w:r>
      <w:r w:rsidRPr="00467C6B">
        <w:rPr>
          <w:rStyle w:val="StyleUnderline"/>
        </w:rPr>
        <w:t xml:space="preserve"> the need to </w:t>
      </w:r>
      <w:r w:rsidRPr="00467C6B">
        <w:rPr>
          <w:rStyle w:val="Emphasis"/>
        </w:rPr>
        <w:t>con</w:t>
      </w:r>
      <w:r w:rsidRPr="00467C6B">
        <w:rPr>
          <w:rStyle w:val="Emphasis"/>
        </w:rPr>
        <w:softHyphen/>
        <w:t>strain</w:t>
      </w:r>
      <w:r w:rsidRPr="00467C6B">
        <w:rPr>
          <w:rStyle w:val="StyleUnderline"/>
        </w:rPr>
        <w:t xml:space="preserve"> the court in the</w:t>
      </w:r>
      <w:r w:rsidRPr="00467C6B">
        <w:rPr>
          <w:sz w:val="16"/>
        </w:rPr>
        <w:t xml:space="preserve"> civ</w:t>
      </w:r>
      <w:r w:rsidRPr="00467C6B">
        <w:rPr>
          <w:sz w:val="16"/>
        </w:rPr>
        <w:softHyphen/>
        <w:t xml:space="preserve">il </w:t>
      </w:r>
      <w:r w:rsidRPr="00467C6B">
        <w:rPr>
          <w:rStyle w:val="Emphasis"/>
          <w:highlight w:val="cyan"/>
        </w:rPr>
        <w:t>rights</w:t>
      </w:r>
      <w:r w:rsidRPr="00467C6B">
        <w:rPr>
          <w:rStyle w:val="StyleUnderline"/>
          <w:highlight w:val="cyan"/>
        </w:rPr>
        <w:t xml:space="preserve"> area</w:t>
      </w:r>
      <w:r w:rsidRPr="00467C6B">
        <w:rPr>
          <w:sz w:val="16"/>
        </w:rPr>
        <w:t>, and even some of the oth</w:t>
      </w:r>
      <w:r w:rsidRPr="00467C6B">
        <w:rPr>
          <w:sz w:val="16"/>
        </w:rPr>
        <w:softHyphen/>
        <w:t>er con</w:t>
      </w:r>
      <w:r w:rsidRPr="00467C6B">
        <w:rPr>
          <w:sz w:val="16"/>
        </w:rPr>
        <w:softHyphen/>
        <w:t>ser</w:t>
      </w:r>
      <w:r w:rsidRPr="00467C6B">
        <w:rPr>
          <w:sz w:val="16"/>
        </w:rPr>
        <w:softHyphen/>
        <w:t>v</w:t>
      </w:r>
      <w:r w:rsidRPr="00467C6B">
        <w:rPr>
          <w:sz w:val="16"/>
        </w:rPr>
        <w:softHyphen/>
        <w:t>a</w:t>
      </w:r>
      <w:r w:rsidRPr="00467C6B">
        <w:rPr>
          <w:sz w:val="16"/>
        </w:rPr>
        <w:softHyphen/>
        <w:t>tive jus</w:t>
      </w:r>
      <w:r w:rsidRPr="00467C6B">
        <w:rPr>
          <w:sz w:val="16"/>
        </w:rPr>
        <w:softHyphen/>
        <w:t>tices have issued sur</w:t>
      </w:r>
      <w:r w:rsidRPr="00467C6B">
        <w:rPr>
          <w:sz w:val="16"/>
        </w:rPr>
        <w:softHyphen/>
        <w:t>pris</w:t>
      </w:r>
      <w:r w:rsidRPr="00467C6B">
        <w:rPr>
          <w:sz w:val="16"/>
        </w:rPr>
        <w:softHyphen/>
        <w:t>ing pro-civ</w:t>
      </w:r>
      <w:r w:rsidRPr="00467C6B">
        <w:rPr>
          <w:sz w:val="16"/>
        </w:rPr>
        <w:softHyphen/>
        <w:t>il rights opinions. </w:t>
      </w:r>
    </w:p>
    <w:p w14:paraId="4A5C93DD" w14:textId="77777777" w:rsidR="00F9391A" w:rsidRPr="00326A1F" w:rsidRDefault="00F9391A" w:rsidP="00F9391A">
      <w:pPr>
        <w:rPr>
          <w:sz w:val="16"/>
        </w:rPr>
      </w:pPr>
      <w:r w:rsidRPr="00467C6B">
        <w:rPr>
          <w:rStyle w:val="StyleUnderline"/>
        </w:rPr>
        <w:t xml:space="preserve">The </w:t>
      </w:r>
      <w:r w:rsidRPr="00467C6B">
        <w:rPr>
          <w:rStyle w:val="Emphasis"/>
        </w:rPr>
        <w:t xml:space="preserve">Supreme </w:t>
      </w:r>
      <w:r w:rsidRPr="00467C6B">
        <w:rPr>
          <w:rStyle w:val="Emphasis"/>
          <w:highlight w:val="cyan"/>
        </w:rPr>
        <w:t>Court</w:t>
      </w:r>
      <w:r w:rsidRPr="00467C6B">
        <w:rPr>
          <w:rStyle w:val="StyleUnderline"/>
          <w:highlight w:val="cyan"/>
        </w:rPr>
        <w:t xml:space="preserve"> is like </w:t>
      </w:r>
      <w:r w:rsidRPr="00467C6B">
        <w:rPr>
          <w:rStyle w:val="Emphasis"/>
          <w:highlight w:val="cyan"/>
        </w:rPr>
        <w:t>any polit</w:t>
      </w:r>
      <w:r w:rsidRPr="00467C6B">
        <w:rPr>
          <w:rStyle w:val="Emphasis"/>
          <w:highlight w:val="cyan"/>
        </w:rPr>
        <w:softHyphen/>
        <w:t>i</w:t>
      </w:r>
      <w:r w:rsidRPr="00467C6B">
        <w:rPr>
          <w:rStyle w:val="Emphasis"/>
          <w:highlight w:val="cyan"/>
        </w:rPr>
        <w:softHyphen/>
        <w:t>cal body</w:t>
      </w:r>
      <w:r w:rsidRPr="00467C6B">
        <w:rPr>
          <w:rStyle w:val="StyleUnderline"/>
          <w:highlight w:val="cyan"/>
        </w:rPr>
        <w:t xml:space="preserve"> in</w:t>
      </w:r>
      <w:r w:rsidRPr="00467C6B">
        <w:rPr>
          <w:rStyle w:val="StyleUnderline"/>
        </w:rPr>
        <w:t xml:space="preserve"> the </w:t>
      </w:r>
      <w:r w:rsidRPr="00467C6B">
        <w:rPr>
          <w:rStyle w:val="StyleUnderline"/>
          <w:highlight w:val="cyan"/>
        </w:rPr>
        <w:t xml:space="preserve">sense that you </w:t>
      </w:r>
      <w:r w:rsidRPr="00467C6B">
        <w:rPr>
          <w:rStyle w:val="Emphasis"/>
          <w:highlight w:val="cyan"/>
        </w:rPr>
        <w:t>spend</w:t>
      </w:r>
      <w:r w:rsidRPr="00467C6B">
        <w:rPr>
          <w:rStyle w:val="StyleUnderline"/>
          <w:highlight w:val="cyan"/>
        </w:rPr>
        <w:t xml:space="preserve"> </w:t>
      </w:r>
      <w:r w:rsidRPr="00467C6B">
        <w:rPr>
          <w:rStyle w:val="Emphasis"/>
          <w:highlight w:val="cyan"/>
        </w:rPr>
        <w:t>p</w:t>
      </w:r>
      <w:r w:rsidRPr="00467C6B">
        <w:rPr>
          <w:rStyle w:val="StyleUnderline"/>
        </w:rPr>
        <w:t>olit</w:t>
      </w:r>
      <w:r w:rsidRPr="00467C6B">
        <w:rPr>
          <w:rStyle w:val="StyleUnderline"/>
        </w:rPr>
        <w:softHyphen/>
        <w:t>i</w:t>
      </w:r>
      <w:r w:rsidRPr="00467C6B">
        <w:rPr>
          <w:rStyle w:val="StyleUnderline"/>
        </w:rPr>
        <w:softHyphen/>
        <w:t xml:space="preserve">cal </w:t>
      </w:r>
      <w:r w:rsidRPr="00467C6B">
        <w:rPr>
          <w:rStyle w:val="Emphasis"/>
          <w:highlight w:val="cyan"/>
        </w:rPr>
        <w:t>c</w:t>
      </w:r>
      <w:r w:rsidRPr="00467C6B">
        <w:rPr>
          <w:rStyle w:val="StyleUnderline"/>
        </w:rPr>
        <w:t>ap</w:t>
      </w:r>
      <w:r w:rsidRPr="00467C6B">
        <w:rPr>
          <w:rStyle w:val="StyleUnderline"/>
        </w:rPr>
        <w:softHyphen/>
        <w:t>i</w:t>
      </w:r>
      <w:r w:rsidRPr="00467C6B">
        <w:rPr>
          <w:rStyle w:val="StyleUnderline"/>
        </w:rPr>
        <w:softHyphen/>
        <w:t xml:space="preserve">tal, </w:t>
      </w:r>
      <w:r w:rsidRPr="00467C6B">
        <w:rPr>
          <w:rStyle w:val="StyleUnderline"/>
          <w:highlight w:val="cyan"/>
        </w:rPr>
        <w:t>and there’s</w:t>
      </w:r>
      <w:r w:rsidRPr="00467C6B">
        <w:rPr>
          <w:rStyle w:val="StyleUnderline"/>
        </w:rPr>
        <w:t xml:space="preserve"> an </w:t>
      </w:r>
      <w:r w:rsidRPr="00467C6B">
        <w:rPr>
          <w:rStyle w:val="Emphasis"/>
          <w:highlight w:val="cyan"/>
        </w:rPr>
        <w:t>assess</w:t>
      </w:r>
      <w:r w:rsidRPr="00467C6B">
        <w:rPr>
          <w:rStyle w:val="Emphasis"/>
          <w:highlight w:val="cyan"/>
        </w:rPr>
        <w:softHyphen/>
        <w:t>ment</w:t>
      </w:r>
      <w:r w:rsidRPr="00467C6B">
        <w:rPr>
          <w:sz w:val="16"/>
        </w:rPr>
        <w:t>: “Wel</w:t>
      </w:r>
      <w:r w:rsidRPr="00BB0F5D">
        <w:rPr>
          <w:sz w:val="16"/>
        </w:rPr>
        <w:t xml:space="preserve">l, </w:t>
      </w:r>
      <w:r w:rsidRPr="00BB0F5D">
        <w:rPr>
          <w:rStyle w:val="StyleUnderline"/>
        </w:rPr>
        <w:t>do we</w:t>
      </w:r>
      <w:r w:rsidRPr="00BB0F5D">
        <w:rPr>
          <w:sz w:val="16"/>
        </w:rPr>
        <w:t xml:space="preserve"> want to </w:t>
      </w:r>
      <w:r w:rsidRPr="00BB0F5D">
        <w:rPr>
          <w:rStyle w:val="Emphasis"/>
        </w:rPr>
        <w:t>spend</w:t>
      </w:r>
      <w:r w:rsidRPr="00BB0F5D">
        <w:rPr>
          <w:rStyle w:val="StyleUnderline"/>
        </w:rPr>
        <w:t xml:space="preserve"> our </w:t>
      </w:r>
      <w:r w:rsidRPr="00BB0F5D">
        <w:rPr>
          <w:rStyle w:val="Emphasis"/>
        </w:rPr>
        <w:t>p</w:t>
      </w:r>
      <w:r w:rsidRPr="00BB0F5D">
        <w:rPr>
          <w:rStyle w:val="StyleUnderline"/>
        </w:rPr>
        <w:t>olit</w:t>
      </w:r>
      <w:r w:rsidRPr="00BB0F5D">
        <w:rPr>
          <w:rStyle w:val="StyleUnderline"/>
        </w:rPr>
        <w:softHyphen/>
        <w:t>i</w:t>
      </w:r>
      <w:r w:rsidRPr="00BB0F5D">
        <w:rPr>
          <w:rStyle w:val="StyleUnderline"/>
        </w:rPr>
        <w:softHyphen/>
        <w:t xml:space="preserve">cal </w:t>
      </w:r>
      <w:r w:rsidRPr="00BB0F5D">
        <w:rPr>
          <w:rStyle w:val="Emphasis"/>
        </w:rPr>
        <w:t>c</w:t>
      </w:r>
      <w:r w:rsidRPr="00BB0F5D">
        <w:rPr>
          <w:rStyle w:val="StyleUnderline"/>
        </w:rPr>
        <w:t>ap</w:t>
      </w:r>
      <w:r w:rsidRPr="00BB0F5D">
        <w:rPr>
          <w:rStyle w:val="StyleUnderline"/>
        </w:rPr>
        <w:softHyphen/>
        <w:t>i</w:t>
      </w:r>
      <w:r w:rsidRPr="00BB0F5D">
        <w:rPr>
          <w:rStyle w:val="StyleUnderline"/>
        </w:rPr>
        <w:softHyphen/>
        <w:t>tal on this issue</w:t>
      </w:r>
      <w:r w:rsidRPr="00BB0F5D">
        <w:rPr>
          <w:rStyle w:val="Emphasis"/>
        </w:rPr>
        <w:t>?</w:t>
      </w:r>
      <w:r w:rsidRPr="00BB0F5D">
        <w:rPr>
          <w:sz w:val="16"/>
        </w:rPr>
        <w:t xml:space="preserve"> Are we going to spend it on that issue?” And that’s going to be the big ques</w:t>
      </w:r>
      <w:r w:rsidRPr="00BB0F5D">
        <w:rPr>
          <w:sz w:val="16"/>
        </w:rPr>
        <w:softHyphen/>
        <w:t>tion now that they’re going to have. If this nom</w:t>
      </w:r>
      <w:r w:rsidRPr="00BB0F5D">
        <w:rPr>
          <w:sz w:val="16"/>
        </w:rPr>
        <w:softHyphen/>
        <w:t>i</w:t>
      </w:r>
      <w:r w:rsidRPr="00BB0F5D">
        <w:rPr>
          <w:sz w:val="16"/>
        </w:rPr>
        <w:softHyphen/>
        <w:t>nee</w:t>
      </w:r>
      <w:r w:rsidRPr="00467C6B">
        <w:rPr>
          <w:sz w:val="16"/>
        </w:rPr>
        <w:t xml:space="preserve"> gets con</w:t>
      </w:r>
      <w:r w:rsidRPr="00467C6B">
        <w:rPr>
          <w:sz w:val="16"/>
        </w:rPr>
        <w:softHyphen/>
        <w:t>firmed, con</w:t>
      </w:r>
      <w:r w:rsidRPr="00467C6B">
        <w:rPr>
          <w:sz w:val="16"/>
        </w:rPr>
        <w:softHyphen/>
        <w:t>ser</w:t>
      </w:r>
      <w:r w:rsidRPr="00467C6B">
        <w:rPr>
          <w:sz w:val="16"/>
        </w:rPr>
        <w:softHyphen/>
        <w:t>v</w:t>
      </w:r>
      <w:r w:rsidRPr="00467C6B">
        <w:rPr>
          <w:sz w:val="16"/>
        </w:rPr>
        <w:softHyphen/>
        <w:t>a</w:t>
      </w:r>
      <w:r w:rsidRPr="00467C6B">
        <w:rPr>
          <w:sz w:val="16"/>
        </w:rPr>
        <w:softHyphen/>
        <w:t>tives are going to have a very strong major</w:t>
      </w:r>
      <w:r w:rsidRPr="00467C6B">
        <w:rPr>
          <w:sz w:val="16"/>
        </w:rPr>
        <w:softHyphen/>
        <w:t>i</w:t>
      </w:r>
      <w:r w:rsidRPr="00467C6B">
        <w:rPr>
          <w:sz w:val="16"/>
        </w:rPr>
        <w:softHyphen/>
        <w:t>ty. And they’re going to have the pow</w:t>
      </w:r>
      <w:r w:rsidRPr="00467C6B">
        <w:rPr>
          <w:sz w:val="16"/>
        </w:rPr>
        <w:softHyphen/>
        <w:t>er to trans</w:t>
      </w:r>
      <w:r w:rsidRPr="00467C6B">
        <w:rPr>
          <w:sz w:val="16"/>
        </w:rPr>
        <w:softHyphen/>
        <w:t>form the law immense</w:t>
      </w:r>
      <w:r w:rsidRPr="00467C6B">
        <w:rPr>
          <w:sz w:val="16"/>
        </w:rPr>
        <w:softHyphen/>
        <w:t>ly. And so the ques</w:t>
      </w:r>
      <w:r w:rsidRPr="00467C6B">
        <w:rPr>
          <w:sz w:val="16"/>
        </w:rPr>
        <w:softHyphen/>
        <w:t>tion is, where are they going to put their ener</w:t>
      </w:r>
      <w:r w:rsidRPr="00467C6B">
        <w:rPr>
          <w:sz w:val="16"/>
        </w:rPr>
        <w:softHyphen/>
        <w:t>gy? And my fear is not so much for labor law, because labor laws are fun</w:t>
      </w:r>
      <w:r w:rsidRPr="00467C6B">
        <w:rPr>
          <w:sz w:val="16"/>
        </w:rPr>
        <w:softHyphen/>
        <w:t>da</w:t>
      </w:r>
      <w:r w:rsidRPr="00467C6B">
        <w:rPr>
          <w:sz w:val="16"/>
        </w:rPr>
        <w:softHyphen/>
        <w:t>men</w:t>
      </w:r>
      <w:r w:rsidRPr="00467C6B">
        <w:rPr>
          <w:sz w:val="16"/>
        </w:rPr>
        <w:softHyphen/>
        <w:t>tal</w:t>
      </w:r>
      <w:r w:rsidRPr="00467C6B">
        <w:rPr>
          <w:sz w:val="16"/>
        </w:rPr>
        <w:softHyphen/>
        <w:t>ly weak any</w:t>
      </w:r>
      <w:r w:rsidRPr="00467C6B">
        <w:rPr>
          <w:sz w:val="16"/>
        </w:rPr>
        <w:softHyphen/>
        <w:t>way, but more in the area of vot</w:t>
      </w:r>
      <w:r w:rsidRPr="00467C6B">
        <w:rPr>
          <w:sz w:val="16"/>
        </w:rPr>
        <w:softHyphen/>
        <w:t>ing rights and gerrymandering. </w:t>
      </w:r>
    </w:p>
    <w:p w14:paraId="5CA158FB" w14:textId="77777777" w:rsidR="00F9391A" w:rsidRPr="00F36021" w:rsidRDefault="00F9391A" w:rsidP="00F9391A">
      <w:pPr>
        <w:pStyle w:val="Heading4"/>
      </w:pPr>
      <w:r>
        <w:t xml:space="preserve">A ruling for Trump is the </w:t>
      </w:r>
      <w:r>
        <w:rPr>
          <w:u w:val="single"/>
        </w:rPr>
        <w:t>last straw</w:t>
      </w:r>
      <w:r>
        <w:t xml:space="preserve"> for Fed independence---that </w:t>
      </w:r>
      <w:r>
        <w:rPr>
          <w:u w:val="single"/>
        </w:rPr>
        <w:t>kills</w:t>
      </w:r>
      <w:r>
        <w:t xml:space="preserve"> the dollar.</w:t>
      </w:r>
    </w:p>
    <w:p w14:paraId="34DF6AE7" w14:textId="77777777" w:rsidR="00F9391A" w:rsidRPr="00F616D1" w:rsidRDefault="00F9391A" w:rsidP="00F9391A">
      <w:r w:rsidRPr="004C3D05">
        <w:rPr>
          <w:rStyle w:val="Style13ptBold"/>
        </w:rPr>
        <w:t>Cassidy ’25</w:t>
      </w:r>
      <w:r>
        <w:t xml:space="preserve"> [John; August 26; journalist and economic historian, Master’s in Economics from New York University; The New Yorker, “</w:t>
      </w:r>
      <w:r w:rsidRPr="00335418">
        <w:t>The Enormous Stakes of Trump’s Effort to Fire the Fed Governor Lisa Cook</w:t>
      </w:r>
      <w:r>
        <w:t xml:space="preserve">,” </w:t>
      </w:r>
      <w:r w:rsidRPr="00E32E61">
        <w:t>https://www.newyorker.com/news/the-financial-page/the-enormous-stakes-of-trumps-effort-to-fire-the-fed-governor-lisa-cook</w:t>
      </w:r>
      <w:r>
        <w:t>]</w:t>
      </w:r>
    </w:p>
    <w:p w14:paraId="7A14F1F6" w14:textId="77777777" w:rsidR="00F9391A" w:rsidRPr="00326A1F" w:rsidRDefault="00F9391A" w:rsidP="00F9391A">
      <w:pPr>
        <w:rPr>
          <w:sz w:val="16"/>
        </w:rPr>
      </w:pPr>
      <w:r w:rsidRPr="00326A1F">
        <w:rPr>
          <w:sz w:val="16"/>
        </w:rPr>
        <w:t xml:space="preserve">That deafening silence on Tuesday was Republicans and business leaders reacting to Donald </w:t>
      </w:r>
      <w:r w:rsidRPr="00E0458D">
        <w:rPr>
          <w:rStyle w:val="Emphasis"/>
          <w:highlight w:val="cyan"/>
        </w:rPr>
        <w:t>Trump’s</w:t>
      </w:r>
      <w:r w:rsidRPr="00326A1F">
        <w:rPr>
          <w:sz w:val="16"/>
        </w:rPr>
        <w:t xml:space="preserve"> latest authoritarian power grab: his </w:t>
      </w:r>
      <w:r w:rsidRPr="00E0458D">
        <w:rPr>
          <w:rStyle w:val="StyleUnderline"/>
          <w:highlight w:val="cyan"/>
        </w:rPr>
        <w:t>effort to fire</w:t>
      </w:r>
      <w:r w:rsidRPr="00326A1F">
        <w:rPr>
          <w:sz w:val="16"/>
        </w:rPr>
        <w:t xml:space="preserve"> Lisa </w:t>
      </w:r>
      <w:r w:rsidRPr="00E0458D">
        <w:rPr>
          <w:rStyle w:val="Emphasis"/>
          <w:highlight w:val="cyan"/>
        </w:rPr>
        <w:t>Cook</w:t>
      </w:r>
      <w:r w:rsidRPr="00326A1F">
        <w:rPr>
          <w:sz w:val="16"/>
        </w:rPr>
        <w:t>, a Federal Reserve governor, based on unproved allegations of mortgage fraud from one of his lackeys, Bill Pulte, the director of the Federal Housing Finance Agency. On Monday night, Cook said she wouldn’t resign, and on Tuesday, her lawyer, Abbe Lowell, said she will file a lawsuit challenging Trump’s authority to force her out, adding that the attempted ouster “</w:t>
      </w:r>
      <w:r w:rsidRPr="00E0458D">
        <w:rPr>
          <w:rStyle w:val="StyleUnderline"/>
          <w:highlight w:val="cyan"/>
        </w:rPr>
        <w:t>lacks any</w:t>
      </w:r>
      <w:r w:rsidRPr="00B67BB3">
        <w:rPr>
          <w:rStyle w:val="StyleUnderline"/>
        </w:rPr>
        <w:t xml:space="preserve"> </w:t>
      </w:r>
      <w:r w:rsidRPr="00B4399A">
        <w:rPr>
          <w:rStyle w:val="Emphasis"/>
        </w:rPr>
        <w:t>factual</w:t>
      </w:r>
      <w:r w:rsidRPr="00B67BB3">
        <w:rPr>
          <w:rStyle w:val="StyleUnderline"/>
        </w:rPr>
        <w:t xml:space="preserve"> or </w:t>
      </w:r>
      <w:r w:rsidRPr="00B4399A">
        <w:rPr>
          <w:rStyle w:val="Emphasis"/>
        </w:rPr>
        <w:t xml:space="preserve">legal </w:t>
      </w:r>
      <w:r w:rsidRPr="00E0458D">
        <w:rPr>
          <w:rStyle w:val="Emphasis"/>
          <w:highlight w:val="cyan"/>
        </w:rPr>
        <w:t>basis</w:t>
      </w:r>
      <w:r w:rsidRPr="00326A1F">
        <w:rPr>
          <w:sz w:val="16"/>
        </w:rPr>
        <w:t xml:space="preserve">.” The standoff will go through the lower courts and may well end up before the Supreme Court, which previously has issued mixed signals about the limits of the President’s power. In recent months, </w:t>
      </w:r>
      <w:r w:rsidRPr="0082683E">
        <w:rPr>
          <w:rStyle w:val="StyleUnderline"/>
        </w:rPr>
        <w:t xml:space="preserve">the conservative majority has </w:t>
      </w:r>
      <w:r w:rsidRPr="00B4399A">
        <w:rPr>
          <w:rStyle w:val="Emphasis"/>
        </w:rPr>
        <w:t>ruled</w:t>
      </w:r>
      <w:r w:rsidRPr="00326A1F">
        <w:rPr>
          <w:sz w:val="16"/>
        </w:rPr>
        <w:t xml:space="preserve"> that Trump likely has the authority to fire senior officials at quasi-independent federal agencies, but it has also said that </w:t>
      </w:r>
      <w:r w:rsidRPr="00F40854">
        <w:rPr>
          <w:rStyle w:val="StyleUnderline"/>
        </w:rPr>
        <w:t xml:space="preserve">the Fed is a </w:t>
      </w:r>
      <w:r w:rsidRPr="00B4399A">
        <w:rPr>
          <w:rStyle w:val="Emphasis"/>
        </w:rPr>
        <w:t>special</w:t>
      </w:r>
      <w:r w:rsidRPr="00F40854">
        <w:rPr>
          <w:rStyle w:val="StyleUnderline"/>
        </w:rPr>
        <w:t xml:space="preserve"> case because of its historic </w:t>
      </w:r>
      <w:r w:rsidRPr="00B4399A">
        <w:rPr>
          <w:rStyle w:val="Emphasis"/>
        </w:rPr>
        <w:t>role</w:t>
      </w:r>
      <w:r w:rsidRPr="00F40854">
        <w:rPr>
          <w:rStyle w:val="StyleUnderline"/>
        </w:rPr>
        <w:t xml:space="preserve"> in the U.S. </w:t>
      </w:r>
      <w:r w:rsidRPr="00B4399A">
        <w:rPr>
          <w:rStyle w:val="Emphasis"/>
        </w:rPr>
        <w:t>economy</w:t>
      </w:r>
      <w:r w:rsidRPr="00326A1F">
        <w:rPr>
          <w:sz w:val="16"/>
        </w:rPr>
        <w:t>.</w:t>
      </w:r>
    </w:p>
    <w:p w14:paraId="1093669A" w14:textId="77777777" w:rsidR="00F9391A" w:rsidRPr="00326A1F" w:rsidRDefault="00F9391A" w:rsidP="00F9391A">
      <w:pPr>
        <w:rPr>
          <w:sz w:val="16"/>
        </w:rPr>
      </w:pPr>
      <w:r w:rsidRPr="00326A1F">
        <w:rPr>
          <w:sz w:val="16"/>
        </w:rPr>
        <w:t>Over the years, of course, we have learned to expect abject submission from Trump’s G.O.P. quislings on Capitol Hill. In this instance, the only murmur of protest came from Representative Don Bacon, of Nebraska, who isn’t running for reelection. Bacon said that Cook was entitled to due process and, referring to the President, stated the obvious: “This is his way to gain control of the Fed.”</w:t>
      </w:r>
    </w:p>
    <w:p w14:paraId="01D3DBB8" w14:textId="77777777" w:rsidR="00F9391A" w:rsidRPr="00326A1F" w:rsidRDefault="00F9391A" w:rsidP="00F9391A">
      <w:pPr>
        <w:rPr>
          <w:sz w:val="16"/>
        </w:rPr>
      </w:pPr>
      <w:r w:rsidRPr="00326A1F">
        <w:rPr>
          <w:sz w:val="16"/>
        </w:rPr>
        <w:t>The failure of Wall Street and corporate leaders to register any immediate protests demands more comment. Whether Trump is described as a would-be-dictator, a Mob boss, or a reckless gambler is largely a matter of semantics from an economic perspective. In practical terms, his modus operandi is to push things as far as he can, regardless of laws or existing norms, until he receives powerful pushback. When there is no pushback, he keeps pushing. In recent weeks, he has threatened to oust Jerome Powell, the chair of the Fed; fired the head of the Bureau of Labor Statistics, which released a jobs report that he didn’t like; and now tried to fire Cook. Taken together, these steps constitute an unprecedented effort to wrest personal control of the U.S. economic-policy machinery, but one which is entirely consistent with Trump’s broader effort to accumulate as much power as he can and dismantle any remaining constraints on his actions.</w:t>
      </w:r>
    </w:p>
    <w:p w14:paraId="37A0D70B" w14:textId="77777777" w:rsidR="00F9391A" w:rsidRPr="00326A1F" w:rsidRDefault="00F9391A" w:rsidP="00F9391A">
      <w:pPr>
        <w:rPr>
          <w:sz w:val="16"/>
        </w:rPr>
      </w:pPr>
      <w:r w:rsidRPr="00326A1F">
        <w:rPr>
          <w:sz w:val="16"/>
        </w:rPr>
        <w:t xml:space="preserve">A couple of weeks ago, I wrote a column pointing to the lack of resistance from corporate America to Trump’s efforts to bully and exert control over the B.L.S., which provides economic statistics that businesses rely on every day. </w:t>
      </w:r>
      <w:r w:rsidRPr="00EE755B">
        <w:rPr>
          <w:rStyle w:val="StyleUnderline"/>
          <w:highlight w:val="cyan"/>
        </w:rPr>
        <w:t xml:space="preserve">The </w:t>
      </w:r>
      <w:r w:rsidRPr="00EE755B">
        <w:rPr>
          <w:rStyle w:val="Emphasis"/>
          <w:highlight w:val="cyan"/>
        </w:rPr>
        <w:t>independent Fed</w:t>
      </w:r>
      <w:r w:rsidRPr="002C6ACD">
        <w:rPr>
          <w:rStyle w:val="StyleUnderline"/>
        </w:rPr>
        <w:t xml:space="preserve">, as the </w:t>
      </w:r>
      <w:r w:rsidRPr="000A01DF">
        <w:rPr>
          <w:rStyle w:val="Emphasis"/>
        </w:rPr>
        <w:t>steward</w:t>
      </w:r>
      <w:r w:rsidRPr="002C6ACD">
        <w:rPr>
          <w:rStyle w:val="StyleUnderline"/>
        </w:rPr>
        <w:t xml:space="preserve"> of monetary policy and the </w:t>
      </w:r>
      <w:r w:rsidRPr="000A01DF">
        <w:rPr>
          <w:rStyle w:val="Emphasis"/>
        </w:rPr>
        <w:t>most important</w:t>
      </w:r>
      <w:r w:rsidRPr="002C6ACD">
        <w:rPr>
          <w:rStyle w:val="StyleUnderline"/>
        </w:rPr>
        <w:t xml:space="preserve"> player in </w:t>
      </w:r>
      <w:r w:rsidRPr="000A01DF">
        <w:rPr>
          <w:rStyle w:val="Emphasis"/>
        </w:rPr>
        <w:t>financial</w:t>
      </w:r>
      <w:r w:rsidRPr="002C6ACD">
        <w:rPr>
          <w:rStyle w:val="StyleUnderline"/>
        </w:rPr>
        <w:t xml:space="preserve"> regulation, </w:t>
      </w:r>
      <w:r w:rsidRPr="00EE755B">
        <w:rPr>
          <w:rStyle w:val="StyleUnderline"/>
          <w:highlight w:val="cyan"/>
        </w:rPr>
        <w:t xml:space="preserve">plays </w:t>
      </w:r>
      <w:r w:rsidRPr="00EE755B">
        <w:rPr>
          <w:rStyle w:val="Emphasis"/>
          <w:highlight w:val="cyan"/>
        </w:rPr>
        <w:t>a</w:t>
      </w:r>
      <w:r w:rsidRPr="00326A1F">
        <w:rPr>
          <w:sz w:val="16"/>
        </w:rPr>
        <w:t xml:space="preserve">n even more </w:t>
      </w:r>
      <w:r w:rsidRPr="00EE755B">
        <w:rPr>
          <w:rStyle w:val="Emphasis"/>
          <w:highlight w:val="cyan"/>
        </w:rPr>
        <w:t>central</w:t>
      </w:r>
      <w:r w:rsidRPr="00EE755B">
        <w:rPr>
          <w:rStyle w:val="StyleUnderline"/>
          <w:highlight w:val="cyan"/>
        </w:rPr>
        <w:t xml:space="preserve"> role</w:t>
      </w:r>
      <w:r w:rsidRPr="00543E21">
        <w:rPr>
          <w:rStyle w:val="StyleUnderline"/>
        </w:rPr>
        <w:t xml:space="preserve"> in the U.S. </w:t>
      </w:r>
      <w:r w:rsidRPr="00D721CB">
        <w:rPr>
          <w:rStyle w:val="Emphasis"/>
        </w:rPr>
        <w:t>economy</w:t>
      </w:r>
      <w:r w:rsidRPr="00326A1F">
        <w:rPr>
          <w:sz w:val="16"/>
        </w:rPr>
        <w:t>.</w:t>
      </w:r>
    </w:p>
    <w:p w14:paraId="3066997D" w14:textId="77777777" w:rsidR="00F9391A" w:rsidRPr="00BB0F5D" w:rsidRDefault="00F9391A" w:rsidP="00F9391A">
      <w:pPr>
        <w:rPr>
          <w:sz w:val="16"/>
        </w:rPr>
      </w:pPr>
      <w:r w:rsidRPr="00BB0F5D">
        <w:rPr>
          <w:rStyle w:val="Emphasis"/>
        </w:rPr>
        <w:t>Corporate</w:t>
      </w:r>
      <w:r w:rsidRPr="00BB0F5D">
        <w:rPr>
          <w:rStyle w:val="StyleUnderline"/>
        </w:rPr>
        <w:t xml:space="preserve"> leader</w:t>
      </w:r>
      <w:r w:rsidRPr="00BB0F5D">
        <w:rPr>
          <w:rStyle w:val="Emphasis"/>
        </w:rPr>
        <w:t>s</w:t>
      </w:r>
      <w:r w:rsidRPr="00BB0F5D">
        <w:rPr>
          <w:rStyle w:val="StyleUnderline"/>
        </w:rPr>
        <w:t xml:space="preserve"> know </w:t>
      </w:r>
      <w:r w:rsidRPr="00BB0F5D">
        <w:rPr>
          <w:rStyle w:val="Emphasis"/>
        </w:rPr>
        <w:t>full well</w:t>
      </w:r>
      <w:r w:rsidRPr="00BB0F5D">
        <w:rPr>
          <w:rStyle w:val="StyleUnderline"/>
        </w:rPr>
        <w:t xml:space="preserve"> what is happening, and, in </w:t>
      </w:r>
      <w:r w:rsidRPr="00BB0F5D">
        <w:rPr>
          <w:rStyle w:val="Emphasis"/>
        </w:rPr>
        <w:t>private</w:t>
      </w:r>
      <w:r w:rsidRPr="00BB0F5D">
        <w:rPr>
          <w:rStyle w:val="StyleUnderline"/>
        </w:rPr>
        <w:t>, many</w:t>
      </w:r>
      <w:r w:rsidRPr="00BB0F5D">
        <w:rPr>
          <w:sz w:val="16"/>
        </w:rPr>
        <w:t xml:space="preserve"> of them </w:t>
      </w:r>
      <w:r w:rsidRPr="00BB0F5D">
        <w:rPr>
          <w:rStyle w:val="StyleUnderline"/>
        </w:rPr>
        <w:t xml:space="preserve">are surely </w:t>
      </w:r>
      <w:r w:rsidRPr="00BB0F5D">
        <w:rPr>
          <w:rStyle w:val="Emphasis"/>
        </w:rPr>
        <w:t>alarmed</w:t>
      </w:r>
      <w:r w:rsidRPr="00BB0F5D">
        <w:rPr>
          <w:rStyle w:val="StyleUnderline"/>
        </w:rPr>
        <w:t xml:space="preserve"> about the possible consequences</w:t>
      </w:r>
      <w:r w:rsidRPr="00BB0F5D">
        <w:rPr>
          <w:sz w:val="16"/>
        </w:rPr>
        <w:t>. A few of them have even indicated as much publicly. “</w:t>
      </w:r>
      <w:r w:rsidRPr="00BB0F5D">
        <w:rPr>
          <w:rStyle w:val="Emphasis"/>
        </w:rPr>
        <w:t>Playing</w:t>
      </w:r>
      <w:r w:rsidRPr="00BB0F5D">
        <w:rPr>
          <w:rStyle w:val="StyleUnderline"/>
        </w:rPr>
        <w:t xml:space="preserve"> around with the </w:t>
      </w:r>
      <w:r w:rsidRPr="00BB0F5D">
        <w:rPr>
          <w:rStyle w:val="Emphasis"/>
        </w:rPr>
        <w:t>Fed</w:t>
      </w:r>
      <w:r w:rsidRPr="00BB0F5D">
        <w:rPr>
          <w:rStyle w:val="StyleUnderline"/>
        </w:rPr>
        <w:t xml:space="preserve"> can</w:t>
      </w:r>
      <w:r w:rsidRPr="00BB0F5D">
        <w:rPr>
          <w:sz w:val="16"/>
        </w:rPr>
        <w:t xml:space="preserve"> often </w:t>
      </w:r>
      <w:r w:rsidRPr="00BB0F5D">
        <w:rPr>
          <w:rStyle w:val="StyleUnderline"/>
        </w:rPr>
        <w:t xml:space="preserve">have </w:t>
      </w:r>
      <w:r w:rsidRPr="00BB0F5D">
        <w:rPr>
          <w:rStyle w:val="Emphasis"/>
        </w:rPr>
        <w:t>adverse</w:t>
      </w:r>
      <w:r w:rsidRPr="00BB0F5D">
        <w:rPr>
          <w:rStyle w:val="StyleUnderline"/>
        </w:rPr>
        <w:t xml:space="preserve"> consequences</w:t>
      </w:r>
      <w:r w:rsidRPr="00BB0F5D">
        <w:rPr>
          <w:sz w:val="16"/>
        </w:rPr>
        <w:t>,” Jamie Dimon, the chairman and C.E.O. of JPMorgan Chase, said last month. But the corporate chiefs also know that Trump is a vengeful man with the power to target anyone who speaks out against him, or any business that displeases him. Leaders, rather than risk their future, and the future of their businesses, are keeping schtum. In doing so, they are abrogating their duties not only as prominent citizens but also as the major beneficiaries of the legal and institutional underpinnings of American capitalism, to which Trump is busy taking a jack hammer, much as his workers, decades ago, razed the Bonwit Teller building, and its Art Deco friezes, on Fifth Avenue.</w:t>
      </w:r>
    </w:p>
    <w:p w14:paraId="6B1B2EBE" w14:textId="77777777" w:rsidR="00F9391A" w:rsidRPr="00326A1F" w:rsidRDefault="00F9391A" w:rsidP="00F9391A">
      <w:pPr>
        <w:rPr>
          <w:sz w:val="16"/>
        </w:rPr>
      </w:pPr>
      <w:r w:rsidRPr="00BB0F5D">
        <w:rPr>
          <w:sz w:val="16"/>
        </w:rPr>
        <w:t xml:space="preserve">In targeting the Fed, his immediate motivation is to pressure it to reduce interest rates to boost the economy. Despite all his bluster about how his protectionist policies are ushering in a new golden age, he and his economic advisers are perfectly aware that </w:t>
      </w:r>
      <w:r w:rsidRPr="00BB0F5D">
        <w:rPr>
          <w:rStyle w:val="StyleUnderline"/>
        </w:rPr>
        <w:t>during the first half of this year economic</w:t>
      </w:r>
      <w:r w:rsidRPr="002F0CE7">
        <w:rPr>
          <w:rStyle w:val="StyleUnderline"/>
        </w:rPr>
        <w:t xml:space="preserve"> </w:t>
      </w:r>
      <w:r w:rsidRPr="00EE755B">
        <w:rPr>
          <w:rStyle w:val="Emphasis"/>
          <w:highlight w:val="cyan"/>
        </w:rPr>
        <w:t>growth slowed</w:t>
      </w:r>
      <w:r w:rsidRPr="002F0CE7">
        <w:rPr>
          <w:rStyle w:val="StyleUnderline"/>
        </w:rPr>
        <w:t xml:space="preserve"> substantially</w:t>
      </w:r>
      <w:r w:rsidRPr="00EE755B">
        <w:rPr>
          <w:rStyle w:val="StyleUnderline"/>
        </w:rPr>
        <w:t>,</w:t>
      </w:r>
      <w:r w:rsidRPr="002F0CE7">
        <w:rPr>
          <w:rStyle w:val="StyleUnderline"/>
        </w:rPr>
        <w:t xml:space="preserve"> </w:t>
      </w:r>
      <w:r w:rsidRPr="00EE755B">
        <w:rPr>
          <w:rStyle w:val="StyleUnderline"/>
          <w:highlight w:val="cyan"/>
        </w:rPr>
        <w:t>and</w:t>
      </w:r>
      <w:r w:rsidRPr="00326A1F">
        <w:rPr>
          <w:sz w:val="16"/>
        </w:rPr>
        <w:t xml:space="preserve"> that </w:t>
      </w:r>
      <w:r w:rsidRPr="00EE755B">
        <w:rPr>
          <w:rStyle w:val="Emphasis"/>
          <w:highlight w:val="cyan"/>
        </w:rPr>
        <w:t>cracks</w:t>
      </w:r>
      <w:r w:rsidRPr="00EE755B">
        <w:rPr>
          <w:rStyle w:val="StyleUnderline"/>
          <w:highlight w:val="cyan"/>
        </w:rPr>
        <w:t xml:space="preserve"> are</w:t>
      </w:r>
      <w:r w:rsidRPr="002F0CE7">
        <w:rPr>
          <w:rStyle w:val="StyleUnderline"/>
        </w:rPr>
        <w:t xml:space="preserve"> now </w:t>
      </w:r>
      <w:r w:rsidRPr="00EE755B">
        <w:rPr>
          <w:rStyle w:val="Emphasis"/>
          <w:highlight w:val="cyan"/>
        </w:rPr>
        <w:t>appearing</w:t>
      </w:r>
      <w:r w:rsidRPr="00EE755B">
        <w:rPr>
          <w:rStyle w:val="StyleUnderline"/>
          <w:highlight w:val="cyan"/>
        </w:rPr>
        <w:t xml:space="preserve"> </w:t>
      </w:r>
      <w:r w:rsidRPr="00BB0F5D">
        <w:rPr>
          <w:rStyle w:val="StyleUnderline"/>
        </w:rPr>
        <w:t>in the labor market</w:t>
      </w:r>
      <w:r w:rsidRPr="00BB0F5D">
        <w:rPr>
          <w:sz w:val="16"/>
        </w:rPr>
        <w:t>. They also know this is a predictable response to his tariffs, which have raised taxes and generated a great deal of uncertainty. Earlier this year, in a rare moment of honesty, Trump said that the goal of restoring American manufacturing justified some short-term pain. But, even as his tariffs are starting to feed through into higher prices, he wants an inflation-wary Fed to bail him out by slashing the cost of borrowing.</w:t>
      </w:r>
    </w:p>
    <w:p w14:paraId="0CDD232A" w14:textId="77777777" w:rsidR="00F9391A" w:rsidRPr="00BB0F5D" w:rsidRDefault="00F9391A" w:rsidP="00F9391A">
      <w:pPr>
        <w:rPr>
          <w:sz w:val="16"/>
        </w:rPr>
      </w:pPr>
      <w:r w:rsidRPr="00783F3E">
        <w:rPr>
          <w:rStyle w:val="Emphasis"/>
        </w:rPr>
        <w:t>Cook</w:t>
      </w:r>
      <w:r w:rsidRPr="00326A1F">
        <w:rPr>
          <w:sz w:val="16"/>
        </w:rPr>
        <w:t xml:space="preserve">, in her role as one of seven Fed governors, </w:t>
      </w:r>
      <w:r w:rsidRPr="00AF55EA">
        <w:rPr>
          <w:rStyle w:val="StyleUnderline"/>
        </w:rPr>
        <w:t xml:space="preserve">has supported </w:t>
      </w:r>
      <w:r w:rsidRPr="000A2EF6">
        <w:rPr>
          <w:rStyle w:val="Emphasis"/>
        </w:rPr>
        <w:t>Powell’s</w:t>
      </w:r>
      <w:r w:rsidRPr="00AF55EA">
        <w:rPr>
          <w:rStyle w:val="StyleUnderline"/>
        </w:rPr>
        <w:t xml:space="preserve"> wait-and-see policy,</w:t>
      </w:r>
      <w:r w:rsidRPr="00326A1F">
        <w:rPr>
          <w:sz w:val="16"/>
        </w:rPr>
        <w:t xml:space="preserve"> which has infuriated Trump. Evidently, that fury wasn’t salved by a speech Powell gave last week in which he hinted that the Fed will cut the short-term interest rate that it controls next month. Many people on Wall Street are expecting a quarter-point cut at September’s policy meeting, with the possibility of a second cut of the same magnitude later in the year. These moves would bring the federal funds rate down below four per </w:t>
      </w:r>
      <w:r w:rsidRPr="00BB0F5D">
        <w:rPr>
          <w:sz w:val="16"/>
        </w:rPr>
        <w:t>cent—its current range is 4.25 to 4.5 per cent. Trump has said that he’d like the rate reduced to one per cent.</w:t>
      </w:r>
    </w:p>
    <w:p w14:paraId="1A9ACAB7" w14:textId="77777777" w:rsidR="00F9391A" w:rsidRPr="00326A1F" w:rsidRDefault="00F9391A" w:rsidP="00F9391A">
      <w:pPr>
        <w:rPr>
          <w:sz w:val="16"/>
        </w:rPr>
      </w:pPr>
      <w:r w:rsidRPr="00BB0F5D">
        <w:rPr>
          <w:rStyle w:val="StyleUnderline"/>
        </w:rPr>
        <w:t xml:space="preserve">If he </w:t>
      </w:r>
      <w:r w:rsidRPr="00BB0F5D">
        <w:rPr>
          <w:rStyle w:val="Emphasis"/>
        </w:rPr>
        <w:t>succeeds</w:t>
      </w:r>
      <w:r w:rsidRPr="00BB0F5D">
        <w:rPr>
          <w:rStyle w:val="StyleUnderline"/>
        </w:rPr>
        <w:t xml:space="preserve"> in firing Cook and </w:t>
      </w:r>
      <w:r w:rsidRPr="00BB0F5D">
        <w:rPr>
          <w:rStyle w:val="Emphasis"/>
        </w:rPr>
        <w:t>replacing</w:t>
      </w:r>
      <w:r w:rsidRPr="00BB0F5D">
        <w:rPr>
          <w:rStyle w:val="StyleUnderline"/>
        </w:rPr>
        <w:t xml:space="preserve"> her with one of his loyalists, </w:t>
      </w:r>
      <w:r w:rsidRPr="00BB0F5D">
        <w:rPr>
          <w:rStyle w:val="Emphasis"/>
        </w:rPr>
        <w:t>four</w:t>
      </w:r>
      <w:r w:rsidRPr="00BB0F5D">
        <w:rPr>
          <w:rStyle w:val="StyleUnderline"/>
        </w:rPr>
        <w:t xml:space="preserve"> of the Fed’s seven governors would be </w:t>
      </w:r>
      <w:r w:rsidRPr="00BB0F5D">
        <w:rPr>
          <w:rStyle w:val="Emphasis"/>
        </w:rPr>
        <w:t>Trump appointees</w:t>
      </w:r>
      <w:r w:rsidRPr="00BB0F5D">
        <w:rPr>
          <w:sz w:val="16"/>
        </w:rPr>
        <w:t xml:space="preserve">. Since the central bank’s key policymaking committee also includes five presidents of regional Federal Reserve banks, the Trump appointees wouldn’t necessarily have a majority. But </w:t>
      </w:r>
      <w:r w:rsidRPr="00BB0F5D">
        <w:rPr>
          <w:rStyle w:val="StyleUnderline"/>
        </w:rPr>
        <w:t xml:space="preserve">with </w:t>
      </w:r>
      <w:r w:rsidRPr="00BB0F5D">
        <w:rPr>
          <w:rStyle w:val="Emphasis"/>
        </w:rPr>
        <w:t>Powell’s</w:t>
      </w:r>
      <w:r w:rsidRPr="00BB0F5D">
        <w:rPr>
          <w:rStyle w:val="StyleUnderline"/>
        </w:rPr>
        <w:t xml:space="preserve"> term as Fed chairman </w:t>
      </w:r>
      <w:r w:rsidRPr="00BB0F5D">
        <w:rPr>
          <w:rStyle w:val="Emphasis"/>
        </w:rPr>
        <w:t>up</w:t>
      </w:r>
      <w:r w:rsidRPr="00BB0F5D">
        <w:rPr>
          <w:rStyle w:val="StyleUnderline"/>
        </w:rPr>
        <w:t xml:space="preserve"> next May</w:t>
      </w:r>
      <w:r w:rsidRPr="00BB0F5D">
        <w:rPr>
          <w:sz w:val="16"/>
        </w:rPr>
        <w:t xml:space="preserve">, and Trump already preparing to appoint his replacement, </w:t>
      </w:r>
      <w:r w:rsidRPr="00BB0F5D">
        <w:rPr>
          <w:rStyle w:val="StyleUnderline"/>
        </w:rPr>
        <w:t xml:space="preserve">the </w:t>
      </w:r>
      <w:r w:rsidRPr="00BB0F5D">
        <w:rPr>
          <w:rStyle w:val="Emphasis"/>
        </w:rPr>
        <w:t>President</w:t>
      </w:r>
      <w:r w:rsidRPr="00BB0F5D">
        <w:rPr>
          <w:rStyle w:val="StyleUnderline"/>
        </w:rPr>
        <w:t xml:space="preserve"> could</w:t>
      </w:r>
      <w:r w:rsidRPr="00BB0F5D">
        <w:rPr>
          <w:sz w:val="16"/>
        </w:rPr>
        <w:t xml:space="preserve"> soon </w:t>
      </w:r>
      <w:r w:rsidRPr="00BB0F5D">
        <w:rPr>
          <w:rStyle w:val="StyleUnderline"/>
        </w:rPr>
        <w:t>be in position</w:t>
      </w:r>
      <w:r w:rsidRPr="00494A1A">
        <w:rPr>
          <w:rStyle w:val="StyleUnderline"/>
        </w:rPr>
        <w:t xml:space="preserve"> to </w:t>
      </w:r>
      <w:r w:rsidRPr="00EE755B">
        <w:rPr>
          <w:rStyle w:val="Emphasis"/>
          <w:highlight w:val="cyan"/>
        </w:rPr>
        <w:t>exert</w:t>
      </w:r>
      <w:r w:rsidRPr="00494A1A">
        <w:rPr>
          <w:rStyle w:val="StyleUnderline"/>
        </w:rPr>
        <w:t xml:space="preserve"> his </w:t>
      </w:r>
      <w:r w:rsidRPr="00EE755B">
        <w:rPr>
          <w:rStyle w:val="StyleUnderline"/>
          <w:highlight w:val="cyan"/>
        </w:rPr>
        <w:t>control over the</w:t>
      </w:r>
      <w:r w:rsidRPr="00494A1A">
        <w:rPr>
          <w:rStyle w:val="StyleUnderline"/>
        </w:rPr>
        <w:t xml:space="preserve"> central </w:t>
      </w:r>
      <w:r w:rsidRPr="00EE755B">
        <w:rPr>
          <w:rStyle w:val="StyleUnderline"/>
          <w:highlight w:val="cyan"/>
        </w:rPr>
        <w:t>bank</w:t>
      </w:r>
      <w:r w:rsidRPr="00494A1A">
        <w:rPr>
          <w:rStyle w:val="StyleUnderline"/>
        </w:rPr>
        <w:t>, which would surely</w:t>
      </w:r>
      <w:r w:rsidRPr="00326A1F">
        <w:rPr>
          <w:sz w:val="16"/>
        </w:rPr>
        <w:t xml:space="preserve"> include an effort to </w:t>
      </w:r>
      <w:r w:rsidRPr="00B82F29">
        <w:rPr>
          <w:rStyle w:val="StyleUnderline"/>
        </w:rPr>
        <w:t xml:space="preserve">install </w:t>
      </w:r>
      <w:r w:rsidRPr="007F7E5D">
        <w:rPr>
          <w:rStyle w:val="Emphasis"/>
        </w:rPr>
        <w:t>loyalists</w:t>
      </w:r>
      <w:r w:rsidRPr="00B82F29">
        <w:rPr>
          <w:rStyle w:val="StyleUnderline"/>
        </w:rPr>
        <w:t xml:space="preserve"> at the regional </w:t>
      </w:r>
      <w:r w:rsidRPr="007F7E5D">
        <w:rPr>
          <w:rStyle w:val="Emphasis"/>
        </w:rPr>
        <w:t>reserve banks</w:t>
      </w:r>
      <w:r w:rsidRPr="00B82F29">
        <w:rPr>
          <w:rStyle w:val="StyleUnderline"/>
        </w:rPr>
        <w:t>, too</w:t>
      </w:r>
      <w:r w:rsidRPr="00326A1F">
        <w:rPr>
          <w:sz w:val="16"/>
        </w:rPr>
        <w:t>. (The regional bank presidents emerge from an opaque appointment process, in which the board members of these institutions, who are often local business leaders, play a key role, but the Fed governors in Washington get to exercise a veto.)</w:t>
      </w:r>
    </w:p>
    <w:p w14:paraId="3F5F9AC2" w14:textId="77777777" w:rsidR="00F9391A" w:rsidRPr="00326A1F" w:rsidRDefault="00F9391A" w:rsidP="00F9391A">
      <w:pPr>
        <w:rPr>
          <w:sz w:val="16"/>
        </w:rPr>
      </w:pPr>
      <w:r w:rsidRPr="00B364C7">
        <w:rPr>
          <w:rStyle w:val="StyleUnderline"/>
        </w:rPr>
        <w:t xml:space="preserve">What would an </w:t>
      </w:r>
      <w:r w:rsidRPr="00EE755B">
        <w:rPr>
          <w:rStyle w:val="Emphasis"/>
          <w:highlight w:val="cyan"/>
        </w:rPr>
        <w:t>America</w:t>
      </w:r>
      <w:r w:rsidRPr="00EE755B">
        <w:rPr>
          <w:rStyle w:val="StyleUnderline"/>
          <w:highlight w:val="cyan"/>
        </w:rPr>
        <w:t xml:space="preserve"> look like</w:t>
      </w:r>
      <w:r w:rsidRPr="00EE755B">
        <w:rPr>
          <w:rStyle w:val="StyleUnderline"/>
        </w:rPr>
        <w:t xml:space="preserve"> in</w:t>
      </w:r>
      <w:r w:rsidRPr="00B364C7">
        <w:rPr>
          <w:rStyle w:val="StyleUnderline"/>
        </w:rPr>
        <w:t xml:space="preserve"> which Trump effectively </w:t>
      </w:r>
      <w:r w:rsidRPr="00C40E21">
        <w:rPr>
          <w:rStyle w:val="Emphasis"/>
        </w:rPr>
        <w:t>controlled</w:t>
      </w:r>
      <w:r w:rsidRPr="00B364C7">
        <w:rPr>
          <w:rStyle w:val="StyleUnderline"/>
        </w:rPr>
        <w:t xml:space="preserve"> the nation’s policy </w:t>
      </w:r>
      <w:r w:rsidRPr="00C40E21">
        <w:rPr>
          <w:rStyle w:val="Emphasis"/>
        </w:rPr>
        <w:t>rates</w:t>
      </w:r>
      <w:r w:rsidRPr="00326A1F">
        <w:rPr>
          <w:sz w:val="16"/>
        </w:rPr>
        <w:t xml:space="preserve"> and, indirectly, the Fed’s ability to create money? Paul </w:t>
      </w:r>
      <w:r w:rsidRPr="00C40E21">
        <w:rPr>
          <w:rStyle w:val="Emphasis"/>
        </w:rPr>
        <w:t>Krugman</w:t>
      </w:r>
      <w:r w:rsidRPr="00080DBB">
        <w:rPr>
          <w:rStyle w:val="StyleUnderline"/>
        </w:rPr>
        <w:t xml:space="preserve"> pointed to</w:t>
      </w:r>
      <w:r w:rsidRPr="00326A1F">
        <w:rPr>
          <w:sz w:val="16"/>
        </w:rPr>
        <w:t xml:space="preserve"> Turkey and </w:t>
      </w:r>
      <w:r w:rsidRPr="00EE755B">
        <w:rPr>
          <w:rStyle w:val="Emphasis"/>
          <w:highlight w:val="cyan"/>
        </w:rPr>
        <w:t>Venezuela</w:t>
      </w:r>
      <w:r w:rsidRPr="00326A1F">
        <w:rPr>
          <w:sz w:val="16"/>
        </w:rPr>
        <w:t xml:space="preserve"> as examples of where we may be heading. Larry </w:t>
      </w:r>
      <w:r w:rsidRPr="00C40E21">
        <w:rPr>
          <w:rStyle w:val="Emphasis"/>
        </w:rPr>
        <w:t>Summers</w:t>
      </w:r>
      <w:r w:rsidRPr="00080DBB">
        <w:rPr>
          <w:rStyle w:val="StyleUnderline"/>
        </w:rPr>
        <w:t xml:space="preserve"> pointed to </w:t>
      </w:r>
      <w:r w:rsidRPr="00C40E21">
        <w:rPr>
          <w:rStyle w:val="Emphasis"/>
        </w:rPr>
        <w:t>Argentina</w:t>
      </w:r>
      <w:r w:rsidRPr="0095490B">
        <w:rPr>
          <w:rStyle w:val="StyleUnderline"/>
        </w:rPr>
        <w:t xml:space="preserve">. </w:t>
      </w:r>
      <w:r w:rsidRPr="00EE755B">
        <w:rPr>
          <w:rStyle w:val="StyleUnderline"/>
          <w:highlight w:val="cyan"/>
        </w:rPr>
        <w:t>Investors</w:t>
      </w:r>
      <w:r w:rsidRPr="00326A1F">
        <w:rPr>
          <w:sz w:val="16"/>
        </w:rPr>
        <w:t xml:space="preserve"> can </w:t>
      </w:r>
      <w:r w:rsidRPr="00EE755B">
        <w:rPr>
          <w:rStyle w:val="StyleUnderline"/>
          <w:highlight w:val="cyan"/>
        </w:rPr>
        <w:t>register</w:t>
      </w:r>
      <w:r w:rsidRPr="0095490B">
        <w:rPr>
          <w:rStyle w:val="StyleUnderline"/>
        </w:rPr>
        <w:t xml:space="preserve"> their </w:t>
      </w:r>
      <w:r w:rsidRPr="00EE755B">
        <w:rPr>
          <w:rStyle w:val="Emphasis"/>
          <w:highlight w:val="cyan"/>
        </w:rPr>
        <w:t>disapproval</w:t>
      </w:r>
      <w:r w:rsidRPr="0095490B">
        <w:rPr>
          <w:rStyle w:val="StyleUnderline"/>
        </w:rPr>
        <w:t xml:space="preserve"> of harmful economic-policy developments </w:t>
      </w:r>
      <w:r w:rsidRPr="00EE755B">
        <w:rPr>
          <w:rStyle w:val="StyleUnderline"/>
          <w:highlight w:val="cyan"/>
        </w:rPr>
        <w:t>by selling</w:t>
      </w:r>
      <w:r w:rsidRPr="0095490B">
        <w:rPr>
          <w:rStyle w:val="StyleUnderline"/>
        </w:rPr>
        <w:t xml:space="preserve"> a nation’s </w:t>
      </w:r>
      <w:r w:rsidRPr="00EE755B">
        <w:rPr>
          <w:rStyle w:val="Emphasis"/>
          <w:highlight w:val="cyan"/>
        </w:rPr>
        <w:t>financial assets</w:t>
      </w:r>
      <w:r w:rsidRPr="00326A1F">
        <w:rPr>
          <w:sz w:val="16"/>
        </w:rPr>
        <w:t>. On Monday night, immediately after Trump announced, via social media, that he was intent on firing Cook, the value of the dollar dipped in Asian trading. “All of this, tariffs included, is just another reason the U.S. can’t be trusted,” Reuters quoted Bart Wakabayashi, a banker at State Street in Tokyo, as saying. “</w:t>
      </w:r>
      <w:r w:rsidRPr="0095490B">
        <w:rPr>
          <w:rStyle w:val="StyleUnderline"/>
        </w:rPr>
        <w:t>That’s</w:t>
      </w:r>
      <w:r w:rsidRPr="00326A1F">
        <w:rPr>
          <w:sz w:val="16"/>
        </w:rPr>
        <w:t xml:space="preserve"> what’s </w:t>
      </w:r>
      <w:r w:rsidRPr="0095490B">
        <w:rPr>
          <w:rStyle w:val="StyleUnderline"/>
        </w:rPr>
        <w:t xml:space="preserve">impacting the </w:t>
      </w:r>
      <w:r w:rsidRPr="00D80C5D">
        <w:rPr>
          <w:rStyle w:val="Emphasis"/>
        </w:rPr>
        <w:t>dollar</w:t>
      </w:r>
      <w:r w:rsidRPr="00326A1F">
        <w:rPr>
          <w:sz w:val="16"/>
        </w:rPr>
        <w:t>.”</w:t>
      </w:r>
    </w:p>
    <w:p w14:paraId="51C0DADE" w14:textId="77777777" w:rsidR="00F9391A" w:rsidRDefault="00F9391A" w:rsidP="00F9391A">
      <w:pPr>
        <w:rPr>
          <w:sz w:val="16"/>
        </w:rPr>
      </w:pPr>
      <w:r w:rsidRPr="00326A1F">
        <w:rPr>
          <w:sz w:val="16"/>
        </w:rPr>
        <w:t xml:space="preserve">To be sure, </w:t>
      </w:r>
      <w:r w:rsidRPr="00967069">
        <w:rPr>
          <w:rStyle w:val="StyleUnderline"/>
        </w:rPr>
        <w:t xml:space="preserve">the </w:t>
      </w:r>
      <w:r w:rsidRPr="00BD6842">
        <w:rPr>
          <w:rStyle w:val="Emphasis"/>
        </w:rPr>
        <w:t>fall</w:t>
      </w:r>
      <w:r w:rsidRPr="00967069">
        <w:rPr>
          <w:rStyle w:val="StyleUnderline"/>
        </w:rPr>
        <w:t xml:space="preserve"> in the U.S. currency</w:t>
      </w:r>
      <w:r w:rsidRPr="00326A1F">
        <w:rPr>
          <w:sz w:val="16"/>
        </w:rPr>
        <w:t xml:space="preserve">, which was sustained on Tuesday trading, </w:t>
      </w:r>
      <w:r w:rsidRPr="006574BC">
        <w:rPr>
          <w:rStyle w:val="StyleUnderline"/>
        </w:rPr>
        <w:t xml:space="preserve">was </w:t>
      </w:r>
      <w:r w:rsidRPr="00BD6842">
        <w:rPr>
          <w:rStyle w:val="Emphasis"/>
        </w:rPr>
        <w:t>modest</w:t>
      </w:r>
      <w:r w:rsidRPr="006574BC">
        <w:rPr>
          <w:rStyle w:val="StyleUnderline"/>
        </w:rPr>
        <w:t xml:space="preserve">—nothing like the wholesale </w:t>
      </w:r>
      <w:r w:rsidRPr="00BD6842">
        <w:rPr>
          <w:rStyle w:val="Emphasis"/>
        </w:rPr>
        <w:t>sell-offs</w:t>
      </w:r>
      <w:r w:rsidRPr="006574BC">
        <w:rPr>
          <w:rStyle w:val="StyleUnderline"/>
        </w:rPr>
        <w:t xml:space="preserve"> that many </w:t>
      </w:r>
      <w:r w:rsidRPr="00BD6842">
        <w:rPr>
          <w:rStyle w:val="Emphasis"/>
        </w:rPr>
        <w:t>other</w:t>
      </w:r>
      <w:r w:rsidRPr="006574BC">
        <w:rPr>
          <w:rStyle w:val="StyleUnderline"/>
        </w:rPr>
        <w:t xml:space="preserve"> countrie</w:t>
      </w:r>
      <w:r w:rsidRPr="00EF7973">
        <w:rPr>
          <w:rStyle w:val="Emphasis"/>
        </w:rPr>
        <w:t>s</w:t>
      </w:r>
      <w:r w:rsidRPr="006574BC">
        <w:rPr>
          <w:rStyle w:val="StyleUnderline"/>
        </w:rPr>
        <w:t xml:space="preserve"> have seen when international </w:t>
      </w:r>
      <w:r w:rsidRPr="00EF7973">
        <w:rPr>
          <w:rStyle w:val="Emphasis"/>
        </w:rPr>
        <w:t>investors lost faith</w:t>
      </w:r>
      <w:r w:rsidRPr="006574BC">
        <w:rPr>
          <w:rStyle w:val="StyleUnderline"/>
        </w:rPr>
        <w:t xml:space="preserve"> in their governments and their economic policies. But for the </w:t>
      </w:r>
      <w:r w:rsidRPr="008C4415">
        <w:rPr>
          <w:rStyle w:val="Emphasis"/>
        </w:rPr>
        <w:t>U</w:t>
      </w:r>
      <w:r w:rsidRPr="00326A1F">
        <w:rPr>
          <w:sz w:val="16"/>
        </w:rPr>
        <w:t xml:space="preserve">nited </w:t>
      </w:r>
      <w:r w:rsidRPr="008C4415">
        <w:rPr>
          <w:rStyle w:val="Emphasis"/>
        </w:rPr>
        <w:t>S</w:t>
      </w:r>
      <w:r w:rsidRPr="00326A1F">
        <w:rPr>
          <w:sz w:val="16"/>
        </w:rPr>
        <w:t xml:space="preserve">tates, </w:t>
      </w:r>
      <w:r w:rsidRPr="003D746C">
        <w:rPr>
          <w:rStyle w:val="StyleUnderline"/>
        </w:rPr>
        <w:t>which</w:t>
      </w:r>
      <w:r w:rsidRPr="00326A1F">
        <w:rPr>
          <w:sz w:val="16"/>
        </w:rPr>
        <w:t xml:space="preserve"> partly </w:t>
      </w:r>
      <w:r w:rsidRPr="0066336E">
        <w:rPr>
          <w:rStyle w:val="StyleUnderline"/>
        </w:rPr>
        <w:t xml:space="preserve">relies on huge </w:t>
      </w:r>
      <w:r w:rsidRPr="00EE755B">
        <w:rPr>
          <w:rStyle w:val="Emphasis"/>
        </w:rPr>
        <w:t>inflows</w:t>
      </w:r>
      <w:r w:rsidRPr="00EE755B">
        <w:rPr>
          <w:rStyle w:val="StyleUnderline"/>
        </w:rPr>
        <w:t xml:space="preserve"> of</w:t>
      </w:r>
      <w:r w:rsidRPr="0066336E">
        <w:rPr>
          <w:rStyle w:val="StyleUnderline"/>
        </w:rPr>
        <w:t xml:space="preserve"> foreign </w:t>
      </w:r>
      <w:r w:rsidRPr="00EE755B">
        <w:rPr>
          <w:rStyle w:val="Emphasis"/>
        </w:rPr>
        <w:t>capital</w:t>
      </w:r>
      <w:r w:rsidRPr="0066336E">
        <w:rPr>
          <w:rStyle w:val="StyleUnderline"/>
        </w:rPr>
        <w:t xml:space="preserve"> to finance its gaping budget </w:t>
      </w:r>
      <w:r w:rsidRPr="00EF7973">
        <w:rPr>
          <w:rStyle w:val="Emphasis"/>
        </w:rPr>
        <w:t>deficit</w:t>
      </w:r>
      <w:r w:rsidRPr="0066336E">
        <w:rPr>
          <w:rStyle w:val="StyleUnderline"/>
        </w:rPr>
        <w:t>, this isn’t</w:t>
      </w:r>
      <w:r w:rsidRPr="00326A1F">
        <w:rPr>
          <w:sz w:val="16"/>
        </w:rPr>
        <w:t xml:space="preserve"> necessarily </w:t>
      </w:r>
      <w:r w:rsidRPr="00EF7973">
        <w:rPr>
          <w:rStyle w:val="Emphasis"/>
        </w:rPr>
        <w:t>reassuring</w:t>
      </w:r>
      <w:r w:rsidRPr="00326A1F">
        <w:rPr>
          <w:sz w:val="16"/>
        </w:rPr>
        <w:t xml:space="preserve">. History shows that </w:t>
      </w:r>
      <w:r w:rsidRPr="0036206D">
        <w:rPr>
          <w:rStyle w:val="StyleUnderline"/>
        </w:rPr>
        <w:t xml:space="preserve">losing </w:t>
      </w:r>
      <w:r w:rsidRPr="00EF7973">
        <w:rPr>
          <w:rStyle w:val="Emphasis"/>
        </w:rPr>
        <w:t>market confidence</w:t>
      </w:r>
      <w:r w:rsidRPr="0036206D">
        <w:rPr>
          <w:rStyle w:val="StyleUnderline"/>
        </w:rPr>
        <w:t xml:space="preserve"> </w:t>
      </w:r>
      <w:r w:rsidRPr="00EF7973">
        <w:rPr>
          <w:rStyle w:val="StyleUnderline"/>
        </w:rPr>
        <w:t>follows the pattern of</w:t>
      </w:r>
      <w:r w:rsidRPr="00326A1F">
        <w:rPr>
          <w:sz w:val="16"/>
        </w:rPr>
        <w:t xml:space="preserve"> personal </w:t>
      </w:r>
      <w:r w:rsidRPr="0036206D">
        <w:rPr>
          <w:rStyle w:val="StyleUnderline"/>
        </w:rPr>
        <w:t>bankruptcy</w:t>
      </w:r>
      <w:r w:rsidRPr="00326A1F">
        <w:rPr>
          <w:sz w:val="16"/>
        </w:rPr>
        <w:t xml:space="preserve"> that one of Hemingway’s characters described in “The Sun Also Rises”: “</w:t>
      </w:r>
      <w:r w:rsidRPr="00E178A9">
        <w:rPr>
          <w:rStyle w:val="StyleUnderline"/>
        </w:rPr>
        <w:t xml:space="preserve">Gradually, then </w:t>
      </w:r>
      <w:r w:rsidRPr="00B3725D">
        <w:rPr>
          <w:rStyle w:val="Emphasis"/>
        </w:rPr>
        <w:t>suddenly</w:t>
      </w:r>
      <w:r w:rsidRPr="00E178A9">
        <w:rPr>
          <w:rStyle w:val="StyleUnderline"/>
        </w:rPr>
        <w:t xml:space="preserve">.” </w:t>
      </w:r>
      <w:r w:rsidRPr="00EE755B">
        <w:rPr>
          <w:rStyle w:val="StyleUnderline"/>
          <w:highlight w:val="cyan"/>
        </w:rPr>
        <w:t>When the</w:t>
      </w:r>
      <w:r w:rsidRPr="00E178A9">
        <w:rPr>
          <w:rStyle w:val="StyleUnderline"/>
        </w:rPr>
        <w:t xml:space="preserve"> sudden </w:t>
      </w:r>
      <w:r w:rsidRPr="00EE755B">
        <w:rPr>
          <w:rStyle w:val="Emphasis"/>
          <w:highlight w:val="cyan"/>
        </w:rPr>
        <w:t>stage</w:t>
      </w:r>
      <w:r w:rsidRPr="00EE755B">
        <w:rPr>
          <w:rStyle w:val="StyleUnderline"/>
          <w:highlight w:val="cyan"/>
        </w:rPr>
        <w:t xml:space="preserve"> arrives, it is </w:t>
      </w:r>
      <w:r w:rsidRPr="00EE755B">
        <w:rPr>
          <w:rStyle w:val="Emphasis"/>
          <w:highlight w:val="cyan"/>
        </w:rPr>
        <w:t>too late</w:t>
      </w:r>
      <w:r w:rsidRPr="00E178A9">
        <w:rPr>
          <w:rStyle w:val="StyleUnderline"/>
        </w:rPr>
        <w:t xml:space="preserve"> to stop it, </w:t>
      </w:r>
      <w:r w:rsidRPr="00EE755B">
        <w:rPr>
          <w:rStyle w:val="StyleUnderline"/>
          <w:highlight w:val="cyan"/>
        </w:rPr>
        <w:t>and</w:t>
      </w:r>
      <w:r w:rsidRPr="00326A1F">
        <w:rPr>
          <w:sz w:val="16"/>
        </w:rPr>
        <w:t xml:space="preserve"> the </w:t>
      </w:r>
      <w:r w:rsidRPr="00EE755B">
        <w:rPr>
          <w:rStyle w:val="Emphasis"/>
          <w:highlight w:val="cyan"/>
        </w:rPr>
        <w:t>consequences</w:t>
      </w:r>
      <w:r w:rsidRPr="00EE755B">
        <w:rPr>
          <w:rStyle w:val="StyleUnderline"/>
          <w:highlight w:val="cyan"/>
        </w:rPr>
        <w:t xml:space="preserve"> are</w:t>
      </w:r>
      <w:r w:rsidRPr="00EE755B">
        <w:rPr>
          <w:rStyle w:val="StyleUnderline"/>
        </w:rPr>
        <w:t xml:space="preserve"> invariably</w:t>
      </w:r>
      <w:r w:rsidRPr="00973E5D">
        <w:rPr>
          <w:rStyle w:val="StyleUnderline"/>
        </w:rPr>
        <w:t xml:space="preserve"> </w:t>
      </w:r>
      <w:r w:rsidRPr="00EE755B">
        <w:rPr>
          <w:rStyle w:val="Emphasis"/>
          <w:highlight w:val="cyan"/>
        </w:rPr>
        <w:t>grave</w:t>
      </w:r>
      <w:r w:rsidRPr="00EE755B">
        <w:rPr>
          <w:rStyle w:val="StyleUnderline"/>
          <w:highlight w:val="cyan"/>
        </w:rPr>
        <w:t>. For</w:t>
      </w:r>
      <w:r w:rsidRPr="00973E5D">
        <w:rPr>
          <w:rStyle w:val="StyleUnderline"/>
        </w:rPr>
        <w:t xml:space="preserve"> a country that has long been </w:t>
      </w:r>
      <w:r w:rsidRPr="004B4BDC">
        <w:rPr>
          <w:rStyle w:val="StyleUnderline"/>
          <w:highlight w:val="cyan"/>
        </w:rPr>
        <w:t>the</w:t>
      </w:r>
      <w:r w:rsidRPr="004B4BDC">
        <w:rPr>
          <w:rStyle w:val="StyleUnderline"/>
        </w:rPr>
        <w:t xml:space="preserve"> issuer of the </w:t>
      </w:r>
      <w:r w:rsidRPr="003F430E">
        <w:rPr>
          <w:rStyle w:val="Emphasis"/>
          <w:highlight w:val="cyan"/>
        </w:rPr>
        <w:t>world’s</w:t>
      </w:r>
      <w:r w:rsidRPr="003F430E">
        <w:rPr>
          <w:rStyle w:val="Emphasis"/>
        </w:rPr>
        <w:t xml:space="preserve"> reserve</w:t>
      </w:r>
      <w:r w:rsidRPr="004B4BDC">
        <w:rPr>
          <w:rStyle w:val="StyleUnderline"/>
        </w:rPr>
        <w:t xml:space="preserve"> </w:t>
      </w:r>
      <w:r w:rsidRPr="003F430E">
        <w:rPr>
          <w:rStyle w:val="StyleUnderline"/>
          <w:highlight w:val="cyan"/>
        </w:rPr>
        <w:t>currency</w:t>
      </w:r>
      <w:r w:rsidRPr="004B4BDC">
        <w:rPr>
          <w:rStyle w:val="StyleUnderline"/>
        </w:rPr>
        <w:t xml:space="preserve"> and served as a </w:t>
      </w:r>
      <w:r w:rsidRPr="003F430E">
        <w:rPr>
          <w:rStyle w:val="Emphasis"/>
        </w:rPr>
        <w:t>safe haven</w:t>
      </w:r>
      <w:r w:rsidRPr="004B4BDC">
        <w:rPr>
          <w:rStyle w:val="StyleUnderline"/>
        </w:rPr>
        <w:t xml:space="preserve"> for global </w:t>
      </w:r>
      <w:r w:rsidRPr="003F430E">
        <w:rPr>
          <w:rStyle w:val="Emphasis"/>
        </w:rPr>
        <w:t>investors</w:t>
      </w:r>
      <w:r w:rsidRPr="004B4BDC">
        <w:rPr>
          <w:rStyle w:val="StyleUnderline"/>
        </w:rPr>
        <w:t>, they could be incalculable.</w:t>
      </w:r>
      <w:r w:rsidRPr="00326A1F">
        <w:rPr>
          <w:sz w:val="16"/>
        </w:rPr>
        <w:t xml:space="preserve"> </w:t>
      </w:r>
    </w:p>
    <w:p w14:paraId="6E99610B" w14:textId="77777777" w:rsidR="00F9391A" w:rsidRPr="004E3C92" w:rsidRDefault="00F9391A" w:rsidP="00F9391A">
      <w:pPr>
        <w:pStyle w:val="Heading4"/>
      </w:pPr>
      <w:r>
        <w:t>Extinction.</w:t>
      </w:r>
    </w:p>
    <w:p w14:paraId="0D2CE081" w14:textId="77777777" w:rsidR="00F9391A" w:rsidRPr="00BF3C9F" w:rsidRDefault="00F9391A" w:rsidP="00F9391A">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DAD71EF" w14:textId="77777777" w:rsidR="00F9391A" w:rsidRPr="00F054BE" w:rsidRDefault="00F9391A" w:rsidP="00F9391A">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BB0F5D">
        <w:rPr>
          <w:rStyle w:val="StyleUnderline"/>
        </w:rPr>
        <w:t xml:space="preserve">positions in the </w:t>
      </w:r>
      <w:r w:rsidRPr="00BB0F5D">
        <w:rPr>
          <w:rStyle w:val="Emphasis"/>
        </w:rPr>
        <w:t>Indo-Pacific</w:t>
      </w:r>
      <w:r w:rsidRPr="00BB0F5D">
        <w:rPr>
          <w:sz w:val="16"/>
        </w:rPr>
        <w:t xml:space="preserve"> theater. Moreover, the </w:t>
      </w:r>
      <w:r w:rsidRPr="00BB0F5D">
        <w:rPr>
          <w:rStyle w:val="StyleUnderline"/>
        </w:rPr>
        <w:t>Ukraine</w:t>
      </w:r>
      <w:r w:rsidRPr="00BB0F5D">
        <w:rPr>
          <w:sz w:val="16"/>
        </w:rPr>
        <w:t xml:space="preserve"> war has </w:t>
      </w:r>
      <w:r w:rsidRPr="00BB0F5D">
        <w:rPr>
          <w:rStyle w:val="StyleUnderline"/>
        </w:rPr>
        <w:t>led to</w:t>
      </w:r>
      <w:r w:rsidRPr="00BB0F5D">
        <w:rPr>
          <w:sz w:val="16"/>
        </w:rPr>
        <w:t xml:space="preserve"> stepped</w:t>
      </w:r>
      <w:r w:rsidRPr="00F054BE">
        <w:rPr>
          <w:sz w:val="16"/>
        </w:rPr>
        <w:t xml:space="preserve">-up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1F892B9" w14:textId="77777777" w:rsidR="00F9391A" w:rsidRPr="00BB0F5D" w:rsidRDefault="00F9391A" w:rsidP="00F9391A">
      <w:pPr>
        <w:rPr>
          <w:sz w:val="16"/>
        </w:rPr>
      </w:pPr>
      <w:r w:rsidRPr="00F054BE">
        <w:rPr>
          <w:sz w:val="16"/>
        </w:rPr>
        <w:t xml:space="preserve">The </w:t>
      </w:r>
      <w:r w:rsidRPr="00BB0F5D">
        <w:rPr>
          <w:rStyle w:val="Emphasis"/>
        </w:rPr>
        <w:t>U</w:t>
      </w:r>
      <w:r w:rsidRPr="00BB0F5D">
        <w:rPr>
          <w:sz w:val="16"/>
        </w:rPr>
        <w:t xml:space="preserve">nited </w:t>
      </w:r>
      <w:r w:rsidRPr="00BB0F5D">
        <w:rPr>
          <w:rStyle w:val="Emphasis"/>
        </w:rPr>
        <w:t>S</w:t>
      </w:r>
      <w:r w:rsidRPr="00BB0F5D">
        <w:rPr>
          <w:sz w:val="16"/>
        </w:rPr>
        <w:t xml:space="preserve">tates and Europe have also </w:t>
      </w:r>
      <w:r w:rsidRPr="00BB0F5D">
        <w:rPr>
          <w:rStyle w:val="StyleUnderline"/>
        </w:rPr>
        <w:t xml:space="preserve">been pushed on the defensive in </w:t>
      </w:r>
      <w:r w:rsidRPr="00BB0F5D">
        <w:rPr>
          <w:rStyle w:val="Emphasis"/>
        </w:rPr>
        <w:t>Africa</w:t>
      </w:r>
      <w:r w:rsidRPr="00BB0F5D">
        <w:rPr>
          <w:rStyle w:val="StyleUnderline"/>
        </w:rPr>
        <w:t xml:space="preserve"> as China</w:t>
      </w:r>
      <w:r w:rsidRPr="00BB0F5D">
        <w:rPr>
          <w:sz w:val="16"/>
        </w:rPr>
        <w:t xml:space="preserve">, especially, has </w:t>
      </w:r>
      <w:r w:rsidRPr="00BB0F5D">
        <w:rPr>
          <w:rStyle w:val="StyleUnderline"/>
        </w:rPr>
        <w:t xml:space="preserve">made </w:t>
      </w:r>
      <w:r w:rsidRPr="00BB0F5D">
        <w:rPr>
          <w:rStyle w:val="Emphasis"/>
        </w:rPr>
        <w:t>strategic inroads</w:t>
      </w:r>
      <w:r w:rsidRPr="00BB0F5D">
        <w:rPr>
          <w:rStyle w:val="StyleUnderline"/>
        </w:rPr>
        <w:t xml:space="preserve"> there, as have Russia, India, and</w:t>
      </w:r>
      <w:r w:rsidRPr="00BB0F5D">
        <w:rPr>
          <w:sz w:val="16"/>
        </w:rPr>
        <w:t xml:space="preserve"> countries in </w:t>
      </w:r>
      <w:r w:rsidRPr="00BB0F5D">
        <w:rPr>
          <w:rStyle w:val="StyleUnderline"/>
        </w:rPr>
        <w:t xml:space="preserve">the </w:t>
      </w:r>
      <w:r w:rsidRPr="00BB0F5D">
        <w:rPr>
          <w:rStyle w:val="Emphasis"/>
        </w:rPr>
        <w:t>Persian Gulf</w:t>
      </w:r>
      <w:r w:rsidRPr="00BB0F5D">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4821A630" w14:textId="77777777" w:rsidR="00F9391A" w:rsidRPr="00BB0F5D" w:rsidRDefault="00F9391A" w:rsidP="00F9391A">
      <w:pPr>
        <w:rPr>
          <w:sz w:val="16"/>
        </w:rPr>
      </w:pPr>
      <w:r w:rsidRPr="00BB0F5D">
        <w:rPr>
          <w:sz w:val="16"/>
        </w:rPr>
        <w:t xml:space="preserve">At the same time, </w:t>
      </w:r>
      <w:r w:rsidRPr="00BB0F5D">
        <w:rPr>
          <w:rStyle w:val="Emphasis"/>
        </w:rPr>
        <w:t>China</w:t>
      </w:r>
      <w:r w:rsidRPr="00BB0F5D">
        <w:rPr>
          <w:rStyle w:val="StyleUnderline"/>
        </w:rPr>
        <w:t xml:space="preserve"> has</w:t>
      </w:r>
      <w:r w:rsidRPr="00BB0F5D">
        <w:rPr>
          <w:sz w:val="16"/>
        </w:rPr>
        <w:t xml:space="preserve"> a </w:t>
      </w:r>
      <w:r w:rsidRPr="00BB0F5D">
        <w:rPr>
          <w:rStyle w:val="StyleUnderline"/>
        </w:rPr>
        <w:t xml:space="preserve">hold on </w:t>
      </w:r>
      <w:r w:rsidRPr="00BB0F5D">
        <w:rPr>
          <w:rStyle w:val="Emphasis"/>
        </w:rPr>
        <w:t>supply chains</w:t>
      </w:r>
      <w:r w:rsidRPr="00BB0F5D">
        <w:rPr>
          <w:rStyle w:val="StyleUnderline"/>
        </w:rPr>
        <w:t xml:space="preserve"> involving</w:t>
      </w:r>
      <w:r w:rsidRPr="00BB0F5D">
        <w:rPr>
          <w:sz w:val="16"/>
        </w:rPr>
        <w:t xml:space="preserve"> critical raw materials, controlling 85 percent of the world’s refined </w:t>
      </w:r>
      <w:r w:rsidRPr="00BB0F5D">
        <w:rPr>
          <w:rStyle w:val="Emphasis"/>
        </w:rPr>
        <w:t>r</w:t>
      </w:r>
      <w:r w:rsidRPr="00BB0F5D">
        <w:rPr>
          <w:sz w:val="16"/>
        </w:rPr>
        <w:t xml:space="preserve">are </w:t>
      </w:r>
      <w:r w:rsidRPr="00BB0F5D">
        <w:rPr>
          <w:rStyle w:val="Emphasis"/>
        </w:rPr>
        <w:t>e</w:t>
      </w:r>
      <w:r w:rsidRPr="00BB0F5D">
        <w:rPr>
          <w:sz w:val="16"/>
        </w:rPr>
        <w:t xml:space="preserve">arth </w:t>
      </w:r>
      <w:r w:rsidRPr="00BB0F5D">
        <w:rPr>
          <w:rStyle w:val="Emphasis"/>
        </w:rPr>
        <w:t>m</w:t>
      </w:r>
      <w:r w:rsidRPr="00BB0F5D">
        <w:rPr>
          <w:sz w:val="16"/>
        </w:rPr>
        <w:t>aterial</w:t>
      </w:r>
      <w:r w:rsidRPr="00BB0F5D">
        <w:rPr>
          <w:rStyle w:val="Emphasis"/>
        </w:rPr>
        <w:t>s</w:t>
      </w:r>
      <w:r w:rsidRPr="00BB0F5D">
        <w:rPr>
          <w:sz w:val="16"/>
        </w:rPr>
        <w:t xml:space="preserve">, which are </w:t>
      </w:r>
      <w:r w:rsidRPr="00BB0F5D">
        <w:rPr>
          <w:rStyle w:val="Emphasis"/>
        </w:rPr>
        <w:t>crucial</w:t>
      </w:r>
      <w:r w:rsidRPr="00BB0F5D">
        <w:rPr>
          <w:rStyle w:val="StyleUnderline"/>
        </w:rPr>
        <w:t xml:space="preserve"> for high-tech military</w:t>
      </w:r>
      <w:r w:rsidRPr="00BB0F5D">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B0F5D">
        <w:rPr>
          <w:rStyle w:val="StyleUnderline"/>
        </w:rPr>
        <w:t>providing</w:t>
      </w:r>
      <w:r w:rsidRPr="00BB0F5D">
        <w:rPr>
          <w:sz w:val="16"/>
        </w:rPr>
        <w:t xml:space="preserve"> it with </w:t>
      </w:r>
      <w:r w:rsidRPr="00BB0F5D">
        <w:rPr>
          <w:rStyle w:val="StyleUnderline"/>
        </w:rPr>
        <w:t xml:space="preserve">means to influence </w:t>
      </w:r>
      <w:r w:rsidRPr="00BB0F5D">
        <w:rPr>
          <w:rStyle w:val="Emphasis"/>
        </w:rPr>
        <w:t>market</w:t>
      </w:r>
      <w:r w:rsidRPr="00BB0F5D">
        <w:rPr>
          <w:sz w:val="16"/>
        </w:rPr>
        <w:t xml:space="preserve"> prices and </w:t>
      </w:r>
      <w:r w:rsidRPr="00BB0F5D">
        <w:rPr>
          <w:rStyle w:val="StyleUnderline"/>
        </w:rPr>
        <w:t xml:space="preserve">access, and creating supply chain </w:t>
      </w:r>
      <w:r w:rsidRPr="00BB0F5D">
        <w:rPr>
          <w:rStyle w:val="Emphasis"/>
        </w:rPr>
        <w:t>vulnerabilities</w:t>
      </w:r>
      <w:r w:rsidRPr="00BB0F5D">
        <w:rPr>
          <w:sz w:val="16"/>
        </w:rPr>
        <w:t xml:space="preserve"> and dependencies.</w:t>
      </w:r>
    </w:p>
    <w:p w14:paraId="4DF15741" w14:textId="77777777" w:rsidR="00F9391A" w:rsidRPr="00BB0F5D" w:rsidRDefault="00F9391A" w:rsidP="00F9391A">
      <w:pPr>
        <w:rPr>
          <w:sz w:val="16"/>
        </w:rPr>
      </w:pPr>
      <w:r w:rsidRPr="00BB0F5D">
        <w:rPr>
          <w:rStyle w:val="StyleUnderline"/>
        </w:rPr>
        <w:t xml:space="preserve">Advances in military </w:t>
      </w:r>
      <w:r w:rsidRPr="00BB0F5D">
        <w:rPr>
          <w:rStyle w:val="Emphasis"/>
        </w:rPr>
        <w:t>tech</w:t>
      </w:r>
      <w:r w:rsidRPr="00BB0F5D">
        <w:rPr>
          <w:sz w:val="16"/>
        </w:rPr>
        <w:t xml:space="preserve">nology toward </w:t>
      </w:r>
      <w:r w:rsidRPr="00BB0F5D">
        <w:rPr>
          <w:rStyle w:val="StyleUnderline"/>
        </w:rPr>
        <w:t>low-</w:t>
      </w:r>
      <w:r w:rsidRPr="00BB0F5D">
        <w:rPr>
          <w:rStyle w:val="Emphasis"/>
        </w:rPr>
        <w:t>cost</w:t>
      </w:r>
      <w:r w:rsidRPr="00BB0F5D">
        <w:rPr>
          <w:rStyle w:val="StyleUnderline"/>
        </w:rPr>
        <w:t xml:space="preserve"> weapons, lower </w:t>
      </w:r>
      <w:r w:rsidRPr="00BB0F5D">
        <w:rPr>
          <w:rStyle w:val="Emphasis"/>
        </w:rPr>
        <w:t>procurement</w:t>
      </w:r>
      <w:r w:rsidRPr="00BB0F5D">
        <w:rPr>
          <w:rStyle w:val="StyleUnderline"/>
        </w:rPr>
        <w:t xml:space="preserve"> costs</w:t>
      </w:r>
      <w:r w:rsidRPr="00BB0F5D">
        <w:rPr>
          <w:sz w:val="16"/>
        </w:rPr>
        <w:t xml:space="preserve"> in competitor countries, </w:t>
      </w:r>
      <w:r w:rsidRPr="00BB0F5D">
        <w:rPr>
          <w:rStyle w:val="StyleUnderline"/>
        </w:rPr>
        <w:t>and</w:t>
      </w:r>
      <w:r w:rsidRPr="00BB0F5D">
        <w:rPr>
          <w:sz w:val="16"/>
        </w:rPr>
        <w:t xml:space="preserve"> a relative </w:t>
      </w:r>
      <w:r w:rsidRPr="00BB0F5D">
        <w:rPr>
          <w:rStyle w:val="StyleUnderline"/>
        </w:rPr>
        <w:t xml:space="preserve">decline in US </w:t>
      </w:r>
      <w:r w:rsidRPr="00BB0F5D">
        <w:rPr>
          <w:rStyle w:val="Emphasis"/>
        </w:rPr>
        <w:t>manufacturing</w:t>
      </w:r>
      <w:r w:rsidRPr="00BB0F5D">
        <w:rPr>
          <w:sz w:val="16"/>
        </w:rPr>
        <w:t xml:space="preserve"> capabilities (e.g., in shipbuilding) </w:t>
      </w:r>
      <w:r w:rsidRPr="00BB0F5D">
        <w:rPr>
          <w:rStyle w:val="StyleUnderline"/>
        </w:rPr>
        <w:t xml:space="preserve">pose significant </w:t>
      </w:r>
      <w:r w:rsidRPr="00BB0F5D">
        <w:rPr>
          <w:rStyle w:val="Emphasis"/>
        </w:rPr>
        <w:t>challenges</w:t>
      </w:r>
      <w:r w:rsidRPr="00BB0F5D">
        <w:rPr>
          <w:rStyle w:val="StyleUnderline"/>
        </w:rPr>
        <w:t xml:space="preserve"> to US</w:t>
      </w:r>
      <w:r w:rsidRPr="00BB0F5D">
        <w:rPr>
          <w:sz w:val="16"/>
        </w:rPr>
        <w:t xml:space="preserve"> military </w:t>
      </w:r>
      <w:r w:rsidRPr="00BB0F5D">
        <w:rPr>
          <w:rStyle w:val="StyleUnderline"/>
        </w:rPr>
        <w:t>strength. While</w:t>
      </w:r>
      <w:r w:rsidRPr="00BB0F5D">
        <w:rPr>
          <w:sz w:val="16"/>
        </w:rPr>
        <w:t xml:space="preserve"> the </w:t>
      </w:r>
      <w:r w:rsidRPr="00BB0F5D">
        <w:rPr>
          <w:rStyle w:val="Emphasis"/>
        </w:rPr>
        <w:t>U</w:t>
      </w:r>
      <w:r w:rsidRPr="00BB0F5D">
        <w:rPr>
          <w:sz w:val="16"/>
        </w:rPr>
        <w:t xml:space="preserve">nited </w:t>
      </w:r>
      <w:r w:rsidRPr="00BB0F5D">
        <w:rPr>
          <w:rStyle w:val="Emphasis"/>
        </w:rPr>
        <w:t>S</w:t>
      </w:r>
      <w:r w:rsidRPr="00BB0F5D">
        <w:rPr>
          <w:sz w:val="16"/>
        </w:rPr>
        <w:t xml:space="preserve">tates </w:t>
      </w:r>
      <w:r w:rsidRPr="00BB0F5D">
        <w:rPr>
          <w:rStyle w:val="StyleUnderline"/>
        </w:rPr>
        <w:t xml:space="preserve">retains a large </w:t>
      </w:r>
      <w:r w:rsidRPr="00BB0F5D">
        <w:rPr>
          <w:rStyle w:val="Emphasis"/>
        </w:rPr>
        <w:t>nominal advantage</w:t>
      </w:r>
      <w:r w:rsidRPr="00BB0F5D">
        <w:rPr>
          <w:rStyle w:val="StyleUnderline"/>
        </w:rPr>
        <w:t xml:space="preserve"> in</w:t>
      </w:r>
      <w:r w:rsidRPr="00BB0F5D">
        <w:rPr>
          <w:sz w:val="16"/>
        </w:rPr>
        <w:t xml:space="preserve"> military </w:t>
      </w:r>
      <w:r w:rsidRPr="00BB0F5D">
        <w:rPr>
          <w:rStyle w:val="StyleUnderline"/>
        </w:rPr>
        <w:t>spending</w:t>
      </w:r>
      <w:r w:rsidRPr="00BB0F5D">
        <w:rPr>
          <w:sz w:val="16"/>
        </w:rPr>
        <w:t xml:space="preserve"> over other competitors, the </w:t>
      </w:r>
      <w:r w:rsidRPr="00BB0F5D">
        <w:rPr>
          <w:rStyle w:val="StyleUnderline"/>
        </w:rPr>
        <w:t xml:space="preserve">discrepancy is </w:t>
      </w:r>
      <w:r w:rsidRPr="00BB0F5D">
        <w:rPr>
          <w:rStyle w:val="Emphasis"/>
        </w:rPr>
        <w:t>smaller</w:t>
      </w:r>
      <w:r w:rsidRPr="00BB0F5D">
        <w:rPr>
          <w:sz w:val="16"/>
        </w:rPr>
        <w:t xml:space="preserve"> when </w:t>
      </w:r>
      <w:r w:rsidRPr="00BB0F5D">
        <w:rPr>
          <w:rStyle w:val="StyleUnderline"/>
        </w:rPr>
        <w:t xml:space="preserve">considering </w:t>
      </w:r>
      <w:r w:rsidRPr="00BB0F5D">
        <w:rPr>
          <w:rStyle w:val="Emphasis"/>
        </w:rPr>
        <w:t>cost differences</w:t>
      </w:r>
      <w:r w:rsidRPr="00BB0F5D">
        <w:rPr>
          <w:sz w:val="16"/>
        </w:rPr>
        <w:t>; in other words, the United States has a smaller advantage in real terms than suggested by simple budget comparisons (see Figure 3).</w:t>
      </w:r>
    </w:p>
    <w:p w14:paraId="3EAD2DF5" w14:textId="77777777" w:rsidR="00F9391A" w:rsidRPr="00F054BE" w:rsidRDefault="00F9391A" w:rsidP="00F9391A">
      <w:pPr>
        <w:rPr>
          <w:sz w:val="16"/>
        </w:rPr>
      </w:pPr>
      <w:r w:rsidRPr="00BB0F5D">
        <w:rPr>
          <w:sz w:val="16"/>
        </w:rPr>
        <w:t xml:space="preserve">In fact, a recent congressional review of US defense strategy has raised concerns that the United States is not ready for a multifront war spanning theaters in Europe and Asia. </w:t>
      </w:r>
      <w:r w:rsidRPr="00BB0F5D">
        <w:rPr>
          <w:rStyle w:val="StyleUnderline"/>
        </w:rPr>
        <w:t>US forces</w:t>
      </w:r>
      <w:r w:rsidRPr="00BB0F5D">
        <w:rPr>
          <w:sz w:val="16"/>
        </w:rPr>
        <w:t xml:space="preserve"> have also </w:t>
      </w:r>
      <w:r w:rsidRPr="00BB0F5D">
        <w:rPr>
          <w:rStyle w:val="StyleUnderline"/>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14C8E593" w14:textId="77777777" w:rsidR="00F9391A" w:rsidRPr="00F054BE" w:rsidRDefault="00F9391A" w:rsidP="00F9391A">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7A1BFC82" w14:textId="77777777" w:rsidR="00F9391A" w:rsidRPr="00F054BE" w:rsidRDefault="00F9391A" w:rsidP="00F9391A">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EB30BB4" w14:textId="77777777" w:rsidR="00F9391A" w:rsidRPr="00F054BE" w:rsidRDefault="00F9391A" w:rsidP="00F9391A">
      <w:pPr>
        <w:rPr>
          <w:sz w:val="16"/>
        </w:rPr>
      </w:pPr>
      <w:r w:rsidRPr="00BB0F5D">
        <w:rPr>
          <w:rStyle w:val="StyleUnderline"/>
        </w:rPr>
        <w:t xml:space="preserve">If the </w:t>
      </w:r>
      <w:r w:rsidRPr="00BB0F5D">
        <w:rPr>
          <w:rStyle w:val="Emphasis"/>
        </w:rPr>
        <w:t>U</w:t>
      </w:r>
      <w:r w:rsidRPr="00BB0F5D">
        <w:rPr>
          <w:sz w:val="16"/>
        </w:rPr>
        <w:t xml:space="preserve">nited </w:t>
      </w:r>
      <w:r w:rsidRPr="00BB0F5D">
        <w:rPr>
          <w:rStyle w:val="Emphasis"/>
        </w:rPr>
        <w:t>S</w:t>
      </w:r>
      <w:r w:rsidRPr="00BB0F5D">
        <w:rPr>
          <w:sz w:val="16"/>
        </w:rPr>
        <w:t xml:space="preserve">tates </w:t>
      </w:r>
      <w:r w:rsidRPr="00BB0F5D">
        <w:rPr>
          <w:rStyle w:val="StyleUnderline"/>
        </w:rPr>
        <w:t>were to</w:t>
      </w:r>
      <w:r w:rsidRPr="00BB0F5D">
        <w:rPr>
          <w:sz w:val="16"/>
        </w:rPr>
        <w:t xml:space="preserve"> forgo a deepening of its alliances in Europe and </w:t>
      </w:r>
      <w:r w:rsidRPr="00BB0F5D">
        <w:rPr>
          <w:rStyle w:val="StyleUnderline"/>
        </w:rPr>
        <w:t xml:space="preserve">become </w:t>
      </w:r>
      <w:r w:rsidRPr="00BB0F5D">
        <w:rPr>
          <w:rStyle w:val="Emphasis"/>
        </w:rPr>
        <w:t>outmatched</w:t>
      </w:r>
      <w:r w:rsidRPr="00BB0F5D">
        <w:rPr>
          <w:sz w:val="16"/>
        </w:rPr>
        <w:t xml:space="preserve"> by China in Asia, </w:t>
      </w:r>
      <w:r w:rsidRPr="00BB0F5D">
        <w:rPr>
          <w:rStyle w:val="StyleUnderline"/>
        </w:rPr>
        <w:t>it</w:t>
      </w:r>
      <w:r w:rsidRPr="00BB0F5D">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BB0F5D">
        <w:rPr>
          <w:rStyle w:val="StyleUnderline"/>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55D4B143" w14:textId="77777777" w:rsidR="00F9391A" w:rsidRPr="00F054BE" w:rsidRDefault="00F9391A" w:rsidP="00F9391A">
      <w:pPr>
        <w:rPr>
          <w:sz w:val="16"/>
        </w:rPr>
      </w:pPr>
      <w:r w:rsidRPr="00F054BE">
        <w:rPr>
          <w:sz w:val="16"/>
        </w:rPr>
        <w:t>Goals</w:t>
      </w:r>
    </w:p>
    <w:p w14:paraId="5BA12C02" w14:textId="77777777" w:rsidR="00F9391A" w:rsidRPr="00F054BE" w:rsidRDefault="00F9391A" w:rsidP="00F9391A">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51222C4E" w14:textId="77777777" w:rsidR="00F9391A" w:rsidRPr="00BB0F5D" w:rsidRDefault="00F9391A" w:rsidP="00F9391A">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BB0F5D">
        <w:rPr>
          <w:rStyle w:val="Emphasis"/>
        </w:rPr>
        <w:t>fiscal</w:t>
      </w:r>
      <w:r w:rsidRPr="00BB0F5D">
        <w:rPr>
          <w:rStyle w:val="StyleUnderline"/>
        </w:rPr>
        <w:t xml:space="preserve"> position</w:t>
      </w:r>
      <w:r w:rsidRPr="00BB0F5D">
        <w:rPr>
          <w:sz w:val="16"/>
        </w:rPr>
        <w:t xml:space="preserve">. Notwithstanding the Trump administration’s commitment to this objective, this process will take time, given continued pressure on defense and entitlement spending. </w:t>
      </w:r>
      <w:r w:rsidRPr="00BB0F5D">
        <w:rPr>
          <w:rStyle w:val="StyleUnderline"/>
        </w:rPr>
        <w:t xml:space="preserve">Continued dollar </w:t>
      </w:r>
      <w:r w:rsidRPr="00BB0F5D">
        <w:rPr>
          <w:rStyle w:val="Emphasis"/>
        </w:rPr>
        <w:t>dominance</w:t>
      </w:r>
      <w:r w:rsidRPr="00BB0F5D">
        <w:rPr>
          <w:rStyle w:val="StyleUnderline"/>
        </w:rPr>
        <w:t xml:space="preserve"> would</w:t>
      </w:r>
      <w:r w:rsidRPr="00BB0F5D">
        <w:rPr>
          <w:sz w:val="16"/>
        </w:rPr>
        <w:t xml:space="preserve"> therefore </w:t>
      </w:r>
      <w:r w:rsidRPr="00BB0F5D">
        <w:rPr>
          <w:rStyle w:val="StyleUnderline"/>
        </w:rPr>
        <w:t xml:space="preserve">be </w:t>
      </w:r>
      <w:r w:rsidRPr="00BB0F5D">
        <w:rPr>
          <w:rStyle w:val="Emphasis"/>
        </w:rPr>
        <w:t>critical</w:t>
      </w:r>
      <w:r w:rsidRPr="00BB0F5D">
        <w:rPr>
          <w:rStyle w:val="StyleUnderline"/>
        </w:rPr>
        <w:t xml:space="preserve"> for keeping</w:t>
      </w:r>
      <w:r w:rsidRPr="00BB0F5D">
        <w:rPr>
          <w:sz w:val="16"/>
        </w:rPr>
        <w:t xml:space="preserve"> a </w:t>
      </w:r>
      <w:r w:rsidRPr="00BB0F5D">
        <w:rPr>
          <w:rStyle w:val="Emphasis"/>
        </w:rPr>
        <w:t>lid</w:t>
      </w:r>
      <w:r w:rsidRPr="00BB0F5D">
        <w:rPr>
          <w:rStyle w:val="StyleUnderline"/>
        </w:rPr>
        <w:t xml:space="preserve"> on interest rates while nurturing</w:t>
      </w:r>
      <w:r w:rsidRPr="00BB0F5D">
        <w:rPr>
          <w:sz w:val="16"/>
        </w:rPr>
        <w:t xml:space="preserve"> a </w:t>
      </w:r>
      <w:r w:rsidRPr="00BB0F5D">
        <w:rPr>
          <w:rStyle w:val="Emphasis"/>
        </w:rPr>
        <w:t>political consensus</w:t>
      </w:r>
      <w:r w:rsidRPr="00BB0F5D">
        <w:rPr>
          <w:rStyle w:val="StyleUnderline"/>
        </w:rPr>
        <w:t xml:space="preserve"> that</w:t>
      </w:r>
      <w:r w:rsidRPr="00BB0F5D">
        <w:rPr>
          <w:sz w:val="16"/>
        </w:rPr>
        <w:t xml:space="preserve"> could </w:t>
      </w:r>
      <w:r w:rsidRPr="00BB0F5D">
        <w:rPr>
          <w:rStyle w:val="StyleUnderline"/>
        </w:rPr>
        <w:t xml:space="preserve">lead to a lasting </w:t>
      </w:r>
      <w:r w:rsidRPr="00BB0F5D">
        <w:rPr>
          <w:rStyle w:val="Emphasis"/>
        </w:rPr>
        <w:t>decline</w:t>
      </w:r>
      <w:r w:rsidRPr="00BB0F5D">
        <w:rPr>
          <w:rStyle w:val="StyleUnderline"/>
        </w:rPr>
        <w:t xml:space="preserve"> in government </w:t>
      </w:r>
      <w:r w:rsidRPr="00BB0F5D">
        <w:rPr>
          <w:rStyle w:val="Emphasis"/>
        </w:rPr>
        <w:t>deficits</w:t>
      </w:r>
      <w:r w:rsidRPr="00BB0F5D">
        <w:rPr>
          <w:rStyle w:val="StyleUnderline"/>
        </w:rPr>
        <w:t xml:space="preserve"> over several </w:t>
      </w:r>
      <w:r w:rsidRPr="00BB0F5D">
        <w:rPr>
          <w:rStyle w:val="Emphasis"/>
        </w:rPr>
        <w:t>admin</w:t>
      </w:r>
      <w:r w:rsidRPr="00BB0F5D">
        <w:rPr>
          <w:rStyle w:val="StyleUnderline"/>
        </w:rPr>
        <w:t>istration</w:t>
      </w:r>
      <w:r w:rsidRPr="00BB0F5D">
        <w:rPr>
          <w:rStyle w:val="Emphasis"/>
        </w:rPr>
        <w:t>s</w:t>
      </w:r>
      <w:r w:rsidRPr="00BB0F5D">
        <w:rPr>
          <w:sz w:val="16"/>
        </w:rPr>
        <w:t>.</w:t>
      </w:r>
    </w:p>
    <w:p w14:paraId="270A9589" w14:textId="77777777" w:rsidR="00F9391A" w:rsidRPr="00F054BE" w:rsidRDefault="00F9391A" w:rsidP="00F9391A">
      <w:pPr>
        <w:rPr>
          <w:sz w:val="16"/>
        </w:rPr>
      </w:pPr>
      <w:r w:rsidRPr="00BB0F5D">
        <w:rPr>
          <w:rStyle w:val="StyleUnderline"/>
        </w:rPr>
        <w:t xml:space="preserve">Continued dollar </w:t>
      </w:r>
      <w:r w:rsidRPr="00BB0F5D">
        <w:rPr>
          <w:rStyle w:val="Emphasis"/>
        </w:rPr>
        <w:t>dominance</w:t>
      </w:r>
      <w:r w:rsidRPr="00BB0F5D">
        <w:rPr>
          <w:rStyle w:val="StyleUnderline"/>
        </w:rPr>
        <w:t xml:space="preserve"> would</w:t>
      </w:r>
      <w:r w:rsidRPr="00BB0F5D">
        <w:rPr>
          <w:sz w:val="16"/>
        </w:rPr>
        <w:t xml:space="preserve"> also </w:t>
      </w:r>
      <w:r w:rsidRPr="00BB0F5D">
        <w:rPr>
          <w:rStyle w:val="StyleUnderline"/>
        </w:rPr>
        <w:t xml:space="preserve">be </w:t>
      </w:r>
      <w:r w:rsidRPr="00BB0F5D">
        <w:rPr>
          <w:rStyle w:val="Emphasis"/>
        </w:rPr>
        <w:t>beneficial</w:t>
      </w:r>
      <w:r w:rsidRPr="00BB0F5D">
        <w:rPr>
          <w:sz w:val="16"/>
        </w:rPr>
        <w:t xml:space="preserve"> from a geopolitical perspective, </w:t>
      </w:r>
      <w:r w:rsidRPr="00BB0F5D">
        <w:rPr>
          <w:rStyle w:val="StyleUnderline"/>
        </w:rPr>
        <w:t>providing</w:t>
      </w:r>
      <w:r w:rsidRPr="00BB0F5D">
        <w:rPr>
          <w:sz w:val="16"/>
        </w:rPr>
        <w:t xml:space="preserve"> the </w:t>
      </w:r>
      <w:r w:rsidRPr="00BB0F5D">
        <w:rPr>
          <w:rStyle w:val="Emphasis"/>
        </w:rPr>
        <w:t>U</w:t>
      </w:r>
      <w:r w:rsidRPr="00BB0F5D">
        <w:rPr>
          <w:sz w:val="16"/>
        </w:rPr>
        <w:t xml:space="preserve">nited </w:t>
      </w:r>
      <w:r w:rsidRPr="00BB0F5D">
        <w:rPr>
          <w:rStyle w:val="Emphasis"/>
        </w:rPr>
        <w:t>S</w:t>
      </w:r>
      <w:r w:rsidRPr="00BB0F5D">
        <w:rPr>
          <w:sz w:val="16"/>
        </w:rPr>
        <w:t xml:space="preserve">tates </w:t>
      </w:r>
      <w:r w:rsidRPr="00BB0F5D">
        <w:rPr>
          <w:rStyle w:val="StyleUnderline"/>
        </w:rPr>
        <w:t>with leverage in</w:t>
      </w:r>
      <w:r w:rsidRPr="00BB0F5D">
        <w:rPr>
          <w:sz w:val="16"/>
        </w:rPr>
        <w:t xml:space="preserve"> shaping the future of </w:t>
      </w:r>
      <w:r w:rsidRPr="00BB0F5D">
        <w:rPr>
          <w:rStyle w:val="StyleUnderline"/>
        </w:rPr>
        <w:t xml:space="preserve">global </w:t>
      </w:r>
      <w:r w:rsidRPr="00BB0F5D">
        <w:rPr>
          <w:rStyle w:val="Emphasis"/>
        </w:rPr>
        <w:t>finance</w:t>
      </w:r>
      <w:r w:rsidRPr="00BB0F5D">
        <w:rPr>
          <w:rStyle w:val="StyleUnderline"/>
        </w:rPr>
        <w:t xml:space="preserve">, leadership in </w:t>
      </w:r>
      <w:r w:rsidRPr="00BB0F5D">
        <w:rPr>
          <w:rStyle w:val="Emphasis"/>
        </w:rPr>
        <w:t>multilateral</w:t>
      </w:r>
      <w:r w:rsidRPr="00BB0F5D">
        <w:rPr>
          <w:rStyle w:val="StyleUnderline"/>
        </w:rPr>
        <w:t xml:space="preserve"> organizations, and</w:t>
      </w:r>
      <w:r w:rsidRPr="00BB0F5D">
        <w:rPr>
          <w:sz w:val="16"/>
        </w:rPr>
        <w:t xml:space="preserve"> the continued </w:t>
      </w:r>
      <w:r w:rsidRPr="00BB0F5D">
        <w:rPr>
          <w:rStyle w:val="StyleUnderline"/>
        </w:rPr>
        <w:t xml:space="preserve">possibility of </w:t>
      </w:r>
      <w:r w:rsidRPr="00BB0F5D">
        <w:rPr>
          <w:rStyle w:val="Emphasis"/>
        </w:rPr>
        <w:t>sanction</w:t>
      </w:r>
      <w:r w:rsidRPr="00BB0F5D">
        <w:rPr>
          <w:rStyle w:val="StyleUnderline"/>
        </w:rPr>
        <w:t>ing opponent</w:t>
      </w:r>
      <w:r w:rsidRPr="00BB0F5D">
        <w:rPr>
          <w:rStyle w:val="Emphasis"/>
        </w:rPr>
        <w:t>s</w:t>
      </w:r>
      <w:r w:rsidRPr="00BB0F5D">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C178382" w14:textId="77777777" w:rsidR="00F9391A" w:rsidRPr="00F054BE" w:rsidRDefault="00F9391A" w:rsidP="00F9391A">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0D1CEACC" w14:textId="77777777" w:rsidR="00F9391A" w:rsidRDefault="00F9391A" w:rsidP="00F9391A">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9683C0C" w14:textId="77777777" w:rsidR="00F9391A" w:rsidRPr="00326A1F" w:rsidRDefault="00F9391A" w:rsidP="00F9391A">
      <w:pPr>
        <w:rPr>
          <w:rFonts w:ascii="Segoe UI Symbol" w:hAnsi="Segoe UI Symbol" w:cs="Segoe UI Symbol"/>
          <w:sz w:val="16"/>
        </w:rPr>
      </w:pPr>
    </w:p>
    <w:p w14:paraId="1ED46B15" w14:textId="77777777" w:rsidR="00F9391A" w:rsidRDefault="00F9391A" w:rsidP="00F9391A">
      <w:pPr>
        <w:pStyle w:val="Heading3"/>
      </w:pPr>
      <w:r>
        <w:t>1NC</w:t>
      </w:r>
    </w:p>
    <w:p w14:paraId="561CCC7C" w14:textId="77777777" w:rsidR="00F9391A" w:rsidRDefault="00F9391A" w:rsidP="00F9391A">
      <w:r>
        <w:t>EU</w:t>
      </w:r>
    </w:p>
    <w:p w14:paraId="29DD924E" w14:textId="77777777" w:rsidR="00F9391A" w:rsidRDefault="00F9391A" w:rsidP="00F9391A">
      <w:pPr>
        <w:pStyle w:val="Heading4"/>
      </w:pPr>
      <w:r>
        <w:t>The European Union should condition all engagement with the United States on the United States federal government restoring collective bargaining under the Foreign Service Act of 1980.</w:t>
      </w:r>
    </w:p>
    <w:p w14:paraId="34428B56" w14:textId="77777777" w:rsidR="00F9391A" w:rsidRPr="00E8335C" w:rsidRDefault="00F9391A" w:rsidP="00F9391A">
      <w:pPr>
        <w:pStyle w:val="Heading4"/>
      </w:pPr>
      <w:r>
        <w:t xml:space="preserve">It </w:t>
      </w:r>
      <w:r>
        <w:rPr>
          <w:u w:val="single"/>
        </w:rPr>
        <w:t>solves</w:t>
      </w:r>
      <w:r>
        <w:t xml:space="preserve">. Pressure </w:t>
      </w:r>
      <w:r>
        <w:rPr>
          <w:u w:val="single"/>
        </w:rPr>
        <w:t>forces</w:t>
      </w:r>
      <w:r>
        <w:t xml:space="preserve"> Trump to </w:t>
      </w:r>
      <w:r>
        <w:rPr>
          <w:u w:val="single"/>
        </w:rPr>
        <w:t>cave</w:t>
      </w:r>
      <w:r>
        <w:t>.</w:t>
      </w:r>
    </w:p>
    <w:p w14:paraId="77E82347" w14:textId="77777777" w:rsidR="00F9391A" w:rsidRPr="00E101AA" w:rsidRDefault="00F9391A" w:rsidP="00F9391A">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1F9E4E1C" w14:textId="77777777" w:rsidR="00F9391A" w:rsidRPr="00BE0158" w:rsidRDefault="00F9391A" w:rsidP="00F9391A">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172750A1" w14:textId="77777777" w:rsidR="00F9391A" w:rsidRPr="00BE0158" w:rsidRDefault="00F9391A" w:rsidP="00F9391A">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5A4CFCC4" w14:textId="77777777" w:rsidR="00F9391A" w:rsidRPr="00BE0158" w:rsidRDefault="00F9391A" w:rsidP="00F9391A">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5689C198" w14:textId="77777777" w:rsidR="00F9391A" w:rsidRPr="00BE0158" w:rsidRDefault="00F9391A" w:rsidP="00F9391A">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7DD4CE9D" w14:textId="77777777" w:rsidR="00F9391A" w:rsidRPr="00BE0158" w:rsidRDefault="00F9391A" w:rsidP="00F9391A">
      <w:pPr>
        <w:rPr>
          <w:sz w:val="16"/>
        </w:rPr>
      </w:pPr>
      <w:r w:rsidRPr="00BE0158">
        <w:rPr>
          <w:sz w:val="16"/>
        </w:rPr>
        <w:t>Tech bruise</w:t>
      </w:r>
    </w:p>
    <w:p w14:paraId="68075A8A" w14:textId="77777777" w:rsidR="00F9391A" w:rsidRPr="00BE0158" w:rsidRDefault="00F9391A" w:rsidP="00F9391A">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7D29438F" w14:textId="77777777" w:rsidR="00F9391A" w:rsidRPr="003607A3" w:rsidRDefault="00F9391A" w:rsidP="00F9391A">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3311C694" w14:textId="77777777" w:rsidR="00F9391A" w:rsidRPr="003607A3" w:rsidRDefault="00F9391A" w:rsidP="00F9391A">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4BFBD888" w14:textId="77777777" w:rsidR="00F9391A" w:rsidRPr="003607A3" w:rsidRDefault="00F9391A" w:rsidP="00F9391A">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17AEBF29" w14:textId="77777777" w:rsidR="00F9391A" w:rsidRPr="00BE0158" w:rsidRDefault="00F9391A" w:rsidP="00F9391A">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25E854FF" w14:textId="77777777" w:rsidR="00F9391A" w:rsidRPr="00BE0158" w:rsidRDefault="00F9391A" w:rsidP="00F9391A">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5D1190F4" w14:textId="77777777" w:rsidR="00F9391A" w:rsidRPr="006F0616" w:rsidRDefault="00F9391A" w:rsidP="00F9391A">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05F2C413" w14:textId="77777777" w:rsidR="00F9391A" w:rsidRPr="00BE0158" w:rsidRDefault="00F9391A" w:rsidP="00F9391A">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4D58C1CD" w14:textId="77777777" w:rsidR="00F9391A" w:rsidRPr="00BE0158" w:rsidRDefault="00F9391A" w:rsidP="00F9391A">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610FB874" w14:textId="77777777" w:rsidR="00F9391A" w:rsidRPr="00BE0158" w:rsidRDefault="00F9391A" w:rsidP="00F9391A">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332411F5" w14:textId="77777777" w:rsidR="00F9391A" w:rsidRPr="00BE0158" w:rsidRDefault="00F9391A" w:rsidP="00F9391A">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09D1B95A" w14:textId="77777777" w:rsidR="00F9391A" w:rsidRPr="00BE0158" w:rsidRDefault="00F9391A" w:rsidP="00F9391A">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4DC060E6" w14:textId="77777777" w:rsidR="00F9391A" w:rsidRPr="00BE0158" w:rsidRDefault="00F9391A" w:rsidP="00F9391A">
      <w:pPr>
        <w:rPr>
          <w:sz w:val="16"/>
        </w:rPr>
      </w:pPr>
      <w:r w:rsidRPr="00BE0158">
        <w:rPr>
          <w:sz w:val="16"/>
        </w:rPr>
        <w:t>Bulk bulk</w:t>
      </w:r>
    </w:p>
    <w:p w14:paraId="68524207" w14:textId="77777777" w:rsidR="00F9391A" w:rsidRPr="00BE0158" w:rsidRDefault="00F9391A" w:rsidP="00F9391A">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36BBE4A7" w14:textId="77777777" w:rsidR="00F9391A" w:rsidRPr="00FF153D" w:rsidRDefault="00F9391A" w:rsidP="00F9391A">
      <w:pPr>
        <w:rPr>
          <w:rStyle w:val="Emphasis"/>
        </w:rPr>
      </w:pPr>
      <w:r w:rsidRPr="00BE0158">
        <w:rPr>
          <w:sz w:val="16"/>
        </w:rPr>
        <w:t>Chart: The Economist</w:t>
      </w:r>
    </w:p>
    <w:p w14:paraId="613FB9E6" w14:textId="77777777" w:rsidR="00F9391A" w:rsidRPr="00BE0158" w:rsidRDefault="00F9391A" w:rsidP="00F9391A">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64CBA796" w14:textId="77777777" w:rsidR="00F9391A" w:rsidRPr="00BE0158" w:rsidRDefault="00F9391A" w:rsidP="00F9391A">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73E90912" w14:textId="77777777" w:rsidR="00F9391A" w:rsidRPr="00BE0158" w:rsidRDefault="00F9391A" w:rsidP="00F9391A">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4E0DE0BD" w14:textId="77777777" w:rsidR="00F9391A" w:rsidRPr="00BE0158" w:rsidRDefault="00F9391A" w:rsidP="00F9391A">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05738D67" w14:textId="77777777" w:rsidR="00F9391A" w:rsidRPr="003607A3" w:rsidRDefault="00F9391A" w:rsidP="00F9391A">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3D045A9F" w14:textId="77777777" w:rsidR="00F9391A" w:rsidRPr="00BE0158" w:rsidRDefault="00F9391A" w:rsidP="00F9391A">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6B15540F" w14:textId="77777777" w:rsidR="00F9391A" w:rsidRPr="00BE0158" w:rsidRDefault="00F9391A" w:rsidP="00F9391A">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C46BC89" w14:textId="77777777" w:rsidR="00F9391A" w:rsidRPr="00BE0158" w:rsidRDefault="00F9391A" w:rsidP="00F9391A">
      <w:pPr>
        <w:rPr>
          <w:sz w:val="16"/>
        </w:rPr>
      </w:pPr>
      <w:r w:rsidRPr="00BE0158">
        <w:rPr>
          <w:sz w:val="16"/>
        </w:rPr>
        <w:t>Who’s helping whom?</w:t>
      </w:r>
    </w:p>
    <w:p w14:paraId="30BB9BA1" w14:textId="77777777" w:rsidR="00F9391A" w:rsidRPr="00BE0158" w:rsidRDefault="00F9391A" w:rsidP="00F9391A">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284E2A62" w14:textId="77777777" w:rsidR="00F9391A" w:rsidRPr="00BE0158" w:rsidRDefault="00F9391A" w:rsidP="00F9391A">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59BCC299" w14:textId="77777777" w:rsidR="00F9391A" w:rsidRPr="00BE0158" w:rsidRDefault="00F9391A" w:rsidP="00F9391A">
      <w:pPr>
        <w:rPr>
          <w:sz w:val="16"/>
        </w:rPr>
      </w:pPr>
      <w:r w:rsidRPr="00BE0158">
        <w:rPr>
          <w:sz w:val="16"/>
        </w:rPr>
        <w:t>An illustration depicts Lady Europa gathering her shield, lance, and helmet from behind the door, while Uncle Sam peers through the window in surprise.</w:t>
      </w:r>
    </w:p>
    <w:p w14:paraId="39824EFC" w14:textId="77777777" w:rsidR="00F9391A" w:rsidRPr="00BE0158" w:rsidRDefault="00F9391A" w:rsidP="00F9391A">
      <w:pPr>
        <w:rPr>
          <w:sz w:val="16"/>
        </w:rPr>
      </w:pPr>
      <w:r w:rsidRPr="00BE0158">
        <w:rPr>
          <w:sz w:val="16"/>
        </w:rPr>
        <w:t>Illustration: Harry Haysom</w:t>
      </w:r>
    </w:p>
    <w:p w14:paraId="571CE67F" w14:textId="77777777" w:rsidR="00F9391A" w:rsidRPr="003607A3" w:rsidRDefault="00F9391A" w:rsidP="00F9391A">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0AC384E2" w14:textId="77777777" w:rsidR="00F9391A" w:rsidRPr="003607A3" w:rsidRDefault="00F9391A" w:rsidP="00F9391A">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09CD976A" w14:textId="77777777" w:rsidR="00F9391A" w:rsidRPr="0023031F" w:rsidRDefault="00F9391A" w:rsidP="00F9391A">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2F3671A9" w14:textId="77777777" w:rsidR="00F9391A" w:rsidRPr="0028456C" w:rsidRDefault="00F9391A" w:rsidP="00F9391A">
      <w:pPr>
        <w:pStyle w:val="Heading4"/>
      </w:pPr>
      <w:r>
        <w:t xml:space="preserve">Trumpian </w:t>
      </w:r>
      <w:r>
        <w:rPr>
          <w:u w:val="single"/>
        </w:rPr>
        <w:t>diplomatic</w:t>
      </w:r>
      <w:r>
        <w:t xml:space="preserve"> incoherence catalyzes </w:t>
      </w:r>
      <w:r>
        <w:rPr>
          <w:u w:val="single"/>
        </w:rPr>
        <w:t>European leadership</w:t>
      </w:r>
      <w:r>
        <w:t xml:space="preserve">---the </w:t>
      </w:r>
      <w:r>
        <w:rPr>
          <w:u w:val="single"/>
        </w:rPr>
        <w:t>plan reverses</w:t>
      </w:r>
      <w:r>
        <w:t xml:space="preserve"> it.</w:t>
      </w:r>
    </w:p>
    <w:p w14:paraId="56B3240E" w14:textId="77777777" w:rsidR="00F9391A" w:rsidRPr="00FE65F0" w:rsidRDefault="00F9391A" w:rsidP="00F9391A">
      <w:r w:rsidRPr="00775823">
        <w:rPr>
          <w:rStyle w:val="Style13ptBold"/>
        </w:rPr>
        <w:t>Habtom ’25</w:t>
      </w:r>
      <w:r w:rsidRPr="006820BF">
        <w:t xml:space="preserve"> [</w:t>
      </w:r>
      <w:r w:rsidRPr="00D67A82">
        <w:t>Naman Karl-Thomas</w:t>
      </w:r>
      <w:r>
        <w:t xml:space="preserve">; April 24; </w:t>
      </w:r>
      <w:r>
        <w:rPr>
          <w:rFonts w:ascii="Source Sans Pro" w:hAnsi="Source Sans Pro"/>
          <w:color w:val="222222"/>
          <w:shd w:val="clear" w:color="auto" w:fill="FFFFFF"/>
        </w:rPr>
        <w:t>non-</w:t>
      </w:r>
      <w:r w:rsidRPr="00FE65F0">
        <w:t>resident fellow at the Quincy Institute, Ph.D. at the University of Cambridge, where he focused on contemporary European military and diplomatic history</w:t>
      </w:r>
      <w:r>
        <w:t>; Quincy Institute for Responsible Statecraft, “</w:t>
      </w:r>
      <w:r w:rsidRPr="001B7B5B">
        <w:t>European Hedging as a Diplomatic Opportunity for the United States</w:t>
      </w:r>
      <w:r>
        <w:t xml:space="preserve">,” </w:t>
      </w:r>
      <w:r w:rsidRPr="00CF0943">
        <w:t>https://quincyinst.org/research/european-hedging-as-a-diplomatic-opportunity-for-the-united-states/#</w:t>
      </w:r>
      <w:r>
        <w:t>]</w:t>
      </w:r>
    </w:p>
    <w:p w14:paraId="317B07C0" w14:textId="77777777" w:rsidR="00F9391A" w:rsidRPr="00A94CC3" w:rsidRDefault="00F9391A" w:rsidP="00F9391A">
      <w:pPr>
        <w:rPr>
          <w:sz w:val="16"/>
        </w:rPr>
      </w:pPr>
      <w:r w:rsidRPr="00A94CC3">
        <w:rPr>
          <w:sz w:val="16"/>
        </w:rPr>
        <w:t xml:space="preserve">Since 1945, </w:t>
      </w:r>
      <w:r w:rsidRPr="00A94CC3">
        <w:rPr>
          <w:rStyle w:val="StyleUnderline"/>
        </w:rPr>
        <w:t xml:space="preserve">the </w:t>
      </w:r>
      <w:r w:rsidRPr="00A94CC3">
        <w:rPr>
          <w:rStyle w:val="Emphasis"/>
          <w:highlight w:val="cyan"/>
        </w:rPr>
        <w:t>transatlantic relationship</w:t>
      </w:r>
      <w:r w:rsidRPr="00A94CC3">
        <w:rPr>
          <w:rStyle w:val="StyleUnderline"/>
        </w:rPr>
        <w:t xml:space="preserve"> has</w:t>
      </w:r>
      <w:r w:rsidRPr="00A94CC3">
        <w:rPr>
          <w:sz w:val="16"/>
        </w:rPr>
        <w:t xml:space="preserve"> primarily </w:t>
      </w:r>
      <w:r w:rsidRPr="00A94CC3">
        <w:rPr>
          <w:rStyle w:val="StyleUnderline"/>
        </w:rPr>
        <w:t xml:space="preserve">been </w:t>
      </w:r>
      <w:r w:rsidRPr="00A94CC3">
        <w:rPr>
          <w:rStyle w:val="Emphasis"/>
          <w:highlight w:val="cyan"/>
        </w:rPr>
        <w:t>characterized</w:t>
      </w:r>
      <w:r w:rsidRPr="00A94CC3">
        <w:rPr>
          <w:rStyle w:val="StyleUnderline"/>
          <w:highlight w:val="cyan"/>
        </w:rPr>
        <w:t xml:space="preserve"> by U.S.</w:t>
      </w:r>
      <w:r w:rsidRPr="00A94CC3">
        <w:rPr>
          <w:sz w:val="16"/>
        </w:rPr>
        <w:t xml:space="preserve"> military dominance, accompanied by </w:t>
      </w:r>
      <w:r w:rsidRPr="00A94CC3">
        <w:rPr>
          <w:rStyle w:val="Emphasis"/>
          <w:highlight w:val="cyan"/>
        </w:rPr>
        <w:t>fo</w:t>
      </w:r>
      <w:r w:rsidRPr="00A94CC3">
        <w:rPr>
          <w:sz w:val="16"/>
        </w:rPr>
        <w:t xml:space="preserve">reign </w:t>
      </w:r>
      <w:r w:rsidRPr="00A94CC3">
        <w:rPr>
          <w:rStyle w:val="Emphasis"/>
          <w:highlight w:val="cyan"/>
        </w:rPr>
        <w:t>po</w:t>
      </w:r>
      <w:r w:rsidRPr="00A94CC3">
        <w:rPr>
          <w:sz w:val="16"/>
        </w:rPr>
        <w:t xml:space="preserve">licy </w:t>
      </w:r>
      <w:r w:rsidRPr="00A94CC3">
        <w:rPr>
          <w:rStyle w:val="Emphasis"/>
          <w:highlight w:val="cyan"/>
        </w:rPr>
        <w:t>primacy</w:t>
      </w:r>
      <w:r w:rsidRPr="00A94CC3">
        <w:rPr>
          <w:sz w:val="16"/>
        </w:rPr>
        <w:t xml:space="preserve">. U.S. </w:t>
      </w:r>
      <w:r w:rsidRPr="00A94CC3">
        <w:rPr>
          <w:rStyle w:val="Emphasis"/>
        </w:rPr>
        <w:t>preeminence</w:t>
      </w:r>
      <w:r w:rsidRPr="00A94CC3">
        <w:rPr>
          <w:sz w:val="16"/>
        </w:rPr>
        <w:t xml:space="preserve"> in security matters </w:t>
      </w:r>
      <w:r w:rsidRPr="00A94CC3">
        <w:rPr>
          <w:rStyle w:val="StyleUnderline"/>
        </w:rPr>
        <w:t>was</w:t>
      </w:r>
      <w:r w:rsidRPr="00A94CC3">
        <w:rPr>
          <w:sz w:val="16"/>
        </w:rPr>
        <w:t xml:space="preserve"> further </w:t>
      </w:r>
      <w:r w:rsidRPr="00A94CC3">
        <w:rPr>
          <w:rStyle w:val="StyleUnderline"/>
        </w:rPr>
        <w:t>reinforced by</w:t>
      </w:r>
      <w:r w:rsidRPr="00A94CC3">
        <w:rPr>
          <w:sz w:val="16"/>
        </w:rPr>
        <w:t xml:space="preserve"> the creation of </w:t>
      </w:r>
      <w:r w:rsidRPr="00A94CC3">
        <w:rPr>
          <w:rStyle w:val="Emphasis"/>
        </w:rPr>
        <w:t>NATO</w:t>
      </w:r>
      <w:r w:rsidRPr="00A94CC3">
        <w:rPr>
          <w:sz w:val="16"/>
        </w:rPr>
        <w:t>, where it acts as the central node; without it, the West suffers from decisionmaking and operational paralysis. The immensity of the Pentagon budget, along with the world’s largest arms sector and U.S. troop presence in Europe, further cemented the centrality of the United States in both the post–Second World War and the post–Cold War European security systems.</w:t>
      </w:r>
    </w:p>
    <w:p w14:paraId="57E52259" w14:textId="77777777" w:rsidR="00F9391A" w:rsidRPr="00A94CC3" w:rsidRDefault="00F9391A" w:rsidP="00F9391A">
      <w:pPr>
        <w:rPr>
          <w:sz w:val="16"/>
        </w:rPr>
      </w:pPr>
      <w:r w:rsidRPr="00A94CC3">
        <w:rPr>
          <w:rStyle w:val="Emphasis"/>
        </w:rPr>
        <w:t>U.S. indispensability</w:t>
      </w:r>
      <w:r w:rsidRPr="00A94CC3">
        <w:rPr>
          <w:sz w:val="16"/>
        </w:rPr>
        <w:t xml:space="preserve">, enabled by European self-subordination, has </w:t>
      </w:r>
      <w:r w:rsidRPr="00A94CC3">
        <w:rPr>
          <w:rStyle w:val="StyleUnderline"/>
        </w:rPr>
        <w:t>turned</w:t>
      </w:r>
      <w:r w:rsidRPr="00A94CC3">
        <w:rPr>
          <w:sz w:val="16"/>
        </w:rPr>
        <w:t xml:space="preserve"> military power </w:t>
      </w:r>
      <w:r w:rsidRPr="00A94CC3">
        <w:rPr>
          <w:rStyle w:val="StyleUnderline"/>
        </w:rPr>
        <w:t xml:space="preserve">into </w:t>
      </w:r>
      <w:r w:rsidRPr="00A94CC3">
        <w:rPr>
          <w:rStyle w:val="Emphasis"/>
        </w:rPr>
        <w:t>fo</w:t>
      </w:r>
      <w:r w:rsidRPr="00A94CC3">
        <w:rPr>
          <w:sz w:val="16"/>
        </w:rPr>
        <w:t xml:space="preserve">reign </w:t>
      </w:r>
      <w:r w:rsidRPr="00A94CC3">
        <w:rPr>
          <w:rStyle w:val="Emphasis"/>
        </w:rPr>
        <w:t>po</w:t>
      </w:r>
      <w:r w:rsidRPr="00A94CC3">
        <w:rPr>
          <w:sz w:val="16"/>
        </w:rPr>
        <w:t xml:space="preserve">licy </w:t>
      </w:r>
      <w:r w:rsidRPr="00A94CC3">
        <w:rPr>
          <w:rStyle w:val="Emphasis"/>
        </w:rPr>
        <w:t>influence</w:t>
      </w:r>
      <w:r w:rsidRPr="00A94CC3">
        <w:rPr>
          <w:sz w:val="16"/>
        </w:rPr>
        <w:t xml:space="preserve">. Greater </w:t>
      </w:r>
      <w:r w:rsidRPr="00A94CC3">
        <w:rPr>
          <w:rStyle w:val="StyleUnderline"/>
          <w:highlight w:val="cyan"/>
        </w:rPr>
        <w:t xml:space="preserve">European </w:t>
      </w:r>
      <w:r w:rsidRPr="00A94CC3">
        <w:rPr>
          <w:rStyle w:val="Emphasis"/>
          <w:highlight w:val="cyan"/>
        </w:rPr>
        <w:t>fo</w:t>
      </w:r>
      <w:r w:rsidRPr="00A94CC3">
        <w:rPr>
          <w:sz w:val="16"/>
        </w:rPr>
        <w:t xml:space="preserve">reign </w:t>
      </w:r>
      <w:r w:rsidRPr="00A94CC3">
        <w:rPr>
          <w:rStyle w:val="Emphasis"/>
          <w:highlight w:val="cyan"/>
        </w:rPr>
        <w:t>po</w:t>
      </w:r>
      <w:r w:rsidRPr="00A94CC3">
        <w:rPr>
          <w:sz w:val="16"/>
        </w:rPr>
        <w:t xml:space="preserve">licy </w:t>
      </w:r>
      <w:r w:rsidRPr="00A94CC3">
        <w:rPr>
          <w:rStyle w:val="Emphasis"/>
          <w:highlight w:val="cyan"/>
        </w:rPr>
        <w:t>alignment</w:t>
      </w:r>
      <w:r w:rsidRPr="00A94CC3">
        <w:rPr>
          <w:sz w:val="16"/>
        </w:rPr>
        <w:t xml:space="preserve"> with the United States, often framed as convergence, has </w:t>
      </w:r>
      <w:r w:rsidRPr="00A94CC3">
        <w:rPr>
          <w:rStyle w:val="StyleUnderline"/>
          <w:highlight w:val="cyan"/>
        </w:rPr>
        <w:t>resulted in</w:t>
      </w:r>
      <w:r w:rsidRPr="00A94CC3">
        <w:rPr>
          <w:rStyle w:val="StyleUnderline"/>
        </w:rPr>
        <w:t xml:space="preserve"> the </w:t>
      </w:r>
      <w:r w:rsidRPr="00A94CC3">
        <w:rPr>
          <w:rStyle w:val="Emphasis"/>
        </w:rPr>
        <w:t>E</w:t>
      </w:r>
      <w:r w:rsidRPr="00A94CC3">
        <w:rPr>
          <w:sz w:val="16"/>
        </w:rPr>
        <w:t xml:space="preserve">uropean </w:t>
      </w:r>
      <w:r w:rsidRPr="00A94CC3">
        <w:rPr>
          <w:rStyle w:val="Emphasis"/>
        </w:rPr>
        <w:t>U</w:t>
      </w:r>
      <w:r w:rsidRPr="00A94CC3">
        <w:rPr>
          <w:sz w:val="16"/>
        </w:rPr>
        <w:t>nion</w:t>
      </w:r>
      <w:r w:rsidRPr="00A94CC3">
        <w:rPr>
          <w:rStyle w:val="Emphasis"/>
        </w:rPr>
        <w:t>’s</w:t>
      </w:r>
      <w:r w:rsidRPr="00A94CC3">
        <w:rPr>
          <w:sz w:val="16"/>
        </w:rPr>
        <w:t xml:space="preserve"> de facto </w:t>
      </w:r>
      <w:r w:rsidRPr="00A94CC3">
        <w:rPr>
          <w:rStyle w:val="Emphasis"/>
          <w:highlight w:val="cyan"/>
        </w:rPr>
        <w:t>vassalization</w:t>
      </w:r>
      <w:r w:rsidRPr="00A94CC3">
        <w:rPr>
          <w:sz w:val="16"/>
        </w:rPr>
        <w:t>.1 </w:t>
      </w:r>
    </w:p>
    <w:p w14:paraId="0C6382C2" w14:textId="77777777" w:rsidR="00F9391A" w:rsidRPr="00A94CC3" w:rsidRDefault="00F9391A" w:rsidP="00F9391A">
      <w:pPr>
        <w:rPr>
          <w:sz w:val="16"/>
        </w:rPr>
      </w:pPr>
      <w:r w:rsidRPr="00A94CC3">
        <w:rPr>
          <w:sz w:val="16"/>
        </w:rPr>
        <w:t xml:space="preserve">For a long time, </w:t>
      </w:r>
      <w:r w:rsidRPr="00A94CC3">
        <w:rPr>
          <w:rStyle w:val="StyleUnderline"/>
        </w:rPr>
        <w:t xml:space="preserve">defaulting to the </w:t>
      </w:r>
      <w:r w:rsidRPr="00A94CC3">
        <w:rPr>
          <w:rStyle w:val="Emphasis"/>
        </w:rPr>
        <w:t>U</w:t>
      </w:r>
      <w:r w:rsidRPr="00A94CC3">
        <w:rPr>
          <w:sz w:val="16"/>
        </w:rPr>
        <w:t xml:space="preserve">nited </w:t>
      </w:r>
      <w:r w:rsidRPr="00A94CC3">
        <w:rPr>
          <w:rStyle w:val="Emphasis"/>
        </w:rPr>
        <w:t>S</w:t>
      </w:r>
      <w:r w:rsidRPr="00A94CC3">
        <w:rPr>
          <w:sz w:val="16"/>
        </w:rPr>
        <w:t xml:space="preserve">tates </w:t>
      </w:r>
      <w:r w:rsidRPr="00A94CC3">
        <w:rPr>
          <w:rStyle w:val="StyleUnderline"/>
          <w:highlight w:val="cyan"/>
        </w:rPr>
        <w:t xml:space="preserve">removed </w:t>
      </w:r>
      <w:r w:rsidRPr="00A94CC3">
        <w:rPr>
          <w:rStyle w:val="Emphasis"/>
          <w:highlight w:val="cyan"/>
        </w:rPr>
        <w:t>independent European leverage</w:t>
      </w:r>
      <w:r w:rsidRPr="00A94CC3">
        <w:rPr>
          <w:rStyle w:val="StyleUnderline"/>
        </w:rPr>
        <w:t xml:space="preserve"> in</w:t>
      </w:r>
      <w:r w:rsidRPr="00A94CC3">
        <w:rPr>
          <w:sz w:val="16"/>
        </w:rPr>
        <w:t xml:space="preserve"> its global </w:t>
      </w:r>
      <w:r w:rsidRPr="00A94CC3">
        <w:rPr>
          <w:rStyle w:val="Emphasis"/>
        </w:rPr>
        <w:t>engagements</w:t>
      </w:r>
      <w:r w:rsidRPr="00A94CC3">
        <w:rPr>
          <w:sz w:val="16"/>
        </w:rPr>
        <w:t xml:space="preserve">, outside the area of trade. Growing </w:t>
      </w:r>
      <w:r w:rsidRPr="00A94CC3">
        <w:rPr>
          <w:rStyle w:val="StyleUnderline"/>
        </w:rPr>
        <w:t xml:space="preserve">hostility toward </w:t>
      </w:r>
      <w:r w:rsidRPr="00A94CC3">
        <w:rPr>
          <w:rStyle w:val="Emphasis"/>
        </w:rPr>
        <w:t>Russia</w:t>
      </w:r>
      <w:r w:rsidRPr="00A94CC3">
        <w:rPr>
          <w:rStyle w:val="StyleUnderline"/>
        </w:rPr>
        <w:t xml:space="preserve"> and</w:t>
      </w:r>
      <w:r w:rsidRPr="00A94CC3">
        <w:rPr>
          <w:sz w:val="16"/>
        </w:rPr>
        <w:t xml:space="preserve">, to a lesser extent, </w:t>
      </w:r>
      <w:r w:rsidRPr="00A94CC3">
        <w:rPr>
          <w:rStyle w:val="Emphasis"/>
        </w:rPr>
        <w:t>China</w:t>
      </w:r>
      <w:r w:rsidRPr="00A94CC3">
        <w:rPr>
          <w:sz w:val="16"/>
        </w:rPr>
        <w:t xml:space="preserve"> has </w:t>
      </w:r>
      <w:r w:rsidRPr="00A94CC3">
        <w:rPr>
          <w:rStyle w:val="StyleUnderline"/>
          <w:highlight w:val="cyan"/>
        </w:rPr>
        <w:t>resulted in policymakers</w:t>
      </w:r>
      <w:r w:rsidRPr="00A94CC3">
        <w:rPr>
          <w:sz w:val="16"/>
        </w:rPr>
        <w:t xml:space="preserve"> in Beijing and Moscow increasingly </w:t>
      </w:r>
      <w:r w:rsidRPr="00A94CC3">
        <w:rPr>
          <w:rStyle w:val="Emphasis"/>
          <w:highlight w:val="cyan"/>
        </w:rPr>
        <w:t>disregarding</w:t>
      </w:r>
      <w:r w:rsidRPr="00A94CC3">
        <w:rPr>
          <w:sz w:val="16"/>
        </w:rPr>
        <w:t xml:space="preserve"> their </w:t>
      </w:r>
      <w:r w:rsidRPr="00A94CC3">
        <w:rPr>
          <w:rStyle w:val="Emphasis"/>
          <w:highlight w:val="cyan"/>
        </w:rPr>
        <w:t>Europe</w:t>
      </w:r>
      <w:r w:rsidRPr="00A94CC3">
        <w:rPr>
          <w:sz w:val="16"/>
          <w:szCs w:val="16"/>
        </w:rPr>
        <w:t xml:space="preserve">an </w:t>
      </w:r>
      <w:r w:rsidRPr="00A94CC3">
        <w:rPr>
          <w:rStyle w:val="Emphasis"/>
        </w:rPr>
        <w:t>counterparts</w:t>
      </w:r>
      <w:r w:rsidRPr="00A94CC3">
        <w:rPr>
          <w:sz w:val="16"/>
        </w:rPr>
        <w:t xml:space="preserve"> as mere U.S. proxies lacking any substantive sovereignty — once again, with the exception of trade and economics.2Similarly, </w:t>
      </w:r>
      <w:r w:rsidRPr="00A94CC3">
        <w:rPr>
          <w:rStyle w:val="StyleUnderline"/>
          <w:highlight w:val="cyan"/>
        </w:rPr>
        <w:t>Washington</w:t>
      </w:r>
      <w:r w:rsidRPr="00A94CC3">
        <w:rPr>
          <w:rStyle w:val="StyleUnderline"/>
        </w:rPr>
        <w:t xml:space="preserve"> has come to </w:t>
      </w:r>
      <w:r w:rsidRPr="00A94CC3">
        <w:rPr>
          <w:rStyle w:val="Emphasis"/>
          <w:highlight w:val="cyan"/>
        </w:rPr>
        <w:t>expect</w:t>
      </w:r>
      <w:r w:rsidRPr="00A94CC3">
        <w:rPr>
          <w:rStyle w:val="StyleUnderline"/>
        </w:rPr>
        <w:t xml:space="preserve"> the </w:t>
      </w:r>
      <w:r w:rsidRPr="00A94CC3">
        <w:rPr>
          <w:rStyle w:val="Emphasis"/>
          <w:highlight w:val="cyan"/>
        </w:rPr>
        <w:t>E.U.</w:t>
      </w:r>
      <w:r w:rsidRPr="00A94CC3">
        <w:rPr>
          <w:rStyle w:val="StyleUnderline"/>
          <w:highlight w:val="cyan"/>
        </w:rPr>
        <w:t xml:space="preserve"> to </w:t>
      </w:r>
      <w:r w:rsidRPr="00A94CC3">
        <w:rPr>
          <w:rStyle w:val="Emphasis"/>
          <w:highlight w:val="cyan"/>
        </w:rPr>
        <w:t>toe</w:t>
      </w:r>
      <w:r w:rsidRPr="00A94CC3">
        <w:rPr>
          <w:rStyle w:val="StyleUnderline"/>
          <w:highlight w:val="cyan"/>
        </w:rPr>
        <w:t xml:space="preserve"> the </w:t>
      </w:r>
      <w:r w:rsidRPr="00A94CC3">
        <w:rPr>
          <w:rStyle w:val="Emphasis"/>
          <w:highlight w:val="cyan"/>
        </w:rPr>
        <w:t>line</w:t>
      </w:r>
      <w:r w:rsidRPr="00A94CC3">
        <w:rPr>
          <w:sz w:val="16"/>
        </w:rPr>
        <w:t xml:space="preserve">. As a result, despite its economic and demographic significance, </w:t>
      </w:r>
      <w:r w:rsidRPr="00A94CC3">
        <w:rPr>
          <w:rStyle w:val="StyleUnderline"/>
        </w:rPr>
        <w:t xml:space="preserve">the </w:t>
      </w:r>
      <w:r w:rsidRPr="00A94CC3">
        <w:rPr>
          <w:rStyle w:val="Emphasis"/>
        </w:rPr>
        <w:t>E.U.</w:t>
      </w:r>
      <w:r w:rsidRPr="00A94CC3">
        <w:rPr>
          <w:rStyle w:val="StyleUnderline"/>
        </w:rPr>
        <w:t xml:space="preserve"> is </w:t>
      </w:r>
      <w:r w:rsidRPr="00A94CC3">
        <w:rPr>
          <w:rStyle w:val="Emphasis"/>
        </w:rPr>
        <w:t>ignored</w:t>
      </w:r>
      <w:r w:rsidRPr="00A94CC3">
        <w:rPr>
          <w:rStyle w:val="StyleUnderline"/>
        </w:rPr>
        <w:t xml:space="preserve"> by</w:t>
      </w:r>
      <w:r w:rsidRPr="00A94CC3">
        <w:rPr>
          <w:sz w:val="16"/>
        </w:rPr>
        <w:t xml:space="preserve"> both its </w:t>
      </w:r>
      <w:r w:rsidRPr="00A94CC3">
        <w:rPr>
          <w:rStyle w:val="StyleUnderline"/>
        </w:rPr>
        <w:t xml:space="preserve">transatlantic </w:t>
      </w:r>
      <w:r w:rsidRPr="00A94CC3">
        <w:rPr>
          <w:rStyle w:val="Emphasis"/>
        </w:rPr>
        <w:t>ally</w:t>
      </w:r>
      <w:r w:rsidRPr="00A94CC3">
        <w:rPr>
          <w:rStyle w:val="StyleUnderline"/>
        </w:rPr>
        <w:t xml:space="preserve"> and</w:t>
      </w:r>
      <w:r w:rsidRPr="00A94CC3">
        <w:rPr>
          <w:sz w:val="16"/>
        </w:rPr>
        <w:t xml:space="preserve"> its </w:t>
      </w:r>
      <w:r w:rsidRPr="00A94CC3">
        <w:rPr>
          <w:rStyle w:val="Emphasis"/>
        </w:rPr>
        <w:t>adversaries</w:t>
      </w:r>
      <w:r w:rsidRPr="00A94CC3">
        <w:rPr>
          <w:sz w:val="16"/>
        </w:rPr>
        <w:t>.</w:t>
      </w:r>
    </w:p>
    <w:p w14:paraId="609BF875" w14:textId="77777777" w:rsidR="00F9391A" w:rsidRPr="00A94CC3" w:rsidRDefault="00F9391A" w:rsidP="00F9391A">
      <w:pPr>
        <w:rPr>
          <w:sz w:val="16"/>
        </w:rPr>
      </w:pPr>
      <w:r w:rsidRPr="00A94CC3">
        <w:rPr>
          <w:sz w:val="16"/>
        </w:rPr>
        <w:t xml:space="preserve">The </w:t>
      </w:r>
      <w:r w:rsidRPr="00A94CC3">
        <w:rPr>
          <w:rStyle w:val="Emphasis"/>
          <w:highlight w:val="cyan"/>
        </w:rPr>
        <w:t>rigidity</w:t>
      </w:r>
      <w:r w:rsidRPr="00A94CC3">
        <w:rPr>
          <w:sz w:val="16"/>
        </w:rPr>
        <w:t xml:space="preserve"> created by a lack of hedging </w:t>
      </w:r>
      <w:r w:rsidRPr="00A94CC3">
        <w:rPr>
          <w:rStyle w:val="StyleUnderline"/>
          <w:highlight w:val="cyan"/>
        </w:rPr>
        <w:t>creates</w:t>
      </w:r>
      <w:r w:rsidRPr="00A94CC3">
        <w:rPr>
          <w:rStyle w:val="StyleUnderline"/>
        </w:rPr>
        <w:t xml:space="preserve"> a</w:t>
      </w:r>
      <w:r w:rsidRPr="00A94CC3">
        <w:rPr>
          <w:sz w:val="16"/>
        </w:rPr>
        <w:t xml:space="preserve"> near-permanent </w:t>
      </w:r>
      <w:r w:rsidRPr="00A94CC3">
        <w:rPr>
          <w:rStyle w:val="StyleUnderline"/>
          <w:highlight w:val="cyan"/>
        </w:rPr>
        <w:t>paralysis in</w:t>
      </w:r>
      <w:r w:rsidRPr="00A94CC3">
        <w:rPr>
          <w:rStyle w:val="StyleUnderline"/>
        </w:rPr>
        <w:t xml:space="preserve"> the </w:t>
      </w:r>
      <w:r w:rsidRPr="00A94CC3">
        <w:rPr>
          <w:rStyle w:val="Emphasis"/>
          <w:highlight w:val="cyan"/>
        </w:rPr>
        <w:t>ability</w:t>
      </w:r>
      <w:r w:rsidRPr="00A94CC3">
        <w:rPr>
          <w:rStyle w:val="StyleUnderline"/>
        </w:rPr>
        <w:t xml:space="preserve"> of </w:t>
      </w:r>
      <w:r w:rsidRPr="00A94CC3">
        <w:rPr>
          <w:rStyle w:val="Emphasis"/>
        </w:rPr>
        <w:t>Eu</w:t>
      </w:r>
      <w:r w:rsidRPr="00A94CC3">
        <w:rPr>
          <w:sz w:val="16"/>
        </w:rPr>
        <w:t xml:space="preserve">ropean </w:t>
      </w:r>
      <w:r w:rsidRPr="00A94CC3">
        <w:rPr>
          <w:rStyle w:val="StyleUnderline"/>
        </w:rPr>
        <w:t xml:space="preserve">states </w:t>
      </w:r>
      <w:r w:rsidRPr="00A94CC3">
        <w:rPr>
          <w:rStyle w:val="StyleUnderline"/>
          <w:highlight w:val="cyan"/>
        </w:rPr>
        <w:t xml:space="preserve">to </w:t>
      </w:r>
      <w:r w:rsidRPr="00A94CC3">
        <w:rPr>
          <w:rStyle w:val="Emphasis"/>
          <w:highlight w:val="cyan"/>
        </w:rPr>
        <w:t>adjust</w:t>
      </w:r>
      <w:r w:rsidRPr="00A94CC3">
        <w:rPr>
          <w:sz w:val="16"/>
        </w:rPr>
        <w:t xml:space="preserve"> their responses to world affairs </w:t>
      </w:r>
      <w:r w:rsidRPr="00A94CC3">
        <w:rPr>
          <w:rStyle w:val="Emphasis"/>
          <w:highlight w:val="cyan"/>
        </w:rPr>
        <w:t>independently</w:t>
      </w:r>
      <w:r w:rsidRPr="00A94CC3">
        <w:rPr>
          <w:rStyle w:val="StyleUnderline"/>
          <w:highlight w:val="cyan"/>
        </w:rPr>
        <w:t xml:space="preserve"> of the </w:t>
      </w:r>
      <w:r w:rsidRPr="00A94CC3">
        <w:rPr>
          <w:rStyle w:val="Emphasis"/>
          <w:highlight w:val="cyan"/>
        </w:rPr>
        <w:t>U</w:t>
      </w:r>
      <w:r w:rsidRPr="00A94CC3">
        <w:rPr>
          <w:sz w:val="16"/>
        </w:rPr>
        <w:t xml:space="preserve">nited </w:t>
      </w:r>
      <w:r w:rsidRPr="00A94CC3">
        <w:rPr>
          <w:rStyle w:val="Emphasis"/>
          <w:highlight w:val="cyan"/>
        </w:rPr>
        <w:t>S</w:t>
      </w:r>
      <w:r w:rsidRPr="00A94CC3">
        <w:rPr>
          <w:sz w:val="16"/>
        </w:rPr>
        <w:t>tates, either individually or through a coordinated effort. Between the 1990s and the 2010s, this shortcoming could be largely offset by Europe’s relative importance in the world, especially economically. However, that is no longer the case. The E.U.’s share of global exports fell to 13.7 percent in 2022 from 16.3 percent in 2016 — a decline that signals Europe’s reduced economic influence compared to rising powers.3The E.U. is now consistently falling further behind both the United States and China.</w:t>
      </w:r>
    </w:p>
    <w:p w14:paraId="5A97923E" w14:textId="77777777" w:rsidR="00F9391A" w:rsidRPr="00A94CC3" w:rsidRDefault="00F9391A" w:rsidP="00F9391A">
      <w:pPr>
        <w:rPr>
          <w:sz w:val="16"/>
        </w:rPr>
      </w:pPr>
      <w:r w:rsidRPr="00A94CC3">
        <w:rPr>
          <w:sz w:val="16"/>
        </w:rPr>
        <w:t xml:space="preserve">In the security domain, </w:t>
      </w:r>
      <w:r w:rsidRPr="00A94CC3">
        <w:rPr>
          <w:rStyle w:val="Emphasis"/>
        </w:rPr>
        <w:t>independent</w:t>
      </w:r>
      <w:r w:rsidRPr="00A94CC3">
        <w:rPr>
          <w:rStyle w:val="StyleUnderline"/>
        </w:rPr>
        <w:t xml:space="preserve"> Eu</w:t>
      </w:r>
      <w:r w:rsidRPr="00A94CC3">
        <w:rPr>
          <w:sz w:val="16"/>
        </w:rPr>
        <w:t xml:space="preserve">ropean </w:t>
      </w:r>
      <w:r w:rsidRPr="00A94CC3">
        <w:rPr>
          <w:rStyle w:val="Emphasis"/>
        </w:rPr>
        <w:t>force projection</w:t>
      </w:r>
      <w:r w:rsidRPr="00A94CC3">
        <w:rPr>
          <w:rStyle w:val="StyleUnderline"/>
        </w:rPr>
        <w:t xml:space="preserve"> has</w:t>
      </w:r>
      <w:r w:rsidRPr="00A94CC3">
        <w:rPr>
          <w:sz w:val="16"/>
        </w:rPr>
        <w:t xml:space="preserve"> so far </w:t>
      </w:r>
      <w:r w:rsidRPr="00A94CC3">
        <w:rPr>
          <w:rStyle w:val="StyleUnderline"/>
        </w:rPr>
        <w:t>been</w:t>
      </w:r>
      <w:r w:rsidRPr="00A94CC3">
        <w:rPr>
          <w:sz w:val="16"/>
        </w:rPr>
        <w:t xml:space="preserve"> practically </w:t>
      </w:r>
      <w:r w:rsidRPr="00A94CC3">
        <w:rPr>
          <w:rStyle w:val="Emphasis"/>
        </w:rPr>
        <w:t>nonexistent</w:t>
      </w:r>
      <w:r w:rsidRPr="00A94CC3">
        <w:rPr>
          <w:sz w:val="16"/>
        </w:rPr>
        <w:t xml:space="preserve"> as more alternative actors emerge. </w:t>
      </w:r>
      <w:r w:rsidRPr="00A94CC3">
        <w:rPr>
          <w:rStyle w:val="Emphasis"/>
        </w:rPr>
        <w:t>France</w:t>
      </w:r>
      <w:r w:rsidRPr="00A94CC3">
        <w:rPr>
          <w:sz w:val="16"/>
        </w:rPr>
        <w:t xml:space="preserve">, the E.U.’s largest military power, has </w:t>
      </w:r>
      <w:r w:rsidRPr="00A94CC3">
        <w:rPr>
          <w:rStyle w:val="StyleUnderline"/>
        </w:rPr>
        <w:t xml:space="preserve">lost its </w:t>
      </w:r>
      <w:r w:rsidRPr="00A94CC3">
        <w:rPr>
          <w:rStyle w:val="Emphasis"/>
        </w:rPr>
        <w:t>influence</w:t>
      </w:r>
      <w:r w:rsidRPr="00A94CC3">
        <w:rPr>
          <w:sz w:val="16"/>
        </w:rPr>
        <w:t xml:space="preserve"> in the Sahel after having been kicked out, with other Western deployments to the region also being cut short.4French, and by extension </w:t>
      </w:r>
      <w:r w:rsidRPr="00A94CC3">
        <w:rPr>
          <w:rStyle w:val="Emphasis"/>
        </w:rPr>
        <w:t>European</w:t>
      </w:r>
      <w:r w:rsidRPr="00A94CC3">
        <w:rPr>
          <w:sz w:val="16"/>
        </w:rPr>
        <w:t xml:space="preserve">, hegemonic </w:t>
      </w:r>
      <w:r w:rsidRPr="00A94CC3">
        <w:rPr>
          <w:rStyle w:val="StyleUnderline"/>
        </w:rPr>
        <w:t>presence</w:t>
      </w:r>
      <w:r w:rsidRPr="00A94CC3">
        <w:rPr>
          <w:sz w:val="16"/>
        </w:rPr>
        <w:t xml:space="preserve"> in the area </w:t>
      </w:r>
      <w:r w:rsidRPr="00A94CC3">
        <w:rPr>
          <w:rStyle w:val="StyleUnderline"/>
        </w:rPr>
        <w:t>has</w:t>
      </w:r>
      <w:r w:rsidRPr="00A94CC3">
        <w:rPr>
          <w:sz w:val="16"/>
        </w:rPr>
        <w:t xml:space="preserve"> fundamentally </w:t>
      </w:r>
      <w:r w:rsidRPr="00A94CC3">
        <w:rPr>
          <w:rStyle w:val="StyleUnderline"/>
        </w:rPr>
        <w:t xml:space="preserve">been </w:t>
      </w:r>
      <w:r w:rsidRPr="00A94CC3">
        <w:rPr>
          <w:rStyle w:val="Emphasis"/>
        </w:rPr>
        <w:t>displaced</w:t>
      </w:r>
      <w:r w:rsidRPr="00A94CC3">
        <w:rPr>
          <w:sz w:val="16"/>
        </w:rPr>
        <w:t xml:space="preserve"> not because of Russian entry but rather </w:t>
      </w:r>
      <w:r w:rsidRPr="00A94CC3">
        <w:rPr>
          <w:rStyle w:val="StyleUnderline"/>
        </w:rPr>
        <w:t>because</w:t>
      </w:r>
      <w:r w:rsidRPr="00A94CC3">
        <w:rPr>
          <w:sz w:val="16"/>
        </w:rPr>
        <w:t xml:space="preserve"> Sahelian </w:t>
      </w:r>
      <w:r w:rsidRPr="00A94CC3">
        <w:rPr>
          <w:rStyle w:val="StyleUnderline"/>
        </w:rPr>
        <w:t>states</w:t>
      </w:r>
      <w:r w:rsidRPr="00A94CC3">
        <w:rPr>
          <w:sz w:val="16"/>
        </w:rPr>
        <w:t xml:space="preserve"> now </w:t>
      </w:r>
      <w:r w:rsidRPr="00A94CC3">
        <w:rPr>
          <w:rStyle w:val="StyleUnderline"/>
        </w:rPr>
        <w:t xml:space="preserve">view Western states as </w:t>
      </w:r>
      <w:r w:rsidRPr="00A94CC3">
        <w:rPr>
          <w:rStyle w:val="Emphasis"/>
        </w:rPr>
        <w:t>less vital</w:t>
      </w:r>
      <w:r w:rsidRPr="00A94CC3">
        <w:rPr>
          <w:sz w:val="16"/>
        </w:rPr>
        <w:t xml:space="preserve"> to their security needs.5As Western political and economic influence wanes, it is Europe that suffers the most, as the United States is still able to ensure its own military and financial dominance within its own alliance system.</w:t>
      </w:r>
    </w:p>
    <w:p w14:paraId="03D24A64" w14:textId="77777777" w:rsidR="00F9391A" w:rsidRPr="00A94CC3" w:rsidRDefault="00F9391A" w:rsidP="00F9391A">
      <w:pPr>
        <w:rPr>
          <w:sz w:val="16"/>
        </w:rPr>
      </w:pPr>
      <w:r w:rsidRPr="00A94CC3">
        <w:rPr>
          <w:sz w:val="16"/>
        </w:rPr>
        <w:t xml:space="preserve">The </w:t>
      </w:r>
      <w:r w:rsidRPr="00A94CC3">
        <w:rPr>
          <w:rStyle w:val="Emphasis"/>
          <w:highlight w:val="cyan"/>
        </w:rPr>
        <w:t>consequences</w:t>
      </w:r>
      <w:r w:rsidRPr="00A94CC3">
        <w:rPr>
          <w:sz w:val="16"/>
        </w:rPr>
        <w:t xml:space="preserve"> of a hedging-free approach </w:t>
      </w:r>
      <w:r w:rsidRPr="00A94CC3">
        <w:rPr>
          <w:rStyle w:val="StyleUnderline"/>
          <w:highlight w:val="cyan"/>
        </w:rPr>
        <w:t>have been</w:t>
      </w:r>
      <w:r w:rsidRPr="00A94CC3">
        <w:rPr>
          <w:rStyle w:val="StyleUnderline"/>
        </w:rPr>
        <w:t xml:space="preserve"> largely </w:t>
      </w:r>
      <w:r w:rsidRPr="00A94CC3">
        <w:rPr>
          <w:rStyle w:val="Emphasis"/>
          <w:highlight w:val="cyan"/>
        </w:rPr>
        <w:t>negative</w:t>
      </w:r>
      <w:r w:rsidRPr="00A94CC3">
        <w:rPr>
          <w:sz w:val="16"/>
        </w:rPr>
        <w:t xml:space="preserve"> for Europe. Amid a deteriorating security situation on the Continent, </w:t>
      </w:r>
      <w:r w:rsidRPr="00A94CC3">
        <w:rPr>
          <w:rStyle w:val="StyleUnderline"/>
        </w:rPr>
        <w:t>there has been a</w:t>
      </w:r>
      <w:r w:rsidRPr="00A94CC3">
        <w:rPr>
          <w:sz w:val="16"/>
        </w:rPr>
        <w:t xml:space="preserve"> continued </w:t>
      </w:r>
      <w:r w:rsidRPr="00A94CC3">
        <w:rPr>
          <w:rStyle w:val="StyleUnderline"/>
          <w:highlight w:val="cyan"/>
        </w:rPr>
        <w:t>slide into</w:t>
      </w:r>
      <w:r w:rsidRPr="00A94CC3">
        <w:rPr>
          <w:rStyle w:val="StyleUnderline"/>
        </w:rPr>
        <w:t xml:space="preserve"> global </w:t>
      </w:r>
      <w:r w:rsidRPr="00A94CC3">
        <w:rPr>
          <w:rStyle w:val="Emphasis"/>
          <w:highlight w:val="cyan"/>
        </w:rPr>
        <w:t>irrelevance</w:t>
      </w:r>
      <w:r w:rsidRPr="00A94CC3">
        <w:rPr>
          <w:sz w:val="16"/>
        </w:rPr>
        <w:t xml:space="preserve">, severe economic fallout from a misguided sanctions policy that will be difficult to reverse, </w:t>
      </w:r>
      <w:r w:rsidRPr="00A94CC3">
        <w:rPr>
          <w:rStyle w:val="StyleUnderline"/>
          <w:highlight w:val="cyan"/>
        </w:rPr>
        <w:t>and</w:t>
      </w:r>
      <w:r w:rsidRPr="00A94CC3">
        <w:rPr>
          <w:rStyle w:val="StyleUnderline"/>
        </w:rPr>
        <w:t xml:space="preserve"> continued </w:t>
      </w:r>
      <w:r w:rsidRPr="00A94CC3">
        <w:rPr>
          <w:rStyle w:val="Emphasis"/>
          <w:highlight w:val="cyan"/>
        </w:rPr>
        <w:t>vassalization</w:t>
      </w:r>
      <w:r w:rsidRPr="00A94CC3">
        <w:rPr>
          <w:sz w:val="16"/>
        </w:rPr>
        <w:t xml:space="preserve"> vis-à-vis the United States. As Politico’s chief Europe correspondent Matthew Karnitschnig has written, “Across an array of global flashpoints, from Nagorno–Karabakh to Kosovo to Israel, Europe has been relegated to the role of a well-meaning NGO, whose humanitarian contributions are welcomed, but is otherwise ignored.”6This trajectory weakens Europe as it enters into a “multi-nodal” world.7</w:t>
      </w:r>
    </w:p>
    <w:p w14:paraId="357C8717" w14:textId="77777777" w:rsidR="00F9391A" w:rsidRDefault="00F9391A" w:rsidP="00F9391A">
      <w:pPr>
        <w:rPr>
          <w:sz w:val="16"/>
        </w:rPr>
      </w:pPr>
      <w:r w:rsidRPr="00A94CC3">
        <w:rPr>
          <w:rStyle w:val="Emphasis"/>
        </w:rPr>
        <w:t>Vassalization</w:t>
      </w:r>
      <w:r w:rsidRPr="00A94CC3">
        <w:rPr>
          <w:sz w:val="16"/>
        </w:rPr>
        <w:t xml:space="preserve">, both as externally caused by the United States and internally driven by European policymaking elites, </w:t>
      </w:r>
      <w:r w:rsidRPr="00A94CC3">
        <w:rPr>
          <w:rStyle w:val="StyleUnderline"/>
        </w:rPr>
        <w:t xml:space="preserve">has </w:t>
      </w:r>
      <w:r w:rsidRPr="00A94CC3">
        <w:rPr>
          <w:rStyle w:val="Emphasis"/>
          <w:highlight w:val="cyan"/>
        </w:rPr>
        <w:t>eroded</w:t>
      </w:r>
      <w:r w:rsidRPr="00A94CC3">
        <w:rPr>
          <w:rStyle w:val="StyleUnderline"/>
          <w:highlight w:val="cyan"/>
        </w:rPr>
        <w:t xml:space="preserve"> Europe’s </w:t>
      </w:r>
      <w:r w:rsidRPr="00A94CC3">
        <w:rPr>
          <w:rStyle w:val="Emphasis"/>
          <w:highlight w:val="cyan"/>
        </w:rPr>
        <w:t>capacity</w:t>
      </w:r>
      <w:r w:rsidRPr="00A94CC3">
        <w:rPr>
          <w:rStyle w:val="StyleUnderline"/>
          <w:highlight w:val="cyan"/>
        </w:rPr>
        <w:t xml:space="preserve"> to engage</w:t>
      </w:r>
      <w:r w:rsidRPr="00A94CC3">
        <w:rPr>
          <w:rStyle w:val="StyleUnderline"/>
        </w:rPr>
        <w:t xml:space="preserve"> challenges </w:t>
      </w:r>
      <w:r w:rsidRPr="00A94CC3">
        <w:rPr>
          <w:rStyle w:val="StyleUnderline"/>
          <w:highlight w:val="cyan"/>
        </w:rPr>
        <w:t xml:space="preserve">on its </w:t>
      </w:r>
      <w:r w:rsidRPr="00A94CC3">
        <w:rPr>
          <w:rStyle w:val="Emphasis"/>
          <w:highlight w:val="cyan"/>
        </w:rPr>
        <w:t>own</w:t>
      </w:r>
      <w:r w:rsidRPr="00A94CC3">
        <w:rPr>
          <w:sz w:val="16"/>
        </w:rPr>
        <w:t xml:space="preserve">, whether emanating from the East or the West. The </w:t>
      </w:r>
      <w:r w:rsidRPr="00A94CC3">
        <w:rPr>
          <w:rStyle w:val="Emphasis"/>
          <w:highlight w:val="cyan"/>
        </w:rPr>
        <w:t>Trump</w:t>
      </w:r>
      <w:r w:rsidRPr="00A94CC3">
        <w:rPr>
          <w:sz w:val="16"/>
        </w:rPr>
        <w:t xml:space="preserve"> administration</w:t>
      </w:r>
      <w:r w:rsidRPr="00A94CC3">
        <w:rPr>
          <w:rStyle w:val="Emphasis"/>
          <w:highlight w:val="cyan"/>
        </w:rPr>
        <w:t>’s</w:t>
      </w:r>
      <w:r w:rsidRPr="00A94CC3">
        <w:rPr>
          <w:rStyle w:val="StyleUnderline"/>
          <w:highlight w:val="cyan"/>
        </w:rPr>
        <w:t xml:space="preserve"> apathy</w:t>
      </w:r>
      <w:r w:rsidRPr="00A94CC3">
        <w:rPr>
          <w:sz w:val="16"/>
        </w:rPr>
        <w:t xml:space="preserve">, if not negativity, </w:t>
      </w:r>
      <w:r w:rsidRPr="00A94CC3">
        <w:rPr>
          <w:rStyle w:val="StyleUnderline"/>
          <w:highlight w:val="cyan"/>
        </w:rPr>
        <w:t xml:space="preserve">toward the </w:t>
      </w:r>
      <w:r w:rsidRPr="00A94CC3">
        <w:rPr>
          <w:rStyle w:val="Emphasis"/>
          <w:highlight w:val="cyan"/>
        </w:rPr>
        <w:t>E</w:t>
      </w:r>
      <w:r w:rsidRPr="00A94CC3">
        <w:rPr>
          <w:sz w:val="16"/>
        </w:rPr>
        <w:t xml:space="preserve">uropean </w:t>
      </w:r>
      <w:r w:rsidRPr="00A94CC3">
        <w:rPr>
          <w:rStyle w:val="Emphasis"/>
          <w:highlight w:val="cyan"/>
        </w:rPr>
        <w:t>U</w:t>
      </w:r>
      <w:r w:rsidRPr="00A94CC3">
        <w:rPr>
          <w:sz w:val="16"/>
        </w:rPr>
        <w:t xml:space="preserve">nion </w:t>
      </w:r>
      <w:r w:rsidRPr="00A94CC3">
        <w:rPr>
          <w:rStyle w:val="StyleUnderline"/>
        </w:rPr>
        <w:t xml:space="preserve">may </w:t>
      </w:r>
      <w:r w:rsidRPr="00A94CC3">
        <w:rPr>
          <w:rStyle w:val="Emphasis"/>
          <w:highlight w:val="cyan"/>
        </w:rPr>
        <w:t>encourage</w:t>
      </w:r>
      <w:r w:rsidRPr="00A94CC3">
        <w:rPr>
          <w:sz w:val="16"/>
        </w:rPr>
        <w:t xml:space="preserve"> some </w:t>
      </w:r>
      <w:r w:rsidRPr="00A94CC3">
        <w:rPr>
          <w:rStyle w:val="StyleUnderline"/>
          <w:highlight w:val="cyan"/>
        </w:rPr>
        <w:t xml:space="preserve">officials to pursue </w:t>
      </w:r>
      <w:r w:rsidRPr="00A94CC3">
        <w:rPr>
          <w:rStyle w:val="Emphasis"/>
          <w:highlight w:val="cyan"/>
        </w:rPr>
        <w:t>greater autonomy</w:t>
      </w:r>
      <w:r w:rsidRPr="00A94CC3">
        <w:rPr>
          <w:sz w:val="16"/>
        </w:rPr>
        <w:t xml:space="preserve"> based in realism, but vassalization has already significantly atrophied European foreign policy realism.</w:t>
      </w:r>
    </w:p>
    <w:p w14:paraId="05575001" w14:textId="77777777" w:rsidR="00F9391A" w:rsidRPr="008039B5" w:rsidRDefault="00F9391A" w:rsidP="00F9391A">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01A4F741" w14:textId="77777777" w:rsidR="00F9391A" w:rsidRPr="00D10E3C" w:rsidRDefault="00F9391A" w:rsidP="00F9391A">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30AE37A1" w14:textId="77777777" w:rsidR="00F9391A" w:rsidRPr="007F3EE3" w:rsidRDefault="00F9391A" w:rsidP="00F9391A">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2698EC1D" w14:textId="77777777" w:rsidR="00F9391A" w:rsidRPr="007F3EE3" w:rsidRDefault="00F9391A" w:rsidP="00F9391A">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53A6E498" w14:textId="77777777" w:rsidR="00F9391A" w:rsidRPr="007F3EE3" w:rsidRDefault="00F9391A" w:rsidP="00F9391A">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449C8B6D" w14:textId="77777777" w:rsidR="00F9391A" w:rsidRPr="007F3EE3" w:rsidRDefault="00F9391A" w:rsidP="00F9391A">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449D9B7B" w14:textId="77777777" w:rsidR="00F9391A" w:rsidRPr="007F3EE3" w:rsidRDefault="00F9391A" w:rsidP="00F9391A">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D629114" w14:textId="77777777" w:rsidR="00F9391A" w:rsidRPr="007F3EE3" w:rsidRDefault="00F9391A" w:rsidP="00F9391A">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79648C78" w14:textId="77777777" w:rsidR="00F9391A" w:rsidRPr="007F3EE3" w:rsidRDefault="00F9391A" w:rsidP="00F9391A">
      <w:pPr>
        <w:rPr>
          <w:sz w:val="16"/>
        </w:rPr>
      </w:pPr>
      <w:r w:rsidRPr="007F3EE3">
        <w:rPr>
          <w:sz w:val="16"/>
        </w:rPr>
        <w:t>Industrial Decline</w:t>
      </w:r>
    </w:p>
    <w:p w14:paraId="216DE07D" w14:textId="77777777" w:rsidR="00F9391A" w:rsidRPr="007F3EE3" w:rsidRDefault="00F9391A" w:rsidP="00F9391A">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0F49EFDC" w14:textId="77777777" w:rsidR="00F9391A" w:rsidRPr="007F3EE3" w:rsidRDefault="00F9391A" w:rsidP="00F9391A">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283733C" w14:textId="77777777" w:rsidR="00F9391A" w:rsidRPr="007F3EE3" w:rsidRDefault="00F9391A" w:rsidP="00F9391A">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27E893FF" w14:textId="77777777" w:rsidR="00F9391A" w:rsidRPr="007F3EE3" w:rsidRDefault="00F9391A" w:rsidP="00F9391A">
      <w:pPr>
        <w:rPr>
          <w:sz w:val="16"/>
        </w:rPr>
      </w:pPr>
      <w:r w:rsidRPr="007F3EE3">
        <w:rPr>
          <w:sz w:val="16"/>
        </w:rPr>
        <w:t>Geopolitical Theaters</w:t>
      </w:r>
    </w:p>
    <w:p w14:paraId="20827741" w14:textId="77777777" w:rsidR="00F9391A" w:rsidRPr="007F3EE3" w:rsidRDefault="00F9391A" w:rsidP="00F9391A">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825B561" w14:textId="77777777" w:rsidR="00F9391A" w:rsidRPr="007F3EE3" w:rsidRDefault="00F9391A" w:rsidP="00F9391A">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69AC2FFD" w14:textId="77777777" w:rsidR="00F9391A" w:rsidRPr="007F3EE3" w:rsidRDefault="00F9391A" w:rsidP="00F9391A">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0DB9F061" w14:textId="77777777" w:rsidR="00F9391A" w:rsidRPr="007F3EE3" w:rsidRDefault="00F9391A" w:rsidP="00F9391A">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1476932" w14:textId="77777777" w:rsidR="00F9391A" w:rsidRPr="007F3EE3" w:rsidRDefault="00F9391A" w:rsidP="00F9391A">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1B9B603C" w14:textId="77777777" w:rsidR="00F9391A" w:rsidRPr="007F3EE3" w:rsidRDefault="00F9391A" w:rsidP="00F9391A">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2C792B3" w14:textId="77777777" w:rsidR="00F9391A" w:rsidRPr="007F3EE3" w:rsidRDefault="00F9391A" w:rsidP="00F9391A">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2D5399A5" w14:textId="77777777" w:rsidR="00F9391A" w:rsidRPr="007F3EE3" w:rsidRDefault="00F9391A" w:rsidP="00F9391A">
      <w:pPr>
        <w:rPr>
          <w:sz w:val="16"/>
        </w:rPr>
      </w:pPr>
      <w:r w:rsidRPr="007F3EE3">
        <w:rPr>
          <w:sz w:val="16"/>
        </w:rPr>
        <w:t>Environmental Issues</w:t>
      </w:r>
    </w:p>
    <w:p w14:paraId="7B3A26C1" w14:textId="77777777" w:rsidR="00F9391A" w:rsidRPr="007F3EE3" w:rsidRDefault="00F9391A" w:rsidP="00F9391A">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00EDB5D3" w14:textId="77777777" w:rsidR="00F9391A" w:rsidRPr="00FC7804" w:rsidRDefault="00F9391A" w:rsidP="00F9391A">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3A650EEF" w14:textId="77777777" w:rsidR="00F9391A" w:rsidRPr="007F3EE3" w:rsidRDefault="00F9391A" w:rsidP="00F9391A">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51FAB1E7" w14:textId="77777777" w:rsidR="00F9391A" w:rsidRPr="00367BDF" w:rsidRDefault="00F9391A" w:rsidP="00F9391A">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1987D060" w14:textId="77777777" w:rsidR="00F9391A" w:rsidRPr="007F3EE3" w:rsidRDefault="00F9391A" w:rsidP="00F9391A">
      <w:pPr>
        <w:rPr>
          <w:sz w:val="16"/>
        </w:rPr>
      </w:pPr>
      <w:r w:rsidRPr="007F3EE3">
        <w:rPr>
          <w:sz w:val="16"/>
        </w:rPr>
        <w:t>Just as it once led on human rights, Europe can now champion a Universal Declaration of the Rights of Nature—a legal and moral revolution, necessary and urgent.</w:t>
      </w:r>
    </w:p>
    <w:p w14:paraId="0A51A41B" w14:textId="77777777" w:rsidR="00F9391A" w:rsidRPr="007F3EE3" w:rsidRDefault="00F9391A" w:rsidP="00F9391A">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911603E" w14:textId="77777777" w:rsidR="00F9391A" w:rsidRPr="007F3EE3" w:rsidRDefault="00F9391A" w:rsidP="00F9391A">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2AA632D2" w14:textId="77777777" w:rsidR="00F9391A" w:rsidRPr="007F3EE3" w:rsidRDefault="00F9391A" w:rsidP="00F9391A">
      <w:pPr>
        <w:rPr>
          <w:sz w:val="16"/>
        </w:rPr>
      </w:pPr>
      <w:r w:rsidRPr="007F3EE3">
        <w:rPr>
          <w:sz w:val="16"/>
        </w:rPr>
        <w:t>The AI Revolution</w:t>
      </w:r>
    </w:p>
    <w:p w14:paraId="44F8655A" w14:textId="77777777" w:rsidR="00F9391A" w:rsidRPr="00AA3772" w:rsidRDefault="00F9391A" w:rsidP="00F9391A">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0854F6FB" w14:textId="77777777" w:rsidR="00F9391A" w:rsidRPr="007F3EE3" w:rsidRDefault="00F9391A" w:rsidP="00F9391A">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3E93A106" w14:textId="77777777" w:rsidR="00F9391A" w:rsidRPr="007F3EE3" w:rsidRDefault="00F9391A" w:rsidP="00F9391A">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4095329B" w14:textId="77777777" w:rsidR="00F9391A" w:rsidRPr="00D87502" w:rsidRDefault="00F9391A" w:rsidP="00F9391A">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36C32C77" w14:textId="77777777" w:rsidR="00F9391A" w:rsidRPr="003651B4" w:rsidRDefault="00F9391A" w:rsidP="00F9391A">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88DA7FF" w14:textId="77777777" w:rsidR="00F9391A" w:rsidRPr="00C37995" w:rsidRDefault="00F9391A" w:rsidP="00F9391A">
      <w:pPr>
        <w:rPr>
          <w:u w:val="singl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6D72C883" w14:textId="77777777" w:rsidR="00F9391A" w:rsidRDefault="00F9391A" w:rsidP="00F9391A">
      <w:pPr>
        <w:pStyle w:val="Heading3"/>
      </w:pPr>
      <w:r>
        <w:t>1NC</w:t>
      </w:r>
    </w:p>
    <w:p w14:paraId="67833290" w14:textId="77777777" w:rsidR="00F9391A" w:rsidRPr="006F3CEC" w:rsidRDefault="00F9391A" w:rsidP="00F9391A">
      <w:r>
        <w:t>Code CP</w:t>
      </w:r>
    </w:p>
    <w:p w14:paraId="2F37AA96" w14:textId="77777777" w:rsidR="00F9391A" w:rsidRPr="00D101B4" w:rsidRDefault="00F9391A" w:rsidP="00F9391A">
      <w:pPr>
        <w:pStyle w:val="Heading4"/>
      </w:pPr>
      <w:r w:rsidRPr="00D101B4">
        <w:t xml:space="preserve">The United States Congress, including the Office of the Speaker of the House, should request that the Office of the Law Revision Counsel revisit the </w:t>
      </w:r>
      <w:r>
        <w:t>codification of Subchapter X of Chapter 52 of Title 22 of the United States Code</w:t>
      </w:r>
      <w:r w:rsidRPr="00D101B4">
        <w:t xml:space="preserve">. The Office should insert a ‘no source’ provision into </w:t>
      </w:r>
      <w:r>
        <w:t>22 U.S.C. §§ 4101–4118</w:t>
      </w:r>
      <w:r w:rsidRPr="00D101B4">
        <w:t xml:space="preserve"> clarifying that </w:t>
      </w:r>
      <w:r>
        <w:t>nothing in Executive Order 14251’s amendment to § 1-501 of that subchapter limits or revokes collective bargaining rights guaranteed under the Foreign Service Act of 1980</w:t>
      </w:r>
      <w:r w:rsidRPr="00D101B4">
        <w:t xml:space="preserve">. </w:t>
      </w:r>
      <w:r>
        <w:t>Without strengthening collective bargaining rights, the President and foreign service should abide by this clarification.</w:t>
      </w:r>
    </w:p>
    <w:p w14:paraId="05980208" w14:textId="77777777" w:rsidR="00F9391A" w:rsidRPr="00CF0F23" w:rsidRDefault="00F9391A" w:rsidP="00F9391A"/>
    <w:p w14:paraId="33928F99" w14:textId="77777777" w:rsidR="00F9391A" w:rsidRPr="00970AE0" w:rsidRDefault="00F9391A" w:rsidP="00F9391A">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189BBE3F" w14:textId="77777777" w:rsidR="00F9391A" w:rsidRDefault="00F9391A" w:rsidP="00F9391A">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29DE2C50" w14:textId="77777777" w:rsidR="00F9391A" w:rsidRPr="00C60835" w:rsidRDefault="00F9391A" w:rsidP="00F9391A">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4B56C018" w14:textId="77777777" w:rsidR="00F9391A" w:rsidRPr="00C60835" w:rsidRDefault="00F9391A" w:rsidP="00F9391A">
      <w:pPr>
        <w:rPr>
          <w:sz w:val="16"/>
        </w:rPr>
      </w:pPr>
      <w:r w:rsidRPr="00C60835">
        <w:rPr>
          <w:sz w:val="16"/>
        </w:rPr>
        <w:t>“The bulk of the revision done is done by lawyers in the executive branch.”</w:t>
      </w:r>
    </w:p>
    <w:p w14:paraId="5A143A0D" w14:textId="77777777" w:rsidR="00F9391A" w:rsidRPr="00C60835" w:rsidRDefault="00F9391A" w:rsidP="00F9391A">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5503DCB0" w14:textId="77777777" w:rsidR="00F9391A" w:rsidRPr="00C60835" w:rsidRDefault="00F9391A" w:rsidP="00F9391A">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10362F39" w14:textId="77777777" w:rsidR="00F9391A" w:rsidRPr="00C60835" w:rsidRDefault="00F9391A" w:rsidP="00F9391A">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9BE44AC" w14:textId="77777777" w:rsidR="00F9391A" w:rsidRPr="00C60835" w:rsidRDefault="00F9391A" w:rsidP="00F9391A">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35D3F57" w14:textId="77777777" w:rsidR="00F9391A" w:rsidRPr="00C60835" w:rsidRDefault="00F9391A" w:rsidP="00F9391A">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B53EA0A" w14:textId="77777777" w:rsidR="00F9391A" w:rsidRPr="00C60835" w:rsidRDefault="00F9391A" w:rsidP="00F9391A">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D4637A8" w14:textId="77777777" w:rsidR="00F9391A" w:rsidRPr="00C60835" w:rsidRDefault="00F9391A" w:rsidP="00F9391A">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9D20072" w14:textId="77777777" w:rsidR="00F9391A" w:rsidRPr="00C60835" w:rsidRDefault="00F9391A" w:rsidP="00F9391A">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867FC25" w14:textId="77777777" w:rsidR="00F9391A" w:rsidRPr="00BB0F5D" w:rsidRDefault="00F9391A" w:rsidP="00F9391A">
      <w:pPr>
        <w:rPr>
          <w:sz w:val="16"/>
        </w:rPr>
      </w:pPr>
      <w:bookmarkStart w:id="0"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 xml:space="preserve">s to clarify </w:t>
      </w:r>
      <w:r w:rsidRPr="00BB0F5D">
        <w:rPr>
          <w:rStyle w:val="StyleUnderline"/>
        </w:rPr>
        <w:t>presumed congressional intent</w:t>
      </w:r>
      <w:r w:rsidRPr="00BB0F5D">
        <w:rPr>
          <w:sz w:val="16"/>
        </w:rPr>
        <w:t xml:space="preserve"> in the prepared title, including grammatical changes </w:t>
      </w:r>
      <w:r w:rsidRPr="00BB0F5D">
        <w:rPr>
          <w:rStyle w:val="StyleUnderline"/>
        </w:rPr>
        <w:t xml:space="preserve">or even the </w:t>
      </w:r>
      <w:r w:rsidRPr="00BB0F5D">
        <w:rPr>
          <w:rStyle w:val="Emphasis"/>
        </w:rPr>
        <w:t>insert</w:t>
      </w:r>
      <w:r w:rsidRPr="00BB0F5D">
        <w:rPr>
          <w:rStyle w:val="StyleUnderline"/>
        </w:rPr>
        <w:t xml:space="preserve">ion of </w:t>
      </w:r>
      <w:r w:rsidRPr="00BB0F5D">
        <w:rPr>
          <w:rStyle w:val="Emphasis"/>
        </w:rPr>
        <w:t>substantive textual provisions</w:t>
      </w:r>
      <w:r w:rsidRPr="00BB0F5D">
        <w:rPr>
          <w:rStyle w:val="StyleUnderline"/>
        </w:rPr>
        <w:t xml:space="preserve"> such as </w:t>
      </w:r>
      <w:r w:rsidRPr="00BB0F5D">
        <w:rPr>
          <w:rStyle w:val="Emphasis"/>
        </w:rPr>
        <w:t>definitions</w:t>
      </w:r>
      <w:r w:rsidRPr="00BB0F5D">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840CC1E" w14:textId="77777777" w:rsidR="00F9391A" w:rsidRPr="00CE1F69" w:rsidRDefault="00F9391A" w:rsidP="00F9391A">
      <w:pPr>
        <w:rPr>
          <w:sz w:val="16"/>
        </w:rPr>
      </w:pPr>
      <w:r w:rsidRPr="00BB0F5D">
        <w:rPr>
          <w:rStyle w:val="StyleUnderline"/>
        </w:rPr>
        <w:t>There are twenty-seven</w:t>
      </w:r>
      <w:r w:rsidRPr="00BB0F5D">
        <w:rPr>
          <w:sz w:val="16"/>
        </w:rPr>
        <w:t xml:space="preserve"> additional subject-matter-cohesive </w:t>
      </w:r>
      <w:r w:rsidRPr="00BB0F5D">
        <w:rPr>
          <w:rStyle w:val="StyleUnderline"/>
        </w:rPr>
        <w:t xml:space="preserve">titles of the U.S. Code that most lawyers </w:t>
      </w:r>
      <w:r w:rsidRPr="00BB0F5D">
        <w:rPr>
          <w:rStyle w:val="Emphasis"/>
        </w:rPr>
        <w:t>perceive</w:t>
      </w:r>
      <w:r w:rsidRPr="00BB0F5D">
        <w:rPr>
          <w:rStyle w:val="StyleUnderline"/>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w:t>
      </w:r>
      <w:r w:rsidRPr="00BB0F5D">
        <w:rPr>
          <w:sz w:val="16"/>
        </w:rPr>
        <w:t xml:space="preserve">codifiers to that end). </w:t>
      </w:r>
      <w:r w:rsidRPr="00BB0F5D">
        <w:rPr>
          <w:rStyle w:val="Emphasis"/>
        </w:rPr>
        <w:t>But</w:t>
      </w:r>
      <w:r w:rsidRPr="00BB0F5D">
        <w:rPr>
          <w:rStyle w:val="StyleUnderline"/>
        </w:rPr>
        <w:t xml:space="preserve"> those titles have </w:t>
      </w:r>
      <w:r w:rsidRPr="00BB0F5D">
        <w:rPr>
          <w:rStyle w:val="Emphasis"/>
        </w:rPr>
        <w:t>not</w:t>
      </w:r>
      <w:r w:rsidRPr="00BB0F5D">
        <w:rPr>
          <w:rStyle w:val="StyleUnderline"/>
        </w:rPr>
        <w:t xml:space="preserve"> been </w:t>
      </w:r>
      <w:r w:rsidRPr="00BB0F5D">
        <w:rPr>
          <w:rStyle w:val="Emphasis"/>
        </w:rPr>
        <w:t>formally enacted</w:t>
      </w:r>
      <w:r w:rsidRPr="00BB0F5D">
        <w:rPr>
          <w:rStyle w:val="StyleUnderline"/>
        </w:rPr>
        <w:t xml:space="preserve"> as </w:t>
      </w:r>
      <w:r w:rsidRPr="00BB0F5D">
        <w:rPr>
          <w:rStyle w:val="Emphasis"/>
        </w:rPr>
        <w:t>codified law</w:t>
      </w:r>
      <w:r w:rsidRPr="00BB0F5D">
        <w:rPr>
          <w:rStyle w:val="StyleUnderline"/>
        </w:rPr>
        <w:t xml:space="preserve"> by Congress--that is, Congress has </w:t>
      </w:r>
      <w:r w:rsidRPr="00BB0F5D">
        <w:rPr>
          <w:rStyle w:val="Emphasis"/>
        </w:rPr>
        <w:t>not voted</w:t>
      </w:r>
      <w:r w:rsidRPr="00BB0F5D">
        <w:rPr>
          <w:rStyle w:val="StyleUnderline"/>
        </w:rPr>
        <w:t xml:space="preserve"> on those OLRC edits at all</w:t>
      </w:r>
      <w:r w:rsidRPr="00BB0F5D">
        <w:rPr>
          <w:sz w:val="16"/>
        </w:rPr>
        <w:t xml:space="preserve">--in many instances simply because Congress has not acted on requests for codification </w:t>
      </w:r>
      <w:r w:rsidRPr="00BB0F5D">
        <w:rPr>
          <w:rStyle w:val="StyleUnderline"/>
        </w:rPr>
        <w:t xml:space="preserve">and has </w:t>
      </w:r>
      <w:r w:rsidRPr="00BB0F5D">
        <w:rPr>
          <w:rStyle w:val="Emphasis"/>
        </w:rPr>
        <w:t>little interest</w:t>
      </w:r>
      <w:r w:rsidRPr="00BB0F5D">
        <w:rPr>
          <w:rStyle w:val="StyleUnderline"/>
        </w:rPr>
        <w:t xml:space="preserve"> in doing so</w:t>
      </w:r>
      <w:r w:rsidRPr="00BB0F5D">
        <w:rPr>
          <w:sz w:val="16"/>
        </w:rPr>
        <w:t>, as we elaborate in Part II. As a result, those twenty-seven titles do not have the</w:t>
      </w:r>
      <w:r w:rsidRPr="00CE1F69">
        <w:rPr>
          <w:sz w:val="16"/>
        </w:rPr>
        <w:t xml:space="preserv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0"/>
    <w:p w14:paraId="08E368FA" w14:textId="77777777" w:rsidR="00F9391A" w:rsidRPr="00C60835" w:rsidRDefault="00F9391A" w:rsidP="00F9391A">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173EFCA4" w14:textId="77777777" w:rsidR="00F9391A" w:rsidRPr="00CE1F69" w:rsidRDefault="00F9391A" w:rsidP="00F9391A">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66ECD6F" w14:textId="77777777" w:rsidR="00F9391A" w:rsidRPr="00CE1F69" w:rsidRDefault="00F9391A" w:rsidP="00F9391A">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43CBFB75" w14:textId="77777777" w:rsidR="00F9391A" w:rsidRPr="00C60835" w:rsidRDefault="00F9391A" w:rsidP="00F9391A">
      <w:pPr>
        <w:rPr>
          <w:sz w:val="8"/>
          <w:szCs w:val="8"/>
        </w:rPr>
      </w:pPr>
      <w:r w:rsidRPr="00CE1F69">
        <w:rPr>
          <w:sz w:val="8"/>
          <w:szCs w:val="8"/>
        </w:rPr>
        <w:t>D. Congressional Budget Office (CBO)</w:t>
      </w:r>
    </w:p>
    <w:p w14:paraId="037A9312" w14:textId="77777777" w:rsidR="00F9391A" w:rsidRPr="00C60835" w:rsidRDefault="00F9391A" w:rsidP="00F9391A">
      <w:pPr>
        <w:rPr>
          <w:sz w:val="8"/>
          <w:szCs w:val="8"/>
        </w:rPr>
      </w:pPr>
      <w:r w:rsidRPr="00C60835">
        <w:rPr>
          <w:sz w:val="8"/>
          <w:szCs w:val="8"/>
        </w:rPr>
        <w:t>“[T]he Congress has, in the eyes of many, lost the power of the purse to the Executive Branch.”</w:t>
      </w:r>
    </w:p>
    <w:p w14:paraId="1068CBAB" w14:textId="77777777" w:rsidR="00F9391A" w:rsidRPr="00C60835" w:rsidRDefault="00F9391A" w:rsidP="00F9391A">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1F5A2675" w14:textId="77777777" w:rsidR="00F9391A" w:rsidRPr="00C60835" w:rsidRDefault="00F9391A" w:rsidP="00F9391A">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608206FB" w14:textId="77777777" w:rsidR="00F9391A" w:rsidRPr="00C60835" w:rsidRDefault="00F9391A" w:rsidP="00F9391A">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7752B907" w14:textId="77777777" w:rsidR="00F9391A" w:rsidRPr="00C60835" w:rsidRDefault="00F9391A" w:rsidP="00F9391A">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3B912652" w14:textId="77777777" w:rsidR="00F9391A" w:rsidRPr="00C60835" w:rsidRDefault="00F9391A" w:rsidP="00F9391A">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4A77FD77" w14:textId="77777777" w:rsidR="00F9391A" w:rsidRPr="00C60835" w:rsidRDefault="00F9391A" w:rsidP="00F9391A">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7843AAB9" w14:textId="77777777" w:rsidR="00F9391A" w:rsidRPr="00C60835" w:rsidRDefault="00F9391A" w:rsidP="00F9391A">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56F97C02" w14:textId="77777777" w:rsidR="00F9391A" w:rsidRPr="00C60835" w:rsidRDefault="00F9391A" w:rsidP="00F9391A">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3C173BDB" w14:textId="77777777" w:rsidR="00F9391A" w:rsidRPr="00C60835" w:rsidRDefault="00F9391A" w:rsidP="00F9391A">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6260264F" w14:textId="77777777" w:rsidR="00F9391A" w:rsidRPr="00C60835" w:rsidRDefault="00F9391A" w:rsidP="00F9391A">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1DAA982B" w14:textId="77777777" w:rsidR="00F9391A" w:rsidRPr="00C60835" w:rsidRDefault="00F9391A" w:rsidP="00F9391A">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349C5994" w14:textId="77777777" w:rsidR="00F9391A" w:rsidRPr="00C60835" w:rsidRDefault="00F9391A" w:rsidP="00F9391A">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6D253FD4" w14:textId="77777777" w:rsidR="00F9391A" w:rsidRPr="00C60835" w:rsidRDefault="00F9391A" w:rsidP="00F9391A">
      <w:pPr>
        <w:rPr>
          <w:sz w:val="8"/>
          <w:szCs w:val="8"/>
        </w:rPr>
      </w:pPr>
      <w:r w:rsidRPr="00C60835">
        <w:rPr>
          <w:sz w:val="8"/>
          <w:szCs w:val="8"/>
        </w:rPr>
        <w:t>E. Joint Committee on Taxation (JCT)</w:t>
      </w:r>
    </w:p>
    <w:p w14:paraId="490EA9A4" w14:textId="77777777" w:rsidR="00F9391A" w:rsidRPr="00C60835" w:rsidRDefault="00F9391A" w:rsidP="00F9391A">
      <w:pPr>
        <w:rPr>
          <w:sz w:val="8"/>
          <w:szCs w:val="8"/>
        </w:rPr>
      </w:pPr>
      <w:r w:rsidRPr="00C60835">
        <w:rPr>
          <w:sz w:val="8"/>
          <w:szCs w:val="8"/>
        </w:rPr>
        <w:t>“Congress ought not to be dependent absolutely on what may be reported to it by the officials and people engaged in the administration side alone.”</w:t>
      </w:r>
    </w:p>
    <w:p w14:paraId="528EDBB5" w14:textId="77777777" w:rsidR="00F9391A" w:rsidRPr="00C60835" w:rsidRDefault="00F9391A" w:rsidP="00F9391A">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4D8F9482" w14:textId="77777777" w:rsidR="00F9391A" w:rsidRPr="00C60835" w:rsidRDefault="00F9391A" w:rsidP="00F9391A">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18410C55" w14:textId="77777777" w:rsidR="00F9391A" w:rsidRPr="00C60835" w:rsidRDefault="00F9391A" w:rsidP="00F9391A">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1282C8D6" w14:textId="77777777" w:rsidR="00F9391A" w:rsidRPr="00C60835" w:rsidRDefault="00F9391A" w:rsidP="00F9391A">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3E5F76CF" w14:textId="77777777" w:rsidR="00F9391A" w:rsidRPr="00C60835" w:rsidRDefault="00F9391A" w:rsidP="00F9391A">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6F5DBE76" w14:textId="77777777" w:rsidR="00F9391A" w:rsidRPr="00C60835" w:rsidRDefault="00F9391A" w:rsidP="00F9391A">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7A6097D8" w14:textId="77777777" w:rsidR="00F9391A" w:rsidRPr="00C60835" w:rsidRDefault="00F9391A" w:rsidP="00F9391A">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66AE37B9" w14:textId="77777777" w:rsidR="00F9391A" w:rsidRPr="00C60835" w:rsidRDefault="00F9391A" w:rsidP="00F9391A">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449C9098" w14:textId="77777777" w:rsidR="00F9391A" w:rsidRPr="00C60835" w:rsidRDefault="00F9391A" w:rsidP="00F9391A">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4563EFA2" w14:textId="77777777" w:rsidR="00F9391A" w:rsidRPr="00C60835" w:rsidRDefault="00F9391A" w:rsidP="00F9391A">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25ED0095" w14:textId="77777777" w:rsidR="00F9391A" w:rsidRPr="00C60835" w:rsidRDefault="00F9391A" w:rsidP="00F9391A">
      <w:pPr>
        <w:rPr>
          <w:sz w:val="8"/>
          <w:szCs w:val="8"/>
        </w:rPr>
      </w:pPr>
      <w:r w:rsidRPr="00C60835">
        <w:rPr>
          <w:sz w:val="8"/>
          <w:szCs w:val="8"/>
        </w:rPr>
        <w:t>F. Offices of the Parliamentarians</w:t>
      </w:r>
    </w:p>
    <w:p w14:paraId="103C08BB" w14:textId="77777777" w:rsidR="00F9391A" w:rsidRPr="00C60835" w:rsidRDefault="00F9391A" w:rsidP="00F9391A">
      <w:pPr>
        <w:rPr>
          <w:sz w:val="8"/>
          <w:szCs w:val="8"/>
        </w:rPr>
      </w:pPr>
      <w:r w:rsidRPr="00C60835">
        <w:rPr>
          <w:sz w:val="8"/>
          <w:szCs w:val="8"/>
        </w:rPr>
        <w:t>“We are the procedural navigators. Our knowledge isn't replicated anywhere else.”</w:t>
      </w:r>
    </w:p>
    <w:p w14:paraId="6A27B50A" w14:textId="77777777" w:rsidR="00F9391A" w:rsidRPr="00C60835" w:rsidRDefault="00F9391A" w:rsidP="00F9391A">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105928F0" w14:textId="77777777" w:rsidR="00F9391A" w:rsidRPr="00C60835" w:rsidRDefault="00F9391A" w:rsidP="00F9391A">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47842CAB" w14:textId="77777777" w:rsidR="00F9391A" w:rsidRPr="00C60835" w:rsidRDefault="00F9391A" w:rsidP="00F9391A">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34B27FC7" w14:textId="77777777" w:rsidR="00F9391A" w:rsidRPr="00C60835" w:rsidRDefault="00F9391A" w:rsidP="00F9391A">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3EDCBF19" w14:textId="77777777" w:rsidR="00F9391A" w:rsidRPr="00C60835" w:rsidRDefault="00F9391A" w:rsidP="00F9391A">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359BF8B3" w14:textId="77777777" w:rsidR="00F9391A" w:rsidRPr="00C60835" w:rsidRDefault="00F9391A" w:rsidP="00F9391A">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3BA0C3F8" w14:textId="77777777" w:rsidR="00F9391A" w:rsidRPr="00C60835" w:rsidRDefault="00F9391A" w:rsidP="00F9391A">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218ACBE0" w14:textId="77777777" w:rsidR="00F9391A" w:rsidRPr="00C60835" w:rsidRDefault="00F9391A" w:rsidP="00F9391A">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64BC0E7D" w14:textId="77777777" w:rsidR="00F9391A" w:rsidRPr="00C60835" w:rsidRDefault="00F9391A" w:rsidP="00F9391A">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1D84C181" w14:textId="77777777" w:rsidR="00F9391A" w:rsidRPr="00C60835" w:rsidRDefault="00F9391A" w:rsidP="00F9391A">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09004184" w14:textId="77777777" w:rsidR="00F9391A" w:rsidRPr="00C60835" w:rsidRDefault="00F9391A" w:rsidP="00F9391A">
      <w:pPr>
        <w:rPr>
          <w:sz w:val="8"/>
          <w:szCs w:val="8"/>
        </w:rPr>
      </w:pPr>
      <w:r w:rsidRPr="00C60835">
        <w:rPr>
          <w:sz w:val="8"/>
          <w:szCs w:val="8"/>
        </w:rPr>
        <w:t>G. Government Accountability Office (GAO)</w:t>
      </w:r>
    </w:p>
    <w:p w14:paraId="69DE1BA6" w14:textId="77777777" w:rsidR="00F9391A" w:rsidRPr="00C60835" w:rsidRDefault="00F9391A" w:rsidP="00F9391A">
      <w:pPr>
        <w:rPr>
          <w:sz w:val="8"/>
          <w:szCs w:val="8"/>
        </w:rPr>
      </w:pPr>
      <w:r w:rsidRPr="00C60835">
        <w:rPr>
          <w:sz w:val="8"/>
          <w:szCs w:val="8"/>
        </w:rPr>
        <w:t>“The committees of Congress have no way of getting down to the actual facts ... we have no check at all.”</w:t>
      </w:r>
    </w:p>
    <w:p w14:paraId="08D7A013" w14:textId="77777777" w:rsidR="00F9391A" w:rsidRPr="00C60835" w:rsidRDefault="00F9391A" w:rsidP="00F9391A">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5324BA8A" w14:textId="77777777" w:rsidR="00F9391A" w:rsidRPr="00C60835" w:rsidRDefault="00F9391A" w:rsidP="00F9391A">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43151E78" w14:textId="77777777" w:rsidR="00F9391A" w:rsidRPr="00C60835" w:rsidRDefault="00F9391A" w:rsidP="00F9391A">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1C3EAF5F" w14:textId="77777777" w:rsidR="00F9391A" w:rsidRPr="00C60835" w:rsidRDefault="00F9391A" w:rsidP="00F9391A">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2BDA97D2" w14:textId="77777777" w:rsidR="00F9391A" w:rsidRPr="00C60835" w:rsidRDefault="00F9391A" w:rsidP="00F9391A">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7BFF11A0" w14:textId="77777777" w:rsidR="00F9391A" w:rsidRPr="00C60835" w:rsidRDefault="00F9391A" w:rsidP="00F9391A">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03542C20" w14:textId="77777777" w:rsidR="00F9391A" w:rsidRPr="00C60835" w:rsidRDefault="00F9391A" w:rsidP="00F9391A">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4F2D8AFC" w14:textId="77777777" w:rsidR="00F9391A" w:rsidRPr="00C60835" w:rsidRDefault="00F9391A" w:rsidP="00F9391A">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2139CAB4" w14:textId="77777777" w:rsidR="00F9391A" w:rsidRPr="00C60835" w:rsidRDefault="00F9391A" w:rsidP="00F9391A">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41222E1D" w14:textId="77777777" w:rsidR="00F9391A" w:rsidRPr="00C60835" w:rsidRDefault="00F9391A" w:rsidP="00F9391A">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574FD664" w14:textId="77777777" w:rsidR="00F9391A" w:rsidRPr="00C60835" w:rsidRDefault="00F9391A" w:rsidP="00F9391A">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2CE09B96" w14:textId="77777777" w:rsidR="00F9391A" w:rsidRPr="00C60835" w:rsidRDefault="00F9391A" w:rsidP="00F9391A">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3FBD9A7D" w14:textId="77777777" w:rsidR="00F9391A" w:rsidRPr="00C60835" w:rsidRDefault="00F9391A" w:rsidP="00F9391A">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67DC94CF" w14:textId="77777777" w:rsidR="00F9391A" w:rsidRPr="00C60835" w:rsidRDefault="00F9391A" w:rsidP="00F9391A">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1445BC84" w14:textId="77777777" w:rsidR="00F9391A" w:rsidRPr="00C60835" w:rsidRDefault="00F9391A" w:rsidP="00F9391A">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525DDC55" w14:textId="77777777" w:rsidR="00F9391A" w:rsidRPr="00C60835" w:rsidRDefault="00F9391A" w:rsidP="00F9391A">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75DA948C" w14:textId="77777777" w:rsidR="00F9391A" w:rsidRPr="00C60835" w:rsidRDefault="00F9391A" w:rsidP="00F9391A">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5D81BFBC" w14:textId="77777777" w:rsidR="00F9391A" w:rsidRPr="00C60835" w:rsidRDefault="00F9391A" w:rsidP="00F9391A">
      <w:pPr>
        <w:rPr>
          <w:sz w:val="8"/>
          <w:szCs w:val="8"/>
        </w:rPr>
      </w:pPr>
      <w:r w:rsidRPr="00C60835">
        <w:rPr>
          <w:sz w:val="8"/>
          <w:szCs w:val="8"/>
        </w:rPr>
        <w:t>GAO staff, in interviews, repeatedly volunteered that the office's primary role continues to be safeguarding “Congress's constitutional prerogatives.”294</w:t>
      </w:r>
    </w:p>
    <w:p w14:paraId="55A57952" w14:textId="77777777" w:rsidR="00F9391A" w:rsidRPr="00C60835" w:rsidRDefault="00F9391A" w:rsidP="00F9391A">
      <w:pPr>
        <w:rPr>
          <w:sz w:val="8"/>
          <w:szCs w:val="8"/>
        </w:rPr>
      </w:pPr>
      <w:r w:rsidRPr="00C60835">
        <w:rPr>
          <w:sz w:val="8"/>
          <w:szCs w:val="8"/>
        </w:rPr>
        <w:t>H. MedPAC and MACPAC</w:t>
      </w:r>
    </w:p>
    <w:p w14:paraId="482C1974" w14:textId="77777777" w:rsidR="00F9391A" w:rsidRPr="00C60835" w:rsidRDefault="00F9391A" w:rsidP="00F9391A">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5ED948BC" w14:textId="77777777" w:rsidR="00F9391A" w:rsidRPr="00C60835" w:rsidRDefault="00F9391A" w:rsidP="00F9391A">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50C84D15" w14:textId="77777777" w:rsidR="00F9391A" w:rsidRPr="00C60835" w:rsidRDefault="00F9391A" w:rsidP="00F9391A">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2F41F0FA" w14:textId="77777777" w:rsidR="00F9391A" w:rsidRPr="00C60835" w:rsidRDefault="00F9391A" w:rsidP="00F9391A">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0FC67234" w14:textId="77777777" w:rsidR="00F9391A" w:rsidRPr="00C60835" w:rsidRDefault="00F9391A" w:rsidP="00F9391A">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4B17DE07" w14:textId="77777777" w:rsidR="00F9391A" w:rsidRPr="00C60835" w:rsidRDefault="00F9391A" w:rsidP="00F9391A">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6DAD81AA" w14:textId="77777777" w:rsidR="00F9391A" w:rsidRPr="00C60835" w:rsidRDefault="00F9391A" w:rsidP="00F9391A">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34544FC5" w14:textId="77777777" w:rsidR="00F9391A" w:rsidRPr="00C60835" w:rsidRDefault="00F9391A" w:rsidP="00F9391A">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2184F988" w14:textId="77777777" w:rsidR="00F9391A" w:rsidRPr="00C60835" w:rsidRDefault="00F9391A" w:rsidP="00F9391A">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05659C65" w14:textId="77777777" w:rsidR="00F9391A" w:rsidRPr="00C60835" w:rsidRDefault="00F9391A" w:rsidP="00F9391A">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262D74D5" w14:textId="77777777" w:rsidR="00F9391A" w:rsidRPr="00C60835" w:rsidRDefault="00F9391A" w:rsidP="00F9391A">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38E7D450" w14:textId="77777777" w:rsidR="00F9391A" w:rsidRPr="00C60835" w:rsidRDefault="00F9391A" w:rsidP="00F9391A">
      <w:pPr>
        <w:rPr>
          <w:sz w:val="8"/>
          <w:szCs w:val="8"/>
        </w:rPr>
      </w:pPr>
      <w:r w:rsidRPr="00C60835">
        <w:rPr>
          <w:sz w:val="8"/>
          <w:szCs w:val="8"/>
        </w:rPr>
        <w:t>&lt;&lt;TABLE OMITTED&gt;&gt;</w:t>
      </w:r>
    </w:p>
    <w:p w14:paraId="30C8DF19" w14:textId="77777777" w:rsidR="00F9391A" w:rsidRPr="00C60835" w:rsidRDefault="00F9391A" w:rsidP="00F9391A">
      <w:pPr>
        <w:rPr>
          <w:sz w:val="8"/>
          <w:szCs w:val="8"/>
        </w:rPr>
      </w:pPr>
      <w:r w:rsidRPr="00C60835">
        <w:rPr>
          <w:sz w:val="8"/>
          <w:szCs w:val="8"/>
        </w:rPr>
        <w:t>II. The Bureaucracy’s Features and Functions</w:t>
      </w:r>
    </w:p>
    <w:p w14:paraId="25239A59" w14:textId="77777777" w:rsidR="00F9391A" w:rsidRPr="00C60835" w:rsidRDefault="00F9391A" w:rsidP="00F9391A">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61E5211F" w14:textId="77777777" w:rsidR="00F9391A" w:rsidRPr="00C60835" w:rsidRDefault="00F9391A" w:rsidP="00F9391A">
      <w:pPr>
        <w:rPr>
          <w:sz w:val="8"/>
          <w:szCs w:val="8"/>
        </w:rPr>
      </w:pPr>
      <w:r w:rsidRPr="00C60835">
        <w:rPr>
          <w:sz w:val="8"/>
          <w:szCs w:val="8"/>
        </w:rPr>
        <w:t>A. The Standard Account</w:t>
      </w:r>
    </w:p>
    <w:p w14:paraId="2E348578" w14:textId="77777777" w:rsidR="00F9391A" w:rsidRPr="00CE1F69" w:rsidRDefault="00F9391A" w:rsidP="00F9391A">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2FF112F4" w14:textId="77777777" w:rsidR="00F9391A" w:rsidRPr="00CE1F69" w:rsidRDefault="00F9391A" w:rsidP="00F9391A">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E70E39F" w14:textId="77777777" w:rsidR="00F9391A" w:rsidRPr="00C60835" w:rsidRDefault="00F9391A" w:rsidP="00F9391A">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BD92174" w14:textId="77777777" w:rsidR="00F9391A" w:rsidRPr="00C60835" w:rsidRDefault="00F9391A" w:rsidP="00F9391A">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3E53F0D" w14:textId="77777777" w:rsidR="00F9391A" w:rsidRPr="00CE1F69" w:rsidRDefault="00F9391A" w:rsidP="00F9391A">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7CB09C60" w14:textId="77777777" w:rsidR="00F9391A" w:rsidRPr="00CE1F69" w:rsidRDefault="00F9391A" w:rsidP="00F9391A">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E6C1A18" w14:textId="77777777" w:rsidR="00F9391A" w:rsidRPr="00CE1F69" w:rsidRDefault="00F9391A" w:rsidP="00F9391A">
      <w:pPr>
        <w:rPr>
          <w:sz w:val="16"/>
        </w:rPr>
      </w:pPr>
      <w:r w:rsidRPr="00CE1F69">
        <w:rPr>
          <w:sz w:val="16"/>
        </w:rPr>
        <w:t>B. How the Congressional Bureaucracy Intervenes in This Account</w:t>
      </w:r>
    </w:p>
    <w:p w14:paraId="3431D114" w14:textId="77777777" w:rsidR="00F9391A" w:rsidRPr="00CE1F69" w:rsidRDefault="00F9391A" w:rsidP="00F9391A">
      <w:pPr>
        <w:rPr>
          <w:sz w:val="16"/>
        </w:rPr>
      </w:pPr>
      <w:bookmarkStart w:id="1"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1"/>
    <w:p w14:paraId="762EB53E" w14:textId="77777777" w:rsidR="00F9391A" w:rsidRPr="00CE1F69" w:rsidRDefault="00F9391A" w:rsidP="00F9391A">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78EC0893" w14:textId="77777777" w:rsidR="00F9391A" w:rsidRPr="00C60835" w:rsidRDefault="00F9391A" w:rsidP="00F9391A">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1211F5C0" w14:textId="77777777" w:rsidR="00F9391A" w:rsidRPr="00C60835" w:rsidRDefault="00F9391A" w:rsidP="00F9391A">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560D9473" w14:textId="77777777" w:rsidR="00F9391A" w:rsidRPr="00C60835" w:rsidRDefault="00F9391A" w:rsidP="00F9391A">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6204E77A" w14:textId="77777777" w:rsidR="00F9391A" w:rsidRPr="00C60835" w:rsidRDefault="00F9391A" w:rsidP="00F9391A">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71311C24" w14:textId="77777777" w:rsidR="00F9391A" w:rsidRPr="00C60835" w:rsidRDefault="00F9391A" w:rsidP="00F9391A">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041195B5" w14:textId="77777777" w:rsidR="00F9391A" w:rsidRPr="00C60835" w:rsidRDefault="00F9391A" w:rsidP="00F9391A">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31A8E159" w14:textId="77777777" w:rsidR="00F9391A" w:rsidRPr="00C60835" w:rsidRDefault="00F9391A" w:rsidP="00F9391A">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36D9EDB2" w14:textId="77777777" w:rsidR="00F9391A" w:rsidRPr="00C60835" w:rsidRDefault="00F9391A" w:rsidP="00F9391A">
      <w:pPr>
        <w:rPr>
          <w:sz w:val="16"/>
        </w:rPr>
      </w:pPr>
      <w:r w:rsidRPr="00C60835">
        <w:rPr>
          <w:sz w:val="16"/>
        </w:rPr>
        <w:t>1. Internal Separation of Powers</w:t>
      </w:r>
    </w:p>
    <w:p w14:paraId="6180A1C0" w14:textId="77777777" w:rsidR="00F9391A" w:rsidRPr="00C60835" w:rsidRDefault="00F9391A" w:rsidP="00F9391A">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1ECA25A8" w14:textId="77777777" w:rsidR="00F9391A" w:rsidRPr="00C60835" w:rsidRDefault="00F9391A" w:rsidP="00F9391A">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C136EE1" w14:textId="77777777" w:rsidR="00F9391A" w:rsidRPr="00C60835" w:rsidRDefault="00F9391A" w:rsidP="00F9391A">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20918734" w14:textId="77777777" w:rsidR="00F9391A" w:rsidRPr="00C60835" w:rsidRDefault="00F9391A" w:rsidP="00F9391A">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9FCAB16" w14:textId="77777777" w:rsidR="00F9391A" w:rsidRPr="00C60835" w:rsidRDefault="00F9391A" w:rsidP="00F9391A">
      <w:pPr>
        <w:rPr>
          <w:sz w:val="16"/>
        </w:rPr>
      </w:pPr>
      <w:bookmarkStart w:id="2"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3D3C32A0" w14:textId="77777777" w:rsidR="00F9391A" w:rsidRPr="00C60835" w:rsidRDefault="00F9391A" w:rsidP="00F9391A">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2"/>
    <w:p w14:paraId="496EF07A" w14:textId="77777777" w:rsidR="00F9391A" w:rsidRPr="00C60835" w:rsidRDefault="00F9391A" w:rsidP="00F9391A">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00C55AE" w14:textId="77777777" w:rsidR="00F9391A" w:rsidRPr="00C60835" w:rsidRDefault="00F9391A" w:rsidP="00F9391A">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43FDA7D" w14:textId="77777777" w:rsidR="00F9391A" w:rsidRPr="00C60835" w:rsidRDefault="00F9391A" w:rsidP="00F9391A">
      <w:pPr>
        <w:rPr>
          <w:sz w:val="16"/>
        </w:rPr>
      </w:pPr>
      <w:bookmarkStart w:id="3"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2C4A13">
        <w:rPr>
          <w:rStyle w:val="StyleUnderline"/>
          <w:highlight w:val="cyan"/>
        </w:rPr>
        <w:t xml:space="preserve">a </w:t>
      </w:r>
      <w:r w:rsidRPr="002C4A13">
        <w:rPr>
          <w:rStyle w:val="Emphasis"/>
          <w:highlight w:val="cyan"/>
        </w:rPr>
        <w:t>counterweight</w:t>
      </w:r>
      <w:r w:rsidRPr="002C4A13">
        <w:rPr>
          <w:rStyle w:val="StyleUnderline"/>
          <w:highlight w:val="cyan"/>
        </w:rPr>
        <w:t xml:space="preserve"> to </w:t>
      </w:r>
      <w:r w:rsidRPr="002C4A13">
        <w:rPr>
          <w:rStyle w:val="Emphasis"/>
          <w:highlight w:val="cyan"/>
        </w:rPr>
        <w:t>hyper-partisanship</w:t>
      </w:r>
      <w:r w:rsidRPr="00C60835">
        <w:rPr>
          <w:rStyle w:val="StyleUnderline"/>
        </w:rPr>
        <w:t xml:space="preserve">. It </w:t>
      </w:r>
      <w:r w:rsidRPr="002C4A13">
        <w:rPr>
          <w:rStyle w:val="StyleUnderline"/>
          <w:highlight w:val="cyan"/>
        </w:rPr>
        <w:t>provides</w:t>
      </w:r>
      <w:r w:rsidRPr="00C60835">
        <w:rPr>
          <w:sz w:val="16"/>
        </w:rPr>
        <w:t xml:space="preserve"> some </w:t>
      </w:r>
      <w:r w:rsidRPr="002C4A13">
        <w:rPr>
          <w:rStyle w:val="Emphasis"/>
          <w:highlight w:val="cyan"/>
        </w:rPr>
        <w:t>optimism</w:t>
      </w:r>
      <w:r w:rsidRPr="002C4A13">
        <w:rPr>
          <w:rStyle w:val="StyleUnderline"/>
          <w:highlight w:val="cyan"/>
        </w:rPr>
        <w:t xml:space="preserve"> that Congress--</w:t>
      </w:r>
      <w:r w:rsidRPr="002C4A13">
        <w:rPr>
          <w:rStyle w:val="Emphasis"/>
          <w:highlight w:val="cyan"/>
        </w:rPr>
        <w:t>even</w:t>
      </w:r>
      <w:r w:rsidRPr="002C4A13">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2C4A13">
        <w:rPr>
          <w:rStyle w:val="Emphasis"/>
          <w:highlight w:val="cyan"/>
        </w:rPr>
        <w:t>partisanship</w:t>
      </w:r>
      <w:r w:rsidRPr="00C60835">
        <w:rPr>
          <w:rStyle w:val="StyleUnderline"/>
        </w:rPr>
        <w:t xml:space="preserve">--still </w:t>
      </w:r>
      <w:r w:rsidRPr="002C4A13">
        <w:rPr>
          <w:rStyle w:val="StyleUnderline"/>
          <w:highlight w:val="cyan"/>
        </w:rPr>
        <w:t>preserves</w:t>
      </w:r>
      <w:r w:rsidRPr="00C60835">
        <w:rPr>
          <w:sz w:val="16"/>
        </w:rPr>
        <w:t xml:space="preserve"> aspects of </w:t>
      </w:r>
      <w:r w:rsidRPr="00C60835">
        <w:rPr>
          <w:rStyle w:val="StyleUnderline"/>
        </w:rPr>
        <w:t xml:space="preserve">its </w:t>
      </w:r>
      <w:r w:rsidRPr="002C4A13">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3"/>
    <w:p w14:paraId="10ADC4EE" w14:textId="77777777" w:rsidR="00F9391A" w:rsidRPr="00C60835" w:rsidRDefault="00F9391A" w:rsidP="00F9391A">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756897EE" w14:textId="77777777" w:rsidR="00F9391A" w:rsidRPr="00C60835" w:rsidRDefault="00F9391A" w:rsidP="00F9391A">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48996B83" w14:textId="77777777" w:rsidR="00F9391A" w:rsidRPr="00C60835" w:rsidRDefault="00F9391A" w:rsidP="00F9391A">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40BE69B7" w14:textId="77777777" w:rsidR="00F9391A" w:rsidRPr="00C60835" w:rsidRDefault="00F9391A" w:rsidP="00F9391A">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63EA6540" w14:textId="77777777" w:rsidR="00F9391A" w:rsidRPr="00C60835" w:rsidRDefault="00F9391A" w:rsidP="00F9391A">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323B24F0" w14:textId="77777777" w:rsidR="00F9391A" w:rsidRPr="00C60835" w:rsidRDefault="00F9391A" w:rsidP="00F9391A">
      <w:pPr>
        <w:rPr>
          <w:sz w:val="16"/>
        </w:rPr>
      </w:pPr>
      <w:r w:rsidRPr="00C60835">
        <w:rPr>
          <w:sz w:val="16"/>
        </w:rPr>
        <w:t>B. Different Types and Structures of Congressional Bureaucratic Expertise</w:t>
      </w:r>
    </w:p>
    <w:p w14:paraId="2204D91D" w14:textId="77777777" w:rsidR="00F9391A" w:rsidRPr="00C60835" w:rsidRDefault="00F9391A" w:rsidP="00F9391A">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2F0A03C7" w14:textId="77777777" w:rsidR="00F9391A" w:rsidRPr="00C60835" w:rsidRDefault="00F9391A" w:rsidP="00F9391A">
      <w:pPr>
        <w:rPr>
          <w:sz w:val="16"/>
        </w:rPr>
      </w:pPr>
      <w:r w:rsidRPr="00C60835">
        <w:rPr>
          <w:sz w:val="16"/>
        </w:rPr>
        <w:t>1. Nonpartisanship</w:t>
      </w:r>
    </w:p>
    <w:p w14:paraId="2E3FC5C2" w14:textId="77777777" w:rsidR="00F9391A" w:rsidRPr="00C60835" w:rsidRDefault="00F9391A" w:rsidP="00F9391A">
      <w:pPr>
        <w:rPr>
          <w:sz w:val="16"/>
        </w:rPr>
      </w:pPr>
      <w:r w:rsidRPr="00C60835">
        <w:rPr>
          <w:sz w:val="16"/>
        </w:rPr>
        <w:t>“You would never go down this road if you had a partisan bone in your body.”</w:t>
      </w:r>
    </w:p>
    <w:p w14:paraId="5F925C7F" w14:textId="77777777" w:rsidR="00F9391A" w:rsidRPr="00C60835" w:rsidRDefault="00F9391A" w:rsidP="00F9391A">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0CF356BF" w14:textId="77777777" w:rsidR="00F9391A" w:rsidRPr="00C60835" w:rsidRDefault="00F9391A" w:rsidP="00F9391A">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6E53925C" w14:textId="77777777" w:rsidR="00F9391A" w:rsidRPr="00C60835" w:rsidRDefault="00F9391A" w:rsidP="00F9391A">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1722BD60" w14:textId="77777777" w:rsidR="00F9391A" w:rsidRPr="00C60835" w:rsidRDefault="00F9391A" w:rsidP="00F9391A">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2AC7B95C" w14:textId="77777777" w:rsidR="00F9391A" w:rsidRPr="00C60835" w:rsidRDefault="00F9391A" w:rsidP="00F9391A">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4B1EBBB6" w14:textId="77777777" w:rsidR="00F9391A" w:rsidRPr="00C60835" w:rsidRDefault="00F9391A" w:rsidP="00F9391A">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75142548" w14:textId="77777777" w:rsidR="00F9391A" w:rsidRPr="00C60835" w:rsidRDefault="00F9391A" w:rsidP="00F9391A">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20E73824" w14:textId="77777777" w:rsidR="00F9391A" w:rsidRPr="00C60835" w:rsidRDefault="00F9391A" w:rsidP="00F9391A">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61616FA7" w14:textId="77777777" w:rsidR="00F9391A" w:rsidRPr="00C60835" w:rsidRDefault="00F9391A" w:rsidP="00F9391A">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72054ACF" w14:textId="77777777" w:rsidR="00F9391A" w:rsidRPr="00C60835" w:rsidRDefault="00F9391A" w:rsidP="00F9391A">
      <w:pPr>
        <w:rPr>
          <w:sz w:val="8"/>
          <w:szCs w:val="8"/>
        </w:rPr>
      </w:pPr>
      <w:r w:rsidRPr="00C60835">
        <w:rPr>
          <w:sz w:val="8"/>
          <w:szCs w:val="8"/>
        </w:rPr>
        <w:t>2. Specialization and Long Tenure</w:t>
      </w:r>
    </w:p>
    <w:p w14:paraId="5013CBAD" w14:textId="77777777" w:rsidR="00F9391A" w:rsidRPr="00C60835" w:rsidRDefault="00F9391A" w:rsidP="00F9391A">
      <w:pPr>
        <w:rPr>
          <w:sz w:val="8"/>
          <w:szCs w:val="8"/>
        </w:rPr>
      </w:pPr>
      <w:r w:rsidRPr="00C60835">
        <w:rPr>
          <w:sz w:val="8"/>
          <w:szCs w:val="8"/>
        </w:rPr>
        <w:t>“A real cadre of people with institutional loyalty and knowledge ....”</w:t>
      </w:r>
    </w:p>
    <w:p w14:paraId="22799C04" w14:textId="77777777" w:rsidR="00F9391A" w:rsidRPr="00C60835" w:rsidRDefault="00F9391A" w:rsidP="00F9391A">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2E631C12" w14:textId="77777777" w:rsidR="00F9391A" w:rsidRPr="00C60835" w:rsidRDefault="00F9391A" w:rsidP="00F9391A">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2B38B77B" w14:textId="77777777" w:rsidR="00F9391A" w:rsidRPr="00C60835" w:rsidRDefault="00F9391A" w:rsidP="00F9391A">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39E3B476" w14:textId="77777777" w:rsidR="00F9391A" w:rsidRPr="00C60835" w:rsidRDefault="00F9391A" w:rsidP="00F9391A">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6F8EF758" w14:textId="77777777" w:rsidR="00F9391A" w:rsidRPr="00C60835" w:rsidRDefault="00F9391A" w:rsidP="00F9391A">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5AB3DB0F" w14:textId="77777777" w:rsidR="00F9391A" w:rsidRPr="00C60835" w:rsidRDefault="00F9391A" w:rsidP="00F9391A">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40E7C476" w14:textId="77777777" w:rsidR="00F9391A" w:rsidRPr="00C60835" w:rsidRDefault="00F9391A" w:rsidP="00F9391A">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1668BFEE" w14:textId="77777777" w:rsidR="00F9391A" w:rsidRPr="00C60835" w:rsidRDefault="00F9391A" w:rsidP="00F9391A">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4B97D7DD" w14:textId="77777777" w:rsidR="00F9391A" w:rsidRPr="00C60835" w:rsidRDefault="00F9391A" w:rsidP="00F9391A">
      <w:pPr>
        <w:rPr>
          <w:sz w:val="8"/>
          <w:szCs w:val="8"/>
        </w:rPr>
      </w:pPr>
      <w:r w:rsidRPr="00C60835">
        <w:rPr>
          <w:sz w:val="8"/>
          <w:szCs w:val="8"/>
        </w:rPr>
        <w:t>3. Nonpartisan Is Not Necessarily Position-Neutral or Non-Substantive</w:t>
      </w:r>
    </w:p>
    <w:p w14:paraId="1B41214A" w14:textId="77777777" w:rsidR="00F9391A" w:rsidRPr="00C60835" w:rsidRDefault="00F9391A" w:rsidP="00F9391A">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2CA6CBDB" w14:textId="77777777" w:rsidR="00F9391A" w:rsidRPr="00C60835" w:rsidRDefault="00F9391A" w:rsidP="00F9391A">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15E75E56" w14:textId="77777777" w:rsidR="00F9391A" w:rsidRPr="00C60835" w:rsidRDefault="00F9391A" w:rsidP="00F9391A">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681AD18C" w14:textId="77777777" w:rsidR="00F9391A" w:rsidRPr="00C60835" w:rsidRDefault="00F9391A" w:rsidP="00F9391A">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67E5CC90" w14:textId="77777777" w:rsidR="00F9391A" w:rsidRPr="00C60835" w:rsidRDefault="00F9391A" w:rsidP="00F9391A">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75E58EF2" w14:textId="77777777" w:rsidR="00F9391A" w:rsidRPr="00C60835" w:rsidRDefault="00F9391A" w:rsidP="00F9391A">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02A9C391" w14:textId="77777777" w:rsidR="00F9391A" w:rsidRPr="00C60835" w:rsidRDefault="00F9391A" w:rsidP="00F9391A">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45C049A6" w14:textId="77777777" w:rsidR="00F9391A" w:rsidRPr="00C60835" w:rsidRDefault="00F9391A" w:rsidP="00F9391A">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7CD63314" w14:textId="77777777" w:rsidR="00F9391A" w:rsidRPr="00C60835" w:rsidRDefault="00F9391A" w:rsidP="00F9391A">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40728BF0" w14:textId="77777777" w:rsidR="00F9391A" w:rsidRPr="00C60835" w:rsidRDefault="00F9391A" w:rsidP="00F9391A">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056F51D4" w14:textId="77777777" w:rsidR="00F9391A" w:rsidRPr="00C60835" w:rsidRDefault="00F9391A" w:rsidP="00F9391A">
      <w:pPr>
        <w:rPr>
          <w:sz w:val="8"/>
          <w:szCs w:val="8"/>
        </w:rPr>
      </w:pPr>
      <w:r w:rsidRPr="00C60835">
        <w:rPr>
          <w:sz w:val="8"/>
          <w:szCs w:val="8"/>
        </w:rPr>
        <w:t>Congress has had hearings on JCT and CBO's methodologies by way of oversight.464 As JCT staff told us:</w:t>
      </w:r>
    </w:p>
    <w:p w14:paraId="1AA2EB1D" w14:textId="77777777" w:rsidR="00F9391A" w:rsidRPr="00C60835" w:rsidRDefault="00F9391A" w:rsidP="00F9391A">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77227ABE" w14:textId="77777777" w:rsidR="00F9391A" w:rsidRPr="00C60835" w:rsidRDefault="00F9391A" w:rsidP="00F9391A">
      <w:pPr>
        <w:rPr>
          <w:sz w:val="8"/>
          <w:szCs w:val="8"/>
        </w:rPr>
      </w:pPr>
      <w:r w:rsidRPr="00C60835">
        <w:rPr>
          <w:sz w:val="8"/>
          <w:szCs w:val="8"/>
        </w:rPr>
        <w:t>4. Policy Versus Procedure</w:t>
      </w:r>
    </w:p>
    <w:p w14:paraId="00CBC89C" w14:textId="77777777" w:rsidR="00F9391A" w:rsidRPr="00C60835" w:rsidRDefault="00F9391A" w:rsidP="00F9391A">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24DBA645" w14:textId="77777777" w:rsidR="00F9391A" w:rsidRPr="00C60835" w:rsidRDefault="00F9391A" w:rsidP="00F9391A">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1986753E" w14:textId="77777777" w:rsidR="00F9391A" w:rsidRPr="00C60835" w:rsidRDefault="00F9391A" w:rsidP="00F9391A">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564C9823" w14:textId="77777777" w:rsidR="00F9391A" w:rsidRPr="00C60835" w:rsidRDefault="00F9391A" w:rsidP="00F9391A">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53755948" w14:textId="77777777" w:rsidR="00F9391A" w:rsidRPr="00C60835" w:rsidRDefault="00F9391A" w:rsidP="00F9391A">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57EF0A27" w14:textId="77777777" w:rsidR="00F9391A" w:rsidRPr="00C60835" w:rsidRDefault="00F9391A" w:rsidP="00F9391A">
      <w:pPr>
        <w:rPr>
          <w:sz w:val="8"/>
          <w:szCs w:val="8"/>
        </w:rPr>
      </w:pPr>
      <w:r w:rsidRPr="00C60835">
        <w:rPr>
          <w:sz w:val="8"/>
          <w:szCs w:val="8"/>
        </w:rPr>
        <w:t>5. Confidential Versus Transparent: “The Atmosphere Has Changed”</w:t>
      </w:r>
    </w:p>
    <w:p w14:paraId="086562B2" w14:textId="77777777" w:rsidR="00F9391A" w:rsidRPr="00C60835" w:rsidRDefault="00F9391A" w:rsidP="00F9391A">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3488090D" w14:textId="77777777" w:rsidR="00F9391A" w:rsidRPr="00C60835" w:rsidRDefault="00F9391A" w:rsidP="00F9391A">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61D00F03" w14:textId="77777777" w:rsidR="00F9391A" w:rsidRPr="00C60835" w:rsidRDefault="00F9391A" w:rsidP="00F9391A">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05DCD763" w14:textId="77777777" w:rsidR="00F9391A" w:rsidRPr="00C60835" w:rsidRDefault="00F9391A" w:rsidP="00F9391A">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043F96A8" w14:textId="77777777" w:rsidR="00F9391A" w:rsidRPr="00C60835" w:rsidRDefault="00F9391A" w:rsidP="00F9391A">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16836C85" w14:textId="77777777" w:rsidR="00F9391A" w:rsidRPr="00C60835" w:rsidRDefault="00F9391A" w:rsidP="00F9391A">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4AE6FAB7" w14:textId="77777777" w:rsidR="00F9391A" w:rsidRPr="00C60835" w:rsidRDefault="00F9391A" w:rsidP="00F9391A">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1A2D1480" w14:textId="77777777" w:rsidR="00F9391A" w:rsidRPr="00C60835" w:rsidRDefault="00F9391A" w:rsidP="00F9391A">
      <w:pPr>
        <w:rPr>
          <w:sz w:val="8"/>
          <w:szCs w:val="8"/>
        </w:rPr>
      </w:pPr>
      <w:r w:rsidRPr="00C60835">
        <w:rPr>
          <w:sz w:val="8"/>
          <w:szCs w:val="8"/>
        </w:rPr>
        <w:t>6. Authoritative Versus Permissive</w:t>
      </w:r>
    </w:p>
    <w:p w14:paraId="4E783A0E" w14:textId="77777777" w:rsidR="00F9391A" w:rsidRPr="00C60835" w:rsidRDefault="00F9391A" w:rsidP="00F9391A">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755816D4" w14:textId="77777777" w:rsidR="00F9391A" w:rsidRPr="00C60835" w:rsidRDefault="00F9391A" w:rsidP="00F9391A">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4F70CADC" w14:textId="77777777" w:rsidR="00F9391A" w:rsidRPr="00C60835" w:rsidRDefault="00F9391A" w:rsidP="00F9391A">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35233FE6" w14:textId="77777777" w:rsidR="00F9391A" w:rsidRPr="00C60835" w:rsidRDefault="00F9391A" w:rsidP="00F9391A">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24573C90" w14:textId="77777777" w:rsidR="00F9391A" w:rsidRPr="00C60835" w:rsidRDefault="00F9391A" w:rsidP="00F9391A">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41BB2A44" w14:textId="77777777" w:rsidR="00F9391A" w:rsidRPr="00C60835" w:rsidRDefault="00F9391A" w:rsidP="00F9391A">
      <w:pPr>
        <w:rPr>
          <w:sz w:val="8"/>
          <w:szCs w:val="8"/>
        </w:rPr>
      </w:pPr>
      <w:r w:rsidRPr="00C60835">
        <w:rPr>
          <w:sz w:val="8"/>
          <w:szCs w:val="8"/>
        </w:rPr>
        <w:t>7. Trust with Low Salience Tasks: Why OLRC? “No Members Know We're Here”</w:t>
      </w:r>
    </w:p>
    <w:p w14:paraId="44515742" w14:textId="77777777" w:rsidR="00F9391A" w:rsidRPr="00C60835" w:rsidRDefault="00F9391A" w:rsidP="00F9391A">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7F8D4FAC" w14:textId="77777777" w:rsidR="00F9391A" w:rsidRPr="00C60835" w:rsidRDefault="00F9391A" w:rsidP="00F9391A">
      <w:pPr>
        <w:rPr>
          <w:sz w:val="8"/>
          <w:szCs w:val="8"/>
        </w:rPr>
      </w:pPr>
      <w:r w:rsidRPr="00C60835">
        <w:rPr>
          <w:sz w:val="8"/>
          <w:szCs w:val="8"/>
        </w:rPr>
        <w:t>OLRC staff told us several times there is a “total lack of political will” to enact codification bills:</w:t>
      </w:r>
    </w:p>
    <w:p w14:paraId="6B366B60" w14:textId="77777777" w:rsidR="00F9391A" w:rsidRPr="00C60835" w:rsidRDefault="00F9391A" w:rsidP="00F9391A">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21C21F50" w14:textId="77777777" w:rsidR="00F9391A" w:rsidRPr="00C60835" w:rsidRDefault="00F9391A" w:rsidP="00F9391A">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2F380705" w14:textId="77777777" w:rsidR="00F9391A" w:rsidRPr="00C60835" w:rsidRDefault="00F9391A" w:rsidP="00F9391A">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1372252F" w14:textId="77777777" w:rsidR="00F9391A" w:rsidRPr="00C60835" w:rsidRDefault="00F9391A" w:rsidP="00F9391A">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1D0931CD" w14:textId="77777777" w:rsidR="00F9391A" w:rsidRPr="00C60835" w:rsidRDefault="00F9391A" w:rsidP="00F9391A">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04C84205" w14:textId="77777777" w:rsidR="00F9391A" w:rsidRPr="00C60835" w:rsidRDefault="00F9391A" w:rsidP="00F9391A">
      <w:pPr>
        <w:rPr>
          <w:sz w:val="8"/>
          <w:szCs w:val="8"/>
        </w:rPr>
      </w:pPr>
      <w:r w:rsidRPr="00C60835">
        <w:rPr>
          <w:sz w:val="8"/>
          <w:szCs w:val="8"/>
        </w:rPr>
        <w:t>8. Timing</w:t>
      </w:r>
    </w:p>
    <w:p w14:paraId="1199644E" w14:textId="77777777" w:rsidR="00F9391A" w:rsidRPr="00C60835" w:rsidRDefault="00F9391A" w:rsidP="00F9391A">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44A9B770" w14:textId="77777777" w:rsidR="00F9391A" w:rsidRPr="00C60835" w:rsidRDefault="00F9391A" w:rsidP="00F9391A">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3DEF18E2" w14:textId="77777777" w:rsidR="00F9391A" w:rsidRPr="00C60835" w:rsidRDefault="00F9391A" w:rsidP="00F9391A">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189A5DBC" w14:textId="77777777" w:rsidR="00F9391A" w:rsidRPr="00C60835" w:rsidRDefault="00F9391A" w:rsidP="00F9391A">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750AC1A5" w14:textId="77777777" w:rsidR="00F9391A" w:rsidRPr="00C60835" w:rsidRDefault="00F9391A" w:rsidP="00F9391A">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38B3DAAB" w14:textId="77777777" w:rsidR="00F9391A" w:rsidRPr="00C60835" w:rsidRDefault="00F9391A" w:rsidP="00F9391A">
      <w:pPr>
        <w:rPr>
          <w:sz w:val="8"/>
          <w:szCs w:val="8"/>
        </w:rPr>
      </w:pPr>
      <w:r w:rsidRPr="00C60835">
        <w:rPr>
          <w:sz w:val="8"/>
          <w:szCs w:val="8"/>
        </w:rPr>
        <w:t>A CRS staffer similarly noted: “There is a complementary relationship across GAO, CRS, and CBO in terms of our various mission spaces ... [as] defined by Congress.”514</w:t>
      </w:r>
    </w:p>
    <w:p w14:paraId="66D8922F" w14:textId="77777777" w:rsidR="00F9391A" w:rsidRPr="00C60835" w:rsidRDefault="00F9391A" w:rsidP="00F9391A">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1D6CFA88" w14:textId="77777777" w:rsidR="00F9391A" w:rsidRPr="00C60835" w:rsidRDefault="00F9391A" w:rsidP="00F9391A">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78D3E4A2" w14:textId="77777777" w:rsidR="00F9391A" w:rsidRPr="00C60835" w:rsidRDefault="00F9391A" w:rsidP="00F9391A">
      <w:pPr>
        <w:rPr>
          <w:sz w:val="8"/>
          <w:szCs w:val="8"/>
        </w:rPr>
      </w:pPr>
      <w:r w:rsidRPr="00C60835">
        <w:rPr>
          <w:sz w:val="8"/>
          <w:szCs w:val="8"/>
        </w:rPr>
        <w:t>III. Legislation and Statutory Interpretation Theory</w:t>
      </w:r>
    </w:p>
    <w:p w14:paraId="73F701A6" w14:textId="77777777" w:rsidR="00F9391A" w:rsidRPr="00C60835" w:rsidRDefault="00F9391A" w:rsidP="00F9391A">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66074599" w14:textId="77777777" w:rsidR="00F9391A" w:rsidRPr="00C60835" w:rsidRDefault="00F9391A" w:rsidP="00F9391A">
      <w:pPr>
        <w:rPr>
          <w:sz w:val="8"/>
          <w:szCs w:val="8"/>
        </w:rPr>
      </w:pPr>
      <w:r w:rsidRPr="00C60835">
        <w:rPr>
          <w:sz w:val="8"/>
          <w:szCs w:val="8"/>
        </w:rPr>
        <w:t>&lt;&lt;ASTERIXES OMITTED&gt;&gt;</w:t>
      </w:r>
    </w:p>
    <w:p w14:paraId="4005E802" w14:textId="77777777" w:rsidR="00F9391A" w:rsidRPr="00C60835" w:rsidRDefault="00F9391A" w:rsidP="00F9391A">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3DA25E02" w14:textId="77777777" w:rsidR="00F9391A" w:rsidRPr="00C60835" w:rsidRDefault="00F9391A" w:rsidP="00F9391A">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18FD3EEE" w14:textId="77777777" w:rsidR="00F9391A" w:rsidRPr="00C60835" w:rsidRDefault="00F9391A" w:rsidP="00F9391A">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4663FFE3" w14:textId="77777777" w:rsidR="00F9391A" w:rsidRPr="00C60835" w:rsidRDefault="00F9391A" w:rsidP="00F9391A">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055C6FA0" w14:textId="77777777" w:rsidR="00F9391A" w:rsidRPr="00C60835" w:rsidRDefault="00F9391A" w:rsidP="00F9391A">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4632FD87" w14:textId="77777777" w:rsidR="00F9391A" w:rsidRPr="00C60835" w:rsidRDefault="00F9391A" w:rsidP="00F9391A">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2D350AEC" w14:textId="77777777" w:rsidR="00F9391A" w:rsidRPr="00C60835" w:rsidRDefault="00F9391A" w:rsidP="00F9391A">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66F0C245" w14:textId="77777777" w:rsidR="00F9391A" w:rsidRPr="00C60835" w:rsidRDefault="00F9391A" w:rsidP="00F9391A">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3D59B64C" w14:textId="77777777" w:rsidR="00F9391A" w:rsidRPr="00C60835" w:rsidRDefault="00F9391A" w:rsidP="00F9391A">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35B3444C" w14:textId="77777777" w:rsidR="00F9391A" w:rsidRPr="00C60835" w:rsidRDefault="00F9391A" w:rsidP="00F9391A">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394FE469" w14:textId="77777777" w:rsidR="00F9391A" w:rsidRPr="00C60835" w:rsidRDefault="00F9391A" w:rsidP="00F9391A">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48FA70F4" w14:textId="77777777" w:rsidR="00F9391A" w:rsidRPr="00C60835" w:rsidRDefault="00F9391A" w:rsidP="00F9391A">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4ACC0E31" w14:textId="77777777" w:rsidR="00F9391A" w:rsidRPr="00C60835" w:rsidRDefault="00F9391A" w:rsidP="00F9391A">
      <w:pPr>
        <w:rPr>
          <w:sz w:val="8"/>
          <w:szCs w:val="8"/>
        </w:rPr>
      </w:pPr>
      <w:r w:rsidRPr="00C60835">
        <w:rPr>
          <w:sz w:val="8"/>
          <w:szCs w:val="8"/>
        </w:rPr>
        <w:t>A. What the Congressional Bureaucracy Tells Us About Congress's Rationality and Changes in Modern Lawmaking</w:t>
      </w:r>
    </w:p>
    <w:p w14:paraId="11494791" w14:textId="77777777" w:rsidR="00F9391A" w:rsidRPr="00C60835" w:rsidRDefault="00F9391A" w:rsidP="00F9391A">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434B5061" w14:textId="77777777" w:rsidR="00F9391A" w:rsidRPr="00C60835" w:rsidRDefault="00F9391A" w:rsidP="00F9391A">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3B5776C0" w14:textId="77777777" w:rsidR="00F9391A" w:rsidRPr="00C60835" w:rsidRDefault="00F9391A" w:rsidP="00F9391A">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2573719A" w14:textId="77777777" w:rsidR="00F9391A" w:rsidRPr="00C60835" w:rsidRDefault="00F9391A" w:rsidP="00F9391A">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8D9F038" w14:textId="77777777" w:rsidR="00F9391A" w:rsidRPr="00C60835" w:rsidRDefault="00F9391A" w:rsidP="00F9391A">
      <w:pPr>
        <w:rPr>
          <w:sz w:val="8"/>
          <w:szCs w:val="8"/>
        </w:rPr>
      </w:pPr>
      <w:r w:rsidRPr="00C60835">
        <w:rPr>
          <w:sz w:val="8"/>
          <w:szCs w:val="8"/>
        </w:rPr>
        <w:t>B. Unorthodox Lawmaking Is the New Orthodox Lawmaking: Implications for Understanding Statutes</w:t>
      </w:r>
    </w:p>
    <w:p w14:paraId="3BE174ED" w14:textId="77777777" w:rsidR="00F9391A" w:rsidRPr="00C60835" w:rsidRDefault="00F9391A" w:rsidP="00F9391A">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534F871B" w14:textId="77777777" w:rsidR="00F9391A" w:rsidRPr="00C60835" w:rsidRDefault="00F9391A" w:rsidP="00F9391A">
      <w:pPr>
        <w:rPr>
          <w:sz w:val="8"/>
          <w:szCs w:val="8"/>
        </w:rPr>
      </w:pPr>
      <w:r w:rsidRPr="00C60835">
        <w:rPr>
          <w:sz w:val="8"/>
          <w:szCs w:val="8"/>
        </w:rPr>
        <w:t>1. Congress Is Still Informed in Key Ways</w:t>
      </w:r>
    </w:p>
    <w:p w14:paraId="2CFEFCF0" w14:textId="77777777" w:rsidR="00F9391A" w:rsidRPr="00C60835" w:rsidRDefault="00F9391A" w:rsidP="00F9391A">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4D3A4CC4" w14:textId="77777777" w:rsidR="00F9391A" w:rsidRPr="00C60835" w:rsidRDefault="00F9391A" w:rsidP="00F9391A">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509FE347" w14:textId="77777777" w:rsidR="00F9391A" w:rsidRPr="00C60835" w:rsidRDefault="00F9391A" w:rsidP="00F9391A">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20DF0019" w14:textId="77777777" w:rsidR="00F9391A" w:rsidRPr="00C60835" w:rsidRDefault="00F9391A" w:rsidP="00F9391A">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261388BD" w14:textId="77777777" w:rsidR="00F9391A" w:rsidRPr="00C60835" w:rsidRDefault="00F9391A" w:rsidP="00F9391A">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56718357" w14:textId="77777777" w:rsidR="00F9391A" w:rsidRPr="00C60835" w:rsidRDefault="00F9391A" w:rsidP="00F9391A">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5BC881C9" w14:textId="77777777" w:rsidR="00F9391A" w:rsidRPr="00C60835" w:rsidRDefault="00F9391A" w:rsidP="00F9391A">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3627EC6A" w14:textId="77777777" w:rsidR="00F9391A" w:rsidRPr="00C60835" w:rsidRDefault="00F9391A" w:rsidP="00F9391A">
      <w:pPr>
        <w:rPr>
          <w:sz w:val="8"/>
          <w:szCs w:val="8"/>
        </w:rPr>
      </w:pPr>
      <w:r w:rsidRPr="00C60835">
        <w:rPr>
          <w:sz w:val="8"/>
          <w:szCs w:val="8"/>
        </w:rPr>
        <w:t>• Preconference replaces conference: textual changes to bills are less visible, come earlier, and party leaders aggregate more power; no more conference reports.</w:t>
      </w:r>
    </w:p>
    <w:p w14:paraId="34A563AB" w14:textId="77777777" w:rsidR="00F9391A" w:rsidRPr="00C60835" w:rsidRDefault="00F9391A" w:rsidP="00F9391A">
      <w:pPr>
        <w:rPr>
          <w:sz w:val="8"/>
          <w:szCs w:val="8"/>
        </w:rPr>
      </w:pPr>
      <w:r w:rsidRPr="00C60835">
        <w:rPr>
          <w:sz w:val="8"/>
          <w:szCs w:val="8"/>
        </w:rPr>
        <w:t>• Statutes are longer, and have more errors and gaps.</w:t>
      </w:r>
    </w:p>
    <w:p w14:paraId="47ED63B3" w14:textId="77777777" w:rsidR="00F9391A" w:rsidRPr="00C60835" w:rsidRDefault="00F9391A" w:rsidP="00F9391A">
      <w:pPr>
        <w:rPr>
          <w:sz w:val="8"/>
          <w:szCs w:val="8"/>
        </w:rPr>
      </w:pPr>
      <w:r w:rsidRPr="00C60835">
        <w:rPr>
          <w:sz w:val="8"/>
          <w:szCs w:val="8"/>
        </w:rPr>
        <w:t>• Text relating to procedural hurdles and budget scoring is painstakingly negotiated.</w:t>
      </w:r>
    </w:p>
    <w:p w14:paraId="791695ED" w14:textId="77777777" w:rsidR="00F9391A" w:rsidRPr="00C60835" w:rsidRDefault="00F9391A" w:rsidP="00F9391A">
      <w:pPr>
        <w:rPr>
          <w:sz w:val="8"/>
          <w:szCs w:val="8"/>
        </w:rPr>
      </w:pPr>
      <w:r w:rsidRPr="00C60835">
        <w:rPr>
          <w:sz w:val="8"/>
          <w:szCs w:val="8"/>
        </w:rPr>
        <w:t>• There is less legislative history.</w:t>
      </w:r>
    </w:p>
    <w:p w14:paraId="7282A55F" w14:textId="77777777" w:rsidR="00F9391A" w:rsidRPr="00C60835" w:rsidRDefault="00F9391A" w:rsidP="00F9391A">
      <w:pPr>
        <w:rPr>
          <w:sz w:val="8"/>
          <w:szCs w:val="8"/>
        </w:rPr>
      </w:pPr>
      <w:r w:rsidRPr="00C60835">
        <w:rPr>
          <w:sz w:val="8"/>
          <w:szCs w:val="8"/>
        </w:rPr>
        <w:t>• The bureaucracy becomes more politicized as procedural tactics gain importance.</w:t>
      </w:r>
    </w:p>
    <w:p w14:paraId="190F2C85" w14:textId="77777777" w:rsidR="00F9391A" w:rsidRPr="00C60835" w:rsidRDefault="00F9391A" w:rsidP="00F9391A">
      <w:pPr>
        <w:rPr>
          <w:sz w:val="8"/>
          <w:szCs w:val="8"/>
        </w:rPr>
      </w:pPr>
      <w:r w:rsidRPr="00C60835">
        <w:rPr>
          <w:sz w:val="8"/>
          <w:szCs w:val="8"/>
        </w:rPr>
        <w:t>*1643 2. New Timing and “Preconference”--and Their Challenges for Textualists</w:t>
      </w:r>
    </w:p>
    <w:p w14:paraId="762B994B" w14:textId="77777777" w:rsidR="00F9391A" w:rsidRPr="00C60835" w:rsidRDefault="00F9391A" w:rsidP="00F9391A">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01A4CE2E" w14:textId="77777777" w:rsidR="00F9391A" w:rsidRPr="00C60835" w:rsidRDefault="00F9391A" w:rsidP="00F9391A">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2A867EF9" w14:textId="77777777" w:rsidR="00F9391A" w:rsidRPr="00C60835" w:rsidRDefault="00F9391A" w:rsidP="00F9391A">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04C1DC25" w14:textId="77777777" w:rsidR="00F9391A" w:rsidRPr="00C60835" w:rsidRDefault="00F9391A" w:rsidP="00F9391A">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1C273393" w14:textId="77777777" w:rsidR="00F9391A" w:rsidRPr="00C60835" w:rsidRDefault="00F9391A" w:rsidP="00F9391A">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26F24C1C" w14:textId="77777777" w:rsidR="00F9391A" w:rsidRPr="00C60835" w:rsidRDefault="00F9391A" w:rsidP="00F9391A">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385E84C2" w14:textId="77777777" w:rsidR="00F9391A" w:rsidRPr="00C60835" w:rsidRDefault="00F9391A" w:rsidP="00F9391A">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1D17D99D" w14:textId="77777777" w:rsidR="00F9391A" w:rsidRPr="00C60835" w:rsidRDefault="00F9391A" w:rsidP="00F9391A">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370410A3" w14:textId="77777777" w:rsidR="00F9391A" w:rsidRPr="00C60835" w:rsidRDefault="00F9391A" w:rsidP="00F9391A">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31FF0453" w14:textId="77777777" w:rsidR="00F9391A" w:rsidRPr="00C60835" w:rsidRDefault="00F9391A" w:rsidP="00F9391A">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1F55A617" w14:textId="77777777" w:rsidR="00F9391A" w:rsidRPr="00C60835" w:rsidRDefault="00F9391A" w:rsidP="00F9391A">
      <w:pPr>
        <w:rPr>
          <w:sz w:val="8"/>
          <w:szCs w:val="8"/>
        </w:rPr>
      </w:pPr>
      <w:r w:rsidRPr="00C60835">
        <w:rPr>
          <w:sz w:val="8"/>
          <w:szCs w:val="8"/>
        </w:rPr>
        <w:t>3. More Mistakes and Gaps</w:t>
      </w:r>
    </w:p>
    <w:p w14:paraId="33D19434" w14:textId="77777777" w:rsidR="00F9391A" w:rsidRPr="00C60835" w:rsidRDefault="00F9391A" w:rsidP="00F9391A">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0A2F4C30" w14:textId="77777777" w:rsidR="00F9391A" w:rsidRPr="00C60835" w:rsidRDefault="00F9391A" w:rsidP="00F9391A">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538A70E1" w14:textId="77777777" w:rsidR="00F9391A" w:rsidRPr="00C60835" w:rsidRDefault="00F9391A" w:rsidP="00F9391A">
      <w:pPr>
        <w:rPr>
          <w:sz w:val="12"/>
          <w:szCs w:val="12"/>
        </w:rPr>
      </w:pPr>
      <w:r w:rsidRPr="00C60835">
        <w:rPr>
          <w:sz w:val="12"/>
          <w:szCs w:val="12"/>
        </w:rPr>
        <w:t>4. Highly Specific, Negotiated Language Used to Clear Procedural Hurdles</w:t>
      </w:r>
    </w:p>
    <w:p w14:paraId="01193E5C" w14:textId="77777777" w:rsidR="00F9391A" w:rsidRPr="00C60835" w:rsidRDefault="00F9391A" w:rsidP="00F9391A">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407A0200" w14:textId="77777777" w:rsidR="00F9391A" w:rsidRPr="00C60835" w:rsidRDefault="00F9391A" w:rsidP="00F9391A">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23AB84C8" w14:textId="77777777" w:rsidR="00F9391A" w:rsidRPr="00C60835" w:rsidRDefault="00F9391A" w:rsidP="00F9391A">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0611B63D" w14:textId="77777777" w:rsidR="00F9391A" w:rsidRPr="00C60835" w:rsidRDefault="00F9391A" w:rsidP="00F9391A">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708903DF" w14:textId="77777777" w:rsidR="00F9391A" w:rsidRPr="00C60835" w:rsidRDefault="00F9391A" w:rsidP="00F9391A">
      <w:pPr>
        <w:rPr>
          <w:sz w:val="12"/>
          <w:szCs w:val="12"/>
        </w:rPr>
      </w:pPr>
      <w:r w:rsidRPr="00C60835">
        <w:rPr>
          <w:sz w:val="12"/>
          <w:szCs w:val="12"/>
        </w:rPr>
        <w:t>5. Less Legislative History</w:t>
      </w:r>
    </w:p>
    <w:p w14:paraId="53666750" w14:textId="77777777" w:rsidR="00F9391A" w:rsidRPr="00C60835" w:rsidRDefault="00F9391A" w:rsidP="00F9391A">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1A965815" w14:textId="77777777" w:rsidR="00F9391A" w:rsidRPr="00C60835" w:rsidRDefault="00F9391A" w:rsidP="00F9391A">
      <w:pPr>
        <w:rPr>
          <w:sz w:val="12"/>
          <w:szCs w:val="12"/>
        </w:rPr>
      </w:pPr>
      <w:r w:rsidRPr="00C60835">
        <w:rPr>
          <w:sz w:val="12"/>
          <w:szCs w:val="12"/>
        </w:rPr>
        <w:t>The House Parliamentarian's Office similarly emphasized that legislative history looks different now:</w:t>
      </w:r>
    </w:p>
    <w:p w14:paraId="14BDE650" w14:textId="77777777" w:rsidR="00F9391A" w:rsidRPr="00C60835" w:rsidRDefault="00F9391A" w:rsidP="00F9391A">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543945E1" w14:textId="77777777" w:rsidR="00F9391A" w:rsidRPr="00C60835" w:rsidRDefault="00F9391A" w:rsidP="00F9391A">
      <w:pPr>
        <w:rPr>
          <w:sz w:val="12"/>
          <w:szCs w:val="12"/>
        </w:rPr>
      </w:pPr>
      <w:r w:rsidRPr="00C60835">
        <w:rPr>
          <w:sz w:val="12"/>
          <w:szCs w:val="12"/>
        </w:rPr>
        <w:t>6. More Visibility and Politicization</w:t>
      </w:r>
    </w:p>
    <w:p w14:paraId="343AB922" w14:textId="77777777" w:rsidR="00F9391A" w:rsidRPr="00C60835" w:rsidRDefault="00F9391A" w:rsidP="00F9391A">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4BDD1283" w14:textId="77777777" w:rsidR="00F9391A" w:rsidRPr="00C60835" w:rsidRDefault="00F9391A" w:rsidP="00F9391A">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7B1BF82A" w14:textId="77777777" w:rsidR="00F9391A" w:rsidRPr="00C60835" w:rsidRDefault="00F9391A" w:rsidP="00F9391A">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7B0C5585" w14:textId="77777777" w:rsidR="00F9391A" w:rsidRPr="00C60835" w:rsidRDefault="00F9391A" w:rsidP="00F9391A">
      <w:pPr>
        <w:rPr>
          <w:sz w:val="12"/>
          <w:szCs w:val="12"/>
        </w:rPr>
      </w:pPr>
      <w:r w:rsidRPr="00C60835">
        <w:rPr>
          <w:sz w:val="12"/>
          <w:szCs w:val="12"/>
        </w:rPr>
        <w:t>C. What Does the Supreme Court Think About Unorthodox Lawmaking?</w:t>
      </w:r>
    </w:p>
    <w:p w14:paraId="2339CFAC" w14:textId="77777777" w:rsidR="00F9391A" w:rsidRPr="00C60835" w:rsidRDefault="00F9391A" w:rsidP="00F9391A">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7BE0B2CD" w14:textId="77777777" w:rsidR="00F9391A" w:rsidRPr="00C60835" w:rsidRDefault="00F9391A" w:rsidP="00F9391A">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763860F3" w14:textId="77777777" w:rsidR="00F9391A" w:rsidRPr="00C60835" w:rsidRDefault="00F9391A" w:rsidP="00F9391A">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6BEC3B7E" w14:textId="77777777" w:rsidR="00F9391A" w:rsidRPr="00C60835" w:rsidRDefault="00F9391A" w:rsidP="00F9391A">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60B33C4B" w14:textId="77777777" w:rsidR="00F9391A" w:rsidRPr="00C60835" w:rsidRDefault="00F9391A" w:rsidP="00F9391A">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571CFC43" w14:textId="77777777" w:rsidR="00F9391A" w:rsidRPr="00C60835" w:rsidRDefault="00F9391A" w:rsidP="00F9391A">
      <w:pPr>
        <w:rPr>
          <w:sz w:val="12"/>
          <w:szCs w:val="12"/>
        </w:rPr>
      </w:pPr>
      <w:r w:rsidRPr="00C60835">
        <w:rPr>
          <w:sz w:val="12"/>
          <w:szCs w:val="12"/>
        </w:rPr>
        <w:t>&lt;&lt;ASTERIXES OMITTED&gt;&gt;</w:t>
      </w:r>
    </w:p>
    <w:p w14:paraId="0E066937" w14:textId="77777777" w:rsidR="00F9391A" w:rsidRPr="00C60835" w:rsidRDefault="00F9391A" w:rsidP="00F9391A">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26FF1269" w14:textId="77777777" w:rsidR="00F9391A" w:rsidRPr="00C60835" w:rsidRDefault="00F9391A" w:rsidP="00F9391A">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22721F29" w14:textId="77777777" w:rsidR="00F9391A" w:rsidRPr="00C60835" w:rsidRDefault="00F9391A" w:rsidP="00F9391A">
      <w:pPr>
        <w:rPr>
          <w:sz w:val="12"/>
          <w:szCs w:val="12"/>
        </w:rPr>
      </w:pPr>
      <w:r w:rsidRPr="00C60835">
        <w:rPr>
          <w:sz w:val="12"/>
          <w:szCs w:val="12"/>
        </w:rPr>
        <w:t>IV. Doctrinal Implications and Statutory “Deconstruction”</w:t>
      </w:r>
    </w:p>
    <w:p w14:paraId="0F2239A5" w14:textId="77777777" w:rsidR="00F9391A" w:rsidRPr="00C60835" w:rsidRDefault="00F9391A" w:rsidP="00F9391A">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2F0A28F0" w14:textId="77777777" w:rsidR="00F9391A" w:rsidRPr="00C60835" w:rsidRDefault="00F9391A" w:rsidP="00F9391A">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33D1494B" w14:textId="77777777" w:rsidR="00F9391A" w:rsidRPr="00C60835" w:rsidRDefault="00F9391A" w:rsidP="00F9391A">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7EF58E5F" w14:textId="77777777" w:rsidR="00F9391A" w:rsidRPr="00C60835" w:rsidRDefault="00F9391A" w:rsidP="00F9391A">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2D63C155" w14:textId="77777777" w:rsidR="00F9391A" w:rsidRPr="00C60835" w:rsidRDefault="00F9391A" w:rsidP="00F9391A">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66FCA63B" w14:textId="77777777" w:rsidR="00F9391A" w:rsidRPr="00C60835" w:rsidRDefault="00F9391A" w:rsidP="00F9391A">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058202CC" w14:textId="77777777" w:rsidR="00F9391A" w:rsidRPr="00C60835" w:rsidRDefault="00F9391A" w:rsidP="00F9391A">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67B20C05" w14:textId="77777777" w:rsidR="00F9391A" w:rsidRPr="00C60835" w:rsidRDefault="00F9391A" w:rsidP="00F9391A">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348419B2" w14:textId="77777777" w:rsidR="00F9391A" w:rsidRPr="00C60835" w:rsidRDefault="00F9391A" w:rsidP="00F9391A">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4ADAA17F" w14:textId="77777777" w:rsidR="00F9391A" w:rsidRPr="00C60835" w:rsidRDefault="00F9391A" w:rsidP="00F9391A">
      <w:pPr>
        <w:rPr>
          <w:sz w:val="12"/>
          <w:szCs w:val="12"/>
        </w:rPr>
      </w:pPr>
      <w:r w:rsidRPr="00C60835">
        <w:rPr>
          <w:sz w:val="12"/>
          <w:szCs w:val="12"/>
        </w:rPr>
        <w:t>A. Deconstructing the Concept of “a Statute”</w:t>
      </w:r>
    </w:p>
    <w:p w14:paraId="40726B30" w14:textId="77777777" w:rsidR="00F9391A" w:rsidRPr="00C60835" w:rsidRDefault="00F9391A" w:rsidP="00F9391A">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0086F96B" w14:textId="77777777" w:rsidR="00F9391A" w:rsidRPr="00C60835" w:rsidRDefault="00F9391A" w:rsidP="00F9391A">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551B1D57" w14:textId="77777777" w:rsidR="00F9391A" w:rsidRPr="00C60835" w:rsidRDefault="00F9391A" w:rsidP="00F9391A">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0C41778A" w14:textId="77777777" w:rsidR="00F9391A" w:rsidRPr="00C60835" w:rsidRDefault="00F9391A" w:rsidP="00F9391A">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46939B69" w14:textId="77777777" w:rsidR="00F9391A" w:rsidRPr="00C60835" w:rsidRDefault="00F9391A" w:rsidP="00F9391A">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27BDE06A" w14:textId="77777777" w:rsidR="00F9391A" w:rsidRPr="00C60835" w:rsidRDefault="00F9391A" w:rsidP="00F9391A">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3A57111C" w14:textId="77777777" w:rsidR="00F9391A" w:rsidRPr="00C60835" w:rsidRDefault="00F9391A" w:rsidP="00F9391A">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9382767" w14:textId="77777777" w:rsidR="00F9391A" w:rsidRPr="00C60835" w:rsidRDefault="00F9391A" w:rsidP="00F9391A">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3A4C7827" w14:textId="77777777" w:rsidR="00F9391A" w:rsidRPr="00C60835" w:rsidRDefault="00F9391A" w:rsidP="00F9391A">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w:t>
      </w:r>
      <w:r w:rsidRPr="00BB0F5D">
        <w:rPr>
          <w:rStyle w:val="StyleUnderline"/>
        </w:rPr>
        <w:t>on the</w:t>
      </w:r>
      <w:r w:rsidRPr="00BB0F5D">
        <w:rPr>
          <w:sz w:val="16"/>
        </w:rPr>
        <w:t xml:space="preserve"> structure of those </w:t>
      </w:r>
      <w:r w:rsidRPr="00BB0F5D">
        <w:rPr>
          <w:rStyle w:val="StyleUnderline"/>
        </w:rPr>
        <w:t xml:space="preserve">“laws” as they appear in the </w:t>
      </w:r>
      <w:r w:rsidRPr="00BB0F5D">
        <w:rPr>
          <w:rStyle w:val="Emphasis"/>
        </w:rPr>
        <w:t>U.S. Code</w:t>
      </w:r>
      <w:r w:rsidRPr="00BB0F5D">
        <w:rPr>
          <w:rStyle w:val="StyleUnderline"/>
        </w:rPr>
        <w:t>, as if each law was birthed with its final structure</w:t>
      </w:r>
      <w:r w:rsidRPr="00BB0F5D">
        <w:rPr>
          <w:sz w:val="16"/>
        </w:rPr>
        <w:t>. Not so. Understanding the bureaucracy helps to reveal this.</w:t>
      </w:r>
    </w:p>
    <w:p w14:paraId="22AA52ED" w14:textId="77777777" w:rsidR="00F9391A" w:rsidRPr="00C60835" w:rsidRDefault="00F9391A" w:rsidP="00F9391A">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B3C1101" w14:textId="77777777" w:rsidR="00F9391A" w:rsidRPr="00C60835" w:rsidRDefault="00F9391A" w:rsidP="00F9391A">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A655B6F" w14:textId="77777777" w:rsidR="00F9391A" w:rsidRPr="00C60835" w:rsidRDefault="00F9391A" w:rsidP="00F9391A">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D7185C5" w14:textId="77777777" w:rsidR="00F9391A" w:rsidRPr="00C60835" w:rsidRDefault="00F9391A" w:rsidP="00F9391A">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725A53D" w14:textId="77777777" w:rsidR="00F9391A" w:rsidRPr="00C60835" w:rsidRDefault="00F9391A" w:rsidP="00F9391A">
      <w:pPr>
        <w:rPr>
          <w:sz w:val="16"/>
        </w:rPr>
      </w:pPr>
      <w:r w:rsidRPr="00C60835">
        <w:rPr>
          <w:sz w:val="16"/>
        </w:rPr>
        <w:t>B. What You Think Is the “Statute” Is Not; OLRC As a Deeper Example</w:t>
      </w:r>
    </w:p>
    <w:p w14:paraId="7A410AB8" w14:textId="77777777" w:rsidR="00F9391A" w:rsidRPr="00BB0F5D" w:rsidRDefault="00F9391A" w:rsidP="00F9391A">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 xml:space="preserve">--and, to our surprise, </w:t>
      </w:r>
      <w:r w:rsidRPr="00BB0F5D">
        <w:rPr>
          <w:sz w:val="16"/>
        </w:rPr>
        <w:t>many partisan staff inside Congress--</w:t>
      </w:r>
      <w:r w:rsidRPr="00BB0F5D">
        <w:rPr>
          <w:rStyle w:val="StyleUnderline"/>
        </w:rPr>
        <w:t xml:space="preserve">simply do </w:t>
      </w:r>
      <w:r w:rsidRPr="00BB0F5D">
        <w:rPr>
          <w:rStyle w:val="Emphasis"/>
        </w:rPr>
        <w:t>not understand</w:t>
      </w:r>
      <w:r w:rsidRPr="00BB0F5D">
        <w:rPr>
          <w:rStyle w:val="StyleUnderline"/>
        </w:rPr>
        <w:t xml:space="preserve"> what OLRC does</w:t>
      </w:r>
      <w:r w:rsidRPr="00BB0F5D">
        <w:rPr>
          <w:sz w:val="16"/>
        </w:rPr>
        <w:t xml:space="preserve"> or how it affects text, we use it as our illustration.589 As we have emphasized, </w:t>
      </w:r>
      <w:r w:rsidRPr="00BB0F5D">
        <w:rPr>
          <w:rStyle w:val="StyleUnderline"/>
        </w:rPr>
        <w:t xml:space="preserve">OLRC has </w:t>
      </w:r>
      <w:r w:rsidRPr="00BB0F5D">
        <w:rPr>
          <w:rStyle w:val="Emphasis"/>
        </w:rPr>
        <w:t>broad</w:t>
      </w:r>
      <w:r w:rsidRPr="00BB0F5D">
        <w:rPr>
          <w:sz w:val="16"/>
        </w:rPr>
        <w:t xml:space="preserve">, widely unknown, </w:t>
      </w:r>
      <w:r w:rsidRPr="00BB0F5D">
        <w:rPr>
          <w:rStyle w:val="Emphasis"/>
        </w:rPr>
        <w:t>statutory mandates</w:t>
      </w:r>
      <w:r w:rsidRPr="00BB0F5D">
        <w:rPr>
          <w:rStyle w:val="StyleUnderline"/>
        </w:rPr>
        <w:t xml:space="preserve"> to </w:t>
      </w:r>
      <w:r w:rsidRPr="00BB0F5D">
        <w:rPr>
          <w:rStyle w:val="Emphasis"/>
        </w:rPr>
        <w:t>rearrange federal law</w:t>
      </w:r>
      <w:r w:rsidRPr="00BB0F5D">
        <w:rPr>
          <w:rStyle w:val="StyleUnderline"/>
        </w:rPr>
        <w:t xml:space="preserve"> for various ends</w:t>
      </w:r>
      <w:r w:rsidRPr="00BB0F5D">
        <w:rPr>
          <w:sz w:val="16"/>
        </w:rPr>
        <w:t>. For codification bills it also is charged to “remove ambiguities, contradictions, and other imperfections both of substance and of form.” 590</w:t>
      </w:r>
    </w:p>
    <w:p w14:paraId="2C4534E6" w14:textId="77777777" w:rsidR="00F9391A" w:rsidRPr="00BB0F5D" w:rsidRDefault="00F9391A" w:rsidP="00F9391A">
      <w:pPr>
        <w:rPr>
          <w:sz w:val="12"/>
          <w:szCs w:val="12"/>
        </w:rPr>
      </w:pPr>
      <w:r w:rsidRPr="00BB0F5D">
        <w:rPr>
          <w:sz w:val="12"/>
          <w:szCs w:val="12"/>
        </w:rPr>
        <w:t>1. When You Open the U.S Code You Only See About Half of Enacted Statutory Law</w:t>
      </w:r>
    </w:p>
    <w:p w14:paraId="760B1F5D" w14:textId="77777777" w:rsidR="00F9391A" w:rsidRPr="00BB0F5D" w:rsidRDefault="00F9391A" w:rsidP="00F9391A">
      <w:pPr>
        <w:rPr>
          <w:sz w:val="12"/>
          <w:szCs w:val="12"/>
        </w:rPr>
      </w:pPr>
      <w:r w:rsidRPr="00BB0F5D">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23BF1B63" w14:textId="77777777" w:rsidR="00F9391A" w:rsidRPr="00BB0F5D" w:rsidRDefault="00F9391A" w:rsidP="00F9391A">
      <w:pPr>
        <w:rPr>
          <w:sz w:val="12"/>
          <w:szCs w:val="12"/>
        </w:rPr>
      </w:pPr>
      <w:r w:rsidRPr="00BB0F5D">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758A6E51" w14:textId="77777777" w:rsidR="00F9391A" w:rsidRPr="00BB0F5D" w:rsidRDefault="00F9391A" w:rsidP="00F9391A">
      <w:pPr>
        <w:rPr>
          <w:sz w:val="12"/>
          <w:szCs w:val="12"/>
        </w:rPr>
      </w:pPr>
      <w:r w:rsidRPr="00BB0F5D">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5AB712F5" w14:textId="77777777" w:rsidR="00F9391A" w:rsidRPr="00BB0F5D" w:rsidRDefault="00F9391A" w:rsidP="00F9391A">
      <w:pPr>
        <w:rPr>
          <w:sz w:val="12"/>
          <w:szCs w:val="12"/>
        </w:rPr>
      </w:pPr>
      <w:r w:rsidRPr="00BB0F5D">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3C5F32D2" w14:textId="77777777" w:rsidR="00F9391A" w:rsidRPr="00BB0F5D" w:rsidRDefault="00F9391A" w:rsidP="00F9391A">
      <w:pPr>
        <w:rPr>
          <w:sz w:val="12"/>
          <w:szCs w:val="12"/>
        </w:rPr>
      </w:pPr>
      <w:r w:rsidRPr="00BB0F5D">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2B2D78C2" w14:textId="77777777" w:rsidR="00F9391A" w:rsidRPr="00BB0F5D" w:rsidRDefault="00F9391A" w:rsidP="00F9391A">
      <w:pPr>
        <w:rPr>
          <w:sz w:val="12"/>
          <w:szCs w:val="12"/>
        </w:rPr>
      </w:pPr>
      <w:r w:rsidRPr="00BB0F5D">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0A7E757C" w14:textId="77777777" w:rsidR="00F9391A" w:rsidRPr="00BB0F5D" w:rsidRDefault="00F9391A" w:rsidP="00F9391A">
      <w:pPr>
        <w:rPr>
          <w:sz w:val="12"/>
          <w:szCs w:val="12"/>
        </w:rPr>
      </w:pPr>
      <w:r w:rsidRPr="00BB0F5D">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306DC2B5" w14:textId="77777777" w:rsidR="00F9391A" w:rsidRPr="00BB0F5D" w:rsidRDefault="00F9391A" w:rsidP="00F9391A">
      <w:pPr>
        <w:rPr>
          <w:sz w:val="12"/>
          <w:szCs w:val="12"/>
        </w:rPr>
      </w:pPr>
      <w:r w:rsidRPr="00BB0F5D">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7DD3571E" w14:textId="77777777" w:rsidR="00F9391A" w:rsidRPr="00BB0F5D" w:rsidRDefault="00F9391A" w:rsidP="00F9391A">
      <w:pPr>
        <w:rPr>
          <w:sz w:val="12"/>
          <w:szCs w:val="12"/>
        </w:rPr>
      </w:pPr>
      <w:r w:rsidRPr="00BB0F5D">
        <w:rPr>
          <w:sz w:val="12"/>
          <w:szCs w:val="12"/>
        </w:rPr>
        <w:t>&lt;&lt;FIGURE 1 OMITTED&gt;&gt;</w:t>
      </w:r>
    </w:p>
    <w:p w14:paraId="2FC21109" w14:textId="77777777" w:rsidR="00F9391A" w:rsidRPr="00BB0F5D" w:rsidRDefault="00F9391A" w:rsidP="00F9391A">
      <w:pPr>
        <w:rPr>
          <w:sz w:val="12"/>
          <w:szCs w:val="12"/>
        </w:rPr>
      </w:pPr>
      <w:r w:rsidRPr="00BB0F5D">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431458EA" w14:textId="77777777" w:rsidR="00F9391A" w:rsidRPr="00BB0F5D" w:rsidRDefault="00F9391A" w:rsidP="00F9391A">
      <w:pPr>
        <w:rPr>
          <w:sz w:val="12"/>
          <w:szCs w:val="12"/>
        </w:rPr>
      </w:pPr>
      <w:r w:rsidRPr="00BB0F5D">
        <w:rPr>
          <w:sz w:val="12"/>
          <w:szCs w:val="12"/>
        </w:rPr>
        <w:t>&lt;&lt;FIGURE 2 OMITTED&gt;&gt;</w:t>
      </w:r>
    </w:p>
    <w:p w14:paraId="7EA3F041" w14:textId="77777777" w:rsidR="00F9391A" w:rsidRPr="00BB0F5D" w:rsidRDefault="00F9391A" w:rsidP="00F9391A">
      <w:pPr>
        <w:rPr>
          <w:sz w:val="12"/>
          <w:szCs w:val="12"/>
        </w:rPr>
      </w:pPr>
      <w:r w:rsidRPr="00BB0F5D">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7244F95A" w14:textId="77777777" w:rsidR="00F9391A" w:rsidRPr="00BB0F5D" w:rsidRDefault="00F9391A" w:rsidP="00F9391A">
      <w:pPr>
        <w:rPr>
          <w:sz w:val="12"/>
          <w:szCs w:val="12"/>
        </w:rPr>
      </w:pPr>
      <w:r w:rsidRPr="00BB0F5D">
        <w:rPr>
          <w:sz w:val="12"/>
          <w:szCs w:val="12"/>
        </w:rPr>
        <w:t>&lt;&lt;FIGURE 3 OMITTED&gt;&gt;</w:t>
      </w:r>
    </w:p>
    <w:p w14:paraId="5B1EE8C1" w14:textId="77777777" w:rsidR="00F9391A" w:rsidRPr="00BB0F5D" w:rsidRDefault="00F9391A" w:rsidP="00F9391A">
      <w:pPr>
        <w:rPr>
          <w:sz w:val="12"/>
          <w:szCs w:val="12"/>
        </w:rPr>
      </w:pPr>
      <w:r w:rsidRPr="00BB0F5D">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4BD42614" w14:textId="77777777" w:rsidR="00F9391A" w:rsidRPr="00BB0F5D" w:rsidRDefault="00F9391A" w:rsidP="00F9391A">
      <w:pPr>
        <w:rPr>
          <w:sz w:val="12"/>
          <w:szCs w:val="12"/>
        </w:rPr>
      </w:pPr>
      <w:r w:rsidRPr="00BB0F5D">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24C5B1AC" w14:textId="77777777" w:rsidR="00F9391A" w:rsidRPr="00BB0F5D" w:rsidRDefault="00F9391A" w:rsidP="00F9391A">
      <w:pPr>
        <w:rPr>
          <w:sz w:val="12"/>
          <w:szCs w:val="12"/>
        </w:rPr>
      </w:pPr>
      <w:r w:rsidRPr="00BB0F5D">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4F3DD63F" w14:textId="77777777" w:rsidR="00F9391A" w:rsidRPr="00BB0F5D" w:rsidRDefault="00F9391A" w:rsidP="00F9391A">
      <w:pPr>
        <w:rPr>
          <w:sz w:val="12"/>
          <w:szCs w:val="12"/>
        </w:rPr>
      </w:pPr>
      <w:r w:rsidRPr="00BB0F5D">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125102A9" w14:textId="77777777" w:rsidR="00F9391A" w:rsidRPr="00BB0F5D" w:rsidRDefault="00F9391A" w:rsidP="00F9391A">
      <w:pPr>
        <w:rPr>
          <w:sz w:val="12"/>
          <w:szCs w:val="12"/>
        </w:rPr>
      </w:pPr>
      <w:r w:rsidRPr="00BB0F5D">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48DFC3B8" w14:textId="77777777" w:rsidR="00F9391A" w:rsidRPr="00BB0F5D" w:rsidRDefault="00F9391A" w:rsidP="00F9391A">
      <w:pPr>
        <w:rPr>
          <w:sz w:val="12"/>
          <w:szCs w:val="12"/>
        </w:rPr>
      </w:pPr>
      <w:r w:rsidRPr="00BB0F5D">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4B6437C5" w14:textId="77777777" w:rsidR="00F9391A" w:rsidRPr="00BB0F5D" w:rsidRDefault="00F9391A" w:rsidP="00F9391A">
      <w:pPr>
        <w:rPr>
          <w:sz w:val="12"/>
          <w:szCs w:val="12"/>
        </w:rPr>
      </w:pPr>
      <w:r w:rsidRPr="00BB0F5D">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5EBC56CF" w14:textId="77777777" w:rsidR="00F9391A" w:rsidRPr="00BB0F5D" w:rsidRDefault="00F9391A" w:rsidP="00F9391A">
      <w:pPr>
        <w:rPr>
          <w:sz w:val="12"/>
          <w:szCs w:val="12"/>
        </w:rPr>
      </w:pPr>
      <w:r w:rsidRPr="00BB0F5D">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7A5B1FA8" w14:textId="77777777" w:rsidR="00F9391A" w:rsidRPr="00BB0F5D" w:rsidRDefault="00F9391A" w:rsidP="00F9391A">
      <w:pPr>
        <w:rPr>
          <w:sz w:val="12"/>
          <w:szCs w:val="12"/>
        </w:rPr>
      </w:pPr>
      <w:r w:rsidRPr="00BB0F5D">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14DA75C8" w14:textId="77777777" w:rsidR="00F9391A" w:rsidRPr="00BB0F5D" w:rsidRDefault="00F9391A" w:rsidP="00F9391A">
      <w:pPr>
        <w:rPr>
          <w:sz w:val="12"/>
          <w:szCs w:val="12"/>
        </w:rPr>
      </w:pPr>
      <w:r w:rsidRPr="00BB0F5D">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1BE535FA" w14:textId="77777777" w:rsidR="00F9391A" w:rsidRPr="00BB0F5D" w:rsidRDefault="00F9391A" w:rsidP="00F9391A">
      <w:pPr>
        <w:rPr>
          <w:sz w:val="12"/>
          <w:szCs w:val="12"/>
        </w:rPr>
      </w:pPr>
      <w:r w:rsidRPr="00BB0F5D">
        <w:rPr>
          <w:sz w:val="12"/>
          <w:szCs w:val="12"/>
        </w:rPr>
        <w:t>2. Text Is Added, Edited, and Rearranged After Enactment</w:t>
      </w:r>
    </w:p>
    <w:p w14:paraId="435473C3" w14:textId="77777777" w:rsidR="00F9391A" w:rsidRPr="00BB0F5D" w:rsidRDefault="00F9391A" w:rsidP="00F9391A">
      <w:pPr>
        <w:rPr>
          <w:sz w:val="12"/>
          <w:szCs w:val="12"/>
        </w:rPr>
      </w:pPr>
      <w:r w:rsidRPr="00BB0F5D">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9E9E5AC" w14:textId="77777777" w:rsidR="00F9391A" w:rsidRPr="00BB0F5D" w:rsidRDefault="00F9391A" w:rsidP="00F9391A">
      <w:pPr>
        <w:rPr>
          <w:sz w:val="16"/>
        </w:rPr>
      </w:pPr>
      <w:r w:rsidRPr="00BB0F5D">
        <w:rPr>
          <w:sz w:val="16"/>
        </w:rPr>
        <w:t xml:space="preserve">The changes that are made as a result to enacted text may surprise not only outsiders. </w:t>
      </w:r>
      <w:r w:rsidRPr="00BB0F5D">
        <w:rPr>
          <w:rStyle w:val="StyleUnderline"/>
        </w:rPr>
        <w:t xml:space="preserve">Even most of the </w:t>
      </w:r>
      <w:r w:rsidRPr="00BB0F5D">
        <w:rPr>
          <w:rStyle w:val="Emphasis"/>
        </w:rPr>
        <w:t>partisan staffers</w:t>
      </w:r>
      <w:r w:rsidRPr="00BB0F5D">
        <w:rPr>
          <w:sz w:val="16"/>
        </w:rPr>
        <w:t xml:space="preserve"> we interviewed, many of whom have worked in Congress for a long time, </w:t>
      </w:r>
      <w:r w:rsidRPr="00BB0F5D">
        <w:rPr>
          <w:rStyle w:val="StyleUnderline"/>
        </w:rPr>
        <w:t xml:space="preserve">had </w:t>
      </w:r>
      <w:r w:rsidRPr="00BB0F5D">
        <w:rPr>
          <w:rStyle w:val="Emphasis"/>
        </w:rPr>
        <w:t>no knowledge</w:t>
      </w:r>
      <w:r w:rsidRPr="00BB0F5D">
        <w:rPr>
          <w:rStyle w:val="StyleUnderline"/>
        </w:rPr>
        <w:t xml:space="preserve"> of OLRC's editorial work</w:t>
      </w:r>
      <w:r w:rsidRPr="00BB0F5D">
        <w:rPr>
          <w:sz w:val="16"/>
        </w:rPr>
        <w:t>.618 In combining, reorganizing, and restructuring statutes into new subject-matter documents--whether for a new codification bill or to arrange a non-positive title--</w:t>
      </w:r>
      <w:r w:rsidRPr="00BB0F5D">
        <w:rPr>
          <w:rStyle w:val="StyleUnderline"/>
        </w:rPr>
        <w:t xml:space="preserve">OLRC determines </w:t>
      </w:r>
      <w:r w:rsidRPr="00BB0F5D">
        <w:rPr>
          <w:rStyle w:val="Emphasis"/>
        </w:rPr>
        <w:t>statutory structure</w:t>
      </w:r>
      <w:r w:rsidRPr="00BB0F5D">
        <w:rPr>
          <w:sz w:val="16"/>
        </w:rPr>
        <w:t xml:space="preserve">, and it inserts cross references, subtitle divisions, and headings.619 </w:t>
      </w:r>
      <w:r w:rsidRPr="00BB0F5D">
        <w:rPr>
          <w:rStyle w:val="StyleUnderline"/>
        </w:rPr>
        <w:t xml:space="preserve">In codification bills, it sometimes even adds </w:t>
      </w:r>
      <w:r w:rsidRPr="00BB0F5D">
        <w:rPr>
          <w:rStyle w:val="Emphasis"/>
        </w:rPr>
        <w:t>new textual provisions</w:t>
      </w:r>
      <w:r w:rsidRPr="00BB0F5D">
        <w:rPr>
          <w:rStyle w:val="StyleUnderline"/>
        </w:rPr>
        <w:t xml:space="preserve">, like </w:t>
      </w:r>
      <w:r w:rsidRPr="00BB0F5D">
        <w:rPr>
          <w:rStyle w:val="Emphasis"/>
        </w:rPr>
        <w:t>definitions</w:t>
      </w:r>
      <w:r w:rsidRPr="00BB0F5D">
        <w:rPr>
          <w:rStyle w:val="StyleUnderline"/>
        </w:rPr>
        <w:t xml:space="preserve">(!). We see all those items when we look at the Code, and </w:t>
      </w:r>
      <w:r w:rsidRPr="00BB0F5D">
        <w:rPr>
          <w:rStyle w:val="Emphasis"/>
        </w:rPr>
        <w:t>courts</w:t>
      </w:r>
      <w:r w:rsidRPr="00BB0F5D">
        <w:rPr>
          <w:rStyle w:val="StyleUnderline"/>
        </w:rPr>
        <w:t xml:space="preserve"> derive much meaning from them</w:t>
      </w:r>
      <w:r w:rsidRPr="00BB0F5D">
        <w:rPr>
          <w:sz w:val="16"/>
        </w:rPr>
        <w:t>--where a provision is placed, what provisions it is near, what the title of the section is, and so on.</w:t>
      </w:r>
    </w:p>
    <w:p w14:paraId="3D1CA531" w14:textId="77777777" w:rsidR="00F9391A" w:rsidRPr="00BB0F5D" w:rsidRDefault="00F9391A" w:rsidP="00F9391A">
      <w:pPr>
        <w:rPr>
          <w:sz w:val="16"/>
        </w:rPr>
      </w:pPr>
      <w:bookmarkStart w:id="4" w:name="_Hlk128541619"/>
      <w:r w:rsidRPr="00BB0F5D">
        <w:rPr>
          <w:sz w:val="16"/>
        </w:rPr>
        <w:t xml:space="preserve">For example, </w:t>
      </w:r>
      <w:r w:rsidRPr="00BB0F5D">
        <w:rPr>
          <w:rStyle w:val="StyleUnderline"/>
        </w:rPr>
        <w:t>OLRC may insert what it calls a</w:t>
      </w:r>
      <w:r w:rsidRPr="002C4A13">
        <w:rPr>
          <w:rStyle w:val="StyleUnderline"/>
          <w:highlight w:val="cyan"/>
        </w:rPr>
        <w:t xml:space="preserve">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BB0F5D">
        <w:rPr>
          <w:rStyle w:val="StyleUnderline"/>
        </w:rPr>
        <w:t xml:space="preserve">OLRC </w:t>
      </w:r>
      <w:r w:rsidRPr="00BB0F5D">
        <w:rPr>
          <w:rStyle w:val="Emphasis"/>
        </w:rPr>
        <w:t>creates</w:t>
      </w:r>
      <w:r w:rsidRPr="00BB0F5D">
        <w:rPr>
          <w:rStyle w:val="StyleUnderline"/>
        </w:rPr>
        <w:t xml:space="preserve"> </w:t>
      </w:r>
      <w:r w:rsidRPr="002C4A13">
        <w:rPr>
          <w:rStyle w:val="StyleUnderline"/>
          <w:highlight w:val="cyan"/>
        </w:rPr>
        <w:t xml:space="preserve">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BB0F5D">
        <w:rPr>
          <w:rStyle w:val="StyleUnderline"/>
        </w:rPr>
        <w:t xml:space="preserve">it may insert a </w:t>
      </w:r>
      <w:r w:rsidRPr="00BB0F5D">
        <w:rPr>
          <w:rStyle w:val="Emphasis"/>
        </w:rPr>
        <w:t>new definition</w:t>
      </w:r>
      <w:r w:rsidRPr="00BB0F5D">
        <w:rPr>
          <w:rStyle w:val="StyleUnderline"/>
        </w:rPr>
        <w:t xml:space="preserve"> into the title</w:t>
      </w:r>
      <w:r w:rsidRPr="00BB0F5D">
        <w:rPr>
          <w:sz w:val="16"/>
        </w:rPr>
        <w:t xml:space="preserve">, and then use this newly defined term throughout the title.621 In the chapter of title 46 labeled “Liability of Water Carriers,” </w:t>
      </w:r>
      <w:r w:rsidRPr="00BB0F5D">
        <w:rPr>
          <w:rStyle w:val="StyleUnderline"/>
        </w:rPr>
        <w:t>for example, the very concept of a “</w:t>
      </w:r>
      <w:r w:rsidRPr="00BB0F5D">
        <w:rPr>
          <w:rStyle w:val="Emphasis"/>
        </w:rPr>
        <w:t>carrier</w:t>
      </w:r>
      <w:r w:rsidRPr="00BB0F5D">
        <w:rPr>
          <w:rStyle w:val="StyleUnderline"/>
        </w:rPr>
        <w:t xml:space="preserve">” is a </w:t>
      </w:r>
      <w:r w:rsidRPr="00BB0F5D">
        <w:rPr>
          <w:rStyle w:val="Emphasis"/>
        </w:rPr>
        <w:t>defined term</w:t>
      </w:r>
      <w:r w:rsidRPr="00BB0F5D">
        <w:rPr>
          <w:rStyle w:val="StyleUnderline"/>
        </w:rPr>
        <w:t xml:space="preserve"> added by OLRC in a “</w:t>
      </w:r>
      <w:r w:rsidRPr="00BB0F5D">
        <w:rPr>
          <w:rStyle w:val="Emphasis"/>
        </w:rPr>
        <w:t>no source</w:t>
      </w:r>
      <w:r w:rsidRPr="00BB0F5D">
        <w:rPr>
          <w:rStyle w:val="StyleUnderline"/>
        </w:rPr>
        <w:t>” provision</w:t>
      </w:r>
      <w:r w:rsidRPr="00BB0F5D">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4"/>
    <w:p w14:paraId="0EFA1B00" w14:textId="77777777" w:rsidR="00F9391A" w:rsidRPr="00C60835" w:rsidRDefault="00F9391A" w:rsidP="00F9391A">
      <w:pPr>
        <w:rPr>
          <w:sz w:val="16"/>
        </w:rPr>
      </w:pPr>
      <w:r w:rsidRPr="00BB0F5D">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BEA8C71" w14:textId="77777777" w:rsidR="00F9391A" w:rsidRPr="00C60835" w:rsidRDefault="00F9391A" w:rsidP="00F9391A">
      <w:pPr>
        <w:rPr>
          <w:sz w:val="16"/>
        </w:rPr>
      </w:pPr>
      <w:r w:rsidRPr="00C60835">
        <w:rPr>
          <w:sz w:val="16"/>
        </w:rPr>
        <w:t>&lt;&lt;FIGURES 4 AND 5 OMITTED&gt;&gt;</w:t>
      </w:r>
    </w:p>
    <w:p w14:paraId="601AA2CA" w14:textId="77777777" w:rsidR="00F9391A" w:rsidRPr="00C60835" w:rsidRDefault="00F9391A" w:rsidP="00F9391A">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8E4141E" w14:textId="77777777" w:rsidR="00F9391A" w:rsidRDefault="00F9391A" w:rsidP="00F9391A">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BB0F5D">
        <w:rPr>
          <w:rStyle w:val="Emphasis"/>
        </w:rPr>
        <w:t>difficult</w:t>
      </w:r>
      <w:r w:rsidRPr="00BB0F5D">
        <w:rPr>
          <w:rStyle w:val="StyleUnderline"/>
        </w:rPr>
        <w:t xml:space="preserve"> to </w:t>
      </w:r>
      <w:r w:rsidRPr="00BB0F5D">
        <w:rPr>
          <w:rStyle w:val="Emphasis"/>
        </w:rPr>
        <w:t>find ev</w:t>
      </w:r>
      <w:r w:rsidRPr="00BB0F5D">
        <w:rPr>
          <w:sz w:val="16"/>
        </w:rPr>
        <w:t>i</w:t>
      </w:r>
      <w:r w:rsidRPr="00BB0F5D">
        <w:rPr>
          <w:rStyle w:val="StyleUnderline"/>
        </w:rPr>
        <w:t xml:space="preserve">dence that many members and even most staff </w:t>
      </w:r>
      <w:r w:rsidRPr="00BB0F5D">
        <w:rPr>
          <w:rStyle w:val="Emphasis"/>
        </w:rPr>
        <w:t>pay</w:t>
      </w:r>
      <w:r w:rsidRPr="00BB0F5D">
        <w:rPr>
          <w:rStyle w:val="StyleUnderline"/>
        </w:rPr>
        <w:t xml:space="preserve"> much </w:t>
      </w:r>
      <w:r w:rsidRPr="00BB0F5D">
        <w:rPr>
          <w:rStyle w:val="Emphasis"/>
        </w:rPr>
        <w:t>attention</w:t>
      </w:r>
      <w:r w:rsidRPr="00BB0F5D">
        <w:rPr>
          <w:rStyle w:val="StyleUnderline"/>
        </w:rPr>
        <w:t xml:space="preserve"> to them</w:t>
      </w:r>
      <w:r w:rsidRPr="00BB0F5D">
        <w:rPr>
          <w:sz w:val="16"/>
        </w:rPr>
        <w:t>.</w:t>
      </w:r>
    </w:p>
    <w:p w14:paraId="60E4C2F3" w14:textId="77777777" w:rsidR="00F9391A" w:rsidRDefault="00F9391A" w:rsidP="00F9391A">
      <w:pPr>
        <w:pStyle w:val="Heading4"/>
      </w:pPr>
      <w:r>
        <w:t xml:space="preserve">Extinction. </w:t>
      </w:r>
    </w:p>
    <w:p w14:paraId="4317CE73" w14:textId="77777777" w:rsidR="00F9391A" w:rsidRPr="00956A47" w:rsidRDefault="00F9391A" w:rsidP="00F9391A">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0357FA62" w14:textId="77777777" w:rsidR="00F9391A" w:rsidRPr="00BB0F5D" w:rsidRDefault="00F9391A" w:rsidP="00F9391A">
      <w:pPr>
        <w:rPr>
          <w:sz w:val="16"/>
        </w:rPr>
      </w:pPr>
      <w:r w:rsidRPr="00BB0F5D">
        <w:rPr>
          <w:sz w:val="16"/>
        </w:rPr>
        <w:t xml:space="preserve">The strange new reality of Covid-19 is forcing huge changes on all of us, some of which may become permanent features of how we live, work and organise our </w:t>
      </w:r>
      <w:r w:rsidRPr="00BB0F5D">
        <w:rPr>
          <w:rStyle w:val="StyleUnderline"/>
        </w:rPr>
        <w:t>societies</w:t>
      </w:r>
      <w:r w:rsidRPr="00BB0F5D">
        <w:rPr>
          <w:sz w:val="16"/>
        </w:rPr>
        <w:t>.</w:t>
      </w:r>
    </w:p>
    <w:p w14:paraId="612D2497" w14:textId="77777777" w:rsidR="00F9391A" w:rsidRPr="00956A47" w:rsidRDefault="00F9391A" w:rsidP="00F9391A">
      <w:pPr>
        <w:rPr>
          <w:sz w:val="16"/>
        </w:rPr>
      </w:pPr>
      <w:r w:rsidRPr="00BB0F5D">
        <w:rPr>
          <w:sz w:val="16"/>
        </w:rPr>
        <w:t xml:space="preserve">We </w:t>
      </w:r>
      <w:r w:rsidRPr="00BB0F5D">
        <w:rPr>
          <w:rStyle w:val="StyleUnderline"/>
        </w:rPr>
        <w:t>are</w:t>
      </w:r>
      <w:r w:rsidRPr="00BB0F5D">
        <w:rPr>
          <w:sz w:val="16"/>
        </w:rPr>
        <w:t xml:space="preserve"> all being </w:t>
      </w:r>
      <w:r w:rsidRPr="00BB0F5D">
        <w:rPr>
          <w:rStyle w:val="Emphasis"/>
        </w:rPr>
        <w:t>called upon</w:t>
      </w:r>
      <w:r w:rsidRPr="00BB0F5D">
        <w:rPr>
          <w:rStyle w:val="StyleUnderline"/>
        </w:rPr>
        <w:t xml:space="preserve"> to become</w:t>
      </w:r>
      <w:r w:rsidRPr="00956A47">
        <w:rPr>
          <w:rStyle w:val="StyleUnderline"/>
        </w:rPr>
        <w:t xml:space="preserve"> </w:t>
      </w:r>
      <w:r w:rsidRPr="00956A47">
        <w:rPr>
          <w:rStyle w:val="StyleUnderline"/>
          <w:highlight w:val="cyan"/>
        </w:rPr>
        <w:t>more flexible</w:t>
      </w:r>
      <w:r w:rsidRPr="00956A47">
        <w:rPr>
          <w:sz w:val="16"/>
        </w:rPr>
        <w:t xml:space="preserve">, more adept with technology </w:t>
      </w:r>
      <w:r w:rsidRPr="00956A47">
        <w:rPr>
          <w:rStyle w:val="StyleUnderline"/>
          <w:highlight w:val="cyan"/>
        </w:rPr>
        <w:t>and</w:t>
      </w:r>
      <w:r w:rsidRPr="00956A47">
        <w:rPr>
          <w:sz w:val="16"/>
        </w:rPr>
        <w:t xml:space="preserve"> more </w:t>
      </w:r>
      <w:r w:rsidRPr="00956A47">
        <w:rPr>
          <w:rStyle w:val="StyleUnderline"/>
          <w:highlight w:val="cyan"/>
        </w:rPr>
        <w:t>collaborative</w:t>
      </w:r>
      <w:r w:rsidRPr="00956A47">
        <w:rPr>
          <w:sz w:val="16"/>
        </w:rPr>
        <w:t xml:space="preserve"> across borders and time zones.</w:t>
      </w:r>
    </w:p>
    <w:p w14:paraId="1BE1AE64" w14:textId="77777777" w:rsidR="00F9391A" w:rsidRPr="00956A47" w:rsidRDefault="00F9391A" w:rsidP="00F9391A">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3BEBFDA2" w14:textId="77777777" w:rsidR="00F9391A" w:rsidRPr="00BB0F5D" w:rsidRDefault="00F9391A" w:rsidP="00F9391A">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B0F5D">
        <w:rPr>
          <w:rStyle w:val="StyleUnderline"/>
        </w:rPr>
        <w:t>atomic bombs</w:t>
      </w:r>
      <w:r w:rsidRPr="00BB0F5D">
        <w:rPr>
          <w:sz w:val="16"/>
        </w:rPr>
        <w:t xml:space="preserve"> in Hiroshima and Nagasaki, and the creation of the United Nations.</w:t>
      </w:r>
    </w:p>
    <w:p w14:paraId="676DF861" w14:textId="77777777" w:rsidR="00F9391A" w:rsidRPr="00956A47" w:rsidRDefault="00F9391A" w:rsidP="00F9391A">
      <w:pPr>
        <w:rPr>
          <w:sz w:val="16"/>
        </w:rPr>
      </w:pPr>
      <w:r w:rsidRPr="00BB0F5D">
        <w:rPr>
          <w:sz w:val="16"/>
        </w:rPr>
        <w:t>These interconnected anniversaries</w:t>
      </w:r>
      <w:r w:rsidRPr="00956A47">
        <w:rPr>
          <w:sz w:val="16"/>
        </w:rPr>
        <w:t xml:space="preserve"> </w:t>
      </w:r>
      <w:r w:rsidRPr="00E41158">
        <w:rPr>
          <w:rStyle w:val="Emphasis"/>
        </w:rPr>
        <w:t>highlight</w:t>
      </w:r>
      <w:r w:rsidRPr="00E41158">
        <w:rPr>
          <w:rStyle w:val="StyleUnderline"/>
        </w:rPr>
        <w:t xml:space="preserve"> the need for </w:t>
      </w:r>
      <w:r w:rsidRPr="00E41158">
        <w:rPr>
          <w:rStyle w:val="Emphasis"/>
        </w:rPr>
        <w:t>sustained</w:t>
      </w:r>
      <w:r w:rsidRPr="00956A47">
        <w:rPr>
          <w:rStyle w:val="Emphasis"/>
        </w:rPr>
        <w:t xml:space="preserve"> </w:t>
      </w:r>
      <w:r w:rsidRPr="00956A47">
        <w:rPr>
          <w:rStyle w:val="Emphasis"/>
          <w:highlight w:val="cyan"/>
        </w:rPr>
        <w:t>vigilance</w:t>
      </w:r>
      <w:r w:rsidRPr="00956A47">
        <w:rPr>
          <w:rStyle w:val="StyleUnderline"/>
          <w:highlight w:val="cyan"/>
        </w:rPr>
        <w:t xml:space="preserve"> to protect</w:t>
      </w:r>
      <w:r w:rsidRPr="00956A47">
        <w:rPr>
          <w:sz w:val="16"/>
        </w:rPr>
        <w:t xml:space="preserve"> global </w:t>
      </w:r>
      <w:r w:rsidRPr="00956A47">
        <w:rPr>
          <w:rStyle w:val="Emphasis"/>
          <w:highlight w:val="cyan"/>
        </w:rPr>
        <w:t>peace</w:t>
      </w:r>
      <w:r w:rsidRPr="00956A47">
        <w:rPr>
          <w:rStyle w:val="StyleUnderline"/>
          <w:highlight w:val="cyan"/>
        </w:rPr>
        <w:t xml:space="preserve">, </w:t>
      </w:r>
      <w:r w:rsidRPr="00E41158">
        <w:rPr>
          <w:rStyle w:val="StyleUnderline"/>
        </w:rPr>
        <w:t>in</w:t>
      </w:r>
      <w:r w:rsidRPr="00E41158">
        <w:rPr>
          <w:sz w:val="16"/>
        </w:rPr>
        <w:t xml:space="preserve"> the </w:t>
      </w:r>
      <w:r w:rsidRPr="00E41158">
        <w:rPr>
          <w:rStyle w:val="StyleUnderline"/>
        </w:rPr>
        <w:t xml:space="preserve">knowledge of the </w:t>
      </w:r>
      <w:r w:rsidRPr="00E41158">
        <w:rPr>
          <w:rStyle w:val="Emphasis"/>
        </w:rPr>
        <w:t>devastating</w:t>
      </w:r>
      <w:r w:rsidRPr="00E41158">
        <w:rPr>
          <w:rStyle w:val="StyleUnderline"/>
        </w:rPr>
        <w:t xml:space="preserve"> consequences of tyranny, </w:t>
      </w:r>
      <w:r w:rsidRPr="00956A47">
        <w:rPr>
          <w:rStyle w:val="StyleUnderline"/>
          <w:highlight w:val="cyan"/>
        </w:rPr>
        <w:t xml:space="preserve">war and </w:t>
      </w:r>
      <w:r w:rsidRPr="00956A47">
        <w:rPr>
          <w:rStyle w:val="Emphasis"/>
          <w:highlight w:val="cyan"/>
        </w:rPr>
        <w:t>w</w:t>
      </w:r>
      <w:r w:rsidRPr="00956A47">
        <w:rPr>
          <w:rStyle w:val="StyleUnderline"/>
        </w:rPr>
        <w:t xml:space="preserve">eapons of </w:t>
      </w:r>
      <w:r w:rsidRPr="00956A47">
        <w:rPr>
          <w:rStyle w:val="Emphasis"/>
          <w:highlight w:val="cyan"/>
        </w:rPr>
        <w:t>m</w:t>
      </w:r>
      <w:r w:rsidRPr="00956A47">
        <w:rPr>
          <w:rStyle w:val="StyleUnderline"/>
        </w:rPr>
        <w:t xml:space="preserve">ass </w:t>
      </w:r>
      <w:r w:rsidRPr="00956A47">
        <w:rPr>
          <w:rStyle w:val="Emphasis"/>
          <w:highlight w:val="cyan"/>
        </w:rPr>
        <w:t>d</w:t>
      </w:r>
      <w:r w:rsidRPr="00956A47">
        <w:rPr>
          <w:rStyle w:val="StyleUnderline"/>
        </w:rPr>
        <w:t>estruction</w:t>
      </w:r>
      <w:r w:rsidRPr="00956A47">
        <w:rPr>
          <w:sz w:val="16"/>
        </w:rPr>
        <w:t>.</w:t>
      </w:r>
    </w:p>
    <w:p w14:paraId="00DE9ADA" w14:textId="77777777" w:rsidR="00F9391A" w:rsidRPr="00956A47" w:rsidRDefault="00F9391A" w:rsidP="00F9391A">
      <w:pPr>
        <w:rPr>
          <w:sz w:val="16"/>
        </w:rPr>
      </w:pPr>
      <w:r w:rsidRPr="00956A47">
        <w:rPr>
          <w:sz w:val="16"/>
        </w:rPr>
        <w:t>But today the whole world faces a threat as deadly as any arsenal, and which makes a mockery of any pretentions to national “greatness” or superiority over others.</w:t>
      </w:r>
    </w:p>
    <w:p w14:paraId="76E7491A" w14:textId="77777777" w:rsidR="00F9391A" w:rsidRPr="00956A47" w:rsidRDefault="00F9391A" w:rsidP="00F9391A">
      <w:pPr>
        <w:rPr>
          <w:sz w:val="16"/>
        </w:rPr>
      </w:pPr>
      <w:r w:rsidRPr="00956A47">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21EC5539" w14:textId="77777777" w:rsidR="00F9391A" w:rsidRPr="00E41158" w:rsidRDefault="00F9391A" w:rsidP="00F9391A">
      <w:pPr>
        <w:rPr>
          <w:sz w:val="16"/>
        </w:rPr>
      </w:pPr>
      <w:r w:rsidRPr="00956A47">
        <w:rPr>
          <w:sz w:val="16"/>
        </w:rPr>
        <w:t xml:space="preserve">It has </w:t>
      </w:r>
      <w:r w:rsidRPr="00956A47">
        <w:rPr>
          <w:rStyle w:val="Emphasis"/>
          <w:highlight w:val="cyan"/>
        </w:rPr>
        <w:t>exposed</w:t>
      </w:r>
      <w:r w:rsidRPr="00956A47">
        <w:rPr>
          <w:rStyle w:val="StyleUnderline"/>
        </w:rPr>
        <w:t xml:space="preserve"> the </w:t>
      </w:r>
      <w:r w:rsidRPr="00E41158">
        <w:rPr>
          <w:rStyle w:val="Emphasis"/>
        </w:rPr>
        <w:t>interconnected nature</w:t>
      </w:r>
      <w:r w:rsidRPr="00E41158">
        <w:rPr>
          <w:rStyle w:val="StyleUnderline"/>
        </w:rPr>
        <w:t xml:space="preserve"> of global risks, and the extent to which </w:t>
      </w:r>
      <w:r w:rsidRPr="00E41158">
        <w:rPr>
          <w:rStyle w:val="Emphasis"/>
        </w:rPr>
        <w:t>even well-resourced</w:t>
      </w:r>
      <w:r w:rsidRPr="00E41158">
        <w:rPr>
          <w:sz w:val="16"/>
        </w:rPr>
        <w:t xml:space="preserve"> health </w:t>
      </w:r>
      <w:r w:rsidRPr="00E41158">
        <w:rPr>
          <w:rStyle w:val="Emphasis"/>
        </w:rPr>
        <w:t>systems</w:t>
      </w:r>
      <w:r w:rsidRPr="00E41158">
        <w:rPr>
          <w:rStyle w:val="StyleUnderline"/>
        </w:rPr>
        <w:t xml:space="preserve"> can be </w:t>
      </w:r>
      <w:r w:rsidRPr="00E41158">
        <w:rPr>
          <w:rStyle w:val="Emphasis"/>
        </w:rPr>
        <w:t>rapidly overwhelmed</w:t>
      </w:r>
      <w:r w:rsidRPr="00E41158">
        <w:rPr>
          <w:rStyle w:val="StyleUnderline"/>
        </w:rPr>
        <w:t xml:space="preserve"> when crises hit</w:t>
      </w:r>
      <w:r w:rsidRPr="00E41158">
        <w:rPr>
          <w:sz w:val="16"/>
        </w:rPr>
        <w:t>.</w:t>
      </w:r>
    </w:p>
    <w:p w14:paraId="028E2495" w14:textId="77777777" w:rsidR="00F9391A" w:rsidRPr="00E41158" w:rsidRDefault="00F9391A" w:rsidP="00F9391A">
      <w:pPr>
        <w:rPr>
          <w:sz w:val="16"/>
        </w:rPr>
      </w:pPr>
      <w:r w:rsidRPr="00E41158">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21E1670" w14:textId="77777777" w:rsidR="00F9391A" w:rsidRPr="00E41158" w:rsidRDefault="00F9391A" w:rsidP="00F9391A">
      <w:pPr>
        <w:rPr>
          <w:sz w:val="16"/>
        </w:rPr>
      </w:pPr>
      <w:r w:rsidRPr="00E41158">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774F83E7" w14:textId="77777777" w:rsidR="00F9391A" w:rsidRPr="00E41158" w:rsidRDefault="00F9391A" w:rsidP="00F9391A">
      <w:pPr>
        <w:rPr>
          <w:sz w:val="16"/>
        </w:rPr>
      </w:pPr>
      <w:r w:rsidRPr="00E41158">
        <w:rPr>
          <w:sz w:val="16"/>
        </w:rPr>
        <w:t>It is essential that countries support the work of the WHO and provide it with the necessary funding to carry out its work, including through implementing the recommendations of the Global Preparedness Monitoring Board.</w:t>
      </w:r>
    </w:p>
    <w:p w14:paraId="4084351F" w14:textId="77777777" w:rsidR="00F9391A" w:rsidRPr="00E41158" w:rsidRDefault="00F9391A" w:rsidP="00F9391A">
      <w:pPr>
        <w:rPr>
          <w:sz w:val="16"/>
        </w:rPr>
      </w:pPr>
      <w:r w:rsidRPr="00E41158">
        <w:rPr>
          <w:sz w:val="16"/>
        </w:rPr>
        <w:t>The WHO should be enabled to work on behalf of the entire world, acting solely on the best available scientific and medical evidence.</w:t>
      </w:r>
    </w:p>
    <w:p w14:paraId="2AF6B803" w14:textId="77777777" w:rsidR="00F9391A" w:rsidRPr="00E41158" w:rsidRDefault="00F9391A" w:rsidP="00F9391A">
      <w:pPr>
        <w:rPr>
          <w:sz w:val="16"/>
        </w:rPr>
      </w:pPr>
      <w:r w:rsidRPr="00E41158">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55FE0515" w14:textId="77777777" w:rsidR="00F9391A" w:rsidRPr="00E41158" w:rsidRDefault="00F9391A" w:rsidP="00F9391A">
      <w:pPr>
        <w:rPr>
          <w:sz w:val="16"/>
        </w:rPr>
      </w:pPr>
      <w:r w:rsidRPr="00E41158">
        <w:rPr>
          <w:sz w:val="16"/>
        </w:rPr>
        <w:t xml:space="preserve">For developed countries, this responsibility extends to supporting poorer states with humanitarian aid, debt relief and political counsel via the mechanisms of the UN, G20, World Bank and other international fora.                                                                                               </w:t>
      </w:r>
    </w:p>
    <w:p w14:paraId="0D15E71A" w14:textId="77777777" w:rsidR="00F9391A" w:rsidRPr="00E41158" w:rsidRDefault="00F9391A" w:rsidP="00F9391A">
      <w:pPr>
        <w:rPr>
          <w:sz w:val="16"/>
        </w:rPr>
      </w:pPr>
      <w:r w:rsidRPr="00E41158">
        <w:rPr>
          <w:sz w:val="16"/>
        </w:rPr>
        <w:t>This network of international covenants and institutions, agreed and constructed since the end of the Second World War with the United Nations at its core, is far from perfect.</w:t>
      </w:r>
    </w:p>
    <w:p w14:paraId="1C4F7636" w14:textId="77777777" w:rsidR="00F9391A" w:rsidRPr="00E41158" w:rsidRDefault="00F9391A" w:rsidP="00F9391A">
      <w:pPr>
        <w:rPr>
          <w:sz w:val="16"/>
        </w:rPr>
      </w:pPr>
      <w:r w:rsidRPr="00E41158">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2F76BE13" w14:textId="77777777" w:rsidR="00F9391A" w:rsidRPr="00E41158" w:rsidRDefault="00F9391A" w:rsidP="00F9391A">
      <w:pPr>
        <w:rPr>
          <w:sz w:val="16"/>
        </w:rPr>
      </w:pPr>
      <w:r w:rsidRPr="00E41158">
        <w:rPr>
          <w:sz w:val="16"/>
        </w:rPr>
        <w:t>But it has nevertheless decisively supported the pursuit of peace, security and the protection of human rights, as well as economic and social improvements, around the globe, for over seven decades.</w:t>
      </w:r>
    </w:p>
    <w:p w14:paraId="7966AB2D" w14:textId="77777777" w:rsidR="00F9391A" w:rsidRPr="00E41158" w:rsidRDefault="00F9391A" w:rsidP="00F9391A">
      <w:pPr>
        <w:rPr>
          <w:sz w:val="16"/>
        </w:rPr>
      </w:pPr>
      <w:r w:rsidRPr="00E41158">
        <w:rPr>
          <w:sz w:val="16"/>
        </w:rPr>
        <w:t>This is why it is so important now, in the UN’s 75th anniversary year and in the face of this deadly pandemic, for member states and global citizens to recommit themselves to the values of the UN Charter.</w:t>
      </w:r>
    </w:p>
    <w:p w14:paraId="72C1DA1A" w14:textId="77777777" w:rsidR="00F9391A" w:rsidRPr="00E41158" w:rsidRDefault="00F9391A" w:rsidP="00F9391A">
      <w:pPr>
        <w:rPr>
          <w:sz w:val="16"/>
        </w:rPr>
      </w:pPr>
      <w:r w:rsidRPr="00E41158">
        <w:rPr>
          <w:sz w:val="16"/>
        </w:rPr>
        <w:t>The siren songs of isolationism and populist nationalism need to be countered with a strong global chorus in support of cooperation, justice and human rights.</w:t>
      </w:r>
    </w:p>
    <w:p w14:paraId="11D901EC" w14:textId="77777777" w:rsidR="00F9391A" w:rsidRDefault="00F9391A" w:rsidP="00F9391A">
      <w:pPr>
        <w:rPr>
          <w:sz w:val="16"/>
        </w:rPr>
      </w:pPr>
      <w:r w:rsidRPr="00E41158">
        <w:rPr>
          <w:sz w:val="16"/>
        </w:rPr>
        <w:t>Narrow nationalism a</w:t>
      </w:r>
      <w:r w:rsidRPr="00956A47">
        <w:rPr>
          <w:sz w:val="16"/>
        </w:rPr>
        <w:t xml:space="preserve">nd </w:t>
      </w:r>
      <w:r w:rsidRPr="00956A47">
        <w:rPr>
          <w:rStyle w:val="Emphasis"/>
          <w:highlight w:val="cyan"/>
        </w:rPr>
        <w:t>partisan politics</w:t>
      </w:r>
      <w:r w:rsidRPr="00956A47">
        <w:rPr>
          <w:sz w:val="16"/>
        </w:rPr>
        <w:t xml:space="preserve"> not only </w:t>
      </w:r>
      <w:r w:rsidRPr="00956A47">
        <w:rPr>
          <w:rStyle w:val="StyleUnderline"/>
          <w:highlight w:val="cyan"/>
        </w:rPr>
        <w:t>hamper</w:t>
      </w:r>
      <w:r w:rsidRPr="00956A47">
        <w:rPr>
          <w:sz w:val="16"/>
        </w:rPr>
        <w:t xml:space="preserve"> an </w:t>
      </w:r>
      <w:r w:rsidRPr="00956A47">
        <w:rPr>
          <w:rStyle w:val="Emphasis"/>
          <w:highlight w:val="cyan"/>
        </w:rPr>
        <w:t>effective response</w:t>
      </w:r>
      <w:r w:rsidRPr="00956A47">
        <w:rPr>
          <w:sz w:val="16"/>
        </w:rPr>
        <w:t xml:space="preserve"> to Covid-19, they also </w:t>
      </w:r>
      <w:r w:rsidRPr="00956A47">
        <w:rPr>
          <w:rStyle w:val="StyleUnderline"/>
          <w:highlight w:val="cyan"/>
        </w:rPr>
        <w:t xml:space="preserve">make it </w:t>
      </w:r>
      <w:r w:rsidRPr="00956A47">
        <w:rPr>
          <w:rStyle w:val="Emphasis"/>
          <w:highlight w:val="cyan"/>
        </w:rPr>
        <w:t>harder</w:t>
      </w:r>
      <w:r w:rsidRPr="00956A47">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956A47">
        <w:rPr>
          <w:rStyle w:val="Emphasis"/>
          <w:highlight w:val="cyan"/>
        </w:rPr>
        <w:t>tackle</w:t>
      </w:r>
      <w:r w:rsidRPr="00956A47">
        <w:rPr>
          <w:sz w:val="16"/>
        </w:rPr>
        <w:t xml:space="preserve"> the </w:t>
      </w:r>
      <w:r w:rsidRPr="00956A47">
        <w:rPr>
          <w:rStyle w:val="StyleUnderline"/>
          <w:highlight w:val="cyan"/>
        </w:rPr>
        <w:t>existential threats</w:t>
      </w:r>
      <w:r w:rsidRPr="00956A47">
        <w:rPr>
          <w:sz w:val="16"/>
        </w:rPr>
        <w:t xml:space="preserve"> that will continue even after this pandemic abates, </w:t>
      </w:r>
      <w:r w:rsidRPr="00E41158">
        <w:rPr>
          <w:rStyle w:val="StyleUnderline"/>
        </w:rPr>
        <w:t xml:space="preserve">in particular </w:t>
      </w:r>
      <w:r w:rsidRPr="00E41158">
        <w:rPr>
          <w:rStyle w:val="Emphasis"/>
        </w:rPr>
        <w:t>climate change</w:t>
      </w:r>
      <w:r w:rsidRPr="00E41158">
        <w:rPr>
          <w:rStyle w:val="StyleUnderline"/>
        </w:rPr>
        <w:t xml:space="preserve"> and </w:t>
      </w:r>
      <w:r w:rsidRPr="00E41158">
        <w:rPr>
          <w:rStyle w:val="Emphasis"/>
        </w:rPr>
        <w:t>nuc</w:t>
      </w:r>
      <w:r w:rsidRPr="00E41158">
        <w:rPr>
          <w:rStyle w:val="StyleUnderline"/>
        </w:rPr>
        <w:t>lear weapon</w:t>
      </w:r>
      <w:r w:rsidRPr="00E41158">
        <w:rPr>
          <w:rStyle w:val="Emphasis"/>
        </w:rPr>
        <w:t>s</w:t>
      </w:r>
      <w:r w:rsidRPr="00E41158">
        <w:rPr>
          <w:sz w:val="16"/>
        </w:rPr>
        <w:t>.</w:t>
      </w:r>
    </w:p>
    <w:p w14:paraId="4D2B728E" w14:textId="77777777" w:rsidR="00F9391A" w:rsidRPr="00C40AD9" w:rsidRDefault="00F9391A" w:rsidP="00F9391A">
      <w:pPr>
        <w:pStyle w:val="Heading3"/>
      </w:pPr>
      <w:r>
        <w:t>1NC</w:t>
      </w:r>
    </w:p>
    <w:p w14:paraId="16D697CA" w14:textId="77777777" w:rsidR="00F9391A" w:rsidRDefault="00F9391A" w:rsidP="00F9391A">
      <w:r>
        <w:t>T-Subsets</w:t>
      </w:r>
    </w:p>
    <w:p w14:paraId="4189F0EE" w14:textId="77777777" w:rsidR="00F9391A" w:rsidRPr="00A86F76" w:rsidRDefault="00F9391A" w:rsidP="00F9391A">
      <w:pPr>
        <w:pStyle w:val="Heading4"/>
      </w:pPr>
      <w:r>
        <w:t xml:space="preserve">‘Substantial’ </w:t>
      </w:r>
      <w:r>
        <w:rPr>
          <w:u w:val="single"/>
        </w:rPr>
        <w:t>excludes</w:t>
      </w:r>
      <w:r>
        <w:t xml:space="preserve"> subsets.</w:t>
      </w:r>
    </w:p>
    <w:p w14:paraId="63ECBE6A" w14:textId="77777777" w:rsidR="00F9391A" w:rsidRPr="009B6FCD" w:rsidRDefault="00F9391A" w:rsidP="00F9391A">
      <w:r w:rsidRPr="0009590B">
        <w:rPr>
          <w:rStyle w:val="Style13ptBold"/>
        </w:rPr>
        <w:t>Tax Court ’65</w:t>
      </w:r>
      <w:r>
        <w:t xml:space="preserve"> [U.S. Tax Court; July 23; Dudderar v. Commissioner of Internal Revenue. 44 T.C 632]</w:t>
      </w:r>
    </w:p>
    <w:p w14:paraId="0C51CE30" w14:textId="77777777" w:rsidR="00F9391A" w:rsidRPr="00A359E0" w:rsidRDefault="00F9391A" w:rsidP="00F9391A">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395FCD92" w14:textId="77777777" w:rsidR="00F9391A" w:rsidRDefault="00F9391A" w:rsidP="00F9391A">
      <w:pPr>
        <w:pStyle w:val="Heading4"/>
      </w:pPr>
      <w:r>
        <w:t xml:space="preserve">They don’t affect </w:t>
      </w:r>
      <w:r>
        <w:rPr>
          <w:u w:val="single"/>
        </w:rPr>
        <w:t>all workers</w:t>
      </w:r>
      <w:r>
        <w:t>.</w:t>
      </w:r>
    </w:p>
    <w:p w14:paraId="2B5E347B" w14:textId="77777777" w:rsidR="00F9391A" w:rsidRDefault="00F9391A" w:rsidP="00F9391A">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58100F60" w14:textId="77777777" w:rsidR="00F9391A" w:rsidRDefault="00F9391A" w:rsidP="00F9391A">
      <w:pPr>
        <w:pStyle w:val="Heading3"/>
      </w:pPr>
      <w:r>
        <w:t>1NC</w:t>
      </w:r>
    </w:p>
    <w:p w14:paraId="7B2AB4A8" w14:textId="77777777" w:rsidR="00F9391A" w:rsidRPr="00D858E1" w:rsidRDefault="00F9391A" w:rsidP="00F9391A">
      <w:r>
        <w:t>National Security DA</w:t>
      </w:r>
    </w:p>
    <w:p w14:paraId="3061889E" w14:textId="77777777" w:rsidR="00F9391A" w:rsidRDefault="00F9391A" w:rsidP="00F9391A">
      <w:pPr>
        <w:pStyle w:val="Heading4"/>
      </w:pPr>
      <w:r>
        <w:t xml:space="preserve">The plan breaks </w:t>
      </w:r>
      <w:r w:rsidRPr="00396B66">
        <w:rPr>
          <w:u w:val="single"/>
        </w:rPr>
        <w:t>national security deference</w:t>
      </w:r>
      <w:r>
        <w:t xml:space="preserve"> by setting a precedent that courts can override judgements </w:t>
      </w:r>
      <w:r w:rsidRPr="006C498E">
        <w:rPr>
          <w:u w:val="single"/>
        </w:rPr>
        <w:t>expressly delegated</w:t>
      </w:r>
      <w:r>
        <w:t xml:space="preserve"> to the executive. </w:t>
      </w:r>
    </w:p>
    <w:p w14:paraId="28C2EB58" w14:textId="77777777" w:rsidR="00F9391A" w:rsidRPr="005D2A07" w:rsidRDefault="00F9391A" w:rsidP="00F9391A">
      <w:r w:rsidRPr="00B6420B">
        <w:rPr>
          <w:rStyle w:val="Style13ptBold"/>
        </w:rPr>
        <w:t xml:space="preserve">Roth ’25 </w:t>
      </w:r>
      <w:r>
        <w:t>[Yaakov M., Joshua M. Salzman, and Joshua M. Koppel; May 14; JD Harvard, Principal Deputy Assistant Attorney General of the Civil Division, DOJ; JD Harvard, Assistant Director, Civil Appellate Staff, DOJ; JD University of Pennsylvania, Trial Attorney, DOJ; American Foreign Service Association, v. Donald J. Trump; United States Court of Appeals for the District of Columbia Circuit, “Emergency Motion for an Immediate Administrative Stay and Stay Pending Appeal,” No. 25-5184, https://clearinghouse.net/doc/160878/]</w:t>
      </w:r>
    </w:p>
    <w:p w14:paraId="58CB4F8E" w14:textId="77777777" w:rsidR="00F9391A" w:rsidRPr="005D2A07" w:rsidRDefault="00F9391A" w:rsidP="00F9391A">
      <w:pPr>
        <w:rPr>
          <w:sz w:val="16"/>
        </w:rPr>
      </w:pPr>
      <w:r w:rsidRPr="005D2A07">
        <w:rPr>
          <w:sz w:val="16"/>
        </w:rPr>
        <w:t xml:space="preserve">1. </w:t>
      </w:r>
      <w:r w:rsidRPr="005D2A07">
        <w:rPr>
          <w:rStyle w:val="StyleUnderline"/>
        </w:rPr>
        <w:t xml:space="preserve">The </w:t>
      </w:r>
      <w:r w:rsidRPr="00204977">
        <w:rPr>
          <w:rStyle w:val="StyleUnderline"/>
          <w:highlight w:val="cyan"/>
        </w:rPr>
        <w:t xml:space="preserve">FSA </w:t>
      </w:r>
      <w:r w:rsidRPr="00204977">
        <w:rPr>
          <w:rStyle w:val="Emphasis"/>
          <w:highlight w:val="cyan"/>
        </w:rPr>
        <w:t>vests</w:t>
      </w:r>
      <w:r w:rsidRPr="00204977">
        <w:rPr>
          <w:rStyle w:val="StyleUnderline"/>
          <w:highlight w:val="cyan"/>
        </w:rPr>
        <w:t xml:space="preserve"> in the </w:t>
      </w:r>
      <w:r w:rsidRPr="00204977">
        <w:rPr>
          <w:rStyle w:val="Emphasis"/>
          <w:highlight w:val="cyan"/>
        </w:rPr>
        <w:t>Pres</w:t>
      </w:r>
      <w:r w:rsidRPr="005D2A07">
        <w:rPr>
          <w:rStyle w:val="StyleUnderline"/>
        </w:rPr>
        <w:t xml:space="preserve">ident </w:t>
      </w:r>
      <w:r w:rsidRPr="00204977">
        <w:rPr>
          <w:rStyle w:val="Emphasis"/>
          <w:highlight w:val="cyan"/>
        </w:rPr>
        <w:t>discretion</w:t>
      </w:r>
      <w:r w:rsidRPr="00204977">
        <w:rPr>
          <w:rStyle w:val="StyleUnderline"/>
          <w:highlight w:val="cyan"/>
        </w:rPr>
        <w:t xml:space="preserve"> to make exclusions based on</w:t>
      </w:r>
      <w:r w:rsidRPr="005D2A07">
        <w:rPr>
          <w:rStyle w:val="StyleUnderline"/>
        </w:rPr>
        <w:t xml:space="preserve"> his </w:t>
      </w:r>
      <w:r w:rsidRPr="00204977">
        <w:rPr>
          <w:rStyle w:val="Emphasis"/>
          <w:highlight w:val="cyan"/>
        </w:rPr>
        <w:t>national-security</w:t>
      </w:r>
      <w:r w:rsidRPr="00204977">
        <w:rPr>
          <w:rStyle w:val="StyleUnderline"/>
          <w:highlight w:val="cyan"/>
        </w:rPr>
        <w:t xml:space="preserve"> determinations</w:t>
      </w:r>
      <w:r w:rsidRPr="005D2A07">
        <w:rPr>
          <w:sz w:val="16"/>
        </w:rPr>
        <w:t xml:space="preserve">. See 22 U.S.C. § 4103(b). </w:t>
      </w:r>
    </w:p>
    <w:p w14:paraId="0AB7EA75" w14:textId="77777777" w:rsidR="00F9391A" w:rsidRPr="005D2A07" w:rsidRDefault="00F9391A" w:rsidP="00F9391A">
      <w:pPr>
        <w:rPr>
          <w:sz w:val="16"/>
        </w:rPr>
      </w:pPr>
      <w:r w:rsidRPr="00204977">
        <w:rPr>
          <w:rStyle w:val="StyleUnderline"/>
          <w:highlight w:val="cyan"/>
        </w:rPr>
        <w:t>The</w:t>
      </w:r>
      <w:r w:rsidRPr="005D2A07">
        <w:rPr>
          <w:sz w:val="16"/>
        </w:rPr>
        <w:t xml:space="preserve"> relevant </w:t>
      </w:r>
      <w:r w:rsidRPr="00204977">
        <w:rPr>
          <w:rStyle w:val="StyleUnderline"/>
          <w:highlight w:val="cyan"/>
        </w:rPr>
        <w:t>provision</w:t>
      </w:r>
      <w:r w:rsidRPr="005D2A07">
        <w:rPr>
          <w:sz w:val="16"/>
        </w:rPr>
        <w:t xml:space="preserve"> </w:t>
      </w:r>
      <w:r>
        <w:rPr>
          <w:sz w:val="16"/>
        </w:rPr>
        <w:t>“</w:t>
      </w:r>
      <w:r w:rsidRPr="005D2A07">
        <w:rPr>
          <w:sz w:val="16"/>
        </w:rPr>
        <w:t xml:space="preserve">fairly </w:t>
      </w:r>
      <w:r w:rsidRPr="00204977">
        <w:rPr>
          <w:rStyle w:val="Emphasis"/>
          <w:highlight w:val="cyan"/>
        </w:rPr>
        <w:t>exudes deference</w:t>
      </w:r>
      <w:r>
        <w:rPr>
          <w:sz w:val="16"/>
        </w:rPr>
        <w:t>”</w:t>
      </w:r>
      <w:r w:rsidRPr="005D2A07">
        <w:rPr>
          <w:sz w:val="16"/>
        </w:rPr>
        <w:t xml:space="preserve"> </w:t>
      </w:r>
      <w:r w:rsidRPr="005D2A07">
        <w:rPr>
          <w:rStyle w:val="StyleUnderline"/>
        </w:rPr>
        <w:t xml:space="preserve">to the </w:t>
      </w:r>
      <w:r w:rsidRPr="005D2A07">
        <w:rPr>
          <w:rStyle w:val="Emphasis"/>
        </w:rPr>
        <w:t>Pres</w:t>
      </w:r>
      <w:r w:rsidRPr="005D2A07">
        <w:rPr>
          <w:rStyle w:val="StyleUnderline"/>
        </w:rPr>
        <w:t>ident</w:t>
      </w:r>
      <w:r w:rsidRPr="005D2A07">
        <w:rPr>
          <w:sz w:val="16"/>
        </w:rPr>
        <w:t xml:space="preserve"> </w:t>
      </w:r>
      <w:r>
        <w:rPr>
          <w:sz w:val="16"/>
        </w:rPr>
        <w:t>“</w:t>
      </w:r>
      <w:r w:rsidRPr="00204977">
        <w:rPr>
          <w:rStyle w:val="StyleUnderline"/>
          <w:highlight w:val="cyan"/>
        </w:rPr>
        <w:t>and</w:t>
      </w:r>
      <w:r w:rsidRPr="005D2A07">
        <w:rPr>
          <w:rStyle w:val="StyleUnderline"/>
        </w:rPr>
        <w:t xml:space="preserve"> appears</w:t>
      </w:r>
      <w:r w:rsidRPr="005D2A07">
        <w:rPr>
          <w:sz w:val="16"/>
        </w:rPr>
        <w:t xml:space="preserve"> … </w:t>
      </w:r>
      <w:r w:rsidRPr="005D2A07">
        <w:rPr>
          <w:rStyle w:val="StyleUnderline"/>
        </w:rPr>
        <w:t xml:space="preserve">to </w:t>
      </w:r>
      <w:r w:rsidRPr="00204977">
        <w:rPr>
          <w:rStyle w:val="Emphasis"/>
          <w:highlight w:val="cyan"/>
        </w:rPr>
        <w:t>foreclose</w:t>
      </w:r>
      <w:r w:rsidRPr="005D2A07">
        <w:rPr>
          <w:sz w:val="16"/>
        </w:rPr>
        <w:t xml:space="preserve"> the application of </w:t>
      </w:r>
      <w:r w:rsidRPr="005D2A07">
        <w:rPr>
          <w:rStyle w:val="StyleUnderline"/>
        </w:rPr>
        <w:t xml:space="preserve">any </w:t>
      </w:r>
      <w:r w:rsidRPr="00204977">
        <w:rPr>
          <w:rStyle w:val="StyleUnderline"/>
          <w:highlight w:val="cyan"/>
        </w:rPr>
        <w:t>meaningful</w:t>
      </w:r>
      <w:r w:rsidRPr="005D2A07">
        <w:rPr>
          <w:rStyle w:val="StyleUnderline"/>
        </w:rPr>
        <w:t xml:space="preserve"> </w:t>
      </w:r>
      <w:r w:rsidRPr="005D2A07">
        <w:rPr>
          <w:rStyle w:val="Emphasis"/>
        </w:rPr>
        <w:t>judicial</w:t>
      </w:r>
      <w:r w:rsidRPr="005D2A07">
        <w:rPr>
          <w:rStyle w:val="StyleUnderline"/>
        </w:rPr>
        <w:t xml:space="preserve"> standard of </w:t>
      </w:r>
      <w:r w:rsidRPr="00204977">
        <w:rPr>
          <w:rStyle w:val="Emphasis"/>
          <w:highlight w:val="cyan"/>
        </w:rPr>
        <w:t>review</w:t>
      </w:r>
      <w:r w:rsidRPr="005D2A07">
        <w:rPr>
          <w:sz w:val="16"/>
        </w:rPr>
        <w:t>.</w:t>
      </w:r>
      <w:r>
        <w:rPr>
          <w:sz w:val="16"/>
        </w:rPr>
        <w:t>”</w:t>
      </w:r>
      <w:r w:rsidRPr="005D2A07">
        <w:rPr>
          <w:sz w:val="16"/>
        </w:rPr>
        <w:t xml:space="preserve"> Webster v. Doe, 486 U.S. 592, 600 (1988). In AFGE v. Reagan, this Court examined the analogous provision of the FSLMRS and rejected an argument that </w:t>
      </w:r>
      <w:r>
        <w:rPr>
          <w:sz w:val="16"/>
        </w:rPr>
        <w:t>“</w:t>
      </w:r>
      <w:r w:rsidRPr="005D2A07">
        <w:rPr>
          <w:sz w:val="16"/>
        </w:rPr>
        <w:t>courts are the instrumentalities for ensuring that the [presidential exclusion] authority is properly exercised.</w:t>
      </w:r>
      <w:r>
        <w:rPr>
          <w:sz w:val="16"/>
        </w:rPr>
        <w:t>”</w:t>
      </w:r>
      <w:r w:rsidRPr="005D2A07">
        <w:rPr>
          <w:sz w:val="16"/>
        </w:rPr>
        <w:t xml:space="preserve"> 870 F.2d 723, 726 (D.C. Cir. 1989). Rather, </w:t>
      </w:r>
      <w:r w:rsidRPr="005D2A07">
        <w:rPr>
          <w:rStyle w:val="StyleUnderline"/>
        </w:rPr>
        <w:t xml:space="preserve">a </w:t>
      </w:r>
      <w:r w:rsidRPr="00204977">
        <w:rPr>
          <w:rStyle w:val="Emphasis"/>
          <w:highlight w:val="cyan"/>
        </w:rPr>
        <w:t>bare determination</w:t>
      </w:r>
      <w:r w:rsidRPr="005D2A07">
        <w:rPr>
          <w:rStyle w:val="StyleUnderline"/>
        </w:rPr>
        <w:t xml:space="preserve"> by the </w:t>
      </w:r>
      <w:r w:rsidRPr="005D2A07">
        <w:rPr>
          <w:rStyle w:val="Emphasis"/>
        </w:rPr>
        <w:t>Pres</w:t>
      </w:r>
      <w:r w:rsidRPr="005D2A07">
        <w:rPr>
          <w:rStyle w:val="StyleUnderline"/>
        </w:rPr>
        <w:t xml:space="preserve">ident </w:t>
      </w:r>
      <w:r w:rsidRPr="00204977">
        <w:rPr>
          <w:rStyle w:val="StyleUnderline"/>
          <w:highlight w:val="cyan"/>
        </w:rPr>
        <w:t xml:space="preserve">is </w:t>
      </w:r>
      <w:r w:rsidRPr="00204977">
        <w:rPr>
          <w:rStyle w:val="Emphasis"/>
          <w:highlight w:val="cyan"/>
        </w:rPr>
        <w:t>sufficient</w:t>
      </w:r>
      <w:r w:rsidRPr="005D2A07">
        <w:rPr>
          <w:rStyle w:val="StyleUnderline"/>
        </w:rPr>
        <w:t xml:space="preserve"> to invoke that authority</w:t>
      </w:r>
      <w:r w:rsidRPr="005D2A07">
        <w:rPr>
          <w:sz w:val="16"/>
        </w:rPr>
        <w:t xml:space="preserve">, and there is no requirement that the President issue written findings supporting his national-security determination. Id. at 726-728. In light of the presumption of regularity, the Court refused to entertain </w:t>
      </w:r>
      <w:r>
        <w:rPr>
          <w:sz w:val="16"/>
        </w:rPr>
        <w:t>“</w:t>
      </w:r>
      <w:r w:rsidRPr="005D2A07">
        <w:rPr>
          <w:sz w:val="16"/>
        </w:rPr>
        <w:t>an unwarranted assumption that the President was indifferent to the purposes and requirements of the [FSLMRS], or acted deliberately in contravention of them,</w:t>
      </w:r>
      <w:r>
        <w:rPr>
          <w:sz w:val="16"/>
        </w:rPr>
        <w:t>”</w:t>
      </w:r>
      <w:r w:rsidRPr="005D2A07">
        <w:rPr>
          <w:sz w:val="16"/>
        </w:rPr>
        <w:t xml:space="preserve"> in excluding agencies from the provisions of that statute. Id. at 728. </w:t>
      </w:r>
    </w:p>
    <w:p w14:paraId="4CAA453F" w14:textId="77777777" w:rsidR="00F9391A" w:rsidRPr="005D2A07" w:rsidRDefault="00F9391A" w:rsidP="00F9391A">
      <w:pPr>
        <w:rPr>
          <w:sz w:val="16"/>
        </w:rPr>
      </w:pPr>
      <w:r w:rsidRPr="005D2A07">
        <w:rPr>
          <w:sz w:val="16"/>
        </w:rPr>
        <w:t xml:space="preserve">This Court thus properly recognized the extent of the discretion statutorily vested in the President and, correspondingly, the limited role for judicial review. After all, </w:t>
      </w:r>
      <w:r>
        <w:rPr>
          <w:sz w:val="16"/>
        </w:rPr>
        <w:t>“</w:t>
      </w:r>
      <w:r w:rsidRPr="00204977">
        <w:rPr>
          <w:rStyle w:val="StyleUnderline"/>
          <w:highlight w:val="cyan"/>
        </w:rPr>
        <w:t>[s]hort of</w:t>
      </w:r>
      <w:r w:rsidRPr="005D2A07">
        <w:rPr>
          <w:sz w:val="16"/>
        </w:rPr>
        <w:t xml:space="preserve"> permitting </w:t>
      </w:r>
      <w:r w:rsidRPr="00204977">
        <w:rPr>
          <w:rStyle w:val="Emphasis"/>
          <w:sz w:val="32"/>
          <w:szCs w:val="32"/>
          <w:highlight w:val="cyan"/>
        </w:rPr>
        <w:t>cross ex</w:t>
      </w:r>
      <w:r w:rsidRPr="005D2A07">
        <w:rPr>
          <w:sz w:val="16"/>
        </w:rPr>
        <w:t xml:space="preserve">amination </w:t>
      </w:r>
      <w:r w:rsidRPr="005D2A07">
        <w:rPr>
          <w:rStyle w:val="StyleUnderline"/>
        </w:rPr>
        <w:t>of the</w:t>
      </w:r>
      <w:r w:rsidRPr="005D2A07">
        <w:rPr>
          <w:sz w:val="16"/>
        </w:rPr>
        <w:t xml:space="preserve"> [</w:t>
      </w:r>
      <w:r w:rsidRPr="005D2A07">
        <w:rPr>
          <w:rStyle w:val="Emphasis"/>
        </w:rPr>
        <w:t>Pres</w:t>
      </w:r>
      <w:r w:rsidRPr="005D2A07">
        <w:rPr>
          <w:rStyle w:val="StyleUnderline"/>
        </w:rPr>
        <w:t>ident</w:t>
      </w:r>
      <w:r w:rsidRPr="005D2A07">
        <w:rPr>
          <w:sz w:val="16"/>
        </w:rPr>
        <w:t xml:space="preserve">] </w:t>
      </w:r>
      <w:r w:rsidRPr="005D2A07">
        <w:rPr>
          <w:rStyle w:val="StyleUnderline"/>
        </w:rPr>
        <w:t>concerning his views of</w:t>
      </w:r>
      <w:r w:rsidRPr="005D2A07">
        <w:rPr>
          <w:sz w:val="16"/>
        </w:rPr>
        <w:t xml:space="preserve"> the Nation’s </w:t>
      </w:r>
      <w:r w:rsidRPr="005D2A07">
        <w:rPr>
          <w:rStyle w:val="StyleUnderline"/>
        </w:rPr>
        <w:t>security</w:t>
      </w:r>
      <w:r>
        <w:rPr>
          <w:sz w:val="16"/>
        </w:rPr>
        <w:t>”</w:t>
      </w:r>
      <w:r w:rsidRPr="005D2A07">
        <w:rPr>
          <w:sz w:val="16"/>
        </w:rPr>
        <w:t xml:space="preserve"> </w:t>
      </w:r>
      <w:r w:rsidRPr="005D2A07">
        <w:rPr>
          <w:rStyle w:val="StyleUnderline"/>
        </w:rPr>
        <w:t>and whether granting members of</w:t>
      </w:r>
      <w:r w:rsidRPr="005D2A07">
        <w:rPr>
          <w:sz w:val="16"/>
        </w:rPr>
        <w:t xml:space="preserve"> the </w:t>
      </w:r>
      <w:r w:rsidRPr="005D2A07">
        <w:rPr>
          <w:rStyle w:val="StyleUnderline"/>
        </w:rPr>
        <w:t>Foreign Service</w:t>
      </w:r>
      <w:r w:rsidRPr="005D2A07">
        <w:rPr>
          <w:sz w:val="16"/>
        </w:rPr>
        <w:t xml:space="preserve"> in designated agencies coverage under the provisions of the FSA </w:t>
      </w:r>
      <w:r w:rsidRPr="005D2A07">
        <w:rPr>
          <w:rStyle w:val="StyleUnderline"/>
        </w:rPr>
        <w:t>is</w:t>
      </w:r>
      <w:r w:rsidRPr="005D2A07">
        <w:rPr>
          <w:sz w:val="16"/>
        </w:rPr>
        <w:t xml:space="preserve"> </w:t>
      </w:r>
      <w:r>
        <w:rPr>
          <w:sz w:val="16"/>
        </w:rPr>
        <w:t>“</w:t>
      </w:r>
      <w:r w:rsidRPr="005D2A07">
        <w:rPr>
          <w:rStyle w:val="StyleUnderline"/>
        </w:rPr>
        <w:t>inimical</w:t>
      </w:r>
      <w:r w:rsidRPr="005D2A07">
        <w:rPr>
          <w:sz w:val="16"/>
        </w:rPr>
        <w:t xml:space="preserve"> to those interests</w:t>
      </w:r>
      <w:r>
        <w:rPr>
          <w:sz w:val="16"/>
        </w:rPr>
        <w:t>”</w:t>
      </w:r>
      <w:r w:rsidRPr="005D2A07">
        <w:rPr>
          <w:sz w:val="16"/>
        </w:rPr>
        <w:t>—a procedure that would plainly be improper—</w:t>
      </w:r>
      <w:r w:rsidRPr="00204977">
        <w:rPr>
          <w:rStyle w:val="StyleUnderline"/>
          <w:highlight w:val="cyan"/>
        </w:rPr>
        <w:t>there is</w:t>
      </w:r>
      <w:r w:rsidRPr="005D2A07">
        <w:rPr>
          <w:sz w:val="16"/>
        </w:rPr>
        <w:t xml:space="preserve"> </w:t>
      </w:r>
      <w:r>
        <w:rPr>
          <w:sz w:val="16"/>
        </w:rPr>
        <w:t>“</w:t>
      </w:r>
      <w:r w:rsidRPr="00204977">
        <w:rPr>
          <w:rStyle w:val="Emphasis"/>
          <w:highlight w:val="cyan"/>
        </w:rPr>
        <w:t>no basis</w:t>
      </w:r>
      <w:r w:rsidRPr="00204977">
        <w:rPr>
          <w:rStyle w:val="StyleUnderline"/>
          <w:highlight w:val="cyan"/>
        </w:rPr>
        <w:t xml:space="preserve"> on which a reviewing court could </w:t>
      </w:r>
      <w:r w:rsidRPr="00204977">
        <w:rPr>
          <w:rStyle w:val="Emphasis"/>
          <w:highlight w:val="cyan"/>
        </w:rPr>
        <w:t>properly</w:t>
      </w:r>
      <w:r w:rsidRPr="00204977">
        <w:rPr>
          <w:rStyle w:val="StyleUnderline"/>
          <w:highlight w:val="cyan"/>
        </w:rPr>
        <w:t xml:space="preserve"> assess</w:t>
      </w:r>
      <w:r>
        <w:rPr>
          <w:sz w:val="16"/>
        </w:rPr>
        <w:t>”</w:t>
      </w:r>
      <w:r w:rsidRPr="005D2A07">
        <w:rPr>
          <w:sz w:val="16"/>
        </w:rPr>
        <w:t xml:space="preserve"> </w:t>
      </w:r>
      <w:r w:rsidRPr="00204977">
        <w:rPr>
          <w:rStyle w:val="StyleUnderline"/>
        </w:rPr>
        <w:t>a</w:t>
      </w:r>
      <w:r w:rsidRPr="005D2A07">
        <w:rPr>
          <w:rStyle w:val="StyleUnderline"/>
        </w:rPr>
        <w:t xml:space="preserve"> </w:t>
      </w:r>
      <w:r w:rsidRPr="00204977">
        <w:rPr>
          <w:rStyle w:val="StyleUnderline"/>
        </w:rPr>
        <w:t xml:space="preserve">President’s </w:t>
      </w:r>
      <w:r w:rsidRPr="00204977">
        <w:rPr>
          <w:rStyle w:val="Emphasis"/>
          <w:highlight w:val="cyan"/>
        </w:rPr>
        <w:t>exclusion decision</w:t>
      </w:r>
      <w:r w:rsidRPr="005D2A07">
        <w:rPr>
          <w:sz w:val="16"/>
        </w:rPr>
        <w:t xml:space="preserve">. Webster, 486 U.S. at 600. At least in the absence of </w:t>
      </w:r>
      <w:r>
        <w:rPr>
          <w:sz w:val="16"/>
        </w:rPr>
        <w:t>“</w:t>
      </w:r>
      <w:r w:rsidRPr="005D2A07">
        <w:rPr>
          <w:sz w:val="16"/>
        </w:rPr>
        <w:t>clear evidence</w:t>
      </w:r>
      <w:r>
        <w:rPr>
          <w:sz w:val="16"/>
        </w:rPr>
        <w:t>”</w:t>
      </w:r>
      <w:r w:rsidRPr="005D2A07">
        <w:rPr>
          <w:sz w:val="16"/>
        </w:rPr>
        <w:t xml:space="preserve"> rebutting the presumption of regularity, AFGE, 870 F.2d at 727, </w:t>
      </w:r>
      <w:r w:rsidRPr="00204977">
        <w:rPr>
          <w:rStyle w:val="StyleUnderline"/>
          <w:highlight w:val="cyan"/>
        </w:rPr>
        <w:t xml:space="preserve">courts </w:t>
      </w:r>
      <w:r w:rsidRPr="00204977">
        <w:rPr>
          <w:rStyle w:val="Emphasis"/>
          <w:highlight w:val="cyan"/>
        </w:rPr>
        <w:t>must</w:t>
      </w:r>
      <w:r w:rsidRPr="00204977">
        <w:rPr>
          <w:rStyle w:val="StyleUnderline"/>
          <w:highlight w:val="cyan"/>
        </w:rPr>
        <w:t xml:space="preserve"> </w:t>
      </w:r>
      <w:r w:rsidRPr="003A34FC">
        <w:rPr>
          <w:rStyle w:val="StyleUnderline"/>
        </w:rPr>
        <w:t>defer to the President’s determination</w:t>
      </w:r>
      <w:r w:rsidRPr="005D2A07">
        <w:rPr>
          <w:sz w:val="16"/>
        </w:rPr>
        <w:t xml:space="preserve"> that the labor-relations provisions of the </w:t>
      </w:r>
      <w:r w:rsidRPr="003A34FC">
        <w:rPr>
          <w:rStyle w:val="Emphasis"/>
        </w:rPr>
        <w:t>FSA</w:t>
      </w:r>
      <w:r w:rsidRPr="005D2A07">
        <w:rPr>
          <w:sz w:val="16"/>
        </w:rPr>
        <w:t xml:space="preserve"> </w:t>
      </w:r>
      <w:r>
        <w:rPr>
          <w:sz w:val="16"/>
        </w:rPr>
        <w:t>“</w:t>
      </w:r>
      <w:r w:rsidRPr="003A34FC">
        <w:rPr>
          <w:rStyle w:val="Emphasis"/>
        </w:rPr>
        <w:t>cannot</w:t>
      </w:r>
      <w:r w:rsidRPr="003A34FC">
        <w:rPr>
          <w:rStyle w:val="StyleUnderline"/>
        </w:rPr>
        <w:t xml:space="preserve"> be applied to</w:t>
      </w:r>
      <w:r w:rsidRPr="005D2A07">
        <w:rPr>
          <w:sz w:val="16"/>
        </w:rPr>
        <w:t xml:space="preserve"> [</w:t>
      </w:r>
      <w:r w:rsidRPr="003A34FC">
        <w:rPr>
          <w:rStyle w:val="StyleUnderline"/>
        </w:rPr>
        <w:t>an agency</w:t>
      </w:r>
      <w:r w:rsidRPr="005D2A07">
        <w:rPr>
          <w:sz w:val="16"/>
        </w:rPr>
        <w:t xml:space="preserve">] subdivision </w:t>
      </w:r>
      <w:r w:rsidRPr="003A34FC">
        <w:rPr>
          <w:rStyle w:val="StyleUnderline"/>
        </w:rPr>
        <w:t xml:space="preserve">in a manner </w:t>
      </w:r>
      <w:r w:rsidRPr="003A34FC">
        <w:rPr>
          <w:rStyle w:val="Emphasis"/>
        </w:rPr>
        <w:t>consistent</w:t>
      </w:r>
      <w:r w:rsidRPr="003A34FC">
        <w:rPr>
          <w:rStyle w:val="StyleUnderline"/>
        </w:rPr>
        <w:t xml:space="preserve"> with </w:t>
      </w:r>
      <w:r w:rsidRPr="003A34FC">
        <w:rPr>
          <w:rStyle w:val="Emphasis"/>
        </w:rPr>
        <w:t>nat</w:t>
      </w:r>
      <w:r w:rsidRPr="003A34FC">
        <w:rPr>
          <w:rStyle w:val="StyleUnderline"/>
        </w:rPr>
        <w:t xml:space="preserve">ional </w:t>
      </w:r>
      <w:r w:rsidRPr="003A34FC">
        <w:rPr>
          <w:rStyle w:val="Emphasis"/>
        </w:rPr>
        <w:t>sec</w:t>
      </w:r>
      <w:r w:rsidRPr="003A34FC">
        <w:rPr>
          <w:rStyle w:val="StyleUnderline"/>
        </w:rPr>
        <w:t xml:space="preserve">urity requirements and </w:t>
      </w:r>
      <w:r w:rsidRPr="003A34FC">
        <w:rPr>
          <w:rStyle w:val="Emphasis"/>
        </w:rPr>
        <w:t>considerations</w:t>
      </w:r>
      <w:r w:rsidRPr="005D2A07">
        <w:rPr>
          <w:sz w:val="16"/>
        </w:rPr>
        <w:t>,</w:t>
      </w:r>
      <w:r>
        <w:rPr>
          <w:sz w:val="16"/>
        </w:rPr>
        <w:t>”</w:t>
      </w:r>
      <w:r w:rsidRPr="005D2A07">
        <w:rPr>
          <w:sz w:val="16"/>
        </w:rPr>
        <w:t xml:space="preserve"> 22 U.S.C. § 4103(b)(2). </w:t>
      </w:r>
    </w:p>
    <w:p w14:paraId="3B2F6B50" w14:textId="77777777" w:rsidR="00F9391A" w:rsidRPr="005D2A07" w:rsidRDefault="00F9391A" w:rsidP="00F9391A">
      <w:pPr>
        <w:rPr>
          <w:sz w:val="16"/>
        </w:rPr>
      </w:pPr>
      <w:r w:rsidRPr="005D2A07">
        <w:rPr>
          <w:sz w:val="16"/>
        </w:rPr>
        <w:t xml:space="preserve">2. If any role for judicial review remains, it must be limited to circumstances involving a </w:t>
      </w:r>
      <w:r>
        <w:rPr>
          <w:sz w:val="16"/>
        </w:rPr>
        <w:t>“</w:t>
      </w:r>
      <w:r w:rsidRPr="005D2A07">
        <w:rPr>
          <w:sz w:val="16"/>
        </w:rPr>
        <w:t>strong showing of bad faith or improper behavior.</w:t>
      </w:r>
      <w:r>
        <w:rPr>
          <w:sz w:val="16"/>
        </w:rPr>
        <w:t>”</w:t>
      </w:r>
      <w:r w:rsidRPr="005D2A07">
        <w:rPr>
          <w:sz w:val="16"/>
        </w:rPr>
        <w:t xml:space="preserve"> Hercules, Inc. v. EPA, 598 F.2d 91, 123 (D.C. Cir. 1978). No such showing was made here. The district court mistakenly concluded that AFSA had overcome the presumption of regularity. </w:t>
      </w:r>
    </w:p>
    <w:p w14:paraId="2534A558" w14:textId="77777777" w:rsidR="00F9391A" w:rsidRPr="005D2A07" w:rsidRDefault="00F9391A" w:rsidP="00F9391A">
      <w:pPr>
        <w:rPr>
          <w:sz w:val="16"/>
        </w:rPr>
      </w:pPr>
      <w:r w:rsidRPr="005D2A07">
        <w:rPr>
          <w:sz w:val="16"/>
        </w:rPr>
        <w:t xml:space="preserve">a. The district court referenced its prior reasoning in NTEU, where it opined that the scope of the executive order is inconsistent with Congress’s finding that </w:t>
      </w:r>
      <w:r>
        <w:rPr>
          <w:sz w:val="16"/>
        </w:rPr>
        <w:t>“</w:t>
      </w:r>
      <w:r w:rsidRPr="005D2A07">
        <w:rPr>
          <w:sz w:val="16"/>
        </w:rPr>
        <w:t>labor organizations and collective bargaining in the civil service are in the public interest.</w:t>
      </w:r>
      <w:r>
        <w:rPr>
          <w:sz w:val="16"/>
        </w:rPr>
        <w:t>”</w:t>
      </w:r>
      <w:r w:rsidRPr="005D2A07">
        <w:rPr>
          <w:sz w:val="16"/>
        </w:rPr>
        <w:t xml:space="preserve"> NTEU v. Trump, No. 1:25-cv-00935, 2025 WL 1218044, at *9 (D.D.C. Apr. 28, 2025) (quoting 5 U.S.C. § 7101(a)). But the FSA’s </w:t>
      </w:r>
      <w:r>
        <w:rPr>
          <w:sz w:val="16"/>
        </w:rPr>
        <w:t>“</w:t>
      </w:r>
      <w:r w:rsidRPr="005D2A07">
        <w:rPr>
          <w:sz w:val="16"/>
        </w:rPr>
        <w:t>[e]xceptions and exemptions are no less part of Congress’s work than its rules and standards.</w:t>
      </w:r>
      <w:r>
        <w:rPr>
          <w:sz w:val="16"/>
        </w:rPr>
        <w:t>”</w:t>
      </w:r>
      <w:r w:rsidRPr="005D2A07">
        <w:rPr>
          <w:sz w:val="16"/>
        </w:rPr>
        <w:t xml:space="preserve"> BP P.L.C. v. Mayor &amp; City Council of Balt., 593 U.S. 230, 239 (2021). </w:t>
      </w:r>
      <w:r w:rsidRPr="005D2A07">
        <w:rPr>
          <w:rStyle w:val="StyleUnderline"/>
        </w:rPr>
        <w:t xml:space="preserve">By permitting the President to </w:t>
      </w:r>
      <w:r w:rsidRPr="005D2A07">
        <w:rPr>
          <w:rStyle w:val="Emphasis"/>
        </w:rPr>
        <w:t>exclude</w:t>
      </w:r>
      <w:r w:rsidRPr="005D2A07">
        <w:rPr>
          <w:rStyle w:val="StyleUnderline"/>
        </w:rPr>
        <w:t xml:space="preserve"> agency subdivisions</w:t>
      </w:r>
      <w:r w:rsidRPr="005D2A07">
        <w:rPr>
          <w:sz w:val="16"/>
        </w:rPr>
        <w:t xml:space="preserve"> from the FSA’s labor-relations provisions </w:t>
      </w:r>
      <w:r w:rsidRPr="005D2A07">
        <w:rPr>
          <w:rStyle w:val="StyleUnderline"/>
        </w:rPr>
        <w:t xml:space="preserve">where </w:t>
      </w:r>
      <w:r w:rsidRPr="005D2A07">
        <w:rPr>
          <w:rStyle w:val="Emphasis"/>
        </w:rPr>
        <w:t>c</w:t>
      </w:r>
      <w:r w:rsidRPr="005D2A07">
        <w:rPr>
          <w:rStyle w:val="StyleUnderline"/>
        </w:rPr>
        <w:t xml:space="preserve">ollective </w:t>
      </w:r>
      <w:r w:rsidRPr="005D2A07">
        <w:rPr>
          <w:rStyle w:val="Emphasis"/>
        </w:rPr>
        <w:t>b</w:t>
      </w:r>
      <w:r w:rsidRPr="005D2A07">
        <w:rPr>
          <w:rStyle w:val="StyleUnderline"/>
        </w:rPr>
        <w:t xml:space="preserve">argaining is </w:t>
      </w:r>
      <w:r w:rsidRPr="005D2A07">
        <w:rPr>
          <w:rStyle w:val="Emphasis"/>
        </w:rPr>
        <w:t>inconsistent</w:t>
      </w:r>
      <w:r w:rsidRPr="005D2A07">
        <w:rPr>
          <w:rStyle w:val="StyleUnderline"/>
        </w:rPr>
        <w:t xml:space="preserve"> with</w:t>
      </w:r>
      <w:r w:rsidRPr="005D2A07">
        <w:rPr>
          <w:sz w:val="16"/>
        </w:rPr>
        <w:t xml:space="preserve"> </w:t>
      </w:r>
      <w:r>
        <w:rPr>
          <w:sz w:val="16"/>
        </w:rPr>
        <w:t>“</w:t>
      </w:r>
      <w:r w:rsidRPr="005D2A07">
        <w:rPr>
          <w:rStyle w:val="StyleUnderline"/>
        </w:rPr>
        <w:t xml:space="preserve">national </w:t>
      </w:r>
      <w:r w:rsidRPr="005D2A07">
        <w:rPr>
          <w:rStyle w:val="Emphasis"/>
        </w:rPr>
        <w:t>security</w:t>
      </w:r>
      <w:r w:rsidRPr="005D2A07">
        <w:rPr>
          <w:sz w:val="16"/>
        </w:rPr>
        <w:t xml:space="preserve"> requirements and considerations,</w:t>
      </w:r>
      <w:r>
        <w:rPr>
          <w:sz w:val="16"/>
        </w:rPr>
        <w:t>”</w:t>
      </w:r>
      <w:r w:rsidRPr="005D2A07">
        <w:rPr>
          <w:sz w:val="16"/>
        </w:rPr>
        <w:t xml:space="preserve"> 22 U.S.C. § 4103(b)(2), </w:t>
      </w:r>
      <w:r w:rsidRPr="005D2A07">
        <w:rPr>
          <w:rStyle w:val="StyleUnderline"/>
        </w:rPr>
        <w:t>Congress</w:t>
      </w:r>
      <w:r w:rsidRPr="005D2A07">
        <w:rPr>
          <w:sz w:val="16"/>
        </w:rPr>
        <w:t xml:space="preserve"> </w:t>
      </w:r>
      <w:r w:rsidRPr="005D2A07">
        <w:rPr>
          <w:rStyle w:val="StyleUnderline"/>
        </w:rPr>
        <w:t>recognized</w:t>
      </w:r>
      <w:r w:rsidRPr="005D2A07">
        <w:rPr>
          <w:sz w:val="16"/>
        </w:rPr>
        <w:t xml:space="preserve"> that </w:t>
      </w:r>
      <w:r w:rsidRPr="005D2A07">
        <w:rPr>
          <w:rStyle w:val="StyleUnderline"/>
        </w:rPr>
        <w:t>this is an</w:t>
      </w:r>
      <w:r w:rsidRPr="005D2A07">
        <w:rPr>
          <w:sz w:val="16"/>
        </w:rPr>
        <w:t xml:space="preserve"> </w:t>
      </w:r>
      <w:r>
        <w:rPr>
          <w:sz w:val="16"/>
        </w:rPr>
        <w:t>“</w:t>
      </w:r>
      <w:r w:rsidRPr="005D2A07">
        <w:rPr>
          <w:rStyle w:val="StyleUnderline"/>
        </w:rPr>
        <w:t>area</w:t>
      </w:r>
      <w:r w:rsidRPr="005D2A07">
        <w:rPr>
          <w:sz w:val="16"/>
        </w:rPr>
        <w:t xml:space="preserve">[] </w:t>
      </w:r>
      <w:r w:rsidRPr="005D2A07">
        <w:rPr>
          <w:rStyle w:val="Emphasis"/>
        </w:rPr>
        <w:t>fraught</w:t>
      </w:r>
      <w:r w:rsidRPr="005D2A07">
        <w:rPr>
          <w:rStyle w:val="StyleUnderline"/>
        </w:rPr>
        <w:t xml:space="preserve"> with competing social demands</w:t>
      </w:r>
      <w:r w:rsidRPr="005D2A07">
        <w:rPr>
          <w:sz w:val="16"/>
        </w:rPr>
        <w:t xml:space="preserve"> where … trade-offs are required.</w:t>
      </w:r>
      <w:r>
        <w:rPr>
          <w:sz w:val="16"/>
        </w:rPr>
        <w:t>”</w:t>
      </w:r>
      <w:r w:rsidRPr="005D2A07">
        <w:rPr>
          <w:sz w:val="16"/>
        </w:rPr>
        <w:t xml:space="preserve"> BP, 593 U.S. at 239. The court erred in construing the executive order as a violation of the statute rather than as respecting the competing priorities that it balances. </w:t>
      </w:r>
    </w:p>
    <w:p w14:paraId="6FB7ED2B" w14:textId="77777777" w:rsidR="00F9391A" w:rsidRPr="005D2A07" w:rsidRDefault="00F9391A" w:rsidP="00F9391A">
      <w:pPr>
        <w:rPr>
          <w:sz w:val="16"/>
        </w:rPr>
      </w:pPr>
      <w:r w:rsidRPr="005D2A07">
        <w:rPr>
          <w:sz w:val="16"/>
        </w:rPr>
        <w:t xml:space="preserve">b. The district court also noted that it had, in NTEU, viewed statements in a White House fact sheet as indicating that the President had considered improper factors. Op. 19; see NTEU, 2025 WL 1218044, at *10-11. But the fact sheet merely explains how unions’ activities have impaired the functioning of agencies in a manner that could undermine national security. It notes, for example, that the FSLMRS can </w:t>
      </w:r>
      <w:r>
        <w:rPr>
          <w:sz w:val="16"/>
        </w:rPr>
        <w:t>“</w:t>
      </w:r>
      <w:r w:rsidRPr="005D2A07">
        <w:rPr>
          <w:sz w:val="16"/>
        </w:rPr>
        <w:t>enable[] hostile Federal unions to obstruct agency management</w:t>
      </w:r>
      <w:r>
        <w:rPr>
          <w:sz w:val="16"/>
        </w:rPr>
        <w:t>”</w:t>
      </w:r>
      <w:r w:rsidRPr="005D2A07">
        <w:rPr>
          <w:sz w:val="16"/>
        </w:rPr>
        <w:t xml:space="preserve"> by preventing agencies from removing employees for poor performance or misconduct and impede agencies from taking other operational measures including, for example, </w:t>
      </w:r>
      <w:r>
        <w:rPr>
          <w:sz w:val="16"/>
        </w:rPr>
        <w:t>“</w:t>
      </w:r>
      <w:r w:rsidRPr="005D2A07">
        <w:rPr>
          <w:sz w:val="16"/>
        </w:rPr>
        <w:t>modify[ing] cybersecurity policies.</w:t>
      </w:r>
      <w:r>
        <w:rPr>
          <w:sz w:val="16"/>
        </w:rPr>
        <w:t>”</w:t>
      </w:r>
      <w:r w:rsidRPr="005D2A07">
        <w:rPr>
          <w:sz w:val="16"/>
        </w:rPr>
        <w:t xml:space="preserve"> The White House, Fact Sheet: President Donald J. Trump Exempts Agencies with National Security Missions from Federal Collective Bargaining Requirements (Mar. 27, 2025), https://perma.cc/Y7HR 4W3H (Fact Sheet). President Trump thus issued the executive order to protect </w:t>
      </w:r>
      <w:r>
        <w:rPr>
          <w:sz w:val="16"/>
        </w:rPr>
        <w:t>“</w:t>
      </w:r>
      <w:r w:rsidRPr="005D2A07">
        <w:rPr>
          <w:sz w:val="16"/>
        </w:rPr>
        <w:t>his ability to manage agencies with vital national security missions</w:t>
      </w:r>
      <w:r>
        <w:rPr>
          <w:sz w:val="16"/>
        </w:rPr>
        <w:t>”</w:t>
      </w:r>
      <w:r w:rsidRPr="005D2A07">
        <w:rPr>
          <w:sz w:val="16"/>
        </w:rPr>
        <w:t xml:space="preserve"> and </w:t>
      </w:r>
      <w:r>
        <w:rPr>
          <w:sz w:val="16"/>
        </w:rPr>
        <w:t>“</w:t>
      </w:r>
      <w:r w:rsidRPr="005D2A07">
        <w:rPr>
          <w:sz w:val="16"/>
        </w:rPr>
        <w:t>to ensure that agencies vital to national security can execute their missions without delay and protect the American people.</w:t>
      </w:r>
      <w:r>
        <w:rPr>
          <w:sz w:val="16"/>
        </w:rPr>
        <w:t>”</w:t>
      </w:r>
      <w:r w:rsidRPr="005D2A07">
        <w:rPr>
          <w:sz w:val="16"/>
        </w:rPr>
        <w:t xml:space="preserve"> Id. </w:t>
      </w:r>
    </w:p>
    <w:p w14:paraId="7E128068" w14:textId="77777777" w:rsidR="00F9391A" w:rsidRPr="005D2A07" w:rsidRDefault="00F9391A" w:rsidP="00F9391A">
      <w:pPr>
        <w:rPr>
          <w:sz w:val="16"/>
        </w:rPr>
      </w:pPr>
      <w:r w:rsidRPr="005D2A07">
        <w:rPr>
          <w:sz w:val="16"/>
        </w:rPr>
        <w:t xml:space="preserve">The district court drew a false distinction between whether </w:t>
      </w:r>
      <w:r>
        <w:rPr>
          <w:sz w:val="16"/>
        </w:rPr>
        <w:t>“</w:t>
      </w:r>
      <w:r w:rsidRPr="005D2A07">
        <w:rPr>
          <w:sz w:val="16"/>
        </w:rPr>
        <w:t> ‘the provisions’ of the FSLMRS [and FSA] themselves</w:t>
      </w:r>
      <w:r>
        <w:rPr>
          <w:sz w:val="16"/>
        </w:rPr>
        <w:t>”</w:t>
      </w:r>
      <w:r w:rsidRPr="005D2A07">
        <w:rPr>
          <w:sz w:val="16"/>
        </w:rPr>
        <w:t xml:space="preserve"> cannot be applied in a manner consistent with national security and whether </w:t>
      </w:r>
      <w:r>
        <w:rPr>
          <w:sz w:val="16"/>
        </w:rPr>
        <w:t>“</w:t>
      </w:r>
      <w:r w:rsidRPr="005D2A07">
        <w:rPr>
          <w:sz w:val="16"/>
        </w:rPr>
        <w:t>the unions’ use of these provisions</w:t>
      </w:r>
      <w:r>
        <w:rPr>
          <w:sz w:val="16"/>
        </w:rPr>
        <w:t>”</w:t>
      </w:r>
      <w:r w:rsidRPr="005D2A07">
        <w:rPr>
          <w:sz w:val="16"/>
        </w:rPr>
        <w:t xml:space="preserve"> would be inconsistent with national security. NTEU, 2025 WL 1218044, at *10. Applying the provisions of the FSLMRS and FSA to certain agencies would be inconsistent with national-security requirements because unions can use those provisions in a manner that </w:t>
      </w:r>
      <w:r>
        <w:rPr>
          <w:sz w:val="16"/>
        </w:rPr>
        <w:t>“</w:t>
      </w:r>
      <w:r w:rsidRPr="005D2A07">
        <w:rPr>
          <w:sz w:val="16"/>
        </w:rPr>
        <w:t>jeopardizes [the President’s] ability to manage agencies with vital national security missions,</w:t>
      </w:r>
      <w:r>
        <w:rPr>
          <w:sz w:val="16"/>
        </w:rPr>
        <w:t>”</w:t>
      </w:r>
      <w:r w:rsidRPr="005D2A07">
        <w:rPr>
          <w:sz w:val="16"/>
        </w:rPr>
        <w:t xml:space="preserve"> which necessarily includes, inter alia, ensuring performance accountability. Fact Sheet. For example, the fact sheet describes how a union obtained an FLRA decision holding that U.S. Immigration and Customs Enforcement had to bargain over whether it could address cybersecurity threats by blocking access to web-based email services on its network. See U.S. Dep’t of Homeland Sec., U.S. Immigration &amp; Customs Enf’t, 67 F.L.R.A. 501 (2014). </w:t>
      </w:r>
      <w:r w:rsidRPr="005D2A07">
        <w:rPr>
          <w:rStyle w:val="StyleUnderline"/>
        </w:rPr>
        <w:t>Rather than</w:t>
      </w:r>
      <w:r w:rsidRPr="005D2A07">
        <w:rPr>
          <w:sz w:val="16"/>
        </w:rPr>
        <w:t xml:space="preserve"> suggesting </w:t>
      </w:r>
      <w:r w:rsidRPr="005D2A07">
        <w:rPr>
          <w:rStyle w:val="StyleUnderline"/>
        </w:rPr>
        <w:t xml:space="preserve">a </w:t>
      </w:r>
      <w:r w:rsidRPr="005D2A07">
        <w:rPr>
          <w:rStyle w:val="Emphasis"/>
        </w:rPr>
        <w:t>retaliatory</w:t>
      </w:r>
      <w:r w:rsidRPr="005D2A07">
        <w:rPr>
          <w:rStyle w:val="StyleUnderline"/>
        </w:rPr>
        <w:t xml:space="preserve"> motive, the fact sheet </w:t>
      </w:r>
      <w:r w:rsidRPr="005D2A07">
        <w:rPr>
          <w:rStyle w:val="Emphasis"/>
        </w:rPr>
        <w:t>reasonably</w:t>
      </w:r>
      <w:r w:rsidRPr="005D2A07">
        <w:rPr>
          <w:rStyle w:val="StyleUnderline"/>
        </w:rPr>
        <w:t xml:space="preserve"> describes how</w:t>
      </w:r>
      <w:r w:rsidRPr="005D2A07">
        <w:rPr>
          <w:sz w:val="16"/>
        </w:rPr>
        <w:t xml:space="preserve"> the </w:t>
      </w:r>
      <w:r w:rsidRPr="00D94C00">
        <w:rPr>
          <w:rStyle w:val="Emphasis"/>
        </w:rPr>
        <w:t>FSLMRS</w:t>
      </w:r>
      <w:r w:rsidRPr="005D2A07">
        <w:rPr>
          <w:rStyle w:val="StyleUnderline"/>
        </w:rPr>
        <w:t xml:space="preserve"> and </w:t>
      </w:r>
      <w:r w:rsidRPr="00D94C00">
        <w:rPr>
          <w:rStyle w:val="Emphasis"/>
        </w:rPr>
        <w:t>FSA</w:t>
      </w:r>
      <w:r w:rsidRPr="005D2A07">
        <w:rPr>
          <w:rStyle w:val="StyleUnderline"/>
        </w:rPr>
        <w:t xml:space="preserve"> have been used to </w:t>
      </w:r>
      <w:r w:rsidRPr="005D2A07">
        <w:rPr>
          <w:rStyle w:val="Emphasis"/>
        </w:rPr>
        <w:t>undermine</w:t>
      </w:r>
      <w:r w:rsidRPr="005D2A07">
        <w:rPr>
          <w:rStyle w:val="StyleUnderline"/>
        </w:rPr>
        <w:t xml:space="preserve"> national-security requirements</w:t>
      </w:r>
      <w:r w:rsidRPr="005D2A07">
        <w:rPr>
          <w:sz w:val="16"/>
        </w:rPr>
        <w:t xml:space="preserve">. </w:t>
      </w:r>
    </w:p>
    <w:p w14:paraId="26D5044D" w14:textId="77777777" w:rsidR="00F9391A" w:rsidRPr="005D2A07" w:rsidRDefault="00F9391A" w:rsidP="00F9391A">
      <w:pPr>
        <w:rPr>
          <w:sz w:val="16"/>
        </w:rPr>
      </w:pPr>
      <w:r w:rsidRPr="005D2A07">
        <w:rPr>
          <w:sz w:val="16"/>
        </w:rPr>
        <w:t xml:space="preserve">For a similar reason, the fact that the President did not exclude U.S. Customs and Border Protection from the scope of the FSLMRS does not demonstrate </w:t>
      </w:r>
      <w:r>
        <w:rPr>
          <w:sz w:val="16"/>
        </w:rPr>
        <w:t>“</w:t>
      </w:r>
      <w:r w:rsidRPr="005D2A07">
        <w:rPr>
          <w:sz w:val="16"/>
        </w:rPr>
        <w:t>retaliatory motive.</w:t>
      </w:r>
      <w:r>
        <w:rPr>
          <w:sz w:val="16"/>
        </w:rPr>
        <w:t>”</w:t>
      </w:r>
      <w:r w:rsidRPr="005D2A07">
        <w:rPr>
          <w:sz w:val="16"/>
        </w:rPr>
        <w:t xml:space="preserve"> Op. 20; cf. Op. 21. It is entirely reasonable for the President to conclude that unions at some agencies have utilized their collective-bargaining powers in a manner that hampers the effectiveness of the agency and that unions at other agencies have not, and that the needs of national security therefore require excluding only the former agencies from the labor-relations statutes. </w:t>
      </w:r>
    </w:p>
    <w:p w14:paraId="5512D4D0" w14:textId="77777777" w:rsidR="00F9391A" w:rsidRPr="005D2A07" w:rsidRDefault="00F9391A" w:rsidP="00F9391A">
      <w:pPr>
        <w:rPr>
          <w:sz w:val="16"/>
        </w:rPr>
      </w:pPr>
      <w:r w:rsidRPr="005D2A07">
        <w:rPr>
          <w:sz w:val="16"/>
        </w:rPr>
        <w:t xml:space="preserve">c. The court similarly erred in declaring that the OPM guidance demonstrates that the executive order was motivated by unrelated policy goals. See Op. 19; NTEU, 2025 WL 1218044, at *11. The guidance notes the policy of this Administration </w:t>
      </w:r>
      <w:r>
        <w:rPr>
          <w:sz w:val="16"/>
        </w:rPr>
        <w:t>“</w:t>
      </w:r>
      <w:r w:rsidRPr="005D2A07">
        <w:rPr>
          <w:sz w:val="16"/>
        </w:rPr>
        <w:t>to eliminate waste, bloat, and insularity</w:t>
      </w:r>
      <w:r>
        <w:rPr>
          <w:sz w:val="16"/>
        </w:rPr>
        <w:t>”</w:t>
      </w:r>
      <w:r w:rsidRPr="005D2A07">
        <w:rPr>
          <w:sz w:val="16"/>
        </w:rPr>
        <w:t xml:space="preserve"> within agencies, OPM Guidance 5, and as applied to agency subdivisions that have as a primary function intelligence, investigative, or national-security work, these policies are directly relevant to the policy goals of § 4103(b)(1). Congress may have thought inefficiencies are tolerable in certain circumstances as the price for allowing federal employees to organize, but Congress made clear that labor interests cannot be allowed to undermine national security. </w:t>
      </w:r>
    </w:p>
    <w:p w14:paraId="4E7B1D68" w14:textId="77777777" w:rsidR="00F9391A" w:rsidRDefault="00F9391A" w:rsidP="00F9391A">
      <w:pPr>
        <w:rPr>
          <w:sz w:val="16"/>
        </w:rPr>
      </w:pPr>
      <w:r w:rsidRPr="002411EF">
        <w:rPr>
          <w:rStyle w:val="StyleUnderline"/>
        </w:rPr>
        <w:t xml:space="preserve">The FSA does </w:t>
      </w:r>
      <w:r w:rsidRPr="002411EF">
        <w:rPr>
          <w:rStyle w:val="Emphasis"/>
        </w:rPr>
        <w:t>not permit</w:t>
      </w:r>
      <w:r w:rsidRPr="002411EF">
        <w:rPr>
          <w:rStyle w:val="StyleUnderline"/>
        </w:rPr>
        <w:t xml:space="preserve"> courts to </w:t>
      </w:r>
      <w:r w:rsidRPr="002411EF">
        <w:rPr>
          <w:rStyle w:val="Emphasis"/>
        </w:rPr>
        <w:t>second-guess</w:t>
      </w:r>
      <w:r w:rsidRPr="002411EF">
        <w:rPr>
          <w:rStyle w:val="StyleUnderline"/>
        </w:rPr>
        <w:t xml:space="preserve"> the</w:t>
      </w:r>
      <w:r w:rsidRPr="005D2A07">
        <w:rPr>
          <w:rStyle w:val="StyleUnderline"/>
        </w:rPr>
        <w:t xml:space="preserve"> President’s decisions about how agencies must be </w:t>
      </w:r>
      <w:r w:rsidRPr="005D2A07">
        <w:rPr>
          <w:rStyle w:val="Emphasis"/>
        </w:rPr>
        <w:t>operated</w:t>
      </w:r>
      <w:r w:rsidRPr="005D2A07">
        <w:rPr>
          <w:sz w:val="16"/>
        </w:rPr>
        <w:t xml:space="preserve"> </w:t>
      </w:r>
      <w:r w:rsidRPr="005D2A07">
        <w:rPr>
          <w:rStyle w:val="StyleUnderline"/>
        </w:rPr>
        <w:t>so</w:t>
      </w:r>
      <w:r w:rsidRPr="005D2A07">
        <w:rPr>
          <w:sz w:val="16"/>
        </w:rPr>
        <w:t xml:space="preserve"> that </w:t>
      </w:r>
      <w:r w:rsidRPr="005D2A07">
        <w:rPr>
          <w:rStyle w:val="StyleUnderline"/>
        </w:rPr>
        <w:t>employees can</w:t>
      </w:r>
      <w:r w:rsidRPr="005D2A07">
        <w:rPr>
          <w:sz w:val="16"/>
        </w:rPr>
        <w:t xml:space="preserve"> best </w:t>
      </w:r>
      <w:r w:rsidRPr="005D2A07">
        <w:rPr>
          <w:rStyle w:val="StyleUnderline"/>
        </w:rPr>
        <w:t>perform</w:t>
      </w:r>
      <w:r w:rsidRPr="005D2A07">
        <w:rPr>
          <w:sz w:val="16"/>
        </w:rPr>
        <w:t xml:space="preserve"> their </w:t>
      </w:r>
      <w:r w:rsidRPr="005D2A07">
        <w:rPr>
          <w:rStyle w:val="StyleUnderline"/>
        </w:rPr>
        <w:t>national-security work</w:t>
      </w:r>
      <w:r w:rsidRPr="005D2A07">
        <w:rPr>
          <w:sz w:val="16"/>
        </w:rPr>
        <w:t xml:space="preserve">. Rather, </w:t>
      </w:r>
      <w:r w:rsidRPr="005D2A07">
        <w:rPr>
          <w:rStyle w:val="StyleUnderline"/>
        </w:rPr>
        <w:t xml:space="preserve">the statute </w:t>
      </w:r>
      <w:r w:rsidRPr="005D2A07">
        <w:rPr>
          <w:rStyle w:val="Emphasis"/>
        </w:rPr>
        <w:t>expressly leaves</w:t>
      </w:r>
      <w:r w:rsidRPr="005D2A07">
        <w:rPr>
          <w:rStyle w:val="StyleUnderline"/>
        </w:rPr>
        <w:t xml:space="preserve"> that </w:t>
      </w:r>
      <w:r w:rsidRPr="005D2A07">
        <w:rPr>
          <w:rStyle w:val="Emphasis"/>
        </w:rPr>
        <w:t>judgment</w:t>
      </w:r>
      <w:r w:rsidRPr="005D2A07">
        <w:rPr>
          <w:rStyle w:val="StyleUnderline"/>
        </w:rPr>
        <w:t xml:space="preserve"> to the </w:t>
      </w:r>
      <w:r w:rsidRPr="005D2A07">
        <w:rPr>
          <w:rStyle w:val="Emphasis"/>
        </w:rPr>
        <w:t>Pres</w:t>
      </w:r>
      <w:r w:rsidRPr="005D2A07">
        <w:rPr>
          <w:rStyle w:val="StyleUnderline"/>
        </w:rPr>
        <w:t>ident</w:t>
      </w:r>
      <w:r w:rsidRPr="005D2A07">
        <w:rPr>
          <w:sz w:val="16"/>
        </w:rPr>
        <w:t xml:space="preserve">. For a court </w:t>
      </w:r>
      <w:r w:rsidRPr="00204977">
        <w:rPr>
          <w:rStyle w:val="StyleUnderline"/>
          <w:highlight w:val="cyan"/>
        </w:rPr>
        <w:t xml:space="preserve">to </w:t>
      </w:r>
      <w:r w:rsidRPr="00204977">
        <w:rPr>
          <w:rStyle w:val="Emphasis"/>
          <w:highlight w:val="cyan"/>
        </w:rPr>
        <w:t>second guess</w:t>
      </w:r>
      <w:r w:rsidRPr="005D2A07">
        <w:rPr>
          <w:rStyle w:val="StyleUnderline"/>
        </w:rPr>
        <w:t xml:space="preserve"> the President’s national-security determinations </w:t>
      </w:r>
      <w:r w:rsidRPr="00204977">
        <w:rPr>
          <w:rStyle w:val="StyleUnderline"/>
          <w:highlight w:val="cyan"/>
        </w:rPr>
        <w:t>would be</w:t>
      </w:r>
      <w:r w:rsidRPr="005D2A07">
        <w:rPr>
          <w:sz w:val="16"/>
        </w:rPr>
        <w:t xml:space="preserve"> </w:t>
      </w:r>
      <w:r>
        <w:rPr>
          <w:sz w:val="16"/>
        </w:rPr>
        <w:t>“</w:t>
      </w:r>
      <w:r w:rsidRPr="00204977">
        <w:rPr>
          <w:rStyle w:val="Emphasis"/>
          <w:highlight w:val="cyan"/>
        </w:rPr>
        <w:t>inconsistent</w:t>
      </w:r>
      <w:r w:rsidRPr="00204977">
        <w:rPr>
          <w:rStyle w:val="StyleUnderline"/>
          <w:highlight w:val="cyan"/>
        </w:rPr>
        <w:t xml:space="preserve"> with</w:t>
      </w:r>
      <w:r w:rsidRPr="005D2A07">
        <w:rPr>
          <w:rStyle w:val="StyleUnderline"/>
        </w:rPr>
        <w:t xml:space="preserve"> the </w:t>
      </w:r>
      <w:r w:rsidRPr="005D2A07">
        <w:rPr>
          <w:rStyle w:val="Emphasis"/>
        </w:rPr>
        <w:t>broad</w:t>
      </w:r>
      <w:r w:rsidRPr="005D2A07">
        <w:rPr>
          <w:rStyle w:val="StyleUnderline"/>
        </w:rPr>
        <w:t xml:space="preserve"> statutory text and</w:t>
      </w:r>
      <w:r w:rsidRPr="005D2A07">
        <w:rPr>
          <w:sz w:val="16"/>
        </w:rPr>
        <w:t xml:space="preserve"> the </w:t>
      </w:r>
      <w:r w:rsidRPr="00204977">
        <w:rPr>
          <w:rStyle w:val="Emphasis"/>
          <w:highlight w:val="cyan"/>
        </w:rPr>
        <w:t>deference</w:t>
      </w:r>
      <w:r w:rsidRPr="005D2A07">
        <w:rPr>
          <w:rStyle w:val="StyleUnderline"/>
        </w:rPr>
        <w:t xml:space="preserve"> traditionally </w:t>
      </w:r>
      <w:r w:rsidRPr="00204977">
        <w:rPr>
          <w:rStyle w:val="StyleUnderline"/>
          <w:highlight w:val="cyan"/>
        </w:rPr>
        <w:t xml:space="preserve">accorded the </w:t>
      </w:r>
      <w:r w:rsidRPr="00204977">
        <w:rPr>
          <w:rStyle w:val="Emphasis"/>
          <w:highlight w:val="cyan"/>
        </w:rPr>
        <w:t>Pres</w:t>
      </w:r>
      <w:r w:rsidRPr="005D2A07">
        <w:rPr>
          <w:rStyle w:val="StyleUnderline"/>
        </w:rPr>
        <w:t xml:space="preserve">ident </w:t>
      </w:r>
      <w:r w:rsidRPr="00D14B72">
        <w:rPr>
          <w:rStyle w:val="StyleUnderline"/>
          <w:highlight w:val="cyan"/>
        </w:rPr>
        <w:t xml:space="preserve">in this </w:t>
      </w:r>
      <w:r w:rsidRPr="00D14B72">
        <w:rPr>
          <w:rStyle w:val="Emphasis"/>
          <w:highlight w:val="cyan"/>
        </w:rPr>
        <w:t>sphere</w:t>
      </w:r>
      <w:r w:rsidRPr="005D2A07">
        <w:rPr>
          <w:sz w:val="16"/>
        </w:rPr>
        <w:t>.</w:t>
      </w:r>
      <w:r>
        <w:rPr>
          <w:sz w:val="16"/>
        </w:rPr>
        <w:t>”</w:t>
      </w:r>
      <w:r w:rsidRPr="005D2A07">
        <w:rPr>
          <w:sz w:val="16"/>
        </w:rPr>
        <w:t xml:space="preserve"> Trump v. Hawaii, 585 U.S. 667, 686 (2018); cf. Nieves v. Bartlett, 587 U.S. 391, 398-401 (2019). Furthermore, </w:t>
      </w:r>
      <w:r>
        <w:rPr>
          <w:sz w:val="16"/>
        </w:rPr>
        <w:t>“</w:t>
      </w:r>
      <w:r w:rsidRPr="005D2A07">
        <w:rPr>
          <w:sz w:val="16"/>
        </w:rPr>
        <w:t> ‘</w:t>
      </w:r>
      <w:r w:rsidRPr="00D14B72">
        <w:rPr>
          <w:rStyle w:val="StyleUnderline"/>
          <w:highlight w:val="cyan"/>
        </w:rPr>
        <w:t>when it comes to</w:t>
      </w:r>
      <w:r w:rsidRPr="005D2A07">
        <w:rPr>
          <w:rStyle w:val="StyleUnderline"/>
        </w:rPr>
        <w:t xml:space="preserve"> </w:t>
      </w:r>
      <w:r w:rsidRPr="005D2A07">
        <w:rPr>
          <w:rStyle w:val="Emphasis"/>
        </w:rPr>
        <w:t>collecting ev</w:t>
      </w:r>
      <w:r w:rsidRPr="005D2A07">
        <w:rPr>
          <w:rStyle w:val="StyleUnderline"/>
        </w:rPr>
        <w:t xml:space="preserve">idence and drawing </w:t>
      </w:r>
      <w:r w:rsidRPr="00D14B72">
        <w:rPr>
          <w:rStyle w:val="Emphasis"/>
          <w:highlight w:val="cyan"/>
        </w:rPr>
        <w:t>inferences’</w:t>
      </w:r>
      <w:r w:rsidRPr="005D2A07">
        <w:rPr>
          <w:sz w:val="16"/>
        </w:rPr>
        <w:t xml:space="preserve"> </w:t>
      </w:r>
      <w:r w:rsidRPr="00D14B72">
        <w:rPr>
          <w:rStyle w:val="StyleUnderline"/>
          <w:highlight w:val="cyan"/>
        </w:rPr>
        <w:t>on</w:t>
      </w:r>
      <w:r w:rsidRPr="005D2A07">
        <w:rPr>
          <w:sz w:val="16"/>
        </w:rPr>
        <w:t xml:space="preserve"> questions of </w:t>
      </w:r>
      <w:r w:rsidRPr="00D14B72">
        <w:rPr>
          <w:rStyle w:val="Emphasis"/>
          <w:highlight w:val="cyan"/>
        </w:rPr>
        <w:t>nat</w:t>
      </w:r>
      <w:r w:rsidRPr="00D14B72">
        <w:rPr>
          <w:rStyle w:val="StyleUnderline"/>
        </w:rPr>
        <w:t xml:space="preserve">ional </w:t>
      </w:r>
      <w:r w:rsidRPr="00D14B72">
        <w:rPr>
          <w:rStyle w:val="Emphasis"/>
          <w:highlight w:val="cyan"/>
        </w:rPr>
        <w:t>sec</w:t>
      </w:r>
      <w:r w:rsidRPr="00D14B72">
        <w:rPr>
          <w:rStyle w:val="StyleUnderline"/>
        </w:rPr>
        <w:t>urity</w:t>
      </w:r>
      <w:r w:rsidRPr="005D2A07">
        <w:rPr>
          <w:sz w:val="16"/>
        </w:rPr>
        <w:t xml:space="preserve">, ‘the </w:t>
      </w:r>
      <w:r w:rsidRPr="00204977">
        <w:rPr>
          <w:rStyle w:val="Emphasis"/>
          <w:highlight w:val="cyan"/>
        </w:rPr>
        <w:t>lack</w:t>
      </w:r>
      <w:r w:rsidRPr="00204977">
        <w:rPr>
          <w:rStyle w:val="StyleUnderline"/>
          <w:highlight w:val="cyan"/>
        </w:rPr>
        <w:t xml:space="preserve"> of competence on</w:t>
      </w:r>
      <w:r w:rsidRPr="005D2A07">
        <w:rPr>
          <w:rStyle w:val="StyleUnderline"/>
        </w:rPr>
        <w:t xml:space="preserve"> the </w:t>
      </w:r>
      <w:r w:rsidRPr="00204977">
        <w:rPr>
          <w:rStyle w:val="StyleUnderline"/>
          <w:highlight w:val="cyan"/>
        </w:rPr>
        <w:t>part of</w:t>
      </w:r>
      <w:r w:rsidRPr="005D2A07">
        <w:rPr>
          <w:rStyle w:val="StyleUnderline"/>
        </w:rPr>
        <w:t xml:space="preserve"> the </w:t>
      </w:r>
      <w:r w:rsidRPr="00204977">
        <w:rPr>
          <w:rStyle w:val="StyleUnderline"/>
          <w:highlight w:val="cyan"/>
        </w:rPr>
        <w:t xml:space="preserve">courts is </w:t>
      </w:r>
      <w:r w:rsidRPr="00204977">
        <w:rPr>
          <w:rStyle w:val="Emphasis"/>
          <w:highlight w:val="cyan"/>
        </w:rPr>
        <w:t>marked</w:t>
      </w:r>
      <w:r w:rsidRPr="005D2A07">
        <w:rPr>
          <w:sz w:val="16"/>
        </w:rPr>
        <w:t>.’ </w:t>
      </w:r>
      <w:r>
        <w:rPr>
          <w:sz w:val="16"/>
        </w:rPr>
        <w:t>”</w:t>
      </w:r>
      <w:r w:rsidRPr="005D2A07">
        <w:rPr>
          <w:sz w:val="16"/>
        </w:rPr>
        <w:t xml:space="preserve"> Hawaii, 585 U.S. at 704. The district court erred in rejecting the presumption of regularity based on its disagreement with a determination that Congress appropriately left to the President.</w:t>
      </w:r>
    </w:p>
    <w:p w14:paraId="6424038F" w14:textId="77777777" w:rsidR="00F9391A" w:rsidRDefault="00F9391A" w:rsidP="00F9391A">
      <w:pPr>
        <w:rPr>
          <w:sz w:val="16"/>
        </w:rPr>
      </w:pPr>
    </w:p>
    <w:p w14:paraId="54A96A8D" w14:textId="77777777" w:rsidR="00F9391A" w:rsidRDefault="00F9391A" w:rsidP="00F9391A">
      <w:pPr>
        <w:pStyle w:val="Heading4"/>
      </w:pPr>
      <w:r>
        <w:t xml:space="preserve">Spills over via the </w:t>
      </w:r>
      <w:r w:rsidRPr="00362CD1">
        <w:rPr>
          <w:u w:val="single"/>
        </w:rPr>
        <w:t>observer effect</w:t>
      </w:r>
      <w:r>
        <w:t>---</w:t>
      </w:r>
      <w:r w:rsidRPr="00F25187">
        <w:rPr>
          <w:u w:val="single"/>
        </w:rPr>
        <w:t>even without</w:t>
      </w:r>
      <w:r>
        <w:t xml:space="preserve"> direct doctrinal changes. </w:t>
      </w:r>
    </w:p>
    <w:p w14:paraId="026988C1" w14:textId="77777777" w:rsidR="00F9391A" w:rsidRPr="00A63918" w:rsidRDefault="00F9391A" w:rsidP="00F9391A">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25B00C50" w14:textId="77777777" w:rsidR="00F9391A" w:rsidRPr="000E3C7C" w:rsidRDefault="00F9391A" w:rsidP="00F9391A">
      <w:pPr>
        <w:rPr>
          <w:sz w:val="16"/>
        </w:rPr>
      </w:pPr>
      <w:r w:rsidRPr="000E3C7C">
        <w:rPr>
          <w:sz w:val="16"/>
        </w:rPr>
        <w:t>A. Defining the Observer Effect</w:t>
      </w:r>
    </w:p>
    <w:p w14:paraId="6DD51561" w14:textId="77777777" w:rsidR="00F9391A" w:rsidRPr="000E3C7C" w:rsidRDefault="00F9391A" w:rsidP="00F9391A">
      <w:pPr>
        <w:rPr>
          <w:sz w:val="16"/>
        </w:rPr>
      </w:pPr>
      <w:r w:rsidRPr="000E3C7C">
        <w:rPr>
          <w:sz w:val="16"/>
        </w:rPr>
        <w:t xml:space="preserve">The phrase </w:t>
      </w:r>
      <w:r>
        <w:rPr>
          <w:sz w:val="16"/>
        </w:rPr>
        <w:t>“</w:t>
      </w:r>
      <w:r w:rsidRPr="00362CD1">
        <w:rPr>
          <w:rStyle w:val="Emphasis"/>
          <w:highlight w:val="cyan"/>
        </w:rPr>
        <w:t>observer effect</w:t>
      </w:r>
      <w:r>
        <w:rPr>
          <w:sz w:val="16"/>
        </w:rPr>
        <w:t>”</w:t>
      </w:r>
      <w:r w:rsidRPr="000E3C7C">
        <w:rPr>
          <w:sz w:val="16"/>
        </w:rPr>
        <w:t xml:space="preserve"> </w:t>
      </w:r>
      <w:r w:rsidRPr="00362CD1">
        <w:rPr>
          <w:rStyle w:val="StyleUnderline"/>
          <w:highlight w:val="cyan"/>
        </w:rPr>
        <w:t>describes</w:t>
      </w:r>
      <w:r w:rsidRPr="009913DD">
        <w:rPr>
          <w:rStyle w:val="StyleUnderline"/>
        </w:rPr>
        <w:t xml:space="preserve"> the </w:t>
      </w:r>
      <w:r w:rsidRPr="00362CD1">
        <w:rPr>
          <w:rStyle w:val="Emphasis"/>
          <w:highlight w:val="cyan"/>
        </w:rPr>
        <w:t>impact</w:t>
      </w:r>
      <w:r w:rsidRPr="00362CD1">
        <w:rPr>
          <w:rStyle w:val="StyleUnderline"/>
          <w:highlight w:val="cyan"/>
        </w:rPr>
        <w:t xml:space="preserve"> on executive policy setting of</w:t>
      </w:r>
      <w:r w:rsidRPr="000E3C7C">
        <w:rPr>
          <w:sz w:val="16"/>
        </w:rPr>
        <w:t xml:space="preserve"> pending or probable </w:t>
      </w:r>
      <w:r w:rsidRPr="00362CD1">
        <w:rPr>
          <w:rStyle w:val="Emphasis"/>
          <w:highlight w:val="cyan"/>
        </w:rPr>
        <w:t>court consideration</w:t>
      </w:r>
      <w:r w:rsidRPr="00362CD1">
        <w:rPr>
          <w:rStyle w:val="StyleUnderline"/>
          <w:highlight w:val="cyan"/>
        </w:rPr>
        <w:t xml:space="preserve"> of a</w:t>
      </w:r>
      <w:r w:rsidRPr="009913DD">
        <w:rPr>
          <w:rStyle w:val="StyleUnderline"/>
        </w:rPr>
        <w:t xml:space="preserve"> </w:t>
      </w:r>
      <w:r w:rsidRPr="009913DD">
        <w:rPr>
          <w:rStyle w:val="Emphasis"/>
        </w:rPr>
        <w:t xml:space="preserve">specific </w:t>
      </w:r>
      <w:r w:rsidRPr="00362CD1">
        <w:rPr>
          <w:rStyle w:val="Emphasis"/>
          <w:highlight w:val="cyan"/>
        </w:rPr>
        <w:t>nat</w:t>
      </w:r>
      <w:r w:rsidRPr="009913DD">
        <w:rPr>
          <w:rStyle w:val="StyleUnderline"/>
        </w:rPr>
        <w:t xml:space="preserve">ional </w:t>
      </w:r>
      <w:r w:rsidRPr="00362CD1">
        <w:rPr>
          <w:rStyle w:val="Emphasis"/>
          <w:highlight w:val="cyan"/>
        </w:rPr>
        <w:t>sec</w:t>
      </w:r>
      <w:r w:rsidRPr="009913DD">
        <w:rPr>
          <w:rStyle w:val="StyleUnderline"/>
        </w:rPr>
        <w:t xml:space="preserve">urity </w:t>
      </w:r>
      <w:r w:rsidRPr="00362CD1">
        <w:rPr>
          <w:rStyle w:val="StyleUnderline"/>
          <w:highlight w:val="cyan"/>
        </w:rPr>
        <w:t>policy</w:t>
      </w:r>
      <w:r w:rsidRPr="000E3C7C">
        <w:rPr>
          <w:sz w:val="16"/>
        </w:rPr>
        <w:t xml:space="preserve">. The </w:t>
      </w:r>
      <w:r w:rsidRPr="009913DD">
        <w:rPr>
          <w:rStyle w:val="StyleUnderline"/>
        </w:rPr>
        <w:t xml:space="preserve">executive's </w:t>
      </w:r>
      <w:r w:rsidRPr="009913DD">
        <w:rPr>
          <w:rStyle w:val="Emphasis"/>
        </w:rPr>
        <w:t>awareness</w:t>
      </w:r>
      <w:r w:rsidRPr="009913DD">
        <w:rPr>
          <w:rStyle w:val="StyleUnderline"/>
        </w:rPr>
        <w:t xml:space="preserve"> of likely </w:t>
      </w:r>
      <w:r w:rsidRPr="00345006">
        <w:rPr>
          <w:rStyle w:val="Emphasis"/>
        </w:rPr>
        <w:t>judicial oversight</w:t>
      </w:r>
      <w:r w:rsidRPr="009913DD">
        <w:rPr>
          <w:rStyle w:val="StyleUnderline"/>
        </w:rPr>
        <w:t xml:space="preserve"> over particular </w:t>
      </w:r>
      <w:r w:rsidRPr="009913DD">
        <w:rPr>
          <w:rStyle w:val="Emphasis"/>
        </w:rPr>
        <w:t>nat</w:t>
      </w:r>
      <w:r w:rsidRPr="009913DD">
        <w:rPr>
          <w:rStyle w:val="StyleUnderline"/>
        </w:rPr>
        <w:t xml:space="preserve">ional </w:t>
      </w:r>
      <w:r w:rsidRPr="009913DD">
        <w:rPr>
          <w:rStyle w:val="Emphasis"/>
        </w:rPr>
        <w:t>sec</w:t>
      </w:r>
      <w:r w:rsidRPr="009913DD">
        <w:rPr>
          <w:rStyle w:val="StyleUnderline"/>
        </w:rPr>
        <w:t xml:space="preserve">urity </w:t>
      </w:r>
      <w:r w:rsidRPr="009913DD">
        <w:rPr>
          <w:rStyle w:val="Emphasis"/>
        </w:rPr>
        <w:t>policies</w:t>
      </w:r>
      <w:r w:rsidRPr="000E3C7C">
        <w:rPr>
          <w:sz w:val="16"/>
        </w:rPr>
        <w:t xml:space="preserve">—an awareness that ebbs and flows plays a significant role as a forcing </w:t>
      </w:r>
      <w:r w:rsidRPr="00A80208">
        <w:rPr>
          <w:sz w:val="16"/>
        </w:rPr>
        <w:t xml:space="preserve">mechanism. It </w:t>
      </w:r>
      <w:r w:rsidRPr="00A80208">
        <w:rPr>
          <w:rStyle w:val="StyleUnderline"/>
        </w:rPr>
        <w:t xml:space="preserve">drives the executive branch to </w:t>
      </w:r>
      <w:r w:rsidRPr="00A80208">
        <w:rPr>
          <w:rStyle w:val="Emphasis"/>
        </w:rPr>
        <w:t>alter</w:t>
      </w:r>
      <w:r w:rsidRPr="00A80208">
        <w:rPr>
          <w:sz w:val="16"/>
        </w:rPr>
        <w:t xml:space="preserve">, disclose, and improve </w:t>
      </w:r>
      <w:r w:rsidRPr="00A80208">
        <w:rPr>
          <w:rStyle w:val="StyleUnderline"/>
        </w:rPr>
        <w:t xml:space="preserve">those policies before courts </w:t>
      </w:r>
      <w:r w:rsidRPr="00A80208">
        <w:rPr>
          <w:rStyle w:val="Emphasis"/>
        </w:rPr>
        <w:t>actually</w:t>
      </w:r>
      <w:r w:rsidRPr="00A80208">
        <w:rPr>
          <w:rStyle w:val="StyleUnderline"/>
        </w:rPr>
        <w:t xml:space="preserve"> review them</w:t>
      </w:r>
      <w:r w:rsidRPr="00A80208">
        <w:rPr>
          <w:sz w:val="16"/>
        </w:rPr>
        <w:t>. The observer effect is distinct</w:t>
      </w:r>
      <w:r w:rsidRPr="000E3C7C">
        <w:rPr>
          <w:sz w:val="16"/>
        </w:rPr>
        <w:t xml:space="preserve"> from the executive's response to court orders that require the executive to make specific changes to a particular security policy. The observer effect leads to nonmandatory policy changes by the executive—even before a court reaches the merits of a case challenging that policy (or a related one)—as a result of newfound uncertainty about whether and how courts may evaluate those policies.</w:t>
      </w:r>
    </w:p>
    <w:p w14:paraId="22A2238D" w14:textId="77777777" w:rsidR="00F9391A" w:rsidRPr="000E3C7C" w:rsidRDefault="00F9391A" w:rsidP="00F9391A">
      <w:pPr>
        <w:rPr>
          <w:sz w:val="16"/>
        </w:rPr>
      </w:pPr>
      <w:r w:rsidRPr="008D4061">
        <w:rPr>
          <w:rStyle w:val="StyleUnderline"/>
        </w:rPr>
        <w:t xml:space="preserve">The effect leads the </w:t>
      </w:r>
      <w:r w:rsidRPr="008D4061">
        <w:rPr>
          <w:rStyle w:val="Emphasis"/>
        </w:rPr>
        <w:t>exec</w:t>
      </w:r>
      <w:r w:rsidRPr="008D4061">
        <w:rPr>
          <w:rStyle w:val="StyleUnderline"/>
        </w:rPr>
        <w:t xml:space="preserve">utive to select </w:t>
      </w:r>
      <w:r w:rsidRPr="008D4061">
        <w:rPr>
          <w:rStyle w:val="Emphasis"/>
        </w:rPr>
        <w:t>different</w:t>
      </w:r>
      <w:r w:rsidRPr="008D4061">
        <w:rPr>
          <w:rStyle w:val="StyleUnderline"/>
        </w:rPr>
        <w:t xml:space="preserve"> policies than those it would</w:t>
      </w:r>
      <w:r w:rsidRPr="000E3C7C">
        <w:rPr>
          <w:sz w:val="16"/>
        </w:rPr>
        <w:t xml:space="preserve"> adopt </w:t>
      </w:r>
      <w:r w:rsidRPr="008D4061">
        <w:rPr>
          <w:rStyle w:val="StyleUnderline"/>
        </w:rPr>
        <w:t xml:space="preserve">if it were </w:t>
      </w:r>
      <w:r w:rsidRPr="008D4061">
        <w:rPr>
          <w:rStyle w:val="Emphasis"/>
        </w:rPr>
        <w:t>certain</w:t>
      </w:r>
      <w:r w:rsidRPr="000E3C7C">
        <w:rPr>
          <w:sz w:val="16"/>
        </w:rPr>
        <w:t xml:space="preserve"> that </w:t>
      </w:r>
      <w:r w:rsidRPr="008D4061">
        <w:rPr>
          <w:rStyle w:val="StyleUnderline"/>
        </w:rPr>
        <w:t xml:space="preserve">those policies would not face </w:t>
      </w:r>
      <w:r w:rsidRPr="008D4061">
        <w:rPr>
          <w:rStyle w:val="Emphasis"/>
        </w:rPr>
        <w:t>judicial consideration</w:t>
      </w:r>
      <w:r w:rsidRPr="000E3C7C">
        <w:rPr>
          <w:sz w:val="16"/>
        </w:rPr>
        <w:t xml:space="preserve">. </w:t>
      </w:r>
      <w:r w:rsidRPr="008D4061">
        <w:rPr>
          <w:rStyle w:val="StyleUnderline"/>
        </w:rPr>
        <w:t>Where the executive has</w:t>
      </w:r>
      <w:r w:rsidRPr="000E3C7C">
        <w:rPr>
          <w:sz w:val="16"/>
        </w:rPr>
        <w:t xml:space="preserve"> a </w:t>
      </w:r>
      <w:r w:rsidRPr="008D4061">
        <w:rPr>
          <w:rStyle w:val="Emphasis"/>
        </w:rPr>
        <w:t>high</w:t>
      </w:r>
      <w:r w:rsidRPr="000E3C7C">
        <w:rPr>
          <w:sz w:val="16"/>
        </w:rPr>
        <w:t xml:space="preserve"> degree of </w:t>
      </w:r>
      <w:r w:rsidRPr="008D4061">
        <w:rPr>
          <w:rStyle w:val="Emphasis"/>
        </w:rPr>
        <w:t>confidence</w:t>
      </w:r>
      <w:r w:rsidRPr="000E3C7C">
        <w:rPr>
          <w:sz w:val="16"/>
        </w:rPr>
        <w:t xml:space="preserve"> that </w:t>
      </w:r>
      <w:r w:rsidRPr="008D4061">
        <w:rPr>
          <w:rStyle w:val="StyleUnderline"/>
        </w:rPr>
        <w:t xml:space="preserve">a court will </w:t>
      </w:r>
      <w:r w:rsidRPr="008D4061">
        <w:rPr>
          <w:rStyle w:val="Emphasis"/>
        </w:rPr>
        <w:t>review</w:t>
      </w:r>
      <w:r w:rsidRPr="000E3C7C">
        <w:rPr>
          <w:sz w:val="16"/>
        </w:rPr>
        <w:t xml:space="preserve"> its policy, the </w:t>
      </w:r>
      <w:r w:rsidRPr="008D4061">
        <w:rPr>
          <w:rStyle w:val="StyleUnderline"/>
        </w:rPr>
        <w:t xml:space="preserve">executive has </w:t>
      </w:r>
      <w:r w:rsidRPr="008D4061">
        <w:rPr>
          <w:rStyle w:val="Emphasis"/>
        </w:rPr>
        <w:t>strong incentives</w:t>
      </w:r>
      <w:r w:rsidRPr="008D4061">
        <w:rPr>
          <w:rStyle w:val="StyleUnderline"/>
        </w:rPr>
        <w:t xml:space="preserve"> to select a policy option it is confident a court would </w:t>
      </w:r>
      <w:r w:rsidRPr="008D4061">
        <w:rPr>
          <w:rStyle w:val="Emphasis"/>
        </w:rPr>
        <w:t>uphold</w:t>
      </w:r>
      <w:r w:rsidRPr="000E3C7C">
        <w:rPr>
          <w:sz w:val="16"/>
        </w:rPr>
        <w:t xml:space="preserve">.'8 Where-as often is true in national security cases-there is more doubt about whether a court will intervene, the executive may take a greater gamble in setting a policy. 19 As long as judicial review is reasonably foreseeable, however, </w:t>
      </w:r>
      <w:r w:rsidRPr="008D4061">
        <w:rPr>
          <w:rStyle w:val="StyleUnderline"/>
        </w:rPr>
        <w:t xml:space="preserve">the observer effect results in a form of </w:t>
      </w:r>
      <w:r w:rsidRPr="008D4061">
        <w:rPr>
          <w:rStyle w:val="Emphasis"/>
        </w:rPr>
        <w:t>executive deference</w:t>
      </w:r>
      <w:r w:rsidRPr="008D4061">
        <w:rPr>
          <w:rStyle w:val="StyleUnderline"/>
        </w:rPr>
        <w:t xml:space="preserve"> to </w:t>
      </w:r>
      <w:r w:rsidRPr="008D4061">
        <w:rPr>
          <w:rStyle w:val="Emphasis"/>
        </w:rPr>
        <w:t>courts</w:t>
      </w:r>
      <w:r w:rsidRPr="000E3C7C">
        <w:rPr>
          <w:sz w:val="16"/>
        </w:rPr>
        <w:t xml:space="preserve">—or deference to a prediction about the type of national security policy an </w:t>
      </w:r>
      <w:r>
        <w:rPr>
          <w:sz w:val="16"/>
        </w:rPr>
        <w:t>“</w:t>
      </w:r>
      <w:r w:rsidRPr="000E3C7C">
        <w:rPr>
          <w:sz w:val="16"/>
        </w:rPr>
        <w:t>average</w:t>
      </w:r>
      <w:r>
        <w:rPr>
          <w:sz w:val="16"/>
        </w:rPr>
        <w:t>”</w:t>
      </w:r>
      <w:r w:rsidRPr="000E3C7C">
        <w:rPr>
          <w:sz w:val="16"/>
        </w:rPr>
        <w:t xml:space="preserve"> court would uphold.20</w:t>
      </w:r>
    </w:p>
    <w:p w14:paraId="413A8EB2" w14:textId="77777777" w:rsidR="00F9391A" w:rsidRPr="000E3C7C" w:rsidRDefault="00F9391A" w:rsidP="00F9391A">
      <w:pPr>
        <w:rPr>
          <w:sz w:val="16"/>
        </w:rPr>
      </w:pPr>
      <w:r w:rsidRPr="000E3C7C">
        <w:rPr>
          <w:sz w:val="16"/>
        </w:rPr>
        <w:t xml:space="preserve">The theory that the executive responds to an observer effect contains a critical assumption worth stating plainly: </w:t>
      </w:r>
      <w:r w:rsidRPr="009219B5">
        <w:rPr>
          <w:rStyle w:val="StyleUnderline"/>
        </w:rPr>
        <w:t xml:space="preserve">the </w:t>
      </w:r>
      <w:r w:rsidRPr="00362CD1">
        <w:rPr>
          <w:rStyle w:val="Emphasis"/>
          <w:highlight w:val="cyan"/>
        </w:rPr>
        <w:t>exec</w:t>
      </w:r>
      <w:r w:rsidRPr="009219B5">
        <w:rPr>
          <w:rStyle w:val="StyleUnderline"/>
        </w:rPr>
        <w:t xml:space="preserve">utive </w:t>
      </w:r>
      <w:r w:rsidRPr="00362CD1">
        <w:rPr>
          <w:rStyle w:val="StyleUnderline"/>
          <w:highlight w:val="cyan"/>
        </w:rPr>
        <w:t>views</w:t>
      </w:r>
      <w:r w:rsidRPr="009219B5">
        <w:rPr>
          <w:rStyle w:val="StyleUnderline"/>
        </w:rPr>
        <w:t xml:space="preserve"> </w:t>
      </w:r>
      <w:r w:rsidRPr="009219B5">
        <w:rPr>
          <w:rStyle w:val="Emphasis"/>
        </w:rPr>
        <w:t>law</w:t>
      </w:r>
      <w:r w:rsidRPr="000E3C7C">
        <w:rPr>
          <w:sz w:val="16"/>
        </w:rPr>
        <w:t>—</w:t>
      </w:r>
      <w:r w:rsidRPr="009219B5">
        <w:rPr>
          <w:rStyle w:val="StyleUnderline"/>
        </w:rPr>
        <w:t xml:space="preserve">including </w:t>
      </w:r>
      <w:r w:rsidRPr="00362CD1">
        <w:rPr>
          <w:rStyle w:val="Emphasis"/>
          <w:highlight w:val="cyan"/>
        </w:rPr>
        <w:t>case law</w:t>
      </w:r>
      <w:r w:rsidRPr="000E3C7C">
        <w:rPr>
          <w:sz w:val="16"/>
        </w:rPr>
        <w:t>—</w:t>
      </w:r>
      <w:r w:rsidRPr="00362CD1">
        <w:rPr>
          <w:rStyle w:val="StyleUnderline"/>
          <w:highlight w:val="cyan"/>
        </w:rPr>
        <w:t xml:space="preserve">as </w:t>
      </w:r>
      <w:r w:rsidRPr="00362CD1">
        <w:rPr>
          <w:rStyle w:val="Emphasis"/>
          <w:highlight w:val="cyan"/>
        </w:rPr>
        <w:t>binding</w:t>
      </w:r>
      <w:r w:rsidRPr="00362CD1">
        <w:rPr>
          <w:rStyle w:val="StyleUnderline"/>
          <w:highlight w:val="cyan"/>
        </w:rPr>
        <w:t xml:space="preserve"> and tends to </w:t>
      </w:r>
      <w:r w:rsidRPr="00362CD1">
        <w:rPr>
          <w:rStyle w:val="Emphasis"/>
          <w:highlight w:val="cyan"/>
        </w:rPr>
        <w:t>comply</w:t>
      </w:r>
      <w:r w:rsidRPr="000E3C7C">
        <w:rPr>
          <w:sz w:val="16"/>
        </w:rPr>
        <w:t xml:space="preserve">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The observer effect offers additional support for the conclusion that the executive branch is attuned to the power of law by showing how </w:t>
      </w:r>
      <w:r w:rsidRPr="00A24C20">
        <w:rPr>
          <w:rStyle w:val="StyleUnderline"/>
        </w:rPr>
        <w:t xml:space="preserve">the </w:t>
      </w:r>
      <w:r w:rsidRPr="00362CD1">
        <w:rPr>
          <w:rStyle w:val="Emphasis"/>
          <w:highlight w:val="cyan"/>
        </w:rPr>
        <w:t>exec</w:t>
      </w:r>
      <w:r w:rsidRPr="00A24C20">
        <w:rPr>
          <w:rStyle w:val="StyleUnderline"/>
        </w:rPr>
        <w:t xml:space="preserve">utive </w:t>
      </w:r>
      <w:r w:rsidRPr="00362CD1">
        <w:rPr>
          <w:rStyle w:val="Emphasis"/>
          <w:highlight w:val="cyan"/>
        </w:rPr>
        <w:t>internalizes</w:t>
      </w:r>
      <w:r w:rsidRPr="00362CD1">
        <w:rPr>
          <w:rStyle w:val="StyleUnderline"/>
          <w:highlight w:val="cyan"/>
        </w:rPr>
        <w:t xml:space="preserve"> anticipated </w:t>
      </w:r>
      <w:r w:rsidRPr="00362CD1">
        <w:rPr>
          <w:rStyle w:val="Emphasis"/>
          <w:highlight w:val="cyan"/>
        </w:rPr>
        <w:t>judicial responses</w:t>
      </w:r>
      <w:r w:rsidRPr="00A24C20">
        <w:rPr>
          <w:rStyle w:val="StyleUnderline"/>
        </w:rPr>
        <w:t xml:space="preserve"> to its policies </w:t>
      </w:r>
      <w:r w:rsidRPr="00362CD1">
        <w:rPr>
          <w:rStyle w:val="StyleUnderline"/>
          <w:highlight w:val="cyan"/>
        </w:rPr>
        <w:t xml:space="preserve">when drawing </w:t>
      </w:r>
      <w:r w:rsidRPr="00362CD1">
        <w:rPr>
          <w:rStyle w:val="Emphasis"/>
          <w:highlight w:val="cyan"/>
        </w:rPr>
        <w:t>policy lines</w:t>
      </w:r>
      <w:r w:rsidRPr="000E3C7C">
        <w:rPr>
          <w:sz w:val="16"/>
        </w:rPr>
        <w:t>.23</w:t>
      </w:r>
    </w:p>
    <w:p w14:paraId="7E811E86" w14:textId="77777777" w:rsidR="00F9391A" w:rsidRPr="000E3C7C" w:rsidRDefault="00F9391A" w:rsidP="00F9391A">
      <w:pPr>
        <w:rPr>
          <w:sz w:val="16"/>
        </w:rPr>
      </w:pPr>
      <w:r w:rsidRPr="000E3C7C">
        <w:rPr>
          <w:sz w:val="16"/>
        </w:rPr>
        <w:t>Several scholars have expressed an intuition that legal uncertainty plays an important role in limiting the extent to which the political branches aggrandize their own powers.24 However, legal scholarship offers no discussion of why and how uncertainty about judicial involvement affects executive policy choices, particularly in the national security area.25 This section does so. The observer effect results from the confluence of at least three elements: (1) a triggering event; (2) robust jurisdictional or substantive uncertainty; and (3) the likelihood of recurring scenarios.</w:t>
      </w:r>
    </w:p>
    <w:p w14:paraId="3A7CEF0B" w14:textId="77777777" w:rsidR="00F9391A" w:rsidRPr="000E3C7C" w:rsidRDefault="00F9391A" w:rsidP="00F9391A">
      <w:pPr>
        <w:rPr>
          <w:sz w:val="16"/>
        </w:rPr>
      </w:pPr>
      <w:r w:rsidRPr="000E3C7C">
        <w:rPr>
          <w:sz w:val="16"/>
        </w:rPr>
        <w:t>1. Triggering Event</w:t>
      </w:r>
    </w:p>
    <w:p w14:paraId="65EB5648" w14:textId="77777777" w:rsidR="00F9391A" w:rsidRPr="000E3C7C" w:rsidRDefault="00F9391A" w:rsidP="00F9391A">
      <w:pPr>
        <w:rPr>
          <w:sz w:val="16"/>
        </w:rPr>
      </w:pPr>
      <w:r w:rsidRPr="000E3C7C">
        <w:rPr>
          <w:sz w:val="16"/>
        </w:rPr>
        <w:t xml:space="preserve">Various </w:t>
      </w:r>
      <w:r w:rsidRPr="00362CD1">
        <w:rPr>
          <w:rStyle w:val="StyleUnderline"/>
          <w:highlight w:val="cyan"/>
        </w:rPr>
        <w:t>litigation</w:t>
      </w:r>
      <w:r w:rsidRPr="000E3C7C">
        <w:rPr>
          <w:sz w:val="16"/>
        </w:rPr>
        <w:t xml:space="preserve">-related activity </w:t>
      </w:r>
      <w:r w:rsidRPr="00BC4B8A">
        <w:rPr>
          <w:rStyle w:val="StyleUnderline"/>
        </w:rPr>
        <w:t xml:space="preserve">can </w:t>
      </w:r>
      <w:r w:rsidRPr="00362CD1">
        <w:rPr>
          <w:rStyle w:val="Emphasis"/>
          <w:highlight w:val="cyan"/>
        </w:rPr>
        <w:t>trigger</w:t>
      </w:r>
      <w:r w:rsidRPr="00624BE7">
        <w:rPr>
          <w:rStyle w:val="StyleUnderline"/>
        </w:rPr>
        <w:t xml:space="preserve"> the </w:t>
      </w:r>
      <w:r w:rsidRPr="00362CD1">
        <w:rPr>
          <w:rStyle w:val="Emphasis"/>
          <w:highlight w:val="cyan"/>
        </w:rPr>
        <w:t>observer effect</w:t>
      </w:r>
      <w:r w:rsidRPr="000E3C7C">
        <w:rPr>
          <w:sz w:val="16"/>
        </w:rPr>
        <w:t xml:space="preserve">. </w:t>
      </w:r>
      <w:r w:rsidRPr="00BC4B8A">
        <w:rPr>
          <w:rStyle w:val="StyleUnderline"/>
        </w:rPr>
        <w:t>This ranges from</w:t>
      </w:r>
      <w:r w:rsidRPr="000E3C7C">
        <w:rPr>
          <w:sz w:val="16"/>
        </w:rPr>
        <w:t xml:space="preserve"> the filing of a nonfrivolous case, to some indication from a court that it may reach the merits of a case (i.e., ordering briefing on an issue, or rejecting the government's motion for summary judgment), to the </w:t>
      </w:r>
      <w:r w:rsidRPr="00BC4B8A">
        <w:rPr>
          <w:rStyle w:val="StyleUnderline"/>
        </w:rPr>
        <w:t xml:space="preserve">court's consideration of the </w:t>
      </w:r>
      <w:r w:rsidRPr="00BC4B8A">
        <w:rPr>
          <w:rStyle w:val="Emphasis"/>
        </w:rPr>
        <w:t>issue</w:t>
      </w:r>
      <w:r w:rsidRPr="00BC4B8A">
        <w:rPr>
          <w:rStyle w:val="StyleUnderline"/>
        </w:rPr>
        <w:t xml:space="preserve"> on the </w:t>
      </w:r>
      <w:r w:rsidRPr="00BC4B8A">
        <w:rPr>
          <w:rStyle w:val="Emphasis"/>
        </w:rPr>
        <w:t>merits</w:t>
      </w:r>
      <w:r w:rsidRPr="00BC4B8A">
        <w:rPr>
          <w:rStyle w:val="StyleUnderline"/>
        </w:rPr>
        <w:t xml:space="preserve">. The observer effect </w:t>
      </w:r>
      <w:r w:rsidRPr="00362CD1">
        <w:rPr>
          <w:rStyle w:val="Emphasis"/>
          <w:highlight w:val="cyan"/>
        </w:rPr>
        <w:t>most clearly</w:t>
      </w:r>
      <w:r w:rsidRPr="00BC4B8A">
        <w:rPr>
          <w:rStyle w:val="StyleUnderline"/>
        </w:rPr>
        <w:t xml:space="preserve"> comes into play </w:t>
      </w:r>
      <w:r w:rsidRPr="00362CD1">
        <w:rPr>
          <w:rStyle w:val="StyleUnderline"/>
          <w:highlight w:val="cyan"/>
        </w:rPr>
        <w:t>when</w:t>
      </w:r>
      <w:r w:rsidRPr="00BC4B8A">
        <w:rPr>
          <w:rStyle w:val="StyleUnderline"/>
        </w:rPr>
        <w:t xml:space="preserve"> a </w:t>
      </w:r>
      <w:r w:rsidRPr="00362CD1">
        <w:rPr>
          <w:rStyle w:val="StyleUnderline"/>
          <w:highlight w:val="cyan"/>
        </w:rPr>
        <w:t>court</w:t>
      </w:r>
      <w:r w:rsidRPr="00BC4B8A">
        <w:rPr>
          <w:rStyle w:val="StyleUnderline"/>
        </w:rPr>
        <w:t xml:space="preserve"> </w:t>
      </w:r>
      <w:r w:rsidRPr="00362CD1">
        <w:rPr>
          <w:rStyle w:val="StyleUnderline"/>
          <w:highlight w:val="cyan"/>
        </w:rPr>
        <w:t xml:space="preserve">becomes </w:t>
      </w:r>
      <w:r w:rsidRPr="00362CD1">
        <w:rPr>
          <w:rStyle w:val="Emphasis"/>
          <w:highlight w:val="cyan"/>
        </w:rPr>
        <w:t>seized</w:t>
      </w:r>
      <w:r w:rsidRPr="00362CD1">
        <w:rPr>
          <w:rStyle w:val="StyleUnderline"/>
          <w:highlight w:val="cyan"/>
        </w:rPr>
        <w:t xml:space="preserve"> with a </w:t>
      </w:r>
      <w:r w:rsidRPr="00362CD1">
        <w:rPr>
          <w:rStyle w:val="Emphasis"/>
          <w:highlight w:val="cyan"/>
        </w:rPr>
        <w:t>nat</w:t>
      </w:r>
      <w:r w:rsidRPr="00BC4B8A">
        <w:rPr>
          <w:rStyle w:val="StyleUnderline"/>
        </w:rPr>
        <w:t xml:space="preserve">ional </w:t>
      </w:r>
      <w:r w:rsidRPr="00362CD1">
        <w:rPr>
          <w:rStyle w:val="Emphasis"/>
          <w:highlight w:val="cyan"/>
        </w:rPr>
        <w:t>sec</w:t>
      </w:r>
      <w:r w:rsidRPr="00BC4B8A">
        <w:rPr>
          <w:rStyle w:val="StyleUnderline"/>
        </w:rPr>
        <w:t xml:space="preserve">urity </w:t>
      </w:r>
      <w:r w:rsidRPr="00362CD1">
        <w:rPr>
          <w:rStyle w:val="StyleUnderline"/>
          <w:highlight w:val="cyan"/>
        </w:rPr>
        <w:t>case after</w:t>
      </w:r>
      <w:r w:rsidRPr="000E3C7C">
        <w:rPr>
          <w:sz w:val="16"/>
        </w:rPr>
        <w:t xml:space="preserve"> an </w:t>
      </w:r>
      <w:r w:rsidRPr="00362CD1">
        <w:rPr>
          <w:rStyle w:val="Emphasis"/>
          <w:highlight w:val="cyan"/>
        </w:rPr>
        <w:t>extended</w:t>
      </w:r>
      <w:r w:rsidRPr="000E3C7C">
        <w:rPr>
          <w:sz w:val="16"/>
        </w:rPr>
        <w:t xml:space="preserve"> period of </w:t>
      </w:r>
      <w:r w:rsidRPr="00BC4B8A">
        <w:rPr>
          <w:rStyle w:val="StyleUnderline"/>
        </w:rPr>
        <w:t xml:space="preserve">judicial </w:t>
      </w:r>
      <w:r w:rsidRPr="00362CD1">
        <w:rPr>
          <w:rStyle w:val="Emphasis"/>
          <w:highlight w:val="cyan"/>
        </w:rPr>
        <w:t>noninvolvement</w:t>
      </w:r>
      <w:r w:rsidRPr="00BC4B8A">
        <w:rPr>
          <w:rStyle w:val="StyleUnderline"/>
        </w:rPr>
        <w:t xml:space="preserve"> in </w:t>
      </w:r>
      <w:r w:rsidRPr="00BC4B8A">
        <w:rPr>
          <w:rStyle w:val="Emphasis"/>
        </w:rPr>
        <w:t>security</w:t>
      </w:r>
      <w:r w:rsidRPr="00BC4B8A">
        <w:rPr>
          <w:rStyle w:val="StyleUnderline"/>
        </w:rPr>
        <w:t xml:space="preserve"> </w:t>
      </w:r>
      <w:r w:rsidRPr="000E3C7C">
        <w:rPr>
          <w:sz w:val="16"/>
        </w:rPr>
        <w:t xml:space="preserve">issues. </w:t>
      </w:r>
      <w:r w:rsidRPr="00C73E61">
        <w:rPr>
          <w:rStyle w:val="StyleUnderline"/>
        </w:rPr>
        <w:t xml:space="preserve">The observer effect then </w:t>
      </w:r>
      <w:r w:rsidRPr="00C73E61">
        <w:rPr>
          <w:rStyle w:val="Emphasis"/>
        </w:rPr>
        <w:t>kicks in</w:t>
      </w:r>
      <w:r w:rsidRPr="00C73E61">
        <w:rPr>
          <w:rStyle w:val="StyleUnderline"/>
        </w:rPr>
        <w:t xml:space="preserve"> to influence the </w:t>
      </w:r>
      <w:r w:rsidRPr="00C73E61">
        <w:rPr>
          <w:rStyle w:val="Emphasis"/>
        </w:rPr>
        <w:t>exec</w:t>
      </w:r>
      <w:r w:rsidRPr="00C73E61">
        <w:rPr>
          <w:rStyle w:val="StyleUnderline"/>
        </w:rPr>
        <w:t xml:space="preserve">utive's </w:t>
      </w:r>
      <w:r w:rsidRPr="00C73E61">
        <w:rPr>
          <w:rStyle w:val="Emphasis"/>
        </w:rPr>
        <w:t>approach</w:t>
      </w:r>
      <w:r w:rsidRPr="000E3C7C">
        <w:rPr>
          <w:sz w:val="16"/>
        </w:rPr>
        <w:t xml:space="preserve"> to the policy being challenged in the triggering case, as well as </w:t>
      </w:r>
      <w:r w:rsidRPr="00362CD1">
        <w:rPr>
          <w:rStyle w:val="StyleUnderline"/>
          <w:highlight w:val="cyan"/>
        </w:rPr>
        <w:t xml:space="preserve">to </w:t>
      </w:r>
      <w:r w:rsidRPr="00362CD1">
        <w:rPr>
          <w:rStyle w:val="Emphasis"/>
          <w:highlight w:val="cyan"/>
        </w:rPr>
        <w:t>future</w:t>
      </w:r>
      <w:r w:rsidRPr="000E3C7C">
        <w:rPr>
          <w:sz w:val="16"/>
        </w:rPr>
        <w:t xml:space="preserve"> (</w:t>
      </w:r>
      <w:r w:rsidRPr="00362CD1">
        <w:rPr>
          <w:rStyle w:val="StyleUnderline"/>
          <w:highlight w:val="cyan"/>
        </w:rPr>
        <w:t xml:space="preserve">or other </w:t>
      </w:r>
      <w:r w:rsidRPr="00362CD1">
        <w:rPr>
          <w:rStyle w:val="Emphasis"/>
          <w:highlight w:val="cyan"/>
        </w:rPr>
        <w:t>preexisting</w:t>
      </w:r>
      <w:r w:rsidRPr="000E3C7C">
        <w:rPr>
          <w:sz w:val="16"/>
        </w:rPr>
        <w:t xml:space="preserve">) </w:t>
      </w:r>
      <w:r w:rsidRPr="00362CD1">
        <w:rPr>
          <w:rStyle w:val="Emphasis"/>
          <w:highlight w:val="cyan"/>
        </w:rPr>
        <w:t>exec</w:t>
      </w:r>
      <w:r w:rsidRPr="00C73E61">
        <w:rPr>
          <w:rStyle w:val="StyleUnderline"/>
        </w:rPr>
        <w:t xml:space="preserve">utive </w:t>
      </w:r>
      <w:r w:rsidRPr="00362CD1">
        <w:rPr>
          <w:rStyle w:val="StyleUnderline"/>
          <w:highlight w:val="cyan"/>
        </w:rPr>
        <w:t xml:space="preserve">policies in the </w:t>
      </w:r>
      <w:r w:rsidRPr="00362CD1">
        <w:rPr>
          <w:rStyle w:val="Emphasis"/>
          <w:highlight w:val="cyan"/>
        </w:rPr>
        <w:t>vicinity</w:t>
      </w:r>
      <w:r w:rsidRPr="00362CD1">
        <w:rPr>
          <w:rStyle w:val="StyleUnderline"/>
          <w:highlight w:val="cyan"/>
        </w:rPr>
        <w:t xml:space="preserve"> of that </w:t>
      </w:r>
      <w:r w:rsidRPr="00362CD1">
        <w:rPr>
          <w:rStyle w:val="Emphasis"/>
          <w:highlight w:val="cyan"/>
        </w:rPr>
        <w:t>trigger</w:t>
      </w:r>
      <w:r w:rsidRPr="005407E8">
        <w:rPr>
          <w:rStyle w:val="Emphasis"/>
        </w:rPr>
        <w:t>ing</w:t>
      </w:r>
      <w:r w:rsidRPr="00C73E61">
        <w:rPr>
          <w:rStyle w:val="Emphasis"/>
        </w:rPr>
        <w:t xml:space="preserve"> case</w:t>
      </w:r>
      <w:r w:rsidRPr="000E3C7C">
        <w:rPr>
          <w:sz w:val="16"/>
        </w:rPr>
        <w:t xml:space="preserve">. </w:t>
      </w:r>
      <w:r w:rsidRPr="00624BE7">
        <w:rPr>
          <w:rStyle w:val="StyleUnderline"/>
        </w:rPr>
        <w:t xml:space="preserve">The </w:t>
      </w:r>
      <w:r w:rsidRPr="00624BE7">
        <w:rPr>
          <w:rStyle w:val="Emphasis"/>
        </w:rPr>
        <w:t>other</w:t>
      </w:r>
      <w:r w:rsidRPr="00624BE7">
        <w:rPr>
          <w:rStyle w:val="StyleUnderline"/>
        </w:rPr>
        <w:t xml:space="preserve"> executive policies</w:t>
      </w:r>
      <w:r w:rsidRPr="00624BE7">
        <w:rPr>
          <w:sz w:val="16"/>
        </w:rPr>
        <w:t xml:space="preserve"> affected by the triggering case </w:t>
      </w:r>
      <w:r w:rsidRPr="00624BE7">
        <w:rPr>
          <w:rStyle w:val="StyleUnderline"/>
        </w:rPr>
        <w:t xml:space="preserve">must be </w:t>
      </w:r>
      <w:r w:rsidRPr="00624BE7">
        <w:rPr>
          <w:rStyle w:val="Emphasis"/>
        </w:rPr>
        <w:t>loosely</w:t>
      </w:r>
      <w:r w:rsidRPr="00624BE7">
        <w:rPr>
          <w:rStyle w:val="StyleUnderline"/>
        </w:rPr>
        <w:t xml:space="preserve"> related</w:t>
      </w:r>
      <w:r w:rsidRPr="00624BE7">
        <w:rPr>
          <w:sz w:val="16"/>
        </w:rPr>
        <w:t xml:space="preserve"> to the policy being challenged in the triggering case, </w:t>
      </w:r>
      <w:r w:rsidRPr="00624BE7">
        <w:rPr>
          <w:rStyle w:val="StyleUnderline"/>
        </w:rPr>
        <w:t xml:space="preserve">but </w:t>
      </w:r>
      <w:r w:rsidRPr="00624BE7">
        <w:rPr>
          <w:rStyle w:val="Emphasis"/>
        </w:rPr>
        <w:t>need not</w:t>
      </w:r>
      <w:r w:rsidRPr="00624BE7">
        <w:rPr>
          <w:rStyle w:val="StyleUnderline"/>
        </w:rPr>
        <w:t xml:space="preserve"> overlap</w:t>
      </w:r>
      <w:r w:rsidRPr="00624BE7">
        <w:rPr>
          <w:sz w:val="16"/>
        </w:rPr>
        <w:t xml:space="preserve"> with that precise policy. Thus, a U.S. Supreme Court holding that the United States must provide certain review procedures to individuals being held as enemy combatants in a particular geographic location will trigger the observer effect for many future policies related to detention, whether or</w:t>
      </w:r>
      <w:r w:rsidRPr="000E3C7C">
        <w:rPr>
          <w:sz w:val="16"/>
        </w:rPr>
        <w:t xml:space="preserve"> </w:t>
      </w:r>
      <w:r w:rsidRPr="00DB77BF">
        <w:rPr>
          <w:rStyle w:val="StyleUnderline"/>
        </w:rPr>
        <w:t xml:space="preserve">not those policies </w:t>
      </w:r>
      <w:r w:rsidRPr="00DB77BF">
        <w:rPr>
          <w:rStyle w:val="Emphasis"/>
        </w:rPr>
        <w:t>directly implicate</w:t>
      </w:r>
      <w:r w:rsidRPr="00DB77BF">
        <w:rPr>
          <w:rStyle w:val="StyleUnderline"/>
        </w:rPr>
        <w:t xml:space="preserve"> the </w:t>
      </w:r>
      <w:r w:rsidRPr="00DB77BF">
        <w:rPr>
          <w:rStyle w:val="Emphasis"/>
        </w:rPr>
        <w:t>factual</w:t>
      </w:r>
      <w:r w:rsidRPr="00DB77BF">
        <w:rPr>
          <w:rStyle w:val="StyleUnderline"/>
        </w:rPr>
        <w:t xml:space="preserve"> or </w:t>
      </w:r>
      <w:r w:rsidRPr="00DB77BF">
        <w:rPr>
          <w:rStyle w:val="Emphasis"/>
        </w:rPr>
        <w:t>legal</w:t>
      </w:r>
      <w:r w:rsidRPr="00DB77BF">
        <w:rPr>
          <w:rStyle w:val="StyleUnderline"/>
        </w:rPr>
        <w:t xml:space="preserve"> scenarios in the case</w:t>
      </w:r>
      <w:r w:rsidRPr="000E3C7C">
        <w:rPr>
          <w:sz w:val="16"/>
        </w:rPr>
        <w:t xml:space="preserve"> that </w:t>
      </w:r>
      <w:r w:rsidRPr="00DB77BF">
        <w:rPr>
          <w:rStyle w:val="StyleUnderline"/>
        </w:rPr>
        <w:t>the Court decided</w:t>
      </w:r>
      <w:r w:rsidRPr="000E3C7C">
        <w:rPr>
          <w:sz w:val="16"/>
        </w:rPr>
        <w:t>.26</w:t>
      </w:r>
    </w:p>
    <w:p w14:paraId="1059E778" w14:textId="77777777" w:rsidR="00F9391A" w:rsidRPr="000E3C7C" w:rsidRDefault="00F9391A" w:rsidP="00F9391A">
      <w:pPr>
        <w:rPr>
          <w:sz w:val="16"/>
        </w:rPr>
      </w:pPr>
      <w:r w:rsidRPr="000E3C7C">
        <w:rPr>
          <w:sz w:val="16"/>
        </w:rPr>
        <w:t xml:space="preserve">Consider a situation in which the executive branch long operated without judicial oversight. Military decisions about who to detain as enemy belligerents offer a paradigmatic case.27 For decades, the military made independent decisions about which individuals to detain during armed conflict without considering that a court might oversee or revisit these decisions.28 Along came Yaser Hamdi, an American citizen detained by U.S. forces on the battlefield in Afghanistan in 2001 and brought to the United States.29 Hamdi's father filed a habeas petition in June 2002, contending that Hamdi's detention was unlawful.30 The subsequent Supreme Court decision came as a surprise to many in the U.S. government.31 The decision accepted the government's legal theory that it may detain individuals associated with the Taliban as </w:t>
      </w:r>
      <w:r>
        <w:rPr>
          <w:sz w:val="16"/>
        </w:rPr>
        <w:t>“</w:t>
      </w:r>
      <w:r w:rsidRPr="000E3C7C">
        <w:rPr>
          <w:sz w:val="16"/>
        </w:rPr>
        <w:t>enemy combatants.</w:t>
      </w:r>
      <w:r>
        <w:rPr>
          <w:sz w:val="16"/>
        </w:rPr>
        <w:t>”</w:t>
      </w:r>
      <w:r w:rsidRPr="000E3C7C">
        <w:rPr>
          <w:sz w:val="16"/>
        </w:rPr>
        <w:t xml:space="preserve"> 32 But the opinion gave little deference to the argument that the executive's constitutional authorities during wartime permitted the government to avoid giving Hamdi any opportunity to challenge his detention. Rather, the Court ordered the U.S. government to create a process whereby a citizen-detainee may challenge his classification as an enemy combatant and required that that process include notice of the factual basis for his classification and a fair opportunity to rebut those assertions before a neutral decisionmaker.33 The Court thus effectively prevented the executive from retaining sole discretion about whether, when, and how to review the status of its detainees. The filing of the litigation and, more importantly, the Court's holding serve as a triggering event in the detention area.34</w:t>
      </w:r>
    </w:p>
    <w:p w14:paraId="64119BDE" w14:textId="77777777" w:rsidR="00F9391A" w:rsidRPr="000E3C7C" w:rsidRDefault="00F9391A" w:rsidP="00F9391A">
      <w:pPr>
        <w:rPr>
          <w:sz w:val="16"/>
        </w:rPr>
      </w:pPr>
      <w:r w:rsidRPr="000E3C7C">
        <w:rPr>
          <w:sz w:val="16"/>
        </w:rPr>
        <w:t xml:space="preserve">The existence of the observer effect leads to a prediction that U.S. national security policies will cycle between more aggressive and more cautious postures.35 </w:t>
      </w:r>
      <w:r w:rsidRPr="000E3C7C">
        <w:rPr>
          <w:rStyle w:val="StyleUnderline"/>
        </w:rPr>
        <w:t xml:space="preserve">Where the executive is </w:t>
      </w:r>
      <w:r w:rsidRPr="000E3C7C">
        <w:rPr>
          <w:rStyle w:val="Emphasis"/>
        </w:rPr>
        <w:t>quite certain</w:t>
      </w:r>
      <w:r w:rsidRPr="000E3C7C">
        <w:rPr>
          <w:sz w:val="16"/>
        </w:rPr>
        <w:t xml:space="preserve"> that courts </w:t>
      </w:r>
      <w:r w:rsidRPr="000E3C7C">
        <w:rPr>
          <w:rStyle w:val="StyleUnderline"/>
        </w:rPr>
        <w:t xml:space="preserve">will </w:t>
      </w:r>
      <w:r w:rsidRPr="000E3C7C">
        <w:rPr>
          <w:rStyle w:val="Emphasis"/>
        </w:rPr>
        <w:t>not review</w:t>
      </w:r>
      <w:r w:rsidRPr="000E3C7C">
        <w:rPr>
          <w:rStyle w:val="StyleUnderline"/>
        </w:rPr>
        <w:t xml:space="preserve"> particular security policies, its policies will</w:t>
      </w:r>
      <w:r w:rsidRPr="000E3C7C">
        <w:rPr>
          <w:sz w:val="16"/>
        </w:rPr>
        <w:t xml:space="preserve"> tend to be </w:t>
      </w:r>
      <w:r w:rsidRPr="000E3C7C">
        <w:rPr>
          <w:rStyle w:val="StyleUnderline"/>
        </w:rPr>
        <w:t xml:space="preserve">more </w:t>
      </w:r>
      <w:r w:rsidRPr="000E3C7C">
        <w:rPr>
          <w:rStyle w:val="Emphasis"/>
        </w:rPr>
        <w:t>aggressive</w:t>
      </w:r>
      <w:r w:rsidRPr="000E3C7C">
        <w:rPr>
          <w:sz w:val="16"/>
        </w:rPr>
        <w:t xml:space="preserve">. </w:t>
      </w:r>
      <w:r w:rsidRPr="000E3C7C">
        <w:rPr>
          <w:rStyle w:val="Emphasis"/>
        </w:rPr>
        <w:t>Then</w:t>
      </w:r>
      <w:r w:rsidRPr="000E3C7C">
        <w:rPr>
          <w:sz w:val="16"/>
        </w:rPr>
        <w:t xml:space="preserve">, one or more </w:t>
      </w:r>
      <w:r w:rsidRPr="00362CD1">
        <w:rPr>
          <w:rStyle w:val="Emphasis"/>
          <w:highlight w:val="cyan"/>
        </w:rPr>
        <w:t>triggering</w:t>
      </w:r>
      <w:r w:rsidRPr="00362CD1">
        <w:rPr>
          <w:rStyle w:val="StyleUnderline"/>
          <w:highlight w:val="cyan"/>
        </w:rPr>
        <w:t xml:space="preserve"> events lead</w:t>
      </w:r>
      <w:r w:rsidRPr="00362CD1">
        <w:rPr>
          <w:rStyle w:val="StyleUnderline"/>
        </w:rPr>
        <w:t>s</w:t>
      </w:r>
      <w:r w:rsidRPr="000E3C7C">
        <w:rPr>
          <w:rStyle w:val="StyleUnderline"/>
        </w:rPr>
        <w:t xml:space="preserve"> the </w:t>
      </w:r>
      <w:r w:rsidRPr="00362CD1">
        <w:rPr>
          <w:rStyle w:val="Emphasis"/>
          <w:highlight w:val="cyan"/>
        </w:rPr>
        <w:t>exec</w:t>
      </w:r>
      <w:r w:rsidRPr="000E3C7C">
        <w:rPr>
          <w:rStyle w:val="StyleUnderline"/>
        </w:rPr>
        <w:t xml:space="preserve">utive </w:t>
      </w:r>
      <w:r w:rsidRPr="00362CD1">
        <w:rPr>
          <w:rStyle w:val="StyleUnderline"/>
          <w:highlight w:val="cyan"/>
        </w:rPr>
        <w:t xml:space="preserve">to </w:t>
      </w:r>
      <w:r w:rsidRPr="00362CD1">
        <w:rPr>
          <w:rStyle w:val="Emphasis"/>
          <w:highlight w:val="cyan"/>
        </w:rPr>
        <w:t>shift</w:t>
      </w:r>
      <w:r w:rsidRPr="000E3C7C">
        <w:rPr>
          <w:sz w:val="16"/>
        </w:rPr>
        <w:t xml:space="preserve"> a variety of its </w:t>
      </w:r>
      <w:r w:rsidRPr="000E3C7C">
        <w:rPr>
          <w:rStyle w:val="StyleUnderline"/>
        </w:rPr>
        <w:t>national security policies</w:t>
      </w:r>
      <w:r w:rsidRPr="000E3C7C">
        <w:rPr>
          <w:sz w:val="16"/>
        </w:rPr>
        <w:t xml:space="preserve"> in a more modest direction, partly </w:t>
      </w:r>
      <w:r w:rsidRPr="00362CD1">
        <w:rPr>
          <w:rStyle w:val="StyleUnderline"/>
          <w:highlight w:val="cyan"/>
        </w:rPr>
        <w:t xml:space="preserve">to </w:t>
      </w:r>
      <w:r w:rsidRPr="00362CD1">
        <w:rPr>
          <w:rStyle w:val="Emphasis"/>
          <w:highlight w:val="cyan"/>
        </w:rPr>
        <w:t>fend off</w:t>
      </w:r>
      <w:r w:rsidRPr="00362CD1">
        <w:rPr>
          <w:rStyle w:val="StyleUnderline"/>
          <w:highlight w:val="cyan"/>
        </w:rPr>
        <w:t xml:space="preserve"> further judicial </w:t>
      </w:r>
      <w:r w:rsidRPr="00362CD1">
        <w:rPr>
          <w:rStyle w:val="Emphasis"/>
          <w:highlight w:val="cyan"/>
        </w:rPr>
        <w:t>encroachments</w:t>
      </w:r>
      <w:r w:rsidRPr="000E3C7C">
        <w:rPr>
          <w:sz w:val="16"/>
        </w:rPr>
        <w:t xml:space="preserve">. As executive policies </w:t>
      </w:r>
      <w:r>
        <w:rPr>
          <w:sz w:val="16"/>
        </w:rPr>
        <w:t>“</w:t>
      </w:r>
      <w:r w:rsidRPr="000E3C7C">
        <w:rPr>
          <w:sz w:val="16"/>
        </w:rPr>
        <w:t>improve</w:t>
      </w:r>
      <w:r>
        <w:rPr>
          <w:sz w:val="16"/>
        </w:rPr>
        <w:t>”</w:t>
      </w:r>
      <w:r w:rsidRPr="000E3C7C">
        <w:rPr>
          <w:sz w:val="16"/>
        </w:rPr>
        <w:t xml:space="preserve"> over time, and as courts establish predictable jurisprudence on the issue and give increasing deference to those more rights-protective policies, the observer effect weakens until it falls away.36 At that point, a new triggering case will be needed to start the cycle again.</w:t>
      </w:r>
    </w:p>
    <w:p w14:paraId="1295731C" w14:textId="77777777" w:rsidR="00F9391A" w:rsidRDefault="00F9391A" w:rsidP="00F9391A">
      <w:pPr>
        <w:pStyle w:val="Heading4"/>
      </w:pPr>
      <w:r>
        <w:t xml:space="preserve">Security deference is </w:t>
      </w:r>
      <w:r w:rsidRPr="00E1195F">
        <w:rPr>
          <w:u w:val="single"/>
        </w:rPr>
        <w:t>strong now</w:t>
      </w:r>
      <w:r>
        <w:t xml:space="preserve"> and key to </w:t>
      </w:r>
      <w:r w:rsidRPr="00541D42">
        <w:t xml:space="preserve">versatile </w:t>
      </w:r>
      <w:r w:rsidRPr="00541D42">
        <w:rPr>
          <w:u w:val="single"/>
        </w:rPr>
        <w:t>export control</w:t>
      </w:r>
      <w:r>
        <w:rPr>
          <w:u w:val="single"/>
        </w:rPr>
        <w:t>s</w:t>
      </w:r>
      <w:r>
        <w:t xml:space="preserve">. Solves an existential laundry list, including </w:t>
      </w:r>
      <w:r w:rsidRPr="003D1467">
        <w:rPr>
          <w:u w:val="single"/>
        </w:rPr>
        <w:t>great-power nuclear war</w:t>
      </w:r>
      <w:r>
        <w:t>.</w:t>
      </w:r>
    </w:p>
    <w:p w14:paraId="0A6DBC63" w14:textId="77777777" w:rsidR="00F9391A" w:rsidRPr="003941FC" w:rsidRDefault="00F9391A" w:rsidP="00F9391A">
      <w:r w:rsidRPr="00B31D97">
        <w:rPr>
          <w:rStyle w:val="Style13ptBold"/>
        </w:rPr>
        <w:t xml:space="preserve">Angelo ’25 </w:t>
      </w:r>
      <w:r>
        <w:t>[Joshua; 2025; Duke University School of Law, JD expected May 2025; Duke Law &amp; Technology Review, “Playing to Win: The Use of Export Controls to Address Non-military Strategic Competition,” vol. 25]</w:t>
      </w:r>
    </w:p>
    <w:p w14:paraId="2EE0D2D2" w14:textId="77777777" w:rsidR="00F9391A" w:rsidRPr="00A74548" w:rsidRDefault="00F9391A" w:rsidP="00F9391A">
      <w:pPr>
        <w:rPr>
          <w:sz w:val="16"/>
        </w:rPr>
      </w:pPr>
      <w:r w:rsidRPr="0023633E">
        <w:rPr>
          <w:rStyle w:val="Emphasis"/>
          <w:highlight w:val="cyan"/>
        </w:rPr>
        <w:t>Novel tech</w:t>
      </w:r>
      <w:r w:rsidRPr="00541D42">
        <w:rPr>
          <w:rStyle w:val="StyleUnderline"/>
        </w:rPr>
        <w:t xml:space="preserve">nologies </w:t>
      </w:r>
      <w:r w:rsidRPr="0023633E">
        <w:rPr>
          <w:rStyle w:val="StyleUnderline"/>
          <w:highlight w:val="cyan"/>
        </w:rPr>
        <w:t>present</w:t>
      </w:r>
      <w:r w:rsidRPr="00912852">
        <w:rPr>
          <w:rStyle w:val="StyleUnderline"/>
        </w:rPr>
        <w:t xml:space="preserve"> a </w:t>
      </w:r>
      <w:r w:rsidRPr="00912852">
        <w:rPr>
          <w:rStyle w:val="Emphasis"/>
        </w:rPr>
        <w:t>myriad</w:t>
      </w:r>
      <w:r w:rsidRPr="00912852">
        <w:rPr>
          <w:rStyle w:val="StyleUnderline"/>
        </w:rPr>
        <w:t xml:space="preserve"> of unique </w:t>
      </w:r>
      <w:r w:rsidRPr="00CA7201">
        <w:rPr>
          <w:rStyle w:val="Emphasis"/>
        </w:rPr>
        <w:t>opportunities</w:t>
      </w:r>
      <w:r w:rsidRPr="00CA7201">
        <w:rPr>
          <w:rStyle w:val="StyleUnderline"/>
        </w:rPr>
        <w:t xml:space="preserve"> and </w:t>
      </w:r>
      <w:r w:rsidRPr="0023633E">
        <w:rPr>
          <w:rStyle w:val="Emphasis"/>
          <w:highlight w:val="cyan"/>
        </w:rPr>
        <w:t>challenges</w:t>
      </w:r>
      <w:r w:rsidRPr="00A74548">
        <w:rPr>
          <w:sz w:val="16"/>
        </w:rPr>
        <w:t xml:space="preserve">, particularly in the realm of national security. Such </w:t>
      </w:r>
      <w:r w:rsidRPr="00CA7201">
        <w:rPr>
          <w:rStyle w:val="Emphasis"/>
        </w:rPr>
        <w:t>tech</w:t>
      </w:r>
      <w:r w:rsidRPr="00CA7201">
        <w:rPr>
          <w:rStyle w:val="StyleUnderline"/>
        </w:rPr>
        <w:t xml:space="preserve">nologies are significant to the </w:t>
      </w:r>
      <w:r w:rsidRPr="00CA7201">
        <w:rPr>
          <w:rStyle w:val="Emphasis"/>
        </w:rPr>
        <w:t>U</w:t>
      </w:r>
      <w:r w:rsidRPr="00A74548">
        <w:rPr>
          <w:sz w:val="16"/>
        </w:rPr>
        <w:t xml:space="preserve">nited </w:t>
      </w:r>
      <w:r w:rsidRPr="00CA7201">
        <w:rPr>
          <w:rStyle w:val="Emphasis"/>
        </w:rPr>
        <w:t>S</w:t>
      </w:r>
      <w:r w:rsidRPr="00A74548">
        <w:rPr>
          <w:sz w:val="16"/>
        </w:rPr>
        <w:t>tates</w:t>
      </w:r>
      <w:r w:rsidRPr="00CA7201">
        <w:rPr>
          <w:rStyle w:val="StyleUnderline"/>
        </w:rPr>
        <w:t>’ foremost</w:t>
      </w:r>
      <w:r w:rsidRPr="00A74548">
        <w:rPr>
          <w:sz w:val="16"/>
        </w:rPr>
        <w:t xml:space="preserve"> geopolitical </w:t>
      </w:r>
      <w:r w:rsidRPr="00CA7201">
        <w:rPr>
          <w:rStyle w:val="StyleUnderline"/>
        </w:rPr>
        <w:t>competitor</w:t>
      </w:r>
      <w:r w:rsidRPr="00A74548">
        <w:rPr>
          <w:sz w:val="16"/>
        </w:rPr>
        <w:t xml:space="preserve">: The People’s Republic of </w:t>
      </w:r>
      <w:r w:rsidRPr="00CA7201">
        <w:rPr>
          <w:rStyle w:val="Emphasis"/>
        </w:rPr>
        <w:t>China</w:t>
      </w:r>
      <w:r w:rsidRPr="00A74548">
        <w:rPr>
          <w:sz w:val="16"/>
        </w:rPr>
        <w:t xml:space="preserve">. Technologies such as </w:t>
      </w:r>
      <w:r w:rsidRPr="0023633E">
        <w:rPr>
          <w:rStyle w:val="Emphasis"/>
          <w:highlight w:val="cyan"/>
        </w:rPr>
        <w:t>a</w:t>
      </w:r>
      <w:r w:rsidRPr="00CA7201">
        <w:rPr>
          <w:rStyle w:val="StyleUnderline"/>
        </w:rPr>
        <w:t xml:space="preserve">rtificial </w:t>
      </w:r>
      <w:r w:rsidRPr="0023633E">
        <w:rPr>
          <w:rStyle w:val="Emphasis"/>
          <w:highlight w:val="cyan"/>
        </w:rPr>
        <w:t>i</w:t>
      </w:r>
      <w:r w:rsidRPr="00CA7201">
        <w:rPr>
          <w:rStyle w:val="StyleUnderline"/>
        </w:rPr>
        <w:t xml:space="preserve">ntelligence, </w:t>
      </w:r>
      <w:r w:rsidRPr="0023633E">
        <w:rPr>
          <w:rStyle w:val="Emphasis"/>
          <w:highlight w:val="cyan"/>
        </w:rPr>
        <w:t>5G</w:t>
      </w:r>
      <w:r w:rsidRPr="00A74548">
        <w:rPr>
          <w:sz w:val="16"/>
        </w:rPr>
        <w:t xml:space="preserve"> communications, </w:t>
      </w:r>
      <w:r w:rsidRPr="00CA7201">
        <w:rPr>
          <w:rStyle w:val="StyleUnderline"/>
        </w:rPr>
        <w:t>and mobile payment</w:t>
      </w:r>
      <w:r w:rsidRPr="00A74548">
        <w:rPr>
          <w:sz w:val="16"/>
        </w:rPr>
        <w:t xml:space="preserve"> systems </w:t>
      </w:r>
      <w:r w:rsidRPr="0023633E">
        <w:rPr>
          <w:rStyle w:val="Emphasis"/>
          <w:highlight w:val="cyan"/>
        </w:rPr>
        <w:t>enable</w:t>
      </w:r>
      <w:r w:rsidRPr="0023633E">
        <w:rPr>
          <w:rStyle w:val="StyleUnderline"/>
          <w:highlight w:val="cyan"/>
        </w:rPr>
        <w:t xml:space="preserve"> China to advance</w:t>
      </w:r>
      <w:r w:rsidRPr="00A74548">
        <w:rPr>
          <w:sz w:val="16"/>
        </w:rPr>
        <w:t xml:space="preserve"> its </w:t>
      </w:r>
      <w:r w:rsidRPr="0023633E">
        <w:rPr>
          <w:rStyle w:val="Emphasis"/>
          <w:highlight w:val="cyan"/>
        </w:rPr>
        <w:t>political</w:t>
      </w:r>
      <w:r w:rsidRPr="0023633E">
        <w:rPr>
          <w:rStyle w:val="StyleUnderline"/>
          <w:highlight w:val="cyan"/>
        </w:rPr>
        <w:t xml:space="preserve"> and economic </w:t>
      </w:r>
      <w:r w:rsidRPr="0023633E">
        <w:rPr>
          <w:rStyle w:val="Emphasis"/>
          <w:highlight w:val="cyan"/>
        </w:rPr>
        <w:t>power</w:t>
      </w:r>
      <w:r w:rsidRPr="00A74548">
        <w:rPr>
          <w:sz w:val="16"/>
        </w:rPr>
        <w:t xml:space="preserve"> and influence</w:t>
      </w:r>
      <w:r w:rsidRPr="007256BE">
        <w:rPr>
          <w:sz w:val="16"/>
        </w:rPr>
        <w:t xml:space="preserve">. </w:t>
      </w:r>
      <w:r w:rsidRPr="007256BE">
        <w:rPr>
          <w:rStyle w:val="Emphasis"/>
        </w:rPr>
        <w:t>Preventing</w:t>
      </w:r>
      <w:r w:rsidRPr="007256BE">
        <w:rPr>
          <w:rStyle w:val="StyleUnderline"/>
        </w:rPr>
        <w:t xml:space="preserve"> China from accessing </w:t>
      </w:r>
      <w:r w:rsidRPr="007256BE">
        <w:rPr>
          <w:rStyle w:val="Emphasis"/>
        </w:rPr>
        <w:t>American</w:t>
      </w:r>
      <w:r w:rsidRPr="007256BE">
        <w:rPr>
          <w:rStyle w:val="StyleUnderline"/>
        </w:rPr>
        <w:t xml:space="preserve"> developments</w:t>
      </w:r>
      <w:r w:rsidRPr="007256BE">
        <w:rPr>
          <w:sz w:val="16"/>
        </w:rPr>
        <w:t xml:space="preserve"> in these areas can </w:t>
      </w:r>
      <w:r w:rsidRPr="007256BE">
        <w:rPr>
          <w:rStyle w:val="Emphasis"/>
        </w:rPr>
        <w:t>help</w:t>
      </w:r>
      <w:r w:rsidRPr="007256BE">
        <w:rPr>
          <w:rStyle w:val="StyleUnderline"/>
        </w:rPr>
        <w:t xml:space="preserve"> the U.S.</w:t>
      </w:r>
      <w:r w:rsidRPr="007256BE">
        <w:rPr>
          <w:sz w:val="16"/>
        </w:rPr>
        <w:t xml:space="preserve"> effectively </w:t>
      </w:r>
      <w:r w:rsidRPr="007256BE">
        <w:rPr>
          <w:rStyle w:val="Emphasis"/>
        </w:rPr>
        <w:t>confront</w:t>
      </w:r>
      <w:r w:rsidRPr="007256BE">
        <w:rPr>
          <w:rStyle w:val="StyleUnderline"/>
        </w:rPr>
        <w:t xml:space="preserve"> this</w:t>
      </w:r>
      <w:r w:rsidRPr="007256BE">
        <w:rPr>
          <w:sz w:val="16"/>
        </w:rPr>
        <w:t xml:space="preserve"> geopolitical </w:t>
      </w:r>
      <w:r w:rsidRPr="007256BE">
        <w:rPr>
          <w:rStyle w:val="Emphasis"/>
        </w:rPr>
        <w:t>challenge</w:t>
      </w:r>
      <w:r w:rsidRPr="00A74548">
        <w:rPr>
          <w:sz w:val="16"/>
        </w:rPr>
        <w:t xml:space="preserve">. </w:t>
      </w:r>
      <w:r w:rsidRPr="00CA7201">
        <w:rPr>
          <w:rStyle w:val="StyleUnderline"/>
        </w:rPr>
        <w:t>It is</w:t>
      </w:r>
      <w:r w:rsidRPr="00A74548">
        <w:rPr>
          <w:sz w:val="16"/>
        </w:rPr>
        <w:t xml:space="preserve"> therefore </w:t>
      </w:r>
      <w:r w:rsidRPr="00CA7201">
        <w:rPr>
          <w:rStyle w:val="Emphasis"/>
        </w:rPr>
        <w:t>imperative</w:t>
      </w:r>
      <w:r w:rsidRPr="00CA7201">
        <w:rPr>
          <w:rStyle w:val="StyleUnderline"/>
        </w:rPr>
        <w:t xml:space="preserve"> to </w:t>
      </w:r>
      <w:r w:rsidRPr="007256BE">
        <w:rPr>
          <w:rStyle w:val="StyleUnderline"/>
        </w:rPr>
        <w:t xml:space="preserve">determine whether the </w:t>
      </w:r>
      <w:r w:rsidRPr="007256BE">
        <w:rPr>
          <w:rStyle w:val="Emphasis"/>
        </w:rPr>
        <w:t>executive</w:t>
      </w:r>
      <w:r w:rsidRPr="007256BE">
        <w:rPr>
          <w:sz w:val="16"/>
        </w:rPr>
        <w:t xml:space="preserve"> branch of the U.S. government (</w:t>
      </w:r>
      <w:r>
        <w:rPr>
          <w:sz w:val="16"/>
        </w:rPr>
        <w:t>“</w:t>
      </w:r>
      <w:r w:rsidRPr="007256BE">
        <w:rPr>
          <w:sz w:val="16"/>
        </w:rPr>
        <w:t>the Executive</w:t>
      </w:r>
      <w:r>
        <w:rPr>
          <w:sz w:val="16"/>
        </w:rPr>
        <w:t>”</w:t>
      </w:r>
      <w:r w:rsidRPr="007256BE">
        <w:rPr>
          <w:sz w:val="16"/>
        </w:rPr>
        <w:t xml:space="preserve">) currently </w:t>
      </w:r>
      <w:r w:rsidRPr="007256BE">
        <w:rPr>
          <w:rStyle w:val="StyleUnderline"/>
        </w:rPr>
        <w:t>possesses</w:t>
      </w:r>
      <w:r w:rsidRPr="007256BE">
        <w:rPr>
          <w:sz w:val="16"/>
        </w:rPr>
        <w:t xml:space="preserve"> the </w:t>
      </w:r>
      <w:r w:rsidRPr="007256BE">
        <w:rPr>
          <w:rStyle w:val="Emphasis"/>
        </w:rPr>
        <w:t>tools</w:t>
      </w:r>
      <w:r w:rsidRPr="007256BE">
        <w:rPr>
          <w:sz w:val="16"/>
        </w:rPr>
        <w:t xml:space="preserve"> necessary </w:t>
      </w:r>
      <w:r w:rsidRPr="007256BE">
        <w:rPr>
          <w:rStyle w:val="StyleUnderline"/>
        </w:rPr>
        <w:t xml:space="preserve">to </w:t>
      </w:r>
      <w:r w:rsidRPr="007256BE">
        <w:rPr>
          <w:rStyle w:val="Emphasis"/>
        </w:rPr>
        <w:t>prevent</w:t>
      </w:r>
      <w:r w:rsidRPr="007256BE">
        <w:rPr>
          <w:rStyle w:val="StyleUnderline"/>
        </w:rPr>
        <w:t xml:space="preserve"> such access</w:t>
      </w:r>
      <w:r w:rsidRPr="007256BE">
        <w:rPr>
          <w:sz w:val="16"/>
        </w:rPr>
        <w:t xml:space="preserve">. A review of statutory text and </w:t>
      </w:r>
      <w:r w:rsidRPr="007256BE">
        <w:rPr>
          <w:rStyle w:val="Emphasis"/>
        </w:rPr>
        <w:t>judicial precedent</w:t>
      </w:r>
      <w:r w:rsidRPr="007256BE">
        <w:rPr>
          <w:rStyle w:val="StyleUnderline"/>
        </w:rPr>
        <w:t xml:space="preserve"> makes clear</w:t>
      </w:r>
      <w:r w:rsidRPr="007256BE">
        <w:rPr>
          <w:sz w:val="16"/>
        </w:rPr>
        <w:t xml:space="preserve"> that </w:t>
      </w:r>
      <w:r w:rsidRPr="007256BE">
        <w:rPr>
          <w:rStyle w:val="StyleUnderline"/>
        </w:rPr>
        <w:t xml:space="preserve">the </w:t>
      </w:r>
      <w:r w:rsidRPr="007256BE">
        <w:rPr>
          <w:rStyle w:val="Emphasis"/>
        </w:rPr>
        <w:t>Executive</w:t>
      </w:r>
      <w:r w:rsidRPr="007256BE">
        <w:rPr>
          <w:rStyle w:val="StyleUnderline"/>
        </w:rPr>
        <w:t xml:space="preserve"> does</w:t>
      </w:r>
      <w:r w:rsidRPr="007256BE">
        <w:rPr>
          <w:sz w:val="16"/>
        </w:rPr>
        <w:t xml:space="preserve">, in fact, </w:t>
      </w:r>
      <w:r w:rsidRPr="007256BE">
        <w:rPr>
          <w:rStyle w:val="StyleUnderline"/>
        </w:rPr>
        <w:t xml:space="preserve">possess the </w:t>
      </w:r>
      <w:r w:rsidRPr="007256BE">
        <w:rPr>
          <w:rStyle w:val="Emphasis"/>
        </w:rPr>
        <w:t>necessary capabilities</w:t>
      </w:r>
      <w:r w:rsidRPr="007256BE">
        <w:rPr>
          <w:sz w:val="16"/>
        </w:rPr>
        <w:t>.</w:t>
      </w:r>
    </w:p>
    <w:p w14:paraId="02048641" w14:textId="77777777" w:rsidR="00F9391A" w:rsidRPr="00A74548" w:rsidRDefault="00F9391A" w:rsidP="00F9391A">
      <w:pPr>
        <w:rPr>
          <w:sz w:val="16"/>
        </w:rPr>
      </w:pPr>
      <w:r w:rsidRPr="00A74548">
        <w:rPr>
          <w:sz w:val="16"/>
        </w:rPr>
        <w:t xml:space="preserve">Since the United States’ founding, innovative technologies have been closely tied to national security. The American Revolution saw the world’s first combat submersible.1 In the Civil War, railroads were put to effective military use.2 Beginning around the Second World War, the United States began making full use of </w:t>
      </w:r>
      <w:r w:rsidRPr="006161CE">
        <w:rPr>
          <w:rStyle w:val="StyleUnderline"/>
        </w:rPr>
        <w:t xml:space="preserve">controls over </w:t>
      </w:r>
      <w:r w:rsidRPr="006161CE">
        <w:rPr>
          <w:rStyle w:val="Emphasis"/>
        </w:rPr>
        <w:t>exports</w:t>
      </w:r>
      <w:r w:rsidRPr="006161CE">
        <w:rPr>
          <w:rStyle w:val="StyleUnderline"/>
        </w:rPr>
        <w:t xml:space="preserve"> of strategic </w:t>
      </w:r>
      <w:r w:rsidRPr="006161CE">
        <w:rPr>
          <w:rStyle w:val="Emphasis"/>
        </w:rPr>
        <w:t>tech</w:t>
      </w:r>
      <w:r w:rsidRPr="006161CE">
        <w:rPr>
          <w:rStyle w:val="StyleUnderline"/>
        </w:rPr>
        <w:t>nologies</w:t>
      </w:r>
      <w:r w:rsidRPr="00A74548">
        <w:rPr>
          <w:sz w:val="16"/>
        </w:rPr>
        <w:t xml:space="preserve"> as </w:t>
      </w:r>
      <w:r w:rsidRPr="006161CE">
        <w:rPr>
          <w:rStyle w:val="StyleUnderline"/>
        </w:rPr>
        <w:t xml:space="preserve">an important </w:t>
      </w:r>
      <w:r w:rsidRPr="00F06FDD">
        <w:rPr>
          <w:rStyle w:val="Emphasis"/>
        </w:rPr>
        <w:t>geopolitical instrument</w:t>
      </w:r>
      <w:r w:rsidRPr="00A74548">
        <w:rPr>
          <w:sz w:val="16"/>
        </w:rPr>
        <w:t xml:space="preserve">.3 In the post-war era, export controls were initially promulgated for economic reasons, but national security concerns related to the developing Cold War soon became a priority. 4 As </w:t>
      </w:r>
      <w:r w:rsidRPr="0023633E">
        <w:rPr>
          <w:rStyle w:val="Emphasis"/>
          <w:highlight w:val="cyan"/>
        </w:rPr>
        <w:t>military competition</w:t>
      </w:r>
      <w:r w:rsidRPr="00A74548">
        <w:rPr>
          <w:sz w:val="16"/>
        </w:rPr>
        <w:t xml:space="preserve"> during this period </w:t>
      </w:r>
      <w:r w:rsidRPr="0023633E">
        <w:rPr>
          <w:rStyle w:val="StyleUnderline"/>
          <w:highlight w:val="cyan"/>
        </w:rPr>
        <w:t>encompass</w:t>
      </w:r>
      <w:r w:rsidRPr="00F06FDD">
        <w:rPr>
          <w:rStyle w:val="StyleUnderline"/>
        </w:rPr>
        <w:t>ed</w:t>
      </w:r>
      <w:r w:rsidRPr="00A74548">
        <w:rPr>
          <w:sz w:val="16"/>
        </w:rPr>
        <w:t xml:space="preserve"> everything from </w:t>
      </w:r>
      <w:r w:rsidRPr="0023633E">
        <w:rPr>
          <w:rStyle w:val="Emphasis"/>
          <w:highlight w:val="cyan"/>
        </w:rPr>
        <w:t>space</w:t>
      </w:r>
      <w:r w:rsidRPr="00A74548">
        <w:rPr>
          <w:sz w:val="16"/>
        </w:rPr>
        <w:t xml:space="preserve"> exploration5 and </w:t>
      </w:r>
      <w:r w:rsidRPr="00F06FDD">
        <w:rPr>
          <w:rStyle w:val="StyleUnderline"/>
        </w:rPr>
        <w:t>high-speed</w:t>
      </w:r>
      <w:r w:rsidRPr="00A74548">
        <w:rPr>
          <w:sz w:val="16"/>
        </w:rPr>
        <w:t xml:space="preserve"> jet </w:t>
      </w:r>
      <w:r w:rsidRPr="0023633E">
        <w:rPr>
          <w:rStyle w:val="Emphasis"/>
          <w:highlight w:val="cyan"/>
        </w:rPr>
        <w:t>aircraft</w:t>
      </w:r>
      <w:r w:rsidRPr="00A74548">
        <w:rPr>
          <w:sz w:val="16"/>
        </w:rPr>
        <w:t xml:space="preserve">6 </w:t>
      </w:r>
      <w:r w:rsidRPr="00F06FDD">
        <w:rPr>
          <w:rStyle w:val="StyleUnderline"/>
        </w:rPr>
        <w:t>to</w:t>
      </w:r>
      <w:r w:rsidRPr="00A74548">
        <w:rPr>
          <w:sz w:val="16"/>
        </w:rPr>
        <w:t xml:space="preserve"> the ever-present </w:t>
      </w:r>
      <w:r w:rsidRPr="00F06FDD">
        <w:rPr>
          <w:rStyle w:val="StyleUnderline"/>
        </w:rPr>
        <w:t xml:space="preserve">threat of </w:t>
      </w:r>
      <w:r w:rsidRPr="0023633E">
        <w:rPr>
          <w:rStyle w:val="Emphasis"/>
          <w:highlight w:val="cyan"/>
        </w:rPr>
        <w:t>nuclear destruction</w:t>
      </w:r>
      <w:r w:rsidRPr="00A74548">
        <w:rPr>
          <w:sz w:val="16"/>
        </w:rPr>
        <w:t>,7 export controls were implemented to prevent the U.S.S.R. and its client states from accessing U.S. military technology.8</w:t>
      </w:r>
    </w:p>
    <w:p w14:paraId="029F156D" w14:textId="77777777" w:rsidR="00F9391A" w:rsidRPr="00A74548" w:rsidRDefault="00F9391A" w:rsidP="00F9391A">
      <w:pPr>
        <w:rPr>
          <w:sz w:val="16"/>
        </w:rPr>
      </w:pPr>
      <w:r w:rsidRPr="00A74548">
        <w:rPr>
          <w:sz w:val="16"/>
        </w:rPr>
        <w:t xml:space="preserve">Today, </w:t>
      </w:r>
      <w:r w:rsidRPr="00850EA7">
        <w:rPr>
          <w:rStyle w:val="StyleUnderline"/>
        </w:rPr>
        <w:t xml:space="preserve">the </w:t>
      </w:r>
      <w:r w:rsidRPr="0023633E">
        <w:rPr>
          <w:rStyle w:val="Emphasis"/>
          <w:highlight w:val="cyan"/>
        </w:rPr>
        <w:t>U</w:t>
      </w:r>
      <w:r w:rsidRPr="00850EA7">
        <w:rPr>
          <w:rStyle w:val="StyleUnderline"/>
        </w:rPr>
        <w:t xml:space="preserve">nited </w:t>
      </w:r>
      <w:r w:rsidRPr="0023633E">
        <w:rPr>
          <w:rStyle w:val="Emphasis"/>
          <w:highlight w:val="cyan"/>
        </w:rPr>
        <w:t>S</w:t>
      </w:r>
      <w:r w:rsidRPr="00850EA7">
        <w:rPr>
          <w:rStyle w:val="StyleUnderline"/>
        </w:rPr>
        <w:t xml:space="preserve">tates </w:t>
      </w:r>
      <w:r w:rsidRPr="0023633E">
        <w:rPr>
          <w:rStyle w:val="Emphasis"/>
          <w:highlight w:val="cyan"/>
        </w:rPr>
        <w:t>faces threats</w:t>
      </w:r>
      <w:r w:rsidRPr="00A74548">
        <w:rPr>
          <w:sz w:val="16"/>
        </w:rPr>
        <w:t xml:space="preserve"> both novel and familiar. </w:t>
      </w:r>
      <w:r w:rsidRPr="00850EA7">
        <w:rPr>
          <w:rStyle w:val="StyleUnderline"/>
        </w:rPr>
        <w:t xml:space="preserve">A </w:t>
      </w:r>
      <w:r w:rsidRPr="0023633E">
        <w:rPr>
          <w:rStyle w:val="Emphasis"/>
          <w:highlight w:val="cyan"/>
        </w:rPr>
        <w:t>resurgent Russia</w:t>
      </w:r>
      <w:r w:rsidRPr="00850EA7">
        <w:rPr>
          <w:rStyle w:val="StyleUnderline"/>
        </w:rPr>
        <w:t xml:space="preserve"> intent on </w:t>
      </w:r>
      <w:r w:rsidRPr="00850EA7">
        <w:rPr>
          <w:rStyle w:val="Emphasis"/>
        </w:rPr>
        <w:t>subjugating</w:t>
      </w:r>
      <w:r w:rsidRPr="00850EA7">
        <w:rPr>
          <w:rStyle w:val="StyleUnderline"/>
        </w:rPr>
        <w:t xml:space="preserve"> </w:t>
      </w:r>
      <w:r w:rsidRPr="00A74548">
        <w:rPr>
          <w:sz w:val="16"/>
        </w:rPr>
        <w:t xml:space="preserve">neighboring </w:t>
      </w:r>
      <w:r w:rsidRPr="00850EA7">
        <w:rPr>
          <w:rStyle w:val="Emphasis"/>
        </w:rPr>
        <w:t>Ukraine</w:t>
      </w:r>
      <w:r w:rsidRPr="00850EA7">
        <w:rPr>
          <w:rStyle w:val="StyleUnderline"/>
        </w:rPr>
        <w:t xml:space="preserve"> and an</w:t>
      </w:r>
      <w:r w:rsidRPr="00A74548">
        <w:rPr>
          <w:sz w:val="16"/>
        </w:rPr>
        <w:t xml:space="preserve"> increasingly </w:t>
      </w:r>
      <w:r w:rsidRPr="00850EA7">
        <w:rPr>
          <w:rStyle w:val="Emphasis"/>
        </w:rPr>
        <w:t>aggressive</w:t>
      </w:r>
      <w:r w:rsidRPr="00850EA7">
        <w:rPr>
          <w:rStyle w:val="StyleUnderline"/>
        </w:rPr>
        <w:t xml:space="preserve"> and </w:t>
      </w:r>
      <w:r w:rsidRPr="0023633E">
        <w:rPr>
          <w:rStyle w:val="Emphasis"/>
          <w:highlight w:val="cyan"/>
        </w:rPr>
        <w:t>hostile Iran</w:t>
      </w:r>
      <w:r w:rsidRPr="00A74548">
        <w:rPr>
          <w:sz w:val="16"/>
        </w:rPr>
        <w:t xml:space="preserve"> are but two of these threats. Preeminent among the United States’ security concerns, however, is strategic competition with the People’s Republic of China, </w:t>
      </w:r>
      <w:r>
        <w:rPr>
          <w:sz w:val="16"/>
        </w:rPr>
        <w:t>“</w:t>
      </w:r>
      <w:r w:rsidRPr="00A74548">
        <w:rPr>
          <w:sz w:val="16"/>
        </w:rPr>
        <w:t>the only competitor with both the intent to reshape the international order and, increasingly, the economic, diplomatic, military, and technological power to advance that objective.</w:t>
      </w:r>
      <w:r>
        <w:rPr>
          <w:sz w:val="16"/>
        </w:rPr>
        <w:t>”</w:t>
      </w:r>
      <w:r w:rsidRPr="00A74548">
        <w:rPr>
          <w:sz w:val="16"/>
        </w:rPr>
        <w:t xml:space="preserve">9 </w:t>
      </w:r>
      <w:r w:rsidRPr="00850EA7">
        <w:rPr>
          <w:rStyle w:val="StyleUnderline"/>
        </w:rPr>
        <w:t xml:space="preserve">Technological competition sits at the </w:t>
      </w:r>
      <w:r w:rsidRPr="00850EA7">
        <w:rPr>
          <w:rStyle w:val="Emphasis"/>
        </w:rPr>
        <w:t>forefront</w:t>
      </w:r>
      <w:r w:rsidRPr="00A74548">
        <w:rPr>
          <w:sz w:val="16"/>
        </w:rPr>
        <w:t xml:space="preserve"> of this geopolitical struggle.10 </w:t>
      </w:r>
      <w:r w:rsidRPr="0023633E">
        <w:rPr>
          <w:rStyle w:val="Emphasis"/>
          <w:highlight w:val="cyan"/>
        </w:rPr>
        <w:t>Export controls</w:t>
      </w:r>
      <w:r w:rsidRPr="00A74548">
        <w:rPr>
          <w:sz w:val="16"/>
        </w:rPr>
        <w:t xml:space="preserve"> and the Bureau of Industry and Security (</w:t>
      </w:r>
      <w:r>
        <w:rPr>
          <w:sz w:val="16"/>
        </w:rPr>
        <w:t>“</w:t>
      </w:r>
      <w:r w:rsidRPr="00A74548">
        <w:rPr>
          <w:sz w:val="16"/>
        </w:rPr>
        <w:t>BIS</w:t>
      </w:r>
      <w:r>
        <w:rPr>
          <w:sz w:val="16"/>
        </w:rPr>
        <w:t>”</w:t>
      </w:r>
      <w:r w:rsidRPr="00A74548">
        <w:rPr>
          <w:sz w:val="16"/>
        </w:rPr>
        <w:t xml:space="preserve">), the agency within the U.S. Department of Commerce that is charged with their implementation, therefore </w:t>
      </w:r>
      <w:r w:rsidRPr="0023633E">
        <w:rPr>
          <w:rStyle w:val="StyleUnderline"/>
          <w:highlight w:val="cyan"/>
        </w:rPr>
        <w:t xml:space="preserve">play a </w:t>
      </w:r>
      <w:r w:rsidRPr="0023633E">
        <w:rPr>
          <w:rStyle w:val="Emphasis"/>
          <w:highlight w:val="cyan"/>
        </w:rPr>
        <w:t>critical</w:t>
      </w:r>
      <w:r w:rsidRPr="0023633E">
        <w:rPr>
          <w:rStyle w:val="StyleUnderline"/>
          <w:highlight w:val="cyan"/>
        </w:rPr>
        <w:t xml:space="preserve"> role</w:t>
      </w:r>
      <w:r w:rsidRPr="00FC02C6">
        <w:rPr>
          <w:rStyle w:val="StyleUnderline"/>
        </w:rPr>
        <w:t xml:space="preserve"> in </w:t>
      </w:r>
      <w:r w:rsidRPr="00FC02C6">
        <w:rPr>
          <w:rStyle w:val="Emphasis"/>
        </w:rPr>
        <w:t>confronting</w:t>
      </w:r>
      <w:r w:rsidRPr="00FC02C6">
        <w:rPr>
          <w:rStyle w:val="StyleUnderline"/>
        </w:rPr>
        <w:t xml:space="preserve"> this</w:t>
      </w:r>
      <w:r w:rsidRPr="00A74548">
        <w:rPr>
          <w:sz w:val="16"/>
        </w:rPr>
        <w:t xml:space="preserve"> national security </w:t>
      </w:r>
      <w:r w:rsidRPr="00FC02C6">
        <w:rPr>
          <w:rStyle w:val="StyleUnderline"/>
        </w:rPr>
        <w:t>challenge</w:t>
      </w:r>
      <w:r w:rsidRPr="00A74548">
        <w:rPr>
          <w:sz w:val="16"/>
        </w:rPr>
        <w:t>.11</w:t>
      </w:r>
    </w:p>
    <w:p w14:paraId="2C05B7B7" w14:textId="77777777" w:rsidR="00F9391A" w:rsidRPr="007373BA" w:rsidRDefault="00F9391A" w:rsidP="00F9391A">
      <w:pPr>
        <w:rPr>
          <w:sz w:val="16"/>
        </w:rPr>
      </w:pPr>
      <w:r w:rsidRPr="00A74548">
        <w:rPr>
          <w:sz w:val="16"/>
        </w:rPr>
        <w:t xml:space="preserve">The Export Control Reform Act of 2018 and the International Emergency Economic Powers Act are two primary sources of authority for promulgating and implementing export controls.12 The Arms Export Control Act is another major source of authority for regulating exports.13 Unlike the Export Control Reform Act, which is implemented by the BIS and regulates dual-use exports with both military and civilian applications, the Arms Export Control Act is implemented by the Department of State and regulates the export of military articles. 14 In addressing the challenge posed by China to U.S. national security, the BIS has largely focused on China’s military development and violation of human rights.15 However, </w:t>
      </w:r>
      <w:r w:rsidRPr="00BC749B">
        <w:rPr>
          <w:rStyle w:val="StyleUnderline"/>
        </w:rPr>
        <w:t>strategic competition encompasses</w:t>
      </w:r>
      <w:r w:rsidRPr="00A74548">
        <w:rPr>
          <w:sz w:val="16"/>
        </w:rPr>
        <w:t xml:space="preserve"> a far greater scope of state behavior, including </w:t>
      </w:r>
      <w:r w:rsidRPr="00BC749B">
        <w:rPr>
          <w:rStyle w:val="Emphasis"/>
        </w:rPr>
        <w:t>soft power</w:t>
      </w:r>
      <w:r w:rsidRPr="00BC749B">
        <w:rPr>
          <w:rStyle w:val="StyleUnderline"/>
        </w:rPr>
        <w:t xml:space="preserve"> and </w:t>
      </w:r>
      <w:r w:rsidRPr="00BC749B">
        <w:rPr>
          <w:rStyle w:val="Emphasis"/>
        </w:rPr>
        <w:t>economic</w:t>
      </w:r>
      <w:r w:rsidRPr="00BC749B">
        <w:rPr>
          <w:rStyle w:val="StyleUnderline"/>
        </w:rPr>
        <w:t xml:space="preserve"> control</w:t>
      </w:r>
      <w:r w:rsidRPr="00A74548">
        <w:rPr>
          <w:sz w:val="16"/>
        </w:rPr>
        <w:t xml:space="preserve">.16 If the U.S. is to confront the full scope of this challenge, </w:t>
      </w:r>
      <w:r w:rsidRPr="007325C2">
        <w:rPr>
          <w:rStyle w:val="StyleUnderline"/>
        </w:rPr>
        <w:t xml:space="preserve">export controls on strategic technologies </w:t>
      </w:r>
      <w:r w:rsidRPr="007325C2">
        <w:rPr>
          <w:rStyle w:val="Emphasis"/>
        </w:rPr>
        <w:t>unrelated</w:t>
      </w:r>
      <w:r w:rsidRPr="007325C2">
        <w:rPr>
          <w:rStyle w:val="StyleUnderline"/>
        </w:rPr>
        <w:t xml:space="preserve"> to </w:t>
      </w:r>
      <w:r w:rsidRPr="007325C2">
        <w:rPr>
          <w:rStyle w:val="Emphasis"/>
        </w:rPr>
        <w:t>military us</w:t>
      </w:r>
      <w:r w:rsidRPr="007325C2">
        <w:rPr>
          <w:rStyle w:val="StyleUnderline"/>
        </w:rPr>
        <w:t>ag</w:t>
      </w:r>
      <w:r w:rsidRPr="007325C2">
        <w:rPr>
          <w:rStyle w:val="Emphasis"/>
        </w:rPr>
        <w:t>e</w:t>
      </w:r>
      <w:r w:rsidRPr="007325C2">
        <w:rPr>
          <w:rStyle w:val="StyleUnderline"/>
        </w:rPr>
        <w:t xml:space="preserve"> may prove </w:t>
      </w:r>
      <w:r w:rsidRPr="007373BA">
        <w:rPr>
          <w:rStyle w:val="Emphasis"/>
        </w:rPr>
        <w:t>equally important</w:t>
      </w:r>
      <w:r w:rsidRPr="007373BA">
        <w:rPr>
          <w:sz w:val="16"/>
        </w:rPr>
        <w:t xml:space="preserve">. The scope of the BIS’s authority is, therefore, of great consequence. Both the statutes authorizing the BIS to implement export controls and </w:t>
      </w:r>
      <w:r w:rsidRPr="007373BA">
        <w:rPr>
          <w:rStyle w:val="Emphasis"/>
        </w:rPr>
        <w:t>judicial deference</w:t>
      </w:r>
      <w:r w:rsidRPr="007373BA">
        <w:rPr>
          <w:rStyle w:val="StyleUnderline"/>
        </w:rPr>
        <w:t xml:space="preserve"> to the </w:t>
      </w:r>
      <w:r w:rsidRPr="007373BA">
        <w:rPr>
          <w:rStyle w:val="Emphasis"/>
        </w:rPr>
        <w:t>Executive</w:t>
      </w:r>
      <w:r w:rsidRPr="007373BA">
        <w:rPr>
          <w:sz w:val="16"/>
        </w:rPr>
        <w:t xml:space="preserve"> in administrative and foreign affairs matters </w:t>
      </w:r>
      <w:r w:rsidRPr="007373BA">
        <w:rPr>
          <w:rStyle w:val="StyleUnderline"/>
        </w:rPr>
        <w:t xml:space="preserve">evince </w:t>
      </w:r>
      <w:r w:rsidRPr="007373BA">
        <w:rPr>
          <w:rStyle w:val="Emphasis"/>
        </w:rPr>
        <w:t>executive authority</w:t>
      </w:r>
      <w:r w:rsidRPr="007373BA">
        <w:rPr>
          <w:rStyle w:val="StyleUnderline"/>
        </w:rPr>
        <w:t xml:space="preserve"> to enforce such </w:t>
      </w:r>
      <w:r w:rsidRPr="007373BA">
        <w:rPr>
          <w:rStyle w:val="Emphasis"/>
        </w:rPr>
        <w:t>export controls</w:t>
      </w:r>
      <w:r w:rsidRPr="007373BA">
        <w:rPr>
          <w:sz w:val="16"/>
        </w:rPr>
        <w:t>.</w:t>
      </w:r>
    </w:p>
    <w:p w14:paraId="7265AC08" w14:textId="77777777" w:rsidR="00F9391A" w:rsidRPr="00A74548" w:rsidRDefault="00F9391A" w:rsidP="00F9391A">
      <w:pPr>
        <w:rPr>
          <w:sz w:val="16"/>
        </w:rPr>
      </w:pPr>
      <w:r w:rsidRPr="007373BA">
        <w:rPr>
          <w:sz w:val="16"/>
        </w:rPr>
        <w:t>I. STRATEGIC COMPETITION IN THE TECHNOLOGY SPHERE</w:t>
      </w:r>
    </w:p>
    <w:p w14:paraId="4185AF2F" w14:textId="77777777" w:rsidR="00F9391A" w:rsidRPr="00A74548" w:rsidRDefault="00F9391A" w:rsidP="00F9391A">
      <w:pPr>
        <w:rPr>
          <w:sz w:val="16"/>
        </w:rPr>
      </w:pPr>
      <w:r w:rsidRPr="00A74548">
        <w:rPr>
          <w:sz w:val="16"/>
        </w:rPr>
        <w:t xml:space="preserve">Technological advancements in information and communications, artificial intelligence (AI), medicine, and finance, among other areas, present China with opportunities to promote its governance model and spread influence globally. Novel technologies are, therefore, fundamental to strategic competition between the U.S. and China in both military and civilian settings. In the military context, </w:t>
      </w:r>
      <w:r w:rsidRPr="00634574">
        <w:rPr>
          <w:rStyle w:val="StyleUnderline"/>
        </w:rPr>
        <w:t>the 2023 Annual Report to Congress</w:t>
      </w:r>
      <w:r w:rsidRPr="00A74548">
        <w:rPr>
          <w:sz w:val="16"/>
        </w:rPr>
        <w:t xml:space="preserve"> on Military and Security Developments Involving the People’s Republic of China </w:t>
      </w:r>
      <w:r w:rsidRPr="00634574">
        <w:rPr>
          <w:rStyle w:val="StyleUnderline"/>
        </w:rPr>
        <w:t>cites</w:t>
      </w:r>
      <w:r w:rsidRPr="00A74548">
        <w:rPr>
          <w:sz w:val="16"/>
        </w:rPr>
        <w:t xml:space="preserve"> the development of </w:t>
      </w:r>
      <w:r w:rsidRPr="0023633E">
        <w:rPr>
          <w:rStyle w:val="Emphasis"/>
          <w:highlight w:val="cyan"/>
        </w:rPr>
        <w:t>hypersonic</w:t>
      </w:r>
      <w:r w:rsidRPr="00A74548">
        <w:rPr>
          <w:sz w:val="16"/>
        </w:rPr>
        <w:t xml:space="preserve"> technologie</w:t>
      </w:r>
      <w:r w:rsidRPr="0023633E">
        <w:rPr>
          <w:rStyle w:val="Emphasis"/>
          <w:highlight w:val="cyan"/>
        </w:rPr>
        <w:t>s</w:t>
      </w:r>
      <w:r w:rsidRPr="00A74548">
        <w:rPr>
          <w:sz w:val="16"/>
        </w:rPr>
        <w:t xml:space="preserve">, </w:t>
      </w:r>
      <w:r w:rsidRPr="0023633E">
        <w:rPr>
          <w:rStyle w:val="Emphasis"/>
          <w:highlight w:val="cyan"/>
        </w:rPr>
        <w:t>f</w:t>
      </w:r>
      <w:r w:rsidRPr="00634574">
        <w:rPr>
          <w:rStyle w:val="StyleUnderline"/>
        </w:rPr>
        <w:t>ractional</w:t>
      </w:r>
      <w:r w:rsidRPr="00B15A49">
        <w:rPr>
          <w:rStyle w:val="StyleUnderline"/>
        </w:rPr>
        <w:t>-</w:t>
      </w:r>
      <w:r w:rsidRPr="0023633E">
        <w:rPr>
          <w:rStyle w:val="Emphasis"/>
          <w:highlight w:val="cyan"/>
        </w:rPr>
        <w:t>o</w:t>
      </w:r>
      <w:r w:rsidRPr="00634574">
        <w:rPr>
          <w:rStyle w:val="StyleUnderline"/>
        </w:rPr>
        <w:t xml:space="preserve">rbital </w:t>
      </w:r>
      <w:r w:rsidRPr="0023633E">
        <w:rPr>
          <w:rStyle w:val="Emphasis"/>
          <w:highlight w:val="cyan"/>
        </w:rPr>
        <w:t>b</w:t>
      </w:r>
      <w:r w:rsidRPr="00634574">
        <w:rPr>
          <w:rStyle w:val="StyleUnderline"/>
        </w:rPr>
        <w:t xml:space="preserve">ombardment </w:t>
      </w:r>
      <w:r w:rsidRPr="0023633E">
        <w:rPr>
          <w:rStyle w:val="Emphasis"/>
          <w:highlight w:val="cyan"/>
        </w:rPr>
        <w:t>s</w:t>
      </w:r>
      <w:r w:rsidRPr="00634574">
        <w:rPr>
          <w:rStyle w:val="StyleUnderline"/>
        </w:rPr>
        <w:t>ystems</w:t>
      </w:r>
      <w:r w:rsidRPr="00B15A49">
        <w:rPr>
          <w:rStyle w:val="StyleUnderline"/>
        </w:rPr>
        <w:t xml:space="preserve">, and AI-enabled </w:t>
      </w:r>
      <w:r w:rsidRPr="0023633E">
        <w:rPr>
          <w:rStyle w:val="Emphasis"/>
          <w:highlight w:val="cyan"/>
        </w:rPr>
        <w:t>autonomous systems</w:t>
      </w:r>
      <w:r w:rsidRPr="00B15A49">
        <w:rPr>
          <w:rStyle w:val="StyleUnderline"/>
        </w:rPr>
        <w:t xml:space="preserve"> as examples</w:t>
      </w:r>
      <w:r w:rsidRPr="00F40F33">
        <w:rPr>
          <w:rStyle w:val="StyleUnderline"/>
        </w:rPr>
        <w:t xml:space="preserve"> of how </w:t>
      </w:r>
      <w:r w:rsidRPr="0023633E">
        <w:rPr>
          <w:rStyle w:val="StyleUnderline"/>
          <w:highlight w:val="cyan"/>
        </w:rPr>
        <w:t>China</w:t>
      </w:r>
      <w:r w:rsidRPr="00F40F33">
        <w:rPr>
          <w:rStyle w:val="StyleUnderline"/>
        </w:rPr>
        <w:t xml:space="preserve"> intends to </w:t>
      </w:r>
      <w:r w:rsidRPr="0023633E">
        <w:rPr>
          <w:rStyle w:val="StyleUnderline"/>
          <w:highlight w:val="cyan"/>
        </w:rPr>
        <w:t>use</w:t>
      </w:r>
      <w:r w:rsidRPr="00F40F33">
        <w:rPr>
          <w:rStyle w:val="StyleUnderline"/>
        </w:rPr>
        <w:t xml:space="preserve"> novel </w:t>
      </w:r>
      <w:r w:rsidRPr="0023633E">
        <w:rPr>
          <w:rStyle w:val="StyleUnderline"/>
          <w:highlight w:val="cyan"/>
        </w:rPr>
        <w:t xml:space="preserve">technologies for </w:t>
      </w:r>
      <w:r w:rsidRPr="0023633E">
        <w:rPr>
          <w:rStyle w:val="Emphasis"/>
          <w:highlight w:val="cyan"/>
        </w:rPr>
        <w:t>battlefield advantage</w:t>
      </w:r>
      <w:r w:rsidRPr="00A74548">
        <w:rPr>
          <w:sz w:val="16"/>
        </w:rPr>
        <w:t xml:space="preserve">.17 In the civilian domain, the report makes note of China’s development of technologies including </w:t>
      </w:r>
      <w:r w:rsidRPr="00F40F33">
        <w:rPr>
          <w:rStyle w:val="Emphasis"/>
        </w:rPr>
        <w:t>a</w:t>
      </w:r>
      <w:r w:rsidRPr="00F40F33">
        <w:rPr>
          <w:rStyle w:val="StyleUnderline"/>
        </w:rPr>
        <w:t xml:space="preserve">rtificial </w:t>
      </w:r>
      <w:r w:rsidRPr="00F40F33">
        <w:rPr>
          <w:rStyle w:val="Emphasis"/>
        </w:rPr>
        <w:t>i</w:t>
      </w:r>
      <w:r w:rsidRPr="00F40F33">
        <w:rPr>
          <w:rStyle w:val="StyleUnderline"/>
        </w:rPr>
        <w:t xml:space="preserve">ntelligence, </w:t>
      </w:r>
      <w:r w:rsidRPr="00F40F33">
        <w:rPr>
          <w:rStyle w:val="Emphasis"/>
        </w:rPr>
        <w:t>quantum</w:t>
      </w:r>
      <w:r w:rsidRPr="00A74548">
        <w:rPr>
          <w:sz w:val="16"/>
        </w:rPr>
        <w:t xml:space="preserve"> computing, </w:t>
      </w:r>
      <w:r w:rsidRPr="00F40F33">
        <w:rPr>
          <w:rStyle w:val="StyleUnderline"/>
        </w:rPr>
        <w:t xml:space="preserve">and </w:t>
      </w:r>
      <w:r w:rsidRPr="00F40F33">
        <w:rPr>
          <w:rStyle w:val="Emphasis"/>
        </w:rPr>
        <w:t>5G</w:t>
      </w:r>
      <w:r w:rsidRPr="00A74548">
        <w:rPr>
          <w:sz w:val="16"/>
        </w:rPr>
        <w:t xml:space="preserve"> communications technologies for foreign export, </w:t>
      </w:r>
      <w:r w:rsidRPr="0023633E">
        <w:rPr>
          <w:rStyle w:val="StyleUnderline"/>
        </w:rPr>
        <w:t>which</w:t>
      </w:r>
      <w:r w:rsidRPr="00B51F46">
        <w:rPr>
          <w:rStyle w:val="StyleUnderline"/>
        </w:rPr>
        <w:t xml:space="preserve"> </w:t>
      </w:r>
      <w:r w:rsidRPr="0023633E">
        <w:rPr>
          <w:rStyle w:val="StyleUnderline"/>
          <w:highlight w:val="cyan"/>
        </w:rPr>
        <w:t>enables</w:t>
      </w:r>
      <w:r w:rsidRPr="00A74548">
        <w:rPr>
          <w:sz w:val="16"/>
        </w:rPr>
        <w:t xml:space="preserve"> the </w:t>
      </w:r>
      <w:r w:rsidRPr="0023633E">
        <w:rPr>
          <w:rStyle w:val="Emphasis"/>
          <w:highlight w:val="cyan"/>
        </w:rPr>
        <w:t>prolif</w:t>
      </w:r>
      <w:r w:rsidRPr="00B51F46">
        <w:rPr>
          <w:rStyle w:val="StyleUnderline"/>
        </w:rPr>
        <w:t xml:space="preserve">eration </w:t>
      </w:r>
      <w:r w:rsidRPr="0023633E">
        <w:rPr>
          <w:rStyle w:val="StyleUnderline"/>
          <w:highlight w:val="cyan"/>
        </w:rPr>
        <w:t xml:space="preserve">of China’s </w:t>
      </w:r>
      <w:r w:rsidRPr="0023633E">
        <w:rPr>
          <w:rStyle w:val="Emphasis"/>
          <w:highlight w:val="cyan"/>
        </w:rPr>
        <w:t>authoritarian</w:t>
      </w:r>
      <w:r w:rsidRPr="00A74548">
        <w:rPr>
          <w:sz w:val="16"/>
        </w:rPr>
        <w:t xml:space="preserve"> governance </w:t>
      </w:r>
      <w:r w:rsidRPr="0023633E">
        <w:rPr>
          <w:rStyle w:val="Emphasis"/>
          <w:highlight w:val="cyan"/>
        </w:rPr>
        <w:t>model</w:t>
      </w:r>
      <w:r w:rsidRPr="00BA1448">
        <w:rPr>
          <w:rStyle w:val="StyleUnderline"/>
        </w:rPr>
        <w:t xml:space="preserve"> </w:t>
      </w:r>
      <w:r w:rsidRPr="00B51F46">
        <w:rPr>
          <w:rStyle w:val="StyleUnderline"/>
        </w:rPr>
        <w:t>globally</w:t>
      </w:r>
      <w:r w:rsidRPr="00A74548">
        <w:rPr>
          <w:sz w:val="16"/>
        </w:rPr>
        <w:t xml:space="preserve">.18 Concern about China’s control over the popular app, TikTok, the dominance of Huawei in global telecommunications markets, and China’s construction of high-speed rail lines abroad are but a few more prominent examples of strategic competition in the civilian technology sphere.19 Moreover, </w:t>
      </w:r>
      <w:r w:rsidRPr="00B74050">
        <w:rPr>
          <w:rStyle w:val="StyleUnderline"/>
        </w:rPr>
        <w:t xml:space="preserve">China’s control of </w:t>
      </w:r>
      <w:r w:rsidRPr="00B74050">
        <w:rPr>
          <w:rStyle w:val="Emphasis"/>
        </w:rPr>
        <w:t>supply chains</w:t>
      </w:r>
      <w:r w:rsidRPr="00B74050">
        <w:rPr>
          <w:rStyle w:val="StyleUnderline"/>
        </w:rPr>
        <w:t xml:space="preserve"> for</w:t>
      </w:r>
      <w:r w:rsidRPr="00A74548">
        <w:rPr>
          <w:sz w:val="16"/>
        </w:rPr>
        <w:t xml:space="preserve"> the </w:t>
      </w:r>
      <w:r w:rsidRPr="00B74050">
        <w:rPr>
          <w:rStyle w:val="Emphasis"/>
        </w:rPr>
        <w:t>tech</w:t>
      </w:r>
      <w:r w:rsidRPr="00B74050">
        <w:rPr>
          <w:rStyle w:val="StyleUnderline"/>
        </w:rPr>
        <w:t>nologies of the future</w:t>
      </w:r>
      <w:r w:rsidRPr="00A74548">
        <w:rPr>
          <w:sz w:val="16"/>
        </w:rPr>
        <w:t xml:space="preserve"> can </w:t>
      </w:r>
      <w:r w:rsidRPr="00893111">
        <w:rPr>
          <w:rStyle w:val="StyleUnderline"/>
        </w:rPr>
        <w:t>create avenues for</w:t>
      </w:r>
      <w:r w:rsidRPr="00A74548">
        <w:rPr>
          <w:sz w:val="16"/>
        </w:rPr>
        <w:t xml:space="preserve"> economic </w:t>
      </w:r>
      <w:r w:rsidRPr="00893111">
        <w:rPr>
          <w:rStyle w:val="Emphasis"/>
        </w:rPr>
        <w:t>coercion</w:t>
      </w:r>
      <w:r w:rsidRPr="00A74548">
        <w:rPr>
          <w:sz w:val="16"/>
        </w:rPr>
        <w:t xml:space="preserve">20 </w:t>
      </w:r>
      <w:r w:rsidRPr="00893111">
        <w:rPr>
          <w:rStyle w:val="StyleUnderline"/>
        </w:rPr>
        <w:t>and</w:t>
      </w:r>
      <w:r w:rsidRPr="00A74548">
        <w:rPr>
          <w:sz w:val="16"/>
        </w:rPr>
        <w:t xml:space="preserve"> create </w:t>
      </w:r>
      <w:r w:rsidRPr="00893111">
        <w:rPr>
          <w:rStyle w:val="Emphasis"/>
        </w:rPr>
        <w:t>revenue streams</w:t>
      </w:r>
      <w:r w:rsidRPr="00893111">
        <w:rPr>
          <w:rStyle w:val="StyleUnderline"/>
        </w:rPr>
        <w:t xml:space="preserve"> that fund </w:t>
      </w:r>
      <w:r w:rsidRPr="00893111">
        <w:rPr>
          <w:rStyle w:val="Emphasis"/>
        </w:rPr>
        <w:t>other domains</w:t>
      </w:r>
      <w:r w:rsidRPr="00893111">
        <w:rPr>
          <w:rStyle w:val="StyleUnderline"/>
        </w:rPr>
        <w:t xml:space="preserve"> of </w:t>
      </w:r>
      <w:r w:rsidRPr="00893111">
        <w:rPr>
          <w:rStyle w:val="Emphasis"/>
        </w:rPr>
        <w:t>national power</w:t>
      </w:r>
      <w:r w:rsidRPr="00A74548">
        <w:rPr>
          <w:sz w:val="16"/>
        </w:rPr>
        <w:t xml:space="preserve">.21 As evidenced by the space race during the Cold War and the provision of medical assistance during the COVID-19 pandemic, technological leadership can further advance the use of </w:t>
      </w:r>
      <w:r>
        <w:rPr>
          <w:sz w:val="16"/>
        </w:rPr>
        <w:t>“</w:t>
      </w:r>
      <w:r w:rsidRPr="00A74548">
        <w:rPr>
          <w:sz w:val="16"/>
        </w:rPr>
        <w:t>culture, values, and outlook</w:t>
      </w:r>
      <w:r>
        <w:rPr>
          <w:sz w:val="16"/>
        </w:rPr>
        <w:t>”</w:t>
      </w:r>
      <w:r w:rsidRPr="00A74548">
        <w:rPr>
          <w:sz w:val="16"/>
        </w:rPr>
        <w:t xml:space="preserve"> to </w:t>
      </w:r>
      <w:r>
        <w:rPr>
          <w:sz w:val="16"/>
        </w:rPr>
        <w:t>“</w:t>
      </w:r>
      <w:r w:rsidRPr="00A74548">
        <w:rPr>
          <w:sz w:val="16"/>
        </w:rPr>
        <w:t>attract[] and influenc[e] other countries,</w:t>
      </w:r>
      <w:r>
        <w:rPr>
          <w:sz w:val="16"/>
        </w:rPr>
        <w:t>”</w:t>
      </w:r>
      <w:r w:rsidRPr="00A74548">
        <w:rPr>
          <w:sz w:val="16"/>
        </w:rPr>
        <w:t xml:space="preserve"> a strategy commonly known as soft power. 22</w:t>
      </w:r>
    </w:p>
    <w:p w14:paraId="409E76B7" w14:textId="77777777" w:rsidR="00F9391A" w:rsidRPr="00A74548" w:rsidRDefault="00F9391A" w:rsidP="00F9391A">
      <w:pPr>
        <w:rPr>
          <w:sz w:val="16"/>
        </w:rPr>
      </w:pPr>
      <w:r w:rsidRPr="00A74548">
        <w:rPr>
          <w:sz w:val="16"/>
        </w:rPr>
        <w:t xml:space="preserve">China’s Belt and Road Initiative, a global infrastructure program, serves as a useful illustration of strategic competition in the realm of civilian technology. 23 One component of this grand project is </w:t>
      </w:r>
      <w:r w:rsidRPr="00C61AA2">
        <w:rPr>
          <w:rStyle w:val="StyleUnderline"/>
        </w:rPr>
        <w:t>the</w:t>
      </w:r>
      <w:r w:rsidRPr="00A74548">
        <w:rPr>
          <w:sz w:val="16"/>
        </w:rPr>
        <w:t xml:space="preserve"> </w:t>
      </w:r>
      <w:r>
        <w:rPr>
          <w:sz w:val="16"/>
        </w:rPr>
        <w:t>“</w:t>
      </w:r>
      <w:r w:rsidRPr="00C61AA2">
        <w:rPr>
          <w:rStyle w:val="StyleUnderline"/>
        </w:rPr>
        <w:t xml:space="preserve">Digital </w:t>
      </w:r>
      <w:r w:rsidRPr="00C61AA2">
        <w:rPr>
          <w:rStyle w:val="Emphasis"/>
        </w:rPr>
        <w:t>Silk Road</w:t>
      </w:r>
      <w:r w:rsidRPr="00A74548">
        <w:rPr>
          <w:sz w:val="16"/>
        </w:rPr>
        <w:t>,</w:t>
      </w:r>
      <w:r>
        <w:rPr>
          <w:sz w:val="16"/>
        </w:rPr>
        <w:t>”</w:t>
      </w:r>
      <w:r w:rsidRPr="00A74548">
        <w:rPr>
          <w:sz w:val="16"/>
        </w:rPr>
        <w:t xml:space="preserve"> 24 an assistance program </w:t>
      </w:r>
      <w:r w:rsidRPr="0038709F">
        <w:rPr>
          <w:rStyle w:val="StyleUnderline"/>
        </w:rPr>
        <w:t>directed at</w:t>
      </w:r>
      <w:r w:rsidRPr="00A74548">
        <w:rPr>
          <w:sz w:val="16"/>
        </w:rPr>
        <w:t xml:space="preserve"> </w:t>
      </w:r>
      <w:r>
        <w:rPr>
          <w:sz w:val="16"/>
        </w:rPr>
        <w:t>“</w:t>
      </w:r>
      <w:r w:rsidRPr="00A74548">
        <w:rPr>
          <w:sz w:val="16"/>
        </w:rPr>
        <w:t xml:space="preserve">improving recipients’ </w:t>
      </w:r>
      <w:r w:rsidRPr="0038709F">
        <w:rPr>
          <w:rStyle w:val="StyleUnderline"/>
        </w:rPr>
        <w:t>telecommunications</w:t>
      </w:r>
      <w:r w:rsidRPr="00A74548">
        <w:rPr>
          <w:sz w:val="16"/>
        </w:rPr>
        <w:t xml:space="preserve"> networks, </w:t>
      </w:r>
      <w:r w:rsidRPr="0038709F">
        <w:rPr>
          <w:rStyle w:val="Emphasis"/>
        </w:rPr>
        <w:t>a</w:t>
      </w:r>
      <w:r w:rsidRPr="0038709F">
        <w:rPr>
          <w:rStyle w:val="StyleUnderline"/>
        </w:rPr>
        <w:t xml:space="preserve">rtificial </w:t>
      </w:r>
      <w:r w:rsidRPr="0038709F">
        <w:rPr>
          <w:rStyle w:val="Emphasis"/>
        </w:rPr>
        <w:t>i</w:t>
      </w:r>
      <w:r w:rsidRPr="0038709F">
        <w:rPr>
          <w:rStyle w:val="StyleUnderline"/>
        </w:rPr>
        <w:t>ntelligence</w:t>
      </w:r>
      <w:r w:rsidRPr="00A74548">
        <w:rPr>
          <w:sz w:val="16"/>
        </w:rPr>
        <w:t xml:space="preserve"> capabilities, </w:t>
      </w:r>
      <w:r w:rsidRPr="00473BB3">
        <w:rPr>
          <w:rStyle w:val="Emphasis"/>
        </w:rPr>
        <w:t>cloud</w:t>
      </w:r>
      <w:r w:rsidRPr="00473BB3">
        <w:rPr>
          <w:rStyle w:val="StyleUnderline"/>
        </w:rPr>
        <w:t xml:space="preserve"> computing</w:t>
      </w:r>
      <w:r w:rsidRPr="00A74548">
        <w:rPr>
          <w:sz w:val="16"/>
        </w:rPr>
        <w:t xml:space="preserve">, </w:t>
      </w:r>
      <w:r w:rsidRPr="00473BB3">
        <w:rPr>
          <w:rStyle w:val="StyleUnderline"/>
        </w:rPr>
        <w:t>e-commerce</w:t>
      </w:r>
      <w:r w:rsidRPr="00A74548">
        <w:rPr>
          <w:sz w:val="16"/>
        </w:rPr>
        <w:t xml:space="preserve"> and mobile payment systems, </w:t>
      </w:r>
      <w:r w:rsidRPr="00967605">
        <w:rPr>
          <w:rStyle w:val="Emphasis"/>
        </w:rPr>
        <w:t>surveillance</w:t>
      </w:r>
      <w:r w:rsidRPr="00A74548">
        <w:rPr>
          <w:sz w:val="16"/>
        </w:rPr>
        <w:t xml:space="preserve"> technology, </w:t>
      </w:r>
      <w:r w:rsidRPr="00967605">
        <w:rPr>
          <w:rStyle w:val="StyleUnderline"/>
        </w:rPr>
        <w:t>smart cities, and other high-</w:t>
      </w:r>
      <w:r w:rsidRPr="00A74548">
        <w:rPr>
          <w:sz w:val="16"/>
        </w:rPr>
        <w:t>tech areas.</w:t>
      </w:r>
      <w:r>
        <w:rPr>
          <w:sz w:val="16"/>
        </w:rPr>
        <w:t>”</w:t>
      </w:r>
      <w:r w:rsidRPr="00A74548">
        <w:rPr>
          <w:sz w:val="16"/>
        </w:rPr>
        <w:t xml:space="preserve">25 Recipient countries and Western democracies alike have expressed concerns about </w:t>
      </w:r>
      <w:r w:rsidRPr="00375556">
        <w:rPr>
          <w:rStyle w:val="StyleUnderline"/>
        </w:rPr>
        <w:t>China’s</w:t>
      </w:r>
      <w:r w:rsidRPr="00A74548">
        <w:rPr>
          <w:sz w:val="16"/>
        </w:rPr>
        <w:t xml:space="preserve"> ability, through the expansion of its </w:t>
      </w:r>
      <w:r w:rsidRPr="00375556">
        <w:rPr>
          <w:rStyle w:val="Emphasis"/>
        </w:rPr>
        <w:t>tech</w:t>
      </w:r>
      <w:r w:rsidRPr="00A74548">
        <w:rPr>
          <w:sz w:val="16"/>
        </w:rPr>
        <w:t xml:space="preserve"> companies, to </w:t>
      </w:r>
      <w:r w:rsidRPr="00375556">
        <w:rPr>
          <w:rStyle w:val="StyleUnderline"/>
        </w:rPr>
        <w:t>set</w:t>
      </w:r>
      <w:r w:rsidRPr="00A74548">
        <w:rPr>
          <w:sz w:val="16"/>
        </w:rPr>
        <w:t xml:space="preserve"> technology </w:t>
      </w:r>
      <w:r w:rsidRPr="00375556">
        <w:rPr>
          <w:rStyle w:val="Emphasis"/>
        </w:rPr>
        <w:t>standards</w:t>
      </w:r>
      <w:r w:rsidRPr="00375556">
        <w:rPr>
          <w:rStyle w:val="StyleUnderline"/>
        </w:rPr>
        <w:t xml:space="preserve"> and </w:t>
      </w:r>
      <w:r w:rsidRPr="00375556">
        <w:rPr>
          <w:rStyle w:val="Emphasis"/>
        </w:rPr>
        <w:t>exert influence</w:t>
      </w:r>
      <w:r w:rsidRPr="00375556">
        <w:rPr>
          <w:rStyle w:val="StyleUnderline"/>
        </w:rPr>
        <w:t xml:space="preserve"> over foreign countries through</w:t>
      </w:r>
      <w:r w:rsidRPr="00A74548">
        <w:rPr>
          <w:sz w:val="16"/>
        </w:rPr>
        <w:t xml:space="preserve">, for example, </w:t>
      </w:r>
      <w:r>
        <w:rPr>
          <w:sz w:val="16"/>
        </w:rPr>
        <w:t>“</w:t>
      </w:r>
      <w:r w:rsidRPr="00375556">
        <w:rPr>
          <w:rStyle w:val="StyleUnderline"/>
        </w:rPr>
        <w:t xml:space="preserve">excessive </w:t>
      </w:r>
      <w:r w:rsidRPr="00375556">
        <w:rPr>
          <w:rStyle w:val="Emphasis"/>
        </w:rPr>
        <w:t>debt</w:t>
      </w:r>
      <w:r w:rsidRPr="00A74548">
        <w:rPr>
          <w:sz w:val="16"/>
        </w:rPr>
        <w:t>.</w:t>
      </w:r>
      <w:r>
        <w:rPr>
          <w:sz w:val="16"/>
        </w:rPr>
        <w:t>”</w:t>
      </w:r>
      <w:r w:rsidRPr="00A74548">
        <w:rPr>
          <w:sz w:val="16"/>
        </w:rPr>
        <w:t>26</w:t>
      </w:r>
    </w:p>
    <w:p w14:paraId="1A3D1FC0" w14:textId="77777777" w:rsidR="00F9391A" w:rsidRPr="00A74548" w:rsidRDefault="00F9391A" w:rsidP="00F9391A">
      <w:pPr>
        <w:rPr>
          <w:sz w:val="12"/>
          <w:szCs w:val="18"/>
        </w:rPr>
      </w:pPr>
      <w:r w:rsidRPr="00A74548">
        <w:rPr>
          <w:sz w:val="12"/>
          <w:szCs w:val="18"/>
        </w:rPr>
        <w:t xml:space="preserve">The </w:t>
      </w:r>
      <w:r>
        <w:rPr>
          <w:sz w:val="12"/>
          <w:szCs w:val="18"/>
        </w:rPr>
        <w:t>“</w:t>
      </w:r>
      <w:r w:rsidRPr="00A74548">
        <w:rPr>
          <w:sz w:val="12"/>
          <w:szCs w:val="18"/>
        </w:rPr>
        <w:t>Made in China 2025</w:t>
      </w:r>
      <w:r>
        <w:rPr>
          <w:sz w:val="12"/>
          <w:szCs w:val="18"/>
        </w:rPr>
        <w:t>”</w:t>
      </w:r>
      <w:r w:rsidRPr="00A74548">
        <w:rPr>
          <w:sz w:val="12"/>
          <w:szCs w:val="18"/>
        </w:rPr>
        <w:t xml:space="preserve"> initiative is another example of China’s strategic investment in novel technologies. This program, through the provision of </w:t>
      </w:r>
      <w:r>
        <w:rPr>
          <w:sz w:val="12"/>
          <w:szCs w:val="18"/>
        </w:rPr>
        <w:t>“</w:t>
      </w:r>
      <w:r w:rsidRPr="00A74548">
        <w:rPr>
          <w:sz w:val="12"/>
          <w:szCs w:val="18"/>
        </w:rPr>
        <w:t>government subsidies, mobiliz[ation of] state-owned enterprises, and pursu[it of] intellectual property acquisition,</w:t>
      </w:r>
      <w:r>
        <w:rPr>
          <w:sz w:val="12"/>
          <w:szCs w:val="18"/>
        </w:rPr>
        <w:t>”</w:t>
      </w:r>
      <w:r w:rsidRPr="00A74548">
        <w:rPr>
          <w:sz w:val="12"/>
          <w:szCs w:val="18"/>
        </w:rPr>
        <w:t xml:space="preserve"> seeks to secure China’s preeminence in </w:t>
      </w:r>
      <w:r>
        <w:rPr>
          <w:sz w:val="12"/>
          <w:szCs w:val="18"/>
        </w:rPr>
        <w:t>“</w:t>
      </w:r>
      <w:r w:rsidRPr="00A74548">
        <w:rPr>
          <w:sz w:val="12"/>
          <w:szCs w:val="18"/>
        </w:rPr>
        <w:t>global high-tech manufacturing</w:t>
      </w:r>
      <w:r>
        <w:rPr>
          <w:sz w:val="12"/>
          <w:szCs w:val="18"/>
        </w:rPr>
        <w:t>”</w:t>
      </w:r>
      <w:r w:rsidRPr="00A74548">
        <w:rPr>
          <w:sz w:val="12"/>
          <w:szCs w:val="18"/>
        </w:rPr>
        <w:t xml:space="preserve"> and </w:t>
      </w:r>
      <w:r>
        <w:rPr>
          <w:sz w:val="12"/>
          <w:szCs w:val="18"/>
        </w:rPr>
        <w:t>“</w:t>
      </w:r>
      <w:r w:rsidRPr="00A74548">
        <w:rPr>
          <w:sz w:val="12"/>
          <w:szCs w:val="18"/>
        </w:rPr>
        <w:t>surpass … Western technological prowess in advanced industries,</w:t>
      </w:r>
      <w:r>
        <w:rPr>
          <w:sz w:val="12"/>
          <w:szCs w:val="18"/>
        </w:rPr>
        <w:t>”</w:t>
      </w:r>
      <w:r w:rsidRPr="00A74548">
        <w:rPr>
          <w:sz w:val="12"/>
          <w:szCs w:val="18"/>
        </w:rPr>
        <w:t xml:space="preserve"> including </w:t>
      </w:r>
      <w:r>
        <w:rPr>
          <w:sz w:val="12"/>
          <w:szCs w:val="18"/>
        </w:rPr>
        <w:t>“</w:t>
      </w:r>
      <w:r w:rsidRPr="00A74548">
        <w:rPr>
          <w:sz w:val="12"/>
          <w:szCs w:val="18"/>
        </w:rPr>
        <w:t>electric cars and other new energy vehicles, next-generation information technology (IT) and telecommunications, and advanced robotics and artificial intelligence.</w:t>
      </w:r>
      <w:r>
        <w:rPr>
          <w:sz w:val="12"/>
          <w:szCs w:val="18"/>
        </w:rPr>
        <w:t>”</w:t>
      </w:r>
      <w:r w:rsidRPr="00A74548">
        <w:rPr>
          <w:sz w:val="12"/>
          <w:szCs w:val="18"/>
        </w:rPr>
        <w:t xml:space="preserve">27 </w:t>
      </w:r>
    </w:p>
    <w:p w14:paraId="35F7D75A" w14:textId="77777777" w:rsidR="00F9391A" w:rsidRPr="00A74548" w:rsidRDefault="00F9391A" w:rsidP="00F9391A">
      <w:pPr>
        <w:rPr>
          <w:sz w:val="12"/>
          <w:szCs w:val="18"/>
        </w:rPr>
      </w:pPr>
      <w:r w:rsidRPr="00A74548">
        <w:rPr>
          <w:sz w:val="12"/>
          <w:szCs w:val="18"/>
        </w:rPr>
        <w:t xml:space="preserve">In addition to concerns about the use of technology for military modernization, American policymakers have expressed fears that the initiative could allow a strategic rival to control entire industries and threaten </w:t>
      </w:r>
      <w:r>
        <w:rPr>
          <w:sz w:val="12"/>
          <w:szCs w:val="18"/>
        </w:rPr>
        <w:t>“</w:t>
      </w:r>
      <w:r w:rsidRPr="00A74548">
        <w:rPr>
          <w:sz w:val="12"/>
          <w:szCs w:val="18"/>
        </w:rPr>
        <w:t>the global innovation system as a whole.</w:t>
      </w:r>
      <w:r>
        <w:rPr>
          <w:sz w:val="12"/>
          <w:szCs w:val="18"/>
        </w:rPr>
        <w:t>”</w:t>
      </w:r>
      <w:r w:rsidRPr="00A74548">
        <w:rPr>
          <w:sz w:val="12"/>
          <w:szCs w:val="18"/>
        </w:rPr>
        <w:t xml:space="preserve">28 Within and outside of these two initiatives, specific examples highlight the potential nonmilitary strategic threats posed by Chinese deployment of advanced technologies. The increasing popularity of Chinese news and entertainment-related tech platforms in Africa, for example, allows for an increase in Chinese soft power.29 Further, expanding deals for 5G infrastructure on the continent provide potential avenues for </w:t>
      </w:r>
      <w:r>
        <w:rPr>
          <w:sz w:val="12"/>
          <w:szCs w:val="18"/>
        </w:rPr>
        <w:t>“</w:t>
      </w:r>
      <w:r w:rsidRPr="00A74548">
        <w:rPr>
          <w:sz w:val="12"/>
          <w:szCs w:val="18"/>
        </w:rPr>
        <w:t>coercive leverage.</w:t>
      </w:r>
      <w:r>
        <w:rPr>
          <w:sz w:val="12"/>
          <w:szCs w:val="18"/>
        </w:rPr>
        <w:t>”</w:t>
      </w:r>
      <w:r w:rsidRPr="00A74548">
        <w:rPr>
          <w:sz w:val="12"/>
          <w:szCs w:val="18"/>
        </w:rPr>
        <w:t xml:space="preserve">30 China has also increased its role in the global market for undersea fiberoptic cables, 31 which could yield strategic benefits for China, advancing its capabilities to </w:t>
      </w:r>
      <w:r>
        <w:rPr>
          <w:sz w:val="12"/>
          <w:szCs w:val="18"/>
        </w:rPr>
        <w:t>“</w:t>
      </w:r>
      <w:r w:rsidRPr="00A74548">
        <w:rPr>
          <w:sz w:val="12"/>
          <w:szCs w:val="18"/>
        </w:rPr>
        <w:t>alter the internet’s physical form and influence digital behavior while exerting supreme control over information flows.</w:t>
      </w:r>
      <w:r>
        <w:rPr>
          <w:sz w:val="12"/>
          <w:szCs w:val="18"/>
        </w:rPr>
        <w:t>”</w:t>
      </w:r>
      <w:r w:rsidRPr="00A74548">
        <w:rPr>
          <w:sz w:val="12"/>
          <w:szCs w:val="18"/>
        </w:rPr>
        <w:t>32</w:t>
      </w:r>
    </w:p>
    <w:p w14:paraId="000D5FEE" w14:textId="77777777" w:rsidR="00F9391A" w:rsidRPr="00A74548" w:rsidRDefault="00F9391A" w:rsidP="00F9391A">
      <w:pPr>
        <w:rPr>
          <w:sz w:val="12"/>
          <w:szCs w:val="18"/>
        </w:rPr>
      </w:pPr>
      <w:r w:rsidRPr="00A74548">
        <w:rPr>
          <w:sz w:val="12"/>
          <w:szCs w:val="18"/>
        </w:rPr>
        <w:t xml:space="preserve">China is also active in strategic technology beyond the telecommunications sector. For example, China increasingly leverages its advancements in space-related capabilities to incentivize </w:t>
      </w:r>
      <w:r>
        <w:rPr>
          <w:sz w:val="12"/>
          <w:szCs w:val="18"/>
        </w:rPr>
        <w:t>“</w:t>
      </w:r>
      <w:r w:rsidRPr="00A74548">
        <w:rPr>
          <w:sz w:val="12"/>
          <w:szCs w:val="18"/>
        </w:rPr>
        <w:t>African states to form closer ties to Beijing,</w:t>
      </w:r>
      <w:r>
        <w:rPr>
          <w:sz w:val="12"/>
          <w:szCs w:val="18"/>
        </w:rPr>
        <w:t>”</w:t>
      </w:r>
      <w:r w:rsidRPr="00A74548">
        <w:rPr>
          <w:sz w:val="12"/>
          <w:szCs w:val="18"/>
        </w:rPr>
        <w:t xml:space="preserve"> an endeavor involving both public and private actors.33 In the financial technology sector, Chinese firms have become increasingly dominant, with one platform, Alipay, being the largest mobile payment app in the world.34 Chinese financial technology firms could further integrate other countries with China economically, serving as a conduit for other companies to expand their reach,35 thus furthering China’s economic control. This control presents the possibility that </w:t>
      </w:r>
      <w:r>
        <w:rPr>
          <w:sz w:val="12"/>
          <w:szCs w:val="18"/>
        </w:rPr>
        <w:t>“</w:t>
      </w:r>
      <w:r w:rsidRPr="00A74548">
        <w:rPr>
          <w:sz w:val="12"/>
          <w:szCs w:val="18"/>
        </w:rPr>
        <w:t>Beijing will use [financial technology] to occupy the high ground in global commerce, bolster its surveillance state, and lay the groundwork to challenge the U.S. dollar as the world’s reserve currency.</w:t>
      </w:r>
      <w:r>
        <w:rPr>
          <w:sz w:val="12"/>
          <w:szCs w:val="18"/>
        </w:rPr>
        <w:t>”</w:t>
      </w:r>
      <w:r w:rsidRPr="00A74548">
        <w:rPr>
          <w:sz w:val="12"/>
          <w:szCs w:val="18"/>
        </w:rPr>
        <w:t xml:space="preserve">36 China’s global influence efforts also include the operation of terminals in strategic global ports,37 the provision of training to global political parties and leadership,38 and attempts to exert control over foreign media narratives.39 It is not difficult to imagine the use of novel technologies in any of these areas. To take the example of global port operation, the Chinese port of Tianjin features an </w:t>
      </w:r>
      <w:r>
        <w:rPr>
          <w:sz w:val="12"/>
          <w:szCs w:val="18"/>
        </w:rPr>
        <w:t>“</w:t>
      </w:r>
      <w:r w:rsidRPr="00A74548">
        <w:rPr>
          <w:sz w:val="12"/>
          <w:szCs w:val="18"/>
        </w:rPr>
        <w:t>artificial intelligence-driven system that dispatches cranes communicating on a 5G network</w:t>
      </w:r>
      <w:r>
        <w:rPr>
          <w:sz w:val="12"/>
          <w:szCs w:val="18"/>
        </w:rPr>
        <w:t>”</w:t>
      </w:r>
      <w:r w:rsidRPr="00A74548">
        <w:rPr>
          <w:sz w:val="12"/>
          <w:szCs w:val="18"/>
        </w:rPr>
        <w:t xml:space="preserve"> to </w:t>
      </w:r>
      <w:r>
        <w:rPr>
          <w:sz w:val="12"/>
          <w:szCs w:val="18"/>
        </w:rPr>
        <w:t>“</w:t>
      </w:r>
      <w:r w:rsidRPr="00A74548">
        <w:rPr>
          <w:sz w:val="12"/>
          <w:szCs w:val="18"/>
        </w:rPr>
        <w:t>empt[y] a large container ship in … 45 minutes.</w:t>
      </w:r>
      <w:r>
        <w:rPr>
          <w:sz w:val="12"/>
          <w:szCs w:val="18"/>
        </w:rPr>
        <w:t>”</w:t>
      </w:r>
      <w:r w:rsidRPr="00A74548">
        <w:rPr>
          <w:sz w:val="12"/>
          <w:szCs w:val="18"/>
        </w:rPr>
        <w:t xml:space="preserve">40 The port was built to be replicated globally, facilitating </w:t>
      </w:r>
      <w:r>
        <w:rPr>
          <w:sz w:val="12"/>
          <w:szCs w:val="18"/>
        </w:rPr>
        <w:t>“</w:t>
      </w:r>
      <w:r w:rsidRPr="00A74548">
        <w:rPr>
          <w:sz w:val="12"/>
          <w:szCs w:val="18"/>
        </w:rPr>
        <w:t>the Sino-forming of world trade</w:t>
      </w:r>
      <w:r>
        <w:rPr>
          <w:sz w:val="12"/>
          <w:szCs w:val="18"/>
        </w:rPr>
        <w:t>”</w:t>
      </w:r>
      <w:r w:rsidRPr="00A74548">
        <w:rPr>
          <w:sz w:val="12"/>
          <w:szCs w:val="18"/>
        </w:rPr>
        <w:t>41 and the expansion of Chinese influence.</w:t>
      </w:r>
    </w:p>
    <w:p w14:paraId="1C25E4D6" w14:textId="77777777" w:rsidR="00F9391A" w:rsidRPr="00A74548" w:rsidRDefault="00F9391A" w:rsidP="00F9391A">
      <w:pPr>
        <w:rPr>
          <w:sz w:val="12"/>
          <w:szCs w:val="18"/>
        </w:rPr>
      </w:pPr>
      <w:r w:rsidRPr="00A74548">
        <w:rPr>
          <w:sz w:val="12"/>
          <w:szCs w:val="18"/>
        </w:rPr>
        <w:t xml:space="preserve">In addition to facilitating economic and political dominance, technological advancement generally has the power to create favorable narratives about a country, furthering its soft power. Individuals in many countries have expressed admiration for China’s economic and technological development, much as they did for the Soviet Union in the 1950s.42 In 2023, a Pew survey of 24 countries found majority recognition of China’s technological accomplishments, with a median of 62% in eight middle-income countries surveyed regarding Chinese technology (including phones, tablets, and computers) to be </w:t>
      </w:r>
      <w:r>
        <w:rPr>
          <w:sz w:val="12"/>
          <w:szCs w:val="18"/>
        </w:rPr>
        <w:t>“</w:t>
      </w:r>
      <w:r w:rsidRPr="00A74548">
        <w:rPr>
          <w:sz w:val="12"/>
          <w:szCs w:val="18"/>
        </w:rPr>
        <w:t>well-made.</w:t>
      </w:r>
      <w:r>
        <w:rPr>
          <w:sz w:val="12"/>
          <w:szCs w:val="18"/>
        </w:rPr>
        <w:t>”</w:t>
      </w:r>
      <w:r w:rsidRPr="00A74548">
        <w:rPr>
          <w:sz w:val="12"/>
          <w:szCs w:val="18"/>
        </w:rPr>
        <w:t xml:space="preserve">43 There is evidence that China actively exploits this perception, pushing propaganda in foreign countries emphasizing its </w:t>
      </w:r>
      <w:r>
        <w:rPr>
          <w:sz w:val="12"/>
          <w:szCs w:val="18"/>
        </w:rPr>
        <w:t>“</w:t>
      </w:r>
      <w:r w:rsidRPr="00A74548">
        <w:rPr>
          <w:sz w:val="12"/>
          <w:szCs w:val="18"/>
        </w:rPr>
        <w:t>technological prowess.</w:t>
      </w:r>
      <w:r>
        <w:rPr>
          <w:sz w:val="12"/>
          <w:szCs w:val="18"/>
        </w:rPr>
        <w:t>”</w:t>
      </w:r>
      <w:r w:rsidRPr="00A74548">
        <w:rPr>
          <w:sz w:val="12"/>
          <w:szCs w:val="18"/>
        </w:rPr>
        <w:t>44</w:t>
      </w:r>
    </w:p>
    <w:p w14:paraId="74C8A222" w14:textId="77777777" w:rsidR="00F9391A" w:rsidRPr="00A74548" w:rsidRDefault="00F9391A" w:rsidP="00F9391A">
      <w:pPr>
        <w:rPr>
          <w:sz w:val="16"/>
        </w:rPr>
      </w:pPr>
      <w:r w:rsidRPr="00A74548">
        <w:rPr>
          <w:sz w:val="16"/>
        </w:rPr>
        <w:t xml:space="preserve">China’s strategic use of novel technologies in the civilian realm poses a serious challenge to American security and foreign policy. This challenge raises questions about whether </w:t>
      </w:r>
      <w:r w:rsidRPr="009E74C2">
        <w:rPr>
          <w:rStyle w:val="StyleUnderline"/>
        </w:rPr>
        <w:t xml:space="preserve">the </w:t>
      </w:r>
      <w:r w:rsidRPr="009E74C2">
        <w:rPr>
          <w:rStyle w:val="Emphasis"/>
        </w:rPr>
        <w:t>U</w:t>
      </w:r>
      <w:r w:rsidRPr="009E74C2">
        <w:rPr>
          <w:rStyle w:val="StyleUnderline"/>
        </w:rPr>
        <w:t xml:space="preserve">nited </w:t>
      </w:r>
      <w:r w:rsidRPr="009E74C2">
        <w:rPr>
          <w:rStyle w:val="Emphasis"/>
        </w:rPr>
        <w:t>S</w:t>
      </w:r>
      <w:r w:rsidRPr="009E74C2">
        <w:rPr>
          <w:rStyle w:val="StyleUnderline"/>
        </w:rPr>
        <w:t>tates possesses</w:t>
      </w:r>
      <w:r w:rsidRPr="00A74548">
        <w:rPr>
          <w:sz w:val="16"/>
        </w:rPr>
        <w:t xml:space="preserve"> the </w:t>
      </w:r>
      <w:r w:rsidRPr="00AB14C0">
        <w:rPr>
          <w:rStyle w:val="Emphasis"/>
        </w:rPr>
        <w:t>tools</w:t>
      </w:r>
      <w:r w:rsidRPr="009E74C2">
        <w:rPr>
          <w:rStyle w:val="StyleUnderline"/>
        </w:rPr>
        <w:t xml:space="preserve"> </w:t>
      </w:r>
      <w:r w:rsidRPr="007373BA">
        <w:rPr>
          <w:rStyle w:val="StyleUnderline"/>
          <w:highlight w:val="cyan"/>
        </w:rPr>
        <w:t xml:space="preserve">to </w:t>
      </w:r>
      <w:r w:rsidRPr="007373BA">
        <w:rPr>
          <w:rStyle w:val="Emphasis"/>
          <w:highlight w:val="cyan"/>
        </w:rPr>
        <w:t>blunt</w:t>
      </w:r>
      <w:r w:rsidRPr="009E74C2">
        <w:rPr>
          <w:rStyle w:val="StyleUnderline"/>
        </w:rPr>
        <w:t xml:space="preserve"> Chinese </w:t>
      </w:r>
      <w:r w:rsidRPr="007373BA">
        <w:rPr>
          <w:rStyle w:val="Emphasis"/>
          <w:highlight w:val="cyan"/>
        </w:rPr>
        <w:t>tech</w:t>
      </w:r>
      <w:r w:rsidRPr="009E74C2">
        <w:rPr>
          <w:rStyle w:val="StyleUnderline"/>
        </w:rPr>
        <w:t xml:space="preserve">nological </w:t>
      </w:r>
      <w:r w:rsidRPr="007373BA">
        <w:rPr>
          <w:rStyle w:val="Emphasis"/>
          <w:highlight w:val="cyan"/>
        </w:rPr>
        <w:t>advances</w:t>
      </w:r>
      <w:r w:rsidRPr="009E74C2">
        <w:rPr>
          <w:rStyle w:val="StyleUnderline"/>
        </w:rPr>
        <w:t xml:space="preserve"> in</w:t>
      </w:r>
      <w:r w:rsidRPr="00A74548">
        <w:rPr>
          <w:sz w:val="16"/>
        </w:rPr>
        <w:t xml:space="preserve"> these </w:t>
      </w:r>
      <w:r w:rsidRPr="009E74C2">
        <w:rPr>
          <w:rStyle w:val="Emphasis"/>
        </w:rPr>
        <w:t>non-military</w:t>
      </w:r>
      <w:r w:rsidRPr="009E74C2">
        <w:rPr>
          <w:rStyle w:val="StyleUnderline"/>
        </w:rPr>
        <w:t xml:space="preserve"> but </w:t>
      </w:r>
      <w:r w:rsidRPr="009E74C2">
        <w:rPr>
          <w:rStyle w:val="Emphasis"/>
        </w:rPr>
        <w:t>strategically significant</w:t>
      </w:r>
      <w:r w:rsidRPr="009E74C2">
        <w:rPr>
          <w:rStyle w:val="StyleUnderline"/>
        </w:rPr>
        <w:t xml:space="preserve"> capacities.</w:t>
      </w:r>
      <w:r w:rsidRPr="00A74548">
        <w:rPr>
          <w:sz w:val="16"/>
        </w:rPr>
        <w:t xml:space="preserve"> </w:t>
      </w:r>
      <w:r w:rsidRPr="007373BA">
        <w:rPr>
          <w:rStyle w:val="Emphasis"/>
          <w:highlight w:val="cyan"/>
        </w:rPr>
        <w:t>Export controls</w:t>
      </w:r>
      <w:r w:rsidRPr="007373BA">
        <w:rPr>
          <w:rStyle w:val="StyleUnderline"/>
          <w:highlight w:val="cyan"/>
        </w:rPr>
        <w:t xml:space="preserve"> present one </w:t>
      </w:r>
      <w:r w:rsidRPr="007373BA">
        <w:rPr>
          <w:rStyle w:val="Emphasis"/>
          <w:highlight w:val="cyan"/>
        </w:rPr>
        <w:t>promising option</w:t>
      </w:r>
      <w:r w:rsidRPr="00A74548">
        <w:rPr>
          <w:sz w:val="16"/>
        </w:rPr>
        <w:t>.</w:t>
      </w:r>
    </w:p>
    <w:p w14:paraId="5000E943" w14:textId="77777777" w:rsidR="00F9391A" w:rsidRPr="00A74548" w:rsidRDefault="00F9391A" w:rsidP="00F9391A">
      <w:pPr>
        <w:rPr>
          <w:sz w:val="16"/>
        </w:rPr>
      </w:pPr>
      <w:r w:rsidRPr="00A74548">
        <w:rPr>
          <w:sz w:val="16"/>
        </w:rPr>
        <w:t>&lt;&lt;TEXT CONDENSED, NONE OMITTED&gt;&gt;</w:t>
      </w:r>
    </w:p>
    <w:p w14:paraId="4E01935E" w14:textId="77777777" w:rsidR="00F9391A" w:rsidRPr="00A74548" w:rsidRDefault="00F9391A" w:rsidP="00F9391A">
      <w:pPr>
        <w:rPr>
          <w:sz w:val="4"/>
          <w:szCs w:val="4"/>
        </w:rPr>
      </w:pPr>
      <w:r w:rsidRPr="00A74548">
        <w:rPr>
          <w:sz w:val="4"/>
          <w:szCs w:val="4"/>
        </w:rPr>
        <w:t xml:space="preserve">II. THE LEGAL FRAMEWORK AROUND EXPORT CONTROLS A. Overview of Technology-Related Export Controls and National Security The usage of export controls to achieve national security objectives, in its modern iteration, largely coincides with the Second World War.45 Even before the war, in 1937, the Neutrality Act of 1935 was amended to provide the Executive power to place </w:t>
      </w:r>
      <w:r>
        <w:rPr>
          <w:sz w:val="4"/>
          <w:szCs w:val="4"/>
        </w:rPr>
        <w:t>“</w:t>
      </w:r>
      <w:r w:rsidRPr="00A74548">
        <w:rPr>
          <w:sz w:val="4"/>
          <w:szCs w:val="4"/>
        </w:rPr>
        <w:t>restrictions on the shipment of certain articles or materials in addition to arms, ammunition, and implements of war from the United States to belligerent states, or to a state wherein civil strife exists,</w:t>
      </w:r>
      <w:r>
        <w:rPr>
          <w:sz w:val="4"/>
          <w:szCs w:val="4"/>
        </w:rPr>
        <w:t>”</w:t>
      </w:r>
      <w:r w:rsidRPr="00A74548">
        <w:rPr>
          <w:sz w:val="4"/>
          <w:szCs w:val="4"/>
        </w:rPr>
        <w:t xml:space="preserve"> should the President find such restrictions </w:t>
      </w:r>
      <w:r>
        <w:rPr>
          <w:sz w:val="4"/>
          <w:szCs w:val="4"/>
        </w:rPr>
        <w:t>“</w:t>
      </w:r>
      <w:r w:rsidRPr="00A74548">
        <w:rPr>
          <w:sz w:val="4"/>
          <w:szCs w:val="4"/>
        </w:rPr>
        <w:t>necessary to promote the security or preserve the peace of the United States or to protect the lives of citizens of the United States.</w:t>
      </w:r>
      <w:r>
        <w:rPr>
          <w:sz w:val="4"/>
          <w:szCs w:val="4"/>
        </w:rPr>
        <w:t>”</w:t>
      </w:r>
      <w:r w:rsidRPr="00A74548">
        <w:rPr>
          <w:sz w:val="4"/>
          <w:szCs w:val="4"/>
        </w:rPr>
        <w:t xml:space="preserve">46 Further, in 1940, Congress provided for Presidential </w:t>
      </w:r>
      <w:r>
        <w:rPr>
          <w:sz w:val="4"/>
          <w:szCs w:val="4"/>
        </w:rPr>
        <w:t>“</w:t>
      </w:r>
      <w:r w:rsidRPr="00A74548">
        <w:rPr>
          <w:sz w:val="4"/>
          <w:szCs w:val="4"/>
        </w:rPr>
        <w:t>prohibit[ion] or curtail[ment]</w:t>
      </w:r>
      <w:r>
        <w:rPr>
          <w:sz w:val="4"/>
          <w:szCs w:val="4"/>
        </w:rPr>
        <w:t>”</w:t>
      </w:r>
      <w:r w:rsidRPr="00A74548">
        <w:rPr>
          <w:sz w:val="4"/>
          <w:szCs w:val="4"/>
        </w:rPr>
        <w:t xml:space="preserve"> of </w:t>
      </w:r>
      <w:r>
        <w:rPr>
          <w:sz w:val="4"/>
          <w:szCs w:val="4"/>
        </w:rPr>
        <w:t>“</w:t>
      </w:r>
      <w:r w:rsidRPr="00A74548">
        <w:rPr>
          <w:sz w:val="4"/>
          <w:szCs w:val="4"/>
        </w:rPr>
        <w:t>the exportation of any military equipment or munitions, or component parts thereof,</w:t>
      </w:r>
      <w:r>
        <w:rPr>
          <w:sz w:val="4"/>
          <w:szCs w:val="4"/>
        </w:rPr>
        <w:t>”</w:t>
      </w:r>
      <w:r w:rsidRPr="00A74548">
        <w:rPr>
          <w:sz w:val="4"/>
          <w:szCs w:val="4"/>
        </w:rPr>
        <w:t xml:space="preserve"> as well as tools used to manufacture such items.47 In 1942, following the United States’ entry into World War II, civilian goods came within the scope of executive authority.48 The end of the Second World War prompted an initial liberalization of export policy, with the removal wartime controls being the express policy of the United States government.49 In keeping with this approach, Congress enacted the First and Second Decontrol Acts, which collectively terminated </w:t>
      </w:r>
      <w:r>
        <w:rPr>
          <w:sz w:val="4"/>
          <w:szCs w:val="4"/>
        </w:rPr>
        <w:t>“</w:t>
      </w:r>
      <w:r w:rsidRPr="00A74548">
        <w:rPr>
          <w:sz w:val="4"/>
          <w:szCs w:val="4"/>
        </w:rPr>
        <w:t>existing emergency controls and war powers</w:t>
      </w:r>
      <w:r>
        <w:rPr>
          <w:sz w:val="4"/>
          <w:szCs w:val="4"/>
        </w:rPr>
        <w:t>”</w:t>
      </w:r>
      <w:r w:rsidRPr="00A74548">
        <w:rPr>
          <w:sz w:val="4"/>
          <w:szCs w:val="4"/>
        </w:rPr>
        <w:t xml:space="preserve"> with </w:t>
      </w:r>
      <w:r>
        <w:rPr>
          <w:sz w:val="4"/>
          <w:szCs w:val="4"/>
        </w:rPr>
        <w:t>“</w:t>
      </w:r>
      <w:r w:rsidRPr="00A74548">
        <w:rPr>
          <w:sz w:val="4"/>
          <w:szCs w:val="4"/>
        </w:rPr>
        <w:t>certain limited</w:t>
      </w:r>
      <w:r>
        <w:rPr>
          <w:sz w:val="4"/>
          <w:szCs w:val="4"/>
        </w:rPr>
        <w:t>”</w:t>
      </w:r>
      <w:r w:rsidRPr="00A74548">
        <w:rPr>
          <w:sz w:val="4"/>
          <w:szCs w:val="4"/>
        </w:rPr>
        <w:t xml:space="preserve"> exceptions pertaining to domestic economic health, aiding countries in need, and furthering foreign policy goals.50 The Cold War gave rise to a new set of national security concerns, as the U.S. came into increasing conflict with the Soviet Union.51 In 1949, Congress passed the Export Control Act.52 This legislation responded to both economic and national security concerns, authorizing the Executive to regulate exports to prevent excessive outflow of scarce resources, further American foreign policy, and </w:t>
      </w:r>
      <w:r>
        <w:rPr>
          <w:sz w:val="4"/>
          <w:szCs w:val="4"/>
        </w:rPr>
        <w:t>“</w:t>
      </w:r>
      <w:r w:rsidRPr="00A74548">
        <w:rPr>
          <w:sz w:val="4"/>
          <w:szCs w:val="4"/>
        </w:rPr>
        <w:t>exercise the necessary vigilance over exports from the standpoint of their significance to the national security.</w:t>
      </w:r>
      <w:r>
        <w:rPr>
          <w:sz w:val="4"/>
          <w:szCs w:val="4"/>
        </w:rPr>
        <w:t>”</w:t>
      </w:r>
      <w:r w:rsidRPr="00A74548">
        <w:rPr>
          <w:sz w:val="4"/>
          <w:szCs w:val="4"/>
        </w:rPr>
        <w:t>53 Congress later passed the Export Administration Act of 1969, liberalizing the export control system and constraining the authority of the Executive to implement such regulations.54 The Act articulated the need to balance the benefits of international trade with the protection of economic health and national security, as well as the furtherance of foreign policy.55 In keeping with this policy, the statute included a congressional notification requirement and a requirement to inform would-be exporters of the reasons for denying export licenses. 56 The Export Administration Act of 1979 further liberalized the export control system. 57 The Act’s stated policy included encouraging trade in accordance with the national interest and fully considering economic impact before the implementation of export controls.58 In furtherance of these objectives, Congress maintained notification requirements and expanded transparency requirements.59 The foregoing provides insight into the motivations behind both the implementation and liberalization of export controls. Historic policy evidences an increasing trend towards constraining the use of export controls so as to ensure economic health and positive trade relationships, while ensuring that American industries did not contribute to foreign policy threats. Though such threats may have changed with the end of the Cold War, these policy considerations remain central to the use of export controls and to their statutory framework.60 Restrictions on executive authority to impose export controls expanded, imposing procedural requirements and ensuring transparency and full consideration of economic impact. The President, however, retained the authority to act in furtherance of American foreign policy interests. This remains the case today. B. International Emergency Economic Powers Act and the Export Control Reform Act of 2018 Two statutes today govern civilian export controls: the International Emergency Economic Powers Act (</w:t>
      </w:r>
      <w:r>
        <w:rPr>
          <w:sz w:val="4"/>
          <w:szCs w:val="4"/>
        </w:rPr>
        <w:t>“</w:t>
      </w:r>
      <w:r w:rsidRPr="00A74548">
        <w:rPr>
          <w:sz w:val="4"/>
          <w:szCs w:val="4"/>
        </w:rPr>
        <w:t>IEEPA</w:t>
      </w:r>
      <w:r>
        <w:rPr>
          <w:sz w:val="4"/>
          <w:szCs w:val="4"/>
        </w:rPr>
        <w:t>”</w:t>
      </w:r>
      <w:r w:rsidRPr="00A74548">
        <w:rPr>
          <w:sz w:val="4"/>
          <w:szCs w:val="4"/>
        </w:rPr>
        <w:t>) and the Export Control Reform Act of 2018 (</w:t>
      </w:r>
      <w:r>
        <w:rPr>
          <w:sz w:val="4"/>
          <w:szCs w:val="4"/>
        </w:rPr>
        <w:t>“</w:t>
      </w:r>
      <w:r w:rsidRPr="00A74548">
        <w:rPr>
          <w:sz w:val="4"/>
          <w:szCs w:val="4"/>
        </w:rPr>
        <w:t>ECRA</w:t>
      </w:r>
      <w:r>
        <w:rPr>
          <w:sz w:val="4"/>
          <w:szCs w:val="4"/>
        </w:rPr>
        <w:t>”</w:t>
      </w:r>
      <w:r w:rsidRPr="00A74548">
        <w:rPr>
          <w:sz w:val="4"/>
          <w:szCs w:val="4"/>
        </w:rPr>
        <w:t xml:space="preserve">). IEEPA was enacted in 197761 to restrict the use of emergency executive powers delegated under the Trading with the Enemy Act, a World War I-era statute used to implement sanctions. 62 IEEPA has become the primary statutory authority for the imposition of sanctions, 63 but has maintained an important role in export control policy.64 IEEPA affords the President the authority to </w:t>
      </w:r>
      <w:r>
        <w:rPr>
          <w:sz w:val="4"/>
          <w:szCs w:val="4"/>
        </w:rPr>
        <w:t>“</w:t>
      </w:r>
      <w:r w:rsidRPr="00A74548">
        <w:rPr>
          <w:sz w:val="4"/>
          <w:szCs w:val="4"/>
        </w:rPr>
        <w:t>investigate, regulate, or prohibit</w:t>
      </w:r>
      <w:r>
        <w:rPr>
          <w:sz w:val="4"/>
          <w:szCs w:val="4"/>
        </w:rPr>
        <w:t>”</w:t>
      </w:r>
      <w:r w:rsidRPr="00A74548">
        <w:rPr>
          <w:sz w:val="4"/>
          <w:szCs w:val="4"/>
        </w:rPr>
        <w:t xml:space="preserve"> foreign transactions in the face of an </w:t>
      </w:r>
      <w:r>
        <w:rPr>
          <w:sz w:val="4"/>
          <w:szCs w:val="4"/>
        </w:rPr>
        <w:t>“</w:t>
      </w:r>
      <w:r w:rsidRPr="00A74548">
        <w:rPr>
          <w:sz w:val="4"/>
          <w:szCs w:val="4"/>
        </w:rPr>
        <w:t>unusual and extraordinary threat, which has its source in whole or substantial part outside the United States, to the national security, foreign policy, or economy of the United States.</w:t>
      </w:r>
      <w:r>
        <w:rPr>
          <w:sz w:val="4"/>
          <w:szCs w:val="4"/>
        </w:rPr>
        <w:t>”</w:t>
      </w:r>
      <w:r w:rsidRPr="00A74548">
        <w:rPr>
          <w:sz w:val="4"/>
          <w:szCs w:val="4"/>
        </w:rPr>
        <w:t>65 IEEPA has been used to maintain export controls when other statutory authority has lapsed.66 It was used, for example, to maintain the entirety of the American export control regime from 1994 until ECRA’s passage in 2018.67 ECRA expressly authorizes the Executive to administer export controls. It requires that such controls serve purposes including maintaining military advantage, furthering foreign policy interests, and protecting technological advances.68 ECRA is implemented through the Export Administration Regulations(</w:t>
      </w:r>
      <w:r>
        <w:rPr>
          <w:sz w:val="4"/>
          <w:szCs w:val="4"/>
        </w:rPr>
        <w:t>“</w:t>
      </w:r>
      <w:r w:rsidRPr="00A74548">
        <w:rPr>
          <w:sz w:val="4"/>
          <w:szCs w:val="4"/>
        </w:rPr>
        <w:t>EAR</w:t>
      </w:r>
      <w:r>
        <w:rPr>
          <w:sz w:val="4"/>
          <w:szCs w:val="4"/>
        </w:rPr>
        <w:t>”</w:t>
      </w:r>
      <w:r w:rsidRPr="00A74548">
        <w:rPr>
          <w:sz w:val="4"/>
          <w:szCs w:val="4"/>
        </w:rPr>
        <w:t>). 69 Initially, these regulations were used to administer the Export Administration Act of 1979. 70 They were maintained through IEEPA and remain in place pursuant to ECRA.71 The EAR establish the policy for licensing goods and destinations for exports and the process for exporters to apply for such licenses. 72 These regulations also set forth the Commerce Control List (</w:t>
      </w:r>
      <w:r>
        <w:rPr>
          <w:sz w:val="4"/>
          <w:szCs w:val="4"/>
        </w:rPr>
        <w:t>“</w:t>
      </w:r>
      <w:r w:rsidRPr="00A74548">
        <w:rPr>
          <w:sz w:val="4"/>
          <w:szCs w:val="4"/>
        </w:rPr>
        <w:t>CCL</w:t>
      </w:r>
      <w:r>
        <w:rPr>
          <w:sz w:val="4"/>
          <w:szCs w:val="4"/>
        </w:rPr>
        <w:t>”</w:t>
      </w:r>
      <w:r w:rsidRPr="00A74548">
        <w:rPr>
          <w:sz w:val="4"/>
          <w:szCs w:val="4"/>
        </w:rPr>
        <w:t xml:space="preserve">), which lists the </w:t>
      </w:r>
      <w:r>
        <w:rPr>
          <w:sz w:val="4"/>
          <w:szCs w:val="4"/>
        </w:rPr>
        <w:t>“</w:t>
      </w:r>
      <w:r w:rsidRPr="00A74548">
        <w:rPr>
          <w:sz w:val="4"/>
          <w:szCs w:val="4"/>
        </w:rPr>
        <w:t>specific commodities, technologies, and software controlled by EAR.</w:t>
      </w:r>
      <w:r>
        <w:rPr>
          <w:sz w:val="4"/>
          <w:szCs w:val="4"/>
        </w:rPr>
        <w:t>”</w:t>
      </w:r>
      <w:r w:rsidRPr="00A74548">
        <w:rPr>
          <w:sz w:val="4"/>
          <w:szCs w:val="4"/>
        </w:rPr>
        <w:t xml:space="preserve">73 C. Bureau of Industry and Security Within the executive branch, BIS is responsible for maintaining and implementing export controls. 74 BIS, a subdivision of the Department of Commerce, was established in 1987 as the Bureau of Export Administration and obtained its authority in 1988.75 BIS’s stated mission is to </w:t>
      </w:r>
      <w:r>
        <w:rPr>
          <w:sz w:val="4"/>
          <w:szCs w:val="4"/>
        </w:rPr>
        <w:t>“</w:t>
      </w:r>
      <w:r w:rsidRPr="00A74548">
        <w:rPr>
          <w:sz w:val="4"/>
          <w:szCs w:val="4"/>
        </w:rPr>
        <w:t>[a]dvance U.S. national security, foreign policy, and economic objectives</w:t>
      </w:r>
      <w:r>
        <w:rPr>
          <w:sz w:val="4"/>
          <w:szCs w:val="4"/>
        </w:rPr>
        <w:t>”</w:t>
      </w:r>
      <w:r w:rsidRPr="00A74548">
        <w:rPr>
          <w:sz w:val="4"/>
          <w:szCs w:val="4"/>
        </w:rPr>
        <w:t xml:space="preserve"> through export controls to </w:t>
      </w:r>
      <w:r>
        <w:rPr>
          <w:sz w:val="4"/>
          <w:szCs w:val="4"/>
        </w:rPr>
        <w:t>“</w:t>
      </w:r>
      <w:r w:rsidRPr="00A74548">
        <w:rPr>
          <w:sz w:val="4"/>
          <w:szCs w:val="4"/>
        </w:rPr>
        <w:t>promoting continued U.S. strategic technology leadership.</w:t>
      </w:r>
      <w:r>
        <w:rPr>
          <w:sz w:val="4"/>
          <w:szCs w:val="4"/>
        </w:rPr>
        <w:t>”</w:t>
      </w:r>
      <w:r w:rsidRPr="00A74548">
        <w:rPr>
          <w:sz w:val="4"/>
          <w:szCs w:val="4"/>
        </w:rPr>
        <w:t xml:space="preserve">76 BIS has grown in importance as China has become a greater national security concern. 77 Export controls have been a prominent element of American foreign and national security policy since before the Second World War. During that time, they have evolved and adapted to face the threats of the day. Rapid technological advancement in areas such as information and communications, AI, medicine, and finance have expanded the sphere of strategic competition. This challenge makes all the more clear the need for a versatile export control regime. III. CONTROL OF TECHNOLOGY FOR NON-MILITARY STRATEGIC COMPETITION A. Interpreting the Text of the Export Control Reform Act of 2018 and International Emergency Economic Powers Act This note’s primary question is whether ECRA and IEEPA allow BIS to control exports of novel technologies such as artificial intelligence, 5G communications, and financial technologies for non-military strategic competition. This is a two-pronged analysis that begins with the text of these statutes. First, do ECRA’s authorizations and requirements allow for responses to present geopolitical and technological circumstances? Second, what is the meaning of the phrase </w:t>
      </w:r>
      <w:r>
        <w:rPr>
          <w:sz w:val="4"/>
          <w:szCs w:val="4"/>
        </w:rPr>
        <w:t>“</w:t>
      </w:r>
      <w:r w:rsidRPr="00A74548">
        <w:rPr>
          <w:sz w:val="4"/>
          <w:szCs w:val="4"/>
        </w:rPr>
        <w:t>unusual and extraordinary threat</w:t>
      </w:r>
      <w:r>
        <w:rPr>
          <w:sz w:val="4"/>
          <w:szCs w:val="4"/>
        </w:rPr>
        <w:t>”</w:t>
      </w:r>
      <w:r w:rsidRPr="00A74548">
        <w:rPr>
          <w:sz w:val="4"/>
          <w:szCs w:val="4"/>
        </w:rPr>
        <w:t xml:space="preserve"> in IEEPA and, based on this meaning, does non-military strategic competition constitute such a threat?</w:t>
      </w:r>
    </w:p>
    <w:p w14:paraId="2D7F69CC" w14:textId="77777777" w:rsidR="00F9391A" w:rsidRDefault="00F9391A" w:rsidP="00F9391A">
      <w:pPr>
        <w:rPr>
          <w:sz w:val="16"/>
        </w:rPr>
      </w:pPr>
      <w:r w:rsidRPr="00A74548">
        <w:rPr>
          <w:sz w:val="16"/>
        </w:rPr>
        <w:t>&lt;&lt;PARAGRAPH BREAKS RESUME&gt;&gt;</w:t>
      </w:r>
    </w:p>
    <w:p w14:paraId="0C0A7920" w14:textId="77777777" w:rsidR="00F9391A" w:rsidRPr="00A74548" w:rsidRDefault="00F9391A" w:rsidP="00F9391A">
      <w:pPr>
        <w:rPr>
          <w:sz w:val="16"/>
        </w:rPr>
      </w:pPr>
      <w:r w:rsidRPr="00A74548">
        <w:rPr>
          <w:sz w:val="16"/>
        </w:rPr>
        <w:t>1. Construing the Text of ECRA</w:t>
      </w:r>
    </w:p>
    <w:p w14:paraId="08D57514" w14:textId="77777777" w:rsidR="00F9391A" w:rsidRPr="00A74548" w:rsidRDefault="00F9391A" w:rsidP="00F9391A">
      <w:pPr>
        <w:rPr>
          <w:sz w:val="16"/>
        </w:rPr>
      </w:pPr>
      <w:r w:rsidRPr="007A4BC3">
        <w:rPr>
          <w:rStyle w:val="StyleUnderline"/>
          <w:highlight w:val="cyan"/>
        </w:rPr>
        <w:t>ECRA</w:t>
      </w:r>
      <w:r w:rsidRPr="007A4BC3">
        <w:rPr>
          <w:rStyle w:val="StyleUnderline"/>
        </w:rPr>
        <w:t xml:space="preserve"> authorizes export controls</w:t>
      </w:r>
      <w:r w:rsidRPr="00A74548">
        <w:rPr>
          <w:sz w:val="16"/>
        </w:rPr>
        <w:t xml:space="preserve"> on items </w:t>
      </w:r>
      <w:r>
        <w:rPr>
          <w:sz w:val="16"/>
        </w:rPr>
        <w:t>“</w:t>
      </w:r>
      <w:r w:rsidRPr="00A74548">
        <w:rPr>
          <w:sz w:val="16"/>
        </w:rPr>
        <w:t>subject to the jurisdiction of the United States.</w:t>
      </w:r>
      <w:r>
        <w:rPr>
          <w:sz w:val="16"/>
        </w:rPr>
        <w:t>”</w:t>
      </w:r>
      <w:r w:rsidRPr="00A74548">
        <w:rPr>
          <w:sz w:val="16"/>
        </w:rPr>
        <w:t xml:space="preserve"> 78 These controls must comport with ECRA’s policy. 79 Specifically, </w:t>
      </w:r>
      <w:r w:rsidRPr="007A4BC3">
        <w:rPr>
          <w:rStyle w:val="StyleUnderline"/>
        </w:rPr>
        <w:t xml:space="preserve">Section </w:t>
      </w:r>
      <w:r w:rsidRPr="007A4BC3">
        <w:rPr>
          <w:rStyle w:val="Emphasis"/>
        </w:rPr>
        <w:t>4811</w:t>
      </w:r>
      <w:r w:rsidRPr="00A74548">
        <w:rPr>
          <w:sz w:val="16"/>
        </w:rPr>
        <w:t xml:space="preserve">(1) </w:t>
      </w:r>
      <w:r w:rsidRPr="007A4BC3">
        <w:rPr>
          <w:rStyle w:val="StyleUnderline"/>
          <w:highlight w:val="cyan"/>
        </w:rPr>
        <w:t>requires</w:t>
      </w:r>
      <w:r w:rsidRPr="00A74548">
        <w:rPr>
          <w:sz w:val="16"/>
        </w:rPr>
        <w:t xml:space="preserve"> that </w:t>
      </w:r>
      <w:r w:rsidRPr="007A4BC3">
        <w:rPr>
          <w:rStyle w:val="StyleUnderline"/>
          <w:highlight w:val="cyan"/>
        </w:rPr>
        <w:t>export controls be used</w:t>
      </w:r>
      <w:r w:rsidRPr="00A74548">
        <w:rPr>
          <w:sz w:val="16"/>
        </w:rPr>
        <w:t xml:space="preserve"> </w:t>
      </w:r>
      <w:r>
        <w:rPr>
          <w:sz w:val="16"/>
        </w:rPr>
        <w:t>“</w:t>
      </w:r>
      <w:r w:rsidRPr="007A4BC3">
        <w:rPr>
          <w:rStyle w:val="Emphasis"/>
          <w:highlight w:val="cyan"/>
        </w:rPr>
        <w:t>only</w:t>
      </w:r>
      <w:r w:rsidRPr="007A4BC3">
        <w:rPr>
          <w:rStyle w:val="StyleUnderline"/>
          <w:highlight w:val="cyan"/>
        </w:rPr>
        <w:t xml:space="preserve"> to the extent </w:t>
      </w:r>
      <w:r w:rsidRPr="007A4BC3">
        <w:rPr>
          <w:rStyle w:val="Emphasis"/>
          <w:highlight w:val="cyan"/>
        </w:rPr>
        <w:t>necessary</w:t>
      </w:r>
      <w:r w:rsidRPr="00A74548">
        <w:rPr>
          <w:sz w:val="16"/>
        </w:rPr>
        <w:t xml:space="preserve"> . . . </w:t>
      </w:r>
      <w:r w:rsidRPr="007A4BC3">
        <w:rPr>
          <w:rStyle w:val="StyleUnderline"/>
          <w:highlight w:val="cyan"/>
        </w:rPr>
        <w:t>to</w:t>
      </w:r>
      <w:r w:rsidRPr="00A74548">
        <w:rPr>
          <w:sz w:val="16"/>
        </w:rPr>
        <w:t xml:space="preserve"> restrict the export of items which would </w:t>
      </w:r>
      <w:r w:rsidRPr="007A4BC3">
        <w:rPr>
          <w:rStyle w:val="StyleUnderline"/>
          <w:highlight w:val="cyan"/>
        </w:rPr>
        <w:t>make</w:t>
      </w:r>
      <w:r w:rsidRPr="00A74548">
        <w:rPr>
          <w:sz w:val="16"/>
        </w:rPr>
        <w:t xml:space="preserve"> a </w:t>
      </w:r>
      <w:r w:rsidRPr="007A4BC3">
        <w:rPr>
          <w:rStyle w:val="Emphasis"/>
          <w:highlight w:val="cyan"/>
        </w:rPr>
        <w:t>significant contribution</w:t>
      </w:r>
      <w:r w:rsidRPr="007A4BC3">
        <w:rPr>
          <w:rStyle w:val="StyleUnderline"/>
          <w:highlight w:val="cyan"/>
        </w:rPr>
        <w:t xml:space="preserve"> to</w:t>
      </w:r>
      <w:r w:rsidRPr="007A4BC3">
        <w:rPr>
          <w:rStyle w:val="StyleUnderline"/>
        </w:rPr>
        <w:t xml:space="preserve"> the </w:t>
      </w:r>
      <w:r w:rsidRPr="007A4BC3">
        <w:rPr>
          <w:rStyle w:val="StyleUnderline"/>
          <w:highlight w:val="cyan"/>
        </w:rPr>
        <w:t>military potential</w:t>
      </w:r>
      <w:r>
        <w:rPr>
          <w:sz w:val="16"/>
        </w:rPr>
        <w:t>”</w:t>
      </w:r>
      <w:r w:rsidRPr="00A74548">
        <w:rPr>
          <w:sz w:val="16"/>
        </w:rPr>
        <w:t xml:space="preserve"> of threatening countries and </w:t>
      </w:r>
      <w:r>
        <w:rPr>
          <w:sz w:val="16"/>
        </w:rPr>
        <w:t>“</w:t>
      </w:r>
      <w:r w:rsidRPr="00A74548">
        <w:rPr>
          <w:sz w:val="16"/>
        </w:rPr>
        <w:t>to restrict the export of items if necessary to further significantly the foreign policy of the United States or to fulfill its declared international obligations.</w:t>
      </w:r>
      <w:r>
        <w:rPr>
          <w:sz w:val="16"/>
        </w:rPr>
        <w:t>”</w:t>
      </w:r>
      <w:r w:rsidRPr="00A74548">
        <w:rPr>
          <w:sz w:val="16"/>
        </w:rPr>
        <w:t xml:space="preserve">80 The section further conditions the </w:t>
      </w:r>
      <w:r w:rsidRPr="00560358">
        <w:rPr>
          <w:sz w:val="16"/>
        </w:rPr>
        <w:t xml:space="preserve">imposition of export controls on </w:t>
      </w:r>
      <w:r>
        <w:rPr>
          <w:sz w:val="16"/>
        </w:rPr>
        <w:t>“</w:t>
      </w:r>
      <w:r w:rsidRPr="00560358">
        <w:rPr>
          <w:sz w:val="16"/>
        </w:rPr>
        <w:t>full consideration of the impact on the economy of the United States.</w:t>
      </w:r>
      <w:r>
        <w:rPr>
          <w:sz w:val="16"/>
        </w:rPr>
        <w:t>”</w:t>
      </w:r>
      <w:r w:rsidRPr="00560358">
        <w:rPr>
          <w:sz w:val="16"/>
        </w:rPr>
        <w:t xml:space="preserve">81 Section 4811(2) requires the implementation of </w:t>
      </w:r>
      <w:r w:rsidRPr="00560358">
        <w:rPr>
          <w:rStyle w:val="Emphasis"/>
        </w:rPr>
        <w:t xml:space="preserve">export </w:t>
      </w:r>
      <w:r w:rsidRPr="007E2AD9">
        <w:rPr>
          <w:rStyle w:val="Emphasis"/>
          <w:highlight w:val="cyan"/>
        </w:rPr>
        <w:t>controls</w:t>
      </w:r>
      <w:r w:rsidRPr="00560358">
        <w:rPr>
          <w:sz w:val="16"/>
        </w:rPr>
        <w:t xml:space="preserve"> to</w:t>
      </w:r>
      <w:r w:rsidRPr="00A74548">
        <w:rPr>
          <w:sz w:val="16"/>
        </w:rPr>
        <w:t xml:space="preserve"> </w:t>
      </w:r>
      <w:r w:rsidRPr="0023633E">
        <w:rPr>
          <w:rStyle w:val="StyleUnderline"/>
          <w:highlight w:val="cyan"/>
        </w:rPr>
        <w:t xml:space="preserve">prevent </w:t>
      </w:r>
      <w:r w:rsidRPr="0023633E">
        <w:rPr>
          <w:rStyle w:val="Emphasis"/>
          <w:highlight w:val="cyan"/>
        </w:rPr>
        <w:t>prolif</w:t>
      </w:r>
      <w:r w:rsidRPr="005A066B">
        <w:rPr>
          <w:rStyle w:val="StyleUnderline"/>
        </w:rPr>
        <w:t xml:space="preserve">eration of </w:t>
      </w:r>
      <w:r w:rsidRPr="0023633E">
        <w:rPr>
          <w:rStyle w:val="Emphasis"/>
          <w:highlight w:val="cyan"/>
        </w:rPr>
        <w:t>w</w:t>
      </w:r>
      <w:r w:rsidRPr="005A066B">
        <w:rPr>
          <w:rStyle w:val="StyleUnderline"/>
        </w:rPr>
        <w:t xml:space="preserve">eapons of </w:t>
      </w:r>
      <w:r w:rsidRPr="0023633E">
        <w:rPr>
          <w:rStyle w:val="Emphasis"/>
          <w:highlight w:val="cyan"/>
        </w:rPr>
        <w:t>m</w:t>
      </w:r>
      <w:r w:rsidRPr="005A066B">
        <w:rPr>
          <w:rStyle w:val="StyleUnderline"/>
        </w:rPr>
        <w:t xml:space="preserve">ass </w:t>
      </w:r>
      <w:r w:rsidRPr="0023633E">
        <w:rPr>
          <w:rStyle w:val="Emphasis"/>
          <w:highlight w:val="cyan"/>
        </w:rPr>
        <w:t>d</w:t>
      </w:r>
      <w:r w:rsidRPr="005A066B">
        <w:rPr>
          <w:rStyle w:val="StyleUnderline"/>
        </w:rPr>
        <w:t xml:space="preserve">estruction, </w:t>
      </w:r>
      <w:r w:rsidRPr="0023633E">
        <w:rPr>
          <w:rStyle w:val="StyleUnderline"/>
          <w:highlight w:val="cyan"/>
        </w:rPr>
        <w:t xml:space="preserve">destabilizing </w:t>
      </w:r>
      <w:r w:rsidRPr="0023633E">
        <w:rPr>
          <w:rStyle w:val="Emphasis"/>
          <w:highlight w:val="cyan"/>
        </w:rPr>
        <w:t>weapons accumulation</w:t>
      </w:r>
      <w:r w:rsidRPr="0023633E">
        <w:rPr>
          <w:rStyle w:val="StyleUnderline"/>
        </w:rPr>
        <w:t xml:space="preserve">, </w:t>
      </w:r>
      <w:r w:rsidRPr="0023633E">
        <w:rPr>
          <w:rStyle w:val="Emphasis"/>
          <w:highlight w:val="cyan"/>
        </w:rPr>
        <w:t>terrorism</w:t>
      </w:r>
      <w:r w:rsidRPr="005A066B">
        <w:rPr>
          <w:rStyle w:val="StyleUnderline"/>
        </w:rPr>
        <w:t xml:space="preserve">, threatening </w:t>
      </w:r>
      <w:r w:rsidRPr="0023633E">
        <w:rPr>
          <w:rStyle w:val="Emphasis"/>
          <w:highlight w:val="cyan"/>
        </w:rPr>
        <w:t>military programs</w:t>
      </w:r>
      <w:r w:rsidRPr="0023633E">
        <w:rPr>
          <w:rStyle w:val="StyleUnderline"/>
        </w:rPr>
        <w:t xml:space="preserve">, </w:t>
      </w:r>
      <w:r w:rsidRPr="0023633E">
        <w:rPr>
          <w:rStyle w:val="StyleUnderline"/>
          <w:highlight w:val="cyan"/>
        </w:rPr>
        <w:t xml:space="preserve">and threats to </w:t>
      </w:r>
      <w:r w:rsidRPr="0023633E">
        <w:rPr>
          <w:rStyle w:val="Emphasis"/>
          <w:highlight w:val="cyan"/>
        </w:rPr>
        <w:t>infrastructure</w:t>
      </w:r>
      <w:r w:rsidRPr="00A74548">
        <w:rPr>
          <w:sz w:val="16"/>
        </w:rPr>
        <w:t>.82</w:t>
      </w:r>
    </w:p>
    <w:p w14:paraId="7FF9396F" w14:textId="77777777" w:rsidR="00F9391A" w:rsidRPr="00A74548" w:rsidRDefault="00F9391A" w:rsidP="00F9391A">
      <w:pPr>
        <w:rPr>
          <w:sz w:val="16"/>
        </w:rPr>
      </w:pPr>
      <w:r w:rsidRPr="00A74548">
        <w:rPr>
          <w:sz w:val="16"/>
        </w:rPr>
        <w:t>i. Construing the Text of Section 4811(1)</w:t>
      </w:r>
    </w:p>
    <w:p w14:paraId="171D47DF" w14:textId="77777777" w:rsidR="00F9391A" w:rsidRPr="00A74548" w:rsidRDefault="00F9391A" w:rsidP="00F9391A">
      <w:pPr>
        <w:rPr>
          <w:sz w:val="16"/>
        </w:rPr>
      </w:pPr>
      <w:r w:rsidRPr="00A74548">
        <w:rPr>
          <w:sz w:val="16"/>
        </w:rPr>
        <w:t xml:space="preserve">Section 4811(1) establishes ECRA’s policies. Section 4811(1)(A) articulates the policy of restricting exports that would significantly contribute to the </w:t>
      </w:r>
      <w:r>
        <w:rPr>
          <w:sz w:val="16"/>
        </w:rPr>
        <w:t>“</w:t>
      </w:r>
      <w:r w:rsidRPr="00A74548">
        <w:rPr>
          <w:sz w:val="16"/>
        </w:rPr>
        <w:t>military potential</w:t>
      </w:r>
      <w:r>
        <w:rPr>
          <w:sz w:val="16"/>
        </w:rPr>
        <w:t>”</w:t>
      </w:r>
      <w:r w:rsidRPr="00A74548">
        <w:rPr>
          <w:sz w:val="16"/>
        </w:rPr>
        <w:t xml:space="preserve"> of foreign countries in contravention of U.S. national security. While non-military technology is the matter at issue, it is useful to first ask if the term </w:t>
      </w:r>
      <w:r>
        <w:rPr>
          <w:sz w:val="16"/>
        </w:rPr>
        <w:t>“</w:t>
      </w:r>
      <w:r w:rsidRPr="00A74548">
        <w:rPr>
          <w:sz w:val="16"/>
        </w:rPr>
        <w:t>military potential</w:t>
      </w:r>
      <w:r>
        <w:rPr>
          <w:sz w:val="16"/>
        </w:rPr>
        <w:t>”</w:t>
      </w:r>
      <w:r w:rsidRPr="00A74548">
        <w:rPr>
          <w:sz w:val="16"/>
        </w:rPr>
        <w:t xml:space="preserve"> is broad enough to encompass non-military uses of technology. </w:t>
      </w:r>
      <w:r>
        <w:rPr>
          <w:sz w:val="16"/>
        </w:rPr>
        <w:t>“</w:t>
      </w:r>
      <w:r w:rsidRPr="00A74548">
        <w:rPr>
          <w:sz w:val="16"/>
        </w:rPr>
        <w:t>Military potential</w:t>
      </w:r>
      <w:r>
        <w:rPr>
          <w:sz w:val="16"/>
        </w:rPr>
        <w:t>”</w:t>
      </w:r>
      <w:r w:rsidRPr="00A74548">
        <w:rPr>
          <w:sz w:val="16"/>
        </w:rPr>
        <w:t xml:space="preserve"> is not defined in ECRA and should, therefore, be afforded its ordinary meaning.83 Black’s Law Dictionary defines </w:t>
      </w:r>
      <w:r>
        <w:rPr>
          <w:sz w:val="16"/>
        </w:rPr>
        <w:t>“</w:t>
      </w:r>
      <w:r w:rsidRPr="00A74548">
        <w:rPr>
          <w:sz w:val="16"/>
        </w:rPr>
        <w:t>military,</w:t>
      </w:r>
      <w:r>
        <w:rPr>
          <w:sz w:val="16"/>
        </w:rPr>
        <w:t>”</w:t>
      </w:r>
      <w:r w:rsidRPr="00A74548">
        <w:rPr>
          <w:sz w:val="16"/>
        </w:rPr>
        <w:t xml:space="preserve"> when used as an adjective, to mean </w:t>
      </w:r>
      <w:r>
        <w:rPr>
          <w:sz w:val="16"/>
        </w:rPr>
        <w:t>“</w:t>
      </w:r>
      <w:r w:rsidRPr="00A74548">
        <w:rPr>
          <w:sz w:val="16"/>
        </w:rPr>
        <w:t>[o]f, relating to, or involving the armed forces</w:t>
      </w:r>
      <w:r>
        <w:rPr>
          <w:sz w:val="16"/>
        </w:rPr>
        <w:t>”</w:t>
      </w:r>
      <w:r w:rsidRPr="00A74548">
        <w:rPr>
          <w:sz w:val="16"/>
        </w:rPr>
        <w:t xml:space="preserve"> or </w:t>
      </w:r>
      <w:r>
        <w:rPr>
          <w:sz w:val="16"/>
        </w:rPr>
        <w:t>“</w:t>
      </w:r>
      <w:r w:rsidRPr="00A74548">
        <w:rPr>
          <w:sz w:val="16"/>
        </w:rPr>
        <w:t>war.</w:t>
      </w:r>
      <w:r>
        <w:rPr>
          <w:sz w:val="16"/>
        </w:rPr>
        <w:t>”</w:t>
      </w:r>
      <w:r w:rsidRPr="00A74548">
        <w:rPr>
          <w:sz w:val="16"/>
        </w:rPr>
        <w:t xml:space="preserve">84 </w:t>
      </w:r>
      <w:r>
        <w:rPr>
          <w:sz w:val="16"/>
        </w:rPr>
        <w:t>“</w:t>
      </w:r>
      <w:r w:rsidRPr="00A74548">
        <w:rPr>
          <w:sz w:val="16"/>
        </w:rPr>
        <w:t>War,</w:t>
      </w:r>
      <w:r>
        <w:rPr>
          <w:sz w:val="16"/>
        </w:rPr>
        <w:t>”</w:t>
      </w:r>
      <w:r w:rsidRPr="00A74548">
        <w:rPr>
          <w:sz w:val="16"/>
        </w:rPr>
        <w:t xml:space="preserve"> in turn, includes </w:t>
      </w:r>
      <w:r>
        <w:rPr>
          <w:sz w:val="16"/>
        </w:rPr>
        <w:t>“</w:t>
      </w:r>
      <w:r w:rsidRPr="00A74548">
        <w:rPr>
          <w:sz w:val="16"/>
        </w:rPr>
        <w:t>[h]ostile conflict by means of armed forces, carried on between countries, states, . . . rulers,</w:t>
      </w:r>
      <w:r>
        <w:rPr>
          <w:sz w:val="16"/>
        </w:rPr>
        <w:t>”</w:t>
      </w:r>
      <w:r w:rsidRPr="00A74548">
        <w:rPr>
          <w:sz w:val="16"/>
        </w:rPr>
        <w:t xml:space="preserve"> or </w:t>
      </w:r>
      <w:r>
        <w:rPr>
          <w:sz w:val="16"/>
        </w:rPr>
        <w:t>“</w:t>
      </w:r>
      <w:r w:rsidRPr="00A74548">
        <w:rPr>
          <w:sz w:val="16"/>
        </w:rPr>
        <w:t>political communities.</w:t>
      </w:r>
      <w:r>
        <w:rPr>
          <w:sz w:val="16"/>
        </w:rPr>
        <w:t>”</w:t>
      </w:r>
      <w:r w:rsidRPr="00A74548">
        <w:rPr>
          <w:sz w:val="16"/>
        </w:rPr>
        <w:t xml:space="preserve">85 However concerning the ability to exert economic influence, put forward propaganda, or expand soft power may be, they do not involve hostile armed conflict or armed forces. That said, China implements a policy of </w:t>
      </w:r>
      <w:r>
        <w:rPr>
          <w:sz w:val="16"/>
        </w:rPr>
        <w:t>“</w:t>
      </w:r>
      <w:r w:rsidRPr="00A74548">
        <w:rPr>
          <w:sz w:val="16"/>
        </w:rPr>
        <w:t>military-civil fusion,</w:t>
      </w:r>
      <w:r>
        <w:rPr>
          <w:sz w:val="16"/>
        </w:rPr>
        <w:t>”</w:t>
      </w:r>
      <w:r w:rsidRPr="00A74548">
        <w:rPr>
          <w:sz w:val="16"/>
        </w:rPr>
        <w:t xml:space="preserve"> 86 involving the </w:t>
      </w:r>
      <w:r>
        <w:rPr>
          <w:sz w:val="16"/>
        </w:rPr>
        <w:t>“</w:t>
      </w:r>
      <w:r w:rsidRPr="00A74548">
        <w:rPr>
          <w:sz w:val="16"/>
        </w:rPr>
        <w:t>elimination of barriers between China’s civilian research and commercial sectors, and its military and defense industrial sectors.</w:t>
      </w:r>
      <w:r>
        <w:rPr>
          <w:sz w:val="16"/>
        </w:rPr>
        <w:t>”</w:t>
      </w:r>
      <w:r w:rsidRPr="00A74548">
        <w:rPr>
          <w:sz w:val="16"/>
        </w:rPr>
        <w:t xml:space="preserve">87 This policy arguably renders private entities within China effective components of its armed forces. Actions within civilian research and commercial sectors, therefore, could be said to </w:t>
      </w:r>
      <w:r>
        <w:rPr>
          <w:sz w:val="16"/>
        </w:rPr>
        <w:t>“</w:t>
      </w:r>
      <w:r w:rsidRPr="00A74548">
        <w:rPr>
          <w:sz w:val="16"/>
        </w:rPr>
        <w:t>relat[e] to, or involve[e]</w:t>
      </w:r>
      <w:r>
        <w:rPr>
          <w:sz w:val="16"/>
        </w:rPr>
        <w:t>”</w:t>
      </w:r>
      <w:r w:rsidRPr="00A74548">
        <w:rPr>
          <w:sz w:val="16"/>
        </w:rPr>
        <w:t xml:space="preserve"> the armed forces. For example, software exports to Chinese financial technology firm Alipay could be restricted on the basis that China could effectively recruit the company into military service. Courts would likely defer substantially to the BIS in determining what constitutes a </w:t>
      </w:r>
      <w:r>
        <w:rPr>
          <w:sz w:val="16"/>
        </w:rPr>
        <w:t>“</w:t>
      </w:r>
      <w:r w:rsidRPr="00A74548">
        <w:rPr>
          <w:sz w:val="16"/>
        </w:rPr>
        <w:t>contribution to … military potential.</w:t>
      </w:r>
      <w:r>
        <w:rPr>
          <w:sz w:val="16"/>
        </w:rPr>
        <w:t>”</w:t>
      </w:r>
      <w:r w:rsidRPr="00A74548">
        <w:rPr>
          <w:sz w:val="16"/>
        </w:rPr>
        <w:t xml:space="preserve"> In analyzing identical language in EAR before ECRA was enacted, one court stated that a would-be-exporter </w:t>
      </w:r>
      <w:r>
        <w:rPr>
          <w:sz w:val="16"/>
        </w:rPr>
        <w:t>“</w:t>
      </w:r>
      <w:r w:rsidRPr="00A74548">
        <w:rPr>
          <w:sz w:val="16"/>
        </w:rPr>
        <w:t>cannot challenge the placement of certain items or category of items</w:t>
      </w:r>
      <w:r>
        <w:rPr>
          <w:sz w:val="16"/>
        </w:rPr>
        <w:t>”</w:t>
      </w:r>
      <w:r w:rsidRPr="00A74548">
        <w:rPr>
          <w:sz w:val="16"/>
        </w:rPr>
        <w:t xml:space="preserve"> on the CCL because the designation of specific items is a political question.88 Nonetheless, including civilian activities within </w:t>
      </w:r>
      <w:r>
        <w:rPr>
          <w:sz w:val="16"/>
        </w:rPr>
        <w:t>“</w:t>
      </w:r>
      <w:r w:rsidRPr="00A74548">
        <w:rPr>
          <w:sz w:val="16"/>
        </w:rPr>
        <w:t>military potential</w:t>
      </w:r>
      <w:r>
        <w:rPr>
          <w:sz w:val="16"/>
        </w:rPr>
        <w:t>”</w:t>
      </w:r>
      <w:r w:rsidRPr="00A74548">
        <w:rPr>
          <w:sz w:val="16"/>
        </w:rPr>
        <w:t xml:space="preserve"> would still likely be a strained interpretation. The designation of a particular item may be a political question, but this does not indicate that the imposition of a broad policy expanding the purview of export control authority would be viewed similarly.</w:t>
      </w:r>
    </w:p>
    <w:p w14:paraId="595AE2E4" w14:textId="77777777" w:rsidR="00F9391A" w:rsidRPr="00A74548" w:rsidRDefault="00F9391A" w:rsidP="00F9391A">
      <w:pPr>
        <w:rPr>
          <w:sz w:val="16"/>
        </w:rPr>
      </w:pPr>
      <w:r w:rsidRPr="00A74548">
        <w:rPr>
          <w:sz w:val="16"/>
        </w:rPr>
        <w:t xml:space="preserve">Section 4811(1)(B) authorizes restrictions </w:t>
      </w:r>
      <w:r>
        <w:rPr>
          <w:sz w:val="16"/>
        </w:rPr>
        <w:t>“</w:t>
      </w:r>
      <w:r w:rsidRPr="00A74548">
        <w:rPr>
          <w:sz w:val="16"/>
        </w:rPr>
        <w:t>necessary … to further significantly the foreign policy of the United States or to fulfill its declared international obligations.</w:t>
      </w:r>
      <w:r>
        <w:rPr>
          <w:sz w:val="16"/>
        </w:rPr>
        <w:t>”</w:t>
      </w:r>
      <w:r w:rsidRPr="00A74548">
        <w:rPr>
          <w:sz w:val="16"/>
        </w:rPr>
        <w:t xml:space="preserve">89 The term </w:t>
      </w:r>
      <w:r>
        <w:rPr>
          <w:sz w:val="16"/>
        </w:rPr>
        <w:t>“</w:t>
      </w:r>
      <w:r w:rsidRPr="00A74548">
        <w:rPr>
          <w:sz w:val="16"/>
        </w:rPr>
        <w:t>foreign policy</w:t>
      </w:r>
      <w:r>
        <w:rPr>
          <w:sz w:val="16"/>
        </w:rPr>
        <w:t>”</w:t>
      </w:r>
      <w:r w:rsidRPr="00A74548">
        <w:rPr>
          <w:sz w:val="16"/>
        </w:rPr>
        <w:t xml:space="preserve"> is not defined in the ECRA, but the statute states that it includes </w:t>
      </w:r>
      <w:r>
        <w:rPr>
          <w:sz w:val="16"/>
        </w:rPr>
        <w:t>“</w:t>
      </w:r>
      <w:r w:rsidRPr="00A74548">
        <w:rPr>
          <w:sz w:val="16"/>
        </w:rPr>
        <w:t>the protection of human rights and the promotion of democracy.</w:t>
      </w:r>
      <w:r>
        <w:rPr>
          <w:sz w:val="16"/>
        </w:rPr>
        <w:t>”</w:t>
      </w:r>
      <w:r w:rsidRPr="00A74548">
        <w:rPr>
          <w:sz w:val="16"/>
        </w:rPr>
        <w:t xml:space="preserve">90 Webster’s Third New International Dictionary defines </w:t>
      </w:r>
      <w:r>
        <w:rPr>
          <w:sz w:val="16"/>
        </w:rPr>
        <w:t>“</w:t>
      </w:r>
      <w:r w:rsidRPr="00A74548">
        <w:rPr>
          <w:sz w:val="16"/>
        </w:rPr>
        <w:t>foreign policy</w:t>
      </w:r>
      <w:r>
        <w:rPr>
          <w:sz w:val="16"/>
        </w:rPr>
        <w:t>”</w:t>
      </w:r>
      <w:r w:rsidRPr="00A74548">
        <w:rPr>
          <w:sz w:val="16"/>
        </w:rPr>
        <w:t xml:space="preserve"> as </w:t>
      </w:r>
      <w:r>
        <w:rPr>
          <w:sz w:val="16"/>
        </w:rPr>
        <w:t>“</w:t>
      </w:r>
      <w:r w:rsidRPr="00A74548">
        <w:rPr>
          <w:sz w:val="16"/>
        </w:rPr>
        <w:t>the underlying basic direction of the activity and relationships of a sovereign state in its interaction with other sovereign states.</w:t>
      </w:r>
      <w:r>
        <w:rPr>
          <w:sz w:val="16"/>
        </w:rPr>
        <w:t>”</w:t>
      </w:r>
      <w:r w:rsidRPr="00A74548">
        <w:rPr>
          <w:sz w:val="16"/>
        </w:rPr>
        <w:t xml:space="preserve">91 Black’s Law Dictionary defines the similar term </w:t>
      </w:r>
      <w:r>
        <w:rPr>
          <w:sz w:val="16"/>
        </w:rPr>
        <w:t>“</w:t>
      </w:r>
      <w:r w:rsidRPr="00A74548">
        <w:rPr>
          <w:sz w:val="16"/>
        </w:rPr>
        <w:t>foreign affairs</w:t>
      </w:r>
      <w:r>
        <w:rPr>
          <w:sz w:val="16"/>
        </w:rPr>
        <w:t>”</w:t>
      </w:r>
      <w:r w:rsidRPr="00A74548">
        <w:rPr>
          <w:sz w:val="16"/>
        </w:rPr>
        <w:t xml:space="preserve"> to include </w:t>
      </w:r>
      <w:r>
        <w:rPr>
          <w:sz w:val="16"/>
        </w:rPr>
        <w:t>“</w:t>
      </w:r>
      <w:r w:rsidRPr="00A74548">
        <w:rPr>
          <w:sz w:val="16"/>
        </w:rPr>
        <w:t>[m]atters concerning politics, diplomatic relations, and business activities between a given country and all others.</w:t>
      </w:r>
      <w:r>
        <w:rPr>
          <w:sz w:val="16"/>
        </w:rPr>
        <w:t>”</w:t>
      </w:r>
      <w:r w:rsidRPr="00A74548">
        <w:rPr>
          <w:sz w:val="16"/>
        </w:rPr>
        <w:t>92 Both of these definitions refer to an extremely broad category of state behavior and concerns, and it would appear that economic and political influence or soft power surrounding China’s technological prowess fit squarely within them.</w:t>
      </w:r>
    </w:p>
    <w:p w14:paraId="0EBF3D77" w14:textId="77777777" w:rsidR="00F9391A" w:rsidRDefault="00F9391A" w:rsidP="00F9391A">
      <w:pPr>
        <w:rPr>
          <w:sz w:val="16"/>
        </w:rPr>
      </w:pPr>
      <w:r w:rsidRPr="0023633E">
        <w:rPr>
          <w:rStyle w:val="Emphasis"/>
        </w:rPr>
        <w:t xml:space="preserve">Judicial </w:t>
      </w:r>
      <w:r w:rsidRPr="0023633E">
        <w:rPr>
          <w:rStyle w:val="Emphasis"/>
          <w:highlight w:val="cyan"/>
        </w:rPr>
        <w:t>precedent</w:t>
      </w:r>
      <w:r w:rsidRPr="00A74548">
        <w:rPr>
          <w:sz w:val="16"/>
        </w:rPr>
        <w:t xml:space="preserve"> further </w:t>
      </w:r>
      <w:r w:rsidRPr="0023633E">
        <w:rPr>
          <w:rStyle w:val="StyleUnderline"/>
          <w:highlight w:val="cyan"/>
        </w:rPr>
        <w:t>speaks to</w:t>
      </w:r>
      <w:r w:rsidRPr="00A74548">
        <w:rPr>
          <w:sz w:val="16"/>
        </w:rPr>
        <w:t xml:space="preserve"> the </w:t>
      </w:r>
      <w:r w:rsidRPr="0023633E">
        <w:rPr>
          <w:rStyle w:val="Emphasis"/>
          <w:highlight w:val="cyan"/>
        </w:rPr>
        <w:t>breadth</w:t>
      </w:r>
      <w:r w:rsidRPr="0023633E">
        <w:rPr>
          <w:rStyle w:val="StyleUnderline"/>
          <w:highlight w:val="cyan"/>
        </w:rPr>
        <w:t xml:space="preserve"> and</w:t>
      </w:r>
      <w:r w:rsidRPr="0023633E">
        <w:rPr>
          <w:rStyle w:val="StyleUnderline"/>
        </w:rPr>
        <w:t xml:space="preserve"> </w:t>
      </w:r>
      <w:r w:rsidRPr="0023633E">
        <w:rPr>
          <w:rStyle w:val="Emphasis"/>
        </w:rPr>
        <w:t xml:space="preserve">political </w:t>
      </w:r>
      <w:r w:rsidRPr="0023633E">
        <w:rPr>
          <w:rStyle w:val="Emphasis"/>
          <w:highlight w:val="cyan"/>
        </w:rPr>
        <w:t>discretion</w:t>
      </w:r>
      <w:r w:rsidRPr="0023633E">
        <w:rPr>
          <w:rStyle w:val="StyleUnderline"/>
          <w:highlight w:val="cyan"/>
        </w:rPr>
        <w:t xml:space="preserve"> </w:t>
      </w:r>
      <w:r w:rsidRPr="007E2AD9">
        <w:rPr>
          <w:rStyle w:val="StyleUnderline"/>
          <w:highlight w:val="cyan"/>
        </w:rPr>
        <w:t xml:space="preserve">inherent in the </w:t>
      </w:r>
      <w:r w:rsidRPr="007E2AD9">
        <w:rPr>
          <w:rStyle w:val="Emphasis"/>
          <w:highlight w:val="cyan"/>
        </w:rPr>
        <w:t>term</w:t>
      </w:r>
      <w:r w:rsidRPr="00A74548">
        <w:rPr>
          <w:sz w:val="16"/>
        </w:rPr>
        <w:t xml:space="preserve"> </w:t>
      </w:r>
      <w:r>
        <w:rPr>
          <w:sz w:val="16"/>
        </w:rPr>
        <w:t>“</w:t>
      </w:r>
      <w:r w:rsidRPr="0023633E">
        <w:rPr>
          <w:rStyle w:val="Emphasis"/>
          <w:highlight w:val="cyan"/>
        </w:rPr>
        <w:t>foreign policy</w:t>
      </w:r>
      <w:r w:rsidRPr="00A74548">
        <w:rPr>
          <w:sz w:val="16"/>
        </w:rPr>
        <w:t>.</w:t>
      </w:r>
      <w:r>
        <w:rPr>
          <w:sz w:val="16"/>
        </w:rPr>
        <w:t>”</w:t>
      </w:r>
      <w:r w:rsidRPr="00A74548">
        <w:rPr>
          <w:sz w:val="16"/>
        </w:rPr>
        <w:t xml:space="preserve">93 In Jesner v. Arab Bank, PLC, the Supreme Court articulated the standard that </w:t>
      </w:r>
      <w:r>
        <w:rPr>
          <w:sz w:val="16"/>
        </w:rPr>
        <w:t>“</w:t>
      </w:r>
      <w:r w:rsidRPr="00A74548">
        <w:rPr>
          <w:sz w:val="16"/>
        </w:rPr>
        <w:t xml:space="preserve">[t]he </w:t>
      </w:r>
      <w:r w:rsidRPr="0023633E">
        <w:rPr>
          <w:rStyle w:val="Emphasis"/>
          <w:highlight w:val="cyan"/>
        </w:rPr>
        <w:t>political branches</w:t>
      </w:r>
      <w:r w:rsidRPr="0023633E">
        <w:rPr>
          <w:rStyle w:val="StyleUnderline"/>
          <w:highlight w:val="cyan"/>
        </w:rPr>
        <w:t>, not</w:t>
      </w:r>
      <w:r w:rsidRPr="00A74548">
        <w:rPr>
          <w:sz w:val="16"/>
        </w:rPr>
        <w:t xml:space="preserve"> the </w:t>
      </w:r>
      <w:r w:rsidRPr="0023633E">
        <w:rPr>
          <w:rStyle w:val="Emphasis"/>
          <w:highlight w:val="cyan"/>
        </w:rPr>
        <w:t>Judiciary</w:t>
      </w:r>
      <w:r w:rsidRPr="00A74548">
        <w:rPr>
          <w:sz w:val="16"/>
        </w:rPr>
        <w:t xml:space="preserve">, </w:t>
      </w:r>
      <w:r w:rsidRPr="0023633E">
        <w:rPr>
          <w:rStyle w:val="StyleUnderline"/>
          <w:highlight w:val="cyan"/>
        </w:rPr>
        <w:t>have</w:t>
      </w:r>
      <w:r w:rsidRPr="00C97D47">
        <w:rPr>
          <w:rStyle w:val="StyleUnderline"/>
        </w:rPr>
        <w:t xml:space="preserve"> the </w:t>
      </w:r>
      <w:r w:rsidRPr="0023633E">
        <w:rPr>
          <w:rStyle w:val="Emphasis"/>
          <w:highlight w:val="cyan"/>
        </w:rPr>
        <w:t>responsibility</w:t>
      </w:r>
      <w:r w:rsidRPr="0023633E">
        <w:rPr>
          <w:rStyle w:val="StyleUnderline"/>
          <w:highlight w:val="cyan"/>
        </w:rPr>
        <w:t xml:space="preserve"> and</w:t>
      </w:r>
      <w:r w:rsidRPr="00C97D47">
        <w:rPr>
          <w:rStyle w:val="StyleUnderline"/>
        </w:rPr>
        <w:t xml:space="preserve"> </w:t>
      </w:r>
      <w:r w:rsidRPr="0023633E">
        <w:rPr>
          <w:rStyle w:val="Emphasis"/>
        </w:rPr>
        <w:t xml:space="preserve">institutional </w:t>
      </w:r>
      <w:r w:rsidRPr="0023633E">
        <w:rPr>
          <w:rStyle w:val="Emphasis"/>
          <w:highlight w:val="cyan"/>
        </w:rPr>
        <w:t>capacity</w:t>
      </w:r>
      <w:r w:rsidRPr="0023633E">
        <w:rPr>
          <w:rStyle w:val="StyleUnderline"/>
          <w:highlight w:val="cyan"/>
        </w:rPr>
        <w:t xml:space="preserve"> to weigh </w:t>
      </w:r>
      <w:r w:rsidRPr="0083717B">
        <w:rPr>
          <w:rStyle w:val="Emphasis"/>
          <w:highlight w:val="cyan"/>
        </w:rPr>
        <w:t>foreign-policy</w:t>
      </w:r>
      <w:r w:rsidRPr="0083717B">
        <w:rPr>
          <w:rStyle w:val="StyleUnderline"/>
          <w:highlight w:val="cyan"/>
        </w:rPr>
        <w:t xml:space="preserve"> concerns</w:t>
      </w:r>
      <w:r w:rsidRPr="00A74548">
        <w:rPr>
          <w:sz w:val="16"/>
        </w:rPr>
        <w:t>.</w:t>
      </w:r>
      <w:r>
        <w:rPr>
          <w:sz w:val="16"/>
        </w:rPr>
        <w:t>”</w:t>
      </w:r>
      <w:r w:rsidRPr="00A74548">
        <w:rPr>
          <w:sz w:val="16"/>
        </w:rPr>
        <w:t xml:space="preserve">94 Looking to the practice of the political branches also supports an interpretation of </w:t>
      </w:r>
      <w:r>
        <w:rPr>
          <w:sz w:val="16"/>
        </w:rPr>
        <w:t>“</w:t>
      </w:r>
      <w:r w:rsidRPr="00A74548">
        <w:rPr>
          <w:sz w:val="16"/>
        </w:rPr>
        <w:t>foreign policy</w:t>
      </w:r>
      <w:r>
        <w:rPr>
          <w:sz w:val="16"/>
        </w:rPr>
        <w:t>”</w:t>
      </w:r>
      <w:r w:rsidRPr="00A74548">
        <w:rPr>
          <w:sz w:val="16"/>
        </w:rPr>
        <w:t xml:space="preserve"> that includes strategic technological competition. In a speech entitled </w:t>
      </w:r>
      <w:r>
        <w:rPr>
          <w:sz w:val="16"/>
        </w:rPr>
        <w:t>“</w:t>
      </w:r>
      <w:r w:rsidRPr="00A74548">
        <w:rPr>
          <w:sz w:val="16"/>
        </w:rPr>
        <w:t>A Foreign Policy for the American People,</w:t>
      </w:r>
      <w:r>
        <w:rPr>
          <w:sz w:val="16"/>
        </w:rPr>
        <w:t>”</w:t>
      </w:r>
      <w:r w:rsidRPr="00A74548">
        <w:rPr>
          <w:sz w:val="16"/>
        </w:rPr>
        <w:t xml:space="preserve"> then-Secretary of State Anthony Blinken included matters such as support for global democracy and technological leadership among </w:t>
      </w:r>
      <w:r>
        <w:rPr>
          <w:sz w:val="16"/>
        </w:rPr>
        <w:t>“</w:t>
      </w:r>
      <w:r w:rsidRPr="00A74548">
        <w:rPr>
          <w:sz w:val="16"/>
        </w:rPr>
        <w:t>the eight top foreign policy priorities</w:t>
      </w:r>
      <w:r>
        <w:rPr>
          <w:sz w:val="16"/>
        </w:rPr>
        <w:t>”</w:t>
      </w:r>
      <w:r w:rsidRPr="00A74548">
        <w:rPr>
          <w:sz w:val="16"/>
        </w:rPr>
        <w:t xml:space="preserve"> of the Biden administration.95 The foregoing indicates that </w:t>
      </w:r>
      <w:r>
        <w:rPr>
          <w:sz w:val="16"/>
        </w:rPr>
        <w:t>“</w:t>
      </w:r>
      <w:r w:rsidRPr="00A74548">
        <w:rPr>
          <w:sz w:val="16"/>
        </w:rPr>
        <w:t>foreign policy</w:t>
      </w:r>
      <w:r>
        <w:rPr>
          <w:sz w:val="16"/>
        </w:rPr>
        <w:t>”</w:t>
      </w:r>
      <w:r w:rsidRPr="00A74548">
        <w:rPr>
          <w:sz w:val="16"/>
        </w:rPr>
        <w:t xml:space="preserve"> within the text of the statute encompasses the geopolitical and technological concerns at issue. </w:t>
      </w:r>
    </w:p>
    <w:p w14:paraId="59A5C2A4" w14:textId="77777777" w:rsidR="00F9391A" w:rsidRDefault="00F9391A" w:rsidP="00F9391A">
      <w:pPr>
        <w:pStyle w:val="Heading3"/>
      </w:pPr>
      <w:r>
        <w:t>1NC</w:t>
      </w:r>
    </w:p>
    <w:p w14:paraId="4728E133" w14:textId="77777777" w:rsidR="00F9391A" w:rsidRPr="001E5AE7" w:rsidRDefault="00F9391A" w:rsidP="00F9391A">
      <w:r>
        <w:t>Employment Law CP</w:t>
      </w:r>
    </w:p>
    <w:p w14:paraId="512EF724" w14:textId="77777777" w:rsidR="004A1D9C" w:rsidRPr="00343A19" w:rsidRDefault="004A1D9C" w:rsidP="004A1D9C">
      <w:pPr>
        <w:pStyle w:val="Heading4"/>
      </w:pPr>
      <w:r w:rsidRPr="00343A19">
        <w:t>President Donald J. Trump and Vice President James D. Vance, citing health concerns, should resign.</w:t>
      </w:r>
    </w:p>
    <w:p w14:paraId="11CC0EE6" w14:textId="77777777" w:rsidR="004A1D9C" w:rsidRPr="00343A19" w:rsidRDefault="004A1D9C" w:rsidP="004A1D9C">
      <w:pPr>
        <w:pStyle w:val="Heading4"/>
      </w:pPr>
      <w:r w:rsidRPr="00343A19">
        <w:t>The United States federal government should:</w:t>
      </w:r>
    </w:p>
    <w:p w14:paraId="5C6459D5" w14:textId="77777777" w:rsidR="004A1D9C" w:rsidRPr="00343A19" w:rsidRDefault="004A1D9C" w:rsidP="004A1D9C">
      <w:pPr>
        <w:pStyle w:val="Heading4"/>
      </w:pPr>
      <w:r w:rsidRPr="00343A19">
        <w:t>- forswear strengthening collective bargaining rights for federal workers;</w:t>
      </w:r>
    </w:p>
    <w:p w14:paraId="10D716C6" w14:textId="77777777" w:rsidR="004A1D9C" w:rsidRPr="00343A19" w:rsidRDefault="004A1D9C" w:rsidP="004A1D9C">
      <w:pPr>
        <w:pStyle w:val="Heading4"/>
      </w:pPr>
      <w:r w:rsidRPr="00343A19">
        <w:t>- substantially increase non-collective bargaining protections for</w:t>
      </w:r>
      <w:r>
        <w:t xml:space="preserve"> and reinstate</w:t>
      </w:r>
      <w:r w:rsidRPr="00343A19">
        <w:t xml:space="preserve"> federal foreign service workers</w:t>
      </w:r>
      <w:r>
        <w:t>.</w:t>
      </w:r>
    </w:p>
    <w:p w14:paraId="34F6B9C3" w14:textId="77777777" w:rsidR="00F9391A" w:rsidRPr="00F11959" w:rsidRDefault="00F9391A" w:rsidP="00F9391A">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7841364B" w14:textId="77777777" w:rsidR="00F9391A" w:rsidRPr="00E4583C" w:rsidRDefault="00F9391A" w:rsidP="00F9391A">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78CCCDE2" w14:textId="77777777" w:rsidR="00F9391A" w:rsidRPr="00F11959" w:rsidRDefault="00F9391A" w:rsidP="00F9391A">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64035401" w14:textId="77777777" w:rsidR="00F9391A" w:rsidRPr="00F11959" w:rsidRDefault="00F9391A" w:rsidP="00F9391A">
      <w:pPr>
        <w:rPr>
          <w:sz w:val="16"/>
        </w:rPr>
      </w:pPr>
      <w:bookmarkStart w:id="5" w:name="_Hlk209882093"/>
      <w:bookmarkStart w:id="6"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6EBAA2C5" w14:textId="77777777" w:rsidR="00F9391A" w:rsidRPr="00E41158" w:rsidRDefault="00F9391A" w:rsidP="00F9391A">
      <w:pPr>
        <w:rPr>
          <w:sz w:val="16"/>
        </w:rPr>
      </w:pPr>
      <w:r w:rsidRPr="00F11959">
        <w:rPr>
          <w:sz w:val="16"/>
        </w:rPr>
        <w:t xml:space="preserve">The urgency of this action becomes clear when examining recent history. According to the White House, since January, </w:t>
      </w:r>
      <w:r w:rsidRPr="00E41158">
        <w:rPr>
          <w:sz w:val="16"/>
        </w:rPr>
        <w:t xml:space="preserve">the Department of Veterans Affairs alone has faced 70 national and local grievances from unions, more than one per day. What’s more, when the Veterans Administration attempted to implement congressionally mandated accountability reforms, </w:t>
      </w:r>
      <w:r w:rsidRPr="00E41158">
        <w:rPr>
          <w:rStyle w:val="StyleUnderline"/>
        </w:rPr>
        <w:t xml:space="preserve">unions tried to force the </w:t>
      </w:r>
      <w:r w:rsidRPr="00E41158">
        <w:rPr>
          <w:rStyle w:val="Emphasis"/>
        </w:rPr>
        <w:t>reinstatement</w:t>
      </w:r>
      <w:r w:rsidRPr="00E41158">
        <w:rPr>
          <w:rStyle w:val="StyleUnderline"/>
        </w:rPr>
        <w:t xml:space="preserve"> of 4,000 employees, many of whom were removed for </w:t>
      </w:r>
      <w:r w:rsidRPr="00E41158">
        <w:rPr>
          <w:rStyle w:val="Emphasis"/>
        </w:rPr>
        <w:t>poor performance</w:t>
      </w:r>
      <w:r w:rsidRPr="00E41158">
        <w:rPr>
          <w:rStyle w:val="StyleUnderline"/>
        </w:rPr>
        <w:t xml:space="preserve"> or misconduct</w:t>
      </w:r>
      <w:r w:rsidRPr="00E41158">
        <w:rPr>
          <w:sz w:val="16"/>
        </w:rPr>
        <w:t xml:space="preserve">. </w:t>
      </w:r>
    </w:p>
    <w:bookmarkEnd w:id="5"/>
    <w:p w14:paraId="09035BCD" w14:textId="77777777" w:rsidR="00F9391A" w:rsidRPr="00E41158" w:rsidRDefault="00F9391A" w:rsidP="00F9391A">
      <w:pPr>
        <w:rPr>
          <w:sz w:val="16"/>
        </w:rPr>
      </w:pPr>
      <w:r w:rsidRPr="00E41158">
        <w:rPr>
          <w:sz w:val="16"/>
        </w:rPr>
        <w:t>In what alternate universe can private organizations invalidate legislation passed by elected representatives?</w:t>
      </w:r>
    </w:p>
    <w:p w14:paraId="60E5813E" w14:textId="77777777" w:rsidR="00F9391A" w:rsidRPr="00F11959" w:rsidRDefault="00F9391A" w:rsidP="00F9391A">
      <w:pPr>
        <w:rPr>
          <w:sz w:val="16"/>
        </w:rPr>
      </w:pPr>
      <w:r w:rsidRPr="00E41158">
        <w:rPr>
          <w:rStyle w:val="StyleUnderline"/>
        </w:rPr>
        <w:t>Similar stories play out across the federal landscape</w:t>
      </w:r>
      <w:r w:rsidRPr="00E41158">
        <w:rPr>
          <w:sz w:val="16"/>
        </w:rPr>
        <w:t>. According to the Federal Labor Relations Authority, Immigration and Customs Enforcement officials cannot modify cybersecurity policies without first completing time-consuming midt</w:t>
      </w:r>
      <w:r w:rsidRPr="00F11959">
        <w:rPr>
          <w:sz w:val="16"/>
        </w:rPr>
        <w:t xml:space="preserve">erm bargaining with unions. </w:t>
      </w:r>
    </w:p>
    <w:p w14:paraId="5F9C0316" w14:textId="77777777" w:rsidR="00F9391A" w:rsidRPr="00F11959" w:rsidRDefault="00F9391A" w:rsidP="00F9391A">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7F2F3B7B" w14:textId="77777777" w:rsidR="00F9391A" w:rsidRPr="00F11959" w:rsidRDefault="00F9391A" w:rsidP="00F9391A">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5209CB61" w14:textId="77777777" w:rsidR="00F9391A" w:rsidRPr="00E41158" w:rsidRDefault="00F9391A" w:rsidP="00F9391A">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w:t>
      </w:r>
      <w:r w:rsidRPr="00E41158">
        <w:rPr>
          <w:rStyle w:val="StyleUnderline"/>
        </w:rPr>
        <w:t xml:space="preserve">all represent </w:t>
      </w:r>
      <w:r w:rsidRPr="00E41158">
        <w:rPr>
          <w:rStyle w:val="Emphasis"/>
        </w:rPr>
        <w:t>critical vulnerabilities</w:t>
      </w:r>
      <w:r w:rsidRPr="00E41158">
        <w:rPr>
          <w:rStyle w:val="StyleUnderline"/>
        </w:rPr>
        <w:t xml:space="preserve"> adversaries can exploit. The integrated nature of these threats requires a holistic understanding of national security</w:t>
      </w:r>
      <w:r w:rsidRPr="00E41158">
        <w:rPr>
          <w:sz w:val="16"/>
        </w:rPr>
        <w:t xml:space="preserve"> extending well beyond traditional military concerns.</w:t>
      </w:r>
    </w:p>
    <w:bookmarkEnd w:id="6"/>
    <w:p w14:paraId="5CCC1F14" w14:textId="77777777" w:rsidR="00F9391A" w:rsidRPr="00E41158" w:rsidRDefault="00F9391A" w:rsidP="00F9391A">
      <w:pPr>
        <w:rPr>
          <w:sz w:val="16"/>
        </w:rPr>
      </w:pPr>
      <w:r w:rsidRPr="00E41158">
        <w:rPr>
          <w:rStyle w:val="StyleUnderline"/>
        </w:rPr>
        <w:t>To be sure</w:t>
      </w:r>
      <w:r w:rsidRPr="00E41158">
        <w:rPr>
          <w:sz w:val="16"/>
        </w:rPr>
        <w:t xml:space="preserve">, union supporters raise legitimate concerns that deserve serious consideration. </w:t>
      </w:r>
      <w:r w:rsidRPr="00E41158">
        <w:rPr>
          <w:rStyle w:val="StyleUnderline"/>
        </w:rPr>
        <w:t xml:space="preserve">Federal workers </w:t>
      </w:r>
      <w:r w:rsidRPr="00E41158">
        <w:rPr>
          <w:rStyle w:val="Emphasis"/>
        </w:rPr>
        <w:t>deserve protection</w:t>
      </w:r>
      <w:r w:rsidRPr="00E41158">
        <w:rPr>
          <w:rStyle w:val="StyleUnderline"/>
        </w:rPr>
        <w:t xml:space="preserve"> from partisan purges, workplace discrimination and </w:t>
      </w:r>
      <w:r w:rsidRPr="00E41158">
        <w:rPr>
          <w:rStyle w:val="Emphasis"/>
        </w:rPr>
        <w:t>retaliation</w:t>
      </w:r>
      <w:r w:rsidRPr="00E41158">
        <w:rPr>
          <w:rStyle w:val="StyleUnderline"/>
        </w:rPr>
        <w:t xml:space="preserve"> for </w:t>
      </w:r>
      <w:r w:rsidRPr="00E41158">
        <w:rPr>
          <w:rStyle w:val="Emphasis"/>
        </w:rPr>
        <w:t>whistleblowing</w:t>
      </w:r>
      <w:r w:rsidRPr="00E41158">
        <w:rPr>
          <w:rStyle w:val="StyleUnderline"/>
        </w:rPr>
        <w:t>. They’re also entitled to reasonable compensation and safe working conditions</w:t>
      </w:r>
      <w:r w:rsidRPr="00E41158">
        <w:rPr>
          <w:sz w:val="16"/>
        </w:rPr>
        <w:t xml:space="preserve">. </w:t>
      </w:r>
    </w:p>
    <w:p w14:paraId="1DD1301D" w14:textId="77777777" w:rsidR="00F9391A" w:rsidRPr="00E41158" w:rsidRDefault="00F9391A" w:rsidP="00F9391A">
      <w:pPr>
        <w:rPr>
          <w:sz w:val="16"/>
        </w:rPr>
      </w:pPr>
      <w:r w:rsidRPr="00E41158">
        <w:rPr>
          <w:sz w:val="16"/>
        </w:rPr>
        <w:t>These are values most Americans share, regardless of political affiliation.</w:t>
      </w:r>
    </w:p>
    <w:p w14:paraId="7D2F86F2" w14:textId="77777777" w:rsidR="00F9391A" w:rsidRPr="00F11959" w:rsidRDefault="00F9391A" w:rsidP="00F9391A">
      <w:pPr>
        <w:rPr>
          <w:sz w:val="16"/>
        </w:rPr>
      </w:pPr>
      <w:r w:rsidRPr="00E41158">
        <w:rPr>
          <w:rStyle w:val="StyleUnderline"/>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w:t>
      </w:r>
      <w:r w:rsidRPr="00E41158">
        <w:rPr>
          <w:rStyle w:val="StyleUnderline"/>
        </w:rPr>
        <w:t xml:space="preserve">unionization and will </w:t>
      </w:r>
      <w:r w:rsidRPr="00E41158">
        <w:rPr>
          <w:rStyle w:val="Emphasis"/>
        </w:rPr>
        <w:t>remain intact</w:t>
      </w:r>
      <w:r w:rsidRPr="00E41158">
        <w:rPr>
          <w:rStyle w:val="StyleUnderline"/>
        </w:rPr>
        <w:t xml:space="preserve"> under Trump’s order. </w:t>
      </w:r>
      <w:r w:rsidRPr="00E41158">
        <w:rPr>
          <w:rStyle w:val="Emphasis"/>
        </w:rPr>
        <w:t>Merit principles</w:t>
      </w:r>
      <w:r w:rsidRPr="00E41158">
        <w:rPr>
          <w:rStyle w:val="StyleUnderline"/>
        </w:rPr>
        <w:t xml:space="preserve">, </w:t>
      </w:r>
      <w:r w:rsidRPr="00E41158">
        <w:rPr>
          <w:rStyle w:val="Emphasis"/>
        </w:rPr>
        <w:t>anti-discrimination</w:t>
      </w:r>
      <w:r w:rsidRPr="00E41158">
        <w:rPr>
          <w:rStyle w:val="StyleUnderline"/>
        </w:rPr>
        <w:t xml:space="preserve"> laws and </w:t>
      </w:r>
      <w:r w:rsidRPr="00E41158">
        <w:rPr>
          <w:rStyle w:val="Emphasis"/>
        </w:rPr>
        <w:t>whistleblower</w:t>
      </w:r>
      <w:r w:rsidRPr="00E41158">
        <w:rPr>
          <w:rStyle w:val="StyleUnderline"/>
        </w:rPr>
        <w:t xml:space="preserve"> statute</w:t>
      </w:r>
      <w:r w:rsidRPr="00E41158">
        <w:rPr>
          <w:rStyle w:val="Emphasis"/>
        </w:rPr>
        <w:t>s</w:t>
      </w:r>
      <w:r w:rsidRPr="00E41158">
        <w:rPr>
          <w:rStyle w:val="StyleUnderline"/>
        </w:rPr>
        <w:t xml:space="preserve"> continue to</w:t>
      </w:r>
      <w:r w:rsidRPr="001F1ADF">
        <w:rPr>
          <w:rStyle w:val="StyleUnderline"/>
        </w:rPr>
        <w:t xml:space="preserve">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2358FDE2" w14:textId="77777777" w:rsidR="00F9391A" w:rsidRPr="00F11959" w:rsidRDefault="00F9391A" w:rsidP="00F9391A">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E41158">
        <w:rPr>
          <w:rStyle w:val="Emphasis"/>
        </w:rPr>
        <w:t>dictate operational decisions</w:t>
      </w:r>
      <w:r w:rsidRPr="001F1ADF">
        <w:rPr>
          <w:rStyle w:val="StyleUnderline"/>
        </w:rPr>
        <w:t xml:space="preserve"> that elected leadership should control</w:t>
      </w:r>
      <w:r w:rsidRPr="00F11959">
        <w:rPr>
          <w:sz w:val="16"/>
        </w:rPr>
        <w:t>.</w:t>
      </w:r>
    </w:p>
    <w:p w14:paraId="28108645" w14:textId="77777777" w:rsidR="00F9391A" w:rsidRPr="00E41158" w:rsidRDefault="00F9391A" w:rsidP="00F9391A">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w:t>
      </w:r>
      <w:r w:rsidRPr="00E41158">
        <w:rPr>
          <w:sz w:val="16"/>
        </w:rPr>
        <w:t xml:space="preserve">for unions, ensuring they maintain worker support. Other states have ended automatic dues deduction while </w:t>
      </w:r>
      <w:r w:rsidRPr="00E41158">
        <w:rPr>
          <w:rStyle w:val="StyleUnderline"/>
        </w:rPr>
        <w:t xml:space="preserve">strengthening </w:t>
      </w:r>
      <w:r w:rsidRPr="00E41158">
        <w:rPr>
          <w:rStyle w:val="Emphasis"/>
        </w:rPr>
        <w:t>civil service</w:t>
      </w:r>
      <w:r w:rsidRPr="00E41158">
        <w:rPr>
          <w:rStyle w:val="StyleUnderline"/>
        </w:rPr>
        <w:t xml:space="preserve"> protections, </w:t>
      </w:r>
      <w:r w:rsidRPr="00E41158">
        <w:rPr>
          <w:rStyle w:val="Emphasis"/>
        </w:rPr>
        <w:t>effectively uncoupling worker rights from union power</w:t>
      </w:r>
      <w:r w:rsidRPr="00E41158">
        <w:rPr>
          <w:sz w:val="16"/>
        </w:rPr>
        <w:t>.</w:t>
      </w:r>
    </w:p>
    <w:p w14:paraId="1CFBBD44" w14:textId="77777777" w:rsidR="00F9391A" w:rsidRPr="00F11959" w:rsidRDefault="00F9391A" w:rsidP="00F9391A">
      <w:pPr>
        <w:rPr>
          <w:sz w:val="16"/>
        </w:rPr>
      </w:pPr>
      <w:r w:rsidRPr="00E41158">
        <w:rPr>
          <w:sz w:val="16"/>
        </w:rPr>
        <w:t xml:space="preserve">In the months before President Joe Biden left office, his administration renegotiated </w:t>
      </w:r>
      <w:r w:rsidRPr="00E41158">
        <w:rPr>
          <w:rStyle w:val="StyleUnderline"/>
        </w:rPr>
        <w:t xml:space="preserve">the </w:t>
      </w:r>
      <w:r w:rsidRPr="00E41158">
        <w:rPr>
          <w:rStyle w:val="Emphasis"/>
        </w:rPr>
        <w:t>c</w:t>
      </w:r>
      <w:r w:rsidRPr="00E41158">
        <w:rPr>
          <w:rStyle w:val="StyleUnderline"/>
        </w:rPr>
        <w:t xml:space="preserve">ollective </w:t>
      </w:r>
      <w:r w:rsidRPr="00E41158">
        <w:rPr>
          <w:rStyle w:val="Emphasis"/>
        </w:rPr>
        <w:t>b</w:t>
      </w:r>
      <w:r w:rsidRPr="00E41158">
        <w:rPr>
          <w:rStyle w:val="StyleUnderline"/>
        </w:rPr>
        <w:t xml:space="preserve">argaining </w:t>
      </w:r>
      <w:r w:rsidRPr="00E41158">
        <w:rPr>
          <w:rStyle w:val="Emphasis"/>
        </w:rPr>
        <w:t>a</w:t>
      </w:r>
      <w:r w:rsidRPr="00E41158">
        <w:rPr>
          <w:rStyle w:val="StyleUnderline"/>
        </w:rPr>
        <w:t>greement</w:t>
      </w:r>
      <w:r w:rsidRPr="00E41158">
        <w:rPr>
          <w:rStyle w:val="Emphasis"/>
        </w:rPr>
        <w:t>s</w:t>
      </w:r>
      <w:r w:rsidRPr="00E41158">
        <w:rPr>
          <w:rStyle w:val="StyleUnderline"/>
        </w:rPr>
        <w:t xml:space="preserve"> of federal</w:t>
      </w:r>
      <w:r w:rsidRPr="00F11959">
        <w:rPr>
          <w:rStyle w:val="StyleUnderline"/>
        </w:rPr>
        <w:t xml:space="preserve">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00989606" w14:textId="77777777" w:rsidR="00F9391A" w:rsidRPr="00F11959" w:rsidRDefault="00F9391A" w:rsidP="00F9391A">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78C0201F" w14:textId="77777777" w:rsidR="00F9391A" w:rsidRPr="00F11959" w:rsidRDefault="00F9391A" w:rsidP="00F9391A">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7D9D2B16" w14:textId="77777777" w:rsidR="00F9391A" w:rsidRDefault="00F9391A" w:rsidP="00F9391A">
      <w:pPr>
        <w:rPr>
          <w:sz w:val="16"/>
        </w:rPr>
      </w:pPr>
      <w:r w:rsidRPr="00F11959">
        <w:rPr>
          <w:sz w:val="16"/>
        </w:rPr>
        <w:t>Only then can we achieve what both parties claim to want — a government that works for all Americans.</w:t>
      </w:r>
    </w:p>
    <w:p w14:paraId="118AF10B" w14:textId="77777777" w:rsidR="00F9391A" w:rsidRPr="005F4E23" w:rsidRDefault="00F9391A" w:rsidP="00F9391A"/>
    <w:p w14:paraId="1A4DE4D3" w14:textId="77777777" w:rsidR="00F9391A" w:rsidRDefault="00F9391A" w:rsidP="00F9391A">
      <w:pPr>
        <w:pStyle w:val="Heading2"/>
      </w:pPr>
      <w:r>
        <w:t>Adv---Foreign Service</w:t>
      </w:r>
    </w:p>
    <w:p w14:paraId="3950447A" w14:textId="77777777" w:rsidR="00F9391A" w:rsidRDefault="00F9391A" w:rsidP="00F9391A">
      <w:pPr>
        <w:pStyle w:val="Heading3"/>
      </w:pPr>
      <w:r>
        <w:t>Foreign Service---1NC</w:t>
      </w:r>
    </w:p>
    <w:p w14:paraId="575FBD48" w14:textId="77777777" w:rsidR="00F9391A" w:rsidRDefault="00F9391A" w:rsidP="00F9391A">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0EED5F82" w14:textId="77777777" w:rsidR="00F9391A" w:rsidRPr="0031202C" w:rsidRDefault="00F9391A" w:rsidP="00F9391A">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4375A45D" w14:textId="77777777" w:rsidR="00F9391A" w:rsidRPr="00560039" w:rsidRDefault="00F9391A" w:rsidP="00F9391A">
      <w:pPr>
        <w:rPr>
          <w:sz w:val="16"/>
        </w:rPr>
      </w:pPr>
      <w:r w:rsidRPr="00560039">
        <w:rPr>
          <w:sz w:val="16"/>
        </w:rPr>
        <w:t>The problem was clear to the wise people of U.S. foreign policy, yet no action was taken.</w:t>
      </w:r>
    </w:p>
    <w:p w14:paraId="132F6F16" w14:textId="77777777" w:rsidR="00F9391A" w:rsidRPr="00560039" w:rsidRDefault="00F9391A" w:rsidP="00F9391A">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1DC556AB" w14:textId="77777777" w:rsidR="00F9391A" w:rsidRPr="00AF5783" w:rsidRDefault="00F9391A" w:rsidP="00F9391A">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369A9006" w14:textId="77777777" w:rsidR="00F9391A" w:rsidRPr="00560039" w:rsidRDefault="00F9391A" w:rsidP="00F9391A">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2940EF8" w14:textId="77777777" w:rsidR="00F9391A" w:rsidRPr="00560039" w:rsidRDefault="00F9391A" w:rsidP="00F9391A">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650F234C" w14:textId="77777777" w:rsidR="00F9391A" w:rsidRDefault="00F9391A" w:rsidP="00F9391A">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10CA0755" w14:textId="77777777" w:rsidR="00F9391A" w:rsidRPr="00560039" w:rsidRDefault="00F9391A" w:rsidP="00F9391A">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318810DC" w14:textId="77777777" w:rsidR="00F9391A" w:rsidRPr="00560039" w:rsidRDefault="00F9391A" w:rsidP="00F9391A">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4BFB9E9D" w14:textId="77777777" w:rsidR="00F9391A" w:rsidRDefault="00F9391A" w:rsidP="00F9391A">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0F00CCF2" w14:textId="77777777" w:rsidR="00F9391A" w:rsidRDefault="00F9391A" w:rsidP="00F9391A">
      <w:pPr>
        <w:pStyle w:val="Heading3"/>
      </w:pPr>
      <w:r>
        <w:t>Foreign Policy---1NC</w:t>
      </w:r>
    </w:p>
    <w:p w14:paraId="2CC32693" w14:textId="77777777" w:rsidR="00F9391A" w:rsidRDefault="00F9391A" w:rsidP="00F9391A">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55AB93E4" w14:textId="77777777" w:rsidR="00F9391A" w:rsidRPr="00DC48B4" w:rsidRDefault="00F9391A" w:rsidP="00F9391A">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32557E66" w14:textId="77777777" w:rsidR="00F9391A" w:rsidRPr="00850B6A" w:rsidRDefault="00F9391A" w:rsidP="00F9391A">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14DEF077" w14:textId="77777777" w:rsidR="00F9391A" w:rsidRPr="00DE3F67" w:rsidRDefault="00F9391A" w:rsidP="00F9391A">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7BBBDCD" w14:textId="77777777" w:rsidR="00F9391A" w:rsidRDefault="00F9391A" w:rsidP="00F9391A">
      <w:pPr>
        <w:pStyle w:val="Heading3"/>
      </w:pPr>
      <w:r>
        <w:t>Korea---1NC</w:t>
      </w:r>
    </w:p>
    <w:p w14:paraId="086D40A3" w14:textId="77777777" w:rsidR="00F9391A" w:rsidRPr="0010768A" w:rsidRDefault="00F9391A" w:rsidP="00F9391A">
      <w:pPr>
        <w:pStyle w:val="Analytics"/>
      </w:pPr>
      <w:r>
        <w:t xml:space="preserve">No chance the aff solves Korean decapitation fears. Their cards aren’t reverse causal, and even the most </w:t>
      </w:r>
      <w:r w:rsidRPr="0010768A">
        <w:rPr>
          <w:u w:val="single"/>
        </w:rPr>
        <w:t>smooth-talking diplomat</w:t>
      </w:r>
      <w:r>
        <w:t xml:space="preserve"> wouldn’t reassure Kim if they’re right he fears </w:t>
      </w:r>
      <w:r w:rsidRPr="0010768A">
        <w:rPr>
          <w:u w:val="single"/>
        </w:rPr>
        <w:t>existential danger</w:t>
      </w:r>
      <w:r>
        <w:t xml:space="preserve"> </w:t>
      </w:r>
    </w:p>
    <w:p w14:paraId="6255548D" w14:textId="77777777" w:rsidR="00F9391A" w:rsidRDefault="00F9391A" w:rsidP="00F9391A">
      <w:pPr>
        <w:pStyle w:val="Heading4"/>
      </w:pPr>
      <w:r>
        <w:t xml:space="preserve">Maduro and Iran instill </w:t>
      </w:r>
      <w:r w:rsidRPr="00411345">
        <w:rPr>
          <w:u w:val="single"/>
        </w:rPr>
        <w:t>caution</w:t>
      </w:r>
      <w:r>
        <w:t xml:space="preserve"> in North Korea, making confrontation </w:t>
      </w:r>
      <w:r w:rsidRPr="00BD5DB0">
        <w:rPr>
          <w:u w:val="single"/>
        </w:rPr>
        <w:t>less</w:t>
      </w:r>
      <w:r>
        <w:t xml:space="preserve"> likely.</w:t>
      </w:r>
    </w:p>
    <w:p w14:paraId="7E998CEB" w14:textId="77777777" w:rsidR="00F9391A" w:rsidRPr="00C41F8B" w:rsidRDefault="00F9391A" w:rsidP="00F9391A">
      <w:r w:rsidRPr="00C41F8B">
        <w:rPr>
          <w:rStyle w:val="Style13ptBold"/>
        </w:rPr>
        <w:t xml:space="preserve">ST ’3-4 </w:t>
      </w:r>
      <w:r>
        <w:t>[Straits Times quoting Dr. Yang Moo-jin and Dr. Cho Han-bum; 2026; news outlet; distinguished professor at the University of North Korean Studies; distinguished research fellow at the Korea Institute for National Unification; "Is North Korean leader Kim Jong Un rattled by downfalls of Venezuela’s Maduro and Iran’s Khamenei?" https://www.straitstimes.com/asia/east-asia/is-north-korean-leader-kim-jong-un-rattled-by-downfalls-of-maduro-and-khamenei]</w:t>
      </w:r>
    </w:p>
    <w:p w14:paraId="63C0228F" w14:textId="77777777" w:rsidR="00F9391A" w:rsidRPr="00411345" w:rsidRDefault="00F9391A" w:rsidP="00F9391A">
      <w:pPr>
        <w:rPr>
          <w:sz w:val="16"/>
        </w:rPr>
      </w:pPr>
      <w:r w:rsidRPr="00411345">
        <w:rPr>
          <w:sz w:val="16"/>
        </w:rPr>
        <w:t>Catalyst for dialogue?</w:t>
      </w:r>
    </w:p>
    <w:p w14:paraId="5CFAA648" w14:textId="77777777" w:rsidR="00F9391A" w:rsidRPr="00411345" w:rsidRDefault="00F9391A" w:rsidP="00F9391A">
      <w:pPr>
        <w:rPr>
          <w:sz w:val="16"/>
        </w:rPr>
      </w:pPr>
      <w:r w:rsidRPr="00411345">
        <w:rPr>
          <w:sz w:val="16"/>
        </w:rPr>
        <w:t xml:space="preserve">However, others pointed out that the </w:t>
      </w:r>
      <w:r w:rsidRPr="00411345">
        <w:rPr>
          <w:rStyle w:val="StyleUnderline"/>
          <w:highlight w:val="cyan"/>
        </w:rPr>
        <w:t>fear of</w:t>
      </w:r>
      <w:r w:rsidRPr="00411345">
        <w:rPr>
          <w:rStyle w:val="StyleUnderline"/>
        </w:rPr>
        <w:t xml:space="preserve"> a similar fate to </w:t>
      </w:r>
      <w:r w:rsidRPr="00411345">
        <w:rPr>
          <w:rStyle w:val="Emphasis"/>
          <w:highlight w:val="cyan"/>
        </w:rPr>
        <w:t>Maduro</w:t>
      </w:r>
      <w:r w:rsidRPr="00411345">
        <w:rPr>
          <w:rStyle w:val="StyleUnderline"/>
        </w:rPr>
        <w:t xml:space="preserve"> and</w:t>
      </w:r>
      <w:r w:rsidRPr="00411345">
        <w:rPr>
          <w:sz w:val="16"/>
        </w:rPr>
        <w:t xml:space="preserve"> Mr </w:t>
      </w:r>
      <w:r w:rsidRPr="00411345">
        <w:rPr>
          <w:rStyle w:val="Emphasis"/>
        </w:rPr>
        <w:t>Khamenei</w:t>
      </w:r>
      <w:r w:rsidRPr="00411345">
        <w:rPr>
          <w:rStyle w:val="StyleUnderline"/>
        </w:rPr>
        <w:t xml:space="preserve"> could </w:t>
      </w:r>
      <w:r w:rsidRPr="00411345">
        <w:rPr>
          <w:rStyle w:val="StyleUnderline"/>
          <w:highlight w:val="cyan"/>
        </w:rPr>
        <w:t>push</w:t>
      </w:r>
      <w:r w:rsidRPr="00411345">
        <w:rPr>
          <w:sz w:val="16"/>
        </w:rPr>
        <w:t xml:space="preserve"> Mr </w:t>
      </w:r>
      <w:r w:rsidRPr="00411345">
        <w:rPr>
          <w:rStyle w:val="StyleUnderline"/>
          <w:highlight w:val="cyan"/>
        </w:rPr>
        <w:t xml:space="preserve">Kim towards </w:t>
      </w:r>
      <w:r w:rsidRPr="00411345">
        <w:rPr>
          <w:rStyle w:val="Emphasis"/>
          <w:highlight w:val="cyan"/>
        </w:rPr>
        <w:t>renewed diplomacy</w:t>
      </w:r>
      <w:r w:rsidRPr="00411345">
        <w:rPr>
          <w:rStyle w:val="StyleUnderline"/>
        </w:rPr>
        <w:t xml:space="preserve">, in a bid </w:t>
      </w:r>
      <w:r w:rsidRPr="00411345">
        <w:rPr>
          <w:rStyle w:val="StyleUnderline"/>
          <w:highlight w:val="cyan"/>
        </w:rPr>
        <w:t xml:space="preserve">to </w:t>
      </w:r>
      <w:r w:rsidRPr="00411345">
        <w:rPr>
          <w:rStyle w:val="Emphasis"/>
          <w:highlight w:val="cyan"/>
        </w:rPr>
        <w:t>avoid</w:t>
      </w:r>
      <w:r w:rsidRPr="00411345">
        <w:rPr>
          <w:rStyle w:val="StyleUnderline"/>
        </w:rPr>
        <w:t xml:space="preserve"> a </w:t>
      </w:r>
      <w:r w:rsidRPr="00411345">
        <w:rPr>
          <w:rStyle w:val="Emphasis"/>
          <w:highlight w:val="cyan"/>
        </w:rPr>
        <w:t>direct clash</w:t>
      </w:r>
      <w:r w:rsidRPr="00411345">
        <w:rPr>
          <w:rStyle w:val="StyleUnderline"/>
        </w:rPr>
        <w:t xml:space="preserve"> with</w:t>
      </w:r>
      <w:r w:rsidRPr="00411345">
        <w:rPr>
          <w:sz w:val="16"/>
        </w:rPr>
        <w:t xml:space="preserve"> Mr </w:t>
      </w:r>
      <w:r w:rsidRPr="00411345">
        <w:rPr>
          <w:rStyle w:val="Emphasis"/>
        </w:rPr>
        <w:t>Trump</w:t>
      </w:r>
      <w:r w:rsidRPr="00411345">
        <w:rPr>
          <w:sz w:val="16"/>
        </w:rPr>
        <w:t>.</w:t>
      </w:r>
    </w:p>
    <w:p w14:paraId="16CA0C4C" w14:textId="77777777" w:rsidR="00F9391A" w:rsidRPr="00411345" w:rsidRDefault="00F9391A" w:rsidP="00F9391A">
      <w:pPr>
        <w:rPr>
          <w:sz w:val="16"/>
        </w:rPr>
      </w:pPr>
      <w:r w:rsidRPr="00411345">
        <w:rPr>
          <w:sz w:val="16"/>
        </w:rPr>
        <w:t xml:space="preserve">Dr Yang Moo-jin, distinguished professor at the University of North Korean Studies, said: “Rather than rejecting the US overture, </w:t>
      </w:r>
      <w:r w:rsidRPr="00411345">
        <w:rPr>
          <w:rStyle w:val="StyleUnderline"/>
          <w:highlight w:val="cyan"/>
        </w:rPr>
        <w:t>Kim</w:t>
      </w:r>
      <w:r w:rsidRPr="00411345">
        <w:rPr>
          <w:rStyle w:val="StyleUnderline"/>
        </w:rPr>
        <w:t xml:space="preserve"> might start making moves to </w:t>
      </w:r>
      <w:r w:rsidRPr="00411345">
        <w:rPr>
          <w:rStyle w:val="Emphasis"/>
          <w:highlight w:val="cyan"/>
        </w:rPr>
        <w:t>avoid</w:t>
      </w:r>
      <w:r w:rsidRPr="00411345">
        <w:rPr>
          <w:rStyle w:val="StyleUnderline"/>
          <w:highlight w:val="cyan"/>
        </w:rPr>
        <w:t xml:space="preserve"> prompting</w:t>
      </w:r>
      <w:r w:rsidRPr="00411345">
        <w:rPr>
          <w:sz w:val="16"/>
        </w:rPr>
        <w:t xml:space="preserve"> President </w:t>
      </w:r>
      <w:r w:rsidRPr="00411345">
        <w:rPr>
          <w:rStyle w:val="StyleUnderline"/>
          <w:highlight w:val="cyan"/>
        </w:rPr>
        <w:t xml:space="preserve">Trump’s </w:t>
      </w:r>
      <w:r w:rsidRPr="00411345">
        <w:rPr>
          <w:rStyle w:val="Emphasis"/>
          <w:highlight w:val="cyan"/>
        </w:rPr>
        <w:t>displeasure</w:t>
      </w:r>
      <w:r w:rsidRPr="00411345">
        <w:rPr>
          <w:sz w:val="16"/>
        </w:rPr>
        <w:t>.”</w:t>
      </w:r>
    </w:p>
    <w:p w14:paraId="604687EA" w14:textId="77777777" w:rsidR="00F9391A" w:rsidRPr="00411345" w:rsidRDefault="00F9391A" w:rsidP="00F9391A">
      <w:pPr>
        <w:rPr>
          <w:sz w:val="16"/>
        </w:rPr>
      </w:pPr>
      <w:r w:rsidRPr="00411345">
        <w:rPr>
          <w:sz w:val="16"/>
        </w:rPr>
        <w:t xml:space="preserve">Another expert said that </w:t>
      </w:r>
      <w:r w:rsidRPr="00411345">
        <w:rPr>
          <w:rStyle w:val="StyleUnderline"/>
        </w:rPr>
        <w:t>North Korea’s</w:t>
      </w:r>
      <w:r w:rsidRPr="00411345">
        <w:rPr>
          <w:sz w:val="16"/>
        </w:rPr>
        <w:t xml:space="preserve"> potential </w:t>
      </w:r>
      <w:r w:rsidRPr="00411345">
        <w:rPr>
          <w:rStyle w:val="Emphasis"/>
          <w:highlight w:val="cyan"/>
        </w:rPr>
        <w:t>lacklustre</w:t>
      </w:r>
      <w:r w:rsidRPr="00411345">
        <w:rPr>
          <w:rStyle w:val="StyleUnderline"/>
          <w:highlight w:val="cyan"/>
        </w:rPr>
        <w:t xml:space="preserve"> ties with</w:t>
      </w:r>
      <w:r w:rsidRPr="00411345">
        <w:rPr>
          <w:sz w:val="16"/>
        </w:rPr>
        <w:t xml:space="preserve"> its </w:t>
      </w:r>
      <w:r w:rsidRPr="00411345">
        <w:rPr>
          <w:rStyle w:val="Emphasis"/>
          <w:highlight w:val="cyan"/>
        </w:rPr>
        <w:t>allies</w:t>
      </w:r>
      <w:r w:rsidRPr="00411345">
        <w:rPr>
          <w:rStyle w:val="StyleUnderline"/>
        </w:rPr>
        <w:t xml:space="preserve"> could </w:t>
      </w:r>
      <w:r w:rsidRPr="00411345">
        <w:rPr>
          <w:rStyle w:val="StyleUnderline"/>
          <w:highlight w:val="cyan"/>
        </w:rPr>
        <w:t xml:space="preserve">push Pyongyang towards </w:t>
      </w:r>
      <w:r w:rsidRPr="00411345">
        <w:rPr>
          <w:rStyle w:val="Emphasis"/>
          <w:highlight w:val="cyan"/>
        </w:rPr>
        <w:t>dialogue</w:t>
      </w:r>
      <w:r w:rsidRPr="00411345">
        <w:rPr>
          <w:sz w:val="16"/>
        </w:rPr>
        <w:t xml:space="preserve"> with Washington.</w:t>
      </w:r>
    </w:p>
    <w:p w14:paraId="0CD900B7" w14:textId="77777777" w:rsidR="00F9391A" w:rsidRPr="00411345" w:rsidRDefault="00F9391A" w:rsidP="00F9391A">
      <w:pPr>
        <w:rPr>
          <w:sz w:val="16"/>
        </w:rPr>
      </w:pPr>
      <w:r w:rsidRPr="00411345">
        <w:rPr>
          <w:sz w:val="16"/>
        </w:rPr>
        <w:t xml:space="preserve">Dr Cho Han-bum, a distinguished research fellow at the Korea Institute for National Unification, said: “If the Russia-Ukraine war comes to an end, </w:t>
      </w:r>
      <w:r w:rsidRPr="00BD5DB0">
        <w:rPr>
          <w:rStyle w:val="Emphasis"/>
          <w:highlight w:val="cyan"/>
        </w:rPr>
        <w:t>No</w:t>
      </w:r>
      <w:r w:rsidRPr="00411345">
        <w:rPr>
          <w:rStyle w:val="StyleUnderline"/>
        </w:rPr>
        <w:t xml:space="preserve">rth </w:t>
      </w:r>
      <w:r w:rsidRPr="00BD5DB0">
        <w:rPr>
          <w:rStyle w:val="Emphasis"/>
          <w:highlight w:val="cyan"/>
        </w:rPr>
        <w:t>Ko</w:t>
      </w:r>
      <w:r w:rsidRPr="00411345">
        <w:rPr>
          <w:rStyle w:val="StyleUnderline"/>
        </w:rPr>
        <w:t>rea-</w:t>
      </w:r>
      <w:r w:rsidRPr="00BD5DB0">
        <w:rPr>
          <w:rStyle w:val="Emphasis"/>
          <w:highlight w:val="cyan"/>
        </w:rPr>
        <w:t>Russia</w:t>
      </w:r>
      <w:r w:rsidRPr="00BD5DB0">
        <w:rPr>
          <w:rStyle w:val="StyleUnderline"/>
          <w:highlight w:val="cyan"/>
        </w:rPr>
        <w:t xml:space="preserve"> relations could </w:t>
      </w:r>
      <w:r w:rsidRPr="00BD5DB0">
        <w:rPr>
          <w:rStyle w:val="Emphasis"/>
          <w:highlight w:val="cyan"/>
        </w:rPr>
        <w:t>loosen</w:t>
      </w:r>
      <w:r w:rsidRPr="00411345">
        <w:rPr>
          <w:sz w:val="16"/>
        </w:rPr>
        <w:t xml:space="preserve">, </w:t>
      </w:r>
      <w:r w:rsidRPr="00411345">
        <w:rPr>
          <w:rStyle w:val="StyleUnderline"/>
        </w:rPr>
        <w:t xml:space="preserve">which would put Pyongyang at a </w:t>
      </w:r>
      <w:r w:rsidRPr="00411345">
        <w:rPr>
          <w:rStyle w:val="Emphasis"/>
        </w:rPr>
        <w:t>disadvantage</w:t>
      </w:r>
      <w:r w:rsidRPr="00411345">
        <w:rPr>
          <w:sz w:val="16"/>
        </w:rPr>
        <w:t xml:space="preserve">, and </w:t>
      </w:r>
      <w:r w:rsidRPr="00411345">
        <w:rPr>
          <w:rStyle w:val="StyleUnderline"/>
        </w:rPr>
        <w:t xml:space="preserve">ties with China have </w:t>
      </w:r>
      <w:r w:rsidRPr="00411345">
        <w:rPr>
          <w:rStyle w:val="Emphasis"/>
        </w:rPr>
        <w:t>not</w:t>
      </w:r>
      <w:r w:rsidRPr="00411345">
        <w:rPr>
          <w:sz w:val="16"/>
        </w:rPr>
        <w:t xml:space="preserve"> significantly </w:t>
      </w:r>
      <w:r w:rsidRPr="00411345">
        <w:rPr>
          <w:rStyle w:val="StyleUnderline"/>
        </w:rPr>
        <w:t>improved</w:t>
      </w:r>
      <w:r w:rsidRPr="00411345">
        <w:rPr>
          <w:sz w:val="16"/>
        </w:rPr>
        <w:t>.</w:t>
      </w:r>
    </w:p>
    <w:p w14:paraId="7BFD24C0" w14:textId="77777777" w:rsidR="00F9391A" w:rsidRPr="00411345" w:rsidRDefault="00F9391A" w:rsidP="00F9391A">
      <w:pPr>
        <w:rPr>
          <w:sz w:val="16"/>
        </w:rPr>
      </w:pPr>
      <w:r w:rsidRPr="00411345">
        <w:rPr>
          <w:sz w:val="16"/>
        </w:rPr>
        <w:t xml:space="preserve">“Considering that </w:t>
      </w:r>
      <w:r w:rsidRPr="00BD5DB0">
        <w:rPr>
          <w:rStyle w:val="StyleUnderline"/>
          <w:highlight w:val="cyan"/>
        </w:rPr>
        <w:t>opportunities for negotiation</w:t>
      </w:r>
      <w:r w:rsidRPr="00411345">
        <w:rPr>
          <w:rStyle w:val="StyleUnderline"/>
        </w:rPr>
        <w:t xml:space="preserve"> may </w:t>
      </w:r>
      <w:r w:rsidRPr="00BD5DB0">
        <w:rPr>
          <w:rStyle w:val="Emphasis"/>
          <w:highlight w:val="cyan"/>
        </w:rPr>
        <w:t>diminish</w:t>
      </w:r>
      <w:r w:rsidRPr="00BD5DB0">
        <w:rPr>
          <w:rStyle w:val="StyleUnderline"/>
          <w:highlight w:val="cyan"/>
        </w:rPr>
        <w:t xml:space="preserve"> as</w:t>
      </w:r>
      <w:r w:rsidRPr="00411345">
        <w:rPr>
          <w:sz w:val="16"/>
        </w:rPr>
        <w:t xml:space="preserve"> President </w:t>
      </w:r>
      <w:r w:rsidRPr="00BD5DB0">
        <w:rPr>
          <w:rStyle w:val="StyleUnderline"/>
          <w:highlight w:val="cyan"/>
        </w:rPr>
        <w:t>Trump moves into</w:t>
      </w:r>
      <w:r w:rsidRPr="00411345">
        <w:rPr>
          <w:sz w:val="16"/>
        </w:rPr>
        <w:t xml:space="preserve"> the </w:t>
      </w:r>
      <w:r w:rsidRPr="00BD5DB0">
        <w:rPr>
          <w:rStyle w:val="StyleUnderline"/>
          <w:highlight w:val="cyan"/>
        </w:rPr>
        <w:t>latter half</w:t>
      </w:r>
      <w:r w:rsidRPr="00411345">
        <w:rPr>
          <w:rStyle w:val="StyleUnderline"/>
        </w:rPr>
        <w:t xml:space="preserve"> of his term</w:t>
      </w:r>
      <w:r w:rsidRPr="00411345">
        <w:rPr>
          <w:sz w:val="16"/>
        </w:rPr>
        <w:t xml:space="preserve">, </w:t>
      </w:r>
      <w:r w:rsidRPr="00411345">
        <w:rPr>
          <w:rStyle w:val="Emphasis"/>
        </w:rPr>
        <w:t>dialogue</w:t>
      </w:r>
      <w:r w:rsidRPr="00411345">
        <w:rPr>
          <w:sz w:val="16"/>
        </w:rPr>
        <w:t xml:space="preserve"> (with Washington) </w:t>
      </w:r>
      <w:r w:rsidRPr="00411345">
        <w:rPr>
          <w:rStyle w:val="StyleUnderline"/>
        </w:rPr>
        <w:t>may be Kim’s</w:t>
      </w:r>
      <w:r w:rsidRPr="00411345">
        <w:rPr>
          <w:sz w:val="16"/>
        </w:rPr>
        <w:t xml:space="preserve"> only remaining </w:t>
      </w:r>
      <w:r w:rsidRPr="00411345">
        <w:rPr>
          <w:rStyle w:val="Emphasis"/>
        </w:rPr>
        <w:t>exit</w:t>
      </w:r>
      <w:r w:rsidRPr="00411345">
        <w:rPr>
          <w:sz w:val="16"/>
        </w:rPr>
        <w:t>.”</w:t>
      </w:r>
    </w:p>
    <w:p w14:paraId="3977C366" w14:textId="77777777" w:rsidR="00F9391A" w:rsidRPr="00411345" w:rsidRDefault="00F9391A" w:rsidP="00F9391A">
      <w:pPr>
        <w:rPr>
          <w:sz w:val="16"/>
        </w:rPr>
      </w:pPr>
      <w:r w:rsidRPr="00411345">
        <w:rPr>
          <w:sz w:val="16"/>
        </w:rPr>
        <w:t>Since Russia’s invasion of Ukraine, Moscow and Pyongyang have significantly strengthened military ties, with North Korea reportedly supplying artillery shells and other munitions to support Russia’s war effort, while deepening high-level exchanges and defense cooperation.</w:t>
      </w:r>
    </w:p>
    <w:p w14:paraId="428FFE64" w14:textId="77777777" w:rsidR="00F9391A" w:rsidRPr="00411345" w:rsidRDefault="00F9391A" w:rsidP="00F9391A">
      <w:pPr>
        <w:rPr>
          <w:sz w:val="16"/>
        </w:rPr>
      </w:pPr>
      <w:r w:rsidRPr="00411345">
        <w:rPr>
          <w:sz w:val="16"/>
        </w:rPr>
        <w:t>Analysts say that if the war winds down, the strategic value Russia currently places on North Korea could decline, potentially reducing Pyongyang’s diplomatic leverage.</w:t>
      </w:r>
    </w:p>
    <w:p w14:paraId="291F101B" w14:textId="77777777" w:rsidR="00F9391A" w:rsidRPr="00411345" w:rsidRDefault="00F9391A" w:rsidP="00F9391A">
      <w:pPr>
        <w:rPr>
          <w:sz w:val="16"/>
        </w:rPr>
      </w:pPr>
      <w:r w:rsidRPr="00411345">
        <w:rPr>
          <w:rStyle w:val="StyleUnderline"/>
        </w:rPr>
        <w:t xml:space="preserve">Despite heated rhetoric, </w:t>
      </w:r>
      <w:r w:rsidRPr="00BD5DB0">
        <w:rPr>
          <w:rStyle w:val="Emphasis"/>
          <w:highlight w:val="cyan"/>
        </w:rPr>
        <w:t>No</w:t>
      </w:r>
      <w:r w:rsidRPr="00411345">
        <w:rPr>
          <w:rStyle w:val="StyleUnderline"/>
        </w:rPr>
        <w:t xml:space="preserve">rth </w:t>
      </w:r>
      <w:r w:rsidRPr="00BD5DB0">
        <w:rPr>
          <w:rStyle w:val="Emphasis"/>
          <w:highlight w:val="cyan"/>
        </w:rPr>
        <w:t>Ko</w:t>
      </w:r>
      <w:r w:rsidRPr="00411345">
        <w:rPr>
          <w:rStyle w:val="StyleUnderline"/>
        </w:rPr>
        <w:t>rea</w:t>
      </w:r>
      <w:r w:rsidRPr="00BD5DB0">
        <w:rPr>
          <w:rStyle w:val="StyleUnderline"/>
          <w:highlight w:val="cyan"/>
        </w:rPr>
        <w:t xml:space="preserve">’s </w:t>
      </w:r>
      <w:r w:rsidRPr="00BD5DB0">
        <w:rPr>
          <w:rStyle w:val="Emphasis"/>
          <w:highlight w:val="cyan"/>
        </w:rPr>
        <w:t>actions</w:t>
      </w:r>
      <w:r w:rsidRPr="00BD5DB0">
        <w:rPr>
          <w:rStyle w:val="StyleUnderline"/>
          <w:highlight w:val="cyan"/>
        </w:rPr>
        <w:t xml:space="preserve"> suggest </w:t>
      </w:r>
      <w:r w:rsidRPr="00BD5DB0">
        <w:rPr>
          <w:rStyle w:val="Emphasis"/>
          <w:highlight w:val="cyan"/>
        </w:rPr>
        <w:t>restraint</w:t>
      </w:r>
      <w:r w:rsidRPr="00411345">
        <w:rPr>
          <w:sz w:val="16"/>
        </w:rPr>
        <w:t>.</w:t>
      </w:r>
    </w:p>
    <w:p w14:paraId="27B9A41E" w14:textId="77777777" w:rsidR="00F9391A" w:rsidRPr="00411345" w:rsidRDefault="00F9391A" w:rsidP="00F9391A">
      <w:pPr>
        <w:rPr>
          <w:sz w:val="16"/>
        </w:rPr>
      </w:pPr>
      <w:r w:rsidRPr="00411345">
        <w:rPr>
          <w:sz w:val="16"/>
        </w:rPr>
        <w:t xml:space="preserve">On March 1, </w:t>
      </w:r>
      <w:r w:rsidRPr="00411345">
        <w:rPr>
          <w:rStyle w:val="StyleUnderline"/>
        </w:rPr>
        <w:t>while tensions escalated in the Middle East</w:t>
      </w:r>
      <w:r w:rsidRPr="00411345">
        <w:rPr>
          <w:sz w:val="16"/>
        </w:rPr>
        <w:t xml:space="preserve">, Mr </w:t>
      </w:r>
      <w:r w:rsidRPr="00411345">
        <w:rPr>
          <w:rStyle w:val="StyleUnderline"/>
        </w:rPr>
        <w:t xml:space="preserve">Kim visited a </w:t>
      </w:r>
      <w:r w:rsidRPr="00411345">
        <w:rPr>
          <w:rStyle w:val="Emphasis"/>
        </w:rPr>
        <w:t>cement</w:t>
      </w:r>
      <w:r w:rsidRPr="00411345">
        <w:rPr>
          <w:rStyle w:val="StyleUnderline"/>
        </w:rPr>
        <w:t xml:space="preserve"> factory rather than a </w:t>
      </w:r>
      <w:r w:rsidRPr="00411345">
        <w:rPr>
          <w:rStyle w:val="Emphasis"/>
        </w:rPr>
        <w:t>military unit</w:t>
      </w:r>
      <w:r w:rsidRPr="00411345">
        <w:rPr>
          <w:sz w:val="16"/>
        </w:rPr>
        <w:t xml:space="preserve"> – a symbolic gesture that some interpret as </w:t>
      </w:r>
      <w:r w:rsidRPr="00411345">
        <w:rPr>
          <w:rStyle w:val="StyleUnderline"/>
        </w:rPr>
        <w:t>signalling</w:t>
      </w:r>
      <w:r w:rsidRPr="00411345">
        <w:rPr>
          <w:sz w:val="16"/>
        </w:rPr>
        <w:t xml:space="preserve"> confidence and </w:t>
      </w:r>
      <w:r w:rsidRPr="00411345">
        <w:rPr>
          <w:rStyle w:val="Emphasis"/>
        </w:rPr>
        <w:t>continuity</w:t>
      </w:r>
      <w:r w:rsidRPr="00411345">
        <w:rPr>
          <w:sz w:val="16"/>
        </w:rPr>
        <w:t>.</w:t>
      </w:r>
    </w:p>
    <w:p w14:paraId="17D9D13E" w14:textId="77777777" w:rsidR="00F9391A" w:rsidRDefault="00F9391A" w:rsidP="00F9391A">
      <w:pPr>
        <w:rPr>
          <w:sz w:val="16"/>
        </w:rPr>
      </w:pPr>
      <w:r w:rsidRPr="00411345">
        <w:rPr>
          <w:sz w:val="16"/>
        </w:rPr>
        <w:t xml:space="preserve">For now, </w:t>
      </w:r>
      <w:r w:rsidRPr="00BD5DB0">
        <w:rPr>
          <w:rStyle w:val="StyleUnderline"/>
          <w:highlight w:val="cyan"/>
        </w:rPr>
        <w:t>Pyongyang</w:t>
      </w:r>
      <w:r w:rsidRPr="00411345">
        <w:rPr>
          <w:rStyle w:val="StyleUnderline"/>
        </w:rPr>
        <w:t xml:space="preserve"> appears to be </w:t>
      </w:r>
      <w:r w:rsidRPr="00BD5DB0">
        <w:rPr>
          <w:rStyle w:val="Emphasis"/>
          <w:highlight w:val="cyan"/>
        </w:rPr>
        <w:t>calibrating</w:t>
      </w:r>
      <w:r w:rsidRPr="00BD5DB0">
        <w:rPr>
          <w:rStyle w:val="StyleUnderline"/>
          <w:highlight w:val="cyan"/>
        </w:rPr>
        <w:t xml:space="preserve"> its tone</w:t>
      </w:r>
      <w:r w:rsidRPr="00411345">
        <w:rPr>
          <w:sz w:val="16"/>
        </w:rPr>
        <w:t xml:space="preserve"> – condemning Washington’s actions while </w:t>
      </w:r>
      <w:r w:rsidRPr="00BD5DB0">
        <w:rPr>
          <w:rStyle w:val="Emphasis"/>
          <w:highlight w:val="cyan"/>
        </w:rPr>
        <w:t>avoiding</w:t>
      </w:r>
      <w:r w:rsidRPr="00411345">
        <w:rPr>
          <w:sz w:val="16"/>
        </w:rPr>
        <w:t xml:space="preserve"> personal </w:t>
      </w:r>
      <w:r w:rsidRPr="00BD5DB0">
        <w:rPr>
          <w:rStyle w:val="StyleUnderline"/>
          <w:highlight w:val="cyan"/>
        </w:rPr>
        <w:t>confrontation</w:t>
      </w:r>
      <w:r w:rsidRPr="00411345">
        <w:rPr>
          <w:sz w:val="16"/>
        </w:rPr>
        <w:t xml:space="preserve"> with Mr Trump —– as it weighs whether dialogue offers opportunity or unacceptable risk. THE KOREA HERALD/ASIA NEWS NETWORK</w:t>
      </w:r>
    </w:p>
    <w:p w14:paraId="1A3CEFCC" w14:textId="77777777" w:rsidR="00F9391A" w:rsidRPr="00CA38DB" w:rsidRDefault="00F9391A" w:rsidP="00F9391A">
      <w:pPr>
        <w:pStyle w:val="Heading4"/>
        <w:rPr>
          <w:rFonts w:cs="Calibri"/>
        </w:rPr>
      </w:pPr>
      <w:r w:rsidRPr="00CA38DB">
        <w:rPr>
          <w:rFonts w:cs="Calibri"/>
        </w:rPr>
        <w:t xml:space="preserve">No Korean war---deterrence </w:t>
      </w:r>
      <w:r w:rsidRPr="00CA38DB">
        <w:rPr>
          <w:rFonts w:cs="Calibri"/>
          <w:u w:val="single"/>
        </w:rPr>
        <w:t>holds</w:t>
      </w:r>
      <w:r w:rsidRPr="00CA38DB">
        <w:rPr>
          <w:rFonts w:cs="Calibri"/>
        </w:rPr>
        <w:t xml:space="preserve"> AND Kim’s </w:t>
      </w:r>
      <w:r w:rsidRPr="00CA38DB">
        <w:rPr>
          <w:rFonts w:cs="Calibri"/>
          <w:u w:val="single"/>
        </w:rPr>
        <w:t>bogged</w:t>
      </w:r>
      <w:r w:rsidRPr="00CA38DB">
        <w:rPr>
          <w:rFonts w:cs="Calibri"/>
        </w:rPr>
        <w:t xml:space="preserve"> down with </w:t>
      </w:r>
      <w:r w:rsidRPr="00CA38DB">
        <w:rPr>
          <w:rFonts w:cs="Calibri"/>
          <w:u w:val="single"/>
        </w:rPr>
        <w:t>Russia</w:t>
      </w:r>
      <w:r w:rsidRPr="00CA38DB">
        <w:rPr>
          <w:rFonts w:cs="Calibri"/>
        </w:rPr>
        <w:t xml:space="preserve"> and </w:t>
      </w:r>
      <w:r w:rsidRPr="00CA38DB">
        <w:rPr>
          <w:rFonts w:cs="Calibri"/>
          <w:u w:val="single"/>
        </w:rPr>
        <w:t>internal</w:t>
      </w:r>
      <w:r w:rsidRPr="00CA38DB">
        <w:rPr>
          <w:rFonts w:cs="Calibri"/>
        </w:rPr>
        <w:t xml:space="preserve"> disputes. </w:t>
      </w:r>
    </w:p>
    <w:p w14:paraId="2EC82865" w14:textId="77777777" w:rsidR="00F9391A" w:rsidRPr="00CA38DB" w:rsidRDefault="00F9391A" w:rsidP="00F9391A">
      <w:r w:rsidRPr="00CA38DB">
        <w:rPr>
          <w:rStyle w:val="Style13ptBold"/>
        </w:rPr>
        <w:t>Roy ’24</w:t>
      </w:r>
      <w:r w:rsidRPr="00CA38DB">
        <w:t xml:space="preserve"> [Denny; 2024; Senior Fellow at the East-West Center in Honolulu, Ph.D. in political science at the University of Chicago; The Interpreter, </w:t>
      </w:r>
      <w:r>
        <w:t>“</w:t>
      </w:r>
      <w:r w:rsidRPr="00CA38DB">
        <w:t>North Korea is not about to start a war,</w:t>
      </w:r>
      <w:r>
        <w:t>”</w:t>
      </w:r>
      <w:r w:rsidRPr="00CA38DB">
        <w:t xml:space="preserve"> https://www.lowyinstitute.org/the-interpreter/north-korea-not-about-start-war]</w:t>
      </w:r>
    </w:p>
    <w:p w14:paraId="4FC288E0" w14:textId="77777777" w:rsidR="00F9391A" w:rsidRPr="00CA38DB" w:rsidRDefault="00F9391A" w:rsidP="00F9391A">
      <w:pPr>
        <w:rPr>
          <w:sz w:val="16"/>
        </w:rPr>
      </w:pPr>
      <w:r w:rsidRPr="00CA38DB">
        <w:rPr>
          <w:sz w:val="16"/>
        </w:rPr>
        <w:t xml:space="preserve">Alternatively, Carlin and Hecker’s analysis is far better suited to a more reasonable conclusion: that since 2019, </w:t>
      </w:r>
      <w:r w:rsidRPr="00CA38DB">
        <w:rPr>
          <w:rStyle w:val="StyleUnderline"/>
          <w:highlight w:val="cyan"/>
        </w:rPr>
        <w:t>Kim</w:t>
      </w:r>
      <w:r w:rsidRPr="00CA38DB">
        <w:rPr>
          <w:sz w:val="16"/>
        </w:rPr>
        <w:t xml:space="preserve">’s government has </w:t>
      </w:r>
      <w:r w:rsidRPr="00CA38DB">
        <w:rPr>
          <w:rStyle w:val="Emphasis"/>
          <w:highlight w:val="cyan"/>
        </w:rPr>
        <w:t>shifted</w:t>
      </w:r>
      <w:r w:rsidRPr="00CA38DB">
        <w:rPr>
          <w:sz w:val="16"/>
        </w:rPr>
        <w:t xml:space="preserve"> its </w:t>
      </w:r>
      <w:r w:rsidRPr="00CA38DB">
        <w:rPr>
          <w:rStyle w:val="StyleUnderline"/>
          <w:highlight w:val="cyan"/>
        </w:rPr>
        <w:t>efforts</w:t>
      </w:r>
      <w:r w:rsidRPr="00CA38DB">
        <w:rPr>
          <w:sz w:val="16"/>
        </w:rPr>
        <w:t xml:space="preserve">, to court outside assistance in the pursuit of its security and economic objectives </w:t>
      </w:r>
      <w:r w:rsidRPr="00CA38DB">
        <w:rPr>
          <w:rStyle w:val="StyleUnderline"/>
        </w:rPr>
        <w:t xml:space="preserve">away from reaching </w:t>
      </w:r>
      <w:r w:rsidRPr="00CA38DB">
        <w:rPr>
          <w:rStyle w:val="Emphasis"/>
        </w:rPr>
        <w:t>agreements</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and </w:t>
      </w:r>
      <w:r w:rsidRPr="00CA38DB">
        <w:rPr>
          <w:rStyle w:val="Emphasis"/>
        </w:rPr>
        <w:t>South Korea</w:t>
      </w:r>
      <w:r w:rsidRPr="00CA38DB">
        <w:rPr>
          <w:sz w:val="16"/>
        </w:rPr>
        <w:t xml:space="preserve"> and toward a closer partnership with the China/Russia Bloc. That </w:t>
      </w:r>
      <w:r w:rsidRPr="00CA38DB">
        <w:rPr>
          <w:rStyle w:val="StyleUnderline"/>
        </w:rPr>
        <w:t>conclusion implies</w:t>
      </w:r>
      <w:r w:rsidRPr="00CA38DB">
        <w:rPr>
          <w:sz w:val="16"/>
        </w:rPr>
        <w:t xml:space="preserve"> continued </w:t>
      </w:r>
      <w:r w:rsidRPr="00CA38DB">
        <w:rPr>
          <w:rStyle w:val="Emphasis"/>
        </w:rPr>
        <w:t>tensions</w:t>
      </w:r>
      <w:r w:rsidRPr="00CA38DB">
        <w:rPr>
          <w:sz w:val="16"/>
        </w:rPr>
        <w:t xml:space="preserve"> on the Korean Peninsula, but </w:t>
      </w:r>
      <w:r w:rsidRPr="00CA38DB">
        <w:rPr>
          <w:rStyle w:val="StyleUnderline"/>
          <w:highlight w:val="cyan"/>
        </w:rPr>
        <w:t>not</w:t>
      </w:r>
      <w:r w:rsidRPr="00CA38DB">
        <w:rPr>
          <w:sz w:val="16"/>
        </w:rPr>
        <w:t xml:space="preserve"> a </w:t>
      </w:r>
      <w:r w:rsidRPr="00CA38DB">
        <w:rPr>
          <w:rStyle w:val="StyleUnderline"/>
        </w:rPr>
        <w:t xml:space="preserve">second </w:t>
      </w:r>
      <w:r w:rsidRPr="00CA38DB">
        <w:rPr>
          <w:rStyle w:val="Emphasis"/>
        </w:rPr>
        <w:t xml:space="preserve">Korean </w:t>
      </w:r>
      <w:r w:rsidRPr="00CA38DB">
        <w:rPr>
          <w:rStyle w:val="Emphasis"/>
          <w:highlight w:val="cyan"/>
        </w:rPr>
        <w:t>War</w:t>
      </w:r>
      <w:r w:rsidRPr="00CA38DB">
        <w:rPr>
          <w:sz w:val="16"/>
        </w:rPr>
        <w:t>.</w:t>
      </w:r>
    </w:p>
    <w:p w14:paraId="7509DF93" w14:textId="77777777" w:rsidR="00F9391A" w:rsidRPr="00CA38DB" w:rsidRDefault="00F9391A" w:rsidP="00F9391A">
      <w:pPr>
        <w:rPr>
          <w:sz w:val="16"/>
        </w:rPr>
      </w:pPr>
      <w:r w:rsidRPr="00CA38DB">
        <w:rPr>
          <w:sz w:val="16"/>
        </w:rPr>
        <w:t xml:space="preserve">Kim gave a lengthy speech to the DPRK legislature on January in which he elaborated  about relations with South Korea. As widely reported, Kim said the DPRK will no longer work toward reunification, and will henceforth characterise the South as the </w:t>
      </w:r>
      <w:r>
        <w:rPr>
          <w:sz w:val="16"/>
        </w:rPr>
        <w:t>“</w:t>
      </w:r>
      <w:r w:rsidRPr="00CA38DB">
        <w:rPr>
          <w:sz w:val="16"/>
        </w:rPr>
        <w:t>invariable principal enemy</w:t>
      </w:r>
      <w:r>
        <w:rPr>
          <w:sz w:val="16"/>
        </w:rPr>
        <w:t>”</w:t>
      </w:r>
      <w:r w:rsidRPr="00CA38DB">
        <w:rPr>
          <w:sz w:val="16"/>
        </w:rPr>
        <w:t xml:space="preserve"> rather than </w:t>
      </w:r>
      <w:r>
        <w:rPr>
          <w:sz w:val="16"/>
        </w:rPr>
        <w:t>“</w:t>
      </w:r>
      <w:r w:rsidRPr="00CA38DB">
        <w:rPr>
          <w:sz w:val="16"/>
        </w:rPr>
        <w:t>consanguineous</w:t>
      </w:r>
      <w:r>
        <w:rPr>
          <w:sz w:val="16"/>
        </w:rPr>
        <w:t>”</w:t>
      </w:r>
      <w:r w:rsidRPr="00CA38DB">
        <w:rPr>
          <w:sz w:val="16"/>
        </w:rPr>
        <w:t xml:space="preserve">. He called for revising the DPRK constitution to remove verbiage implying that North and South are parts of the same country and calling South Koreans </w:t>
      </w:r>
      <w:r>
        <w:rPr>
          <w:sz w:val="16"/>
        </w:rPr>
        <w:t>“</w:t>
      </w:r>
      <w:r w:rsidRPr="00CA38DB">
        <w:rPr>
          <w:sz w:val="16"/>
        </w:rPr>
        <w:t>compatriots.</w:t>
      </w:r>
      <w:r>
        <w:rPr>
          <w:sz w:val="16"/>
        </w:rPr>
        <w:t>”</w:t>
      </w:r>
    </w:p>
    <w:p w14:paraId="16D30151" w14:textId="77777777" w:rsidR="00F9391A" w:rsidRPr="00CA38DB" w:rsidRDefault="00F9391A" w:rsidP="00F9391A">
      <w:pPr>
        <w:rPr>
          <w:sz w:val="16"/>
        </w:rPr>
      </w:pPr>
      <w:r w:rsidRPr="00CA38DB">
        <w:rPr>
          <w:sz w:val="16"/>
        </w:rPr>
        <w:t xml:space="preserve">As some analysts have pointed out, </w:t>
      </w:r>
      <w:r w:rsidRPr="00CA38DB">
        <w:rPr>
          <w:rStyle w:val="StyleUnderline"/>
        </w:rPr>
        <w:t xml:space="preserve">recasting South Koreans as </w:t>
      </w:r>
      <w:r w:rsidRPr="00CA38DB">
        <w:rPr>
          <w:rStyle w:val="Emphasis"/>
        </w:rPr>
        <w:t>enemies</w:t>
      </w:r>
      <w:r w:rsidRPr="00CA38DB">
        <w:rPr>
          <w:sz w:val="16"/>
        </w:rPr>
        <w:t xml:space="preserve"> rather than cousins might </w:t>
      </w:r>
      <w:r w:rsidRPr="00CA38DB">
        <w:rPr>
          <w:rStyle w:val="StyleUnderline"/>
        </w:rPr>
        <w:t>reduce</w:t>
      </w:r>
      <w:r w:rsidRPr="00CA38DB">
        <w:rPr>
          <w:sz w:val="16"/>
        </w:rPr>
        <w:t xml:space="preserve"> the </w:t>
      </w:r>
      <w:r w:rsidRPr="00CA38DB">
        <w:rPr>
          <w:rStyle w:val="Emphasis"/>
        </w:rPr>
        <w:t>psychological dissonance</w:t>
      </w:r>
      <w:r w:rsidRPr="00CA38DB">
        <w:rPr>
          <w:rStyle w:val="StyleUnderline"/>
        </w:rPr>
        <w:t xml:space="preserve"> that</w:t>
      </w:r>
      <w:r w:rsidRPr="00CA38DB">
        <w:rPr>
          <w:sz w:val="16"/>
        </w:rPr>
        <w:t xml:space="preserve"> would </w:t>
      </w:r>
      <w:r w:rsidRPr="00CA38DB">
        <w:rPr>
          <w:rStyle w:val="StyleUnderline"/>
        </w:rPr>
        <w:t xml:space="preserve">accompany a </w:t>
      </w:r>
      <w:r w:rsidRPr="00CA38DB">
        <w:rPr>
          <w:rStyle w:val="Emphasis"/>
        </w:rPr>
        <w:t>decision</w:t>
      </w:r>
      <w:r w:rsidRPr="00CA38DB">
        <w:rPr>
          <w:rStyle w:val="StyleUnderline"/>
        </w:rPr>
        <w:t xml:space="preserve"> to go to war.</w:t>
      </w:r>
      <w:r w:rsidRPr="00CA38DB">
        <w:rPr>
          <w:sz w:val="16"/>
        </w:rPr>
        <w:t xml:space="preserve"> For decades up to now, however, </w:t>
      </w:r>
      <w:r w:rsidRPr="00CA38DB">
        <w:rPr>
          <w:rStyle w:val="StyleUnderline"/>
        </w:rPr>
        <w:t>Pyongyang’s</w:t>
      </w:r>
      <w:r w:rsidRPr="00CA38DB">
        <w:rPr>
          <w:sz w:val="16"/>
        </w:rPr>
        <w:t xml:space="preserve"> official policy of </w:t>
      </w:r>
      <w:r w:rsidRPr="00CA38DB">
        <w:rPr>
          <w:rStyle w:val="StyleUnderline"/>
        </w:rPr>
        <w:t xml:space="preserve">striving for </w:t>
      </w:r>
      <w:r w:rsidRPr="00CA38DB">
        <w:rPr>
          <w:rStyle w:val="Emphasis"/>
          <w:highlight w:val="cyan"/>
        </w:rPr>
        <w:t>reunification</w:t>
      </w:r>
      <w:r w:rsidRPr="00CA38DB">
        <w:rPr>
          <w:rStyle w:val="StyleUnderline"/>
          <w:highlight w:val="cyan"/>
        </w:rPr>
        <w:t xml:space="preserve"> did not </w:t>
      </w:r>
      <w:r w:rsidRPr="00CA38DB">
        <w:rPr>
          <w:rStyle w:val="Emphasis"/>
          <w:highlight w:val="cyan"/>
        </w:rPr>
        <w:t>prevent</w:t>
      </w:r>
      <w:r w:rsidRPr="00CA38DB">
        <w:rPr>
          <w:sz w:val="16"/>
        </w:rPr>
        <w:t xml:space="preserve"> the DPRK government from making </w:t>
      </w:r>
      <w:r w:rsidRPr="00CA38DB">
        <w:rPr>
          <w:rStyle w:val="Emphasis"/>
          <w:highlight w:val="cyan"/>
        </w:rPr>
        <w:t>threats</w:t>
      </w:r>
      <w:r w:rsidRPr="00CA38DB">
        <w:rPr>
          <w:rStyle w:val="StyleUnderline"/>
        </w:rPr>
        <w:t xml:space="preserve"> of mass violence</w:t>
      </w:r>
      <w:r w:rsidRPr="00CA38DB">
        <w:rPr>
          <w:sz w:val="16"/>
        </w:rPr>
        <w:t xml:space="preserve"> against South Koreans (see, for example, </w:t>
      </w:r>
      <w:r w:rsidRPr="00CA38DB">
        <w:rPr>
          <w:rStyle w:val="StyleUnderline"/>
        </w:rPr>
        <w:t xml:space="preserve">the </w:t>
      </w:r>
      <w:r w:rsidRPr="00CA38DB">
        <w:rPr>
          <w:rStyle w:val="Emphasis"/>
        </w:rPr>
        <w:t>threat</w:t>
      </w:r>
      <w:r w:rsidRPr="00CA38DB">
        <w:rPr>
          <w:rStyle w:val="StyleUnderline"/>
        </w:rPr>
        <w:t xml:space="preserve"> make Seoul a </w:t>
      </w:r>
      <w:r>
        <w:rPr>
          <w:rStyle w:val="StyleUnderline"/>
        </w:rPr>
        <w:t>“</w:t>
      </w:r>
      <w:r w:rsidRPr="00CA38DB">
        <w:rPr>
          <w:rStyle w:val="Emphasis"/>
        </w:rPr>
        <w:t>sea of fire</w:t>
      </w:r>
      <w:r>
        <w:rPr>
          <w:rStyle w:val="StyleUnderline"/>
        </w:rPr>
        <w:t>”</w:t>
      </w:r>
      <w:r w:rsidRPr="00CA38DB">
        <w:rPr>
          <w:rStyle w:val="StyleUnderline"/>
        </w:rPr>
        <w:t>).</w:t>
      </w:r>
    </w:p>
    <w:p w14:paraId="37E63E18" w14:textId="77777777" w:rsidR="00F9391A" w:rsidRPr="00CA38DB" w:rsidRDefault="00F9391A" w:rsidP="00F9391A">
      <w:pPr>
        <w:rPr>
          <w:sz w:val="16"/>
        </w:rPr>
      </w:pPr>
      <w:r w:rsidRPr="00CA38DB">
        <w:rPr>
          <w:rStyle w:val="StyleUnderline"/>
          <w:highlight w:val="cyan"/>
        </w:rPr>
        <w:t>Kim</w:t>
      </w:r>
      <w:r w:rsidRPr="00CA38DB">
        <w:rPr>
          <w:rStyle w:val="StyleUnderline"/>
        </w:rPr>
        <w:t xml:space="preserve"> Jong-un</w:t>
      </w:r>
      <w:r w:rsidRPr="00CA38DB">
        <w:rPr>
          <w:sz w:val="16"/>
        </w:rPr>
        <w:t xml:space="preserve"> would </w:t>
      </w:r>
      <w:r w:rsidRPr="00CA38DB">
        <w:rPr>
          <w:rStyle w:val="Emphasis"/>
          <w:highlight w:val="cyan"/>
        </w:rPr>
        <w:t>not</w:t>
      </w:r>
      <w:r w:rsidRPr="00CA38DB">
        <w:rPr>
          <w:sz w:val="16"/>
        </w:rPr>
        <w:t xml:space="preserve"> be </w:t>
      </w:r>
      <w:r w:rsidRPr="00CA38DB">
        <w:rPr>
          <w:rStyle w:val="StyleUnderline"/>
          <w:highlight w:val="cyan"/>
        </w:rPr>
        <w:t>sending</w:t>
      </w:r>
      <w:r w:rsidRPr="00CA38DB">
        <w:rPr>
          <w:sz w:val="16"/>
        </w:rPr>
        <w:t xml:space="preserve"> stocks of </w:t>
      </w:r>
      <w:r w:rsidRPr="00CA38DB">
        <w:rPr>
          <w:rStyle w:val="Emphasis"/>
        </w:rPr>
        <w:t>ammunition</w:t>
      </w:r>
      <w:r w:rsidRPr="00CA38DB">
        <w:rPr>
          <w:rStyle w:val="StyleUnderline"/>
        </w:rPr>
        <w:t xml:space="preserve"> and </w:t>
      </w:r>
      <w:r w:rsidRPr="00CA38DB">
        <w:rPr>
          <w:rStyle w:val="Emphasis"/>
          <w:highlight w:val="cyan"/>
        </w:rPr>
        <w:t>missiles</w:t>
      </w:r>
      <w:r w:rsidRPr="00CA38DB">
        <w:rPr>
          <w:rStyle w:val="StyleUnderline"/>
          <w:highlight w:val="cyan"/>
        </w:rPr>
        <w:t xml:space="preserve"> to </w:t>
      </w:r>
      <w:r w:rsidRPr="00CA38DB">
        <w:rPr>
          <w:rStyle w:val="Emphasis"/>
          <w:highlight w:val="cyan"/>
        </w:rPr>
        <w:t>Russia</w:t>
      </w:r>
      <w:r w:rsidRPr="00CA38DB">
        <w:rPr>
          <w:rStyle w:val="StyleUnderline"/>
          <w:highlight w:val="cyan"/>
        </w:rPr>
        <w:t xml:space="preserve"> if he </w:t>
      </w:r>
      <w:r w:rsidRPr="00CA38DB">
        <w:rPr>
          <w:rStyle w:val="Emphasis"/>
          <w:highlight w:val="cyan"/>
        </w:rPr>
        <w:t>planned</w:t>
      </w:r>
      <w:r w:rsidRPr="00CA38DB">
        <w:rPr>
          <w:rStyle w:val="StyleUnderline"/>
          <w:highlight w:val="cyan"/>
        </w:rPr>
        <w:t xml:space="preserve"> to fight</w:t>
      </w:r>
      <w:r w:rsidRPr="00CA38DB">
        <w:rPr>
          <w:rStyle w:val="StyleUnderline"/>
        </w:rPr>
        <w:t xml:space="preserve"> a war </w:t>
      </w:r>
      <w:r w:rsidRPr="00CA38DB">
        <w:rPr>
          <w:rStyle w:val="StyleUnderline"/>
          <w:highlight w:val="cyan"/>
        </w:rPr>
        <w:t xml:space="preserve">on the </w:t>
      </w:r>
      <w:r w:rsidRPr="00CA38DB">
        <w:rPr>
          <w:rStyle w:val="Emphasis"/>
          <w:highlight w:val="cyan"/>
        </w:rPr>
        <w:t>Peninsula</w:t>
      </w:r>
      <w:r w:rsidRPr="00CA38DB">
        <w:rPr>
          <w:sz w:val="16"/>
        </w:rPr>
        <w:t xml:space="preserve"> in the immediate future.</w:t>
      </w:r>
    </w:p>
    <w:p w14:paraId="16E8E501" w14:textId="77777777" w:rsidR="00F9391A" w:rsidRPr="00CA38DB" w:rsidRDefault="00F9391A" w:rsidP="00F9391A">
      <w:pPr>
        <w:rPr>
          <w:sz w:val="16"/>
        </w:rPr>
      </w:pPr>
      <w:r w:rsidRPr="00CA38DB">
        <w:rPr>
          <w:sz w:val="16"/>
        </w:rPr>
        <w:t xml:space="preserve">Furthermore, in the same speech, </w:t>
      </w:r>
      <w:r w:rsidRPr="00CA38DB">
        <w:rPr>
          <w:rStyle w:val="StyleUnderline"/>
          <w:highlight w:val="cyan"/>
        </w:rPr>
        <w:t>Kim</w:t>
      </w:r>
      <w:r w:rsidRPr="00CA38DB">
        <w:rPr>
          <w:rStyle w:val="StyleUnderline"/>
        </w:rPr>
        <w:t xml:space="preserve"> said</w:t>
      </w:r>
      <w:r w:rsidRPr="00CA38DB">
        <w:rPr>
          <w:sz w:val="16"/>
        </w:rPr>
        <w:t xml:space="preserve"> plainly that </w:t>
      </w:r>
      <w:r w:rsidRPr="00CA38DB">
        <w:rPr>
          <w:rStyle w:val="StyleUnderline"/>
        </w:rPr>
        <w:t xml:space="preserve">he </w:t>
      </w:r>
      <w:r w:rsidRPr="00CA38DB">
        <w:rPr>
          <w:rStyle w:val="StyleUnderline"/>
          <w:highlight w:val="cyan"/>
        </w:rPr>
        <w:t xml:space="preserve">does </w:t>
      </w:r>
      <w:r w:rsidRPr="00CA38DB">
        <w:rPr>
          <w:rStyle w:val="Emphasis"/>
          <w:highlight w:val="cyan"/>
        </w:rPr>
        <w:t>not</w:t>
      </w:r>
      <w:r w:rsidRPr="00CA38DB">
        <w:rPr>
          <w:rStyle w:val="StyleUnderline"/>
          <w:highlight w:val="cyan"/>
        </w:rPr>
        <w:t xml:space="preserve"> plan to start a </w:t>
      </w:r>
      <w:r w:rsidRPr="00CA38DB">
        <w:rPr>
          <w:rStyle w:val="Emphasis"/>
          <w:highlight w:val="cyan"/>
        </w:rPr>
        <w:t>war</w:t>
      </w:r>
      <w:r w:rsidRPr="00CA38DB">
        <w:rPr>
          <w:sz w:val="16"/>
        </w:rPr>
        <w:t xml:space="preserve">. </w:t>
      </w:r>
      <w:r>
        <w:rPr>
          <w:sz w:val="16"/>
        </w:rPr>
        <w:t>“</w:t>
      </w:r>
      <w:r w:rsidRPr="00CA38DB">
        <w:rPr>
          <w:rStyle w:val="StyleUnderline"/>
        </w:rPr>
        <w:t xml:space="preserve">We will </w:t>
      </w:r>
      <w:r w:rsidRPr="00CA38DB">
        <w:rPr>
          <w:rStyle w:val="Emphasis"/>
          <w:highlight w:val="cyan"/>
        </w:rPr>
        <w:t>never unilaterally</w:t>
      </w:r>
      <w:r w:rsidRPr="00CA38DB">
        <w:rPr>
          <w:rStyle w:val="StyleUnderline"/>
          <w:highlight w:val="cyan"/>
        </w:rPr>
        <w:t xml:space="preserve"> unleash</w:t>
      </w:r>
      <w:r w:rsidRPr="00CA38DB">
        <w:rPr>
          <w:rStyle w:val="StyleUnderline"/>
        </w:rPr>
        <w:t xml:space="preserve"> a </w:t>
      </w:r>
      <w:r w:rsidRPr="00CA38DB">
        <w:rPr>
          <w:rStyle w:val="StyleUnderline"/>
          <w:highlight w:val="cyan"/>
        </w:rPr>
        <w:t>war</w:t>
      </w:r>
      <w:r w:rsidRPr="00CA38DB">
        <w:rPr>
          <w:sz w:val="16"/>
        </w:rPr>
        <w:t xml:space="preserve"> if the enemies do not provoke us,</w:t>
      </w:r>
      <w:r>
        <w:rPr>
          <w:sz w:val="16"/>
        </w:rPr>
        <w:t>”</w:t>
      </w:r>
      <w:r w:rsidRPr="00CA38DB">
        <w:rPr>
          <w:sz w:val="16"/>
        </w:rPr>
        <w:t xml:space="preserve"> he said. </w:t>
      </w:r>
      <w:r>
        <w:rPr>
          <w:sz w:val="16"/>
        </w:rPr>
        <w:t>“</w:t>
      </w:r>
      <w:r w:rsidRPr="00CA38DB">
        <w:rPr>
          <w:rStyle w:val="StyleUnderline"/>
        </w:rPr>
        <w:t xml:space="preserve">There is </w:t>
      </w:r>
      <w:r w:rsidRPr="00CA38DB">
        <w:rPr>
          <w:rStyle w:val="Emphasis"/>
          <w:highlight w:val="cyan"/>
        </w:rPr>
        <w:t>no reason</w:t>
      </w:r>
      <w:r w:rsidRPr="00CA38DB">
        <w:rPr>
          <w:rStyle w:val="StyleUnderline"/>
        </w:rPr>
        <w:t xml:space="preserve"> to opt for war</w:t>
      </w:r>
      <w:r w:rsidRPr="00CA38DB">
        <w:rPr>
          <w:sz w:val="16"/>
        </w:rPr>
        <w:t xml:space="preserve">, and therefore, </w:t>
      </w:r>
      <w:r w:rsidRPr="00CA38DB">
        <w:rPr>
          <w:rStyle w:val="StyleUnderline"/>
        </w:rPr>
        <w:t xml:space="preserve">there is </w:t>
      </w:r>
      <w:r w:rsidRPr="00CA38DB">
        <w:rPr>
          <w:rStyle w:val="Emphasis"/>
          <w:highlight w:val="cyan"/>
        </w:rPr>
        <w:t>no intention</w:t>
      </w:r>
      <w:r w:rsidRPr="00CA38DB">
        <w:rPr>
          <w:rStyle w:val="StyleUnderline"/>
        </w:rPr>
        <w:t xml:space="preserve"> of </w:t>
      </w:r>
      <w:r w:rsidRPr="00CA38DB">
        <w:rPr>
          <w:rStyle w:val="Emphasis"/>
        </w:rPr>
        <w:t>unilaterally</w:t>
      </w:r>
      <w:r w:rsidRPr="00CA38DB">
        <w:rPr>
          <w:rStyle w:val="StyleUnderline"/>
        </w:rPr>
        <w:t xml:space="preserve"> going to war</w:t>
      </w:r>
      <w:r w:rsidRPr="00CA38DB">
        <w:rPr>
          <w:sz w:val="16"/>
        </w:rPr>
        <w:t>.</w:t>
      </w:r>
      <w:r>
        <w:rPr>
          <w:sz w:val="16"/>
        </w:rPr>
        <w:t>”</w:t>
      </w:r>
    </w:p>
    <w:p w14:paraId="7FA6195F" w14:textId="77777777" w:rsidR="00F9391A" w:rsidRPr="00CA38DB" w:rsidRDefault="00F9391A" w:rsidP="00F9391A">
      <w:pPr>
        <w:rPr>
          <w:sz w:val="16"/>
        </w:rPr>
      </w:pPr>
      <w:r w:rsidRPr="00CA38DB">
        <w:rPr>
          <w:sz w:val="16"/>
        </w:rPr>
        <w:t xml:space="preserve">Kim says the </w:t>
      </w:r>
      <w:r w:rsidRPr="00CA38DB">
        <w:rPr>
          <w:rStyle w:val="StyleUnderline"/>
        </w:rPr>
        <w:t xml:space="preserve">policy change on </w:t>
      </w:r>
      <w:r w:rsidRPr="00CA38DB">
        <w:rPr>
          <w:rStyle w:val="Emphasis"/>
        </w:rPr>
        <w:t>reunification</w:t>
      </w:r>
      <w:r w:rsidRPr="00CA38DB">
        <w:rPr>
          <w:rStyle w:val="StyleUnderline"/>
        </w:rPr>
        <w:t xml:space="preserve"> is</w:t>
      </w:r>
      <w:r w:rsidRPr="00CA38DB">
        <w:rPr>
          <w:sz w:val="16"/>
        </w:rPr>
        <w:t xml:space="preserve"> a </w:t>
      </w:r>
      <w:r w:rsidRPr="00CA38DB">
        <w:rPr>
          <w:rStyle w:val="Emphasis"/>
        </w:rPr>
        <w:t>reaction</w:t>
      </w:r>
      <w:r w:rsidRPr="00CA38DB">
        <w:rPr>
          <w:rStyle w:val="StyleUnderline"/>
        </w:rPr>
        <w:t xml:space="preserve"> to</w:t>
      </w:r>
      <w:r w:rsidRPr="00CA38DB">
        <w:rPr>
          <w:sz w:val="16"/>
        </w:rPr>
        <w:t xml:space="preserve"> an </w:t>
      </w:r>
      <w:r>
        <w:rPr>
          <w:sz w:val="16"/>
        </w:rPr>
        <w:t>“</w:t>
      </w:r>
      <w:r w:rsidRPr="00CA38DB">
        <w:rPr>
          <w:rStyle w:val="StyleUnderline"/>
        </w:rPr>
        <w:t>escalation</w:t>
      </w:r>
      <w:r>
        <w:rPr>
          <w:rStyle w:val="StyleUnderline"/>
        </w:rPr>
        <w:t>”</w:t>
      </w:r>
      <w:r w:rsidRPr="00CA38DB">
        <w:rPr>
          <w:rStyle w:val="StyleUnderline"/>
        </w:rPr>
        <w:t xml:space="preserve"> in </w:t>
      </w:r>
      <w:r w:rsidRPr="00CA38DB">
        <w:rPr>
          <w:rStyle w:val="Emphasis"/>
        </w:rPr>
        <w:t>hostility</w:t>
      </w:r>
      <w:r w:rsidRPr="00CA38DB">
        <w:rPr>
          <w:sz w:val="16"/>
        </w:rPr>
        <w:t xml:space="preserve"> from the DPRK’s adversaries. He specifically cites South Korean discussion about the possible </w:t>
      </w:r>
      <w:r>
        <w:rPr>
          <w:sz w:val="16"/>
        </w:rPr>
        <w:t>“</w:t>
      </w:r>
      <w:r w:rsidRPr="00CA38DB">
        <w:rPr>
          <w:sz w:val="16"/>
        </w:rPr>
        <w:t>collapse</w:t>
      </w:r>
      <w:r>
        <w:rPr>
          <w:sz w:val="16"/>
        </w:rPr>
        <w:t>”</w:t>
      </w:r>
      <w:r w:rsidRPr="00CA38DB">
        <w:rPr>
          <w:sz w:val="16"/>
        </w:rPr>
        <w:t xml:space="preserve"> of the North Korean state, </w:t>
      </w:r>
      <w:r>
        <w:rPr>
          <w:sz w:val="16"/>
        </w:rPr>
        <w:t>“</w:t>
      </w:r>
      <w:r w:rsidRPr="00CA38DB">
        <w:rPr>
          <w:sz w:val="16"/>
        </w:rPr>
        <w:t>remarks made by the US authorities about the ‘end of our regime’</w:t>
      </w:r>
      <w:r>
        <w:rPr>
          <w:sz w:val="16"/>
        </w:rPr>
        <w:t>”</w:t>
      </w:r>
      <w:r w:rsidRPr="00CA38DB">
        <w:rPr>
          <w:sz w:val="16"/>
        </w:rPr>
        <w:t>,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222852B1" w14:textId="77777777" w:rsidR="00F9391A" w:rsidRPr="00CA38DB" w:rsidRDefault="00F9391A" w:rsidP="00F9391A">
      <w:pPr>
        <w:rPr>
          <w:sz w:val="16"/>
        </w:rPr>
      </w:pPr>
      <w:r w:rsidRPr="00CA38DB">
        <w:rPr>
          <w:rStyle w:val="StyleUnderline"/>
        </w:rPr>
        <w:t xml:space="preserve">We don’t need to </w:t>
      </w:r>
      <w:r w:rsidRPr="00CA38DB">
        <w:rPr>
          <w:rStyle w:val="Emphasis"/>
        </w:rPr>
        <w:t>rely</w:t>
      </w:r>
      <w:r w:rsidRPr="00CA38DB">
        <w:rPr>
          <w:rStyle w:val="StyleUnderline"/>
        </w:rPr>
        <w:t xml:space="preserve"> on Kim’s </w:t>
      </w:r>
      <w:r w:rsidRPr="00CA38DB">
        <w:rPr>
          <w:rStyle w:val="Emphasis"/>
        </w:rPr>
        <w:t>word</w:t>
      </w:r>
      <w:r w:rsidRPr="00CA38DB">
        <w:rPr>
          <w:sz w:val="16"/>
        </w:rPr>
        <w:t>. He would not be sending stocks of ammunition and missiles to Russia if he planned to fight a war on the Peninsula in the immediate future.</w:t>
      </w:r>
    </w:p>
    <w:p w14:paraId="7FF90978" w14:textId="77777777" w:rsidR="00F9391A" w:rsidRPr="00CA38DB" w:rsidRDefault="00F9391A" w:rsidP="00F9391A">
      <w:pPr>
        <w:rPr>
          <w:sz w:val="16"/>
        </w:rPr>
      </w:pPr>
      <w:r w:rsidRPr="00CA38DB">
        <w:rPr>
          <w:sz w:val="16"/>
        </w:rPr>
        <w:t xml:space="preserve">An even stronger reason to doubt the Carlin-Hecker thesis is this: the </w:t>
      </w:r>
      <w:r w:rsidRPr="00CA38DB">
        <w:rPr>
          <w:rStyle w:val="Emphasis"/>
          <w:highlight w:val="cyan"/>
        </w:rPr>
        <w:t>combined</w:t>
      </w:r>
      <w:r w:rsidRPr="00CA38DB">
        <w:rPr>
          <w:rStyle w:val="StyleUnderline"/>
          <w:highlight w:val="cyan"/>
        </w:rPr>
        <w:t xml:space="preserve"> forces of</w:t>
      </w:r>
      <w:r w:rsidRPr="00CA38DB">
        <w:rPr>
          <w:sz w:val="16"/>
        </w:rPr>
        <w:t xml:space="preserve">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and </w:t>
      </w:r>
      <w:r w:rsidRPr="00CA38DB">
        <w:rPr>
          <w:rStyle w:val="Emphasis"/>
          <w:highlight w:val="cyan"/>
        </w:rPr>
        <w:t>So</w:t>
      </w:r>
      <w:r w:rsidRPr="00CA38DB">
        <w:rPr>
          <w:rStyle w:val="Emphasis"/>
        </w:rPr>
        <w:t xml:space="preserve">uth </w:t>
      </w:r>
      <w:r w:rsidRPr="00CA38DB">
        <w:rPr>
          <w:rStyle w:val="Emphasis"/>
          <w:highlight w:val="cyan"/>
        </w:rPr>
        <w:t>Ko</w:t>
      </w:r>
      <w:r w:rsidRPr="00CA38DB">
        <w:rPr>
          <w:rStyle w:val="Emphasis"/>
        </w:rPr>
        <w:t>rea</w:t>
      </w:r>
      <w:r w:rsidRPr="00CA38DB">
        <w:rPr>
          <w:rStyle w:val="StyleUnderline"/>
        </w:rPr>
        <w:t xml:space="preserve"> </w:t>
      </w:r>
      <w:r w:rsidRPr="00CA38DB">
        <w:rPr>
          <w:rStyle w:val="StyleUnderline"/>
          <w:highlight w:val="cyan"/>
        </w:rPr>
        <w:t>give</w:t>
      </w:r>
      <w:r w:rsidRPr="00CA38DB">
        <w:rPr>
          <w:rStyle w:val="StyleUnderline"/>
        </w:rPr>
        <w:t xml:space="preserve"> them </w:t>
      </w:r>
      <w:r w:rsidRPr="00CA38DB">
        <w:rPr>
          <w:rStyle w:val="Emphasis"/>
          <w:highlight w:val="cyan"/>
        </w:rPr>
        <w:t>overwhelming</w:t>
      </w:r>
      <w:r w:rsidRPr="00CA38DB">
        <w:rPr>
          <w:rStyle w:val="StyleUnderline"/>
        </w:rPr>
        <w:t xml:space="preserve"> military </w:t>
      </w:r>
      <w:r w:rsidRPr="00CA38DB">
        <w:rPr>
          <w:rStyle w:val="StyleUnderline"/>
          <w:highlight w:val="cyan"/>
        </w:rPr>
        <w:t>superiority</w:t>
      </w:r>
      <w:r w:rsidRPr="00CA38DB">
        <w:rPr>
          <w:sz w:val="16"/>
        </w:rPr>
        <w:t xml:space="preserve"> over the DPRK </w:t>
      </w:r>
      <w:r w:rsidRPr="00CA38DB">
        <w:rPr>
          <w:rStyle w:val="StyleUnderline"/>
        </w:rPr>
        <w:t xml:space="preserve">at </w:t>
      </w:r>
      <w:r w:rsidRPr="00CA38DB">
        <w:rPr>
          <w:rStyle w:val="StyleUnderline"/>
          <w:highlight w:val="cyan"/>
        </w:rPr>
        <w:t>both</w:t>
      </w:r>
      <w:r w:rsidRPr="00CA38DB">
        <w:rPr>
          <w:sz w:val="16"/>
        </w:rPr>
        <w:t xml:space="preserve"> the </w:t>
      </w:r>
      <w:r w:rsidRPr="00CA38DB">
        <w:rPr>
          <w:rStyle w:val="Emphasis"/>
          <w:highlight w:val="cyan"/>
        </w:rPr>
        <w:t>conventional</w:t>
      </w:r>
      <w:r w:rsidRPr="00CA38DB">
        <w:rPr>
          <w:rStyle w:val="StyleUnderline"/>
        </w:rPr>
        <w:t xml:space="preserve"> and </w:t>
      </w:r>
      <w:r w:rsidRPr="00CA38DB">
        <w:rPr>
          <w:rStyle w:val="Emphasis"/>
          <w:highlight w:val="cyan"/>
        </w:rPr>
        <w:t>nuclear</w:t>
      </w:r>
      <w:r w:rsidRPr="00CA38DB">
        <w:rPr>
          <w:rStyle w:val="StyleUnderline"/>
        </w:rPr>
        <w:t xml:space="preserve"> levels</w:t>
      </w:r>
      <w:r w:rsidRPr="00CA38DB">
        <w:rPr>
          <w:sz w:val="16"/>
        </w:rPr>
        <w:t>.</w:t>
      </w:r>
    </w:p>
    <w:p w14:paraId="0FED3124" w14:textId="77777777" w:rsidR="00F9391A" w:rsidRPr="00CA38DB" w:rsidRDefault="00F9391A" w:rsidP="00F9391A">
      <w:pPr>
        <w:rPr>
          <w:sz w:val="16"/>
        </w:rPr>
      </w:pPr>
      <w:r w:rsidRPr="00CA38DB">
        <w:rPr>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1982DEF6" w14:textId="77777777" w:rsidR="00F9391A" w:rsidRPr="00CA38DB" w:rsidRDefault="00F9391A" w:rsidP="00F9391A">
      <w:pPr>
        <w:rPr>
          <w:sz w:val="16"/>
        </w:rPr>
      </w:pPr>
      <w:r w:rsidRPr="00CA38DB">
        <w:rPr>
          <w:sz w:val="16"/>
        </w:rPr>
        <w:t xml:space="preserve">This leads to an important observation: it is likely that much of the credibility of the Carlin-Hecker thesis rests on the widely-held but questionable assumption that Kim’s decision-making is </w:t>
      </w:r>
      <w:r>
        <w:rPr>
          <w:sz w:val="16"/>
        </w:rPr>
        <w:t>“</w:t>
      </w:r>
      <w:r w:rsidRPr="00CA38DB">
        <w:rPr>
          <w:sz w:val="16"/>
        </w:rPr>
        <w:t>erratic,</w:t>
      </w:r>
      <w:r>
        <w:rPr>
          <w:sz w:val="16"/>
        </w:rPr>
        <w:t>”</w:t>
      </w:r>
      <w:r w:rsidRPr="00CA38DB">
        <w:rPr>
          <w:sz w:val="16"/>
        </w:rPr>
        <w:t xml:space="preserve"> and therefore need not make sense.</w:t>
      </w:r>
    </w:p>
    <w:p w14:paraId="4CB055A3" w14:textId="77777777" w:rsidR="00F9391A" w:rsidRPr="00CA38DB" w:rsidRDefault="00F9391A" w:rsidP="00F9391A">
      <w:pPr>
        <w:rPr>
          <w:sz w:val="16"/>
        </w:rPr>
      </w:pPr>
      <w:r w:rsidRPr="00CA38DB">
        <w:rPr>
          <w:rStyle w:val="StyleUnderline"/>
        </w:rPr>
        <w:t xml:space="preserve">Kim needs to </w:t>
      </w:r>
      <w:r w:rsidRPr="00CA38DB">
        <w:rPr>
          <w:rStyle w:val="Emphasis"/>
        </w:rPr>
        <w:t>deter</w:t>
      </w:r>
      <w:r w:rsidRPr="00CA38DB">
        <w:rPr>
          <w:sz w:val="16"/>
        </w:rPr>
        <w:t xml:space="preserve"> his enemies, </w:t>
      </w:r>
      <w:r w:rsidRPr="00CA38DB">
        <w:rPr>
          <w:rStyle w:val="StyleUnderline"/>
        </w:rPr>
        <w:t>which explains</w:t>
      </w:r>
      <w:r w:rsidRPr="00CA38DB">
        <w:rPr>
          <w:sz w:val="16"/>
        </w:rPr>
        <w:t xml:space="preserve"> his </w:t>
      </w:r>
      <w:r w:rsidRPr="00CA38DB">
        <w:rPr>
          <w:rStyle w:val="StyleUnderline"/>
        </w:rPr>
        <w:t xml:space="preserve">military </w:t>
      </w:r>
      <w:r w:rsidRPr="00CA38DB">
        <w:rPr>
          <w:rStyle w:val="Emphasis"/>
        </w:rPr>
        <w:t>build-up</w:t>
      </w:r>
      <w:r w:rsidRPr="00CA38DB">
        <w:rPr>
          <w:rStyle w:val="StyleUnderline"/>
        </w:rPr>
        <w:t xml:space="preserve"> and </w:t>
      </w:r>
      <w:r w:rsidRPr="00CA38DB">
        <w:rPr>
          <w:rStyle w:val="Emphasis"/>
        </w:rPr>
        <w:t>missile tests</w:t>
      </w:r>
      <w:r w:rsidRPr="00CA38DB">
        <w:rPr>
          <w:sz w:val="16"/>
        </w:rPr>
        <w:t xml:space="preserve">. </w:t>
      </w:r>
      <w:r w:rsidRPr="00CA38DB">
        <w:rPr>
          <w:rStyle w:val="StyleUnderline"/>
        </w:rPr>
        <w:t>He fears political contamination from South Korea, which</w:t>
      </w:r>
      <w:r w:rsidRPr="00CA38DB">
        <w:rPr>
          <w:sz w:val="16"/>
        </w:rPr>
        <w:t xml:space="preserve"> may have </w:t>
      </w:r>
      <w:r w:rsidRPr="00CA38DB">
        <w:rPr>
          <w:rStyle w:val="StyleUnderline"/>
        </w:rPr>
        <w:t>pushed</w:t>
      </w:r>
      <w:r w:rsidRPr="00CA38DB">
        <w:rPr>
          <w:sz w:val="16"/>
        </w:rPr>
        <w:t xml:space="preserve"> him </w:t>
      </w:r>
      <w:r w:rsidRPr="00CA38DB">
        <w:rPr>
          <w:rStyle w:val="StyleUnderline"/>
        </w:rPr>
        <w:t>to make</w:t>
      </w:r>
      <w:r w:rsidRPr="00CA38DB">
        <w:rPr>
          <w:sz w:val="16"/>
        </w:rPr>
        <w:t xml:space="preserve"> official his de facto </w:t>
      </w:r>
      <w:r w:rsidRPr="00CA38DB">
        <w:rPr>
          <w:rStyle w:val="Emphasis"/>
        </w:rPr>
        <w:t>non-reunification</w:t>
      </w:r>
      <w:r w:rsidRPr="00CA38DB">
        <w:rPr>
          <w:rStyle w:val="StyleUnderline"/>
        </w:rPr>
        <w:t xml:space="preserve"> policy</w:t>
      </w:r>
      <w:r w:rsidRPr="00CA38DB">
        <w:rPr>
          <w:sz w:val="16"/>
        </w:rPr>
        <w:t xml:space="preserve">. </w:t>
      </w:r>
      <w:r w:rsidRPr="00CA38DB">
        <w:rPr>
          <w:rStyle w:val="StyleUnderline"/>
        </w:rPr>
        <w:t>Welcoming</w:t>
      </w:r>
      <w:r w:rsidRPr="00CA38DB">
        <w:rPr>
          <w:sz w:val="16"/>
        </w:rPr>
        <w:t xml:space="preserve"> a </w:t>
      </w:r>
      <w:r w:rsidRPr="00CA38DB">
        <w:rPr>
          <w:rStyle w:val="StyleUnderline"/>
        </w:rPr>
        <w:t xml:space="preserve">general </w:t>
      </w:r>
      <w:r w:rsidRPr="00CA38DB">
        <w:rPr>
          <w:rStyle w:val="Emphasis"/>
          <w:highlight w:val="cyan"/>
        </w:rPr>
        <w:t>war</w:t>
      </w:r>
      <w:r w:rsidRPr="00CA38DB">
        <w:rPr>
          <w:sz w:val="16"/>
        </w:rPr>
        <w:t xml:space="preserve">, however, </w:t>
      </w:r>
      <w:r w:rsidRPr="00CA38DB">
        <w:rPr>
          <w:rStyle w:val="StyleUnderline"/>
          <w:highlight w:val="cyan"/>
        </w:rPr>
        <w:t xml:space="preserve">would </w:t>
      </w:r>
      <w:r w:rsidRPr="00CA38DB">
        <w:rPr>
          <w:rStyle w:val="Emphasis"/>
          <w:highlight w:val="cyan"/>
        </w:rPr>
        <w:t>not</w:t>
      </w:r>
      <w:r w:rsidRPr="00CA38DB">
        <w:rPr>
          <w:rStyle w:val="StyleUnderline"/>
          <w:highlight w:val="cyan"/>
        </w:rPr>
        <w:t xml:space="preserve"> solve</w:t>
      </w:r>
      <w:r w:rsidRPr="00CA38DB">
        <w:rPr>
          <w:sz w:val="16"/>
        </w:rPr>
        <w:t xml:space="preserve"> any of </w:t>
      </w:r>
      <w:r w:rsidRPr="00CA38DB">
        <w:rPr>
          <w:rStyle w:val="StyleUnderline"/>
          <w:highlight w:val="cyan"/>
        </w:rPr>
        <w:t>Kim’s problems</w:t>
      </w:r>
      <w:r w:rsidRPr="00CA38DB">
        <w:rPr>
          <w:sz w:val="16"/>
        </w:rPr>
        <w:t>.</w:t>
      </w:r>
    </w:p>
    <w:p w14:paraId="23D238FD" w14:textId="77777777" w:rsidR="00F9391A" w:rsidRPr="00210A6E" w:rsidRDefault="00F9391A" w:rsidP="00F9391A">
      <w:pPr>
        <w:rPr>
          <w:sz w:val="16"/>
        </w:rPr>
      </w:pPr>
    </w:p>
    <w:p w14:paraId="52E11588" w14:textId="77777777" w:rsidR="00F9391A" w:rsidRDefault="00F9391A" w:rsidP="00F9391A">
      <w:pPr>
        <w:pStyle w:val="Heading3"/>
      </w:pPr>
      <w:r>
        <w:t>Biological Use---1NC</w:t>
      </w:r>
    </w:p>
    <w:p w14:paraId="2003D128" w14:textId="77777777" w:rsidR="00F9391A" w:rsidRDefault="00F9391A" w:rsidP="00F9391A">
      <w:pPr>
        <w:pStyle w:val="Heading4"/>
      </w:pPr>
      <w:r>
        <w:t>No bioweapons.</w:t>
      </w:r>
    </w:p>
    <w:p w14:paraId="4D7BC1B3" w14:textId="77777777" w:rsidR="00F9391A" w:rsidRDefault="00F9391A" w:rsidP="00F9391A">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9-10, https://arxiv.org/pdf/2412.01946]</w:t>
      </w:r>
    </w:p>
    <w:p w14:paraId="1FC2C586" w14:textId="77777777" w:rsidR="00F9391A" w:rsidRPr="00140CA7" w:rsidRDefault="00F9391A" w:rsidP="00F9391A">
      <w:pPr>
        <w:rPr>
          <w:sz w:val="16"/>
        </w:rPr>
      </w:pPr>
      <w:r w:rsidRPr="00140CA7">
        <w:rPr>
          <w:sz w:val="16"/>
        </w:rPr>
        <w:t xml:space="preserve">Core to understanding the dual-use nature of these models lies in determining how transferrable their biological use cases are to malicious </w:t>
      </w:r>
      <w:r w:rsidRPr="00E24F77">
        <w:rPr>
          <w:rStyle w:val="StyleUnderline"/>
        </w:rPr>
        <w:t>settings. Applying AI</w:t>
      </w:r>
      <w:r w:rsidRPr="00140CA7">
        <w:rPr>
          <w:sz w:val="16"/>
        </w:rPr>
        <w:t xml:space="preserve"> models </w:t>
      </w:r>
      <w:r w:rsidRPr="00E24F77">
        <w:rPr>
          <w:rStyle w:val="StyleUnderline"/>
        </w:rPr>
        <w:t xml:space="preserve">to </w:t>
      </w:r>
      <w:r w:rsidRPr="00E24F77">
        <w:rPr>
          <w:rStyle w:val="Emphasis"/>
        </w:rPr>
        <w:t>bio</w:t>
      </w:r>
      <w:r w:rsidRPr="00140CA7">
        <w:rPr>
          <w:sz w:val="16"/>
        </w:rPr>
        <w:t xml:space="preserve">logical </w:t>
      </w:r>
      <w:r w:rsidRPr="00E24F77">
        <w:rPr>
          <w:rStyle w:val="StyleUnderline"/>
        </w:rPr>
        <w:t xml:space="preserve">problems is in its </w:t>
      </w:r>
      <w:r w:rsidRPr="00E24F77">
        <w:rPr>
          <w:rStyle w:val="Emphasis"/>
        </w:rPr>
        <w:t>nascency</w:t>
      </w:r>
      <w:r w:rsidRPr="00140CA7">
        <w:rPr>
          <w:sz w:val="16"/>
        </w:rPr>
        <w:t xml:space="preserve">: even in the case of </w:t>
      </w:r>
      <w:r w:rsidRPr="00140CA7">
        <w:rPr>
          <w:rStyle w:val="Emphasis"/>
        </w:rPr>
        <w:t>AlphaFold</w:t>
      </w:r>
      <w:r w:rsidRPr="00140CA7">
        <w:rPr>
          <w:sz w:val="16"/>
        </w:rPr>
        <w:t xml:space="preserve"> (Jumper et al., 2021), several studies have found that it </w:t>
      </w:r>
      <w:r w:rsidRPr="00140CA7">
        <w:rPr>
          <w:rStyle w:val="StyleUnderline"/>
        </w:rPr>
        <w:t>performs less well than experimental structures</w:t>
      </w:r>
      <w:r w:rsidRPr="00140CA7">
        <w:rPr>
          <w:sz w:val="16"/>
        </w:rPr>
        <w:t xml:space="preserve"> as targets for the computational docking algorithms used in drug design (Read et al., 2023; Terwilliger et al., 2023; Karelina et al., 2023). </w:t>
      </w:r>
      <w:r w:rsidRPr="00140CA7">
        <w:rPr>
          <w:rStyle w:val="StyleUnderline"/>
        </w:rPr>
        <w:t xml:space="preserve">The </w:t>
      </w:r>
      <w:r w:rsidRPr="00140CA7">
        <w:rPr>
          <w:rStyle w:val="Emphasis"/>
        </w:rPr>
        <w:t>most serious</w:t>
      </w:r>
      <w:r w:rsidRPr="00140CA7">
        <w:rPr>
          <w:rStyle w:val="StyleUnderline"/>
        </w:rPr>
        <w:t xml:space="preserve"> limit</w:t>
      </w:r>
      <w:r w:rsidRPr="00140CA7">
        <w:rPr>
          <w:sz w:val="16"/>
        </w:rPr>
        <w:t>ation</w:t>
      </w:r>
      <w:r w:rsidRPr="00140CA7">
        <w:rPr>
          <w:rStyle w:val="StyleUnderline"/>
        </w:rPr>
        <w:t>s</w:t>
      </w:r>
      <w:r w:rsidRPr="00140CA7">
        <w:rPr>
          <w:sz w:val="16"/>
        </w:rPr>
        <w:t xml:space="preserve"> </w:t>
      </w:r>
      <w:r w:rsidRPr="00140CA7">
        <w:rPr>
          <w:rStyle w:val="StyleUnderline"/>
        </w:rPr>
        <w:t xml:space="preserve">arise because these </w:t>
      </w:r>
      <w:r w:rsidRPr="00140CA7">
        <w:rPr>
          <w:rStyle w:val="StyleUnderline"/>
          <w:highlight w:val="cyan"/>
        </w:rPr>
        <w:t>models</w:t>
      </w:r>
      <w:r w:rsidRPr="00140CA7">
        <w:rPr>
          <w:sz w:val="16"/>
        </w:rPr>
        <w:t xml:space="preserve"> "are based on learning patterns and </w:t>
      </w:r>
      <w:r w:rsidRPr="00140CA7">
        <w:rPr>
          <w:rStyle w:val="Emphasis"/>
          <w:highlight w:val="cyan"/>
        </w:rPr>
        <w:t>know</w:t>
      </w:r>
      <w:r w:rsidRPr="00140CA7">
        <w:rPr>
          <w:sz w:val="16"/>
        </w:rPr>
        <w:t xml:space="preserve"> almost </w:t>
      </w:r>
      <w:r w:rsidRPr="00140CA7">
        <w:rPr>
          <w:rStyle w:val="Emphasis"/>
          <w:highlight w:val="cyan"/>
        </w:rPr>
        <w:t>nothing</w:t>
      </w:r>
      <w:r w:rsidRPr="00140CA7">
        <w:rPr>
          <w:rStyle w:val="StyleUnderline"/>
          <w:highlight w:val="cyan"/>
        </w:rPr>
        <w:t xml:space="preserve"> about </w:t>
      </w:r>
      <w:r w:rsidRPr="00140CA7">
        <w:rPr>
          <w:rStyle w:val="Emphasis"/>
          <w:highlight w:val="cyan"/>
        </w:rPr>
        <w:t>physics</w:t>
      </w:r>
      <w:r w:rsidRPr="00140CA7">
        <w:rPr>
          <w:rStyle w:val="StyleUnderline"/>
          <w:highlight w:val="cyan"/>
        </w:rPr>
        <w:t xml:space="preserve"> and </w:t>
      </w:r>
      <w:r w:rsidRPr="00140CA7">
        <w:rPr>
          <w:rStyle w:val="Emphasis"/>
          <w:highlight w:val="cyan"/>
        </w:rPr>
        <w:t>chemistry</w:t>
      </w:r>
      <w:r w:rsidRPr="00140CA7">
        <w:rPr>
          <w:sz w:val="16"/>
        </w:rPr>
        <w:t xml:space="preserve">" </w:t>
      </w:r>
      <w:r w:rsidRPr="00140CA7">
        <w:rPr>
          <w:rStyle w:val="StyleUnderline"/>
          <w:highlight w:val="cyan"/>
        </w:rPr>
        <w:t>and</w:t>
      </w:r>
      <w:r w:rsidRPr="00140CA7">
        <w:rPr>
          <w:sz w:val="16"/>
        </w:rPr>
        <w:t xml:space="preserve"> "</w:t>
      </w:r>
      <w:r w:rsidRPr="00140CA7">
        <w:rPr>
          <w:rStyle w:val="Emphasis"/>
          <w:highlight w:val="cyan"/>
        </w:rPr>
        <w:t>cannot</w:t>
      </w:r>
      <w:r w:rsidRPr="00140CA7">
        <w:rPr>
          <w:rStyle w:val="StyleUnderline"/>
          <w:highlight w:val="cyan"/>
        </w:rPr>
        <w:t xml:space="preserve"> consider factors such as </w:t>
      </w:r>
      <w:r w:rsidRPr="00140CA7">
        <w:rPr>
          <w:rStyle w:val="Emphasis"/>
          <w:highlight w:val="cyan"/>
        </w:rPr>
        <w:t>pH</w:t>
      </w:r>
      <w:r w:rsidRPr="00140CA7">
        <w:rPr>
          <w:sz w:val="16"/>
        </w:rPr>
        <w:t xml:space="preserve">, temperature or the </w:t>
      </w:r>
      <w:r w:rsidRPr="00140CA7">
        <w:rPr>
          <w:rStyle w:val="StyleUnderline"/>
        </w:rPr>
        <w:t>binding</w:t>
      </w:r>
      <w:r w:rsidRPr="00140CA7">
        <w:rPr>
          <w:sz w:val="16"/>
        </w:rPr>
        <w:t xml:space="preserve"> of </w:t>
      </w:r>
      <w:r w:rsidRPr="00140CA7">
        <w:rPr>
          <w:rStyle w:val="Emphasis"/>
        </w:rPr>
        <w:t>ions</w:t>
      </w:r>
      <w:r w:rsidRPr="00140CA7">
        <w:rPr>
          <w:sz w:val="16"/>
        </w:rPr>
        <w:t xml:space="preserve">, other ligands </w:t>
      </w:r>
      <w:r w:rsidRPr="00140CA7">
        <w:rPr>
          <w:rStyle w:val="StyleUnderline"/>
        </w:rPr>
        <w:t>or other proteins</w:t>
      </w:r>
      <w:r w:rsidRPr="00140CA7">
        <w:rPr>
          <w:sz w:val="16"/>
        </w:rPr>
        <w:t>" (Read et al., 2023). Several papers have pointed out the difficulties of translating AlphaFold predictions outside of simulations, concluding that "</w:t>
      </w:r>
      <w:r w:rsidRPr="00140CA7">
        <w:rPr>
          <w:rStyle w:val="Emphasis"/>
        </w:rPr>
        <w:t>despite</w:t>
      </w:r>
      <w:r w:rsidRPr="00140CA7">
        <w:rPr>
          <w:sz w:val="16"/>
        </w:rPr>
        <w:t xml:space="preserve"> the </w:t>
      </w:r>
      <w:r w:rsidRPr="00140CA7">
        <w:rPr>
          <w:rStyle w:val="StyleUnderline"/>
        </w:rPr>
        <w:t>large recent gains</w:t>
      </w:r>
      <w:r w:rsidRPr="00140CA7">
        <w:rPr>
          <w:sz w:val="16"/>
        </w:rPr>
        <w:t xml:space="preserve"> in structure prediction accuracy, </w:t>
      </w:r>
      <w:r w:rsidRPr="00140CA7">
        <w:rPr>
          <w:rStyle w:val="StyleUnderline"/>
        </w:rPr>
        <w:t>using predicted structures</w:t>
      </w:r>
      <w:r w:rsidRPr="00140CA7">
        <w:rPr>
          <w:sz w:val="16"/>
        </w:rPr>
        <w:t xml:space="preserve"> effectively for pharmaceutical applications </w:t>
      </w:r>
      <w:r w:rsidRPr="00140CA7">
        <w:rPr>
          <w:rStyle w:val="StyleUnderline"/>
        </w:rPr>
        <w:t xml:space="preserve">remains a </w:t>
      </w:r>
      <w:r w:rsidRPr="00140CA7">
        <w:rPr>
          <w:rStyle w:val="Emphasis"/>
        </w:rPr>
        <w:t>challenge</w:t>
      </w:r>
      <w:r w:rsidRPr="00140CA7">
        <w:rPr>
          <w:sz w:val="16"/>
        </w:rPr>
        <w:t xml:space="preserve">" (Tourlet et al., 2023; Terwilliger et al., 2023). The brittle and often clear shortcomings of current BTs illustrate that the </w:t>
      </w:r>
      <w:r w:rsidRPr="00140CA7">
        <w:rPr>
          <w:rStyle w:val="StyleUnderline"/>
        </w:rPr>
        <w:t>danger as a dual-use tool is currently limited</w:t>
      </w:r>
      <w:r w:rsidRPr="00140CA7">
        <w:rPr>
          <w:sz w:val="16"/>
        </w:rPr>
        <w:t>.</w:t>
      </w:r>
    </w:p>
    <w:p w14:paraId="0E2062D3" w14:textId="77777777" w:rsidR="00F9391A" w:rsidRPr="00157BE0" w:rsidRDefault="00F9391A" w:rsidP="00F9391A">
      <w:pPr>
        <w:rPr>
          <w:sz w:val="16"/>
        </w:rPr>
      </w:pPr>
      <w:r w:rsidRPr="00157BE0">
        <w:rPr>
          <w:sz w:val="16"/>
        </w:rPr>
        <w:t xml:space="preserve">What does this mean for predicting unknown toxins or proteins that underpin harmful biological artifacts? </w:t>
      </w:r>
      <w:r w:rsidRPr="00157BE0">
        <w:rPr>
          <w:rStyle w:val="StyleUnderline"/>
          <w:highlight w:val="cyan"/>
        </w:rPr>
        <w:t>Designing</w:t>
      </w:r>
      <w:r w:rsidRPr="00157BE0">
        <w:rPr>
          <w:rStyle w:val="StyleUnderline"/>
        </w:rPr>
        <w:t xml:space="preserve"> </w:t>
      </w:r>
      <w:r w:rsidRPr="00157BE0">
        <w:rPr>
          <w:rStyle w:val="Emphasis"/>
        </w:rPr>
        <w:t xml:space="preserve">novel </w:t>
      </w:r>
      <w:r w:rsidRPr="00157BE0">
        <w:rPr>
          <w:rStyle w:val="Emphasis"/>
          <w:highlight w:val="cyan"/>
        </w:rPr>
        <w:t>diseases</w:t>
      </w:r>
      <w:r w:rsidRPr="00157BE0">
        <w:rPr>
          <w:sz w:val="16"/>
        </w:rPr>
        <w:t xml:space="preserve"> or bioweapons </w:t>
      </w:r>
      <w:r w:rsidRPr="00157BE0">
        <w:rPr>
          <w:rStyle w:val="StyleUnderline"/>
          <w:highlight w:val="cyan"/>
        </w:rPr>
        <w:t>is</w:t>
      </w:r>
      <w:r w:rsidRPr="00157BE0">
        <w:rPr>
          <w:rStyle w:val="StyleUnderline"/>
        </w:rPr>
        <w:t xml:space="preserve"> considerably </w:t>
      </w:r>
      <w:r w:rsidRPr="00157BE0">
        <w:rPr>
          <w:rStyle w:val="Emphasis"/>
          <w:highlight w:val="cyan"/>
        </w:rPr>
        <w:t>difficult</w:t>
      </w:r>
      <w:r w:rsidRPr="00157BE0">
        <w:rPr>
          <w:sz w:val="16"/>
        </w:rPr>
        <w:t xml:space="preserve"> (European Commission, 2005; National Academies Press, 2004). </w:t>
      </w:r>
      <w:r w:rsidRPr="00157BE0">
        <w:rPr>
          <w:rStyle w:val="Emphasis"/>
        </w:rPr>
        <w:t>Skilled</w:t>
      </w:r>
      <w:r w:rsidRPr="00157BE0">
        <w:rPr>
          <w:rStyle w:val="StyleUnderline"/>
        </w:rPr>
        <w:t xml:space="preserve"> and </w:t>
      </w:r>
      <w:r w:rsidRPr="00157BE0">
        <w:rPr>
          <w:rStyle w:val="Emphasis"/>
        </w:rPr>
        <w:t>technical</w:t>
      </w:r>
      <w:r w:rsidRPr="00157BE0">
        <w:rPr>
          <w:rStyle w:val="StyleUnderline"/>
        </w:rPr>
        <w:t xml:space="preserve"> </w:t>
      </w:r>
      <w:r w:rsidRPr="00157BE0">
        <w:rPr>
          <w:rStyle w:val="StyleUnderline"/>
          <w:highlight w:val="cyan"/>
        </w:rPr>
        <w:t>expertise is required</w:t>
      </w:r>
      <w:r w:rsidRPr="00157BE0">
        <w:rPr>
          <w:sz w:val="16"/>
        </w:rPr>
        <w:t xml:space="preserve"> to utilize BTs effectively</w:t>
      </w:r>
      <w:r w:rsidRPr="00157BE0">
        <w:rPr>
          <w:sz w:val="16"/>
          <w:szCs w:val="16"/>
        </w:rPr>
        <w:t xml:space="preserve">, </w:t>
      </w:r>
      <w:r w:rsidRPr="00157BE0">
        <w:rPr>
          <w:rStyle w:val="StyleUnderline"/>
          <w:highlight w:val="cyan"/>
        </w:rPr>
        <w:t xml:space="preserve">such as </w:t>
      </w:r>
      <w:r w:rsidRPr="00157BE0">
        <w:rPr>
          <w:rStyle w:val="Emphasis"/>
          <w:highlight w:val="cyan"/>
        </w:rPr>
        <w:t>cell culturing</w:t>
      </w:r>
      <w:r w:rsidRPr="00157BE0">
        <w:rPr>
          <w:sz w:val="16"/>
        </w:rPr>
        <w:t xml:space="preserve"> skills </w:t>
      </w:r>
      <w:r w:rsidRPr="00157BE0">
        <w:rPr>
          <w:rStyle w:val="StyleUnderline"/>
        </w:rPr>
        <w:t xml:space="preserve">or </w:t>
      </w:r>
      <w:r w:rsidRPr="00157BE0">
        <w:rPr>
          <w:rStyle w:val="Emphasis"/>
        </w:rPr>
        <w:t>experience</w:t>
      </w:r>
      <w:r w:rsidRPr="00157BE0">
        <w:rPr>
          <w:rStyle w:val="StyleUnderline"/>
        </w:rPr>
        <w:t xml:space="preserve"> working with </w:t>
      </w:r>
      <w:r w:rsidRPr="00157BE0">
        <w:rPr>
          <w:rStyle w:val="Emphasis"/>
          <w:highlight w:val="cyan"/>
        </w:rPr>
        <w:t>genomes</w:t>
      </w:r>
      <w:r w:rsidRPr="00157BE0">
        <w:rPr>
          <w:rStyle w:val="StyleUnderline"/>
        </w:rPr>
        <w:t xml:space="preserve">, in addition to </w:t>
      </w:r>
      <w:r w:rsidRPr="00157BE0">
        <w:rPr>
          <w:rStyle w:val="Emphasis"/>
        </w:rPr>
        <w:t>hard-to-obtain</w:t>
      </w:r>
      <w:r w:rsidRPr="00157BE0">
        <w:rPr>
          <w:rStyle w:val="StyleUnderline"/>
        </w:rPr>
        <w:t xml:space="preserve"> or </w:t>
      </w:r>
      <w:r w:rsidRPr="00157BE0">
        <w:rPr>
          <w:rStyle w:val="Emphasis"/>
        </w:rPr>
        <w:t>expensive</w:t>
      </w:r>
      <w:r w:rsidRPr="00157BE0">
        <w:rPr>
          <w:rStyle w:val="StyleUnderline"/>
        </w:rPr>
        <w:t xml:space="preserve"> material </w:t>
      </w:r>
      <w:r w:rsidRPr="00157BE0">
        <w:rPr>
          <w:rStyle w:val="StyleUnderline"/>
          <w:highlight w:val="cyan"/>
        </w:rPr>
        <w:t>as well as</w:t>
      </w:r>
      <w:r w:rsidRPr="00157BE0">
        <w:rPr>
          <w:rStyle w:val="StyleUnderline"/>
        </w:rPr>
        <w:t xml:space="preserve"> </w:t>
      </w:r>
      <w:r w:rsidRPr="00157BE0">
        <w:rPr>
          <w:rStyle w:val="Emphasis"/>
        </w:rPr>
        <w:t>organizational</w:t>
      </w:r>
      <w:r w:rsidRPr="00157BE0">
        <w:rPr>
          <w:rStyle w:val="StyleUnderline"/>
        </w:rPr>
        <w:t xml:space="preserve"> and </w:t>
      </w:r>
      <w:r w:rsidRPr="00157BE0">
        <w:rPr>
          <w:rStyle w:val="Emphasis"/>
          <w:highlight w:val="cyan"/>
        </w:rPr>
        <w:t>staff</w:t>
      </w:r>
      <w:r w:rsidRPr="00157BE0">
        <w:rPr>
          <w:rStyle w:val="StyleUnderline"/>
        </w:rPr>
        <w:t xml:space="preserve"> resources</w:t>
      </w:r>
      <w:r w:rsidRPr="00157BE0">
        <w:rPr>
          <w:sz w:val="16"/>
        </w:rPr>
        <w:t xml:space="preserve"> (National Academies Press, 2004; Ouagrham-Gormley, 2014) (See Table 2). This suggests that these risks are primarily limited to state actors or sophisticated users with advanced knowledge in biology and machine learning, reducing both scale of risk and the “attack surface” that needs to be monitored (Rose et al., 2024; Ouagrham-Gormley, 2014; Dang et al., 2024).</w:t>
      </w:r>
    </w:p>
    <w:p w14:paraId="0B7BF486" w14:textId="77777777" w:rsidR="00F9391A" w:rsidRPr="00157BE0" w:rsidRDefault="00F9391A" w:rsidP="00F9391A">
      <w:pPr>
        <w:rPr>
          <w:sz w:val="16"/>
        </w:rPr>
      </w:pPr>
      <w:r w:rsidRPr="00157BE0">
        <w:rPr>
          <w:rStyle w:val="Emphasis"/>
          <w:highlight w:val="cyan"/>
        </w:rPr>
        <w:t>Even</w:t>
      </w:r>
      <w:r w:rsidRPr="00157BE0">
        <w:rPr>
          <w:rStyle w:val="StyleUnderline"/>
          <w:highlight w:val="cyan"/>
        </w:rPr>
        <w:t xml:space="preserve"> with</w:t>
      </w:r>
      <w:r w:rsidRPr="00157BE0">
        <w:rPr>
          <w:rStyle w:val="StyleUnderline"/>
        </w:rPr>
        <w:t xml:space="preserve"> </w:t>
      </w:r>
      <w:r w:rsidRPr="00157BE0">
        <w:rPr>
          <w:rStyle w:val="Emphasis"/>
          <w:highlight w:val="cyan"/>
        </w:rPr>
        <w:t>state</w:t>
      </w:r>
      <w:r w:rsidRPr="00157BE0">
        <w:rPr>
          <w:rStyle w:val="StyleUnderline"/>
        </w:rPr>
        <w:t>-</w:t>
      </w:r>
      <w:r w:rsidRPr="00157BE0">
        <w:rPr>
          <w:rStyle w:val="Emphasis"/>
          <w:highlight w:val="cyan"/>
        </w:rPr>
        <w:t>s</w:t>
      </w:r>
      <w:r w:rsidRPr="00157BE0">
        <w:rPr>
          <w:rStyle w:val="StyleUnderline"/>
        </w:rPr>
        <w:t>ponsored expertise</w:t>
      </w:r>
      <w:r w:rsidRPr="00157BE0">
        <w:rPr>
          <w:sz w:val="16"/>
        </w:rPr>
        <w:t xml:space="preserve"> and resources, </w:t>
      </w:r>
      <w:r w:rsidRPr="00157BE0">
        <w:rPr>
          <w:rStyle w:val="StyleUnderline"/>
          <w:highlight w:val="cyan"/>
        </w:rPr>
        <w:t xml:space="preserve">it is </w:t>
      </w:r>
      <w:r w:rsidRPr="00157BE0">
        <w:rPr>
          <w:rStyle w:val="Emphasis"/>
          <w:highlight w:val="cyan"/>
        </w:rPr>
        <w:t>hard</w:t>
      </w:r>
      <w:r w:rsidRPr="00157BE0">
        <w:rPr>
          <w:rStyle w:val="StyleUnderline"/>
        </w:rPr>
        <w:t xml:space="preserve"> for experts </w:t>
      </w:r>
      <w:r w:rsidRPr="00157BE0">
        <w:rPr>
          <w:rStyle w:val="StyleUnderline"/>
          <w:highlight w:val="cyan"/>
        </w:rPr>
        <w:t>to</w:t>
      </w:r>
      <w:r w:rsidRPr="00140CA7">
        <w:rPr>
          <w:rStyle w:val="StyleUnderline"/>
        </w:rPr>
        <w:t xml:space="preserve"> </w:t>
      </w:r>
      <w:r w:rsidRPr="00140CA7">
        <w:rPr>
          <w:rStyle w:val="Emphasis"/>
        </w:rPr>
        <w:t xml:space="preserve">precisely </w:t>
      </w:r>
      <w:r w:rsidRPr="00157BE0">
        <w:rPr>
          <w:rStyle w:val="Emphasis"/>
          <w:highlight w:val="cyan"/>
        </w:rPr>
        <w:t>target</w:t>
      </w:r>
      <w:r w:rsidRPr="00157BE0">
        <w:rPr>
          <w:rStyle w:val="StyleUnderline"/>
        </w:rPr>
        <w:t xml:space="preserve"> </w:t>
      </w:r>
      <w:r w:rsidRPr="00140CA7">
        <w:rPr>
          <w:rStyle w:val="StyleUnderline"/>
        </w:rPr>
        <w:t xml:space="preserve">desirable </w:t>
      </w:r>
      <w:r w:rsidRPr="00157BE0">
        <w:rPr>
          <w:rStyle w:val="StyleUnderline"/>
          <w:highlight w:val="cyan"/>
        </w:rPr>
        <w:t>characteristics</w:t>
      </w:r>
      <w:r w:rsidRPr="00157BE0">
        <w:rPr>
          <w:rStyle w:val="StyleUnderline"/>
        </w:rPr>
        <w:t xml:space="preserve"> in diseases such as </w:t>
      </w:r>
      <w:r w:rsidRPr="00157BE0">
        <w:rPr>
          <w:rStyle w:val="Emphasis"/>
        </w:rPr>
        <w:t>contagiousness</w:t>
      </w:r>
      <w:r w:rsidRPr="00157BE0">
        <w:rPr>
          <w:rStyle w:val="StyleUnderline"/>
        </w:rPr>
        <w:t xml:space="preserve"> or </w:t>
      </w:r>
      <w:r w:rsidRPr="00157BE0">
        <w:rPr>
          <w:rStyle w:val="Emphasis"/>
        </w:rPr>
        <w:t>stability</w:t>
      </w:r>
      <w:r w:rsidRPr="00157BE0">
        <w:rPr>
          <w:sz w:val="16"/>
        </w:rPr>
        <w:t xml:space="preserve">, and when considering the necessary resources and skills to develop pathogens “the importance of tacit knowledge is commonly overlooked” (Lentzos et al., 2022). </w:t>
      </w:r>
      <w:r w:rsidRPr="00157BE0">
        <w:rPr>
          <w:rStyle w:val="StyleUnderline"/>
        </w:rPr>
        <w:t xml:space="preserve">As researchers from the </w:t>
      </w:r>
      <w:r w:rsidRPr="00157BE0">
        <w:rPr>
          <w:rStyle w:val="Emphasis"/>
        </w:rPr>
        <w:t>Soviet program</w:t>
      </w:r>
      <w:r w:rsidRPr="00157BE0">
        <w:rPr>
          <w:sz w:val="16"/>
        </w:rPr>
        <w:t xml:space="preserve"> to weaponize biological agents </w:t>
      </w:r>
      <w:r w:rsidRPr="00157BE0">
        <w:rPr>
          <w:rStyle w:val="StyleUnderline"/>
        </w:rPr>
        <w:t>said</w:t>
      </w:r>
      <w:r w:rsidRPr="00157BE0">
        <w:rPr>
          <w:sz w:val="16"/>
        </w:rPr>
        <w:t>: "</w:t>
      </w:r>
      <w:r w:rsidRPr="00157BE0">
        <w:rPr>
          <w:rStyle w:val="Emphasis"/>
          <w:highlight w:val="cyan"/>
        </w:rPr>
        <w:t>Everyone</w:t>
      </w:r>
      <w:r w:rsidRPr="00157BE0">
        <w:rPr>
          <w:rStyle w:val="StyleUnderline"/>
          <w:highlight w:val="cyan"/>
        </w:rPr>
        <w:t xml:space="preserve"> who has</w:t>
      </w:r>
      <w:r w:rsidRPr="00007C74">
        <w:rPr>
          <w:rStyle w:val="StyleUnderline"/>
        </w:rPr>
        <w:t xml:space="preserve"> </w:t>
      </w:r>
      <w:r w:rsidRPr="00007C74">
        <w:rPr>
          <w:rStyle w:val="Emphasis"/>
        </w:rPr>
        <w:t xml:space="preserve">ever </w:t>
      </w:r>
      <w:r w:rsidRPr="00157BE0">
        <w:rPr>
          <w:rStyle w:val="Emphasis"/>
          <w:highlight w:val="cyan"/>
        </w:rPr>
        <w:t>dealt</w:t>
      </w:r>
      <w:r w:rsidRPr="00157BE0">
        <w:rPr>
          <w:rStyle w:val="StyleUnderline"/>
          <w:highlight w:val="cyan"/>
        </w:rPr>
        <w:t xml:space="preserve"> with</w:t>
      </w:r>
      <w:r w:rsidRPr="00157BE0">
        <w:rPr>
          <w:rStyle w:val="StyleUnderline"/>
        </w:rPr>
        <w:t xml:space="preserve"> the genetics of </w:t>
      </w:r>
      <w:r w:rsidRPr="00157BE0">
        <w:rPr>
          <w:rStyle w:val="Emphasis"/>
          <w:highlight w:val="cyan"/>
        </w:rPr>
        <w:t>bacteria</w:t>
      </w:r>
      <w:r w:rsidRPr="00157BE0">
        <w:rPr>
          <w:rStyle w:val="StyleUnderline"/>
          <w:highlight w:val="cyan"/>
        </w:rPr>
        <w:t xml:space="preserve"> knows</w:t>
      </w:r>
      <w:r w:rsidRPr="00157BE0">
        <w:rPr>
          <w:sz w:val="16"/>
        </w:rPr>
        <w:t xml:space="preserve"> </w:t>
      </w:r>
      <w:r w:rsidRPr="00157BE0">
        <w:rPr>
          <w:rStyle w:val="Emphasis"/>
          <w:highlight w:val="cyan"/>
        </w:rPr>
        <w:t>how complicated</w:t>
      </w:r>
      <w:r w:rsidRPr="00157BE0">
        <w:rPr>
          <w:rStyle w:val="StyleUnderline"/>
          <w:highlight w:val="cyan"/>
        </w:rPr>
        <w:t xml:space="preserve"> it is</w:t>
      </w:r>
      <w:r w:rsidRPr="00157BE0">
        <w:rPr>
          <w:rStyle w:val="StyleUnderline"/>
        </w:rPr>
        <w:t xml:space="preserve"> to produce a </w:t>
      </w:r>
      <w:r w:rsidRPr="00157BE0">
        <w:rPr>
          <w:rStyle w:val="Emphasis"/>
        </w:rPr>
        <w:t>new strain</w:t>
      </w:r>
      <w:r w:rsidRPr="00157BE0">
        <w:rPr>
          <w:sz w:val="16"/>
        </w:rPr>
        <w:t>" (Leitenberg et al., 2012). In this sense, and similar to the information access threat model, discussed above, risks associated with BTs still only manifest at the point of synthesis of biological compounds in a real-world laboratory – not just simulation in silico – and so further research is needed to clarify the theoretical model for how AI tools may reduce barriers to developing harmful biological artifacts with easy-to-access equipment or avoiding screening at laboratories and monitoring of biological materials (Jeffery et al., 2023; Halstead, 2024; Batalis, 2023; Terwilliger et al., 2023).</w:t>
      </w:r>
    </w:p>
    <w:p w14:paraId="2D60712D" w14:textId="77777777" w:rsidR="00F9391A" w:rsidRPr="00157BE0" w:rsidRDefault="00F9391A" w:rsidP="00F9391A">
      <w:pPr>
        <w:rPr>
          <w:sz w:val="16"/>
        </w:rPr>
      </w:pPr>
      <w:r w:rsidRPr="00157BE0">
        <w:rPr>
          <w:sz w:val="16"/>
        </w:rPr>
        <w:t xml:space="preserve">Additionally, </w:t>
      </w:r>
      <w:r w:rsidRPr="00157BE0">
        <w:rPr>
          <w:rStyle w:val="StyleUnderline"/>
        </w:rPr>
        <w:t xml:space="preserve">the </w:t>
      </w:r>
      <w:r w:rsidRPr="00157BE0">
        <w:rPr>
          <w:rStyle w:val="Emphasis"/>
          <w:highlight w:val="cyan"/>
        </w:rPr>
        <w:t>efficacy</w:t>
      </w:r>
      <w:r w:rsidRPr="00157BE0">
        <w:rPr>
          <w:rStyle w:val="StyleUnderline"/>
        </w:rPr>
        <w:t xml:space="preserve"> of </w:t>
      </w:r>
      <w:r w:rsidRPr="00157BE0">
        <w:rPr>
          <w:rStyle w:val="Emphasis"/>
        </w:rPr>
        <w:t>BTs</w:t>
      </w:r>
      <w:r w:rsidRPr="00157BE0">
        <w:rPr>
          <w:rStyle w:val="StyleUnderline"/>
        </w:rPr>
        <w:t xml:space="preserve"> </w:t>
      </w:r>
      <w:r w:rsidRPr="00157BE0">
        <w:rPr>
          <w:rStyle w:val="StyleUnderline"/>
          <w:highlight w:val="cyan"/>
        </w:rPr>
        <w:t xml:space="preserve">is </w:t>
      </w:r>
      <w:r w:rsidRPr="00157BE0">
        <w:rPr>
          <w:rStyle w:val="Emphasis"/>
          <w:highlight w:val="cyan"/>
        </w:rPr>
        <w:t>limited</w:t>
      </w:r>
      <w:r w:rsidRPr="00157BE0">
        <w:rPr>
          <w:rStyle w:val="StyleUnderline"/>
          <w:highlight w:val="cyan"/>
        </w:rPr>
        <w:t xml:space="preserve"> </w:t>
      </w:r>
      <w:r w:rsidRPr="00157BE0">
        <w:rPr>
          <w:rStyle w:val="Emphasis"/>
          <w:highlight w:val="cyan"/>
        </w:rPr>
        <w:t>by data</w:t>
      </w:r>
      <w:r w:rsidRPr="00157BE0">
        <w:rPr>
          <w:rStyle w:val="Emphasis"/>
        </w:rPr>
        <w:t xml:space="preserve"> availability</w:t>
      </w:r>
      <w:r w:rsidRPr="00157BE0">
        <w:rPr>
          <w:sz w:val="16"/>
        </w:rPr>
        <w:t xml:space="preserve">, meaning that BTs are limited in their potential for harm where they do not have access to data about harmful artifacts – [TABLE OMITTED] or with intentional scrambling of such data (Campbell et al., 2023; NSCEB, 2024). </w:t>
      </w:r>
      <w:r w:rsidRPr="00157BE0">
        <w:rPr>
          <w:rStyle w:val="StyleUnderline"/>
        </w:rPr>
        <w:t>Unlike</w:t>
      </w:r>
      <w:r w:rsidRPr="00157BE0">
        <w:rPr>
          <w:sz w:val="16"/>
        </w:rPr>
        <w:t xml:space="preserve"> many </w:t>
      </w:r>
      <w:r w:rsidRPr="00157BE0">
        <w:rPr>
          <w:rStyle w:val="Emphasis"/>
        </w:rPr>
        <w:t>other</w:t>
      </w:r>
      <w:r w:rsidRPr="00157BE0">
        <w:rPr>
          <w:rStyle w:val="StyleUnderline"/>
        </w:rPr>
        <w:t xml:space="preserve"> problems</w:t>
      </w:r>
      <w:r w:rsidRPr="00157BE0">
        <w:rPr>
          <w:sz w:val="16"/>
        </w:rPr>
        <w:t xml:space="preserve"> within machine learning </w:t>
      </w:r>
      <w:r w:rsidRPr="00157BE0">
        <w:rPr>
          <w:rStyle w:val="StyleUnderline"/>
        </w:rPr>
        <w:t>where datasets have grown</w:t>
      </w:r>
      <w:r w:rsidRPr="00157BE0">
        <w:rPr>
          <w:sz w:val="16"/>
        </w:rPr>
        <w:t xml:space="preserve"> rapidly in size and complexity over time (Longpre et al., 2023; Singh et al., 2024; Longpre et al., 2024), </w:t>
      </w:r>
      <w:r w:rsidRPr="00157BE0">
        <w:rPr>
          <w:rStyle w:val="StyleUnderline"/>
          <w:highlight w:val="cyan"/>
        </w:rPr>
        <w:t>BT</w:t>
      </w:r>
      <w:r w:rsidRPr="00157BE0">
        <w:rPr>
          <w:sz w:val="16"/>
        </w:rPr>
        <w:t xml:space="preserve"> </w:t>
      </w:r>
      <w:r w:rsidRPr="00157BE0">
        <w:rPr>
          <w:rStyle w:val="Emphasis"/>
          <w:highlight w:val="cyan"/>
        </w:rPr>
        <w:t>data</w:t>
      </w:r>
      <w:r w:rsidRPr="00157BE0">
        <w:rPr>
          <w:sz w:val="16"/>
        </w:rPr>
        <w:t xml:space="preserve"> </w:t>
      </w:r>
      <w:r w:rsidRPr="00157BE0">
        <w:rPr>
          <w:rStyle w:val="StyleUnderline"/>
          <w:highlight w:val="cyan"/>
        </w:rPr>
        <w:t xml:space="preserve">tends to be </w:t>
      </w:r>
      <w:r w:rsidRPr="00157BE0">
        <w:rPr>
          <w:rStyle w:val="Emphasis"/>
          <w:highlight w:val="cyan"/>
        </w:rPr>
        <w:t>expensive</w:t>
      </w:r>
      <w:r w:rsidRPr="00157BE0">
        <w:rPr>
          <w:sz w:val="16"/>
        </w:rPr>
        <w:t xml:space="preserve"> to generate </w:t>
      </w:r>
      <w:r w:rsidRPr="00157BE0">
        <w:rPr>
          <w:rStyle w:val="StyleUnderline"/>
          <w:highlight w:val="cyan"/>
        </w:rPr>
        <w:t>and</w:t>
      </w:r>
      <w:r w:rsidRPr="00157BE0">
        <w:rPr>
          <w:rStyle w:val="StyleUnderline"/>
        </w:rPr>
        <w:t xml:space="preserve"> </w:t>
      </w:r>
      <w:r w:rsidRPr="00157BE0">
        <w:rPr>
          <w:rStyle w:val="Emphasis"/>
          <w:highlight w:val="cyan"/>
        </w:rPr>
        <w:t>fractured</w:t>
      </w:r>
      <w:r w:rsidRPr="00157BE0">
        <w:rPr>
          <w:sz w:val="16"/>
        </w:rPr>
        <w:t xml:space="preserve"> in access </w:t>
      </w:r>
      <w:r w:rsidRPr="00157BE0">
        <w:rPr>
          <w:rStyle w:val="StyleUnderline"/>
        </w:rPr>
        <w:t xml:space="preserve">as many of the limited datasets are </w:t>
      </w:r>
      <w:r w:rsidRPr="00157BE0">
        <w:rPr>
          <w:rStyle w:val="Emphasis"/>
        </w:rPr>
        <w:t>proprietary</w:t>
      </w:r>
      <w:r w:rsidRPr="00157BE0">
        <w:rPr>
          <w:sz w:val="16"/>
        </w:rPr>
        <w:t xml:space="preserve"> in nature (The Royal Society, 2024; Goshisht, 2024; Fuente-Nunez, 2024).</w:t>
      </w:r>
    </w:p>
    <w:p w14:paraId="67E2A389" w14:textId="77777777" w:rsidR="00F9391A" w:rsidRPr="00AE592F" w:rsidRDefault="00F9391A" w:rsidP="00F9391A"/>
    <w:p w14:paraId="7CA8B6F3" w14:textId="77777777" w:rsidR="00F9391A" w:rsidRDefault="00F9391A" w:rsidP="00F9391A">
      <w:pPr>
        <w:pStyle w:val="Heading3"/>
      </w:pPr>
      <w:r>
        <w:t>Proliferation---1NC</w:t>
      </w:r>
    </w:p>
    <w:p w14:paraId="6F7F95F7" w14:textId="77777777" w:rsidR="00F9391A" w:rsidRDefault="00F9391A" w:rsidP="00F9391A">
      <w:pPr>
        <w:pStyle w:val="Heading4"/>
      </w:pPr>
      <w:r>
        <w:t>No proliferation.</w:t>
      </w:r>
    </w:p>
    <w:p w14:paraId="0CA91128" w14:textId="77777777" w:rsidR="00F9391A" w:rsidRPr="00C7652F" w:rsidRDefault="00F9391A" w:rsidP="00F9391A">
      <w:r w:rsidRPr="00193A58">
        <w:rPr>
          <w:rStyle w:val="Style13ptBold"/>
        </w:rPr>
        <w:t>Lanoszka ’25</w:t>
      </w:r>
      <w:r>
        <w:t xml:space="preserve"> [Alexander; March 17; PhD Politics, Assistant Professor </w:t>
      </w:r>
      <w:r w:rsidRPr="00C7652F">
        <w:t xml:space="preserve">of International Relations at the University of Waterloo; </w:t>
      </w:r>
      <w:r>
        <w:t>“</w:t>
      </w:r>
      <w:r w:rsidRPr="00C7652F">
        <w:t>Nuclear Proliferation in the Second Trump Era,</w:t>
      </w:r>
      <w:r>
        <w:t>”</w:t>
      </w:r>
      <w:r w:rsidRPr="00C7652F">
        <w:t xml:space="preserve"> https://alanoszka.substack.com/p/nuclear-proliferation-in-the-second?r=2bh20f]</w:t>
      </w:r>
    </w:p>
    <w:p w14:paraId="4D03D8B6" w14:textId="77777777" w:rsidR="00F9391A" w:rsidRPr="00C7652F" w:rsidRDefault="00F9391A" w:rsidP="00F9391A">
      <w:pPr>
        <w:rPr>
          <w:sz w:val="16"/>
        </w:rPr>
      </w:pPr>
      <w:r w:rsidRPr="00C7652F">
        <w:rPr>
          <w:sz w:val="16"/>
        </w:rPr>
        <w:t xml:space="preserve">If only things were so simple. Having written on a book on the alliance politics of nuclear proliferation, </w:t>
      </w:r>
      <w:r w:rsidRPr="00C7652F">
        <w:rPr>
          <w:rStyle w:val="StyleUnderline"/>
          <w:highlight w:val="cyan"/>
        </w:rPr>
        <w:t>I</w:t>
      </w:r>
      <w:r w:rsidRPr="00C7652F">
        <w:rPr>
          <w:rStyle w:val="StyleUnderline"/>
        </w:rPr>
        <w:t xml:space="preserve"> would </w:t>
      </w:r>
      <w:r w:rsidRPr="00C7652F">
        <w:rPr>
          <w:rStyle w:val="Emphasis"/>
          <w:highlight w:val="cyan"/>
        </w:rPr>
        <w:t>push</w:t>
      </w:r>
      <w:r w:rsidRPr="00C7652F">
        <w:rPr>
          <w:rStyle w:val="StyleUnderline"/>
        </w:rPr>
        <w:t xml:space="preserve"> back </w:t>
      </w:r>
      <w:r w:rsidRPr="00C7652F">
        <w:rPr>
          <w:rStyle w:val="Emphasis"/>
          <w:highlight w:val="cyan"/>
        </w:rPr>
        <w:t>against</w:t>
      </w:r>
      <w:r w:rsidRPr="00C7652F">
        <w:rPr>
          <w:sz w:val="16"/>
        </w:rPr>
        <w:t xml:space="preserve"> such </w:t>
      </w:r>
      <w:r w:rsidRPr="00C7652F">
        <w:rPr>
          <w:rStyle w:val="Emphasis"/>
          <w:highlight w:val="cya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279DAC43" w14:textId="77777777" w:rsidR="00F9391A" w:rsidRPr="00C7652F" w:rsidRDefault="00F9391A" w:rsidP="00F9391A">
      <w:pPr>
        <w:rPr>
          <w:sz w:val="16"/>
        </w:rPr>
      </w:pPr>
      <w:r w:rsidRPr="00C7652F">
        <w:rPr>
          <w:sz w:val="16"/>
        </w:rPr>
        <w:t>I wish to make five points in this regard.</w:t>
      </w:r>
    </w:p>
    <w:p w14:paraId="66E660A0" w14:textId="77777777" w:rsidR="00F9391A" w:rsidRPr="00C7652F" w:rsidRDefault="00F9391A" w:rsidP="00F9391A">
      <w:pPr>
        <w:rPr>
          <w:sz w:val="16"/>
        </w:rPr>
      </w:pPr>
      <w:r w:rsidRPr="00C7652F">
        <w:rPr>
          <w:sz w:val="16"/>
        </w:rPr>
        <w:t xml:space="preserve">First, </w:t>
      </w:r>
      <w:r w:rsidRPr="00193A58">
        <w:rPr>
          <w:rStyle w:val="StyleUnderline"/>
        </w:rPr>
        <w:t xml:space="preserve">practitioners and </w:t>
      </w:r>
      <w:r w:rsidRPr="00C7652F">
        <w:rPr>
          <w:rStyle w:val="Emphasis"/>
          <w:highlight w:val="cyan"/>
        </w:rPr>
        <w:t>experts</w:t>
      </w:r>
      <w:r w:rsidRPr="00C7652F">
        <w:rPr>
          <w:sz w:val="16"/>
        </w:rPr>
        <w:t xml:space="preserve"> alike have </w:t>
      </w:r>
      <w:r w:rsidRPr="00C7652F">
        <w:rPr>
          <w:rStyle w:val="Emphasis"/>
        </w:rPr>
        <w:t>historically</w:t>
      </w:r>
      <w:r w:rsidRPr="00C7652F">
        <w:rPr>
          <w:sz w:val="16"/>
        </w:rPr>
        <w:t xml:space="preserve"> tended to </w:t>
      </w:r>
      <w:r w:rsidRPr="00C7652F">
        <w:rPr>
          <w:rStyle w:val="Emphasis"/>
          <w:highlight w:val="cyan"/>
        </w:rPr>
        <w:t>over-predict</w:t>
      </w:r>
      <w:r w:rsidRPr="00C7652F">
        <w:rPr>
          <w:sz w:val="16"/>
        </w:rPr>
        <w:t xml:space="preserve"> nuclear </w:t>
      </w:r>
      <w:r w:rsidRPr="00C7652F">
        <w:rPr>
          <w:rStyle w:val="Emphasis"/>
          <w:highlight w:val="cya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C7652F">
        <w:rPr>
          <w:rStyle w:val="StyleUnderline"/>
          <w:highlight w:val="cyan"/>
        </w:rPr>
        <w:t>This</w:t>
      </w:r>
      <w:r w:rsidRPr="00C7652F">
        <w:rPr>
          <w:sz w:val="16"/>
        </w:rPr>
        <w:t xml:space="preserve"> observation </w:t>
      </w:r>
      <w:r w:rsidRPr="00570E29">
        <w:rPr>
          <w:rStyle w:val="Emphasis"/>
        </w:rPr>
        <w:t>alone</w:t>
      </w:r>
      <w:r w:rsidRPr="00570E29">
        <w:rPr>
          <w:rStyle w:val="StyleUnderline"/>
        </w:rPr>
        <w:t xml:space="preserve"> </w:t>
      </w:r>
      <w:r w:rsidRPr="00C7652F">
        <w:rPr>
          <w:rStyle w:val="StyleUnderline"/>
          <w:highlight w:val="cyan"/>
        </w:rPr>
        <w:t xml:space="preserve">should </w:t>
      </w:r>
      <w:r w:rsidRPr="00C7652F">
        <w:rPr>
          <w:rStyle w:val="Emphasis"/>
          <w:highlight w:val="cya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2F15D59C" w14:textId="77777777" w:rsidR="00F9391A" w:rsidRPr="00C7652F" w:rsidRDefault="00F9391A" w:rsidP="00F9391A">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73B08255" w14:textId="77777777" w:rsidR="00F9391A" w:rsidRPr="00C7652F" w:rsidRDefault="00F9391A" w:rsidP="00F9391A">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5584EDB7" w14:textId="77777777" w:rsidR="00F9391A" w:rsidRPr="00C7652F" w:rsidRDefault="00F9391A" w:rsidP="00F9391A">
      <w:pPr>
        <w:rPr>
          <w:sz w:val="16"/>
        </w:rPr>
      </w:pPr>
      <w:r w:rsidRPr="00C7652F">
        <w:rPr>
          <w:sz w:val="16"/>
        </w:rPr>
        <w:t xml:space="preserve">This point may draw hackles from some readers. We live at a time when international agreements and norms are fragile, if not already broken. However, </w:t>
      </w:r>
      <w:r w:rsidRPr="00C7652F">
        <w:rPr>
          <w:rStyle w:val="Emphasis"/>
          <w:highlight w:val="cyan"/>
        </w:rPr>
        <w:t>all</w:t>
      </w:r>
      <w:r w:rsidRPr="00C7652F">
        <w:rPr>
          <w:sz w:val="16"/>
        </w:rPr>
        <w:t xml:space="preserve"> U.S. treaty </w:t>
      </w:r>
      <w:r w:rsidRPr="00C7652F">
        <w:rPr>
          <w:rStyle w:val="Emphasis"/>
          <w:highlight w:val="cyan"/>
        </w:rPr>
        <w:t>allies</w:t>
      </w:r>
      <w:r w:rsidRPr="00C7652F">
        <w:rPr>
          <w:rStyle w:val="StyleUnderline"/>
          <w:highlight w:val="cyan"/>
        </w:rPr>
        <w:t xml:space="preserve"> are </w:t>
      </w:r>
      <w:r w:rsidRPr="00C7652F">
        <w:rPr>
          <w:rStyle w:val="Emphasis"/>
          <w:highlight w:val="cyan"/>
        </w:rPr>
        <w:t>members of the NPT</w:t>
      </w:r>
      <w:r w:rsidRPr="00C7652F">
        <w:rPr>
          <w:rStyle w:val="StyleUnderline"/>
          <w:highlight w:val="cyan"/>
        </w:rPr>
        <w:t xml:space="preserve"> and</w:t>
      </w:r>
      <w:r w:rsidRPr="0002792E">
        <w:rPr>
          <w:rStyle w:val="StyleUnderline"/>
        </w:rPr>
        <w:t xml:space="preserve"> so </w:t>
      </w:r>
      <w:r w:rsidRPr="00C7652F">
        <w:rPr>
          <w:rStyle w:val="Emphasis"/>
          <w:highlight w:val="cyan"/>
        </w:rPr>
        <w:t>must abide</w:t>
      </w:r>
      <w:r w:rsidRPr="00C7652F">
        <w:rPr>
          <w:rStyle w:val="StyleUnderline"/>
          <w:highlight w:val="cya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570E29">
        <w:rPr>
          <w:rStyle w:val="Emphasis"/>
          <w:highlight w:val="cya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570E29">
        <w:rPr>
          <w:rStyle w:val="StyleUnderline"/>
          <w:highlight w:val="cyan"/>
        </w:rPr>
        <w:t>and face</w:t>
      </w:r>
      <w:r w:rsidRPr="0002792E">
        <w:rPr>
          <w:rStyle w:val="StyleUnderline"/>
        </w:rPr>
        <w:t xml:space="preserve"> </w:t>
      </w:r>
      <w:r w:rsidRPr="0002792E">
        <w:rPr>
          <w:rStyle w:val="Emphasis"/>
        </w:rPr>
        <w:t>serious</w:t>
      </w:r>
      <w:r w:rsidRPr="0002792E">
        <w:rPr>
          <w:rStyle w:val="StyleUnderline"/>
        </w:rPr>
        <w:t xml:space="preserve"> </w:t>
      </w:r>
      <w:r w:rsidRPr="00370C3D">
        <w:rPr>
          <w:rStyle w:val="Emphasis"/>
          <w:highlight w:val="cya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C7652F">
        <w:rPr>
          <w:rStyle w:val="Emphasis"/>
          <w:highlight w:val="cya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C7652F">
        <w:rPr>
          <w:rStyle w:val="Emphasis"/>
          <w:highlight w:val="cyan"/>
        </w:rPr>
        <w:t>elicit compliance</w:t>
      </w:r>
      <w:r w:rsidRPr="0002792E">
        <w:rPr>
          <w:rStyle w:val="StyleUnderline"/>
        </w:rPr>
        <w:t>.</w:t>
      </w:r>
    </w:p>
    <w:p w14:paraId="67A0629D" w14:textId="77777777" w:rsidR="00F9391A" w:rsidRPr="00C7652F" w:rsidRDefault="00F9391A" w:rsidP="00F9391A">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C7652F">
        <w:rPr>
          <w:rStyle w:val="Emphasis"/>
          <w:highlight w:val="cyan"/>
        </w:rPr>
        <w:t>tech</w:t>
      </w:r>
      <w:r w:rsidRPr="00C7652F">
        <w:rPr>
          <w:sz w:val="16"/>
          <w:szCs w:val="16"/>
        </w:rPr>
        <w:t xml:space="preserve">nical </w:t>
      </w:r>
      <w:r w:rsidRPr="00C7652F">
        <w:rPr>
          <w:rStyle w:val="Emphasis"/>
          <w:highlight w:val="cyan"/>
        </w:rPr>
        <w:t>barriers</w:t>
      </w:r>
      <w:r w:rsidRPr="0002792E">
        <w:rPr>
          <w:rStyle w:val="StyleUnderline"/>
        </w:rPr>
        <w:t xml:space="preserve"> that will </w:t>
      </w:r>
      <w:r w:rsidRPr="00C7652F">
        <w:rPr>
          <w:rStyle w:val="Emphasis"/>
          <w:highlight w:val="cya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570E29">
        <w:rPr>
          <w:rStyle w:val="StyleUnderline"/>
          <w:highlight w:val="cyan"/>
        </w:rPr>
        <w:t xml:space="preserve">a </w:t>
      </w:r>
      <w:r w:rsidRPr="00570E29">
        <w:rPr>
          <w:rStyle w:val="Emphasis"/>
          <w:highlight w:val="cyan"/>
        </w:rPr>
        <w:t xml:space="preserve">nuclear </w:t>
      </w:r>
      <w:r w:rsidRPr="00C7652F">
        <w:rPr>
          <w:rStyle w:val="Emphasis"/>
          <w:highlight w:val="cyan"/>
        </w:rPr>
        <w:t>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C7652F">
        <w:rPr>
          <w:rStyle w:val="Emphasis"/>
          <w:highlight w:val="cyan"/>
        </w:rPr>
        <w:t>c</w:t>
      </w:r>
      <w:r w:rsidRPr="00C7652F">
        <w:rPr>
          <w:sz w:val="16"/>
        </w:rPr>
        <w:t xml:space="preserve">ommand and </w:t>
      </w:r>
      <w:r w:rsidRPr="00C7652F">
        <w:rPr>
          <w:rStyle w:val="Emphasis"/>
          <w:highlight w:val="cya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C7652F">
        <w:rPr>
          <w:rStyle w:val="StyleUnderline"/>
          <w:highlight w:val="cyan"/>
        </w:rPr>
        <w:t>a</w:t>
      </w:r>
      <w:r w:rsidRPr="00C7652F">
        <w:rPr>
          <w:sz w:val="16"/>
        </w:rPr>
        <w:t xml:space="preserve"> sufficiently </w:t>
      </w:r>
      <w:r w:rsidRPr="00C7652F">
        <w:rPr>
          <w:rStyle w:val="Emphasis"/>
          <w:highlight w:val="cya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C7652F">
        <w:rPr>
          <w:rStyle w:val="StyleUnderline"/>
          <w:highlight w:val="cya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C7652F">
        <w:rPr>
          <w:rStyle w:val="Emphasis"/>
          <w:highlight w:val="cyan"/>
        </w:rPr>
        <w:t>funds</w:t>
      </w:r>
      <w:r w:rsidRPr="00C7652F">
        <w:rPr>
          <w:rStyle w:val="StyleUnderline"/>
          <w:highlight w:val="cyan"/>
        </w:rPr>
        <w:t xml:space="preserve"> and </w:t>
      </w:r>
      <w:r w:rsidRPr="00C7652F">
        <w:rPr>
          <w:rStyle w:val="Emphasis"/>
          <w:highlight w:val="cyan"/>
        </w:rPr>
        <w:t>scientific resources</w:t>
      </w:r>
      <w:r w:rsidRPr="000D1699">
        <w:rPr>
          <w:rStyle w:val="StyleUnderline"/>
        </w:rPr>
        <w:t xml:space="preserve"> that </w:t>
      </w:r>
      <w:r w:rsidRPr="00C7652F">
        <w:rPr>
          <w:rStyle w:val="Emphasis"/>
          <w:highlight w:val="cyan"/>
        </w:rPr>
        <w:t>few states</w:t>
      </w:r>
      <w:r w:rsidRPr="000D1699">
        <w:rPr>
          <w:rStyle w:val="StyleUnderline"/>
        </w:rPr>
        <w:t xml:space="preserve"> really </w:t>
      </w:r>
      <w:r w:rsidRPr="00C7652F">
        <w:rPr>
          <w:rStyle w:val="Emphasis"/>
          <w:highlight w:val="cya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0EF418C6" w14:textId="77777777" w:rsidR="00F9391A" w:rsidRPr="00C7652F" w:rsidRDefault="00F9391A" w:rsidP="00F9391A">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C7652F">
        <w:rPr>
          <w:rStyle w:val="StyleUnderline"/>
          <w:highlight w:val="cyan"/>
        </w:rPr>
        <w:t xml:space="preserve">the </w:t>
      </w:r>
      <w:r w:rsidRPr="00C7652F">
        <w:rPr>
          <w:rStyle w:val="Emphasis"/>
          <w:highlight w:val="cyan"/>
        </w:rPr>
        <w:t>U</w:t>
      </w:r>
      <w:r w:rsidRPr="00C7652F">
        <w:rPr>
          <w:sz w:val="16"/>
        </w:rPr>
        <w:t xml:space="preserve">nited </w:t>
      </w:r>
      <w:r w:rsidRPr="00C7652F">
        <w:rPr>
          <w:rStyle w:val="Emphasis"/>
          <w:highlight w:val="cyan"/>
        </w:rPr>
        <w:t>S</w:t>
      </w:r>
      <w:r w:rsidRPr="00C7652F">
        <w:rPr>
          <w:sz w:val="16"/>
        </w:rPr>
        <w:t xml:space="preserve">tates </w:t>
      </w:r>
      <w:r w:rsidRPr="00570E29">
        <w:rPr>
          <w:rStyle w:val="StyleUnderline"/>
        </w:rPr>
        <w:t xml:space="preserve">might </w:t>
      </w:r>
      <w:r w:rsidRPr="00C7652F">
        <w:rPr>
          <w:rStyle w:val="Emphasis"/>
          <w:highlight w:val="cya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C7652F">
        <w:rPr>
          <w:rStyle w:val="Emphasis"/>
          <w:highlight w:val="cyan"/>
        </w:rPr>
        <w:t>sanctions</w:t>
      </w:r>
      <w:r w:rsidRPr="00C7652F">
        <w:rPr>
          <w:rStyle w:val="StyleUnderline"/>
          <w:highlight w:val="cyan"/>
        </w:rPr>
        <w:t xml:space="preserve"> to</w:t>
      </w:r>
      <w:r w:rsidRPr="000D1699">
        <w:rPr>
          <w:rStyle w:val="StyleUnderline"/>
        </w:rPr>
        <w:t xml:space="preserve"> </w:t>
      </w:r>
      <w:r w:rsidRPr="000D1699">
        <w:rPr>
          <w:rStyle w:val="Emphasis"/>
        </w:rPr>
        <w:t xml:space="preserve">renewed </w:t>
      </w:r>
      <w:r w:rsidRPr="00C7652F">
        <w:rPr>
          <w:rStyle w:val="Emphasis"/>
          <w:highlight w:val="cyan"/>
        </w:rPr>
        <w:t>assurances</w:t>
      </w:r>
      <w:r w:rsidRPr="00C7652F">
        <w:rPr>
          <w:sz w:val="16"/>
        </w:rPr>
        <w:t>—</w:t>
      </w:r>
      <w:r w:rsidRPr="00C7652F">
        <w:rPr>
          <w:rStyle w:val="StyleUnderline"/>
          <w:highlight w:val="cyan"/>
        </w:rPr>
        <w:t xml:space="preserve">to </w:t>
      </w:r>
      <w:r w:rsidRPr="00C7652F">
        <w:rPr>
          <w:rStyle w:val="Emphasis"/>
          <w:highlight w:val="cyan"/>
        </w:rPr>
        <w:t>restrain</w:t>
      </w:r>
      <w:r w:rsidRPr="00C7652F">
        <w:rPr>
          <w:rStyle w:val="StyleUnderline"/>
          <w:highlight w:val="cya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C7652F">
        <w:rPr>
          <w:rStyle w:val="Emphasis"/>
          <w:highlight w:val="cya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C7652F">
        <w:rPr>
          <w:rStyle w:val="StyleUnderline"/>
          <w:highlight w:val="cyan"/>
        </w:rPr>
        <w:t xml:space="preserve">might </w:t>
      </w:r>
      <w:r w:rsidRPr="00C7652F">
        <w:rPr>
          <w:rStyle w:val="Emphasis"/>
          <w:highlight w:val="cya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45672172" w14:textId="77777777" w:rsidR="00F9391A" w:rsidRPr="00C7652F" w:rsidRDefault="00F9391A" w:rsidP="00F9391A">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207AF120" w14:textId="77777777" w:rsidR="00F9391A" w:rsidRDefault="00F9391A" w:rsidP="00F9391A">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C7652F">
        <w:rPr>
          <w:rStyle w:val="StyleUnderline"/>
          <w:highlight w:val="cyan"/>
        </w:rPr>
        <w:t>States</w:t>
      </w:r>
      <w:r w:rsidRPr="00C7652F">
        <w:rPr>
          <w:rStyle w:val="StyleUnderline"/>
        </w:rPr>
        <w:t xml:space="preserve"> that ‘select into this process’ </w:t>
      </w:r>
      <w:r w:rsidRPr="00C7652F">
        <w:rPr>
          <w:rStyle w:val="StyleUnderline"/>
          <w:highlight w:val="cyan"/>
        </w:rPr>
        <w:t>must tolerate</w:t>
      </w:r>
      <w:r w:rsidRPr="00370C3D">
        <w:rPr>
          <w:rStyle w:val="StyleUnderline"/>
        </w:rPr>
        <w:t xml:space="preserve"> a </w:t>
      </w:r>
      <w:r w:rsidRPr="00370C3D">
        <w:rPr>
          <w:rStyle w:val="Emphasis"/>
        </w:rPr>
        <w:t xml:space="preserve">lot of </w:t>
      </w:r>
      <w:r w:rsidRPr="00C7652F">
        <w:rPr>
          <w:rStyle w:val="Emphasis"/>
          <w:highlight w:val="cya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C7652F">
        <w:rPr>
          <w:rStyle w:val="StyleUnderline"/>
          <w:highlight w:val="cyan"/>
        </w:rPr>
        <w:t>and divert</w:t>
      </w:r>
      <w:r w:rsidRPr="00C7652F">
        <w:rPr>
          <w:rStyle w:val="StyleUnderline"/>
        </w:rPr>
        <w:t xml:space="preserve"> </w:t>
      </w:r>
      <w:r w:rsidRPr="00C7652F">
        <w:rPr>
          <w:rStyle w:val="Emphasis"/>
        </w:rPr>
        <w:t xml:space="preserve">critical </w:t>
      </w:r>
      <w:r w:rsidRPr="00C7652F">
        <w:rPr>
          <w:rStyle w:val="Emphasis"/>
          <w:highlight w:val="cyan"/>
        </w:rPr>
        <w:t>resources</w:t>
      </w:r>
      <w:r w:rsidRPr="00C7652F">
        <w:rPr>
          <w:sz w:val="16"/>
        </w:rPr>
        <w:t xml:space="preserve"> away </w:t>
      </w:r>
      <w:r w:rsidRPr="00C7652F">
        <w:rPr>
          <w:rStyle w:val="StyleUnderline"/>
          <w:highlight w:val="cyan"/>
        </w:rPr>
        <w:t>from</w:t>
      </w:r>
      <w:r w:rsidRPr="00C7652F">
        <w:rPr>
          <w:sz w:val="16"/>
        </w:rPr>
        <w:t xml:space="preserve"> arguably </w:t>
      </w:r>
      <w:r w:rsidRPr="00C7652F">
        <w:rPr>
          <w:rStyle w:val="Emphasis"/>
          <w:highlight w:val="cyan"/>
        </w:rPr>
        <w:t>more fruitful ways</w:t>
      </w:r>
      <w:r w:rsidRPr="00C7652F">
        <w:rPr>
          <w:rStyle w:val="StyleUnderline"/>
          <w:highlight w:val="cyan"/>
        </w:rPr>
        <w:t xml:space="preserve"> for </w:t>
      </w:r>
      <w:r w:rsidRPr="00C7652F">
        <w:rPr>
          <w:rStyle w:val="Emphasis"/>
          <w:highlight w:val="cya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278122E1" w14:textId="77777777" w:rsidR="00F9391A" w:rsidRPr="007E1D41" w:rsidRDefault="00F9391A" w:rsidP="00F9391A"/>
    <w:p w14:paraId="0A473342" w14:textId="77777777" w:rsidR="00225697" w:rsidRPr="00C83EF5" w:rsidRDefault="00225697" w:rsidP="00225697">
      <w:pPr>
        <w:pStyle w:val="Heading1"/>
      </w:pPr>
      <w:r>
        <w:t>2NC---Round 8---NDT</w:t>
      </w:r>
    </w:p>
    <w:p w14:paraId="68861DDA" w14:textId="77777777" w:rsidR="00225697" w:rsidRDefault="00225697" w:rsidP="00225697">
      <w:pPr>
        <w:pStyle w:val="Heading2"/>
      </w:pPr>
      <w:r>
        <w:t>Kicks</w:t>
      </w:r>
    </w:p>
    <w:p w14:paraId="7C341AD8" w14:textId="77777777" w:rsidR="00225697" w:rsidRDefault="00225697" w:rsidP="00225697">
      <w:pPr>
        <w:pStyle w:val="Heading3"/>
      </w:pPr>
      <w:r>
        <w:t>Capitalism---2NC</w:t>
      </w:r>
    </w:p>
    <w:p w14:paraId="75F6CAD3" w14:textId="77777777" w:rsidR="00225697" w:rsidRDefault="00225697" w:rsidP="00225697">
      <w:pPr>
        <w:pStyle w:val="Heading3"/>
      </w:pPr>
      <w:r>
        <w:t>OLRC---2NC</w:t>
      </w:r>
    </w:p>
    <w:p w14:paraId="17CFF252" w14:textId="77777777" w:rsidR="00225697" w:rsidRDefault="00225697" w:rsidP="00225697">
      <w:pPr>
        <w:pStyle w:val="Heading3"/>
      </w:pPr>
      <w:r>
        <w:t>Midterms---2NC</w:t>
      </w:r>
    </w:p>
    <w:p w14:paraId="1F8FFC66" w14:textId="77777777" w:rsidR="00225697" w:rsidRDefault="00225697" w:rsidP="00225697">
      <w:pPr>
        <w:pStyle w:val="Heading2"/>
      </w:pPr>
      <w:r>
        <w:t>CP---EU</w:t>
      </w:r>
    </w:p>
    <w:p w14:paraId="71D288E7" w14:textId="77777777" w:rsidR="00225697" w:rsidRDefault="00225697" w:rsidP="00225697">
      <w:pPr>
        <w:pStyle w:val="Heading3"/>
      </w:pPr>
      <w:r>
        <w:t>Leadership---Impact---2NC</w:t>
      </w:r>
    </w:p>
    <w:p w14:paraId="34DAFA6F" w14:textId="77777777" w:rsidR="00225697" w:rsidRPr="00D85478" w:rsidRDefault="00225697" w:rsidP="00225697">
      <w:pPr>
        <w:pStyle w:val="Heading4"/>
      </w:pPr>
      <w:r>
        <w:t xml:space="preserve">Threats are </w:t>
      </w:r>
      <w:r w:rsidRPr="0024209D">
        <w:rPr>
          <w:u w:val="single"/>
        </w:rPr>
        <w:t>proliferating</w:t>
      </w:r>
      <w:r>
        <w:t xml:space="preserve"> and </w:t>
      </w:r>
      <w:r w:rsidRPr="00085457">
        <w:rPr>
          <w:u w:val="single"/>
        </w:rPr>
        <w:t>global</w:t>
      </w:r>
      <w:r>
        <w:t>---</w:t>
      </w:r>
      <w:r w:rsidRPr="00E5503A">
        <w:t>existential</w:t>
      </w:r>
      <w:r>
        <w:t xml:space="preserve"> </w:t>
      </w:r>
      <w:r w:rsidRPr="00C31330">
        <w:rPr>
          <w:u w:val="single"/>
        </w:rPr>
        <w:t>war</w:t>
      </w:r>
      <w:r>
        <w:t xml:space="preserve">, </w:t>
      </w:r>
      <w:r w:rsidRPr="002331C2">
        <w:rPr>
          <w:u w:val="single"/>
        </w:rPr>
        <w:t>rogue tech</w:t>
      </w:r>
      <w:r>
        <w:t xml:space="preserve">, and </w:t>
      </w:r>
      <w:r w:rsidRPr="001F53F3">
        <w:rPr>
          <w:u w:val="single"/>
        </w:rPr>
        <w:t xml:space="preserve">climate </w:t>
      </w:r>
      <w:r>
        <w:rPr>
          <w:u w:val="single"/>
        </w:rPr>
        <w:t>breakdown</w:t>
      </w:r>
      <w:r>
        <w:t xml:space="preserve"> are </w:t>
      </w:r>
      <w:r>
        <w:rPr>
          <w:u w:val="single"/>
        </w:rPr>
        <w:t>each inevitable</w:t>
      </w:r>
      <w:r>
        <w:t xml:space="preserve"> absent EU </w:t>
      </w:r>
      <w:r>
        <w:rPr>
          <w:u w:val="single"/>
        </w:rPr>
        <w:t>assertiveness</w:t>
      </w:r>
      <w:r>
        <w:t>.</w:t>
      </w:r>
    </w:p>
    <w:p w14:paraId="4FC6392F" w14:textId="77777777" w:rsidR="00225697" w:rsidRPr="005E7A22" w:rsidRDefault="00225697" w:rsidP="00225697">
      <w:r w:rsidRPr="000B5ECB">
        <w:rPr>
          <w:rStyle w:val="Style13ptBold"/>
        </w:rPr>
        <w:t>Balfour ’24</w:t>
      </w:r>
      <w:r>
        <w:t xml:space="preserve"> [Rosa and Sinan Ulgen; November 2024; Director of Carnegie Europe, Ph.D. in International Relations from the London School of Economics and Political Science; Senior Fellow, M.A. from the College of Europe; Geopolitics and Economic Statecraft in the European Union, “Introduction,” Ch. 1]</w:t>
      </w:r>
    </w:p>
    <w:p w14:paraId="028C9725" w14:textId="77777777" w:rsidR="00225697" w:rsidRPr="007D3E6D" w:rsidRDefault="00225697" w:rsidP="00225697">
      <w:pPr>
        <w:rPr>
          <w:rStyle w:val="StyleUnderline"/>
        </w:rPr>
      </w:pPr>
      <w:r w:rsidRPr="006A40BE">
        <w:rPr>
          <w:sz w:val="16"/>
        </w:rPr>
        <w:t xml:space="preserve">At that time, economics served the broad geopolitical goal of supporting the post–Cold War order in Europe—just as it had supported the post–World War II order. After the fall of the Berlin Wall, </w:t>
      </w:r>
      <w:r w:rsidRPr="00C16E99">
        <w:rPr>
          <w:rStyle w:val="StyleUnderline"/>
          <w:highlight w:val="cyan"/>
        </w:rPr>
        <w:t xml:space="preserve">projecting the </w:t>
      </w:r>
      <w:r w:rsidRPr="00C16E99">
        <w:rPr>
          <w:rStyle w:val="Emphasis"/>
          <w:highlight w:val="cyan"/>
        </w:rPr>
        <w:t>European model</w:t>
      </w:r>
      <w:r w:rsidRPr="00A24747">
        <w:rPr>
          <w:rStyle w:val="StyleUnderline"/>
        </w:rPr>
        <w:t xml:space="preserve"> worldwide became the external </w:t>
      </w:r>
      <w:r w:rsidRPr="0035094C">
        <w:rPr>
          <w:rStyle w:val="Emphasis"/>
        </w:rPr>
        <w:t>corollary</w:t>
      </w:r>
      <w:r w:rsidRPr="00A24747">
        <w:rPr>
          <w:rStyle w:val="StyleUnderline"/>
        </w:rPr>
        <w:t xml:space="preserve"> to the EU’s internal </w:t>
      </w:r>
      <w:r w:rsidRPr="0035094C">
        <w:rPr>
          <w:rStyle w:val="Emphasis"/>
        </w:rPr>
        <w:t>success</w:t>
      </w:r>
      <w:r w:rsidRPr="00A24747">
        <w:rPr>
          <w:rStyle w:val="StyleUnderline"/>
        </w:rPr>
        <w:t xml:space="preserve">: The prevailing </w:t>
      </w:r>
      <w:r w:rsidRPr="0035094C">
        <w:rPr>
          <w:rStyle w:val="Emphasis"/>
        </w:rPr>
        <w:t>liberal</w:t>
      </w:r>
      <w:r w:rsidRPr="006A40BE">
        <w:rPr>
          <w:sz w:val="16"/>
        </w:rPr>
        <w:t xml:space="preserve">, rules-based </w:t>
      </w:r>
      <w:r w:rsidRPr="007D3E6D">
        <w:rPr>
          <w:rStyle w:val="StyleUnderline"/>
        </w:rPr>
        <w:t>approach to international</w:t>
      </w:r>
      <w:r w:rsidRPr="006A40BE">
        <w:rPr>
          <w:sz w:val="16"/>
        </w:rPr>
        <w:t xml:space="preserve"> economic </w:t>
      </w:r>
      <w:r w:rsidRPr="007D3E6D">
        <w:rPr>
          <w:rStyle w:val="StyleUnderline"/>
        </w:rPr>
        <w:t xml:space="preserve">relations </w:t>
      </w:r>
      <w:r w:rsidRPr="00C16E99">
        <w:rPr>
          <w:rStyle w:val="StyleUnderline"/>
          <w:highlight w:val="cyan"/>
        </w:rPr>
        <w:t xml:space="preserve">helped </w:t>
      </w:r>
      <w:r w:rsidRPr="00C16E99">
        <w:rPr>
          <w:rStyle w:val="Emphasis"/>
          <w:highlight w:val="cyan"/>
        </w:rPr>
        <w:t>defuse tensions</w:t>
      </w:r>
      <w:r w:rsidRPr="00C16E99">
        <w:rPr>
          <w:rStyle w:val="StyleUnderline"/>
          <w:highlight w:val="cyan"/>
        </w:rPr>
        <w:t xml:space="preserve"> and </w:t>
      </w:r>
      <w:r w:rsidRPr="00C16E99">
        <w:rPr>
          <w:rStyle w:val="Emphasis"/>
          <w:highlight w:val="cyan"/>
        </w:rPr>
        <w:t>regulate</w:t>
      </w:r>
      <w:r w:rsidRPr="007D3E6D">
        <w:rPr>
          <w:rStyle w:val="StyleUnderline"/>
        </w:rPr>
        <w:t xml:space="preserve"> global </w:t>
      </w:r>
      <w:r w:rsidRPr="00C16E99">
        <w:rPr>
          <w:rStyle w:val="StyleUnderline"/>
          <w:highlight w:val="cyan"/>
        </w:rPr>
        <w:t>politics</w:t>
      </w:r>
      <w:r w:rsidRPr="007D3E6D">
        <w:rPr>
          <w:rStyle w:val="StyleUnderline"/>
        </w:rPr>
        <w:t>.</w:t>
      </w:r>
    </w:p>
    <w:p w14:paraId="668F1C76" w14:textId="77777777" w:rsidR="00225697" w:rsidRPr="006A40BE" w:rsidRDefault="00225697" w:rsidP="00225697">
      <w:pPr>
        <w:rPr>
          <w:sz w:val="16"/>
        </w:rPr>
      </w:pPr>
      <w:r w:rsidRPr="006A40BE">
        <w:rPr>
          <w:sz w:val="16"/>
        </w:rPr>
        <w:t xml:space="preserve">Thirty years later, the EU’s strength has turned into a liability. </w:t>
      </w:r>
      <w:r w:rsidRPr="00C16E99">
        <w:rPr>
          <w:rStyle w:val="StyleUnderline"/>
          <w:highlight w:val="cyan"/>
        </w:rPr>
        <w:t>There is</w:t>
      </w:r>
      <w:r w:rsidRPr="003D5113">
        <w:rPr>
          <w:rStyle w:val="StyleUnderline"/>
        </w:rPr>
        <w:t xml:space="preserve"> now </w:t>
      </w:r>
      <w:r w:rsidRPr="00C16E99">
        <w:rPr>
          <w:rStyle w:val="StyleUnderline"/>
          <w:highlight w:val="cyan"/>
        </w:rPr>
        <w:t>a drive toward</w:t>
      </w:r>
      <w:r w:rsidRPr="003D5113">
        <w:rPr>
          <w:rStyle w:val="StyleUnderline"/>
        </w:rPr>
        <w:t xml:space="preserve"> a </w:t>
      </w:r>
      <w:r w:rsidRPr="00C16E99">
        <w:rPr>
          <w:rStyle w:val="Emphasis"/>
          <w:highlight w:val="cyan"/>
        </w:rPr>
        <w:t>politicization</w:t>
      </w:r>
      <w:r w:rsidRPr="003D5113">
        <w:rPr>
          <w:rStyle w:val="StyleUnderline"/>
        </w:rPr>
        <w:t xml:space="preserve"> of the international economy, while rising geopolitical </w:t>
      </w:r>
      <w:r w:rsidRPr="00AF1C3D">
        <w:rPr>
          <w:rStyle w:val="Emphasis"/>
        </w:rPr>
        <w:t>tensions</w:t>
      </w:r>
      <w:r w:rsidRPr="003D5113">
        <w:rPr>
          <w:rStyle w:val="StyleUnderline"/>
        </w:rPr>
        <w:t xml:space="preserve"> impact on </w:t>
      </w:r>
      <w:r w:rsidRPr="006C74F7">
        <w:rPr>
          <w:rStyle w:val="Emphasis"/>
        </w:rPr>
        <w:t>economics</w:t>
      </w:r>
      <w:r w:rsidRPr="003D5113">
        <w:rPr>
          <w:rStyle w:val="StyleUnderline"/>
        </w:rPr>
        <w:t xml:space="preserve">, </w:t>
      </w:r>
      <w:r w:rsidRPr="006C74F7">
        <w:rPr>
          <w:rStyle w:val="Emphasis"/>
        </w:rPr>
        <w:t>security</w:t>
      </w:r>
      <w:r w:rsidRPr="003D5113">
        <w:rPr>
          <w:rStyle w:val="StyleUnderline"/>
        </w:rPr>
        <w:t xml:space="preserve">, and </w:t>
      </w:r>
      <w:r w:rsidRPr="00442E25">
        <w:rPr>
          <w:rStyle w:val="Emphasis"/>
        </w:rPr>
        <w:t>tech</w:t>
      </w:r>
      <w:r w:rsidRPr="003D5113">
        <w:rPr>
          <w:rStyle w:val="StyleUnderline"/>
        </w:rPr>
        <w:t>nology</w:t>
      </w:r>
      <w:r w:rsidRPr="006A40BE">
        <w:rPr>
          <w:sz w:val="16"/>
        </w:rPr>
        <w:t xml:space="preserve"> at a time when European countries are transitioning toward a green and digital economy. Rather than a conduit for cooperation, economic interdependence has become subjected to weaponization. Together, </w:t>
      </w:r>
      <w:r w:rsidRPr="00E21CE7">
        <w:rPr>
          <w:rStyle w:val="StyleUnderline"/>
        </w:rPr>
        <w:t xml:space="preserve">several factors are </w:t>
      </w:r>
      <w:r w:rsidRPr="00442E25">
        <w:rPr>
          <w:rStyle w:val="Emphasis"/>
        </w:rPr>
        <w:t>challenging</w:t>
      </w:r>
      <w:r w:rsidRPr="006A40BE">
        <w:rPr>
          <w:sz w:val="16"/>
        </w:rPr>
        <w:t xml:space="preserve"> the world in which </w:t>
      </w:r>
      <w:r w:rsidRPr="00E21CE7">
        <w:rPr>
          <w:rStyle w:val="StyleUnderline"/>
        </w:rPr>
        <w:t xml:space="preserve">European </w:t>
      </w:r>
      <w:r w:rsidRPr="002E3685">
        <w:rPr>
          <w:sz w:val="16"/>
        </w:rPr>
        <w:t>integration was possible:</w:t>
      </w:r>
      <w:r w:rsidRPr="002E3685">
        <w:rPr>
          <w:rStyle w:val="StyleUnderline"/>
          <w:sz w:val="16"/>
        </w:rPr>
        <w:t xml:space="preserve"> </w:t>
      </w:r>
      <w:r w:rsidRPr="00B14078">
        <w:rPr>
          <w:rStyle w:val="StyleUnderline"/>
        </w:rPr>
        <w:t xml:space="preserve">the </w:t>
      </w:r>
      <w:r w:rsidRPr="00C16E99">
        <w:rPr>
          <w:rStyle w:val="Emphasis"/>
          <w:highlight w:val="cyan"/>
        </w:rPr>
        <w:t>unraveling</w:t>
      </w:r>
      <w:r w:rsidRPr="00B14078">
        <w:rPr>
          <w:rStyle w:val="StyleUnderline"/>
        </w:rPr>
        <w:t xml:space="preserve"> of </w:t>
      </w:r>
      <w:r w:rsidRPr="002760DB">
        <w:rPr>
          <w:rStyle w:val="StyleUnderline"/>
          <w:highlight w:val="cyan"/>
        </w:rPr>
        <w:t>the</w:t>
      </w:r>
      <w:r w:rsidRPr="00B14078">
        <w:rPr>
          <w:rStyle w:val="StyleUnderline"/>
        </w:rPr>
        <w:t xml:space="preserve"> neoliberal </w:t>
      </w:r>
      <w:r w:rsidRPr="002760DB">
        <w:rPr>
          <w:rStyle w:val="Emphasis"/>
          <w:highlight w:val="cyan"/>
        </w:rPr>
        <w:t>order</w:t>
      </w:r>
      <w:r w:rsidRPr="00B14078">
        <w:rPr>
          <w:rStyle w:val="StyleUnderline"/>
        </w:rPr>
        <w:t>, the</w:t>
      </w:r>
      <w:r w:rsidRPr="006A40BE">
        <w:rPr>
          <w:sz w:val="16"/>
        </w:rPr>
        <w:t xml:space="preserve"> “fuzzy </w:t>
      </w:r>
      <w:r w:rsidRPr="00A440BB">
        <w:rPr>
          <w:rStyle w:val="StyleUnderline"/>
        </w:rPr>
        <w:t xml:space="preserve">bifurcation” between </w:t>
      </w:r>
      <w:r w:rsidRPr="00D64D70">
        <w:rPr>
          <w:rStyle w:val="Emphasis"/>
        </w:rPr>
        <w:t>globalization</w:t>
      </w:r>
      <w:r w:rsidRPr="00A440BB">
        <w:rPr>
          <w:rStyle w:val="StyleUnderline"/>
        </w:rPr>
        <w:t xml:space="preserve"> and geopolitics</w:t>
      </w:r>
      <w:r w:rsidRPr="006A40BE">
        <w:rPr>
          <w:sz w:val="16"/>
        </w:rPr>
        <w:t xml:space="preserve"> (according to political scientist Richard Higgott), </w:t>
      </w:r>
      <w:r w:rsidRPr="002760DB">
        <w:rPr>
          <w:rStyle w:val="Emphasis"/>
          <w:highlight w:val="cyan"/>
        </w:rPr>
        <w:t>war</w:t>
      </w:r>
      <w:r w:rsidRPr="002760DB">
        <w:rPr>
          <w:rStyle w:val="StyleUnderline"/>
          <w:highlight w:val="cyan"/>
        </w:rPr>
        <w:t xml:space="preserve"> in </w:t>
      </w:r>
      <w:r w:rsidRPr="002760DB">
        <w:rPr>
          <w:rStyle w:val="Emphasis"/>
          <w:highlight w:val="cyan"/>
        </w:rPr>
        <w:t>Europe</w:t>
      </w:r>
      <w:r w:rsidRPr="002760DB">
        <w:rPr>
          <w:rStyle w:val="StyleUnderline"/>
          <w:highlight w:val="cyan"/>
        </w:rPr>
        <w:t xml:space="preserve"> and the </w:t>
      </w:r>
      <w:r w:rsidRPr="002760DB">
        <w:rPr>
          <w:rStyle w:val="Emphasis"/>
          <w:highlight w:val="cyan"/>
        </w:rPr>
        <w:t>Mid</w:t>
      </w:r>
      <w:r w:rsidRPr="005F4ADD">
        <w:rPr>
          <w:rStyle w:val="StyleUnderline"/>
        </w:rPr>
        <w:t xml:space="preserve">dle </w:t>
      </w:r>
      <w:r w:rsidRPr="002760DB">
        <w:rPr>
          <w:rStyle w:val="Emphasis"/>
          <w:highlight w:val="cyan"/>
        </w:rPr>
        <w:t>East</w:t>
      </w:r>
      <w:r w:rsidRPr="006A40BE">
        <w:rPr>
          <w:sz w:val="16"/>
        </w:rPr>
        <w:t xml:space="preserve">, and the simultaneous trends of </w:t>
      </w:r>
      <w:r w:rsidRPr="002760DB">
        <w:rPr>
          <w:rStyle w:val="StyleUnderline"/>
          <w:highlight w:val="cyan"/>
        </w:rPr>
        <w:t xml:space="preserve">accelerated </w:t>
      </w:r>
      <w:r w:rsidRPr="002760DB">
        <w:rPr>
          <w:rStyle w:val="Emphasis"/>
          <w:highlight w:val="cyan"/>
        </w:rPr>
        <w:t>tech</w:t>
      </w:r>
      <w:r w:rsidRPr="006A40BE">
        <w:rPr>
          <w:sz w:val="16"/>
        </w:rPr>
        <w:t xml:space="preserve">nological </w:t>
      </w:r>
      <w:r w:rsidRPr="002760DB">
        <w:rPr>
          <w:rStyle w:val="StyleUnderline"/>
          <w:highlight w:val="cyan"/>
        </w:rPr>
        <w:t>change and</w:t>
      </w:r>
      <w:r w:rsidRPr="0078715A">
        <w:rPr>
          <w:rStyle w:val="StyleUnderline"/>
        </w:rPr>
        <w:t xml:space="preserve"> the </w:t>
      </w:r>
      <w:r w:rsidRPr="002760DB">
        <w:rPr>
          <w:rStyle w:val="Emphasis"/>
          <w:highlight w:val="cyan"/>
        </w:rPr>
        <w:t>climate</w:t>
      </w:r>
      <w:r w:rsidRPr="0078715A">
        <w:rPr>
          <w:rStyle w:val="StyleUnderline"/>
        </w:rPr>
        <w:t xml:space="preserve"> crisis</w:t>
      </w:r>
      <w:r w:rsidRPr="006A40BE">
        <w:rPr>
          <w:sz w:val="16"/>
        </w:rPr>
        <w:t>.</w:t>
      </w:r>
    </w:p>
    <w:p w14:paraId="1B43D9A7" w14:textId="77777777" w:rsidR="00225697" w:rsidRPr="006A40BE" w:rsidRDefault="00225697" w:rsidP="00225697">
      <w:pPr>
        <w:rPr>
          <w:sz w:val="16"/>
        </w:rPr>
      </w:pPr>
      <w:r w:rsidRPr="006A40BE">
        <w:rPr>
          <w:sz w:val="16"/>
        </w:rPr>
        <w:t>The EU’s Political Economic Model Under Threat</w:t>
      </w:r>
    </w:p>
    <w:p w14:paraId="15018CAD" w14:textId="77777777" w:rsidR="00225697" w:rsidRPr="006A40BE" w:rsidRDefault="00225697" w:rsidP="00225697">
      <w:pPr>
        <w:rPr>
          <w:sz w:val="16"/>
        </w:rPr>
      </w:pPr>
      <w:r w:rsidRPr="00CF7677">
        <w:rPr>
          <w:rStyle w:val="StyleUnderline"/>
        </w:rPr>
        <w:t xml:space="preserve">War in Europe and great-power rivalry are </w:t>
      </w:r>
      <w:r w:rsidRPr="002760DB">
        <w:rPr>
          <w:rStyle w:val="Emphasis"/>
          <w:highlight w:val="cyan"/>
        </w:rPr>
        <w:t>laying bare</w:t>
      </w:r>
      <w:r w:rsidRPr="002760DB">
        <w:rPr>
          <w:rStyle w:val="StyleUnderline"/>
          <w:highlight w:val="cyan"/>
        </w:rPr>
        <w:t xml:space="preserve"> the </w:t>
      </w:r>
      <w:r w:rsidRPr="002760DB">
        <w:rPr>
          <w:rStyle w:val="Emphasis"/>
          <w:highlight w:val="cyan"/>
        </w:rPr>
        <w:t>weaknesses</w:t>
      </w:r>
      <w:r w:rsidRPr="002760DB">
        <w:rPr>
          <w:rStyle w:val="StyleUnderline"/>
          <w:highlight w:val="cyan"/>
        </w:rPr>
        <w:t xml:space="preserve"> of the EU’s</w:t>
      </w:r>
      <w:r w:rsidRPr="006A40BE">
        <w:rPr>
          <w:sz w:val="16"/>
        </w:rPr>
        <w:t xml:space="preserve"> political economic </w:t>
      </w:r>
      <w:r w:rsidRPr="002760DB">
        <w:rPr>
          <w:rStyle w:val="StyleUnderline"/>
          <w:highlight w:val="cyan"/>
        </w:rPr>
        <w:t>model</w:t>
      </w:r>
      <w:r w:rsidRPr="006A40BE">
        <w:rPr>
          <w:sz w:val="16"/>
        </w:rPr>
        <w:t xml:space="preserve"> and imposing harsh choices on states. </w:t>
      </w:r>
      <w:r w:rsidRPr="00054A68">
        <w:rPr>
          <w:rStyle w:val="StyleUnderline"/>
        </w:rPr>
        <w:t xml:space="preserve">Multilateral </w:t>
      </w:r>
      <w:r w:rsidRPr="00E51905">
        <w:rPr>
          <w:rStyle w:val="Emphasis"/>
        </w:rPr>
        <w:t>institutions</w:t>
      </w:r>
      <w:r w:rsidRPr="00054A68">
        <w:rPr>
          <w:rStyle w:val="StyleUnderline"/>
        </w:rPr>
        <w:t xml:space="preserve">, unable to </w:t>
      </w:r>
      <w:r w:rsidRPr="001D0F04">
        <w:rPr>
          <w:rStyle w:val="Emphasis"/>
        </w:rPr>
        <w:t>accommodate</w:t>
      </w:r>
      <w:r w:rsidRPr="00054A68">
        <w:rPr>
          <w:rStyle w:val="StyleUnderline"/>
        </w:rPr>
        <w:t xml:space="preserve"> emerging demands for reform, stand by as international </w:t>
      </w:r>
      <w:r w:rsidRPr="001D0F04">
        <w:rPr>
          <w:rStyle w:val="Emphasis"/>
        </w:rPr>
        <w:t>norms</w:t>
      </w:r>
      <w:r w:rsidRPr="00054A68">
        <w:rPr>
          <w:rStyle w:val="StyleUnderline"/>
        </w:rPr>
        <w:t xml:space="preserve"> and rules are</w:t>
      </w:r>
      <w:r w:rsidRPr="006A40BE">
        <w:rPr>
          <w:sz w:val="16"/>
        </w:rPr>
        <w:t xml:space="preserve"> belittled, </w:t>
      </w:r>
      <w:r w:rsidRPr="001D0F04">
        <w:rPr>
          <w:rStyle w:val="Emphasis"/>
        </w:rPr>
        <w:t>ignored</w:t>
      </w:r>
      <w:r w:rsidRPr="006A40BE">
        <w:rPr>
          <w:sz w:val="16"/>
        </w:rPr>
        <w:t xml:space="preserve">, or politicized. </w:t>
      </w:r>
      <w:r w:rsidRPr="002760DB">
        <w:rPr>
          <w:rStyle w:val="StyleUnderline"/>
          <w:highlight w:val="cyan"/>
        </w:rPr>
        <w:t>This</w:t>
      </w:r>
      <w:r w:rsidRPr="00100DDA">
        <w:rPr>
          <w:rStyle w:val="StyleUnderline"/>
        </w:rPr>
        <w:t xml:space="preserve"> situation</w:t>
      </w:r>
      <w:r w:rsidRPr="006A40BE">
        <w:rPr>
          <w:sz w:val="16"/>
        </w:rPr>
        <w:t xml:space="preserve"> has polarizing effects on global public opinion and </w:t>
      </w:r>
      <w:r w:rsidRPr="002760DB">
        <w:rPr>
          <w:rStyle w:val="StyleUnderline"/>
          <w:highlight w:val="cyan"/>
        </w:rPr>
        <w:t>leaves the</w:t>
      </w:r>
      <w:r w:rsidRPr="00E24FED">
        <w:rPr>
          <w:rStyle w:val="StyleUnderline"/>
        </w:rPr>
        <w:t xml:space="preserve"> international </w:t>
      </w:r>
      <w:r w:rsidRPr="002760DB">
        <w:rPr>
          <w:rStyle w:val="StyleUnderline"/>
          <w:highlight w:val="cyan"/>
        </w:rPr>
        <w:t xml:space="preserve">order </w:t>
      </w:r>
      <w:r w:rsidRPr="002760DB">
        <w:rPr>
          <w:rStyle w:val="Emphasis"/>
          <w:highlight w:val="cyan"/>
        </w:rPr>
        <w:t>contested</w:t>
      </w:r>
      <w:r w:rsidRPr="002760DB">
        <w:rPr>
          <w:rStyle w:val="StyleUnderline"/>
          <w:highlight w:val="cyan"/>
        </w:rPr>
        <w:t xml:space="preserve"> by</w:t>
      </w:r>
      <w:r w:rsidRPr="006A40BE">
        <w:rPr>
          <w:sz w:val="16"/>
        </w:rPr>
        <w:t xml:space="preserve"> both </w:t>
      </w:r>
      <w:r w:rsidRPr="002760DB">
        <w:rPr>
          <w:rStyle w:val="Emphasis"/>
          <w:highlight w:val="cyan"/>
        </w:rPr>
        <w:t>revisionist</w:t>
      </w:r>
      <w:r w:rsidRPr="00E24FED">
        <w:rPr>
          <w:rStyle w:val="StyleUnderline"/>
        </w:rPr>
        <w:t xml:space="preserve"> state</w:t>
      </w:r>
      <w:r w:rsidRPr="002760DB">
        <w:rPr>
          <w:rStyle w:val="Emphasis"/>
          <w:highlight w:val="cyan"/>
        </w:rPr>
        <w:t>s</w:t>
      </w:r>
      <w:r w:rsidRPr="006A40BE">
        <w:rPr>
          <w:sz w:val="16"/>
        </w:rPr>
        <w:t xml:space="preserve"> and political actors in societies.</w:t>
      </w:r>
    </w:p>
    <w:p w14:paraId="777E7461" w14:textId="77777777" w:rsidR="00225697" w:rsidRPr="006A40BE" w:rsidRDefault="00225697" w:rsidP="00225697">
      <w:pPr>
        <w:rPr>
          <w:sz w:val="16"/>
        </w:rPr>
      </w:pPr>
      <w:r w:rsidRPr="006A40BE">
        <w:rPr>
          <w:sz w:val="16"/>
        </w:rPr>
        <w:t xml:space="preserve">In a conflict-prone postneoliberal world, </w:t>
      </w:r>
      <w:r w:rsidRPr="00665E0D">
        <w:rPr>
          <w:rStyle w:val="StyleUnderline"/>
        </w:rPr>
        <w:t xml:space="preserve">these developments require a new </w:t>
      </w:r>
      <w:r w:rsidRPr="003A332C">
        <w:rPr>
          <w:rStyle w:val="Emphasis"/>
        </w:rPr>
        <w:t>examination</w:t>
      </w:r>
      <w:r w:rsidRPr="00665E0D">
        <w:rPr>
          <w:rStyle w:val="StyleUnderline"/>
        </w:rPr>
        <w:t xml:space="preserve"> of the global ambitions and </w:t>
      </w:r>
      <w:r w:rsidRPr="002B1F37">
        <w:rPr>
          <w:rStyle w:val="Emphasis"/>
        </w:rPr>
        <w:t>strategies</w:t>
      </w:r>
      <w:r w:rsidRPr="00665E0D">
        <w:rPr>
          <w:rStyle w:val="StyleUnderline"/>
        </w:rPr>
        <w:t xml:space="preserve"> of the EU</w:t>
      </w:r>
      <w:r w:rsidRPr="006A40BE">
        <w:rPr>
          <w:sz w:val="16"/>
        </w:rPr>
        <w:t xml:space="preserve">—traditionally a weak foreign policy player but a forceful economic actor. As an experiment and a pillar of multilateralism, the EU has contributed to and benefited from the rules-based order that is now being challenged. </w:t>
      </w:r>
      <w:r w:rsidRPr="00111972">
        <w:rPr>
          <w:rStyle w:val="StyleUnderline"/>
        </w:rPr>
        <w:t xml:space="preserve">If the EU wants to play a role in this emerging landscape, it needs to </w:t>
      </w:r>
      <w:r w:rsidRPr="00DC2D71">
        <w:rPr>
          <w:rStyle w:val="Emphasis"/>
        </w:rPr>
        <w:t>adapt</w:t>
      </w:r>
      <w:r w:rsidRPr="00111972">
        <w:rPr>
          <w:rStyle w:val="StyleUnderline"/>
        </w:rPr>
        <w:t xml:space="preserve"> its</w:t>
      </w:r>
      <w:r w:rsidRPr="006A40BE">
        <w:rPr>
          <w:sz w:val="16"/>
        </w:rPr>
        <w:t xml:space="preserve"> political </w:t>
      </w:r>
      <w:r w:rsidRPr="00111972">
        <w:rPr>
          <w:rStyle w:val="StyleUnderline"/>
        </w:rPr>
        <w:t>economic model</w:t>
      </w:r>
      <w:r w:rsidRPr="006A40BE">
        <w:rPr>
          <w:sz w:val="16"/>
        </w:rPr>
        <w:t xml:space="preserve"> and craft an external policy fit for purpose. </w:t>
      </w:r>
      <w:r w:rsidRPr="00AD5B3D">
        <w:rPr>
          <w:rStyle w:val="StyleUnderline"/>
        </w:rPr>
        <w:t>The task</w:t>
      </w:r>
      <w:r w:rsidRPr="006A40BE">
        <w:rPr>
          <w:sz w:val="16"/>
        </w:rPr>
        <w:t xml:space="preserve"> is even more daunting than it sounds, as it </w:t>
      </w:r>
      <w:r w:rsidRPr="00C44BB8">
        <w:rPr>
          <w:rStyle w:val="StyleUnderline"/>
        </w:rPr>
        <w:t xml:space="preserve">goes to the </w:t>
      </w:r>
      <w:r w:rsidRPr="00DC2D71">
        <w:rPr>
          <w:rStyle w:val="Emphasis"/>
        </w:rPr>
        <w:t>heart</w:t>
      </w:r>
      <w:r w:rsidRPr="00C44BB8">
        <w:rPr>
          <w:rStyle w:val="StyleUnderline"/>
        </w:rPr>
        <w:t xml:space="preserve"> of the logic behind </w:t>
      </w:r>
      <w:r w:rsidRPr="00DC2D71">
        <w:rPr>
          <w:rStyle w:val="Emphasis"/>
        </w:rPr>
        <w:t>European integration</w:t>
      </w:r>
      <w:r w:rsidRPr="006A40BE">
        <w:rPr>
          <w:sz w:val="16"/>
        </w:rPr>
        <w:t>.</w:t>
      </w:r>
    </w:p>
    <w:p w14:paraId="49439B88" w14:textId="77777777" w:rsidR="00225697" w:rsidRPr="00E164DB" w:rsidRDefault="00225697" w:rsidP="00225697">
      <w:pPr>
        <w:rPr>
          <w:rStyle w:val="StyleUnderline"/>
        </w:rPr>
      </w:pPr>
      <w:r w:rsidRPr="006A40BE">
        <w:rPr>
          <w:sz w:val="16"/>
        </w:rPr>
        <w:t xml:space="preserve">Adapting to the emerging international environment may mean changing policies and approaches that have so far been carefully embedded in a set of liberal norms. </w:t>
      </w:r>
      <w:r w:rsidRPr="002760DB">
        <w:rPr>
          <w:rStyle w:val="StyleUnderline"/>
          <w:highlight w:val="cyan"/>
        </w:rPr>
        <w:t>Building</w:t>
      </w:r>
      <w:r w:rsidRPr="00915DBF">
        <w:rPr>
          <w:rStyle w:val="StyleUnderline"/>
        </w:rPr>
        <w:t xml:space="preserve"> greater </w:t>
      </w:r>
      <w:r w:rsidRPr="002760DB">
        <w:rPr>
          <w:rStyle w:val="StyleUnderline"/>
          <w:highlight w:val="cyan"/>
        </w:rPr>
        <w:t>European</w:t>
      </w:r>
      <w:r w:rsidRPr="00915DBF">
        <w:rPr>
          <w:rStyle w:val="StyleUnderline"/>
        </w:rPr>
        <w:t xml:space="preserve"> strategic </w:t>
      </w:r>
      <w:r w:rsidRPr="002760DB">
        <w:rPr>
          <w:rStyle w:val="Emphasis"/>
          <w:highlight w:val="cyan"/>
        </w:rPr>
        <w:t>autonomy</w:t>
      </w:r>
      <w:r w:rsidRPr="002760DB">
        <w:rPr>
          <w:rStyle w:val="StyleUnderline"/>
          <w:highlight w:val="cyan"/>
        </w:rPr>
        <w:t xml:space="preserve"> and</w:t>
      </w:r>
      <w:r w:rsidRPr="00915DBF">
        <w:rPr>
          <w:rStyle w:val="StyleUnderline"/>
        </w:rPr>
        <w:t xml:space="preserve"> internal </w:t>
      </w:r>
      <w:r w:rsidRPr="002760DB">
        <w:rPr>
          <w:rStyle w:val="Emphasis"/>
          <w:highlight w:val="cyan"/>
        </w:rPr>
        <w:t>resilience</w:t>
      </w:r>
      <w:r w:rsidRPr="006A40BE">
        <w:rPr>
          <w:sz w:val="16"/>
        </w:rPr>
        <w:t xml:space="preserve"> may entail a shift away from these norms, raising questions about the EU’s global standing. </w:t>
      </w:r>
      <w:r w:rsidRPr="00E164DB">
        <w:rPr>
          <w:rStyle w:val="StyleUnderline"/>
        </w:rPr>
        <w:t xml:space="preserve">Such a shift </w:t>
      </w:r>
      <w:r w:rsidRPr="002760DB">
        <w:rPr>
          <w:rStyle w:val="StyleUnderline"/>
          <w:highlight w:val="cyan"/>
        </w:rPr>
        <w:t>would</w:t>
      </w:r>
      <w:r w:rsidRPr="00E164DB">
        <w:rPr>
          <w:rStyle w:val="StyleUnderline"/>
        </w:rPr>
        <w:t xml:space="preserve"> also </w:t>
      </w:r>
      <w:r w:rsidRPr="002760DB">
        <w:rPr>
          <w:rStyle w:val="StyleUnderline"/>
          <w:highlight w:val="cyan"/>
        </w:rPr>
        <w:t>require</w:t>
      </w:r>
      <w:r w:rsidRPr="00E164DB">
        <w:rPr>
          <w:rStyle w:val="StyleUnderline"/>
        </w:rPr>
        <w:t xml:space="preserve"> far </w:t>
      </w:r>
      <w:r w:rsidRPr="00D10F86">
        <w:rPr>
          <w:rStyle w:val="Emphasis"/>
        </w:rPr>
        <w:t xml:space="preserve">greater </w:t>
      </w:r>
      <w:r w:rsidRPr="002760DB">
        <w:rPr>
          <w:rStyle w:val="Emphasis"/>
          <w:highlight w:val="cyan"/>
        </w:rPr>
        <w:t>coherence</w:t>
      </w:r>
      <w:r w:rsidRPr="002760DB">
        <w:rPr>
          <w:rStyle w:val="StyleUnderline"/>
          <w:highlight w:val="cyan"/>
        </w:rPr>
        <w:t xml:space="preserve"> between</w:t>
      </w:r>
      <w:r w:rsidRPr="00E164DB">
        <w:rPr>
          <w:rStyle w:val="StyleUnderline"/>
        </w:rPr>
        <w:t xml:space="preserve"> the </w:t>
      </w:r>
      <w:r w:rsidRPr="002760DB">
        <w:rPr>
          <w:rStyle w:val="StyleUnderline"/>
          <w:highlight w:val="cyan"/>
        </w:rPr>
        <w:t>union’s</w:t>
      </w:r>
      <w:r w:rsidRPr="00E164DB">
        <w:rPr>
          <w:rStyle w:val="StyleUnderline"/>
        </w:rPr>
        <w:t xml:space="preserve"> internal and external </w:t>
      </w:r>
      <w:r w:rsidRPr="002760DB">
        <w:rPr>
          <w:rStyle w:val="Emphasis"/>
          <w:highlight w:val="cyan"/>
        </w:rPr>
        <w:t>policies</w:t>
      </w:r>
      <w:r w:rsidRPr="00E164DB">
        <w:rPr>
          <w:rStyle w:val="StyleUnderline"/>
        </w:rPr>
        <w:t>.</w:t>
      </w:r>
    </w:p>
    <w:p w14:paraId="41B298A2" w14:textId="77777777" w:rsidR="00225697" w:rsidRPr="006A40BE" w:rsidRDefault="00225697" w:rsidP="00225697">
      <w:pPr>
        <w:rPr>
          <w:sz w:val="16"/>
        </w:rPr>
      </w:pPr>
      <w:r w:rsidRPr="006A40BE">
        <w:rPr>
          <w:sz w:val="16"/>
        </w:rPr>
        <w:t>&lt;&lt;TEXT CONDENSED, NONE OMITTED&gt;&gt;</w:t>
      </w:r>
    </w:p>
    <w:p w14:paraId="7B964BBA" w14:textId="77777777" w:rsidR="00225697" w:rsidRPr="00D72D81" w:rsidRDefault="00225697" w:rsidP="00225697">
      <w:pPr>
        <w:rPr>
          <w:sz w:val="8"/>
        </w:rPr>
      </w:pPr>
      <w:r w:rsidRPr="00D72D81">
        <w:rPr>
          <w:sz w:val="8"/>
        </w:rPr>
        <w:t xml:space="preserve">The double shock of the coronavirus pandemic and Russia’s 2022 invasion of Ukraine accelerated a preexisting trend of successive EU measures in response to hostile geopolitics. The prevailing narrative about the EU’s adaptation to global disorder frames the challenge as a choice between interdependence, on the one hand, and strategic autonomy or European sovereignty, on the other. There has been much lively debate and many policy discussions about this narrative. Running through the speeches of Europe’s political leaders and the policy documents of the EU institutions is a novel connection between security and economics, both at home and abroad. French President Emmanuel Macron, by far the union’s most intellectually engaged political leader, has spoken of a new “prosperity pact” to underpin Europe’s quest for sovereignty. Inspired by French essayist Paul Valéry’s remark at the end of World War I about the mortality of civilizations, Macron has pointed out the urgency of the endeavor, noting that because of “war and peace on our continent,” Europe can die. Launching his September 2024 report on the future of European competitiveness, former European Central Bank president Mario Draghi, too, commented on Europe’s “slow agony” should it not address its problems. The strategic agenda of the EU’s incoming leadership for 2024–2029 sets out a framework to connect an upgrade of the single market to the EU’s ability to respond to geopolitical turmoil. A string of reports that have been published—including those by Draghi, former Italian prime minister Enrico Letta, and former Finnish president Sauli Niinistö—all address aspects of these issues. In this context, this compilation is an inquiry into how the EU is adapting to the transformation of the international order. To address this overarching question, the chapters examine the challenges and dilemmas in a series of thematic areas where economic policy and foreign policy meet. Economic Means for Foreign Policy Ends The concept of economic statecraft relates to the ways in which states link economic tools to foreign policy goals. Meanwhile, geopolitics is about the ways in which geography and economics influence politics and the relations between nations. Economic statecraft can thus be seen as a response to geopolitics that uses economic means for foreign policy ends. In a historical context, economic statecraft reflects a shift away from a neoliberal doctrine and globalized economic relations toward more interventionism in the economy. </w:t>
      </w:r>
    </w:p>
    <w:p w14:paraId="4FE40658" w14:textId="77777777" w:rsidR="00225697" w:rsidRPr="006A40BE" w:rsidRDefault="00225697" w:rsidP="00225697">
      <w:pPr>
        <w:rPr>
          <w:sz w:val="16"/>
        </w:rPr>
      </w:pPr>
      <w:r w:rsidRPr="006A40BE">
        <w:rPr>
          <w:sz w:val="16"/>
        </w:rPr>
        <w:t>&lt;&lt;PARAGRAPH BREAKS RESUME&gt;&gt;</w:t>
      </w:r>
    </w:p>
    <w:p w14:paraId="79D44DD5" w14:textId="77777777" w:rsidR="00225697" w:rsidRPr="006A40BE" w:rsidRDefault="00225697" w:rsidP="00225697">
      <w:pPr>
        <w:rPr>
          <w:sz w:val="16"/>
        </w:rPr>
      </w:pPr>
      <w:r w:rsidRPr="006A40BE">
        <w:rPr>
          <w:sz w:val="16"/>
        </w:rPr>
        <w:t xml:space="preserve">Prevalent debates frame the challenge within a binary understanding of autonomy versus interdependence. This compilation favors a multidimensional approach that simultaneously examines the politics of the EU and its external impacts. </w:t>
      </w:r>
      <w:r w:rsidRPr="00453928">
        <w:rPr>
          <w:rStyle w:val="StyleUnderline"/>
        </w:rPr>
        <w:t xml:space="preserve">For </w:t>
      </w:r>
      <w:r w:rsidRPr="00C369AA">
        <w:rPr>
          <w:rStyle w:val="Emphasis"/>
        </w:rPr>
        <w:t>Europe</w:t>
      </w:r>
      <w:r w:rsidRPr="00453928">
        <w:rPr>
          <w:rStyle w:val="StyleUnderline"/>
        </w:rPr>
        <w:t xml:space="preserve">, having the political </w:t>
      </w:r>
      <w:r w:rsidRPr="00C369AA">
        <w:rPr>
          <w:rStyle w:val="Emphasis"/>
        </w:rPr>
        <w:t>leadership</w:t>
      </w:r>
      <w:r w:rsidRPr="00453928">
        <w:rPr>
          <w:rStyle w:val="StyleUnderline"/>
        </w:rPr>
        <w:t xml:space="preserve"> </w:t>
      </w:r>
      <w:r w:rsidRPr="002760DB">
        <w:rPr>
          <w:rStyle w:val="StyleUnderline"/>
          <w:highlight w:val="cyan"/>
        </w:rPr>
        <w:t xml:space="preserve">to pursue </w:t>
      </w:r>
      <w:r w:rsidRPr="002760DB">
        <w:rPr>
          <w:rStyle w:val="Emphasis"/>
          <w:highlight w:val="cyan"/>
        </w:rPr>
        <w:t>economic statecraft</w:t>
      </w:r>
      <w:r w:rsidRPr="002760DB">
        <w:rPr>
          <w:rStyle w:val="StyleUnderline"/>
          <w:highlight w:val="cyan"/>
        </w:rPr>
        <w:t xml:space="preserve"> means addressing</w:t>
      </w:r>
      <w:r w:rsidRPr="00453928">
        <w:rPr>
          <w:rStyle w:val="StyleUnderline"/>
        </w:rPr>
        <w:t xml:space="preserve"> questions of European </w:t>
      </w:r>
      <w:r w:rsidRPr="002760DB">
        <w:rPr>
          <w:rStyle w:val="Emphasis"/>
          <w:highlight w:val="cyan"/>
        </w:rPr>
        <w:t>unity</w:t>
      </w:r>
      <w:r w:rsidRPr="00453928">
        <w:rPr>
          <w:rStyle w:val="StyleUnderline"/>
        </w:rPr>
        <w:t xml:space="preserve">, the balance between supranational and national </w:t>
      </w:r>
      <w:r w:rsidRPr="000C58C7">
        <w:rPr>
          <w:rStyle w:val="Emphasis"/>
        </w:rPr>
        <w:t>powers</w:t>
      </w:r>
      <w:r w:rsidRPr="00453928">
        <w:rPr>
          <w:rStyle w:val="StyleUnderline"/>
        </w:rPr>
        <w:t>, and the</w:t>
      </w:r>
      <w:r w:rsidRPr="006A40BE">
        <w:rPr>
          <w:sz w:val="16"/>
        </w:rPr>
        <w:t xml:space="preserve"> enduring </w:t>
      </w:r>
      <w:r w:rsidRPr="00C62B06">
        <w:rPr>
          <w:rStyle w:val="StyleUnderline"/>
        </w:rPr>
        <w:t xml:space="preserve">risk of </w:t>
      </w:r>
      <w:r w:rsidRPr="000C58C7">
        <w:rPr>
          <w:rStyle w:val="Emphasis"/>
        </w:rPr>
        <w:t>fragmentation</w:t>
      </w:r>
      <w:r w:rsidRPr="006A40BE">
        <w:rPr>
          <w:sz w:val="16"/>
        </w:rPr>
        <w:t>. The interventionism required to strengthen the EU’s economic statecraft raises questions about the degree to which member states are willing to cooperate through EU institutions—or, conversely, the extent to which they will resist this creeping statecraft.</w:t>
      </w:r>
    </w:p>
    <w:p w14:paraId="60BAEBD9" w14:textId="77777777" w:rsidR="00225697" w:rsidRPr="006A40BE" w:rsidRDefault="00225697" w:rsidP="00225697">
      <w:pPr>
        <w:rPr>
          <w:sz w:val="16"/>
        </w:rPr>
      </w:pPr>
      <w:r w:rsidRPr="006A40BE">
        <w:rPr>
          <w:sz w:val="16"/>
        </w:rPr>
        <w:t>In the context of great-power rivalry, Erik Jones observes in the next chapter that the global economy is characterized by a competitive search for policy autonomy, in which governments look for instruments they can use to either take advantage of or push back against the need for change. For the EU, aside from its unfulfilled ambition of greater European sovereignty, there are inevitable questions about its preferred international relationships. How far will the EU tilt toward the United States and invest in the transatlantic partnership, and what room for maneuver might Europe have in its relations with China? Which preferred modes of interaction will the EU invest in: bilateral, minilateral, plurilateral, or multilateral? What normative and practical coherence is there between the EU’s internal and external policies? And, more broadly, to what extent can the EU shape the external environment and craft its own strategy, rather than respond defensively to hostile outside trends?</w:t>
      </w:r>
    </w:p>
    <w:p w14:paraId="7DF6CD41" w14:textId="77777777" w:rsidR="00225697" w:rsidRPr="006A40BE" w:rsidRDefault="00225697" w:rsidP="00225697">
      <w:pPr>
        <w:rPr>
          <w:sz w:val="16"/>
        </w:rPr>
      </w:pPr>
      <w:r w:rsidRPr="006A40BE">
        <w:rPr>
          <w:sz w:val="16"/>
        </w:rPr>
        <w:t xml:space="preserve">The following chapters in this compilation use this framework to examine how the EU is responding to the challenges to its political economic model. The compilation begins with a historical examination of the critical junctures at which the global economy has shifted into new political orders. As well as identifying the features of great historical transformation, Jones argues that the global economy is unlikely to survive the current competitive search for greater autonomy. Yet, </w:t>
      </w:r>
      <w:r w:rsidRPr="00657712">
        <w:rPr>
          <w:rStyle w:val="StyleUnderline"/>
        </w:rPr>
        <w:t xml:space="preserve">today’s national </w:t>
      </w:r>
      <w:r w:rsidRPr="00D30FBF">
        <w:rPr>
          <w:rStyle w:val="Emphasis"/>
        </w:rPr>
        <w:t>politics</w:t>
      </w:r>
      <w:r w:rsidRPr="00657712">
        <w:rPr>
          <w:rStyle w:val="StyleUnderline"/>
        </w:rPr>
        <w:t xml:space="preserve"> place value on </w:t>
      </w:r>
      <w:r w:rsidRPr="002760DB">
        <w:rPr>
          <w:rStyle w:val="StyleUnderline"/>
          <w:highlight w:val="cyan"/>
        </w:rPr>
        <w:t xml:space="preserve">the pursuit of </w:t>
      </w:r>
      <w:r w:rsidRPr="002760DB">
        <w:rPr>
          <w:rStyle w:val="Emphasis"/>
          <w:highlight w:val="cyan"/>
        </w:rPr>
        <w:t>autonomy</w:t>
      </w:r>
      <w:r w:rsidRPr="006A40BE">
        <w:rPr>
          <w:sz w:val="16"/>
        </w:rPr>
        <w:t>, making this quest conflictual in and of itself.</w:t>
      </w:r>
    </w:p>
    <w:p w14:paraId="002D2643" w14:textId="77777777" w:rsidR="00225697" w:rsidRPr="006A40BE" w:rsidRDefault="00225697" w:rsidP="00225697">
      <w:pPr>
        <w:rPr>
          <w:sz w:val="16"/>
        </w:rPr>
      </w:pPr>
      <w:r w:rsidRPr="00EC21D2">
        <w:rPr>
          <w:rStyle w:val="StyleUnderline"/>
        </w:rPr>
        <w:t xml:space="preserve">This </w:t>
      </w:r>
      <w:r w:rsidRPr="002760DB">
        <w:rPr>
          <w:rStyle w:val="StyleUnderline"/>
          <w:highlight w:val="cyan"/>
        </w:rPr>
        <w:t xml:space="preserve">is the </w:t>
      </w:r>
      <w:r w:rsidRPr="002760DB">
        <w:rPr>
          <w:rStyle w:val="Emphasis"/>
          <w:highlight w:val="cyan"/>
        </w:rPr>
        <w:t>background</w:t>
      </w:r>
      <w:r w:rsidRPr="002760DB">
        <w:rPr>
          <w:rStyle w:val="StyleUnderline"/>
          <w:highlight w:val="cyan"/>
        </w:rPr>
        <w:t xml:space="preserve"> against</w:t>
      </w:r>
      <w:r w:rsidRPr="00EC21D2">
        <w:rPr>
          <w:rStyle w:val="StyleUnderline"/>
        </w:rPr>
        <w:t xml:space="preserve"> which </w:t>
      </w:r>
      <w:r w:rsidRPr="002760DB">
        <w:rPr>
          <w:rStyle w:val="StyleUnderline"/>
          <w:highlight w:val="cyan"/>
        </w:rPr>
        <w:t xml:space="preserve">the EU’s </w:t>
      </w:r>
      <w:r w:rsidRPr="002760DB">
        <w:rPr>
          <w:rStyle w:val="Emphasis"/>
          <w:highlight w:val="cyan"/>
        </w:rPr>
        <w:t>economic statecraft</w:t>
      </w:r>
      <w:r w:rsidRPr="00EC21D2">
        <w:rPr>
          <w:rStyle w:val="StyleUnderline"/>
        </w:rPr>
        <w:t xml:space="preserve"> needs to be placed</w:t>
      </w:r>
      <w:r w:rsidRPr="006A40BE">
        <w:rPr>
          <w:sz w:val="16"/>
        </w:rPr>
        <w:t xml:space="preserve">. While policymakers recognize the salience of the connection between economics and security, crafting a mix of economic, foreign, and security policies is harder to achieve. As Giovanni Grevi and Richard Youngs show, European political rhetoric often emphasizes a sense of victimhood in the face of a dangerous international environment, justifying a resort to defensive measures to protect the European economy. Indeed, </w:t>
      </w:r>
      <w:r w:rsidRPr="00883177">
        <w:rPr>
          <w:rStyle w:val="StyleUnderline"/>
        </w:rPr>
        <w:t xml:space="preserve">the EU risks too </w:t>
      </w:r>
      <w:r w:rsidRPr="00D30FBF">
        <w:rPr>
          <w:rStyle w:val="Emphasis"/>
        </w:rPr>
        <w:t>strong</w:t>
      </w:r>
      <w:r w:rsidRPr="00883177">
        <w:rPr>
          <w:rStyle w:val="StyleUnderline"/>
        </w:rPr>
        <w:t xml:space="preserve"> a focus on such a </w:t>
      </w:r>
      <w:r w:rsidRPr="00D30FBF">
        <w:rPr>
          <w:rStyle w:val="Emphasis"/>
        </w:rPr>
        <w:t>defensive agenda</w:t>
      </w:r>
      <w:r w:rsidRPr="00883177">
        <w:rPr>
          <w:rStyle w:val="StyleUnderline"/>
        </w:rPr>
        <w:t xml:space="preserve"> at the </w:t>
      </w:r>
      <w:r w:rsidRPr="00D30FBF">
        <w:rPr>
          <w:rStyle w:val="Emphasis"/>
        </w:rPr>
        <w:t>expense</w:t>
      </w:r>
      <w:r w:rsidRPr="00883177">
        <w:rPr>
          <w:rStyle w:val="StyleUnderline"/>
        </w:rPr>
        <w:t xml:space="preserve"> of a more </w:t>
      </w:r>
      <w:r w:rsidRPr="00D35AF4">
        <w:rPr>
          <w:rStyle w:val="Emphasis"/>
        </w:rPr>
        <w:t>proactive</w:t>
      </w:r>
      <w:r w:rsidRPr="00883177">
        <w:rPr>
          <w:rStyle w:val="StyleUnderline"/>
        </w:rPr>
        <w:t xml:space="preserve"> approach geared toward multilateral </w:t>
      </w:r>
      <w:r w:rsidRPr="00D35AF4">
        <w:rPr>
          <w:rStyle w:val="Emphasis"/>
        </w:rPr>
        <w:t>coop</w:t>
      </w:r>
      <w:r w:rsidRPr="00883177">
        <w:rPr>
          <w:rStyle w:val="StyleUnderline"/>
        </w:rPr>
        <w:t>eration and</w:t>
      </w:r>
      <w:r w:rsidRPr="006A40BE">
        <w:rPr>
          <w:sz w:val="16"/>
        </w:rPr>
        <w:t xml:space="preserve"> the </w:t>
      </w:r>
      <w:r w:rsidRPr="00883177">
        <w:rPr>
          <w:rStyle w:val="StyleUnderline"/>
        </w:rPr>
        <w:t xml:space="preserve">protection of international </w:t>
      </w:r>
      <w:r w:rsidRPr="00D35AF4">
        <w:rPr>
          <w:rStyle w:val="Emphasis"/>
        </w:rPr>
        <w:t>public goods</w:t>
      </w:r>
      <w:r w:rsidRPr="006A40BE">
        <w:rPr>
          <w:sz w:val="16"/>
        </w:rPr>
        <w:t>.</w:t>
      </w:r>
    </w:p>
    <w:p w14:paraId="5F217E54" w14:textId="77777777" w:rsidR="00225697" w:rsidRPr="006A40BE" w:rsidRDefault="00225697" w:rsidP="00225697">
      <w:pPr>
        <w:rPr>
          <w:sz w:val="16"/>
        </w:rPr>
      </w:pPr>
      <w:r w:rsidRPr="006A40BE">
        <w:rPr>
          <w:sz w:val="16"/>
        </w:rPr>
        <w:t>The themes explored in this compilation are broad but substantiated by specific policy analyses. Eugenia Baroncelli and Sinan Ülgen examine a range of environmental, technological, trade, and investment policies through the prism of the new doctrine of open strategic autonomy. Lizza Bomassi and Pavi Prakash Nair present supply chain resilience as the key to understanding how the EU translates its ambitions into reality with its partners. Andreas Goldthau looks at the climate agenda through the race for clean transition materials. Raluca Csernatoni considers the EU’s quest for technological sovereignty as the framing for the evolving regulation of emerging digital technologies, artificial intelligence, and the security-technology nexus. And Catherine Hoeffler analyzes security through the EU’s role in defense-industrial policy.</w:t>
      </w:r>
    </w:p>
    <w:p w14:paraId="22F839E1" w14:textId="77777777" w:rsidR="00225697" w:rsidRPr="006A40BE" w:rsidRDefault="00225697" w:rsidP="00225697">
      <w:pPr>
        <w:rPr>
          <w:sz w:val="16"/>
        </w:rPr>
      </w:pPr>
      <w:r w:rsidRPr="006A40BE">
        <w:rPr>
          <w:sz w:val="16"/>
        </w:rPr>
        <w:t>All of the chapters trace recent policy developments with the goal of understanding the logics and narratives of the EU’s policy choices, the degree of continuity with the union’s past practices, the policy dilemmas and possible trade-offs, and the political consensus that may—or may not—emerge to enable the union to move forward in its economic statecraft.</w:t>
      </w:r>
    </w:p>
    <w:p w14:paraId="27D13B0A" w14:textId="77777777" w:rsidR="00225697" w:rsidRPr="006A40BE" w:rsidRDefault="00225697" w:rsidP="00225697">
      <w:pPr>
        <w:rPr>
          <w:sz w:val="16"/>
        </w:rPr>
      </w:pPr>
      <w:r w:rsidRPr="006A40BE">
        <w:rPr>
          <w:sz w:val="16"/>
        </w:rPr>
        <w:t>Internal-External Tensions</w:t>
      </w:r>
    </w:p>
    <w:p w14:paraId="20D2C15B" w14:textId="77777777" w:rsidR="00225697" w:rsidRPr="006A40BE" w:rsidRDefault="00225697" w:rsidP="00225697">
      <w:pPr>
        <w:rPr>
          <w:sz w:val="16"/>
        </w:rPr>
      </w:pPr>
      <w:r w:rsidRPr="00194715">
        <w:rPr>
          <w:rStyle w:val="StyleUnderline"/>
        </w:rPr>
        <w:t xml:space="preserve">All areas of </w:t>
      </w:r>
      <w:r w:rsidRPr="0002148B">
        <w:rPr>
          <w:rStyle w:val="Emphasis"/>
        </w:rPr>
        <w:t xml:space="preserve">foreign </w:t>
      </w:r>
      <w:r w:rsidRPr="00F23501">
        <w:rPr>
          <w:rStyle w:val="Emphasis"/>
        </w:rPr>
        <w:t>policy</w:t>
      </w:r>
      <w:r w:rsidRPr="00194715">
        <w:rPr>
          <w:rStyle w:val="StyleUnderline"/>
        </w:rPr>
        <w:t xml:space="preserve"> entail an </w:t>
      </w:r>
      <w:r w:rsidRPr="0002148B">
        <w:rPr>
          <w:rStyle w:val="Emphasis"/>
        </w:rPr>
        <w:t>interface</w:t>
      </w:r>
      <w:r w:rsidRPr="00194715">
        <w:rPr>
          <w:rStyle w:val="StyleUnderline"/>
        </w:rPr>
        <w:t xml:space="preserve"> between internal </w:t>
      </w:r>
      <w:r w:rsidRPr="00AC4BF8">
        <w:rPr>
          <w:rStyle w:val="Emphasis"/>
        </w:rPr>
        <w:t>cohesion</w:t>
      </w:r>
      <w:r w:rsidRPr="00194715">
        <w:rPr>
          <w:rStyle w:val="StyleUnderline"/>
        </w:rPr>
        <w:t xml:space="preserve"> and external projection. For the </w:t>
      </w:r>
      <w:r w:rsidRPr="002950D1">
        <w:rPr>
          <w:rStyle w:val="Emphasis"/>
        </w:rPr>
        <w:t>EU</w:t>
      </w:r>
      <w:r w:rsidRPr="00194715">
        <w:rPr>
          <w:rStyle w:val="StyleUnderline"/>
        </w:rPr>
        <w:t xml:space="preserve">, these areas require a new </w:t>
      </w:r>
      <w:r w:rsidRPr="00F5626A">
        <w:rPr>
          <w:rStyle w:val="Emphasis"/>
        </w:rPr>
        <w:t>political consensus</w:t>
      </w:r>
      <w:r w:rsidRPr="006A40BE">
        <w:rPr>
          <w:sz w:val="16"/>
        </w:rPr>
        <w:t xml:space="preserve"> on key choices: between openness to the world and inward-looking protectionism, and </w:t>
      </w:r>
      <w:r w:rsidRPr="00D710B8">
        <w:rPr>
          <w:rStyle w:val="StyleUnderline"/>
        </w:rPr>
        <w:t xml:space="preserve">between the existing rules of </w:t>
      </w:r>
      <w:r w:rsidRPr="004F7F7D">
        <w:rPr>
          <w:rStyle w:val="Emphasis"/>
        </w:rPr>
        <w:t>international cooperation</w:t>
      </w:r>
      <w:r w:rsidRPr="00D710B8">
        <w:rPr>
          <w:rStyle w:val="StyleUnderline"/>
        </w:rPr>
        <w:t xml:space="preserve"> and the search for a more restrictively defined </w:t>
      </w:r>
      <w:r w:rsidRPr="00CA5A3C">
        <w:rPr>
          <w:rStyle w:val="Emphasis"/>
        </w:rPr>
        <w:t>European interest</w:t>
      </w:r>
      <w:r w:rsidRPr="006A40BE">
        <w:rPr>
          <w:sz w:val="16"/>
        </w:rPr>
        <w:t>. Recent policy developments also pose questions about how the EU wants to position itself in relation to other actors—allies, rivals, new partners, and, especially, the United States—and the principle of multilateralism.</w:t>
      </w:r>
    </w:p>
    <w:p w14:paraId="505087EA" w14:textId="77777777" w:rsidR="00225697" w:rsidRPr="0007639C" w:rsidRDefault="00225697" w:rsidP="00225697">
      <w:pPr>
        <w:rPr>
          <w:rStyle w:val="StyleUnderline"/>
        </w:rPr>
      </w:pPr>
      <w:r w:rsidRPr="006A40BE">
        <w:rPr>
          <w:sz w:val="16"/>
        </w:rPr>
        <w:t xml:space="preserve">At the more mundane level of policy, the EU’s dilemmas feed into specific challenges about policy preferences and diplomatic tactics. For instance, protecting and enhancing strategic assets can collide with competition and trade policies. Meanwhile, climate transition goals might be achieved by exploiting the resources of third countries, which would go against the stated goals of the EU’s global partnerships. </w:t>
      </w:r>
      <w:r w:rsidRPr="0007639C">
        <w:rPr>
          <w:rStyle w:val="StyleUnderline"/>
        </w:rPr>
        <w:t xml:space="preserve">Europe’s </w:t>
      </w:r>
      <w:r w:rsidRPr="00E7260A">
        <w:rPr>
          <w:rStyle w:val="Emphasis"/>
        </w:rPr>
        <w:t>task</w:t>
      </w:r>
      <w:r w:rsidRPr="0007639C">
        <w:rPr>
          <w:rStyle w:val="StyleUnderline"/>
        </w:rPr>
        <w:t xml:space="preserve"> is to strengthen its </w:t>
      </w:r>
      <w:r w:rsidRPr="00E7260A">
        <w:rPr>
          <w:rStyle w:val="Emphasis"/>
        </w:rPr>
        <w:t>autonomy</w:t>
      </w:r>
      <w:r w:rsidRPr="0007639C">
        <w:rPr>
          <w:rStyle w:val="StyleUnderline"/>
        </w:rPr>
        <w:t xml:space="preserve"> while working with partners bilaterally and </w:t>
      </w:r>
      <w:r w:rsidRPr="00BC1060">
        <w:rPr>
          <w:rStyle w:val="Emphasis"/>
        </w:rPr>
        <w:t>multilaterally</w:t>
      </w:r>
      <w:r w:rsidRPr="0007639C">
        <w:rPr>
          <w:rStyle w:val="StyleUnderline"/>
        </w:rPr>
        <w:t xml:space="preserve"> toward </w:t>
      </w:r>
      <w:r w:rsidRPr="002760DB">
        <w:rPr>
          <w:rStyle w:val="StyleUnderline"/>
          <w:highlight w:val="cyan"/>
        </w:rPr>
        <w:t xml:space="preserve">reforming </w:t>
      </w:r>
      <w:r w:rsidRPr="002760DB">
        <w:rPr>
          <w:rStyle w:val="Emphasis"/>
          <w:highlight w:val="cyan"/>
        </w:rPr>
        <w:t>global governance</w:t>
      </w:r>
      <w:r w:rsidRPr="0007639C">
        <w:rPr>
          <w:rStyle w:val="StyleUnderline"/>
        </w:rPr>
        <w:t xml:space="preserve">. </w:t>
      </w:r>
    </w:p>
    <w:p w14:paraId="3C7AFD44" w14:textId="77777777" w:rsidR="00225697" w:rsidRPr="006A40BE" w:rsidRDefault="00225697" w:rsidP="00225697">
      <w:pPr>
        <w:rPr>
          <w:sz w:val="16"/>
        </w:rPr>
      </w:pPr>
      <w:r w:rsidRPr="006A40BE">
        <w:rPr>
          <w:sz w:val="16"/>
        </w:rPr>
        <w:t xml:space="preserve">All of the chapters in this compilation provide policy-specific insights and illuminate broader trends. The gulf between the EU’s ambition of sovereignty and the economic reality in the areas of technology, innovation, and defense is so enormous as to call into question whether the term “sovereignty” is appropriate at all. The EU’s fragmentation is a chronic feature of these policy fields, and in technology </w:t>
      </w:r>
      <w:r w:rsidRPr="00301480">
        <w:rPr>
          <w:rStyle w:val="StyleUnderline"/>
        </w:rPr>
        <w:t>the union’s catch-up needs are huge</w:t>
      </w:r>
      <w:r w:rsidRPr="006A40BE">
        <w:rPr>
          <w:sz w:val="16"/>
        </w:rPr>
        <w:t>. Cognitive gaps among stakeholders abound, including between states and the private sector when it comes to the resilience of supply chains. Here, as in defense, there are political tensions between the European level and the national level.</w:t>
      </w:r>
    </w:p>
    <w:p w14:paraId="5552EAB3" w14:textId="77777777" w:rsidR="00225697" w:rsidRPr="006A40BE" w:rsidRDefault="00225697" w:rsidP="00225697">
      <w:pPr>
        <w:rPr>
          <w:sz w:val="16"/>
        </w:rPr>
      </w:pPr>
      <w:r w:rsidRPr="006A40BE">
        <w:rPr>
          <w:sz w:val="16"/>
        </w:rPr>
        <w:t>The choice between defensive posturing and protection of the EU’s economic model, on the one hand, and engagement with the rest of the world, on the other, is a theme running through the chapters, which point out the contradictions between the EU’s internal push for autonomy and its stated goal of multilateralism. For example, as Goldthau underlines, there is a risk that the EU’s energy transition will lead to dependency-creating import structures. Baroncelli and Ülgen capture the internal-external contradictions in several recent initiatives. While underlining that the EU can exercise choice in pursuing its goal of open strategic autonomy, they wonder whether the union will be able to chart a coherent external policy on both the economic and the ideational front.</w:t>
      </w:r>
    </w:p>
    <w:p w14:paraId="6902BC6D" w14:textId="77777777" w:rsidR="00225697" w:rsidRPr="006A40BE" w:rsidRDefault="00225697" w:rsidP="00225697">
      <w:pPr>
        <w:rPr>
          <w:sz w:val="16"/>
        </w:rPr>
      </w:pPr>
      <w:r w:rsidRPr="006A40BE">
        <w:rPr>
          <w:sz w:val="16"/>
        </w:rPr>
        <w:t xml:space="preserve">Identifying the next iterations of the economic and conceptual dimensions of European integration is the theme of the final chapter. Rosa Balfour focuses on the political legitimacy of the fledgling EU order and unpacks the economic, political, ideological, and international features that have lent legitimacy to European integration. Balfour asks whether </w:t>
      </w:r>
      <w:r w:rsidRPr="000E4BE4">
        <w:rPr>
          <w:rStyle w:val="StyleUnderline"/>
        </w:rPr>
        <w:t xml:space="preserve">the EU </w:t>
      </w:r>
      <w:r w:rsidRPr="002760DB">
        <w:rPr>
          <w:rStyle w:val="StyleUnderline"/>
        </w:rPr>
        <w:t xml:space="preserve">can find a new </w:t>
      </w:r>
      <w:r w:rsidRPr="002760DB">
        <w:rPr>
          <w:rStyle w:val="Emphasis"/>
        </w:rPr>
        <w:t>consensus</w:t>
      </w:r>
      <w:r w:rsidRPr="002760DB">
        <w:rPr>
          <w:rStyle w:val="StyleUnderline"/>
        </w:rPr>
        <w:t xml:space="preserve"> when</w:t>
      </w:r>
      <w:r w:rsidRPr="006A40BE">
        <w:rPr>
          <w:sz w:val="16"/>
        </w:rPr>
        <w:t xml:space="preserve"> the </w:t>
      </w:r>
      <w:r w:rsidRPr="00FC6708">
        <w:rPr>
          <w:rStyle w:val="StyleUnderline"/>
        </w:rPr>
        <w:t xml:space="preserve">norms that have underpinned </w:t>
      </w:r>
      <w:r w:rsidRPr="00E728DA">
        <w:rPr>
          <w:rStyle w:val="Emphasis"/>
        </w:rPr>
        <w:t>integration</w:t>
      </w:r>
      <w:r w:rsidRPr="00FC6708">
        <w:rPr>
          <w:rStyle w:val="StyleUnderline"/>
        </w:rPr>
        <w:t xml:space="preserve"> are challenged by </w:t>
      </w:r>
      <w:r w:rsidRPr="002760DB">
        <w:rPr>
          <w:rStyle w:val="StyleUnderline"/>
        </w:rPr>
        <w:t>the</w:t>
      </w:r>
      <w:r w:rsidRPr="006A40BE">
        <w:rPr>
          <w:sz w:val="16"/>
        </w:rPr>
        <w:t xml:space="preserve"> external </w:t>
      </w:r>
      <w:r w:rsidRPr="001C6D92">
        <w:rPr>
          <w:rStyle w:val="Emphasis"/>
        </w:rPr>
        <w:t>environment</w:t>
      </w:r>
      <w:r w:rsidRPr="00FC6708">
        <w:rPr>
          <w:rStyle w:val="StyleUnderline"/>
        </w:rPr>
        <w:t xml:space="preserve">, political </w:t>
      </w:r>
      <w:r w:rsidRPr="001C6D92">
        <w:rPr>
          <w:rStyle w:val="Emphasis"/>
        </w:rPr>
        <w:t>trends</w:t>
      </w:r>
      <w:r w:rsidRPr="00FC6708">
        <w:rPr>
          <w:rStyle w:val="StyleUnderline"/>
        </w:rPr>
        <w:t xml:space="preserve">, and </w:t>
      </w:r>
      <w:r w:rsidRPr="001C6D92">
        <w:rPr>
          <w:rStyle w:val="Emphasis"/>
        </w:rPr>
        <w:t>policy</w:t>
      </w:r>
      <w:r w:rsidRPr="00FC6708">
        <w:rPr>
          <w:rStyle w:val="StyleUnderline"/>
        </w:rPr>
        <w:t xml:space="preserve"> choices</w:t>
      </w:r>
      <w:r w:rsidRPr="006A40BE">
        <w:rPr>
          <w:sz w:val="16"/>
        </w:rPr>
        <w:t xml:space="preserve">. </w:t>
      </w:r>
    </w:p>
    <w:p w14:paraId="290394EA" w14:textId="77777777" w:rsidR="00225697" w:rsidRPr="006A40BE" w:rsidRDefault="00225697" w:rsidP="00225697">
      <w:pPr>
        <w:rPr>
          <w:sz w:val="16"/>
        </w:rPr>
      </w:pPr>
      <w:r w:rsidRPr="006A40BE">
        <w:rPr>
          <w:sz w:val="16"/>
        </w:rPr>
        <w:t>A Global Perspective on Geopolitics and Economic Statecraft</w:t>
      </w:r>
    </w:p>
    <w:p w14:paraId="09749D64" w14:textId="77777777" w:rsidR="00225697" w:rsidRPr="006A40BE" w:rsidRDefault="00225697" w:rsidP="00225697">
      <w:pPr>
        <w:rPr>
          <w:sz w:val="16"/>
        </w:rPr>
      </w:pPr>
      <w:r w:rsidRPr="006A40BE">
        <w:rPr>
          <w:sz w:val="16"/>
        </w:rPr>
        <w:t>Globalization did not bring about an end to the nation-state. The creation of global markets lifted hundreds of millions out of poverty and gave a handful of thousands extraordinary wealth. Along the way, globalization accelerated innovation, improved communication, gave rise to multinational enterprises and global value chains, and redistributed economic activity from West to East and from North to South. The transformative power of global markets is manifest. And, paradoxically, that is why the nation-state remains central to global politics.</w:t>
      </w:r>
    </w:p>
    <w:p w14:paraId="59C6CAA3" w14:textId="77777777" w:rsidR="00225697" w:rsidRPr="006A40BE" w:rsidRDefault="00225697" w:rsidP="00225697">
      <w:pPr>
        <w:rPr>
          <w:sz w:val="16"/>
        </w:rPr>
      </w:pPr>
      <w:r w:rsidRPr="006A40BE">
        <w:rPr>
          <w:sz w:val="16"/>
        </w:rPr>
        <w:t>Geoeconomics—the collection of powerful forces unleashed through the creation of global markets—has led to huge challenges of adjustment to new technologies, forms of communication, patterns of production, and locations of activity. Policymakers at all levels must address these challenges with limited resources. Doing so is necessarily a political task that involves deciding who should act and who stands to gain from specific policy choices, as well as who does not.1 The governments of nation-states—not multinational enterprises, international organizations, multilateral forums, nongovernmental organizations, or any other form of nonstate actor—remain the focal points for this kind of political agency. The more painful or difficult the adjustments are for a given society, the more central these states become.</w:t>
      </w:r>
    </w:p>
    <w:p w14:paraId="3A58A9BB" w14:textId="77777777" w:rsidR="00225697" w:rsidRPr="006A40BE" w:rsidRDefault="00225697" w:rsidP="00225697">
      <w:pPr>
        <w:rPr>
          <w:sz w:val="16"/>
        </w:rPr>
      </w:pPr>
      <w:r w:rsidRPr="006A40BE">
        <w:rPr>
          <w:sz w:val="16"/>
        </w:rPr>
        <w:t>Each national government faces different needs with different resources. Governments search for instruments they can use effectively to take advantage of the need for change, to push back against it, or to compensate those who lose out. Often that search focuses on the economic domain. National governments use their control over market and nonmarket instruments—or economic statecraft—to achieve their political objectives. Here, it is worth underscoring that economic statecraft is, and always has been, an expression of geopolitics and not of geoeconomics. Where state control over economic instruments is insufficient to the political task, governments are willing to deploy more coercive measures, including violence, both at home and abroad.</w:t>
      </w:r>
    </w:p>
    <w:p w14:paraId="76742E97" w14:textId="77777777" w:rsidR="00225697" w:rsidRPr="006A40BE" w:rsidRDefault="00225697" w:rsidP="00225697">
      <w:pPr>
        <w:rPr>
          <w:sz w:val="16"/>
        </w:rPr>
      </w:pPr>
      <w:r w:rsidRPr="006A40BE">
        <w:rPr>
          <w:sz w:val="16"/>
        </w:rPr>
        <w:t xml:space="preserve">In extreme cases, where successive national governments cannot achieve their political objectives either by manipulating economic instruments or by using force, the state fails until some group emerges that is powerful enough to reenergize or replace it. In that sense, </w:t>
      </w:r>
      <w:r w:rsidRPr="00667AB3">
        <w:rPr>
          <w:rStyle w:val="Emphasis"/>
        </w:rPr>
        <w:t>responding</w:t>
      </w:r>
      <w:r w:rsidRPr="002631C1">
        <w:rPr>
          <w:rStyle w:val="StyleUnderline"/>
        </w:rPr>
        <w:t xml:space="preserve"> to geoeconomic forces </w:t>
      </w:r>
      <w:r w:rsidRPr="00667AB3">
        <w:rPr>
          <w:rStyle w:val="StyleUnderline"/>
          <w:highlight w:val="cyan"/>
        </w:rPr>
        <w:t xml:space="preserve">is an </w:t>
      </w:r>
      <w:r w:rsidRPr="00667AB3">
        <w:rPr>
          <w:rStyle w:val="Emphasis"/>
          <w:highlight w:val="cyan"/>
        </w:rPr>
        <w:t>existential requirement</w:t>
      </w:r>
      <w:r w:rsidRPr="00AD0772">
        <w:rPr>
          <w:sz w:val="16"/>
        </w:rPr>
        <w:t>. Few, if any, national governments seek to undo the benefits that global markets make possible, and yet most, if not all, of them are determined to do whatever it takes to respond to the adjustment challenges those benefits entail—even if this comes at the expense of making global markets less efficient.</w:t>
      </w:r>
    </w:p>
    <w:p w14:paraId="622C57E1" w14:textId="77777777" w:rsidR="00225697" w:rsidRPr="0015376A" w:rsidRDefault="00225697" w:rsidP="00225697">
      <w:pPr>
        <w:pStyle w:val="Heading4"/>
      </w:pPr>
      <w:r>
        <w:t xml:space="preserve">Hotspots like </w:t>
      </w:r>
      <w:r>
        <w:rPr>
          <w:u w:val="single"/>
        </w:rPr>
        <w:t>Eastern Europe</w:t>
      </w:r>
      <w:r>
        <w:t xml:space="preserve">, </w:t>
      </w:r>
      <w:r>
        <w:rPr>
          <w:u w:val="single"/>
        </w:rPr>
        <w:t>Taiwan</w:t>
      </w:r>
      <w:r>
        <w:t xml:space="preserve">, the </w:t>
      </w:r>
      <w:r>
        <w:rPr>
          <w:u w:val="single"/>
        </w:rPr>
        <w:t>SCS</w:t>
      </w:r>
      <w:r>
        <w:t xml:space="preserve">, and </w:t>
      </w:r>
      <w:r>
        <w:rPr>
          <w:u w:val="single"/>
        </w:rPr>
        <w:t>MENA</w:t>
      </w:r>
      <w:r>
        <w:t xml:space="preserve"> are </w:t>
      </w:r>
      <w:r>
        <w:rPr>
          <w:u w:val="single"/>
        </w:rPr>
        <w:t>primed</w:t>
      </w:r>
      <w:r>
        <w:t xml:space="preserve"> for escalation---</w:t>
      </w:r>
      <w:r>
        <w:rPr>
          <w:u w:val="single"/>
        </w:rPr>
        <w:t>consensus</w:t>
      </w:r>
      <w:r>
        <w:t xml:space="preserve"> agrees EU security is a </w:t>
      </w:r>
      <w:r>
        <w:rPr>
          <w:u w:val="single"/>
        </w:rPr>
        <w:t>necessity</w:t>
      </w:r>
      <w:r>
        <w:t>.</w:t>
      </w:r>
    </w:p>
    <w:p w14:paraId="5A344AD9" w14:textId="77777777" w:rsidR="00225697" w:rsidRPr="00791EF2" w:rsidRDefault="00225697" w:rsidP="00225697">
      <w:r w:rsidRPr="00791EF2">
        <w:rPr>
          <w:rStyle w:val="Style13ptBold"/>
        </w:rPr>
        <w:t>Anghel ’25</w:t>
      </w:r>
      <w:r w:rsidRPr="00791EF2">
        <w:t xml:space="preserve"> [Veronica and Giuseppe Spatafora; February 6; Lecturer at the Johns Hopkins School of Advanced International Studies, Ph.D. in International Relations from the University of Bucharest; Associate Analyst on Transatlantic Relations and EU-NATO relations at the European Union Institute of Security Studies, Ph.D. in International Relations from the University of Oxford; European Union Institute for Security Studies, “Global Risks to the EU: A Blueprint to Navigate the Year Ahead,” https://www.iss.europa.eu/publications/commentary/global-risks-eu-blueprint-navigate-year-ahead] jchen</w:t>
      </w:r>
    </w:p>
    <w:p w14:paraId="23284731" w14:textId="77777777" w:rsidR="00225697" w:rsidRPr="00791EF2" w:rsidRDefault="00225697" w:rsidP="00225697">
      <w:pPr>
        <w:rPr>
          <w:sz w:val="16"/>
        </w:rPr>
      </w:pPr>
      <w:r w:rsidRPr="00791EF2">
        <w:rPr>
          <w:sz w:val="16"/>
        </w:rPr>
        <w:t xml:space="preserve">The year </w:t>
      </w:r>
      <w:r w:rsidRPr="00791EF2">
        <w:rPr>
          <w:rStyle w:val="Emphasis"/>
        </w:rPr>
        <w:t>2025</w:t>
      </w:r>
      <w:r w:rsidRPr="00791EF2">
        <w:rPr>
          <w:rStyle w:val="StyleUnderline"/>
        </w:rPr>
        <w:t xml:space="preserve"> began with a </w:t>
      </w:r>
      <w:r w:rsidRPr="00232CDE">
        <w:rPr>
          <w:rStyle w:val="StyleUnderline"/>
          <w:highlight w:val="cyan"/>
        </w:rPr>
        <w:t>new</w:t>
      </w:r>
      <w:r w:rsidRPr="00791EF2">
        <w:rPr>
          <w:rStyle w:val="StyleUnderline"/>
        </w:rPr>
        <w:t xml:space="preserve"> series of </w:t>
      </w:r>
      <w:r w:rsidRPr="00232CDE">
        <w:rPr>
          <w:rStyle w:val="Emphasis"/>
          <w:highlight w:val="cyan"/>
        </w:rPr>
        <w:t>security challenges</w:t>
      </w:r>
      <w:r w:rsidRPr="00232CDE">
        <w:rPr>
          <w:rStyle w:val="StyleUnderline"/>
          <w:highlight w:val="cyan"/>
        </w:rPr>
        <w:t xml:space="preserve"> for </w:t>
      </w:r>
      <w:r w:rsidRPr="00232CDE">
        <w:rPr>
          <w:rStyle w:val="Emphasis"/>
          <w:highlight w:val="cyan"/>
        </w:rPr>
        <w:t>Europe</w:t>
      </w:r>
      <w:r w:rsidRPr="00791EF2">
        <w:rPr>
          <w:sz w:val="16"/>
        </w:rPr>
        <w:t>: uncertainty over the future of the transatlantic relationship, hybrid attacks across the continent, and the question of how to approach a potential ceasefire in Ukraine. In the face of these converging issues, how can EU policymakers effectively identify and prioritise the most significant threats to European interests?</w:t>
      </w:r>
    </w:p>
    <w:p w14:paraId="5B3FECE7" w14:textId="77777777" w:rsidR="00225697" w:rsidRPr="00791EF2" w:rsidRDefault="00225697" w:rsidP="00225697">
      <w:pPr>
        <w:rPr>
          <w:sz w:val="16"/>
        </w:rPr>
      </w:pPr>
      <w:r w:rsidRPr="00791EF2">
        <w:rPr>
          <w:sz w:val="16"/>
        </w:rPr>
        <w:t xml:space="preserve">To answer this question, </w:t>
      </w:r>
      <w:r w:rsidRPr="00791EF2">
        <w:rPr>
          <w:rStyle w:val="StyleUnderline"/>
        </w:rPr>
        <w:t xml:space="preserve">the </w:t>
      </w:r>
      <w:r w:rsidRPr="00791EF2">
        <w:rPr>
          <w:rStyle w:val="Emphasis"/>
        </w:rPr>
        <w:t>EUISS</w:t>
      </w:r>
      <w:r w:rsidRPr="00791EF2">
        <w:rPr>
          <w:sz w:val="16"/>
        </w:rPr>
        <w:t xml:space="preserve"> partnered with the European University Institute (EUI), the Trans European Policy Studies Association (TEPSA) and the European Initiative for Security Studies (EISS) to </w:t>
      </w:r>
      <w:r w:rsidRPr="00791EF2">
        <w:rPr>
          <w:rStyle w:val="StyleUnderline"/>
        </w:rPr>
        <w:t xml:space="preserve">conduct a </w:t>
      </w:r>
      <w:r w:rsidRPr="00791EF2">
        <w:rPr>
          <w:rStyle w:val="Emphasis"/>
        </w:rPr>
        <w:t>survey</w:t>
      </w:r>
      <w:r w:rsidRPr="00791EF2">
        <w:rPr>
          <w:rStyle w:val="StyleUnderline"/>
        </w:rPr>
        <w:t xml:space="preserve"> among European </w:t>
      </w:r>
      <w:r w:rsidRPr="00791EF2">
        <w:rPr>
          <w:rStyle w:val="Emphasis"/>
        </w:rPr>
        <w:t>experts</w:t>
      </w:r>
      <w:r w:rsidRPr="00791EF2">
        <w:rPr>
          <w:sz w:val="16"/>
        </w:rPr>
        <w:t xml:space="preserve"> on the main risks to the Union in 2025. The surveyed experts are members of the EUISS, TEPSA, and EISS networks. 40% identified themselves as EU foreign policy experts, 98% hold at least a master's degree, and </w:t>
      </w:r>
      <w:r w:rsidRPr="00791EF2">
        <w:rPr>
          <w:rStyle w:val="StyleUnderline"/>
        </w:rPr>
        <w:t xml:space="preserve">nearly </w:t>
      </w:r>
      <w:r w:rsidRPr="00791EF2">
        <w:rPr>
          <w:rStyle w:val="Emphasis"/>
        </w:rPr>
        <w:t>60%</w:t>
      </w:r>
      <w:r w:rsidRPr="00791EF2">
        <w:rPr>
          <w:rStyle w:val="StyleUnderline"/>
        </w:rPr>
        <w:t xml:space="preserve"> hold a </w:t>
      </w:r>
      <w:r w:rsidRPr="00791EF2">
        <w:rPr>
          <w:rStyle w:val="Emphasis"/>
        </w:rPr>
        <w:t>PhD</w:t>
      </w:r>
      <w:r w:rsidRPr="00791EF2">
        <w:rPr>
          <w:rStyle w:val="StyleUnderline"/>
        </w:rPr>
        <w:t>.</w:t>
      </w:r>
    </w:p>
    <w:p w14:paraId="3E704C69" w14:textId="77777777" w:rsidR="00225697" w:rsidRPr="00791EF2" w:rsidRDefault="00225697" w:rsidP="00225697">
      <w:pPr>
        <w:rPr>
          <w:sz w:val="16"/>
        </w:rPr>
      </w:pPr>
      <w:r w:rsidRPr="00791EF2">
        <w:rPr>
          <w:rStyle w:val="StyleUnderline"/>
        </w:rPr>
        <w:t xml:space="preserve">The </w:t>
      </w:r>
      <w:r w:rsidRPr="00F92A9B">
        <w:rPr>
          <w:rStyle w:val="StyleUnderline"/>
          <w:highlight w:val="cyan"/>
        </w:rPr>
        <w:t xml:space="preserve">Global </w:t>
      </w:r>
      <w:r w:rsidRPr="00F92A9B">
        <w:rPr>
          <w:rStyle w:val="Emphasis"/>
          <w:highlight w:val="cyan"/>
        </w:rPr>
        <w:t>Risks</w:t>
      </w:r>
      <w:r w:rsidRPr="00F92A9B">
        <w:rPr>
          <w:rStyle w:val="StyleUnderline"/>
          <w:highlight w:val="cyan"/>
        </w:rPr>
        <w:t xml:space="preserve"> to</w:t>
      </w:r>
      <w:r w:rsidRPr="00791EF2">
        <w:rPr>
          <w:rStyle w:val="StyleUnderline"/>
        </w:rPr>
        <w:t xml:space="preserve"> the </w:t>
      </w:r>
      <w:r w:rsidRPr="00F92A9B">
        <w:rPr>
          <w:rStyle w:val="StyleUnderline"/>
          <w:highlight w:val="cyan"/>
        </w:rPr>
        <w:t>EU project</w:t>
      </w:r>
      <w:r w:rsidRPr="00791EF2">
        <w:rPr>
          <w:sz w:val="16"/>
        </w:rPr>
        <w:t xml:space="preserve">, launched by the Robert Schuman Centre at the European University Institute, </w:t>
      </w:r>
      <w:r w:rsidRPr="00791EF2">
        <w:rPr>
          <w:rStyle w:val="StyleUnderline"/>
        </w:rPr>
        <w:t xml:space="preserve">represents the first </w:t>
      </w:r>
      <w:r w:rsidRPr="00791EF2">
        <w:rPr>
          <w:rStyle w:val="Emphasis"/>
        </w:rPr>
        <w:t>comprehensive</w:t>
      </w:r>
      <w:r w:rsidRPr="00791EF2">
        <w:rPr>
          <w:rStyle w:val="StyleUnderline"/>
        </w:rPr>
        <w:t xml:space="preserve">, continent-wide </w:t>
      </w:r>
      <w:r w:rsidRPr="00791EF2">
        <w:rPr>
          <w:rStyle w:val="Emphasis"/>
        </w:rPr>
        <w:t>assessment</w:t>
      </w:r>
      <w:r w:rsidRPr="00791EF2">
        <w:rPr>
          <w:rStyle w:val="StyleUnderline"/>
        </w:rPr>
        <w:t xml:space="preserve"> of global risk perceptions among European </w:t>
      </w:r>
      <w:r w:rsidRPr="00791EF2">
        <w:rPr>
          <w:rStyle w:val="Emphasis"/>
        </w:rPr>
        <w:t>experts</w:t>
      </w:r>
      <w:r w:rsidRPr="00791EF2">
        <w:rPr>
          <w:rStyle w:val="StyleUnderline"/>
        </w:rPr>
        <w:t>.</w:t>
      </w:r>
    </w:p>
    <w:p w14:paraId="75302099" w14:textId="77777777" w:rsidR="00225697" w:rsidRPr="00791EF2" w:rsidRDefault="00225697" w:rsidP="00225697">
      <w:pPr>
        <w:rPr>
          <w:sz w:val="16"/>
        </w:rPr>
      </w:pPr>
      <w:r w:rsidRPr="00791EF2">
        <w:rPr>
          <w:sz w:val="16"/>
        </w:rPr>
        <w:t>At the end of 2024, the survey asked close to 400 unique respondents to rank the likelihood and expected impact of 30 predefined risks affecting EU interests – defined as coherence, unity, security and prosperity. The survey aims to generate strategic foresight for EU foreign policy, analyse foreign policy alignment within the EU, and facilitate transatlantic comparisons of strategic priorities.</w:t>
      </w:r>
    </w:p>
    <w:p w14:paraId="525F8039" w14:textId="77777777" w:rsidR="00225697" w:rsidRPr="00791EF2" w:rsidRDefault="00225697" w:rsidP="00225697">
      <w:pPr>
        <w:rPr>
          <w:sz w:val="16"/>
        </w:rPr>
      </w:pPr>
      <w:r w:rsidRPr="00791EF2">
        <w:rPr>
          <w:rStyle w:val="StyleUnderline"/>
        </w:rPr>
        <w:t xml:space="preserve">The </w:t>
      </w:r>
      <w:r w:rsidRPr="009E75EA">
        <w:rPr>
          <w:rStyle w:val="Emphasis"/>
          <w:highlight w:val="cyan"/>
        </w:rPr>
        <w:t>top risks</w:t>
      </w:r>
      <w:r w:rsidRPr="00791EF2">
        <w:rPr>
          <w:rStyle w:val="StyleUnderline"/>
        </w:rPr>
        <w:t xml:space="preserve"> identified by experts </w:t>
      </w:r>
      <w:r w:rsidRPr="009E75EA">
        <w:rPr>
          <w:rStyle w:val="StyleUnderline"/>
          <w:highlight w:val="cyan"/>
        </w:rPr>
        <w:t xml:space="preserve">range from </w:t>
      </w:r>
      <w:r w:rsidRPr="009E75EA">
        <w:rPr>
          <w:rStyle w:val="Emphasis"/>
          <w:highlight w:val="cyan"/>
        </w:rPr>
        <w:t>Russia</w:t>
      </w:r>
      <w:r w:rsidRPr="009E75EA">
        <w:rPr>
          <w:rStyle w:val="StyleUnderline"/>
          <w:highlight w:val="cyan"/>
        </w:rPr>
        <w:t>’s</w:t>
      </w:r>
      <w:r w:rsidRPr="00791EF2">
        <w:rPr>
          <w:rStyle w:val="StyleUnderline"/>
        </w:rPr>
        <w:t xml:space="preserve"> continued </w:t>
      </w:r>
      <w:r w:rsidRPr="009E75EA">
        <w:rPr>
          <w:rStyle w:val="StyleUnderline"/>
          <w:highlight w:val="cyan"/>
        </w:rPr>
        <w:t>aggression to</w:t>
      </w:r>
      <w:r w:rsidRPr="00791EF2">
        <w:rPr>
          <w:sz w:val="16"/>
        </w:rPr>
        <w:t xml:space="preserve"> a </w:t>
      </w:r>
      <w:r w:rsidRPr="00791EF2">
        <w:rPr>
          <w:rStyle w:val="StyleUnderline"/>
        </w:rPr>
        <w:t xml:space="preserve">potential </w:t>
      </w:r>
      <w:r w:rsidRPr="009E75EA">
        <w:rPr>
          <w:rStyle w:val="Emphasis"/>
          <w:highlight w:val="cyan"/>
        </w:rPr>
        <w:t>US</w:t>
      </w:r>
      <w:r w:rsidRPr="00791EF2">
        <w:rPr>
          <w:rStyle w:val="Emphasis"/>
        </w:rPr>
        <w:t xml:space="preserve"> </w:t>
      </w:r>
      <w:r w:rsidRPr="009E75EA">
        <w:rPr>
          <w:rStyle w:val="Emphasis"/>
          <w:highlight w:val="cyan"/>
        </w:rPr>
        <w:t>withdrawal</w:t>
      </w:r>
      <w:r w:rsidRPr="00791EF2">
        <w:rPr>
          <w:rStyle w:val="StyleUnderline"/>
        </w:rPr>
        <w:t xml:space="preserve"> from its security guarantees, </w:t>
      </w:r>
      <w:r w:rsidRPr="009E75EA">
        <w:rPr>
          <w:rStyle w:val="StyleUnderline"/>
          <w:highlight w:val="cyan"/>
        </w:rPr>
        <w:t xml:space="preserve">to war in the </w:t>
      </w:r>
      <w:r w:rsidRPr="009E75EA">
        <w:rPr>
          <w:rStyle w:val="Emphasis"/>
          <w:highlight w:val="cyan"/>
        </w:rPr>
        <w:t>Mid</w:t>
      </w:r>
      <w:r w:rsidRPr="00791EF2">
        <w:rPr>
          <w:rStyle w:val="StyleUnderline"/>
        </w:rPr>
        <w:t xml:space="preserve">dle </w:t>
      </w:r>
      <w:r w:rsidRPr="009E75EA">
        <w:rPr>
          <w:rStyle w:val="Emphasis"/>
          <w:highlight w:val="cyan"/>
        </w:rPr>
        <w:t>East</w:t>
      </w:r>
      <w:r w:rsidRPr="009E75EA">
        <w:rPr>
          <w:rStyle w:val="StyleUnderline"/>
          <w:highlight w:val="cyan"/>
        </w:rPr>
        <w:t xml:space="preserve"> and</w:t>
      </w:r>
      <w:r w:rsidRPr="00791EF2">
        <w:rPr>
          <w:rStyle w:val="StyleUnderline"/>
        </w:rPr>
        <w:t xml:space="preserve"> the </w:t>
      </w:r>
      <w:r w:rsidRPr="009E75EA">
        <w:rPr>
          <w:rStyle w:val="Emphasis"/>
          <w:highlight w:val="cyan"/>
        </w:rPr>
        <w:t>Indo-Pacific</w:t>
      </w:r>
      <w:r w:rsidRPr="00791EF2">
        <w:rPr>
          <w:sz w:val="16"/>
        </w:rPr>
        <w:t>. Here, we review the main risks and suggest what the EU should do to address them in a proactive way.</w:t>
      </w:r>
    </w:p>
    <w:p w14:paraId="34C6E140" w14:textId="77777777" w:rsidR="00225697" w:rsidRPr="00791EF2" w:rsidRDefault="00225697" w:rsidP="00225697">
      <w:pPr>
        <w:rPr>
          <w:sz w:val="16"/>
        </w:rPr>
      </w:pPr>
      <w:r w:rsidRPr="00791EF2">
        <w:rPr>
          <w:sz w:val="16"/>
        </w:rPr>
        <w:t>Appeasing Russia – in Ukraine and beyond</w:t>
      </w:r>
    </w:p>
    <w:p w14:paraId="4CBC2639" w14:textId="77777777" w:rsidR="00225697" w:rsidRPr="00791EF2" w:rsidRDefault="00225697" w:rsidP="00225697">
      <w:pPr>
        <w:rPr>
          <w:sz w:val="16"/>
        </w:rPr>
      </w:pPr>
      <w:r w:rsidRPr="00791EF2">
        <w:rPr>
          <w:rStyle w:val="StyleUnderline"/>
        </w:rPr>
        <w:t xml:space="preserve">Experts </w:t>
      </w:r>
      <w:r w:rsidRPr="00791EF2">
        <w:rPr>
          <w:rStyle w:val="Emphasis"/>
        </w:rPr>
        <w:t>overwhelmingly</w:t>
      </w:r>
      <w:r w:rsidRPr="00791EF2">
        <w:rPr>
          <w:rStyle w:val="StyleUnderline"/>
        </w:rPr>
        <w:t xml:space="preserve"> view the </w:t>
      </w:r>
      <w:r w:rsidRPr="00ED67C9">
        <w:rPr>
          <w:rStyle w:val="StyleUnderline"/>
          <w:highlight w:val="cyan"/>
        </w:rPr>
        <w:t xml:space="preserve">defeat of </w:t>
      </w:r>
      <w:r w:rsidRPr="00ED67C9">
        <w:rPr>
          <w:rStyle w:val="Emphasis"/>
          <w:highlight w:val="cyan"/>
        </w:rPr>
        <w:t>Ukraine</w:t>
      </w:r>
      <w:r w:rsidRPr="00ED67C9">
        <w:rPr>
          <w:rStyle w:val="StyleUnderline"/>
          <w:highlight w:val="cyan"/>
        </w:rPr>
        <w:t xml:space="preserve"> as</w:t>
      </w:r>
      <w:r w:rsidRPr="00791EF2">
        <w:rPr>
          <w:rStyle w:val="StyleUnderline"/>
        </w:rPr>
        <w:t xml:space="preserve"> a </w:t>
      </w:r>
      <w:r w:rsidRPr="00ED67C9">
        <w:rPr>
          <w:rStyle w:val="Emphasis"/>
          <w:highlight w:val="cyan"/>
        </w:rPr>
        <w:t>critical</w:t>
      </w:r>
      <w:r w:rsidRPr="00ED67C9">
        <w:rPr>
          <w:rStyle w:val="StyleUnderline"/>
          <w:highlight w:val="cyan"/>
        </w:rPr>
        <w:t xml:space="preserve"> threat</w:t>
      </w:r>
      <w:r w:rsidRPr="00791EF2">
        <w:rPr>
          <w:rStyle w:val="StyleUnderline"/>
        </w:rPr>
        <w:t xml:space="preserve"> to EU interests</w:t>
      </w:r>
      <w:r w:rsidRPr="00791EF2">
        <w:rPr>
          <w:sz w:val="16"/>
        </w:rPr>
        <w:t xml:space="preserve">, with a ceasefire favourable to Russia emerging as the top risk for 2025. </w:t>
      </w:r>
      <w:r w:rsidRPr="00791EF2">
        <w:rPr>
          <w:rStyle w:val="StyleUnderline"/>
        </w:rPr>
        <w:t xml:space="preserve">Russia’s full-scale </w:t>
      </w:r>
      <w:r w:rsidRPr="00791EF2">
        <w:rPr>
          <w:rStyle w:val="Emphasis"/>
        </w:rPr>
        <w:t>invasion</w:t>
      </w:r>
      <w:r w:rsidRPr="00791EF2">
        <w:rPr>
          <w:rStyle w:val="StyleUnderline"/>
        </w:rPr>
        <w:t xml:space="preserve"> of Ukraine and the Kremlin’s efforts to </w:t>
      </w:r>
      <w:r w:rsidRPr="00791EF2">
        <w:rPr>
          <w:rStyle w:val="Emphasis"/>
        </w:rPr>
        <w:t>rewrite</w:t>
      </w:r>
      <w:r w:rsidRPr="00791EF2">
        <w:rPr>
          <w:rStyle w:val="StyleUnderline"/>
        </w:rPr>
        <w:t xml:space="preserve"> the post-Cold War order</w:t>
      </w:r>
      <w:r w:rsidRPr="00791EF2">
        <w:rPr>
          <w:sz w:val="16"/>
        </w:rPr>
        <w:t xml:space="preserve"> in Europe </w:t>
      </w:r>
      <w:r w:rsidRPr="00791EF2">
        <w:rPr>
          <w:rStyle w:val="StyleUnderline"/>
        </w:rPr>
        <w:t xml:space="preserve">have </w:t>
      </w:r>
      <w:r w:rsidRPr="001E24BA">
        <w:rPr>
          <w:rStyle w:val="Emphasis"/>
          <w:highlight w:val="cyan"/>
        </w:rPr>
        <w:t>fundamentally disrupted</w:t>
      </w:r>
      <w:r w:rsidRPr="00791EF2">
        <w:rPr>
          <w:rStyle w:val="StyleUnderline"/>
        </w:rPr>
        <w:t xml:space="preserve"> the </w:t>
      </w:r>
      <w:r w:rsidRPr="001E24BA">
        <w:rPr>
          <w:rStyle w:val="StyleUnderline"/>
          <w:highlight w:val="cyan"/>
        </w:rPr>
        <w:t xml:space="preserve">EU’s </w:t>
      </w:r>
      <w:r w:rsidRPr="001E24BA">
        <w:rPr>
          <w:rStyle w:val="Emphasis"/>
          <w:highlight w:val="cyan"/>
        </w:rPr>
        <w:t>security</w:t>
      </w:r>
      <w:r w:rsidRPr="00791EF2">
        <w:rPr>
          <w:sz w:val="16"/>
        </w:rPr>
        <w:t>. Today, through its actions against Ukraine, Russia continues to put pressure on EU unity and policy coherence. The concern that the Trump administration could push for negotiations with Russia while bypassing Ukraine and the EU’s interests likely contributed to the high importance that the experts attached to this risk. If Moscow were to secure a favourable ceasefire in Ukraine, leaving Kyiv defenceless and without a path towards Euro-Atlantic integration, the Kremlin could rearm and launch another attack in the near future.</w:t>
      </w:r>
    </w:p>
    <w:p w14:paraId="6913279B" w14:textId="77777777" w:rsidR="00225697" w:rsidRPr="00791EF2" w:rsidRDefault="00225697" w:rsidP="00225697">
      <w:pPr>
        <w:rPr>
          <w:sz w:val="16"/>
        </w:rPr>
      </w:pPr>
      <w:r w:rsidRPr="00791EF2">
        <w:rPr>
          <w:rStyle w:val="StyleUnderline"/>
        </w:rPr>
        <w:t xml:space="preserve">EU experts also identify a </w:t>
      </w:r>
      <w:r w:rsidRPr="00BC19E5">
        <w:rPr>
          <w:rStyle w:val="Emphasis"/>
          <w:highlight w:val="cyan"/>
        </w:rPr>
        <w:t>high risk of</w:t>
      </w:r>
      <w:r w:rsidRPr="00791EF2">
        <w:rPr>
          <w:rStyle w:val="StyleUnderline"/>
        </w:rPr>
        <w:t xml:space="preserve"> new </w:t>
      </w:r>
      <w:r w:rsidRPr="00BC19E5">
        <w:rPr>
          <w:rStyle w:val="StyleUnderline"/>
          <w:highlight w:val="cyan"/>
        </w:rPr>
        <w:t xml:space="preserve">Russian </w:t>
      </w:r>
      <w:r w:rsidRPr="00BC19E5">
        <w:rPr>
          <w:rStyle w:val="Emphasis"/>
          <w:highlight w:val="cyan"/>
        </w:rPr>
        <w:t>military action</w:t>
      </w:r>
      <w:r w:rsidRPr="00791EF2">
        <w:rPr>
          <w:rStyle w:val="StyleUnderline"/>
        </w:rPr>
        <w:t xml:space="preserve"> in non-NATO neighbouring states</w:t>
      </w:r>
      <w:r w:rsidRPr="00791EF2">
        <w:rPr>
          <w:sz w:val="16"/>
        </w:rPr>
        <w:t xml:space="preserve">. They furthermore foresee the risks emerging from the formation of pro-Russian governments </w:t>
      </w:r>
      <w:r w:rsidRPr="00791EF2">
        <w:rPr>
          <w:rStyle w:val="StyleUnderline"/>
        </w:rPr>
        <w:t xml:space="preserve">in </w:t>
      </w:r>
      <w:r w:rsidRPr="00791EF2">
        <w:rPr>
          <w:rStyle w:val="Emphasis"/>
        </w:rPr>
        <w:t>Georgia</w:t>
      </w:r>
      <w:r w:rsidRPr="00791EF2">
        <w:rPr>
          <w:rStyle w:val="StyleUnderline"/>
        </w:rPr>
        <w:t>, and</w:t>
      </w:r>
      <w:r w:rsidRPr="00791EF2">
        <w:rPr>
          <w:sz w:val="16"/>
        </w:rPr>
        <w:t xml:space="preserve"> potentially in </w:t>
      </w:r>
      <w:r w:rsidRPr="00791EF2">
        <w:rPr>
          <w:rStyle w:val="Emphasis"/>
        </w:rPr>
        <w:t>Moldova</w:t>
      </w:r>
      <w:r w:rsidRPr="00791EF2">
        <w:rPr>
          <w:sz w:val="16"/>
        </w:rPr>
        <w:t>. However, the experts consider the risk of a confrontation between NATO and Russia to be moderate, assessing this to be of relatively low likelihood, reflecting confidence in NATO’s capacity to deter direct Russian attacks.</w:t>
      </w:r>
    </w:p>
    <w:p w14:paraId="1EE3496A" w14:textId="77777777" w:rsidR="00225697" w:rsidRPr="00791EF2" w:rsidRDefault="00225697" w:rsidP="00225697">
      <w:pPr>
        <w:rPr>
          <w:sz w:val="16"/>
        </w:rPr>
      </w:pPr>
      <w:r w:rsidRPr="00791EF2">
        <w:rPr>
          <w:sz w:val="16"/>
        </w:rPr>
        <w:t>US abandonment – in Europe and the Pacific</w:t>
      </w:r>
    </w:p>
    <w:p w14:paraId="108434C3" w14:textId="77777777" w:rsidR="00225697" w:rsidRPr="00791EF2" w:rsidRDefault="00225697" w:rsidP="00225697">
      <w:pPr>
        <w:rPr>
          <w:sz w:val="16"/>
        </w:rPr>
      </w:pPr>
      <w:r w:rsidRPr="00791EF2">
        <w:rPr>
          <w:sz w:val="16"/>
        </w:rPr>
        <w:t xml:space="preserve">The withdrawal of American security guarantees to Europe also ranks among EU experts’ top concerns for 2025. Remarkably, </w:t>
      </w:r>
      <w:r w:rsidRPr="00791EF2">
        <w:rPr>
          <w:rStyle w:val="StyleUnderline"/>
        </w:rPr>
        <w:t>in the view of</w:t>
      </w:r>
      <w:r w:rsidRPr="00791EF2">
        <w:rPr>
          <w:sz w:val="16"/>
        </w:rPr>
        <w:t xml:space="preserve"> these </w:t>
      </w:r>
      <w:r w:rsidRPr="00791EF2">
        <w:rPr>
          <w:rStyle w:val="StyleUnderline"/>
        </w:rPr>
        <w:t xml:space="preserve">experts, </w:t>
      </w:r>
      <w:r w:rsidRPr="00357E84">
        <w:rPr>
          <w:rStyle w:val="StyleUnderline"/>
          <w:highlight w:val="cyan"/>
        </w:rPr>
        <w:t xml:space="preserve">US </w:t>
      </w:r>
      <w:r w:rsidRPr="00357E84">
        <w:rPr>
          <w:rStyle w:val="Emphasis"/>
          <w:highlight w:val="cyan"/>
        </w:rPr>
        <w:t>abandonment</w:t>
      </w:r>
      <w:r w:rsidRPr="00791EF2">
        <w:rPr>
          <w:rStyle w:val="StyleUnderline"/>
        </w:rPr>
        <w:t xml:space="preserve"> would </w:t>
      </w:r>
      <w:r w:rsidRPr="00357E84">
        <w:rPr>
          <w:rStyle w:val="StyleUnderline"/>
          <w:highlight w:val="cyan"/>
        </w:rPr>
        <w:t>have</w:t>
      </w:r>
      <w:r w:rsidRPr="00791EF2">
        <w:rPr>
          <w:rStyle w:val="StyleUnderline"/>
        </w:rPr>
        <w:t xml:space="preserve"> as </w:t>
      </w:r>
      <w:r w:rsidRPr="00357E84">
        <w:rPr>
          <w:rStyle w:val="Emphasis"/>
          <w:highlight w:val="cyan"/>
        </w:rPr>
        <w:t>high</w:t>
      </w:r>
      <w:r w:rsidRPr="00791EF2">
        <w:rPr>
          <w:rStyle w:val="StyleUnderline"/>
        </w:rPr>
        <w:t xml:space="preserve"> an </w:t>
      </w:r>
      <w:r w:rsidRPr="00357E84">
        <w:rPr>
          <w:rStyle w:val="StyleUnderline"/>
          <w:highlight w:val="cyan"/>
        </w:rPr>
        <w:t>impact</w:t>
      </w:r>
      <w:r w:rsidRPr="00791EF2">
        <w:rPr>
          <w:sz w:val="16"/>
        </w:rPr>
        <w:t xml:space="preserve"> on the EU </w:t>
      </w:r>
      <w:r w:rsidRPr="00357E84">
        <w:rPr>
          <w:rStyle w:val="StyleUnderline"/>
          <w:highlight w:val="cyan"/>
        </w:rPr>
        <w:t>as</w:t>
      </w:r>
      <w:r w:rsidRPr="00791EF2">
        <w:rPr>
          <w:rStyle w:val="StyleUnderline"/>
        </w:rPr>
        <w:t xml:space="preserve"> a </w:t>
      </w:r>
      <w:r w:rsidRPr="00357E84">
        <w:rPr>
          <w:rStyle w:val="StyleUnderline"/>
          <w:highlight w:val="cyan"/>
        </w:rPr>
        <w:t xml:space="preserve">Russian </w:t>
      </w:r>
      <w:r w:rsidRPr="00357E84">
        <w:rPr>
          <w:rStyle w:val="Emphasis"/>
          <w:highlight w:val="cyan"/>
        </w:rPr>
        <w:t>nuclear strike</w:t>
      </w:r>
      <w:r w:rsidRPr="00791EF2">
        <w:rPr>
          <w:rStyle w:val="StyleUnderline"/>
        </w:rPr>
        <w:t>.</w:t>
      </w:r>
      <w:r w:rsidRPr="00791EF2">
        <w:rPr>
          <w:sz w:val="16"/>
        </w:rPr>
        <w:t xml:space="preserve"> This metric captures EU reliance on the United States for its security as perceived by the experts who clearly take President Donald Trump’s threat of not honouring US pledges towards NATO allies very seriously.</w:t>
      </w:r>
    </w:p>
    <w:p w14:paraId="3AE8DABB" w14:textId="77777777" w:rsidR="00225697" w:rsidRPr="00791EF2" w:rsidRDefault="00225697" w:rsidP="00225697">
      <w:pPr>
        <w:rPr>
          <w:sz w:val="16"/>
        </w:rPr>
      </w:pPr>
      <w:r w:rsidRPr="00791EF2">
        <w:rPr>
          <w:sz w:val="16"/>
        </w:rPr>
        <w:t xml:space="preserve">Moreover, </w:t>
      </w:r>
      <w:r w:rsidRPr="00791EF2">
        <w:rPr>
          <w:rStyle w:val="Emphasis"/>
        </w:rPr>
        <w:t>experts</w:t>
      </w:r>
      <w:r w:rsidRPr="00791EF2">
        <w:rPr>
          <w:rStyle w:val="StyleUnderline"/>
        </w:rPr>
        <w:t xml:space="preserve"> view</w:t>
      </w:r>
      <w:r w:rsidRPr="00791EF2">
        <w:rPr>
          <w:sz w:val="16"/>
        </w:rPr>
        <w:t xml:space="preserve"> a direct US-China military confrontation as unlikely in the short term, despite rating </w:t>
      </w:r>
      <w:r w:rsidRPr="00791EF2">
        <w:rPr>
          <w:rStyle w:val="StyleUnderline"/>
        </w:rPr>
        <w:t xml:space="preserve">the </w:t>
      </w:r>
      <w:r w:rsidRPr="00CE3BFE">
        <w:rPr>
          <w:rStyle w:val="StyleUnderline"/>
          <w:highlight w:val="cyan"/>
        </w:rPr>
        <w:t>likelihood of</w:t>
      </w:r>
      <w:r w:rsidRPr="00791EF2">
        <w:rPr>
          <w:rStyle w:val="StyleUnderline"/>
        </w:rPr>
        <w:t xml:space="preserve"> a </w:t>
      </w:r>
      <w:r w:rsidRPr="00CE3BFE">
        <w:rPr>
          <w:rStyle w:val="StyleUnderline"/>
          <w:highlight w:val="cyan"/>
        </w:rPr>
        <w:t xml:space="preserve">cross-strait </w:t>
      </w:r>
      <w:r w:rsidRPr="00CE3BFE">
        <w:rPr>
          <w:rStyle w:val="Emphasis"/>
          <w:highlight w:val="cyan"/>
        </w:rPr>
        <w:t>conflict</w:t>
      </w:r>
      <w:r w:rsidRPr="00CE3BFE">
        <w:rPr>
          <w:rStyle w:val="StyleUnderline"/>
          <w:highlight w:val="cyan"/>
        </w:rPr>
        <w:t xml:space="preserve"> between China and </w:t>
      </w:r>
      <w:r w:rsidRPr="00CE3BFE">
        <w:rPr>
          <w:rStyle w:val="Emphasis"/>
          <w:highlight w:val="cyan"/>
        </w:rPr>
        <w:t>Taiwan</w:t>
      </w:r>
      <w:r w:rsidRPr="00791EF2">
        <w:rPr>
          <w:rStyle w:val="StyleUnderline"/>
        </w:rPr>
        <w:t xml:space="preserve"> as </w:t>
      </w:r>
      <w:r w:rsidRPr="00791EF2">
        <w:rPr>
          <w:rStyle w:val="Emphasis"/>
        </w:rPr>
        <w:t>moderately</w:t>
      </w:r>
      <w:r w:rsidRPr="00791EF2">
        <w:rPr>
          <w:rStyle w:val="StyleUnderline"/>
        </w:rPr>
        <w:t xml:space="preserve"> high and</w:t>
      </w:r>
      <w:r w:rsidRPr="00791EF2">
        <w:rPr>
          <w:sz w:val="16"/>
        </w:rPr>
        <w:t xml:space="preserve"> the chances of Chinese </w:t>
      </w:r>
      <w:r w:rsidRPr="00680DDC">
        <w:rPr>
          <w:rStyle w:val="StyleUnderline"/>
          <w:highlight w:val="cyan"/>
        </w:rPr>
        <w:t>aggression</w:t>
      </w:r>
      <w:r w:rsidRPr="00791EF2">
        <w:rPr>
          <w:rStyle w:val="StyleUnderline"/>
        </w:rPr>
        <w:t xml:space="preserve"> </w:t>
      </w:r>
      <w:r w:rsidRPr="00680DDC">
        <w:rPr>
          <w:rStyle w:val="StyleUnderline"/>
          <w:highlight w:val="cyan"/>
        </w:rPr>
        <w:t xml:space="preserve">in the </w:t>
      </w:r>
      <w:r w:rsidRPr="00680DDC">
        <w:rPr>
          <w:rStyle w:val="Emphasis"/>
          <w:highlight w:val="cyan"/>
        </w:rPr>
        <w:t>S</w:t>
      </w:r>
      <w:r w:rsidRPr="00791EF2">
        <w:rPr>
          <w:sz w:val="16"/>
        </w:rPr>
        <w:t xml:space="preserve">outh </w:t>
      </w:r>
      <w:r w:rsidRPr="00680DDC">
        <w:rPr>
          <w:rStyle w:val="Emphasis"/>
          <w:highlight w:val="cyan"/>
        </w:rPr>
        <w:t>C</w:t>
      </w:r>
      <w:r w:rsidRPr="00791EF2">
        <w:rPr>
          <w:sz w:val="16"/>
        </w:rPr>
        <w:t xml:space="preserve">hina </w:t>
      </w:r>
      <w:r w:rsidRPr="00680DDC">
        <w:rPr>
          <w:rStyle w:val="Emphasis"/>
          <w:highlight w:val="cyan"/>
        </w:rPr>
        <w:t>S</w:t>
      </w:r>
      <w:r w:rsidRPr="00791EF2">
        <w:rPr>
          <w:sz w:val="16"/>
        </w:rPr>
        <w:t xml:space="preserve">ea </w:t>
      </w:r>
      <w:r w:rsidRPr="00791EF2">
        <w:rPr>
          <w:rStyle w:val="StyleUnderline"/>
        </w:rPr>
        <w:t xml:space="preserve">as </w:t>
      </w:r>
      <w:r w:rsidRPr="00791EF2">
        <w:rPr>
          <w:rStyle w:val="Emphasis"/>
        </w:rPr>
        <w:t>extremely high</w:t>
      </w:r>
      <w:r w:rsidRPr="00791EF2">
        <w:rPr>
          <w:sz w:val="16"/>
        </w:rPr>
        <w:t xml:space="preserve">. This finding suggests that, in the event of Chinese aggression against US allies like Taiwan or the Philippines, the Trump administration would not act decisively to defend US interests in the region in 2025. However, EU experts acknowledge the significant impact that a potential US-China conflict would have on EU interests, </w:t>
      </w:r>
      <w:r w:rsidRPr="00791EF2">
        <w:rPr>
          <w:rStyle w:val="StyleUnderline"/>
        </w:rPr>
        <w:t xml:space="preserve">reflecting the </w:t>
      </w:r>
      <w:r w:rsidRPr="00791EF2">
        <w:rPr>
          <w:rStyle w:val="Emphasis"/>
        </w:rPr>
        <w:t>far-reaching</w:t>
      </w:r>
      <w:r w:rsidRPr="00791EF2">
        <w:rPr>
          <w:rStyle w:val="StyleUnderline"/>
        </w:rPr>
        <w:t xml:space="preserve"> influence of great power </w:t>
      </w:r>
      <w:r w:rsidRPr="00791EF2">
        <w:rPr>
          <w:rStyle w:val="Emphasis"/>
        </w:rPr>
        <w:t>competition</w:t>
      </w:r>
      <w:r w:rsidRPr="00791EF2">
        <w:rPr>
          <w:rStyle w:val="StyleUnderline"/>
        </w:rPr>
        <w:t xml:space="preserve"> on </w:t>
      </w:r>
      <w:r w:rsidRPr="00791EF2">
        <w:rPr>
          <w:rStyle w:val="Emphasis"/>
        </w:rPr>
        <w:t>global stability</w:t>
      </w:r>
      <w:r w:rsidRPr="00791EF2">
        <w:rPr>
          <w:sz w:val="16"/>
        </w:rPr>
        <w:t>, EU security and economic prosperity.</w:t>
      </w:r>
    </w:p>
    <w:p w14:paraId="121C1320" w14:textId="77777777" w:rsidR="00225697" w:rsidRPr="00791EF2" w:rsidRDefault="00225697" w:rsidP="00225697">
      <w:pPr>
        <w:rPr>
          <w:sz w:val="16"/>
        </w:rPr>
      </w:pPr>
      <w:r w:rsidRPr="00791EF2">
        <w:rPr>
          <w:sz w:val="16"/>
        </w:rPr>
        <w:t>Hybrid and cyber threats</w:t>
      </w:r>
    </w:p>
    <w:p w14:paraId="5A166846" w14:textId="77777777" w:rsidR="00225697" w:rsidRPr="00791EF2" w:rsidRDefault="00225697" w:rsidP="00225697">
      <w:pPr>
        <w:rPr>
          <w:sz w:val="16"/>
        </w:rPr>
      </w:pPr>
      <w:r w:rsidRPr="00791EF2">
        <w:rPr>
          <w:rStyle w:val="StyleUnderline"/>
        </w:rPr>
        <w:t xml:space="preserve">Experts rank the risk of disruptive </w:t>
      </w:r>
      <w:r w:rsidRPr="00791EF2">
        <w:rPr>
          <w:rStyle w:val="Emphasis"/>
        </w:rPr>
        <w:t>hybrid</w:t>
      </w:r>
      <w:r w:rsidRPr="00791EF2">
        <w:rPr>
          <w:rStyle w:val="StyleUnderline"/>
        </w:rPr>
        <w:t xml:space="preserve"> attacks</w:t>
      </w:r>
      <w:r w:rsidRPr="00791EF2">
        <w:rPr>
          <w:sz w:val="16"/>
        </w:rPr>
        <w:t xml:space="preserve"> on EU infrastructure </w:t>
      </w:r>
      <w:r w:rsidRPr="00791EF2">
        <w:rPr>
          <w:rStyle w:val="StyleUnderline"/>
        </w:rPr>
        <w:t xml:space="preserve">among the </w:t>
      </w:r>
      <w:r w:rsidRPr="009A7128">
        <w:rPr>
          <w:rStyle w:val="Emphasis"/>
          <w:highlight w:val="cyan"/>
        </w:rPr>
        <w:t>top threats</w:t>
      </w:r>
      <w:r w:rsidRPr="00791EF2">
        <w:rPr>
          <w:sz w:val="16"/>
        </w:rPr>
        <w:t xml:space="preserve"> to EU interests in 2025. Their assessment aligns with reports </w:t>
      </w:r>
      <w:r w:rsidRPr="00791EF2">
        <w:rPr>
          <w:rStyle w:val="StyleUnderline"/>
        </w:rPr>
        <w:t>pointing to</w:t>
      </w:r>
      <w:r w:rsidRPr="00791EF2">
        <w:rPr>
          <w:sz w:val="16"/>
        </w:rPr>
        <w:t xml:space="preserve"> a heightened cybersecurity threat, driven by increased activity from </w:t>
      </w:r>
      <w:r w:rsidRPr="00791EF2">
        <w:rPr>
          <w:rStyle w:val="Emphasis"/>
        </w:rPr>
        <w:t>hacktivists</w:t>
      </w:r>
      <w:r w:rsidRPr="00791EF2">
        <w:rPr>
          <w:rStyle w:val="StyleUnderline"/>
        </w:rPr>
        <w:t xml:space="preserve">, </w:t>
      </w:r>
      <w:r w:rsidRPr="009A7128">
        <w:rPr>
          <w:rStyle w:val="Emphasis"/>
          <w:highlight w:val="cyan"/>
        </w:rPr>
        <w:t>cybercriminals</w:t>
      </w:r>
      <w:r w:rsidRPr="00791EF2">
        <w:rPr>
          <w:rStyle w:val="StyleUnderline"/>
        </w:rPr>
        <w:t xml:space="preserve"> and </w:t>
      </w:r>
      <w:r w:rsidRPr="009A7128">
        <w:rPr>
          <w:rStyle w:val="Emphasis"/>
          <w:highlight w:val="cyan"/>
        </w:rPr>
        <w:t>state</w:t>
      </w:r>
      <w:r w:rsidRPr="009A7128">
        <w:rPr>
          <w:rStyle w:val="StyleUnderline"/>
          <w:highlight w:val="cyan"/>
        </w:rPr>
        <w:t>-sponsored group</w:t>
      </w:r>
      <w:r w:rsidRPr="009A7128">
        <w:rPr>
          <w:rStyle w:val="Emphasis"/>
          <w:highlight w:val="cyan"/>
        </w:rPr>
        <w:t>s</w:t>
      </w:r>
      <w:r w:rsidRPr="00791EF2">
        <w:rPr>
          <w:rStyle w:val="StyleUnderline"/>
        </w:rPr>
        <w:t>, especially since</w:t>
      </w:r>
      <w:r w:rsidRPr="00791EF2">
        <w:rPr>
          <w:sz w:val="16"/>
        </w:rPr>
        <w:t xml:space="preserve"> Russia’s full-scale invasion of </w:t>
      </w:r>
      <w:r w:rsidRPr="00791EF2">
        <w:rPr>
          <w:rStyle w:val="Emphasis"/>
        </w:rPr>
        <w:t>Ukraine</w:t>
      </w:r>
      <w:r w:rsidRPr="00791EF2">
        <w:rPr>
          <w:sz w:val="16"/>
        </w:rPr>
        <w:t>.</w:t>
      </w:r>
    </w:p>
    <w:p w14:paraId="28AB215E" w14:textId="77777777" w:rsidR="00225697" w:rsidRPr="00791EF2" w:rsidRDefault="00225697" w:rsidP="00225697">
      <w:pPr>
        <w:rPr>
          <w:sz w:val="16"/>
        </w:rPr>
      </w:pPr>
      <w:r w:rsidRPr="00791EF2">
        <w:rPr>
          <w:sz w:val="16"/>
        </w:rPr>
        <w:t xml:space="preserve">Additionally, </w:t>
      </w:r>
      <w:r w:rsidRPr="00791EF2">
        <w:rPr>
          <w:rStyle w:val="StyleUnderline"/>
        </w:rPr>
        <w:t xml:space="preserve">the response reflects the growing </w:t>
      </w:r>
      <w:r w:rsidRPr="00875F11">
        <w:rPr>
          <w:rStyle w:val="Emphasis"/>
          <w:highlight w:val="cyan"/>
        </w:rPr>
        <w:t>frequency</w:t>
      </w:r>
      <w:r w:rsidRPr="00875F11">
        <w:rPr>
          <w:rStyle w:val="StyleUnderline"/>
          <w:highlight w:val="cyan"/>
        </w:rPr>
        <w:t xml:space="preserve"> of physical attacks on </w:t>
      </w:r>
      <w:r w:rsidRPr="00875F11">
        <w:rPr>
          <w:rStyle w:val="Emphasis"/>
          <w:highlight w:val="cyan"/>
        </w:rPr>
        <w:t>c</w:t>
      </w:r>
      <w:r w:rsidRPr="00791EF2">
        <w:rPr>
          <w:sz w:val="16"/>
        </w:rPr>
        <w:t xml:space="preserve">ritical </w:t>
      </w:r>
      <w:r w:rsidRPr="00875F11">
        <w:rPr>
          <w:rStyle w:val="Emphasis"/>
          <w:highlight w:val="cyan"/>
        </w:rPr>
        <w:t>i</w:t>
      </w:r>
      <w:r w:rsidRPr="00791EF2">
        <w:rPr>
          <w:sz w:val="16"/>
        </w:rPr>
        <w:t xml:space="preserve">nfrastructure </w:t>
      </w:r>
      <w:r w:rsidRPr="00791EF2">
        <w:rPr>
          <w:rStyle w:val="StyleUnderline"/>
        </w:rPr>
        <w:t xml:space="preserve">such as sabotaging subsea </w:t>
      </w:r>
      <w:r w:rsidRPr="00791EF2">
        <w:rPr>
          <w:rStyle w:val="Emphasis"/>
        </w:rPr>
        <w:t>cables</w:t>
      </w:r>
      <w:r w:rsidRPr="00791EF2">
        <w:rPr>
          <w:sz w:val="16"/>
        </w:rPr>
        <w:t xml:space="preserve"> or burning ammunition factories. While direct conflict between NATO and Russia remains a lower-likelihood risk, European experts see a large-scale hybrid attack as having a moderate likelihood of occurring and of constituting a high-impact threat.</w:t>
      </w:r>
    </w:p>
    <w:p w14:paraId="482BE81E" w14:textId="77777777" w:rsidR="00225697" w:rsidRPr="00791EF2" w:rsidRDefault="00225697" w:rsidP="00225697">
      <w:pPr>
        <w:rPr>
          <w:sz w:val="16"/>
        </w:rPr>
      </w:pPr>
      <w:r w:rsidRPr="00791EF2">
        <w:rPr>
          <w:sz w:val="16"/>
        </w:rPr>
        <w:t xml:space="preserve">No durable peace </w:t>
      </w:r>
      <w:r w:rsidRPr="00791EF2">
        <w:rPr>
          <w:rStyle w:val="StyleUnderline"/>
        </w:rPr>
        <w:t xml:space="preserve">in the </w:t>
      </w:r>
      <w:r w:rsidRPr="00791EF2">
        <w:rPr>
          <w:rStyle w:val="Emphasis"/>
        </w:rPr>
        <w:t>Middle East</w:t>
      </w:r>
    </w:p>
    <w:p w14:paraId="57749FFD" w14:textId="77777777" w:rsidR="00225697" w:rsidRPr="00791EF2" w:rsidRDefault="00225697" w:rsidP="00225697">
      <w:pPr>
        <w:rPr>
          <w:sz w:val="16"/>
        </w:rPr>
      </w:pPr>
      <w:r w:rsidRPr="00791EF2">
        <w:rPr>
          <w:sz w:val="16"/>
        </w:rPr>
        <w:t xml:space="preserve">Experts predict that a lasting ceasefire between Israel and Hamas is unlikely in 2025, ranking the ongoing conflict as one of the top risks to EU interests. Although a fragile ceasefire was brokered in January 2025, </w:t>
      </w:r>
      <w:r w:rsidRPr="00791EF2">
        <w:rPr>
          <w:rStyle w:val="StyleUnderline"/>
        </w:rPr>
        <w:t xml:space="preserve">the </w:t>
      </w:r>
      <w:r w:rsidRPr="00791EF2">
        <w:rPr>
          <w:rStyle w:val="Emphasis"/>
        </w:rPr>
        <w:t>absence</w:t>
      </w:r>
      <w:r w:rsidRPr="00791EF2">
        <w:rPr>
          <w:rStyle w:val="StyleUnderline"/>
        </w:rPr>
        <w:t xml:space="preserve"> of a long-term strategy to forge peace</w:t>
      </w:r>
      <w:r w:rsidRPr="00791EF2">
        <w:rPr>
          <w:sz w:val="16"/>
        </w:rPr>
        <w:t xml:space="preserve"> between the two sides </w:t>
      </w:r>
      <w:r w:rsidRPr="00791EF2">
        <w:rPr>
          <w:rStyle w:val="StyleUnderline"/>
        </w:rPr>
        <w:t xml:space="preserve">will sustain high levels of </w:t>
      </w:r>
      <w:r w:rsidRPr="00791EF2">
        <w:rPr>
          <w:rStyle w:val="Emphasis"/>
        </w:rPr>
        <w:t>tension</w:t>
      </w:r>
      <w:r w:rsidRPr="00791EF2">
        <w:rPr>
          <w:sz w:val="16"/>
        </w:rPr>
        <w:t>. According to experts, this conflict will continue to strain the unity and coherence of EU policy in the Middle East. They also acknowledge the potential risk of a large-scale military confrontation between Iran and Israel, which they view as moderately likely to occur and believe would be highly impactful on EU interests.</w:t>
      </w:r>
    </w:p>
    <w:p w14:paraId="302A85A0" w14:textId="77777777" w:rsidR="00225697" w:rsidRPr="00791EF2" w:rsidRDefault="00225697" w:rsidP="00225697">
      <w:pPr>
        <w:rPr>
          <w:sz w:val="16"/>
        </w:rPr>
      </w:pPr>
      <w:r w:rsidRPr="00791EF2">
        <w:rPr>
          <w:rStyle w:val="StyleUnderline"/>
        </w:rPr>
        <w:t xml:space="preserve">In the </w:t>
      </w:r>
      <w:r w:rsidRPr="005D7E98">
        <w:rPr>
          <w:rStyle w:val="StyleUnderline"/>
          <w:highlight w:val="cyan"/>
        </w:rPr>
        <w:t>Middle East</w:t>
      </w:r>
      <w:r w:rsidRPr="00791EF2">
        <w:rPr>
          <w:rStyle w:val="StyleUnderline"/>
        </w:rPr>
        <w:t xml:space="preserve"> geopolitical </w:t>
      </w:r>
      <w:r w:rsidRPr="005D7E98">
        <w:rPr>
          <w:rStyle w:val="Emphasis"/>
          <w:highlight w:val="cyan"/>
        </w:rPr>
        <w:t>landscape</w:t>
      </w:r>
      <w:r w:rsidRPr="00791EF2">
        <w:rPr>
          <w:rStyle w:val="StyleUnderline"/>
        </w:rPr>
        <w:t xml:space="preserve">, experts rank the </w:t>
      </w:r>
      <w:r w:rsidRPr="00E75B94">
        <w:rPr>
          <w:rStyle w:val="Emphasis"/>
          <w:highlight w:val="cyan"/>
        </w:rPr>
        <w:t>collapse</w:t>
      </w:r>
      <w:r w:rsidRPr="00E75B94">
        <w:rPr>
          <w:rStyle w:val="StyleUnderline"/>
          <w:highlight w:val="cyan"/>
        </w:rPr>
        <w:t xml:space="preserve"> of</w:t>
      </w:r>
      <w:r w:rsidRPr="00791EF2">
        <w:rPr>
          <w:sz w:val="16"/>
        </w:rPr>
        <w:t xml:space="preserve"> the state of </w:t>
      </w:r>
      <w:r w:rsidRPr="00E75B94">
        <w:rPr>
          <w:rStyle w:val="Emphasis"/>
          <w:highlight w:val="cyan"/>
        </w:rPr>
        <w:t>Lebanon</w:t>
      </w:r>
      <w:r w:rsidRPr="00791EF2">
        <w:rPr>
          <w:sz w:val="16"/>
        </w:rPr>
        <w:t xml:space="preserve"> as highly </w:t>
      </w:r>
      <w:r w:rsidRPr="00E75B94">
        <w:rPr>
          <w:rStyle w:val="StyleUnderline"/>
          <w:highlight w:val="cyan"/>
        </w:rPr>
        <w:t>likely</w:t>
      </w:r>
      <w:r w:rsidRPr="00791EF2">
        <w:rPr>
          <w:sz w:val="16"/>
        </w:rPr>
        <w:t xml:space="preserve">, though with moderate repercussions on EU interests. However, any of </w:t>
      </w:r>
      <w:r w:rsidRPr="00791EF2">
        <w:rPr>
          <w:rStyle w:val="StyleUnderline"/>
        </w:rPr>
        <w:t xml:space="preserve">these conflicts could </w:t>
      </w:r>
      <w:r w:rsidRPr="002322B4">
        <w:rPr>
          <w:rStyle w:val="StyleUnderline"/>
          <w:highlight w:val="cyan"/>
        </w:rPr>
        <w:t>trigger</w:t>
      </w:r>
      <w:r w:rsidRPr="00791EF2">
        <w:rPr>
          <w:rStyle w:val="StyleUnderline"/>
        </w:rPr>
        <w:t xml:space="preserve"> large-scale </w:t>
      </w:r>
      <w:r w:rsidRPr="002322B4">
        <w:rPr>
          <w:rStyle w:val="Emphasis"/>
          <w:highlight w:val="cyan"/>
        </w:rPr>
        <w:t>migration</w:t>
      </w:r>
      <w:r w:rsidRPr="00791EF2">
        <w:rPr>
          <w:rStyle w:val="StyleUnderline"/>
        </w:rPr>
        <w:t xml:space="preserve"> towards the EU</w:t>
      </w:r>
      <w:r w:rsidRPr="00791EF2">
        <w:rPr>
          <w:sz w:val="16"/>
        </w:rPr>
        <w:t>, which is seen as a high-risk scenario that would have a major impact on the continent.</w:t>
      </w:r>
    </w:p>
    <w:p w14:paraId="6A55275C" w14:textId="77777777" w:rsidR="00225697" w:rsidRPr="00791EF2" w:rsidRDefault="00225697" w:rsidP="00225697">
      <w:pPr>
        <w:rPr>
          <w:rStyle w:val="StyleUnderline"/>
        </w:rPr>
      </w:pPr>
      <w:r w:rsidRPr="00791EF2">
        <w:rPr>
          <w:rStyle w:val="StyleUnderline"/>
        </w:rPr>
        <w:t xml:space="preserve">Faced with this gloomy picture, the </w:t>
      </w:r>
      <w:r w:rsidRPr="00791EF2">
        <w:rPr>
          <w:rStyle w:val="Emphasis"/>
        </w:rPr>
        <w:t>EU</w:t>
      </w:r>
      <w:r w:rsidRPr="00791EF2">
        <w:rPr>
          <w:rStyle w:val="StyleUnderline"/>
        </w:rPr>
        <w:t xml:space="preserve"> has two choices: to despair, or to act.</w:t>
      </w:r>
    </w:p>
    <w:p w14:paraId="5FD3E543" w14:textId="77777777" w:rsidR="00225697" w:rsidRPr="00791EF2" w:rsidRDefault="00225697" w:rsidP="00225697">
      <w:pPr>
        <w:rPr>
          <w:sz w:val="16"/>
        </w:rPr>
      </w:pPr>
      <w:r w:rsidRPr="00791EF2">
        <w:rPr>
          <w:rStyle w:val="StyleUnderline"/>
        </w:rPr>
        <w:t xml:space="preserve">The Global </w:t>
      </w:r>
      <w:r w:rsidRPr="00791EF2">
        <w:rPr>
          <w:rStyle w:val="Emphasis"/>
        </w:rPr>
        <w:t>Risks</w:t>
      </w:r>
      <w:r w:rsidRPr="00791EF2">
        <w:rPr>
          <w:rStyle w:val="StyleUnderline"/>
        </w:rPr>
        <w:t xml:space="preserve"> to the EU survey reveals overwhelming </w:t>
      </w:r>
      <w:r w:rsidRPr="00791EF2">
        <w:rPr>
          <w:rStyle w:val="Emphasis"/>
        </w:rPr>
        <w:t>consensus</w:t>
      </w:r>
      <w:r w:rsidRPr="00791EF2">
        <w:rPr>
          <w:rStyle w:val="StyleUnderline"/>
        </w:rPr>
        <w:t xml:space="preserve"> among experts</w:t>
      </w:r>
      <w:r w:rsidRPr="00791EF2">
        <w:rPr>
          <w:sz w:val="16"/>
        </w:rPr>
        <w:t xml:space="preserve"> – across academia, think tanks, and policymaking circles – </w:t>
      </w:r>
      <w:r w:rsidRPr="00791EF2">
        <w:rPr>
          <w:rStyle w:val="StyleUnderline"/>
        </w:rPr>
        <w:t xml:space="preserve">on the </w:t>
      </w:r>
      <w:r w:rsidRPr="00791EF2">
        <w:rPr>
          <w:rStyle w:val="Emphasis"/>
        </w:rPr>
        <w:t>top issues</w:t>
      </w:r>
      <w:r w:rsidRPr="00791EF2">
        <w:rPr>
          <w:rStyle w:val="StyleUnderline"/>
        </w:rPr>
        <w:t xml:space="preserve"> affecting EU interests</w:t>
      </w:r>
      <w:r w:rsidRPr="00791EF2">
        <w:rPr>
          <w:sz w:val="16"/>
        </w:rPr>
        <w:t>. On average, policymakers and think tankers express slightly more concern than academics.</w:t>
      </w:r>
    </w:p>
    <w:p w14:paraId="5F0F2A4F" w14:textId="77777777" w:rsidR="00225697" w:rsidRPr="00791EF2" w:rsidRDefault="00225697" w:rsidP="00225697">
      <w:pPr>
        <w:rPr>
          <w:sz w:val="16"/>
        </w:rPr>
      </w:pPr>
      <w:r w:rsidRPr="00791EF2">
        <w:rPr>
          <w:sz w:val="16"/>
        </w:rPr>
        <w:t xml:space="preserve">The main risks are also recognised across the territory of the Union. Although there was once a divide between Eastern and Western Europe regarding the threat posed by Russia, </w:t>
      </w:r>
      <w:r w:rsidRPr="00791EF2">
        <w:rPr>
          <w:rStyle w:val="StyleUnderline"/>
        </w:rPr>
        <w:t xml:space="preserve">Moscow’s </w:t>
      </w:r>
      <w:r w:rsidRPr="00791EF2">
        <w:rPr>
          <w:rStyle w:val="Emphasis"/>
        </w:rPr>
        <w:t>belligerence</w:t>
      </w:r>
      <w:r w:rsidRPr="00791EF2">
        <w:rPr>
          <w:rStyle w:val="StyleUnderline"/>
        </w:rPr>
        <w:t xml:space="preserve"> has</w:t>
      </w:r>
      <w:r w:rsidRPr="00791EF2">
        <w:rPr>
          <w:sz w:val="16"/>
        </w:rPr>
        <w:t xml:space="preserve"> now </w:t>
      </w:r>
      <w:r w:rsidRPr="00791EF2">
        <w:rPr>
          <w:rStyle w:val="StyleUnderline"/>
        </w:rPr>
        <w:t xml:space="preserve">unified </w:t>
      </w:r>
      <w:r w:rsidRPr="00791EF2">
        <w:rPr>
          <w:rStyle w:val="Emphasis"/>
        </w:rPr>
        <w:t>expert</w:t>
      </w:r>
      <w:r w:rsidRPr="00791EF2">
        <w:rPr>
          <w:rStyle w:val="StyleUnderline"/>
        </w:rPr>
        <w:t xml:space="preserve"> opinion</w:t>
      </w:r>
      <w:r w:rsidRPr="00791EF2">
        <w:rPr>
          <w:sz w:val="16"/>
        </w:rPr>
        <w:t>. The lack of significant differences between respondents from different regions suggests that Europeans might be overcoming long-term divergences in threat perception. This unity of views presents an opportunity that the EU should not waste.</w:t>
      </w:r>
    </w:p>
    <w:p w14:paraId="63D6F2E9" w14:textId="77777777" w:rsidR="00225697" w:rsidRPr="00791EF2" w:rsidRDefault="00225697" w:rsidP="00225697">
      <w:pPr>
        <w:rPr>
          <w:sz w:val="16"/>
        </w:rPr>
      </w:pPr>
      <w:r w:rsidRPr="00791EF2">
        <w:rPr>
          <w:sz w:val="16"/>
        </w:rPr>
        <w:t xml:space="preserve">Here are some ways in which </w:t>
      </w:r>
      <w:r w:rsidRPr="00791EF2">
        <w:rPr>
          <w:rStyle w:val="StyleUnderline"/>
        </w:rPr>
        <w:t xml:space="preserve">the </w:t>
      </w:r>
      <w:r w:rsidRPr="00CA0EF4">
        <w:rPr>
          <w:rStyle w:val="Emphasis"/>
          <w:highlight w:val="cyan"/>
        </w:rPr>
        <w:t>EU</w:t>
      </w:r>
      <w:r w:rsidRPr="00CA0EF4">
        <w:rPr>
          <w:rStyle w:val="StyleUnderline"/>
          <w:highlight w:val="cyan"/>
        </w:rPr>
        <w:t xml:space="preserve"> can start tackling</w:t>
      </w:r>
      <w:r w:rsidRPr="00791EF2">
        <w:rPr>
          <w:rStyle w:val="StyleUnderline"/>
        </w:rPr>
        <w:t xml:space="preserve"> the </w:t>
      </w:r>
      <w:r w:rsidRPr="00CA0EF4">
        <w:rPr>
          <w:rStyle w:val="Emphasis"/>
          <w:highlight w:val="cyan"/>
        </w:rPr>
        <w:t>global risks</w:t>
      </w:r>
      <w:r w:rsidRPr="00791EF2">
        <w:rPr>
          <w:sz w:val="16"/>
        </w:rPr>
        <w:t xml:space="preserve"> with which it is confronted in 2025:</w:t>
      </w:r>
    </w:p>
    <w:p w14:paraId="4831C928" w14:textId="77777777" w:rsidR="00225697" w:rsidRPr="00791EF2" w:rsidRDefault="00225697" w:rsidP="00225697">
      <w:pPr>
        <w:rPr>
          <w:sz w:val="16"/>
        </w:rPr>
      </w:pPr>
      <w:r w:rsidRPr="00791EF2">
        <w:rPr>
          <w:sz w:val="16"/>
        </w:rPr>
        <w:t>Prevent a bad deal</w:t>
      </w:r>
    </w:p>
    <w:p w14:paraId="38FEEEAE" w14:textId="77777777" w:rsidR="00225697" w:rsidRPr="00791EF2" w:rsidRDefault="00225697" w:rsidP="00225697">
      <w:pPr>
        <w:rPr>
          <w:sz w:val="16"/>
        </w:rPr>
      </w:pPr>
      <w:r w:rsidRPr="00791EF2">
        <w:rPr>
          <w:sz w:val="16"/>
        </w:rPr>
        <w:t>An unfavourable ceasefire imposed on Ukraine is the highest risk – but the range of potential negotiation outcomes could vary. The EU must be clear-eyed: if negotiations do begin, Kyiv’s battlefield strength and ability to deter future Russian attacks will determine its bargaining power. The EU must do everything in its power to ensure that Ukraine has the resources and support needed to sustain its defence at the required scale and strength. That will require working primarily at supranational level, but equally at the level of all 27 Member States, with key partners, and also in coalition-of-the-willing formats if there is no consensus.</w:t>
      </w:r>
    </w:p>
    <w:p w14:paraId="27175950" w14:textId="77777777" w:rsidR="00225697" w:rsidRPr="00791EF2" w:rsidRDefault="00225697" w:rsidP="00225697">
      <w:pPr>
        <w:rPr>
          <w:sz w:val="16"/>
        </w:rPr>
      </w:pPr>
      <w:r w:rsidRPr="00791EF2">
        <w:rPr>
          <w:sz w:val="16"/>
        </w:rPr>
        <w:t>A comprehensive Russia strategy</w:t>
      </w:r>
    </w:p>
    <w:p w14:paraId="45CA0C35" w14:textId="77777777" w:rsidR="00225697" w:rsidRPr="00791EF2" w:rsidRDefault="00225697" w:rsidP="00225697">
      <w:pPr>
        <w:rPr>
          <w:sz w:val="16"/>
        </w:rPr>
      </w:pPr>
      <w:r w:rsidRPr="00791EF2">
        <w:rPr>
          <w:sz w:val="16"/>
        </w:rPr>
        <w:t xml:space="preserve">Developing a coherent strategy for the EU’s future dealings with Russia is crucial for European security. </w:t>
      </w:r>
      <w:r w:rsidRPr="00791EF2">
        <w:rPr>
          <w:rStyle w:val="StyleUnderline"/>
        </w:rPr>
        <w:t xml:space="preserve">The EU </w:t>
      </w:r>
      <w:r w:rsidRPr="000D20F2">
        <w:rPr>
          <w:rStyle w:val="StyleUnderline"/>
          <w:highlight w:val="cyan"/>
        </w:rPr>
        <w:t>must forge a</w:t>
      </w:r>
      <w:r w:rsidRPr="00791EF2">
        <w:rPr>
          <w:rStyle w:val="StyleUnderline"/>
        </w:rPr>
        <w:t xml:space="preserve"> </w:t>
      </w:r>
      <w:r w:rsidRPr="000D20F2">
        <w:rPr>
          <w:rStyle w:val="Emphasis"/>
          <w:highlight w:val="cyan"/>
        </w:rPr>
        <w:t>coherent</w:t>
      </w:r>
      <w:r w:rsidRPr="00791EF2">
        <w:rPr>
          <w:rStyle w:val="StyleUnderline"/>
        </w:rPr>
        <w:t xml:space="preserve"> and unified political, economic and military </w:t>
      </w:r>
      <w:r w:rsidRPr="000D20F2">
        <w:rPr>
          <w:rStyle w:val="Emphasis"/>
          <w:highlight w:val="cyan"/>
        </w:rPr>
        <w:t>posture</w:t>
      </w:r>
      <w:r w:rsidRPr="00791EF2">
        <w:rPr>
          <w:sz w:val="16"/>
        </w:rPr>
        <w:t xml:space="preserve"> towards an autocratic belligerent neighbour, one </w:t>
      </w:r>
      <w:r w:rsidRPr="003B6AE4">
        <w:rPr>
          <w:rStyle w:val="StyleUnderline"/>
          <w:highlight w:val="cyan"/>
        </w:rPr>
        <w:t>that</w:t>
      </w:r>
      <w:r w:rsidRPr="00791EF2">
        <w:rPr>
          <w:rStyle w:val="StyleUnderline"/>
        </w:rPr>
        <w:t xml:space="preserve"> </w:t>
      </w:r>
      <w:r w:rsidRPr="003B6AE4">
        <w:rPr>
          <w:rStyle w:val="StyleUnderline"/>
          <w:highlight w:val="cyan"/>
        </w:rPr>
        <w:t xml:space="preserve">will </w:t>
      </w:r>
      <w:r w:rsidRPr="003B6AE4">
        <w:rPr>
          <w:rStyle w:val="Emphasis"/>
          <w:highlight w:val="cyan"/>
        </w:rPr>
        <w:t>endure</w:t>
      </w:r>
      <w:r w:rsidRPr="00791EF2">
        <w:rPr>
          <w:rStyle w:val="StyleUnderline"/>
        </w:rPr>
        <w:t xml:space="preserve"> beyond any potential ceasefire in </w:t>
      </w:r>
      <w:r w:rsidRPr="00791EF2">
        <w:rPr>
          <w:rStyle w:val="Emphasis"/>
        </w:rPr>
        <w:t>Ukraine</w:t>
      </w:r>
      <w:r w:rsidRPr="00791EF2">
        <w:rPr>
          <w:sz w:val="16"/>
        </w:rPr>
        <w:t>. That strategy should emphasise the need to isolate Russia from the EU’s economy and deter the Kremlin from launching future attacks. The survey indicates that Russia is less likely to use nuclear weapons than the Kremlin’s red-line threats suggest. While the EU should not entirely dismiss these warnings, it must be prepared to take more decisive action against Moscow – especially since experts do not foresee a regime change in Russia anytime soon.</w:t>
      </w:r>
    </w:p>
    <w:p w14:paraId="7343254B" w14:textId="77777777" w:rsidR="00225697" w:rsidRPr="00791EF2" w:rsidRDefault="00225697" w:rsidP="00225697">
      <w:pPr>
        <w:rPr>
          <w:sz w:val="16"/>
        </w:rPr>
      </w:pPr>
      <w:r w:rsidRPr="00791EF2">
        <w:rPr>
          <w:sz w:val="16"/>
        </w:rPr>
        <w:t>Spend big on defence</w:t>
      </w:r>
    </w:p>
    <w:p w14:paraId="71FA987E" w14:textId="77777777" w:rsidR="00225697" w:rsidRPr="00791EF2" w:rsidRDefault="00225697" w:rsidP="00225697">
      <w:pPr>
        <w:rPr>
          <w:sz w:val="16"/>
        </w:rPr>
      </w:pPr>
      <w:r w:rsidRPr="00791EF2">
        <w:rPr>
          <w:sz w:val="16"/>
        </w:rPr>
        <w:t>If US abandonment of Europe constitutes a threat of nuclear proportions, Europeans must allocate the appropriate resources to address it. A major increase in defence spending in the first half of 2025 – ahead of the NATO summit – will send a strong signal to the US that Europe is serious about defending itself, together with Washington, but alone if necessary. The EU should leverage the upcoming White Paper on the future of European defence to provide the right incentives to support Member States in this effort. The White Paper should focus on building an integrated European defence market with emphasis on joint procurement, proposing a coordinated rearmament strategy, and supporting defence purchases outside the EU to cover immediate shortfalls.</w:t>
      </w:r>
    </w:p>
    <w:p w14:paraId="35B9097E" w14:textId="77777777" w:rsidR="00225697" w:rsidRPr="00791EF2" w:rsidRDefault="00225697" w:rsidP="00225697">
      <w:pPr>
        <w:rPr>
          <w:sz w:val="16"/>
        </w:rPr>
      </w:pPr>
      <w:r w:rsidRPr="00791EF2">
        <w:rPr>
          <w:sz w:val="16"/>
        </w:rPr>
        <w:t>Go on the cyber-hybrid offensive</w:t>
      </w:r>
    </w:p>
    <w:p w14:paraId="16ADFA06" w14:textId="77777777" w:rsidR="00225697" w:rsidRPr="00791EF2" w:rsidRDefault="00225697" w:rsidP="00225697">
      <w:pPr>
        <w:rPr>
          <w:sz w:val="16"/>
        </w:rPr>
      </w:pPr>
      <w:r w:rsidRPr="00791EF2">
        <w:rPr>
          <w:sz w:val="16"/>
        </w:rPr>
        <w:t>The growing number of attacks on European critical infrastructure shows that the current approach is not deterring the Kremlin and its allies – which makes this risk so particularly high. The EU should take a more offensive approach to impose costs on its adversaries, encompassing both deterrence by denial (better protection of infrastructure and early warning) and by punishment (going after the perpetrators).</w:t>
      </w:r>
    </w:p>
    <w:p w14:paraId="2B5D6417" w14:textId="77777777" w:rsidR="00225697" w:rsidRPr="00791EF2" w:rsidRDefault="00225697" w:rsidP="00225697">
      <w:pPr>
        <w:rPr>
          <w:sz w:val="16"/>
        </w:rPr>
      </w:pPr>
      <w:r w:rsidRPr="00791EF2">
        <w:rPr>
          <w:sz w:val="16"/>
        </w:rPr>
        <w:t>Think across theatres and partners</w:t>
      </w:r>
    </w:p>
    <w:p w14:paraId="38D58AC4" w14:textId="77777777" w:rsidR="00225697" w:rsidRPr="00791EF2" w:rsidRDefault="00225697" w:rsidP="00225697">
      <w:pPr>
        <w:rPr>
          <w:sz w:val="16"/>
        </w:rPr>
      </w:pPr>
      <w:r w:rsidRPr="00791EF2">
        <w:rPr>
          <w:sz w:val="16"/>
        </w:rPr>
        <w:t xml:space="preserve">The survey reveals that </w:t>
      </w:r>
      <w:r w:rsidRPr="00646653">
        <w:rPr>
          <w:rStyle w:val="Emphasis"/>
          <w:highlight w:val="cyan"/>
        </w:rPr>
        <w:t>crises</w:t>
      </w:r>
      <w:r w:rsidRPr="00791EF2">
        <w:rPr>
          <w:rStyle w:val="StyleUnderline"/>
        </w:rPr>
        <w:t xml:space="preserve"> and risks can </w:t>
      </w:r>
      <w:r w:rsidRPr="00646653">
        <w:rPr>
          <w:rStyle w:val="StyleUnderline"/>
          <w:highlight w:val="cyan"/>
        </w:rPr>
        <w:t xml:space="preserve">move across </w:t>
      </w:r>
      <w:r w:rsidRPr="00646653">
        <w:rPr>
          <w:rStyle w:val="Emphasis"/>
          <w:highlight w:val="cyan"/>
        </w:rPr>
        <w:t>theatres</w:t>
      </w:r>
      <w:r w:rsidRPr="00791EF2">
        <w:rPr>
          <w:sz w:val="16"/>
        </w:rPr>
        <w:t xml:space="preserve">. The EU’s geographically closest partners, such as the UK or countries in the Western Balkans, face a similar set of risks. US abandonment, experts say, would be felt in Europe but also in the Indo-Pacific. </w:t>
      </w:r>
      <w:r w:rsidRPr="0040399C">
        <w:rPr>
          <w:rStyle w:val="StyleUnderline"/>
          <w:highlight w:val="cyan"/>
        </w:rPr>
        <w:t>Conflict in</w:t>
      </w:r>
      <w:r w:rsidRPr="00791EF2">
        <w:rPr>
          <w:rStyle w:val="StyleUnderline"/>
        </w:rPr>
        <w:t xml:space="preserve"> the</w:t>
      </w:r>
      <w:r w:rsidRPr="00791EF2">
        <w:rPr>
          <w:sz w:val="16"/>
        </w:rPr>
        <w:t xml:space="preserve"> latter region (</w:t>
      </w:r>
      <w:r w:rsidRPr="0040399C">
        <w:rPr>
          <w:rStyle w:val="Emphasis"/>
          <w:highlight w:val="cyan"/>
        </w:rPr>
        <w:t>S</w:t>
      </w:r>
      <w:r w:rsidRPr="00791EF2">
        <w:rPr>
          <w:sz w:val="16"/>
        </w:rPr>
        <w:t xml:space="preserve">outh </w:t>
      </w:r>
      <w:r w:rsidRPr="0040399C">
        <w:rPr>
          <w:rStyle w:val="Emphasis"/>
          <w:highlight w:val="cyan"/>
        </w:rPr>
        <w:t>C</w:t>
      </w:r>
      <w:r w:rsidRPr="00791EF2">
        <w:rPr>
          <w:sz w:val="16"/>
        </w:rPr>
        <w:t xml:space="preserve">hina </w:t>
      </w:r>
      <w:r w:rsidRPr="0040399C">
        <w:rPr>
          <w:rStyle w:val="Emphasis"/>
          <w:highlight w:val="cyan"/>
        </w:rPr>
        <w:t>S</w:t>
      </w:r>
      <w:r w:rsidRPr="00791EF2">
        <w:rPr>
          <w:sz w:val="16"/>
        </w:rPr>
        <w:t xml:space="preserve">ea, </w:t>
      </w:r>
      <w:r w:rsidRPr="0040399C">
        <w:rPr>
          <w:rStyle w:val="Emphasis"/>
          <w:highlight w:val="cyan"/>
        </w:rPr>
        <w:t>Taiwan</w:t>
      </w:r>
      <w:r w:rsidRPr="00791EF2">
        <w:rPr>
          <w:sz w:val="16"/>
        </w:rPr>
        <w:t xml:space="preserve">) </w:t>
      </w:r>
      <w:r w:rsidRPr="00791EF2">
        <w:rPr>
          <w:rStyle w:val="StyleUnderline"/>
        </w:rPr>
        <w:t xml:space="preserve">would </w:t>
      </w:r>
      <w:r w:rsidRPr="0040399C">
        <w:rPr>
          <w:rStyle w:val="Emphasis"/>
          <w:highlight w:val="cyan"/>
        </w:rPr>
        <w:t>reverberate</w:t>
      </w:r>
      <w:r w:rsidRPr="0040399C">
        <w:rPr>
          <w:rStyle w:val="StyleUnderline"/>
          <w:highlight w:val="cyan"/>
        </w:rPr>
        <w:t xml:space="preserve"> in Europe</w:t>
      </w:r>
      <w:r w:rsidRPr="00791EF2">
        <w:rPr>
          <w:sz w:val="16"/>
        </w:rPr>
        <w:t xml:space="preserve"> as well. Hence, this is not the time for parochial thinking. The EU should promote a common vision with both nearby and distant partners to deal with shared threats. </w:t>
      </w:r>
      <w:r w:rsidRPr="00791EF2">
        <w:rPr>
          <w:rStyle w:val="StyleUnderline"/>
        </w:rPr>
        <w:t xml:space="preserve">Specifically, the </w:t>
      </w:r>
      <w:r w:rsidRPr="00791EF2">
        <w:rPr>
          <w:rStyle w:val="Emphasis"/>
        </w:rPr>
        <w:t>EU</w:t>
      </w:r>
      <w:r w:rsidRPr="00791EF2">
        <w:rPr>
          <w:rStyle w:val="StyleUnderline"/>
        </w:rPr>
        <w:t xml:space="preserve"> must prioritise a clear and coherent </w:t>
      </w:r>
      <w:r w:rsidRPr="00791EF2">
        <w:rPr>
          <w:rStyle w:val="Emphasis"/>
        </w:rPr>
        <w:t>vision</w:t>
      </w:r>
      <w:r w:rsidRPr="00791EF2">
        <w:rPr>
          <w:sz w:val="16"/>
        </w:rPr>
        <w:t xml:space="preserve"> regarding China’s role in its future economic and security strategies, making it a central focus of its agenda.</w:t>
      </w:r>
    </w:p>
    <w:p w14:paraId="733954D2" w14:textId="77777777" w:rsidR="00225697" w:rsidRPr="00791EF2" w:rsidRDefault="00225697" w:rsidP="00225697">
      <w:pPr>
        <w:rPr>
          <w:sz w:val="16"/>
        </w:rPr>
      </w:pPr>
      <w:r w:rsidRPr="00791EF2">
        <w:rPr>
          <w:sz w:val="16"/>
        </w:rPr>
        <w:t>Don’t overlook other crises</w:t>
      </w:r>
    </w:p>
    <w:p w14:paraId="7977F166" w14:textId="77777777" w:rsidR="00225697" w:rsidRPr="008C4059" w:rsidRDefault="00225697" w:rsidP="00225697">
      <w:pPr>
        <w:rPr>
          <w:sz w:val="16"/>
        </w:rPr>
      </w:pPr>
      <w:r w:rsidRPr="00791EF2">
        <w:rPr>
          <w:rStyle w:val="StyleUnderline"/>
        </w:rPr>
        <w:t xml:space="preserve">Even as the </w:t>
      </w:r>
      <w:r w:rsidRPr="00AE3AC8">
        <w:rPr>
          <w:rStyle w:val="Emphasis"/>
          <w:highlight w:val="cyan"/>
        </w:rPr>
        <w:t>EU</w:t>
      </w:r>
      <w:r w:rsidRPr="00791EF2">
        <w:rPr>
          <w:rStyle w:val="StyleUnderline"/>
        </w:rPr>
        <w:t xml:space="preserve"> zeroes in on its most </w:t>
      </w:r>
      <w:r w:rsidRPr="00791EF2">
        <w:rPr>
          <w:rStyle w:val="Emphasis"/>
        </w:rPr>
        <w:t>critical threats</w:t>
      </w:r>
      <w:r w:rsidRPr="00791EF2">
        <w:rPr>
          <w:rStyle w:val="StyleUnderline"/>
        </w:rPr>
        <w:t xml:space="preserve">, it </w:t>
      </w:r>
      <w:r w:rsidRPr="00AE3AC8">
        <w:rPr>
          <w:rStyle w:val="StyleUnderline"/>
          <w:highlight w:val="cyan"/>
        </w:rPr>
        <w:t xml:space="preserve">cannot afford to </w:t>
      </w:r>
      <w:r w:rsidRPr="00AE3AC8">
        <w:rPr>
          <w:rStyle w:val="Emphasis"/>
          <w:highlight w:val="cyan"/>
        </w:rPr>
        <w:t>retreat</w:t>
      </w:r>
      <w:r w:rsidRPr="00791EF2">
        <w:rPr>
          <w:rStyle w:val="StyleUnderline"/>
        </w:rPr>
        <w:t xml:space="preserve"> from the world. A recent survey reveals a </w:t>
      </w:r>
      <w:r w:rsidRPr="00791EF2">
        <w:rPr>
          <w:rStyle w:val="Emphasis"/>
        </w:rPr>
        <w:t>tangled web</w:t>
      </w:r>
      <w:r w:rsidRPr="00791EF2">
        <w:rPr>
          <w:rStyle w:val="StyleUnderline"/>
        </w:rPr>
        <w:t xml:space="preserve"> of risks</w:t>
      </w:r>
      <w:r w:rsidRPr="00791EF2">
        <w:rPr>
          <w:sz w:val="16"/>
        </w:rPr>
        <w:t xml:space="preserve">: a fragile </w:t>
      </w:r>
      <w:r w:rsidRPr="00871E81">
        <w:rPr>
          <w:rStyle w:val="StyleUnderline"/>
          <w:highlight w:val="cyan"/>
        </w:rPr>
        <w:t>Middle East</w:t>
      </w:r>
      <w:r w:rsidRPr="00791EF2">
        <w:rPr>
          <w:sz w:val="16"/>
        </w:rPr>
        <w:t xml:space="preserve"> ceasefire </w:t>
      </w:r>
      <w:r w:rsidRPr="00791EF2">
        <w:rPr>
          <w:rStyle w:val="StyleUnderline"/>
        </w:rPr>
        <w:t xml:space="preserve">could </w:t>
      </w:r>
      <w:r w:rsidRPr="00791EF2">
        <w:rPr>
          <w:rStyle w:val="Emphasis"/>
        </w:rPr>
        <w:t>collapse</w:t>
      </w:r>
      <w:r w:rsidRPr="00791EF2">
        <w:rPr>
          <w:sz w:val="16"/>
        </w:rPr>
        <w:t xml:space="preserve">, potentially </w:t>
      </w:r>
      <w:r w:rsidRPr="00871E81">
        <w:rPr>
          <w:rStyle w:val="StyleUnderline"/>
          <w:highlight w:val="cyan"/>
        </w:rPr>
        <w:t>igniting</w:t>
      </w:r>
      <w:r w:rsidRPr="00791EF2">
        <w:rPr>
          <w:rStyle w:val="StyleUnderline"/>
        </w:rPr>
        <w:t xml:space="preserve"> a broader </w:t>
      </w:r>
      <w:r w:rsidRPr="00871E81">
        <w:rPr>
          <w:rStyle w:val="StyleUnderline"/>
          <w:highlight w:val="cyan"/>
        </w:rPr>
        <w:t xml:space="preserve">conflict with </w:t>
      </w:r>
      <w:r w:rsidRPr="00871E81">
        <w:rPr>
          <w:rStyle w:val="Emphasis"/>
          <w:highlight w:val="cyan"/>
        </w:rPr>
        <w:t>Iran</w:t>
      </w:r>
      <w:r w:rsidRPr="00791EF2">
        <w:rPr>
          <w:rStyle w:val="StyleUnderline"/>
        </w:rPr>
        <w:t>.</w:t>
      </w:r>
      <w:r w:rsidRPr="00791EF2">
        <w:rPr>
          <w:sz w:val="16"/>
        </w:rPr>
        <w:t xml:space="preserve"> Meanwhile, while </w:t>
      </w:r>
      <w:r w:rsidRPr="0050663D">
        <w:rPr>
          <w:rStyle w:val="StyleUnderline"/>
          <w:highlight w:val="cyan"/>
        </w:rPr>
        <w:t>conflicts on</w:t>
      </w:r>
      <w:r w:rsidRPr="00791EF2">
        <w:rPr>
          <w:rStyle w:val="StyleUnderline"/>
        </w:rPr>
        <w:t xml:space="preserve"> the </w:t>
      </w:r>
      <w:r w:rsidRPr="0050663D">
        <w:rPr>
          <w:rStyle w:val="Emphasis"/>
          <w:highlight w:val="cyan"/>
        </w:rPr>
        <w:t>Africa</w:t>
      </w:r>
      <w:r w:rsidRPr="00791EF2">
        <w:rPr>
          <w:rStyle w:val="StyleUnderline"/>
        </w:rPr>
        <w:t>n continent</w:t>
      </w:r>
      <w:r w:rsidRPr="00791EF2">
        <w:rPr>
          <w:sz w:val="16"/>
        </w:rPr>
        <w:t xml:space="preserve"> – </w:t>
      </w:r>
      <w:r w:rsidRPr="0050663D">
        <w:rPr>
          <w:rStyle w:val="StyleUnderline"/>
          <w:highlight w:val="cyan"/>
        </w:rPr>
        <w:t xml:space="preserve">in </w:t>
      </w:r>
      <w:r w:rsidRPr="0050663D">
        <w:rPr>
          <w:rStyle w:val="Emphasis"/>
          <w:highlight w:val="cyan"/>
        </w:rPr>
        <w:t>Libya</w:t>
      </w:r>
      <w:r w:rsidRPr="00791EF2">
        <w:rPr>
          <w:rStyle w:val="StyleUnderline"/>
        </w:rPr>
        <w:t xml:space="preserve">, </w:t>
      </w:r>
      <w:r w:rsidRPr="0050663D">
        <w:rPr>
          <w:rStyle w:val="Emphasis"/>
          <w:highlight w:val="cyan"/>
        </w:rPr>
        <w:t>Sudan</w:t>
      </w:r>
      <w:r w:rsidRPr="00791EF2">
        <w:rPr>
          <w:rStyle w:val="StyleUnderline"/>
        </w:rPr>
        <w:t xml:space="preserve">, </w:t>
      </w:r>
      <w:r w:rsidRPr="00BB2FCC">
        <w:rPr>
          <w:rStyle w:val="Emphasis"/>
          <w:highlight w:val="cyan"/>
        </w:rPr>
        <w:t>Ethiopia</w:t>
      </w:r>
      <w:r w:rsidRPr="00791EF2">
        <w:rPr>
          <w:rStyle w:val="StyleUnderline"/>
        </w:rPr>
        <w:t xml:space="preserve">, the </w:t>
      </w:r>
      <w:r w:rsidRPr="00BB2FCC">
        <w:rPr>
          <w:rStyle w:val="Emphasis"/>
          <w:highlight w:val="cyan"/>
        </w:rPr>
        <w:t>DRC</w:t>
      </w:r>
      <w:r w:rsidRPr="00BB2FCC">
        <w:rPr>
          <w:rStyle w:val="StyleUnderline"/>
          <w:highlight w:val="cyan"/>
        </w:rPr>
        <w:t xml:space="preserve"> or </w:t>
      </w:r>
      <w:r w:rsidRPr="00BB2FCC">
        <w:rPr>
          <w:rStyle w:val="Emphasis"/>
          <w:highlight w:val="cyan"/>
        </w:rPr>
        <w:t>Mozambique</w:t>
      </w:r>
      <w:r w:rsidRPr="00791EF2">
        <w:rPr>
          <w:sz w:val="16"/>
        </w:rPr>
        <w:t xml:space="preserve"> – may seem remote, they still </w:t>
      </w:r>
      <w:r w:rsidRPr="00791EF2">
        <w:rPr>
          <w:rStyle w:val="StyleUnderline"/>
        </w:rPr>
        <w:t xml:space="preserve">rank </w:t>
      </w:r>
      <w:r w:rsidRPr="00791EF2">
        <w:rPr>
          <w:rStyle w:val="Emphasis"/>
        </w:rPr>
        <w:t>high</w:t>
      </w:r>
      <w:r w:rsidRPr="00791EF2">
        <w:rPr>
          <w:rStyle w:val="StyleUnderline"/>
        </w:rPr>
        <w:t xml:space="preserve"> on the risk scale</w:t>
      </w:r>
      <w:r w:rsidRPr="00791EF2">
        <w:rPr>
          <w:sz w:val="16"/>
        </w:rPr>
        <w:t xml:space="preserve">, and any escalation could spur significant migration flows into Europe. </w:t>
      </w:r>
      <w:r w:rsidRPr="00791EF2">
        <w:rPr>
          <w:rStyle w:val="StyleUnderline"/>
        </w:rPr>
        <w:t xml:space="preserve">With its military and civilian </w:t>
      </w:r>
      <w:r w:rsidRPr="00791EF2">
        <w:rPr>
          <w:rStyle w:val="Emphasis"/>
        </w:rPr>
        <w:t>missions</w:t>
      </w:r>
      <w:r w:rsidRPr="00791EF2">
        <w:rPr>
          <w:sz w:val="16"/>
        </w:rPr>
        <w:t xml:space="preserve"> already established across conflict zones, </w:t>
      </w:r>
      <w:r w:rsidRPr="00791EF2">
        <w:rPr>
          <w:rStyle w:val="StyleUnderline"/>
        </w:rPr>
        <w:t xml:space="preserve">the </w:t>
      </w:r>
      <w:r w:rsidRPr="00535A06">
        <w:rPr>
          <w:rStyle w:val="Emphasis"/>
          <w:highlight w:val="cyan"/>
        </w:rPr>
        <w:t>EU</w:t>
      </w:r>
      <w:r w:rsidRPr="00791EF2">
        <w:rPr>
          <w:rStyle w:val="StyleUnderline"/>
        </w:rPr>
        <w:t xml:space="preserve"> is </w:t>
      </w:r>
      <w:r w:rsidRPr="00535A06">
        <w:rPr>
          <w:rStyle w:val="StyleUnderline"/>
          <w:highlight w:val="cyan"/>
        </w:rPr>
        <w:t xml:space="preserve">well-positioned to </w:t>
      </w:r>
      <w:r w:rsidRPr="00535A06">
        <w:rPr>
          <w:rStyle w:val="Emphasis"/>
          <w:highlight w:val="cyan"/>
        </w:rPr>
        <w:t>project force</w:t>
      </w:r>
      <w:r w:rsidRPr="00791EF2">
        <w:rPr>
          <w:rStyle w:val="StyleUnderline"/>
        </w:rPr>
        <w:t xml:space="preserve"> and tackle</w:t>
      </w:r>
      <w:r w:rsidRPr="00791EF2">
        <w:rPr>
          <w:sz w:val="16"/>
        </w:rPr>
        <w:t xml:space="preserve"> the root causes of </w:t>
      </w:r>
      <w:r w:rsidRPr="00791EF2">
        <w:rPr>
          <w:rStyle w:val="Emphasis"/>
        </w:rPr>
        <w:t>instability</w:t>
      </w:r>
      <w:r w:rsidRPr="00791EF2">
        <w:rPr>
          <w:rStyle w:val="StyleUnderline"/>
        </w:rPr>
        <w:t>. This presents it with an opportunity to strengthen</w:t>
      </w:r>
      <w:r w:rsidRPr="00791EF2">
        <w:rPr>
          <w:sz w:val="16"/>
        </w:rPr>
        <w:t xml:space="preserve"> its </w:t>
      </w:r>
      <w:r w:rsidRPr="00791EF2">
        <w:rPr>
          <w:rStyle w:val="StyleUnderline"/>
        </w:rPr>
        <w:t xml:space="preserve">global </w:t>
      </w:r>
      <w:r w:rsidRPr="00791EF2">
        <w:rPr>
          <w:rStyle w:val="Emphasis"/>
        </w:rPr>
        <w:t>engagement</w:t>
      </w:r>
      <w:r w:rsidRPr="00791EF2">
        <w:rPr>
          <w:sz w:val="16"/>
        </w:rPr>
        <w:t>.</w:t>
      </w:r>
    </w:p>
    <w:p w14:paraId="0974D2AA" w14:textId="77777777" w:rsidR="00225697" w:rsidRDefault="00225697" w:rsidP="00225697">
      <w:pPr>
        <w:pStyle w:val="Heading3"/>
      </w:pPr>
      <w:r>
        <w:t>Perm: Do Both---2NC</w:t>
      </w:r>
    </w:p>
    <w:p w14:paraId="61C279EE" w14:textId="77777777" w:rsidR="00225697" w:rsidRPr="00AB1F4A" w:rsidRDefault="00225697" w:rsidP="00225697">
      <w:pPr>
        <w:pStyle w:val="Heading4"/>
      </w:pPr>
      <w:r>
        <w:t xml:space="preserve">2.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7CCC85CF" w14:textId="77777777" w:rsidR="00225697" w:rsidRPr="00F14EE9" w:rsidRDefault="00225697" w:rsidP="00225697">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4D365B0C" w14:textId="77777777" w:rsidR="00225697" w:rsidRPr="00457182" w:rsidRDefault="00225697" w:rsidP="00225697">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394FB726" w14:textId="77777777" w:rsidR="00225697" w:rsidRPr="00457182" w:rsidRDefault="00225697" w:rsidP="00225697">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4231F3D6" w14:textId="77777777" w:rsidR="00225697" w:rsidRPr="00457182" w:rsidRDefault="00225697" w:rsidP="00225697">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11643A14" w14:textId="77777777" w:rsidR="00225697" w:rsidRPr="00457182" w:rsidRDefault="00225697" w:rsidP="00225697">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4D14C2DE" w14:textId="77777777" w:rsidR="00225697" w:rsidRPr="00457182" w:rsidRDefault="00225697" w:rsidP="00225697">
      <w:pPr>
        <w:rPr>
          <w:sz w:val="16"/>
        </w:rPr>
      </w:pPr>
      <w:r w:rsidRPr="00457182">
        <w:rPr>
          <w:sz w:val="16"/>
        </w:rPr>
        <w:t>Justifying the comparison</w:t>
      </w:r>
    </w:p>
    <w:p w14:paraId="3084A1EE" w14:textId="77777777" w:rsidR="00225697" w:rsidRPr="00457182" w:rsidRDefault="00225697" w:rsidP="00225697">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6B44F4C9" w14:textId="77777777" w:rsidR="00225697" w:rsidRPr="00457182" w:rsidRDefault="00225697" w:rsidP="00225697">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4F6FAE3E" w14:textId="77777777" w:rsidR="00225697" w:rsidRPr="00457182" w:rsidRDefault="00225697" w:rsidP="00225697">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0A7C57AB" w14:textId="77777777" w:rsidR="00225697" w:rsidRPr="00457182" w:rsidRDefault="00225697" w:rsidP="00225697">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5F3BF81C" w14:textId="77777777" w:rsidR="00225697" w:rsidRPr="00457182" w:rsidRDefault="00225697" w:rsidP="00225697">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1AAA44D5" w14:textId="77777777" w:rsidR="00225697" w:rsidRPr="00457182" w:rsidRDefault="00225697" w:rsidP="00225697">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111F601F" w14:textId="77777777" w:rsidR="00225697" w:rsidRPr="00457182" w:rsidRDefault="00225697" w:rsidP="00225697">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7BB73656" w14:textId="77777777" w:rsidR="00225697" w:rsidRPr="00457182" w:rsidRDefault="00225697" w:rsidP="00225697">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3EAC8079" w14:textId="77777777" w:rsidR="00225697" w:rsidRPr="00457182" w:rsidRDefault="00225697" w:rsidP="00225697">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7AC965EA" w14:textId="77777777" w:rsidR="00225697" w:rsidRPr="00457182" w:rsidRDefault="00225697" w:rsidP="00225697">
      <w:pPr>
        <w:rPr>
          <w:sz w:val="16"/>
        </w:rPr>
      </w:pPr>
      <w:r w:rsidRPr="00457182">
        <w:rPr>
          <w:sz w:val="16"/>
        </w:rPr>
        <w:t>Questioning prevailing images of these Single Markets</w:t>
      </w:r>
    </w:p>
    <w:p w14:paraId="1B57B88C" w14:textId="77777777" w:rsidR="00225697" w:rsidRPr="00457182" w:rsidRDefault="00225697" w:rsidP="00225697">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0F4F9420" w14:textId="77777777" w:rsidR="00225697" w:rsidRPr="00457182" w:rsidRDefault="00225697" w:rsidP="00225697">
      <w:pPr>
        <w:rPr>
          <w:sz w:val="16"/>
        </w:rPr>
      </w:pPr>
      <w:r w:rsidRPr="00457182">
        <w:rPr>
          <w:sz w:val="16"/>
        </w:rPr>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7AF24B1D" w14:textId="77777777" w:rsidR="00225697" w:rsidRDefault="00225697" w:rsidP="00225697">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3C38A048" w14:textId="77777777" w:rsidR="00225697" w:rsidRPr="00457182" w:rsidRDefault="00225697" w:rsidP="00225697">
      <w:pPr>
        <w:rPr>
          <w:sz w:val="16"/>
        </w:rPr>
      </w:pPr>
      <w:r>
        <w:rPr>
          <w:sz w:val="16"/>
        </w:rPr>
        <w:t>&lt;&lt;TEXT CONDENSED, NONE OMITTED&gt;&gt;</w:t>
      </w:r>
    </w:p>
    <w:p w14:paraId="6369B0A9" w14:textId="77777777" w:rsidR="00225697" w:rsidRDefault="00225697" w:rsidP="00225697">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68AB40AC" w14:textId="77777777" w:rsidR="00225697" w:rsidRPr="00DF2E03" w:rsidRDefault="00225697" w:rsidP="00225697">
      <w:pPr>
        <w:rPr>
          <w:sz w:val="16"/>
        </w:rPr>
      </w:pPr>
      <w:r w:rsidRPr="00DF2E03">
        <w:rPr>
          <w:sz w:val="16"/>
        </w:rPr>
        <w:t>&lt;&lt;PARAGRAPH BREAKS RESUME&gt;&gt;</w:t>
      </w:r>
    </w:p>
    <w:p w14:paraId="0CDCFB4D" w14:textId="77777777" w:rsidR="00225697" w:rsidRPr="00457182" w:rsidRDefault="00225697" w:rsidP="00225697">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14A17345" w14:textId="77777777" w:rsidR="00225697" w:rsidRPr="003B45E3" w:rsidRDefault="00225697" w:rsidP="00225697">
      <w:pPr>
        <w:pStyle w:val="Heading4"/>
      </w:pPr>
      <w:r>
        <w:t xml:space="preserve">3.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10CFDDAF" w14:textId="77777777" w:rsidR="00225697" w:rsidRPr="004810D0" w:rsidRDefault="00225697" w:rsidP="00225697">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11783E38" w14:textId="77777777" w:rsidR="00225697" w:rsidRPr="00A237C3" w:rsidRDefault="00225697" w:rsidP="00225697">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13203">
        <w:rPr>
          <w:rStyle w:val="Emphasis"/>
        </w:rPr>
        <w:t>accusto</w:t>
      </w:r>
      <w:r w:rsidRPr="004533FD">
        <w:rPr>
          <w:rStyle w:val="Emphasis"/>
          <w:highlight w:val="cyan"/>
        </w:rPr>
        <w:t>med</w:t>
      </w:r>
      <w:r w:rsidRPr="004533FD">
        <w:rPr>
          <w:rStyle w:val="StyleUnderline"/>
          <w:highlight w:val="cyan"/>
        </w:rPr>
        <w:t xml:space="preserve"> 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4CF7B44C" w14:textId="77777777" w:rsidR="00225697" w:rsidRPr="00A237C3" w:rsidRDefault="00225697" w:rsidP="00225697">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55CCAC2A" w14:textId="77777777" w:rsidR="00225697" w:rsidRPr="00A237C3" w:rsidRDefault="00225697" w:rsidP="00225697">
      <w:pPr>
        <w:rPr>
          <w:sz w:val="16"/>
        </w:rPr>
      </w:pPr>
      <w:r w:rsidRPr="00A237C3">
        <w:rPr>
          <w:sz w:val="16"/>
        </w:rPr>
        <w:t>&lt;&lt;TEXT CONDENSED, NONE OMITTED&gt;&gt;</w:t>
      </w:r>
    </w:p>
    <w:p w14:paraId="27F597F5" w14:textId="77777777" w:rsidR="00225697" w:rsidRPr="00A237C3" w:rsidRDefault="00225697" w:rsidP="00225697">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13D35D89" w14:textId="77777777" w:rsidR="00225697" w:rsidRPr="00A237C3" w:rsidRDefault="00225697" w:rsidP="00225697">
      <w:pPr>
        <w:rPr>
          <w:sz w:val="16"/>
        </w:rPr>
      </w:pPr>
      <w:r w:rsidRPr="00A237C3">
        <w:rPr>
          <w:sz w:val="16"/>
        </w:rPr>
        <w:t>&lt;&lt;PARAGRAPH BREAKS RESUME&gt;&gt;</w:t>
      </w:r>
    </w:p>
    <w:p w14:paraId="2EB807D8" w14:textId="77777777" w:rsidR="00225697" w:rsidRPr="00A237C3" w:rsidRDefault="00225697" w:rsidP="00225697">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6511B059" w14:textId="77777777" w:rsidR="00225697" w:rsidRPr="00A237C3" w:rsidRDefault="00225697" w:rsidP="00225697">
      <w:pPr>
        <w:rPr>
          <w:sz w:val="16"/>
        </w:rPr>
      </w:pPr>
      <w:r w:rsidRPr="00A237C3">
        <w:rPr>
          <w:sz w:val="16"/>
        </w:rPr>
        <w:t>Explaining US alliance management: calibrating cost tolerance and expected alignment</w:t>
      </w:r>
    </w:p>
    <w:p w14:paraId="72A74016" w14:textId="77777777" w:rsidR="00225697" w:rsidRPr="00A237C3" w:rsidRDefault="00225697" w:rsidP="00225697">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15529291" w14:textId="77777777" w:rsidR="00225697" w:rsidRPr="00A237C3" w:rsidRDefault="00225697" w:rsidP="00225697">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1BCD80D9" w14:textId="77777777" w:rsidR="00225697" w:rsidRDefault="00225697" w:rsidP="00225697">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35D4B2D7" w14:textId="77777777" w:rsidR="00225697" w:rsidRDefault="00225697" w:rsidP="00225697">
      <w:pPr>
        <w:pStyle w:val="Heading3"/>
      </w:pPr>
      <w:r>
        <w:t>AT: Do CP---2NC</w:t>
      </w:r>
    </w:p>
    <w:p w14:paraId="3BDDA9D0" w14:textId="77777777" w:rsidR="00225697" w:rsidRDefault="00225697" w:rsidP="00225697">
      <w:pPr>
        <w:pStyle w:val="Heading3"/>
      </w:pPr>
      <w:r>
        <w:t>AT: Through Process---2NC</w:t>
      </w:r>
    </w:p>
    <w:p w14:paraId="41C863E2" w14:textId="77777777" w:rsidR="00225697" w:rsidRDefault="00225697" w:rsidP="00225697">
      <w:pPr>
        <w:pStyle w:val="Heading4"/>
      </w:pPr>
      <w:r>
        <w:t>‘</w:t>
      </w:r>
      <w:r w:rsidRPr="00D46B5B">
        <w:rPr>
          <w:u w:val="single"/>
        </w:rPr>
        <w:t>Should</w:t>
      </w:r>
      <w:r>
        <w:t>.’</w:t>
      </w:r>
    </w:p>
    <w:p w14:paraId="3FACAE57" w14:textId="77777777" w:rsidR="00225697" w:rsidRPr="0065063C" w:rsidRDefault="00225697" w:rsidP="00225697">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5EA92641" w14:textId="77777777" w:rsidR="00225697" w:rsidRDefault="00225697" w:rsidP="00225697">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w:t>
      </w:r>
      <w:r w:rsidRPr="00DE3BCB">
        <w:rPr>
          <w:rStyle w:val="StyleUnderline"/>
        </w:rPr>
        <w:t xml:space="preserve">denotes a </w:t>
      </w:r>
      <w:r w:rsidRPr="00AD4808">
        <w:rPr>
          <w:rStyle w:val="Emphasis"/>
        </w:rPr>
        <w:t>mandatory</w:t>
      </w:r>
      <w:r w:rsidRPr="00AD4808">
        <w:rPr>
          <w:rStyle w:val="StyleUnderline"/>
        </w:rPr>
        <w:t xml:space="preserve">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1A2D85F9" w14:textId="77777777" w:rsidR="00225697" w:rsidRDefault="00225697" w:rsidP="00225697">
      <w:pPr>
        <w:pStyle w:val="Heading4"/>
      </w:pPr>
      <w:r>
        <w:t>‘</w:t>
      </w:r>
      <w:r w:rsidRPr="00686F6E">
        <w:rPr>
          <w:u w:val="single"/>
        </w:rPr>
        <w:t>Resolved</w:t>
      </w:r>
      <w:r>
        <w:t>.’</w:t>
      </w:r>
    </w:p>
    <w:p w14:paraId="5F796CAF" w14:textId="77777777" w:rsidR="00225697" w:rsidRPr="00640F8A" w:rsidRDefault="00225697" w:rsidP="00225697">
      <w:pPr>
        <w:rPr>
          <w:rStyle w:val="Style13ptBold"/>
        </w:rPr>
      </w:pPr>
      <w:r>
        <w:rPr>
          <w:rStyle w:val="Style13ptBold"/>
        </w:rPr>
        <w:t xml:space="preserve">Websters ’22 </w:t>
      </w:r>
      <w:r w:rsidRPr="00640F8A">
        <w:t>[Merriam-Websters; 2022; English language dictionary; Dictionary, “Resolve,” https://www.dictionary.com/browse/resolve]</w:t>
      </w:r>
    </w:p>
    <w:p w14:paraId="504B5D80" w14:textId="77777777" w:rsidR="00225697" w:rsidRPr="00EE5079" w:rsidRDefault="00225697" w:rsidP="00225697">
      <w:pPr>
        <w:rPr>
          <w:sz w:val="16"/>
        </w:rPr>
      </w:pPr>
      <w:r w:rsidRPr="0094561B">
        <w:rPr>
          <w:rStyle w:val="StyleUnderline"/>
          <w:highlight w:val="cyan"/>
        </w:rPr>
        <w:t>To resolve</w:t>
      </w:r>
      <w:r w:rsidRPr="00640F8A">
        <w:rPr>
          <w:sz w:val="16"/>
        </w:rPr>
        <w:t xml:space="preserve"> something </w:t>
      </w:r>
      <w:r w:rsidRPr="0094561B">
        <w:rPr>
          <w:rStyle w:val="StyleUnderline"/>
          <w:highlight w:val="cyan"/>
        </w:rPr>
        <w:t>is</w:t>
      </w:r>
      <w:r w:rsidRPr="0094561B">
        <w:rPr>
          <w:rStyle w:val="StyleUnderline"/>
        </w:rPr>
        <w:t xml:space="preserve"> to come to </w:t>
      </w:r>
      <w:r w:rsidRPr="0094561B">
        <w:rPr>
          <w:rStyle w:val="StyleUnderline"/>
          <w:highlight w:val="cyan"/>
        </w:rPr>
        <w:t>a</w:t>
      </w:r>
      <w:r w:rsidRPr="00640F8A">
        <w:rPr>
          <w:sz w:val="16"/>
        </w:rPr>
        <w:t xml:space="preserve"> definite or </w:t>
      </w:r>
      <w:r w:rsidRPr="0094561B">
        <w:rPr>
          <w:rStyle w:val="Emphasis"/>
          <w:highlight w:val="cyan"/>
        </w:rPr>
        <w:t>earnest</w:t>
      </w:r>
      <w:r w:rsidRPr="0094561B">
        <w:rPr>
          <w:rStyle w:val="StyleUnderline"/>
          <w:highlight w:val="cyan"/>
        </w:rPr>
        <w:t xml:space="preserve"> decision</w:t>
      </w:r>
      <w:r w:rsidRPr="0094561B">
        <w:rPr>
          <w:rStyle w:val="StyleUnderline"/>
        </w:rPr>
        <w:t xml:space="preserve"> about it</w:t>
      </w:r>
      <w:r w:rsidRPr="00640F8A">
        <w:rPr>
          <w:sz w:val="16"/>
        </w:rPr>
        <w:t>. How is it different from decide and determine? Find out on Thesaurus.com.</w:t>
      </w:r>
    </w:p>
    <w:p w14:paraId="764ECEDD" w14:textId="77777777" w:rsidR="00225697" w:rsidRDefault="00225697" w:rsidP="00225697">
      <w:pPr>
        <w:pStyle w:val="Heading4"/>
      </w:pPr>
      <w:r>
        <w:t>‘</w:t>
      </w:r>
      <w:r w:rsidRPr="00D13083">
        <w:rPr>
          <w:u w:val="single"/>
        </w:rPr>
        <w:t>Substantial’</w:t>
      </w:r>
      <w:r>
        <w:t>.</w:t>
      </w:r>
    </w:p>
    <w:p w14:paraId="4862EC8B" w14:textId="77777777" w:rsidR="00225697" w:rsidRPr="0019514B" w:rsidRDefault="00225697" w:rsidP="00225697">
      <w:r w:rsidRPr="002151F6">
        <w:rPr>
          <w:rStyle w:val="Style13ptBold"/>
        </w:rPr>
        <w:t>Words and Phrases ’64</w:t>
      </w:r>
      <w:r w:rsidRPr="0019514B">
        <w:t xml:space="preserve"> [Word and Phrases; 1964; English language dictionary; Words and Phrases, “Open,” vol. 8, p. 7329]</w:t>
      </w:r>
    </w:p>
    <w:p w14:paraId="16197EDE" w14:textId="77777777" w:rsidR="00225697" w:rsidRDefault="00225697" w:rsidP="00225697">
      <w:pPr>
        <w:rPr>
          <w:sz w:val="16"/>
        </w:rPr>
      </w:pPr>
      <w:r w:rsidRPr="002151F6">
        <w:rPr>
          <w:sz w:val="16"/>
        </w:rPr>
        <w:t xml:space="preserve">The words “outward, open, actual, visible, substantial, and exclusive,” in connection with a change of possession, mean substantially the same thing.  They mean not concealed; not hidden; exposed to view; free from concealment, dissimulation, reserve, or disguise; in full existence; denoting that which not merely can be, but is opposed to potential, apparent, constructive, and imaginary; veritable; genuine; </w:t>
      </w:r>
      <w:r w:rsidRPr="0027149B">
        <w:rPr>
          <w:rStyle w:val="StyleUnderline"/>
        </w:rPr>
        <w:t>certain</w:t>
      </w:r>
      <w:r w:rsidRPr="002151F6">
        <w:rPr>
          <w:sz w:val="16"/>
        </w:rPr>
        <w:t xml:space="preserve">; absolute; </w:t>
      </w:r>
      <w:r w:rsidRPr="0027149B">
        <w:rPr>
          <w:rStyle w:val="StyleUnderline"/>
          <w:highlight w:val="cyan"/>
        </w:rPr>
        <w:t xml:space="preserve">real at </w:t>
      </w:r>
      <w:r w:rsidRPr="002151F6">
        <w:rPr>
          <w:rStyle w:val="Emphasis"/>
          <w:highlight w:val="cyan"/>
        </w:rPr>
        <w:t>present</w:t>
      </w:r>
      <w:r w:rsidRPr="002151F6">
        <w:rPr>
          <w:rStyle w:val="Emphasis"/>
        </w:rPr>
        <w:t xml:space="preserve"> time</w:t>
      </w:r>
      <w:r w:rsidRPr="002151F6">
        <w:rPr>
          <w:rStyle w:val="StyleUnderline"/>
        </w:rPr>
        <w:t xml:space="preserve">, as a matter of fact, </w:t>
      </w:r>
      <w:r w:rsidRPr="0027149B">
        <w:rPr>
          <w:rStyle w:val="Emphasis"/>
        </w:rPr>
        <w:t>not</w:t>
      </w:r>
      <w:r w:rsidRPr="0027149B">
        <w:rPr>
          <w:rStyle w:val="StyleUnderline"/>
        </w:rPr>
        <w:t xml:space="preserve"> merely </w:t>
      </w:r>
      <w:r w:rsidRPr="0027149B">
        <w:rPr>
          <w:rStyle w:val="Emphasis"/>
        </w:rPr>
        <w:t>nominal</w:t>
      </w:r>
      <w:r w:rsidRPr="0027149B">
        <w:rPr>
          <w:sz w:val="16"/>
        </w:rPr>
        <w:t>; opposed</w:t>
      </w:r>
      <w:r w:rsidRPr="002151F6">
        <w:rPr>
          <w:sz w:val="16"/>
        </w:rPr>
        <w:t xml:space="preserve"> to form; actually existing; true; not including admitting, or pertaining to any others; undivided; sole; opposed to inclusive. Bass v. Pease, 79 Ill. App. 308, 318.</w:t>
      </w:r>
    </w:p>
    <w:p w14:paraId="6B24D37A" w14:textId="77777777" w:rsidR="00225697" w:rsidRDefault="00225697" w:rsidP="00225697">
      <w:pPr>
        <w:pStyle w:val="Heading3"/>
      </w:pPr>
      <w:r>
        <w:t>Perm: Other Issues---2NC</w:t>
      </w:r>
    </w:p>
    <w:p w14:paraId="7ED1DE6F" w14:textId="77777777" w:rsidR="00225697" w:rsidRDefault="00225697" w:rsidP="00225697">
      <w:pPr>
        <w:pStyle w:val="Heading4"/>
      </w:pPr>
      <w:r>
        <w:t xml:space="preserve">3. </w:t>
      </w:r>
      <w:r>
        <w:rPr>
          <w:u w:val="single"/>
        </w:rPr>
        <w:t>PREDICTABILITY</w:t>
      </w:r>
      <w:r>
        <w:t xml:space="preserve">---the resolution </w:t>
      </w:r>
      <w:r>
        <w:rPr>
          <w:u w:val="single"/>
        </w:rPr>
        <w:t>solely</w:t>
      </w:r>
      <w:r>
        <w:t xml:space="preserve"> calls for debates over </w:t>
      </w:r>
      <w:r>
        <w:rPr>
          <w:u w:val="single"/>
        </w:rPr>
        <w:t>functions</w:t>
      </w:r>
      <w:r>
        <w:t>.</w:t>
      </w:r>
    </w:p>
    <w:p w14:paraId="544F56E9" w14:textId="77777777" w:rsidR="00225697" w:rsidRPr="007158A8" w:rsidRDefault="00225697" w:rsidP="00225697">
      <w:r w:rsidRPr="000C77F7">
        <w:rPr>
          <w:rStyle w:val="Style13ptBold"/>
        </w:rPr>
        <w:t xml:space="preserve">Ericson </w:t>
      </w:r>
      <w:r w:rsidRPr="00783C2E">
        <w:rPr>
          <w:rStyle w:val="Style13ptBold"/>
        </w:rPr>
        <w:t>’</w:t>
      </w:r>
      <w:r w:rsidRPr="000C77F7">
        <w:rPr>
          <w:rStyle w:val="Style13ptBold"/>
        </w:rPr>
        <w:t>3</w:t>
      </w:r>
      <w:r>
        <w:t xml:space="preserve"> [Jon; 2003; </w:t>
      </w:r>
      <w:r w:rsidRPr="007158A8">
        <w:t>Emeritus of the College of Liberal Arts</w:t>
      </w:r>
      <w:r>
        <w:t xml:space="preserve"> </w:t>
      </w:r>
      <w:r w:rsidRPr="00855AC1">
        <w:t xml:space="preserve">– </w:t>
      </w:r>
      <w:r w:rsidRPr="007158A8">
        <w:t>California Polytechnic</w:t>
      </w:r>
      <w:r>
        <w:t>; The Debater’s Guide, Third Edition, p. 4]</w:t>
      </w:r>
    </w:p>
    <w:p w14:paraId="02C61BF7" w14:textId="77777777" w:rsidR="00225697" w:rsidRDefault="00225697" w:rsidP="00225697">
      <w:pPr>
        <w:rPr>
          <w:sz w:val="16"/>
        </w:rPr>
      </w:pPr>
      <w:r w:rsidRPr="00DA71DD">
        <w:rPr>
          <w:sz w:val="16"/>
        </w:rPr>
        <w:t xml:space="preserve">The Proposition of </w:t>
      </w:r>
      <w:r w:rsidRPr="00DA71DD">
        <w:rPr>
          <w:rStyle w:val="Emphasis"/>
        </w:rPr>
        <w:t>Policy</w:t>
      </w:r>
      <w:r w:rsidRPr="00700B43">
        <w:rPr>
          <w:rStyle w:val="StyleUnderline"/>
        </w:rPr>
        <w:t xml:space="preserve">: Urging Future </w:t>
      </w:r>
      <w:r w:rsidRPr="00DA71DD">
        <w:rPr>
          <w:rStyle w:val="Emphasis"/>
        </w:rPr>
        <w:t>Action</w:t>
      </w:r>
      <w:r w:rsidRPr="00DA71DD">
        <w:rPr>
          <w:sz w:val="16"/>
        </w:rPr>
        <w:t xml:space="preserve"> In policy propositions, </w:t>
      </w:r>
      <w:r w:rsidRPr="00CB0C25">
        <w:rPr>
          <w:rStyle w:val="StyleUnderline"/>
          <w:highlight w:val="cyan"/>
        </w:rPr>
        <w:t>each topic contains</w:t>
      </w:r>
      <w:r w:rsidRPr="00DA71DD">
        <w:rPr>
          <w:sz w:val="16"/>
        </w:rPr>
        <w:t xml:space="preserve"> certain key </w:t>
      </w:r>
      <w:r w:rsidRPr="007A0481">
        <w:rPr>
          <w:rStyle w:val="StyleUnderline"/>
        </w:rPr>
        <w:t>elements</w:t>
      </w:r>
      <w:r w:rsidRPr="00DA71DD">
        <w:rPr>
          <w:sz w:val="16"/>
        </w:rPr>
        <w:t>, although they have slightly different functions from comparable elements of value-oriented propositions. 1</w:t>
      </w:r>
      <w:r w:rsidRPr="00E941D2">
        <w:rPr>
          <w:rFonts w:ascii="Arial" w:hAnsi="Arial" w:cs="Arial"/>
          <w:color w:val="000000"/>
        </w:rPr>
        <w:t xml:space="preserve"> </w:t>
      </w:r>
      <w:r w:rsidRPr="00E941D2">
        <w:rPr>
          <w:sz w:val="16"/>
        </w:rPr>
        <w:t xml:space="preserve">– </w:t>
      </w:r>
      <w:r>
        <w:rPr>
          <w:sz w:val="16"/>
        </w:rPr>
        <w:t xml:space="preserve"> </w:t>
      </w:r>
      <w:r w:rsidRPr="00DA71DD">
        <w:rPr>
          <w:sz w:val="16"/>
        </w:rPr>
        <w:t>An agent doing the acting –“The United States” in “The United States should adopt a policy of free trade.” Like the object of evaluation in a proposition of value, the agent is the subject of the sentence. 2</w:t>
      </w:r>
      <w:r w:rsidRPr="009C2F22">
        <w:rPr>
          <w:rFonts w:ascii="Arial" w:hAnsi="Arial" w:cs="Arial"/>
          <w:color w:val="000000"/>
        </w:rPr>
        <w:t xml:space="preserve"> </w:t>
      </w:r>
      <w:r w:rsidRPr="009C2F22">
        <w:rPr>
          <w:sz w:val="16"/>
        </w:rPr>
        <w:t xml:space="preserve">– </w:t>
      </w:r>
      <w:r w:rsidRPr="004932D4">
        <w:rPr>
          <w:rStyle w:val="StyleUnderline"/>
        </w:rPr>
        <w:t xml:space="preserve">The verb </w:t>
      </w:r>
      <w:r w:rsidRPr="00DA71DD">
        <w:rPr>
          <w:rStyle w:val="Emphasis"/>
        </w:rPr>
        <w:t>should</w:t>
      </w:r>
      <w:r w:rsidRPr="00DA71DD">
        <w:rPr>
          <w:sz w:val="16"/>
        </w:rPr>
        <w:t xml:space="preserve">—the first part of a verb phrase </w:t>
      </w:r>
      <w:r w:rsidRPr="00E5059C">
        <w:rPr>
          <w:rStyle w:val="StyleUnderline"/>
        </w:rPr>
        <w:t xml:space="preserve">that urges </w:t>
      </w:r>
      <w:r w:rsidRPr="00CB0C25">
        <w:rPr>
          <w:rStyle w:val="Emphasis"/>
          <w:highlight w:val="cyan"/>
        </w:rPr>
        <w:t>action</w:t>
      </w:r>
      <w:r w:rsidRPr="0000477A">
        <w:rPr>
          <w:sz w:val="16"/>
        </w:rPr>
        <w:t xml:space="preserve">. </w:t>
      </w:r>
      <w:r w:rsidRPr="00DA71DD">
        <w:rPr>
          <w:sz w:val="16"/>
        </w:rPr>
        <w:t>3</w:t>
      </w:r>
      <w:r w:rsidRPr="009C2F22">
        <w:rPr>
          <w:rFonts w:ascii="Arial" w:hAnsi="Arial" w:cs="Arial"/>
          <w:color w:val="000000"/>
        </w:rPr>
        <w:t xml:space="preserve"> </w:t>
      </w:r>
      <w:r w:rsidRPr="009C2F22">
        <w:rPr>
          <w:sz w:val="16"/>
        </w:rPr>
        <w:t xml:space="preserve">– </w:t>
      </w:r>
      <w:r w:rsidRPr="00656070">
        <w:rPr>
          <w:rStyle w:val="StyleUnderline"/>
        </w:rPr>
        <w:t xml:space="preserve">An action verb to </w:t>
      </w:r>
      <w:r w:rsidRPr="00DA71DD">
        <w:rPr>
          <w:rStyle w:val="Emphasis"/>
        </w:rPr>
        <w:t>follow</w:t>
      </w:r>
      <w:r w:rsidRPr="00DA71DD">
        <w:rPr>
          <w:sz w:val="16"/>
        </w:rPr>
        <w:t xml:space="preserve"> should in the should-verb combination. For example, should adopt here means to put a program or policy into action though governmental means. 4</w:t>
      </w:r>
      <w:r>
        <w:rPr>
          <w:sz w:val="16"/>
        </w:rPr>
        <w:t xml:space="preserve"> </w:t>
      </w:r>
      <w:r w:rsidRPr="00E60320">
        <w:rPr>
          <w:sz w:val="16"/>
        </w:rPr>
        <w:t xml:space="preserve">– </w:t>
      </w:r>
      <w:r w:rsidRPr="00E035F7">
        <w:rPr>
          <w:rStyle w:val="StyleUnderline"/>
        </w:rPr>
        <w:t xml:space="preserve">A specification of </w:t>
      </w:r>
      <w:r w:rsidRPr="00FA4070">
        <w:rPr>
          <w:rStyle w:val="Emphasis"/>
        </w:rPr>
        <w:t>directions</w:t>
      </w:r>
      <w:r w:rsidRPr="00E035F7">
        <w:rPr>
          <w:rStyle w:val="StyleUnderline"/>
        </w:rPr>
        <w:t xml:space="preserve"> or</w:t>
      </w:r>
      <w:r w:rsidRPr="00DA71DD">
        <w:rPr>
          <w:sz w:val="16"/>
        </w:rPr>
        <w:t xml:space="preserve"> a </w:t>
      </w:r>
      <w:r w:rsidRPr="0026444D">
        <w:rPr>
          <w:rStyle w:val="StyleUnderline"/>
        </w:rPr>
        <w:t xml:space="preserve">limitation of the action </w:t>
      </w:r>
      <w:r w:rsidRPr="00FA4070">
        <w:rPr>
          <w:rStyle w:val="Emphasis"/>
        </w:rPr>
        <w:t>desired</w:t>
      </w:r>
      <w:r w:rsidRPr="00DA71DD">
        <w:rPr>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B0C25">
        <w:rPr>
          <w:rStyle w:val="StyleUnderline"/>
          <w:highlight w:val="cyan"/>
        </w:rPr>
        <w:t>The</w:t>
      </w:r>
      <w:r w:rsidRPr="00DA71DD">
        <w:rPr>
          <w:sz w:val="16"/>
        </w:rPr>
        <w:t xml:space="preserve"> entire </w:t>
      </w:r>
      <w:r w:rsidRPr="00CB0C25">
        <w:rPr>
          <w:rStyle w:val="Emphasis"/>
          <w:highlight w:val="cyan"/>
        </w:rPr>
        <w:t>debate</w:t>
      </w:r>
      <w:r w:rsidRPr="00CB0C25">
        <w:rPr>
          <w:rStyle w:val="StyleUnderline"/>
          <w:highlight w:val="cyan"/>
        </w:rPr>
        <w:t xml:space="preserve"> is about whether something </w:t>
      </w:r>
      <w:r w:rsidRPr="00CB0C25">
        <w:rPr>
          <w:rStyle w:val="Emphasis"/>
          <w:highlight w:val="cyan"/>
        </w:rPr>
        <w:t>ought</w:t>
      </w:r>
      <w:r w:rsidRPr="00CB0C25">
        <w:rPr>
          <w:rStyle w:val="StyleUnderline"/>
          <w:highlight w:val="cyan"/>
        </w:rPr>
        <w:t xml:space="preserve"> to occur</w:t>
      </w:r>
      <w:r w:rsidRPr="00DA71DD">
        <w:rPr>
          <w:sz w:val="16"/>
        </w:rPr>
        <w:t xml:space="preserve">. What you agree to do, then, when you accept the affirmative side in such a debate is to offer sufficient and compelling reasons for an audience to perform the future action that you propose. </w:t>
      </w:r>
    </w:p>
    <w:p w14:paraId="052B74C0" w14:textId="77777777" w:rsidR="00225697" w:rsidRDefault="00225697" w:rsidP="00225697">
      <w:pPr>
        <w:pStyle w:val="Heading4"/>
      </w:pPr>
      <w:r>
        <w:t xml:space="preserve">5. </w:t>
      </w:r>
      <w:r>
        <w:rPr>
          <w:u w:val="single"/>
        </w:rPr>
        <w:t>TOPIC EDUCATION</w:t>
      </w:r>
      <w:r>
        <w:t>---</w:t>
      </w:r>
      <w:r w:rsidRPr="00104663">
        <w:t>institutional</w:t>
      </w:r>
      <w:r>
        <w:t xml:space="preserve"> </w:t>
      </w:r>
      <w:r w:rsidRPr="00D73C15">
        <w:rPr>
          <w:u w:val="single"/>
        </w:rPr>
        <w:t>design</w:t>
      </w:r>
      <w:r>
        <w:t xml:space="preserve"> and </w:t>
      </w:r>
      <w:r>
        <w:rPr>
          <w:u w:val="single"/>
        </w:rPr>
        <w:t>process intricacy</w:t>
      </w:r>
      <w:r>
        <w:t xml:space="preserve"> is </w:t>
      </w:r>
      <w:r>
        <w:rPr>
          <w:u w:val="single"/>
        </w:rPr>
        <w:t>vital</w:t>
      </w:r>
      <w:r>
        <w:t xml:space="preserve"> to the </w:t>
      </w:r>
      <w:r w:rsidRPr="003941FE">
        <w:t>study</w:t>
      </w:r>
      <w:r>
        <w:t xml:space="preserve"> of collective bargaining.</w:t>
      </w:r>
    </w:p>
    <w:p w14:paraId="6F2AAF0F" w14:textId="77777777" w:rsidR="00225697" w:rsidRDefault="00225697" w:rsidP="00225697">
      <w:r w:rsidRPr="00783C2E">
        <w:rPr>
          <w:rStyle w:val="Style13ptBold"/>
        </w:rPr>
        <w:t>Gely ’17</w:t>
      </w:r>
      <w:r>
        <w:t xml:space="preserve"> [Rafael; Winter 2017; </w:t>
      </w:r>
      <w:r w:rsidRPr="00E416AE">
        <w:t>James E. Campbell Missouri Endowed Professor of Law, Director of the Center for the Study of Dispute Resolution, University of Missouri School of Law</w:t>
      </w:r>
      <w:r>
        <w:t>; University of St. Thomas Law Journal, “Collective Bargaining and Dispute System Design,” vol. 13]</w:t>
      </w:r>
    </w:p>
    <w:p w14:paraId="538AC3F5" w14:textId="77777777" w:rsidR="00225697" w:rsidRDefault="00225697" w:rsidP="00225697">
      <w:pPr>
        <w:rPr>
          <w:sz w:val="16"/>
        </w:rPr>
      </w:pPr>
      <w:r w:rsidRPr="00B630C8">
        <w:rPr>
          <w:sz w:val="16"/>
        </w:rPr>
        <w:t xml:space="preserve">In short, many of the pieces of what we have traditionally understood as the collective bargaining process fit nicely into what system design scholars have noted are the processes and structures that form part of any dispute system. </w:t>
      </w:r>
      <w:r w:rsidRPr="002218A8">
        <w:rPr>
          <w:rStyle w:val="StyleUnderline"/>
          <w:highlight w:val="cyan"/>
        </w:rPr>
        <w:t>Looking</w:t>
      </w:r>
      <w:r w:rsidRPr="0073046A">
        <w:rPr>
          <w:rStyle w:val="StyleUnderline"/>
        </w:rPr>
        <w:t xml:space="preserve"> at the </w:t>
      </w:r>
      <w:r w:rsidRPr="00260DCE">
        <w:rPr>
          <w:rStyle w:val="Emphasis"/>
        </w:rPr>
        <w:t>c</w:t>
      </w:r>
      <w:r w:rsidRPr="00B630C8">
        <w:rPr>
          <w:sz w:val="16"/>
        </w:rPr>
        <w:t xml:space="preserve">ollective </w:t>
      </w:r>
      <w:r w:rsidRPr="00FB35BB">
        <w:rPr>
          <w:rStyle w:val="Emphasis"/>
        </w:rPr>
        <w:t>b</w:t>
      </w:r>
      <w:r w:rsidRPr="00B630C8">
        <w:rPr>
          <w:sz w:val="16"/>
        </w:rPr>
        <w:t xml:space="preserve">argaining </w:t>
      </w:r>
      <w:r w:rsidRPr="00260DCE">
        <w:rPr>
          <w:rStyle w:val="StyleUnderline"/>
        </w:rPr>
        <w:t>process</w:t>
      </w:r>
      <w:r w:rsidRPr="00B630C8">
        <w:rPr>
          <w:sz w:val="16"/>
        </w:rPr>
        <w:t xml:space="preserve"> writ large </w:t>
      </w:r>
      <w:r w:rsidRPr="002218A8">
        <w:rPr>
          <w:rStyle w:val="StyleUnderline"/>
          <w:highlight w:val="cyan"/>
        </w:rPr>
        <w:t xml:space="preserve">from a </w:t>
      </w:r>
      <w:r w:rsidRPr="002218A8">
        <w:rPr>
          <w:rStyle w:val="Emphasis"/>
          <w:highlight w:val="cyan"/>
        </w:rPr>
        <w:t>system design</w:t>
      </w:r>
      <w:r w:rsidRPr="002218A8">
        <w:rPr>
          <w:rStyle w:val="StyleUnderline"/>
          <w:highlight w:val="cyan"/>
        </w:rPr>
        <w:t xml:space="preserve"> perspective</w:t>
      </w:r>
      <w:r w:rsidRPr="00B630C8">
        <w:rPr>
          <w:sz w:val="16"/>
        </w:rPr>
        <w:t xml:space="preserve"> might </w:t>
      </w:r>
      <w:r w:rsidRPr="005D348A">
        <w:rPr>
          <w:rStyle w:val="StyleUnderline"/>
        </w:rPr>
        <w:t>provide</w:t>
      </w:r>
      <w:r w:rsidRPr="00D90EEA">
        <w:rPr>
          <w:rStyle w:val="StyleUnderline"/>
        </w:rPr>
        <w:t xml:space="preserve"> some </w:t>
      </w:r>
      <w:r w:rsidRPr="005D348A">
        <w:rPr>
          <w:rStyle w:val="StyleUnderline"/>
        </w:rPr>
        <w:t>new</w:t>
      </w:r>
      <w:r w:rsidRPr="00D90EEA">
        <w:rPr>
          <w:rStyle w:val="StyleUnderline"/>
        </w:rPr>
        <w:t xml:space="preserve"> and helpful </w:t>
      </w:r>
      <w:r w:rsidRPr="005D348A">
        <w:rPr>
          <w:rStyle w:val="Emphasis"/>
        </w:rPr>
        <w:t>insights</w:t>
      </w:r>
      <w:r w:rsidRPr="005D348A">
        <w:rPr>
          <w:rStyle w:val="StyleUnderline"/>
        </w:rPr>
        <w:t xml:space="preserve"> for</w:t>
      </w:r>
      <w:r w:rsidRPr="00D90EEA">
        <w:rPr>
          <w:rStyle w:val="StyleUnderline"/>
        </w:rPr>
        <w:t xml:space="preserve"> </w:t>
      </w:r>
      <w:r w:rsidRPr="00527A59">
        <w:rPr>
          <w:rStyle w:val="Emphasis"/>
        </w:rPr>
        <w:t>industrial</w:t>
      </w:r>
      <w:r w:rsidRPr="00D90EEA">
        <w:rPr>
          <w:rStyle w:val="StyleUnderline"/>
        </w:rPr>
        <w:t xml:space="preserve"> relations, </w:t>
      </w:r>
      <w:r w:rsidRPr="00527A59">
        <w:rPr>
          <w:rStyle w:val="Emphasis"/>
        </w:rPr>
        <w:t>dispute resolution</w:t>
      </w:r>
      <w:r w:rsidRPr="00D90EEA">
        <w:rPr>
          <w:rStyle w:val="StyleUnderline"/>
        </w:rPr>
        <w:t>, and</w:t>
      </w:r>
      <w:r w:rsidRPr="00B630C8">
        <w:rPr>
          <w:sz w:val="16"/>
        </w:rPr>
        <w:t xml:space="preserve"> system design </w:t>
      </w:r>
      <w:r w:rsidRPr="005D348A">
        <w:rPr>
          <w:rStyle w:val="Emphasis"/>
        </w:rPr>
        <w:t>scholars</w:t>
      </w:r>
      <w:r w:rsidRPr="00B630C8">
        <w:rPr>
          <w:sz w:val="16"/>
        </w:rPr>
        <w:t>.</w:t>
      </w:r>
    </w:p>
    <w:p w14:paraId="0D8C5FC1" w14:textId="77777777" w:rsidR="00225697" w:rsidRDefault="00225697" w:rsidP="00225697">
      <w:pPr>
        <w:rPr>
          <w:sz w:val="16"/>
        </w:rPr>
      </w:pPr>
      <w:r>
        <w:rPr>
          <w:sz w:val="16"/>
        </w:rPr>
        <w:t>&lt;&lt;TEXT CONDENSED, NONE OMITTED&gt;&gt;</w:t>
      </w:r>
    </w:p>
    <w:p w14:paraId="5D42291B" w14:textId="77777777" w:rsidR="00225697" w:rsidRPr="002A742A" w:rsidRDefault="00225697" w:rsidP="00225697">
      <w:pPr>
        <w:rPr>
          <w:sz w:val="8"/>
        </w:rPr>
      </w:pPr>
      <w:r w:rsidRPr="002A742A">
        <w:rPr>
          <w:sz w:val="8"/>
        </w:rPr>
        <w:t>B. Collective Bargaining Beyond the Unionized Workplace The discussion above proposes that when one looks at the collective bargaining process through the lens of dispute system design, the hard distinction frequently made in the literature between unionized and non-unionized workplaces seems to be blurred a little. Non-unionized employers have adopted a variety of approaches, which many times mimic closely the structure, if not the substance, of unionized workplaces. Unionized workplaces, in turn, have sought to reinvigorate traditional methods by seeking innovation through, for example, shifting their focus to interests as opposed to rights. This leads me to my somewhat more ambitious claim. By taking a fresh look at the collective bargaining process from the dispute system design perspective, I would suggest that it might be possible to think of the possibility that processes akin to collective bargaining can exist outside the context of the unionized workplace. This section explores the conditions needed to allow for this to happen. I propose that the core element is the ability of individuals to act collectively at any particular point in time, even if they do not seek to act collectively all the time. Encouraging and allowing employees to form allegiances on specific issues or at discrete points in time facilitates the operation of a variety of dispute resolution processes. [*228] The ability to form alliances (or act in concert in the parlance of current labor law), will have two positive effects on the implementation of a collective bargaining approach of the type suggested in this article: alliances provide employees with the opportunity to exercise some control over the design choices of any potential dispute system, and the ability to act collectively is likely to increase the efficiency and operation of the dispute resolution system. First, employee alliances give them leverage. One of the key differences between the traditional collective bargaining process and dispute resolution processes in non-unionized workplaces is the fact that in the non-unionized context, the employer is in complete control. Employers in the non-unionized context decide whether to adopt a conflict resolution process and the substance of that process. In fact, unilateral control by the employer has been one of the main criticisms raised against pre-dispute mandatory arbitration provisions. 46Link to the text of the note The traditional collective bargaining process addresses this concern by protecting the right of employees to act in concert and by imposing on employers the obligation to bargain in good faith with the representatives chosen by the employees. While both of these elements are important, the ability to act in concert and form allegiances is particularly critical. The ability of individuals to act in concert has direct and indirect effects on the type of employment-related outcomes they experience. As observed in the unionized context, formal collective negotiations make it possible for employees to directly affect the terms and conditions of employment. While the legal framework also requires the employer to bargain over certain subjects and imposes certain obligations regarding acceptable conduct during bargaining, ultimately it is the leverage that employees bring to the table, through their collective force, that creates the necessary incentives for the employer to negotiate. Protecting the ability of employees to form alliances will go a long way towards facilitating the kind of negotiation that we see in the traditional collective bargaining process, even in the absence of a traditional collective bargaining format. Second, safeguarding and encouraging employees to form alliances will facilitate operation of the system. One of the reasons that collective bargaining as a system has been relatively successful and long-lasting is that employees are likely to come up with better outcomes by working together than by working individually. The ability of employees to act in concert also has indirect effects on employment outcomes. Employees' ability to share information, to help each other in difficult times, and to brainstorm about solving workplace problems is likely to lead to a more diverse and [*229] robust set of outcomes than when employees act on their own. In addition, giving employees a voice in the creation of the dispute mechanisms that will be used in the workplace is likely to increase the commitment to those processes as well as a greater sense of procedural, distributive, and interactional justice. 47Link to the text of the note Protecting the ability of employees to form alliances will likely result in better dispute resolution outcomes. This article proposes considering the possibility that a dispute resolution process similar to collective bargaining could exist even in the absence of a traditional bargaining relationship. The article also claims that a necessary condition for expanding collective bargaining in this way is to create the conditions which facilitate the ability of employees to form alliances, short of what we have traditionally understood as labor organizations. C. "Concerted activity" and the National Labor Relations Act Dispute resolution systems are nested within the larger structure of the legal system, and thus it is important to consider the viability of the system within the current legal structure. 48Link to the text of the note The possible expansion of collective bargaining outside the context of the unionized workplace faces an important threshold within the existing legal framework. This final subsection explores that topic. The National Labor Relations Act (NLRA) provides what is probably the broadest set of protections among all workplace laws regarding the ability of employees to engage in concerted activity. In addition to protecting employees who seek union representation, Section 7 of the NLRA protects employees who "engage in other concerted activity for the purpose of . . . other mutual aid or protection." 49Link to the text of the note Section 8(a)(1) makes it an unlawful or unfair labor practice for an employer to "interfere with, restrain, or coerce employees" with respect to their NLRA Section 7 organizational rights. 50Link to the text of the note Employers' actions that interfere with concerted employee activity or with activities for other mutual aid or protection run contrary to the requirements of the NLRA. The NLRA protects employee "concerted activity" such as employee information exchanges and discussions about wages or other working conditions. This statutory protection is independent of whether employees are represented by a union, and it applies to nearly all private sector employees in the United States. Concerted activities are activities undertaken together either by two or more employees 51Link to the text of the note or by one on behalf of others. 52Link to the text of the note Thus, when two or more [*230] employees together lodge a complaint with a supervisor, such an activity will meet the definition of "concerted" under Section 7. 53Link to the text of the note On the other hand, when an employee in the non-unionized workplace acts alone and lodges exactly the same complaint, the "concerted" definition is not met and the employee can be terminated without raising an NLRA violation. 54Link to the text of the note However, there are some situations in which an employee acting alone might meet the concerted activity requirement. The easier cases involve situations in which an individual employee claims a right under an existing collective bargaining agreement. The National Labor Relations Board (NLRB), with the approval of the Supreme Court, has consistently held such activity to involve concerted action. 55Link to the text of the note According to the NLRB, actions taken by individual employees intended to implement the terms of a collective bargaining agreement are "but an extensionof the concerted activity giving rise to that agreement." 56Link to the text of the note The concerted nature of other activities engaged in by an individual employee--such as situations in which an individual employee claims an employment right under state or federal laws--are less certain. 57Link to the text of the note Similarly, the NLRB has equivocated when dealing with the issue of whether employees who asked to have a representative present (e.g., during a workplace investigation) are engaging in concerted activity and thus protected under Section 7. In the unionized workplace, employees have the [*231] right to have a union representative present during interrogations which could lead to disciplinary action against the employee. 58Link to the text of the note This right, commonly referred to as the Weingarten Right, is based on the rationale that a disciplinary measure against one employee can potentially have an effect on the interpretation of the terms of the collective bargaining agreement, and thus, the presence of a union representative is critical in enforcing the terms of the collectively bargained contract. For the purposes of this article, this legal concept is an example of the type of alliances employees engage in in the context of solving workplace disputes. The NLRB, however, has vacillated regarding the possible extension of the Weingarten Right to the non-unionized workplace. The Board's current position is that non-unionized workers do not engage in concerted activity where they ask to have someone accompany them to investigatory meetings, which could result in disciplinary action. 59Link to the text of the note This means that employees asking for such support are not entitled to receive it and could in fact be disciplined even for asking to have such representation. This policy stance of limiting the Weingarten Right to unionized workers serves as an impediment to the proposal this article makes. The ability of employees to form alliances is central to the viability of implementing a collective bargaining type system outside the unionized place. Forming alliances will be increasingly difficult where employees fear adverse employment outcomes when asking for the assistance of a co-worker when facing possible disciplinary action by the employer. Thus, under existing law the ability of collective bargaining principles to exist beyond the unionized workplace is very possible. When two or more employees act together, at the same time, and towards the same goal--and in order to improve or change a term or condition of employment--they are engaging in concerted activity and thus they enjoy the protections of the NLRA. At the margins, such as in issues where one employee is requesting a representative, some clarification might be needed in order for collective bargaining to exist beyond the boundaries of the unionized workplace. V. CONCLUSION</w:t>
      </w:r>
    </w:p>
    <w:p w14:paraId="4E2FE147" w14:textId="77777777" w:rsidR="00225697" w:rsidRDefault="00225697" w:rsidP="00225697">
      <w:pPr>
        <w:rPr>
          <w:sz w:val="16"/>
        </w:rPr>
      </w:pPr>
      <w:r>
        <w:rPr>
          <w:sz w:val="16"/>
        </w:rPr>
        <w:t>&lt;&lt;PARAGRAPH BREAKS RESUME&gt;&gt;</w:t>
      </w:r>
    </w:p>
    <w:p w14:paraId="1DE22CEC" w14:textId="77777777" w:rsidR="00225697" w:rsidRDefault="00225697" w:rsidP="00225697">
      <w:pPr>
        <w:rPr>
          <w:sz w:val="16"/>
        </w:rPr>
      </w:pPr>
      <w:r>
        <w:rPr>
          <w:sz w:val="16"/>
        </w:rPr>
        <w:t xml:space="preserve">The relationship between collective bargaining and dispute system design dates back to the very origins of the dispute system design field. In this article I have shared some initial thoughts on application of system design features to our understanding of the collective bargaining process. </w:t>
      </w:r>
      <w:r w:rsidRPr="00A87725">
        <w:rPr>
          <w:rStyle w:val="StyleUnderline"/>
        </w:rPr>
        <w:t xml:space="preserve">One of the </w:t>
      </w:r>
      <w:r w:rsidRPr="000231E1">
        <w:rPr>
          <w:rStyle w:val="Emphasis"/>
        </w:rPr>
        <w:t>observations</w:t>
      </w:r>
      <w:r>
        <w:rPr>
          <w:sz w:val="16"/>
        </w:rPr>
        <w:t xml:space="preserve">, which I hope is uncontroversial and perhaps obvious, </w:t>
      </w:r>
      <w:r w:rsidRPr="00B55EAA">
        <w:rPr>
          <w:rStyle w:val="StyleUnderline"/>
        </w:rPr>
        <w:t>is</w:t>
      </w:r>
      <w:r>
        <w:rPr>
          <w:sz w:val="16"/>
        </w:rPr>
        <w:t xml:space="preserve">  [*232]  </w:t>
      </w:r>
      <w:r w:rsidRPr="004D2A4A">
        <w:rPr>
          <w:rStyle w:val="StyleUnderline"/>
        </w:rPr>
        <w:t xml:space="preserve">that </w:t>
      </w:r>
      <w:r w:rsidRPr="002F101E">
        <w:rPr>
          <w:rStyle w:val="Emphasis"/>
        </w:rPr>
        <w:t>c</w:t>
      </w:r>
      <w:r>
        <w:rPr>
          <w:sz w:val="16"/>
        </w:rPr>
        <w:t xml:space="preserve">ollective </w:t>
      </w:r>
      <w:r w:rsidRPr="008104DB">
        <w:rPr>
          <w:rStyle w:val="Emphasis"/>
        </w:rPr>
        <w:t>b</w:t>
      </w:r>
      <w:r>
        <w:rPr>
          <w:sz w:val="16"/>
        </w:rPr>
        <w:t xml:space="preserve">argaining </w:t>
      </w:r>
      <w:r w:rsidRPr="009B6DA6">
        <w:rPr>
          <w:rStyle w:val="StyleUnderline"/>
        </w:rPr>
        <w:t xml:space="preserve">is a </w:t>
      </w:r>
      <w:r w:rsidRPr="002F101E">
        <w:rPr>
          <w:rStyle w:val="Emphasis"/>
        </w:rPr>
        <w:t>rich</w:t>
      </w:r>
      <w:r w:rsidRPr="009B6DA6">
        <w:rPr>
          <w:rStyle w:val="StyleUnderline"/>
        </w:rPr>
        <w:t xml:space="preserve"> and </w:t>
      </w:r>
      <w:r w:rsidRPr="002F101E">
        <w:rPr>
          <w:rStyle w:val="Emphasis"/>
        </w:rPr>
        <w:t>complex</w:t>
      </w:r>
      <w:r>
        <w:rPr>
          <w:sz w:val="16"/>
        </w:rPr>
        <w:t xml:space="preserve"> dispute resolution </w:t>
      </w:r>
      <w:r w:rsidRPr="00BD5F46">
        <w:rPr>
          <w:rStyle w:val="StyleUnderline"/>
        </w:rPr>
        <w:t xml:space="preserve">system. When discussing </w:t>
      </w:r>
      <w:r w:rsidRPr="00BE5284">
        <w:rPr>
          <w:rStyle w:val="Emphasis"/>
        </w:rPr>
        <w:t>c</w:t>
      </w:r>
      <w:r>
        <w:rPr>
          <w:sz w:val="16"/>
        </w:rPr>
        <w:t xml:space="preserve">ollective </w:t>
      </w:r>
      <w:r w:rsidRPr="00BE5284">
        <w:rPr>
          <w:rStyle w:val="Emphasis"/>
        </w:rPr>
        <w:t>b</w:t>
      </w:r>
      <w:r>
        <w:rPr>
          <w:sz w:val="16"/>
        </w:rPr>
        <w:t xml:space="preserve">argaining </w:t>
      </w:r>
      <w:r w:rsidRPr="00EB7695">
        <w:rPr>
          <w:rStyle w:val="StyleUnderline"/>
        </w:rPr>
        <w:t>from the</w:t>
      </w:r>
      <w:r>
        <w:rPr>
          <w:sz w:val="16"/>
        </w:rPr>
        <w:t xml:space="preserve"> dispute </w:t>
      </w:r>
      <w:r w:rsidRPr="00624CFF">
        <w:rPr>
          <w:rStyle w:val="Emphasis"/>
        </w:rPr>
        <w:t>system design</w:t>
      </w:r>
      <w:r w:rsidRPr="006E1238">
        <w:rPr>
          <w:rStyle w:val="StyleUnderline"/>
        </w:rPr>
        <w:t xml:space="preserve"> perspective, scholars</w:t>
      </w:r>
      <w:r>
        <w:rPr>
          <w:sz w:val="16"/>
        </w:rPr>
        <w:t xml:space="preserve"> and practitioners have </w:t>
      </w:r>
      <w:r w:rsidRPr="009C3D31">
        <w:rPr>
          <w:rStyle w:val="Emphasis"/>
        </w:rPr>
        <w:t>primarily</w:t>
      </w:r>
      <w:r w:rsidRPr="005209B4">
        <w:rPr>
          <w:rStyle w:val="StyleUnderline"/>
        </w:rPr>
        <w:t xml:space="preserve"> focused their attention in</w:t>
      </w:r>
      <w:r>
        <w:rPr>
          <w:sz w:val="16"/>
        </w:rPr>
        <w:t xml:space="preserve"> the </w:t>
      </w:r>
      <w:r w:rsidRPr="00946FCC">
        <w:rPr>
          <w:rStyle w:val="StyleUnderline"/>
        </w:rPr>
        <w:t xml:space="preserve">grievance and </w:t>
      </w:r>
      <w:r w:rsidRPr="002703AE">
        <w:rPr>
          <w:rStyle w:val="Emphasis"/>
        </w:rPr>
        <w:t>arbitration</w:t>
      </w:r>
      <w:r>
        <w:rPr>
          <w:sz w:val="16"/>
        </w:rPr>
        <w:t xml:space="preserve"> process. </w:t>
      </w:r>
      <w:r w:rsidRPr="00217AD0">
        <w:rPr>
          <w:rStyle w:val="StyleUnderline"/>
        </w:rPr>
        <w:t>This article proposes</w:t>
      </w:r>
      <w:r>
        <w:rPr>
          <w:sz w:val="16"/>
        </w:rPr>
        <w:t xml:space="preserve"> that </w:t>
      </w:r>
      <w:r w:rsidRPr="00F17CD6">
        <w:rPr>
          <w:rStyle w:val="StyleUnderline"/>
        </w:rPr>
        <w:t xml:space="preserve">the </w:t>
      </w:r>
      <w:r w:rsidRPr="000433C9">
        <w:rPr>
          <w:rStyle w:val="Emphasis"/>
        </w:rPr>
        <w:t>c</w:t>
      </w:r>
      <w:r>
        <w:rPr>
          <w:sz w:val="16"/>
        </w:rPr>
        <w:t xml:space="preserve">ollective </w:t>
      </w:r>
      <w:r w:rsidRPr="004867B2">
        <w:rPr>
          <w:rStyle w:val="Emphasis"/>
        </w:rPr>
        <w:t>b</w:t>
      </w:r>
      <w:r>
        <w:rPr>
          <w:sz w:val="16"/>
        </w:rPr>
        <w:t xml:space="preserve">argaining </w:t>
      </w:r>
      <w:r w:rsidRPr="004867B2">
        <w:rPr>
          <w:rStyle w:val="StyleUnderline"/>
        </w:rPr>
        <w:t xml:space="preserve">process in its </w:t>
      </w:r>
      <w:r w:rsidRPr="000433C9">
        <w:rPr>
          <w:rStyle w:val="Emphasis"/>
        </w:rPr>
        <w:t>entirety</w:t>
      </w:r>
      <w:r>
        <w:rPr>
          <w:sz w:val="16"/>
        </w:rPr>
        <w:t xml:space="preserve"> can be understood as a dispute resolution system. </w:t>
      </w:r>
      <w:r w:rsidRPr="00354549">
        <w:rPr>
          <w:rStyle w:val="StyleUnderline"/>
        </w:rPr>
        <w:t xml:space="preserve">A </w:t>
      </w:r>
      <w:r w:rsidRPr="003C4391">
        <w:rPr>
          <w:rStyle w:val="Emphasis"/>
        </w:rPr>
        <w:t>fresh look</w:t>
      </w:r>
      <w:r w:rsidRPr="00354549">
        <w:rPr>
          <w:rStyle w:val="StyleUnderline"/>
        </w:rPr>
        <w:t xml:space="preserve"> at the </w:t>
      </w:r>
      <w:r w:rsidRPr="00590859">
        <w:rPr>
          <w:rStyle w:val="Emphasis"/>
        </w:rPr>
        <w:t>c</w:t>
      </w:r>
      <w:r>
        <w:rPr>
          <w:sz w:val="16"/>
        </w:rPr>
        <w:t xml:space="preserve">ollective </w:t>
      </w:r>
      <w:r w:rsidRPr="00590859">
        <w:rPr>
          <w:rStyle w:val="Emphasis"/>
        </w:rPr>
        <w:t>b</w:t>
      </w:r>
      <w:r>
        <w:rPr>
          <w:sz w:val="16"/>
        </w:rPr>
        <w:t xml:space="preserve">argaining </w:t>
      </w:r>
      <w:r w:rsidRPr="00590859">
        <w:rPr>
          <w:rStyle w:val="StyleUnderline"/>
        </w:rPr>
        <w:t xml:space="preserve">process from this </w:t>
      </w:r>
      <w:r w:rsidRPr="00740A14">
        <w:rPr>
          <w:rStyle w:val="StyleUnderline"/>
        </w:rPr>
        <w:t>perspective</w:t>
      </w:r>
      <w:r w:rsidRPr="00590859">
        <w:rPr>
          <w:rStyle w:val="StyleUnderline"/>
        </w:rPr>
        <w:t xml:space="preserve"> </w:t>
      </w:r>
      <w:r w:rsidRPr="00740A14">
        <w:rPr>
          <w:rStyle w:val="StyleUnderline"/>
          <w:highlight w:val="cyan"/>
        </w:rPr>
        <w:t>is likely to produce</w:t>
      </w:r>
      <w:r w:rsidRPr="00590859">
        <w:rPr>
          <w:rStyle w:val="StyleUnderline"/>
        </w:rPr>
        <w:t xml:space="preserve"> new </w:t>
      </w:r>
      <w:r w:rsidRPr="00740A14">
        <w:rPr>
          <w:rStyle w:val="Emphasis"/>
          <w:highlight w:val="cyan"/>
        </w:rPr>
        <w:t>insights</w:t>
      </w:r>
      <w:r w:rsidRPr="00740A14">
        <w:rPr>
          <w:rStyle w:val="StyleUnderline"/>
          <w:highlight w:val="cyan"/>
        </w:rPr>
        <w:t xml:space="preserve"> for</w:t>
      </w:r>
      <w:r w:rsidRPr="00590859">
        <w:rPr>
          <w:rStyle w:val="StyleUnderline"/>
        </w:rPr>
        <w:t xml:space="preserve"> those interested in </w:t>
      </w:r>
      <w:r w:rsidRPr="00740A14">
        <w:rPr>
          <w:rStyle w:val="StyleUnderline"/>
          <w:highlight w:val="cyan"/>
        </w:rPr>
        <w:t xml:space="preserve">the </w:t>
      </w:r>
      <w:r w:rsidRPr="00740A14">
        <w:rPr>
          <w:rStyle w:val="Emphasis"/>
          <w:highlight w:val="cyan"/>
        </w:rPr>
        <w:t>study</w:t>
      </w:r>
      <w:r w:rsidRPr="00740A14">
        <w:rPr>
          <w:rStyle w:val="StyleUnderline"/>
          <w:highlight w:val="cyan"/>
        </w:rPr>
        <w:t xml:space="preserve"> of</w:t>
      </w:r>
      <w:r>
        <w:rPr>
          <w:sz w:val="16"/>
        </w:rPr>
        <w:t xml:space="preserve"> industrial relations and </w:t>
      </w:r>
      <w:r w:rsidRPr="00740A14">
        <w:rPr>
          <w:rStyle w:val="Emphasis"/>
          <w:highlight w:val="cyan"/>
        </w:rPr>
        <w:t>labor law</w:t>
      </w:r>
      <w:r w:rsidRPr="00740A14">
        <w:rPr>
          <w:rStyle w:val="StyleUnderline"/>
          <w:highlight w:val="cyan"/>
        </w:rPr>
        <w:t>, as well as</w:t>
      </w:r>
      <w:r>
        <w:rPr>
          <w:sz w:val="16"/>
        </w:rPr>
        <w:t xml:space="preserve"> dispute </w:t>
      </w:r>
      <w:r w:rsidRPr="00BD5F46">
        <w:rPr>
          <w:rStyle w:val="StyleUnderline"/>
        </w:rPr>
        <w:t xml:space="preserve">system </w:t>
      </w:r>
      <w:r w:rsidRPr="00740A14">
        <w:rPr>
          <w:rStyle w:val="StyleUnderline"/>
          <w:highlight w:val="cyan"/>
        </w:rPr>
        <w:t xml:space="preserve">design </w:t>
      </w:r>
      <w:r w:rsidRPr="00740A14">
        <w:rPr>
          <w:rStyle w:val="Emphasis"/>
          <w:highlight w:val="cyan"/>
        </w:rPr>
        <w:t>scholars</w:t>
      </w:r>
      <w:r>
        <w:rPr>
          <w:sz w:val="16"/>
        </w:rPr>
        <w:t>.</w:t>
      </w:r>
    </w:p>
    <w:p w14:paraId="08E22232" w14:textId="77777777" w:rsidR="00225697" w:rsidRPr="00B630C8" w:rsidRDefault="00225697" w:rsidP="00225697">
      <w:pPr>
        <w:rPr>
          <w:sz w:val="16"/>
        </w:rPr>
      </w:pPr>
      <w:r>
        <w:rPr>
          <w:sz w:val="16"/>
        </w:rPr>
        <w:t xml:space="preserve">The other observation, is that there might be some value in exploring the extent to which collective bargaining processes and structures can exist beyond the traditional unionized workplace environment. While traditionally collective bargaining has been coupled with the existence of a union, this article has argued that there are aspects of the collective bargaining process that can be replicated outside unionized workplaces. When properly understood as a dispute resolution system, </w:t>
      </w:r>
      <w:r w:rsidRPr="00142C5D">
        <w:rPr>
          <w:rStyle w:val="StyleUnderline"/>
        </w:rPr>
        <w:t xml:space="preserve">one can more </w:t>
      </w:r>
      <w:r w:rsidRPr="005D78EC">
        <w:rPr>
          <w:rStyle w:val="Emphasis"/>
        </w:rPr>
        <w:t>readily</w:t>
      </w:r>
      <w:r w:rsidRPr="00142C5D">
        <w:rPr>
          <w:rStyle w:val="StyleUnderline"/>
        </w:rPr>
        <w:t xml:space="preserve"> appreciate that </w:t>
      </w:r>
      <w:r w:rsidRPr="00740A14">
        <w:rPr>
          <w:rStyle w:val="StyleUnderline"/>
          <w:highlight w:val="cyan"/>
        </w:rPr>
        <w:t xml:space="preserve">there is a </w:t>
      </w:r>
      <w:r w:rsidRPr="00740A14">
        <w:rPr>
          <w:rStyle w:val="Emphasis"/>
          <w:highlight w:val="cyan"/>
        </w:rPr>
        <w:t>rich set</w:t>
      </w:r>
      <w:r w:rsidRPr="00740A14">
        <w:rPr>
          <w:rStyle w:val="StyleUnderline"/>
          <w:highlight w:val="cyan"/>
        </w:rPr>
        <w:t xml:space="preserve"> of</w:t>
      </w:r>
      <w:r>
        <w:rPr>
          <w:sz w:val="16"/>
        </w:rPr>
        <w:t xml:space="preserve"> dispute resolution </w:t>
      </w:r>
      <w:r w:rsidRPr="00740A14">
        <w:rPr>
          <w:rStyle w:val="Emphasis"/>
          <w:highlight w:val="cyan"/>
        </w:rPr>
        <w:t>processes</w:t>
      </w:r>
      <w:r w:rsidRPr="008853BB">
        <w:rPr>
          <w:rStyle w:val="StyleUnderline"/>
        </w:rPr>
        <w:t xml:space="preserve"> that exist </w:t>
      </w:r>
      <w:r w:rsidRPr="00740A14">
        <w:rPr>
          <w:rStyle w:val="StyleUnderline"/>
          <w:highlight w:val="cyan"/>
        </w:rPr>
        <w:t>within</w:t>
      </w:r>
      <w:r>
        <w:rPr>
          <w:sz w:val="16"/>
        </w:rPr>
        <w:t xml:space="preserve"> the </w:t>
      </w:r>
      <w:r w:rsidRPr="00740A14">
        <w:rPr>
          <w:rStyle w:val="Emphasis"/>
          <w:highlight w:val="cyan"/>
        </w:rPr>
        <w:t>c</w:t>
      </w:r>
      <w:r w:rsidRPr="00226523">
        <w:rPr>
          <w:rStyle w:val="StyleUnderline"/>
        </w:rPr>
        <w:t xml:space="preserve">ollective </w:t>
      </w:r>
      <w:r w:rsidRPr="00740A14">
        <w:rPr>
          <w:rStyle w:val="Emphasis"/>
          <w:highlight w:val="cyan"/>
        </w:rPr>
        <w:t>b</w:t>
      </w:r>
      <w:r w:rsidRPr="00226523">
        <w:rPr>
          <w:rStyle w:val="StyleUnderline"/>
        </w:rPr>
        <w:t>argaining</w:t>
      </w:r>
      <w:r>
        <w:rPr>
          <w:sz w:val="16"/>
        </w:rPr>
        <w:t xml:space="preserve"> process. One can also more readily appreciate that some of those processes can exist outside the traditional unionized workplace. This article has identified the conditions under which such expansion can occur and some of the relevant legal issues.</w:t>
      </w:r>
    </w:p>
    <w:p w14:paraId="66467E13" w14:textId="77777777" w:rsidR="00225697" w:rsidRPr="00FC787B" w:rsidRDefault="00225697" w:rsidP="00225697">
      <w:pPr>
        <w:pStyle w:val="Heading4"/>
      </w:pPr>
      <w:r>
        <w:t xml:space="preserve">1. </w:t>
      </w:r>
      <w:r>
        <w:rPr>
          <w:u w:val="single"/>
        </w:rPr>
        <w:t>VAGUENESS</w:t>
      </w:r>
      <w:r>
        <w:t xml:space="preserve">---the </w:t>
      </w:r>
      <w:r>
        <w:rPr>
          <w:u w:val="single"/>
        </w:rPr>
        <w:t>lack</w:t>
      </w:r>
      <w:r>
        <w:t xml:space="preserve"> of </w:t>
      </w:r>
      <w:r>
        <w:rPr>
          <w:u w:val="single"/>
        </w:rPr>
        <w:t>concrete</w:t>
      </w:r>
      <w:r>
        <w:t xml:space="preserve">, </w:t>
      </w:r>
      <w:r>
        <w:rPr>
          <w:u w:val="single"/>
        </w:rPr>
        <w:t>specific</w:t>
      </w:r>
      <w:r>
        <w:t xml:space="preserve"> application makes it </w:t>
      </w:r>
      <w:r>
        <w:rPr>
          <w:u w:val="single"/>
        </w:rPr>
        <w:t>unenforceable</w:t>
      </w:r>
      <w:r>
        <w:t xml:space="preserve"> and </w:t>
      </w:r>
      <w:r>
        <w:rPr>
          <w:u w:val="single"/>
        </w:rPr>
        <w:t>zeroes</w:t>
      </w:r>
      <w:r>
        <w:t xml:space="preserve"> spillover.</w:t>
      </w:r>
    </w:p>
    <w:p w14:paraId="395F9BA9" w14:textId="77777777" w:rsidR="00225697" w:rsidRPr="009D4079" w:rsidRDefault="00225697" w:rsidP="00225697">
      <w:r w:rsidRPr="00A26E8E">
        <w:rPr>
          <w:rStyle w:val="Style13ptBold"/>
        </w:rPr>
        <w:t>Herrnstadt ’15</w:t>
      </w:r>
      <w:r>
        <w:t xml:space="preserve"> [Owen; December 4; </w:t>
      </w:r>
      <w:r w:rsidRPr="00DD7D85">
        <w:t>Interim Executive Director at the AFL-CIO Working for America Institute</w:t>
      </w:r>
      <w:r>
        <w:t xml:space="preserve">, Adjunct Professor at the Washington College of Law; </w:t>
      </w:r>
      <w:r w:rsidRPr="00236049">
        <w:t>Revista Derecho Social y Empresa</w:t>
      </w:r>
      <w:r>
        <w:t>, “TTIP: Time for a New Approach to Labor Rights and Standards,” p. 113-127]</w:t>
      </w:r>
    </w:p>
    <w:p w14:paraId="23E3666E" w14:textId="77777777" w:rsidR="00225697" w:rsidRPr="00494E60" w:rsidRDefault="00225697" w:rsidP="00225697">
      <w:pPr>
        <w:rPr>
          <w:rStyle w:val="StyleUnderline"/>
        </w:rPr>
      </w:pPr>
      <w:r w:rsidRPr="00471DEA">
        <w:rPr>
          <w:sz w:val="16"/>
        </w:rPr>
        <w:t xml:space="preserve">Given the above, </w:t>
      </w:r>
      <w:r w:rsidRPr="00943F05">
        <w:rPr>
          <w:rStyle w:val="StyleUnderline"/>
          <w:highlight w:val="cyan"/>
        </w:rPr>
        <w:t>the</w:t>
      </w:r>
      <w:r w:rsidRPr="00471DEA">
        <w:rPr>
          <w:sz w:val="16"/>
        </w:rPr>
        <w:t xml:space="preserve"> precise </w:t>
      </w:r>
      <w:r w:rsidRPr="00943F05">
        <w:rPr>
          <w:rStyle w:val="Emphasis"/>
          <w:highlight w:val="cyan"/>
        </w:rPr>
        <w:t>obligations</w:t>
      </w:r>
      <w:r w:rsidRPr="00714CDE">
        <w:rPr>
          <w:rStyle w:val="StyleUnderline"/>
        </w:rPr>
        <w:t xml:space="preserve"> countries are required to meet</w:t>
      </w:r>
      <w:r w:rsidRPr="00471DEA">
        <w:rPr>
          <w:sz w:val="16"/>
        </w:rPr>
        <w:t xml:space="preserve"> under the Declaration </w:t>
      </w:r>
      <w:r w:rsidRPr="00943F05">
        <w:rPr>
          <w:rStyle w:val="StyleUnderline"/>
          <w:highlight w:val="cyan"/>
        </w:rPr>
        <w:t xml:space="preserve">are </w:t>
      </w:r>
      <w:r w:rsidRPr="00943F05">
        <w:rPr>
          <w:rStyle w:val="Emphasis"/>
          <w:highlight w:val="cyan"/>
        </w:rPr>
        <w:t>ambiguous</w:t>
      </w:r>
      <w:r w:rsidRPr="00736704">
        <w:rPr>
          <w:rStyle w:val="StyleUnderline"/>
        </w:rPr>
        <w:t xml:space="preserve">. Adding to this </w:t>
      </w:r>
      <w:r w:rsidRPr="00107D81">
        <w:rPr>
          <w:rStyle w:val="Emphasis"/>
        </w:rPr>
        <w:t>ambiguity</w:t>
      </w:r>
      <w:r w:rsidRPr="00736704">
        <w:rPr>
          <w:rStyle w:val="StyleUnderline"/>
        </w:rPr>
        <w:t xml:space="preserve"> is the</w:t>
      </w:r>
      <w:r w:rsidRPr="00471DEA">
        <w:rPr>
          <w:sz w:val="16"/>
        </w:rPr>
        <w:t xml:space="preserve"> U.S. - Peru FTA’s </w:t>
      </w:r>
      <w:r w:rsidRPr="00E0231A">
        <w:rPr>
          <w:rStyle w:val="StyleUnderline"/>
        </w:rPr>
        <w:t>reference to “</w:t>
      </w:r>
      <w:r w:rsidRPr="0009365D">
        <w:rPr>
          <w:rStyle w:val="Emphasis"/>
        </w:rPr>
        <w:t>rights</w:t>
      </w:r>
      <w:r w:rsidRPr="00E0231A">
        <w:rPr>
          <w:rStyle w:val="StyleUnderline"/>
        </w:rPr>
        <w:t>”</w:t>
      </w:r>
      <w:r w:rsidRPr="00471DEA">
        <w:rPr>
          <w:sz w:val="16"/>
        </w:rPr>
        <w:t xml:space="preserve">: “Each Party shall adopt and maintain in its statutes and regulations, and practices there under, the following rights, as stated in the ILO Declaration on Fundamental Principles and Rights at Work and its Follow-Up (1998)”. Does this mean that the parties are required to satisfy the rights listed in the Declaration. If so, </w:t>
      </w:r>
      <w:r w:rsidRPr="00943F05">
        <w:rPr>
          <w:rStyle w:val="Emphasis"/>
          <w:highlight w:val="cyan"/>
        </w:rPr>
        <w:t>how</w:t>
      </w:r>
      <w:r w:rsidRPr="00943F05">
        <w:rPr>
          <w:rStyle w:val="StyleUnderline"/>
          <w:highlight w:val="cyan"/>
        </w:rPr>
        <w:t xml:space="preserve"> are</w:t>
      </w:r>
      <w:r w:rsidRPr="00494E60">
        <w:rPr>
          <w:rStyle w:val="StyleUnderline"/>
        </w:rPr>
        <w:t xml:space="preserve"> these </w:t>
      </w:r>
      <w:r w:rsidRPr="00943F05">
        <w:rPr>
          <w:rStyle w:val="StyleUnderline"/>
          <w:highlight w:val="cyan"/>
        </w:rPr>
        <w:t xml:space="preserve">rights </w:t>
      </w:r>
      <w:r w:rsidRPr="00943F05">
        <w:rPr>
          <w:rStyle w:val="Emphasis"/>
          <w:highlight w:val="cyan"/>
        </w:rPr>
        <w:t>defined</w:t>
      </w:r>
      <w:r w:rsidRPr="00494E60">
        <w:rPr>
          <w:rStyle w:val="StyleUnderline"/>
        </w:rPr>
        <w:t>? Are they</w:t>
      </w:r>
      <w:r w:rsidRPr="00471DEA">
        <w:rPr>
          <w:sz w:val="16"/>
        </w:rPr>
        <w:t xml:space="preserve"> defined by </w:t>
      </w:r>
      <w:r w:rsidRPr="00CC4008">
        <w:rPr>
          <w:rStyle w:val="Emphasis"/>
        </w:rPr>
        <w:t>ILO Standards</w:t>
      </w:r>
      <w:r w:rsidRPr="00494E60">
        <w:rPr>
          <w:rStyle w:val="StyleUnderline"/>
        </w:rPr>
        <w:t>?</w:t>
      </w:r>
    </w:p>
    <w:p w14:paraId="65DD611A" w14:textId="77777777" w:rsidR="00225697" w:rsidRPr="00471DEA" w:rsidRDefault="00225697" w:rsidP="00225697">
      <w:pPr>
        <w:rPr>
          <w:sz w:val="16"/>
        </w:rPr>
      </w:pPr>
      <w:r w:rsidRPr="00471DEA">
        <w:rPr>
          <w:sz w:val="16"/>
        </w:rPr>
        <w:t>The U.S. - Peru template says that the obligations are limited to “only the Declaration.”34 Does this mean that the ILO Conventions cannot even be relied on to give these rights meaning? What about cases determined by one of the ILO’s Supervisory mechanisms, like the Committee on Freedom of Association (COFA)? The COFA reviews complaints filed against countries that may not have ratified the freedom of association conventions, but still must adhere to the principles of freedom of association because they are ILO members. (The ILO Constitution itself obligates them to honoring these principles.) This raises further questions since many of the cases reviewed by the COFA conclude that U.S. law is not consistent with the ILO’s principles and standards.35 As such, if the jurisprudence developed by the COFA could be relied on to define the obligations reflected in the Declaration, the U.S., and other countries, would be in violation of the FTA on the first day the agreement is implemented. Observers could easily conclude if that were the case, the U.S. would not have entered into the Peru agreement.</w:t>
      </w:r>
    </w:p>
    <w:p w14:paraId="78E305CC" w14:textId="77777777" w:rsidR="00225697" w:rsidRPr="00471DEA" w:rsidRDefault="00225697" w:rsidP="00225697">
      <w:pPr>
        <w:rPr>
          <w:sz w:val="16"/>
        </w:rPr>
      </w:pPr>
      <w:r w:rsidRPr="00471DEA">
        <w:rPr>
          <w:sz w:val="16"/>
        </w:rPr>
        <w:t xml:space="preserve">Other questions remain. Without references to the Conventions or the COFA digest of cases, </w:t>
      </w:r>
      <w:r w:rsidRPr="00AB2564">
        <w:rPr>
          <w:rStyle w:val="StyleUnderline"/>
        </w:rPr>
        <w:t xml:space="preserve">what </w:t>
      </w:r>
      <w:r w:rsidRPr="00871546">
        <w:rPr>
          <w:rStyle w:val="Emphasis"/>
        </w:rPr>
        <w:t>definitions</w:t>
      </w:r>
      <w:r w:rsidRPr="00AB2564">
        <w:rPr>
          <w:rStyle w:val="StyleUnderline"/>
        </w:rPr>
        <w:t xml:space="preserve"> will be applied</w:t>
      </w:r>
      <w:r w:rsidRPr="00471DEA">
        <w:rPr>
          <w:sz w:val="16"/>
        </w:rPr>
        <w:t xml:space="preserve"> to freedom of association under the Peru FTA? </w:t>
      </w:r>
      <w:r w:rsidRPr="00943F05">
        <w:rPr>
          <w:rStyle w:val="StyleUnderline"/>
          <w:highlight w:val="cyan"/>
        </w:rPr>
        <w:t xml:space="preserve">Is it </w:t>
      </w:r>
      <w:r w:rsidRPr="00943F05">
        <w:rPr>
          <w:rStyle w:val="Emphasis"/>
          <w:highlight w:val="cyan"/>
        </w:rPr>
        <w:t>whatever</w:t>
      </w:r>
      <w:r w:rsidRPr="00943F05">
        <w:rPr>
          <w:rStyle w:val="StyleUnderline"/>
          <w:highlight w:val="cyan"/>
        </w:rPr>
        <w:t xml:space="preserve"> each signatory </w:t>
      </w:r>
      <w:r w:rsidRPr="00943F05">
        <w:rPr>
          <w:rStyle w:val="Emphasis"/>
          <w:highlight w:val="cyan"/>
        </w:rPr>
        <w:t>understands</w:t>
      </w:r>
      <w:r w:rsidRPr="00DC3DB9">
        <w:rPr>
          <w:rStyle w:val="StyleUnderline"/>
        </w:rPr>
        <w:t xml:space="preserve"> the definition to be</w:t>
      </w:r>
      <w:r w:rsidRPr="00471DEA">
        <w:rPr>
          <w:sz w:val="16"/>
        </w:rPr>
        <w:t xml:space="preserve">? Is the definition to be determined under Peru’s dispute resolution process? If so, does this mean that </w:t>
      </w:r>
      <w:r w:rsidRPr="00A54DAB">
        <w:rPr>
          <w:rStyle w:val="StyleUnderline"/>
          <w:highlight w:val="cyan"/>
        </w:rPr>
        <w:t>parties</w:t>
      </w:r>
      <w:r w:rsidRPr="007F3AF3">
        <w:rPr>
          <w:rStyle w:val="StyleUnderline"/>
        </w:rPr>
        <w:t xml:space="preserve"> </w:t>
      </w:r>
      <w:r w:rsidRPr="00943F05">
        <w:rPr>
          <w:rStyle w:val="StyleUnderline"/>
        </w:rPr>
        <w:t>will</w:t>
      </w:r>
      <w:r w:rsidRPr="007F3AF3">
        <w:rPr>
          <w:rStyle w:val="StyleUnderline"/>
        </w:rPr>
        <w:t xml:space="preserve"> </w:t>
      </w:r>
      <w:r w:rsidRPr="00A54DAB">
        <w:rPr>
          <w:rStyle w:val="StyleUnderline"/>
          <w:highlight w:val="cyan"/>
        </w:rPr>
        <w:t xml:space="preserve">have to </w:t>
      </w:r>
      <w:r w:rsidRPr="00A54DAB">
        <w:rPr>
          <w:rStyle w:val="Emphasis"/>
          <w:highlight w:val="cyan"/>
        </w:rPr>
        <w:t>wait</w:t>
      </w:r>
      <w:r w:rsidRPr="007F3AF3">
        <w:rPr>
          <w:rStyle w:val="StyleUnderline"/>
        </w:rPr>
        <w:t xml:space="preserve"> until </w:t>
      </w:r>
      <w:r w:rsidRPr="008B18C7">
        <w:rPr>
          <w:rStyle w:val="Emphasis"/>
        </w:rPr>
        <w:t>jurisprudence</w:t>
      </w:r>
      <w:r w:rsidRPr="007F3AF3">
        <w:rPr>
          <w:rStyle w:val="StyleUnderline"/>
        </w:rPr>
        <w:t xml:space="preserve"> is created </w:t>
      </w:r>
      <w:r w:rsidRPr="00471DEA">
        <w:rPr>
          <w:sz w:val="16"/>
        </w:rPr>
        <w:t xml:space="preserve">under the FTA </w:t>
      </w:r>
      <w:r w:rsidRPr="00D55793">
        <w:rPr>
          <w:rStyle w:val="StyleUnderline"/>
        </w:rPr>
        <w:t xml:space="preserve">over </w:t>
      </w:r>
      <w:r w:rsidRPr="00A54DAB">
        <w:rPr>
          <w:rStyle w:val="StyleUnderline"/>
          <w:highlight w:val="cyan"/>
        </w:rPr>
        <w:t>a</w:t>
      </w:r>
      <w:r w:rsidRPr="00471DEA">
        <w:rPr>
          <w:sz w:val="16"/>
        </w:rPr>
        <w:t xml:space="preserve"> long—</w:t>
      </w:r>
      <w:r w:rsidRPr="00A54DAB">
        <w:rPr>
          <w:rStyle w:val="Emphasis"/>
          <w:highlight w:val="cyan"/>
        </w:rPr>
        <w:t>very long</w:t>
      </w:r>
      <w:r w:rsidRPr="00471DEA">
        <w:rPr>
          <w:sz w:val="16"/>
        </w:rPr>
        <w:t>—</w:t>
      </w:r>
      <w:r w:rsidRPr="00A54DAB">
        <w:rPr>
          <w:rStyle w:val="StyleUnderline"/>
          <w:highlight w:val="cyan"/>
        </w:rPr>
        <w:t>time</w:t>
      </w:r>
      <w:r w:rsidRPr="00FE1A1F">
        <w:rPr>
          <w:rStyle w:val="StyleUnderline"/>
        </w:rPr>
        <w:t xml:space="preserve"> as </w:t>
      </w:r>
      <w:r w:rsidRPr="00853D82">
        <w:rPr>
          <w:rStyle w:val="Emphasis"/>
        </w:rPr>
        <w:t>each case</w:t>
      </w:r>
      <w:r w:rsidRPr="00FD5C19">
        <w:rPr>
          <w:rStyle w:val="StyleUnderline"/>
        </w:rPr>
        <w:t xml:space="preserve"> works its way </w:t>
      </w:r>
      <w:r w:rsidRPr="00A54DAB">
        <w:rPr>
          <w:rStyle w:val="StyleUnderline"/>
          <w:highlight w:val="cyan"/>
        </w:rPr>
        <w:t xml:space="preserve">through the </w:t>
      </w:r>
      <w:r w:rsidRPr="00A54DAB">
        <w:rPr>
          <w:rStyle w:val="Emphasis"/>
          <w:highlight w:val="cyan"/>
        </w:rPr>
        <w:t>tortuous</w:t>
      </w:r>
      <w:r w:rsidRPr="00471DEA">
        <w:rPr>
          <w:sz w:val="16"/>
        </w:rPr>
        <w:t xml:space="preserve"> dispute resolutions </w:t>
      </w:r>
      <w:r w:rsidRPr="00A54DAB">
        <w:rPr>
          <w:rStyle w:val="StyleUnderline"/>
          <w:highlight w:val="cyan"/>
        </w:rPr>
        <w:t>process</w:t>
      </w:r>
      <w:r w:rsidRPr="00471DEA">
        <w:rPr>
          <w:sz w:val="16"/>
        </w:rPr>
        <w:t>? 36</w:t>
      </w:r>
    </w:p>
    <w:p w14:paraId="38625DC5" w14:textId="77777777" w:rsidR="00225697" w:rsidRPr="00471DEA" w:rsidRDefault="00225697" w:rsidP="00225697">
      <w:pPr>
        <w:rPr>
          <w:sz w:val="16"/>
        </w:rPr>
      </w:pPr>
      <w:r w:rsidRPr="00853D82">
        <w:rPr>
          <w:rStyle w:val="Emphasis"/>
        </w:rPr>
        <w:t>Even if</w:t>
      </w:r>
      <w:r w:rsidRPr="00CA6BCB">
        <w:rPr>
          <w:rStyle w:val="StyleUnderline"/>
        </w:rPr>
        <w:t xml:space="preserve"> a party could demonstrate that</w:t>
      </w:r>
      <w:r w:rsidRPr="00471DEA">
        <w:rPr>
          <w:sz w:val="16"/>
        </w:rPr>
        <w:t xml:space="preserve"> the principles or </w:t>
      </w:r>
      <w:r w:rsidRPr="00C54D53">
        <w:rPr>
          <w:rStyle w:val="Emphasis"/>
        </w:rPr>
        <w:t>rights</w:t>
      </w:r>
      <w:r w:rsidRPr="00471DEA">
        <w:rPr>
          <w:sz w:val="16"/>
        </w:rPr>
        <w:t xml:space="preserve"> under the Peru template </w:t>
      </w:r>
      <w:r w:rsidRPr="00DB2159">
        <w:rPr>
          <w:rStyle w:val="StyleUnderline"/>
        </w:rPr>
        <w:t xml:space="preserve">are violated, </w:t>
      </w:r>
      <w:r w:rsidRPr="002F082C">
        <w:rPr>
          <w:rStyle w:val="StyleUnderline"/>
        </w:rPr>
        <w:t xml:space="preserve">these </w:t>
      </w:r>
      <w:r w:rsidRPr="002F082C">
        <w:rPr>
          <w:rStyle w:val="Emphasis"/>
          <w:highlight w:val="cyan"/>
        </w:rPr>
        <w:t>violations</w:t>
      </w:r>
      <w:r w:rsidRPr="002F082C">
        <w:rPr>
          <w:rStyle w:val="StyleUnderline"/>
        </w:rPr>
        <w:t xml:space="preserve"> still</w:t>
      </w:r>
      <w:r w:rsidRPr="00DB2159">
        <w:rPr>
          <w:rStyle w:val="StyleUnderline"/>
        </w:rPr>
        <w:t xml:space="preserve"> </w:t>
      </w:r>
      <w:r w:rsidRPr="002F082C">
        <w:rPr>
          <w:rStyle w:val="StyleUnderline"/>
          <w:highlight w:val="cyan"/>
        </w:rPr>
        <w:t xml:space="preserve">might not be </w:t>
      </w:r>
      <w:r w:rsidRPr="00BF2F78">
        <w:rPr>
          <w:rStyle w:val="Emphasis"/>
          <w:highlight w:val="cyan"/>
        </w:rPr>
        <w:t>eligible</w:t>
      </w:r>
      <w:r w:rsidRPr="00BF2F78">
        <w:rPr>
          <w:rStyle w:val="StyleUnderline"/>
          <w:highlight w:val="cyan"/>
        </w:rPr>
        <w:t xml:space="preserve"> for a complaint</w:t>
      </w:r>
      <w:r w:rsidRPr="00471DEA">
        <w:rPr>
          <w:sz w:val="16"/>
        </w:rPr>
        <w:t xml:space="preserve"> because these infractions must meet additional conditions, which raise further questions. The Peru FTA contains requirements that labor violations must be “in a manner affecting trade or investment” and constitute a sustained or reoccurring action or inaction. The mere fact that labor obligations are included in a trade agreement should indicate a direct relationship to trade without placing further burden of proof on an agreed party. Nonetheless, this condition furthers narrows the nature of a complaint that can be submitted because only violations that impact trade or investment are eligible. Consequently, large groups of public sector workers, like teachers, are completely excluded from Peru’s labor chapter. It is not hard to imagine a scenario where a complaint filed on behalf of school teachers who have been jailed or even murdered for exercising their right to freedom of association, is immediately rejected because these violations “are not in a manner affecting trade or investment.”</w:t>
      </w:r>
    </w:p>
    <w:p w14:paraId="30B40F61" w14:textId="77777777" w:rsidR="00225697" w:rsidRPr="00471DEA" w:rsidRDefault="00225697" w:rsidP="00225697">
      <w:pPr>
        <w:rPr>
          <w:sz w:val="16"/>
        </w:rPr>
      </w:pPr>
      <w:r w:rsidRPr="00471DEA">
        <w:rPr>
          <w:sz w:val="16"/>
        </w:rPr>
        <w:t xml:space="preserve">Second, even if the violations do affect trade or investment, they still must be sustained or reoccurring. This additional hurdle raises yet more questions: If one violation of the Declaration is horrific, such as the murder of a prominent trade unionist, would this qualify? Probably not, since it is not sustained or reoccurring. How about if ten trade unionists were murdered at the same time. Would that qualify? </w:t>
      </w:r>
      <w:r w:rsidRPr="003964E0">
        <w:rPr>
          <w:rStyle w:val="Emphasis"/>
        </w:rPr>
        <w:t>How many</w:t>
      </w:r>
      <w:r w:rsidRPr="00C14DCA">
        <w:rPr>
          <w:rStyle w:val="StyleUnderline"/>
        </w:rPr>
        <w:t xml:space="preserve"> violations must </w:t>
      </w:r>
      <w:r w:rsidRPr="003964E0">
        <w:rPr>
          <w:rStyle w:val="Emphasis"/>
        </w:rPr>
        <w:t>occur</w:t>
      </w:r>
      <w:r w:rsidRPr="00471DEA">
        <w:rPr>
          <w:sz w:val="16"/>
        </w:rPr>
        <w:t xml:space="preserve">, in order </w:t>
      </w:r>
      <w:r w:rsidRPr="00C14DCA">
        <w:rPr>
          <w:rStyle w:val="StyleUnderline"/>
        </w:rPr>
        <w:t xml:space="preserve">for a violation to </w:t>
      </w:r>
      <w:r w:rsidRPr="003964E0">
        <w:rPr>
          <w:rStyle w:val="Emphasis"/>
        </w:rPr>
        <w:t>stand</w:t>
      </w:r>
      <w:r w:rsidRPr="00471DEA">
        <w:rPr>
          <w:sz w:val="16"/>
        </w:rPr>
        <w:t xml:space="preserve"> under this requirement?</w:t>
      </w:r>
    </w:p>
    <w:p w14:paraId="06BEDAA7" w14:textId="77777777" w:rsidR="00225697" w:rsidRPr="00471DEA" w:rsidRDefault="00225697" w:rsidP="00225697">
      <w:pPr>
        <w:rPr>
          <w:sz w:val="16"/>
        </w:rPr>
      </w:pPr>
      <w:r w:rsidRPr="00471DEA">
        <w:rPr>
          <w:sz w:val="16"/>
        </w:rPr>
        <w:t xml:space="preserve">As this paper is being written, the U.S. has just announced that it reached agreement with 11 other countries to form the Trans-Pacific Partnership Agreement (TPP). If TPP goes into effect, </w:t>
      </w:r>
      <w:r w:rsidRPr="004C1119">
        <w:rPr>
          <w:rStyle w:val="StyleUnderline"/>
        </w:rPr>
        <w:t xml:space="preserve">its labor </w:t>
      </w:r>
      <w:r w:rsidRPr="00054D18">
        <w:rPr>
          <w:rStyle w:val="Emphasis"/>
        </w:rPr>
        <w:t>chapter</w:t>
      </w:r>
      <w:r w:rsidRPr="004C1119">
        <w:rPr>
          <w:rStyle w:val="StyleUnderline"/>
        </w:rPr>
        <w:t xml:space="preserve"> will</w:t>
      </w:r>
      <w:r w:rsidRPr="00471DEA">
        <w:rPr>
          <w:sz w:val="16"/>
        </w:rPr>
        <w:t xml:space="preserve"> presumably </w:t>
      </w:r>
      <w:r w:rsidRPr="00B53363">
        <w:rPr>
          <w:rStyle w:val="StyleUnderline"/>
        </w:rPr>
        <w:t xml:space="preserve">become the </w:t>
      </w:r>
      <w:r w:rsidRPr="00054D18">
        <w:rPr>
          <w:rStyle w:val="Emphasis"/>
        </w:rPr>
        <w:t>new template</w:t>
      </w:r>
      <w:r w:rsidRPr="00471DEA">
        <w:rPr>
          <w:sz w:val="16"/>
        </w:rPr>
        <w:t xml:space="preserve"> for labor agreements involving the U.S. While the agreement itself has not yet been made public, reports indicate that its labor chapter may be based on the U.S. Peru FTA text. Although the Peru FTA contains </w:t>
      </w:r>
      <w:r w:rsidRPr="00A54DAB">
        <w:rPr>
          <w:rStyle w:val="StyleUnderline"/>
          <w:highlight w:val="cyan"/>
        </w:rPr>
        <w:t>weak</w:t>
      </w:r>
      <w:r w:rsidRPr="00454EEF">
        <w:rPr>
          <w:rStyle w:val="StyleUnderline"/>
        </w:rPr>
        <w:t xml:space="preserve"> and </w:t>
      </w:r>
      <w:r w:rsidRPr="00972009">
        <w:rPr>
          <w:rStyle w:val="Emphasis"/>
        </w:rPr>
        <w:t>ambiguous</w:t>
      </w:r>
      <w:r w:rsidRPr="00454EEF">
        <w:rPr>
          <w:rStyle w:val="StyleUnderline"/>
        </w:rPr>
        <w:t xml:space="preserve"> labor </w:t>
      </w:r>
      <w:r w:rsidRPr="00A54DAB">
        <w:rPr>
          <w:rStyle w:val="StyleUnderline"/>
          <w:highlight w:val="cyan"/>
        </w:rPr>
        <w:t>standards</w:t>
      </w:r>
      <w:r w:rsidRPr="00471DEA">
        <w:rPr>
          <w:sz w:val="16"/>
        </w:rPr>
        <w:t xml:space="preserve">, the TPP </w:t>
      </w:r>
      <w:r w:rsidRPr="00A54DAB">
        <w:rPr>
          <w:rStyle w:val="StyleUnderline"/>
          <w:highlight w:val="cyan"/>
        </w:rPr>
        <w:t>will</w:t>
      </w:r>
      <w:r w:rsidRPr="00471DEA">
        <w:rPr>
          <w:sz w:val="16"/>
        </w:rPr>
        <w:t xml:space="preserve"> reportedly </w:t>
      </w:r>
      <w:r w:rsidRPr="00A54DAB">
        <w:rPr>
          <w:rStyle w:val="StyleUnderline"/>
          <w:highlight w:val="cyan"/>
        </w:rPr>
        <w:t>be</w:t>
      </w:r>
      <w:r w:rsidRPr="00471DEA">
        <w:rPr>
          <w:sz w:val="16"/>
        </w:rPr>
        <w:t xml:space="preserve"> even </w:t>
      </w:r>
      <w:r w:rsidRPr="00D60647">
        <w:rPr>
          <w:rStyle w:val="StyleUnderline"/>
        </w:rPr>
        <w:t xml:space="preserve">a </w:t>
      </w:r>
      <w:r w:rsidRPr="00A54DAB">
        <w:rPr>
          <w:rStyle w:val="Emphasis"/>
          <w:highlight w:val="cyan"/>
        </w:rPr>
        <w:t>step back</w:t>
      </w:r>
      <w:r w:rsidRPr="0054383B">
        <w:rPr>
          <w:rStyle w:val="StyleUnderline"/>
        </w:rPr>
        <w:t>ward</w:t>
      </w:r>
      <w:r w:rsidRPr="00D60647">
        <w:rPr>
          <w:rStyle w:val="StyleUnderline"/>
        </w:rPr>
        <w:t xml:space="preserve"> from that </w:t>
      </w:r>
      <w:r w:rsidRPr="00FC787B">
        <w:rPr>
          <w:rStyle w:val="StyleUnderline"/>
        </w:rPr>
        <w:t>template</w:t>
      </w:r>
      <w:r w:rsidRPr="00471DEA">
        <w:rPr>
          <w:sz w:val="16"/>
        </w:rPr>
        <w:t>.</w:t>
      </w:r>
    </w:p>
    <w:p w14:paraId="62D6E70C" w14:textId="77777777" w:rsidR="00225697" w:rsidRPr="00471DEA" w:rsidRDefault="00225697" w:rsidP="00225697">
      <w:pPr>
        <w:rPr>
          <w:sz w:val="16"/>
        </w:rPr>
      </w:pPr>
      <w:r w:rsidRPr="00471DEA">
        <w:rPr>
          <w:sz w:val="16"/>
        </w:rPr>
        <w:t>The USTR has indicated that the TPP will include other arrangements with Viet Nam, Malaysia, and Brunei. These are three countries where freedom of association and collective bargaining as provided under the ILO do not exist and where prohibitions against discrimination, child labor and forced labor are not effective. In addition, it will also include Mexico, a country where despite the labor side agreements of the 1993 North American Free Trade Agreement, freedom of association, collective bargaining, and prohibitions against discrimination and child labor have yet to be realized.</w:t>
      </w:r>
    </w:p>
    <w:p w14:paraId="696AA1E8" w14:textId="77777777" w:rsidR="00225697" w:rsidRPr="00471DEA" w:rsidRDefault="00225697" w:rsidP="00225697">
      <w:pPr>
        <w:rPr>
          <w:sz w:val="16"/>
        </w:rPr>
      </w:pPr>
      <w:r w:rsidRPr="00471DEA">
        <w:rPr>
          <w:sz w:val="16"/>
        </w:rPr>
        <w:t>1.4. TTIP: Time for a new template</w:t>
      </w:r>
    </w:p>
    <w:p w14:paraId="3AD2265C" w14:textId="77777777" w:rsidR="00225697" w:rsidRPr="00471DEA" w:rsidRDefault="00225697" w:rsidP="00225697">
      <w:pPr>
        <w:rPr>
          <w:sz w:val="16"/>
        </w:rPr>
      </w:pPr>
      <w:r w:rsidRPr="00471DEA">
        <w:rPr>
          <w:sz w:val="16"/>
        </w:rPr>
        <w:t xml:space="preserve">As mentioned in the introduction of this paper, </w:t>
      </w:r>
      <w:r w:rsidRPr="00B2171E">
        <w:rPr>
          <w:rStyle w:val="StyleUnderline"/>
          <w:highlight w:val="cyan"/>
        </w:rPr>
        <w:t>TTIP offers the</w:t>
      </w:r>
      <w:r w:rsidRPr="00471DEA">
        <w:rPr>
          <w:sz w:val="16"/>
        </w:rPr>
        <w:t xml:space="preserve"> U.S. and </w:t>
      </w:r>
      <w:r w:rsidRPr="00B2171E">
        <w:rPr>
          <w:rStyle w:val="Emphasis"/>
          <w:highlight w:val="cyan"/>
        </w:rPr>
        <w:t>EU</w:t>
      </w:r>
      <w:r w:rsidRPr="0016199C">
        <w:rPr>
          <w:rStyle w:val="StyleUnderline"/>
        </w:rPr>
        <w:t xml:space="preserve"> the opportunity to create </w:t>
      </w:r>
      <w:r w:rsidRPr="00B2171E">
        <w:rPr>
          <w:rStyle w:val="StyleUnderline"/>
          <w:highlight w:val="cyan"/>
        </w:rPr>
        <w:t xml:space="preserve">a </w:t>
      </w:r>
      <w:r w:rsidRPr="00B2171E">
        <w:rPr>
          <w:rStyle w:val="Emphasis"/>
          <w:highlight w:val="cyan"/>
        </w:rPr>
        <w:t>new template</w:t>
      </w:r>
      <w:r w:rsidRPr="00B2171E">
        <w:rPr>
          <w:rStyle w:val="StyleUnderline"/>
          <w:highlight w:val="cyan"/>
        </w:rPr>
        <w:t xml:space="preserve"> that is</w:t>
      </w:r>
      <w:r w:rsidRPr="0016199C">
        <w:rPr>
          <w:rStyle w:val="StyleUnderline"/>
        </w:rPr>
        <w:t xml:space="preserve"> </w:t>
      </w:r>
      <w:r w:rsidRPr="00225E87">
        <w:rPr>
          <w:rStyle w:val="Emphasis"/>
        </w:rPr>
        <w:t>clear</w:t>
      </w:r>
      <w:r w:rsidRPr="0016199C">
        <w:rPr>
          <w:rStyle w:val="StyleUnderline"/>
        </w:rPr>
        <w:t xml:space="preserve">, </w:t>
      </w:r>
      <w:r w:rsidRPr="00B2171E">
        <w:rPr>
          <w:rStyle w:val="Emphasis"/>
          <w:highlight w:val="cyan"/>
        </w:rPr>
        <w:t>unambiguous</w:t>
      </w:r>
      <w:r w:rsidRPr="0016199C">
        <w:rPr>
          <w:rStyle w:val="StyleUnderline"/>
        </w:rPr>
        <w:t xml:space="preserve"> and based </w:t>
      </w:r>
      <w:r w:rsidRPr="00B2171E">
        <w:rPr>
          <w:rStyle w:val="StyleUnderline"/>
          <w:highlight w:val="cyan"/>
        </w:rPr>
        <w:t xml:space="preserve">on </w:t>
      </w:r>
      <w:r w:rsidRPr="00B2171E">
        <w:rPr>
          <w:rStyle w:val="Emphasis"/>
          <w:highlight w:val="cyan"/>
        </w:rPr>
        <w:t>labor</w:t>
      </w:r>
      <w:r w:rsidRPr="0016199C">
        <w:rPr>
          <w:rStyle w:val="StyleUnderline"/>
        </w:rPr>
        <w:t xml:space="preserve"> standards</w:t>
      </w:r>
      <w:r w:rsidRPr="00471DEA">
        <w:rPr>
          <w:sz w:val="16"/>
        </w:rPr>
        <w:t xml:space="preserve"> reflected in ILO Conventions and ILO jurisprudence. </w:t>
      </w:r>
      <w:r w:rsidRPr="00242CEA">
        <w:rPr>
          <w:rStyle w:val="StyleUnderline"/>
        </w:rPr>
        <w:t>This can</w:t>
      </w:r>
      <w:r w:rsidRPr="00471DEA">
        <w:rPr>
          <w:sz w:val="16"/>
        </w:rPr>
        <w:t xml:space="preserve"> simply </w:t>
      </w:r>
      <w:r w:rsidRPr="005D3212">
        <w:rPr>
          <w:rStyle w:val="StyleUnderline"/>
        </w:rPr>
        <w:t>be accomplished if the labor chapter</w:t>
      </w:r>
      <w:r w:rsidRPr="00471DEA">
        <w:rPr>
          <w:sz w:val="16"/>
        </w:rPr>
        <w:t xml:space="preserve"> in the agreement </w:t>
      </w:r>
      <w:r w:rsidRPr="00633A8E">
        <w:rPr>
          <w:rStyle w:val="Emphasis"/>
        </w:rPr>
        <w:t>explicitly</w:t>
      </w:r>
      <w:r w:rsidRPr="00C17EB1">
        <w:rPr>
          <w:rStyle w:val="StyleUnderline"/>
        </w:rPr>
        <w:t xml:space="preserve"> states</w:t>
      </w:r>
      <w:r w:rsidRPr="00471DEA">
        <w:rPr>
          <w:sz w:val="16"/>
        </w:rPr>
        <w:t xml:space="preserve"> that </w:t>
      </w:r>
      <w:r w:rsidRPr="00C17EB1">
        <w:rPr>
          <w:rStyle w:val="StyleUnderline"/>
        </w:rPr>
        <w:t>parties honor and effectively enforce</w:t>
      </w:r>
      <w:r w:rsidRPr="00471DEA">
        <w:rPr>
          <w:sz w:val="16"/>
        </w:rPr>
        <w:t xml:space="preserve"> the </w:t>
      </w:r>
      <w:r w:rsidRPr="00B738E3">
        <w:rPr>
          <w:rStyle w:val="Emphasis"/>
        </w:rPr>
        <w:t>rights</w:t>
      </w:r>
      <w:r w:rsidRPr="00471DEA">
        <w:rPr>
          <w:sz w:val="16"/>
        </w:rPr>
        <w:t xml:space="preserve"> and standards expressed in ILO Conventions and interpretations issued under the ILO’s supervisory mechanisms, like the COFA.</w:t>
      </w:r>
    </w:p>
    <w:p w14:paraId="2B167289" w14:textId="77777777" w:rsidR="00225697" w:rsidRPr="00471DEA" w:rsidRDefault="00225697" w:rsidP="00225697">
      <w:pPr>
        <w:rPr>
          <w:sz w:val="16"/>
        </w:rPr>
      </w:pPr>
      <w:r w:rsidRPr="00B738E3">
        <w:rPr>
          <w:rStyle w:val="Emphasis"/>
        </w:rPr>
        <w:t>Footnotes</w:t>
      </w:r>
      <w:r w:rsidRPr="00FF51D2">
        <w:rPr>
          <w:rStyle w:val="StyleUnderline"/>
        </w:rPr>
        <w:t xml:space="preserve"> that raise </w:t>
      </w:r>
      <w:r w:rsidRPr="00CF2FEB">
        <w:rPr>
          <w:rStyle w:val="Emphasis"/>
        </w:rPr>
        <w:t>uncertainty</w:t>
      </w:r>
      <w:r w:rsidRPr="00CF2FEB">
        <w:rPr>
          <w:rStyle w:val="StyleUnderline"/>
        </w:rPr>
        <w:t xml:space="preserve"> over</w:t>
      </w:r>
      <w:r w:rsidRPr="00FF51D2">
        <w:rPr>
          <w:rStyle w:val="StyleUnderline"/>
        </w:rPr>
        <w:t xml:space="preserve"> the </w:t>
      </w:r>
      <w:r w:rsidRPr="00B738E3">
        <w:rPr>
          <w:rStyle w:val="Emphasis"/>
        </w:rPr>
        <w:t>definition</w:t>
      </w:r>
      <w:r w:rsidRPr="00FF51D2">
        <w:rPr>
          <w:rStyle w:val="StyleUnderline"/>
        </w:rPr>
        <w:t xml:space="preserve"> of </w:t>
      </w:r>
      <w:r w:rsidRPr="00CF2FEB">
        <w:rPr>
          <w:rStyle w:val="StyleUnderline"/>
        </w:rPr>
        <w:t>labor rights</w:t>
      </w:r>
      <w:r w:rsidRPr="00FF51D2">
        <w:rPr>
          <w:rStyle w:val="StyleUnderline"/>
        </w:rPr>
        <w:t xml:space="preserve"> and</w:t>
      </w:r>
      <w:r w:rsidRPr="00471DEA">
        <w:rPr>
          <w:sz w:val="16"/>
        </w:rPr>
        <w:t xml:space="preserve"> standards, like the one in the Peru FTA limiting the terms of the chapter to the Declaration, </w:t>
      </w:r>
      <w:r w:rsidRPr="00CF2FEB">
        <w:rPr>
          <w:rStyle w:val="StyleUnderline"/>
        </w:rPr>
        <w:t xml:space="preserve">must be </w:t>
      </w:r>
      <w:r w:rsidRPr="00CF2FEB">
        <w:rPr>
          <w:rStyle w:val="Emphasis"/>
        </w:rPr>
        <w:t>abandoned</w:t>
      </w:r>
      <w:r w:rsidRPr="00471DEA">
        <w:rPr>
          <w:sz w:val="16"/>
        </w:rPr>
        <w:t>.</w:t>
      </w:r>
    </w:p>
    <w:p w14:paraId="1734C6D1" w14:textId="77777777" w:rsidR="00225697" w:rsidRPr="00EA697F" w:rsidRDefault="00225697" w:rsidP="00225697">
      <w:pPr>
        <w:rPr>
          <w:rStyle w:val="Emphasis"/>
        </w:rPr>
      </w:pPr>
      <w:r w:rsidRPr="00471DEA">
        <w:rPr>
          <w:sz w:val="16"/>
        </w:rPr>
        <w:t xml:space="preserve">In order to be certain that parties satisfy these requirements, they must demonstrate that they are in compliance prior to the agreement going into effect. This is especially critical in view of the long, frustrating dispute resolution path contained in the Peru template. Of course, this presumes that TTIP will have an effective dispute resolution provision that covers labor violations. </w:t>
      </w:r>
      <w:r w:rsidRPr="00B2171E">
        <w:rPr>
          <w:rStyle w:val="Emphasis"/>
          <w:highlight w:val="cyan"/>
        </w:rPr>
        <w:t>Failure</w:t>
      </w:r>
      <w:r w:rsidRPr="00471DEA">
        <w:rPr>
          <w:sz w:val="16"/>
        </w:rPr>
        <w:t xml:space="preserve"> to adopt such a provision </w:t>
      </w:r>
      <w:r w:rsidRPr="00B2171E">
        <w:rPr>
          <w:rStyle w:val="StyleUnderline"/>
          <w:highlight w:val="cyan"/>
        </w:rPr>
        <w:t>would be</w:t>
      </w:r>
      <w:r w:rsidRPr="00CF2FEB">
        <w:rPr>
          <w:rStyle w:val="StyleUnderline"/>
        </w:rPr>
        <w:t xml:space="preserve"> a </w:t>
      </w:r>
      <w:r w:rsidRPr="00B2171E">
        <w:rPr>
          <w:rStyle w:val="Emphasis"/>
          <w:highlight w:val="cyan"/>
        </w:rPr>
        <w:t>fatal flaw</w:t>
      </w:r>
      <w:r w:rsidRPr="00B2171E">
        <w:rPr>
          <w:rStyle w:val="StyleUnderline"/>
          <w:highlight w:val="cyan"/>
        </w:rPr>
        <w:t xml:space="preserve"> to</w:t>
      </w:r>
      <w:r w:rsidRPr="002805B4">
        <w:rPr>
          <w:rStyle w:val="StyleUnderline"/>
        </w:rPr>
        <w:t xml:space="preserve"> the </w:t>
      </w:r>
      <w:r w:rsidRPr="00B2171E">
        <w:rPr>
          <w:rStyle w:val="Emphasis"/>
          <w:highlight w:val="cyan"/>
        </w:rPr>
        <w:t>effectiveness</w:t>
      </w:r>
      <w:r w:rsidRPr="002805B4">
        <w:rPr>
          <w:rStyle w:val="StyleUnderline"/>
        </w:rPr>
        <w:t xml:space="preserve"> of any labor chapter.</w:t>
      </w:r>
    </w:p>
    <w:p w14:paraId="5EBBF99E" w14:textId="77777777" w:rsidR="00225697" w:rsidRPr="00471DEA" w:rsidRDefault="00225697" w:rsidP="00225697">
      <w:pPr>
        <w:rPr>
          <w:sz w:val="16"/>
        </w:rPr>
      </w:pPr>
      <w:r w:rsidRPr="00CF2FEB">
        <w:rPr>
          <w:rStyle w:val="Emphasis"/>
          <w:highlight w:val="cyan"/>
        </w:rPr>
        <w:t>Vague</w:t>
      </w:r>
      <w:r w:rsidRPr="00CF2FEB">
        <w:rPr>
          <w:rStyle w:val="StyleUnderline"/>
          <w:highlight w:val="cyan"/>
        </w:rPr>
        <w:t xml:space="preserve"> </w:t>
      </w:r>
      <w:r w:rsidRPr="00C62CBF">
        <w:rPr>
          <w:rStyle w:val="StyleUnderline"/>
          <w:highlight w:val="cyan"/>
        </w:rPr>
        <w:t>limitations</w:t>
      </w:r>
      <w:r w:rsidRPr="00456262">
        <w:rPr>
          <w:rStyle w:val="StyleUnderline"/>
        </w:rPr>
        <w:t xml:space="preserve"> on the nature of </w:t>
      </w:r>
      <w:r w:rsidRPr="00B673BD">
        <w:rPr>
          <w:rStyle w:val="Emphasis"/>
        </w:rPr>
        <w:t>violations</w:t>
      </w:r>
      <w:r w:rsidRPr="00471DEA">
        <w:rPr>
          <w:sz w:val="16"/>
        </w:rPr>
        <w:t xml:space="preserve"> that are covered by TTIP </w:t>
      </w:r>
      <w:r w:rsidRPr="00C62CBF">
        <w:rPr>
          <w:rStyle w:val="StyleUnderline"/>
          <w:highlight w:val="cyan"/>
        </w:rPr>
        <w:t>must</w:t>
      </w:r>
      <w:r w:rsidRPr="00471DEA">
        <w:rPr>
          <w:sz w:val="16"/>
        </w:rPr>
        <w:t xml:space="preserve"> also </w:t>
      </w:r>
      <w:r w:rsidRPr="00C62CBF">
        <w:rPr>
          <w:rStyle w:val="StyleUnderline"/>
          <w:highlight w:val="cyan"/>
        </w:rPr>
        <w:t xml:space="preserve">be </w:t>
      </w:r>
      <w:r w:rsidRPr="00C62CBF">
        <w:rPr>
          <w:rStyle w:val="Emphasis"/>
          <w:highlight w:val="cyan"/>
        </w:rPr>
        <w:t>avoided</w:t>
      </w:r>
      <w:r w:rsidRPr="00471DEA">
        <w:rPr>
          <w:sz w:val="16"/>
        </w:rPr>
        <w:t>. Specifically, the Peru FTA requirements that labor violations must be “in a manner affecting trade or investment” and constitute a “sustained or reoccurring action or inaction” should be rejecting by TTIP negotiators. As mentioned, the mere fact that labor standards are included in a trade agreement should indicate a direct relationship to trade without placing a further burden of proof on an agreed party. Furthermore, also as mentioned, particularly outrageous violations of labor rights should by themselves be eligible for a complaint, regardless of whether the violation was part of a sustained or reoccurring violation.</w:t>
      </w:r>
    </w:p>
    <w:p w14:paraId="6C641D5A" w14:textId="77777777" w:rsidR="00225697" w:rsidRPr="00AD11A5" w:rsidRDefault="00225697" w:rsidP="00225697"/>
    <w:p w14:paraId="57C708AB" w14:textId="77777777" w:rsidR="00225697" w:rsidRDefault="00225697" w:rsidP="00225697">
      <w:pPr>
        <w:pStyle w:val="Heading3"/>
      </w:pPr>
      <w:r>
        <w:t>Solvency---Say Yes---2NC</w:t>
      </w:r>
    </w:p>
    <w:p w14:paraId="09A47572" w14:textId="77777777" w:rsidR="00225697" w:rsidRDefault="00225697" w:rsidP="00225697">
      <w:pPr>
        <w:pStyle w:val="Heading4"/>
        <w:rPr>
          <w:rStyle w:val="Style13ptBold"/>
          <w:b/>
          <w:bCs w:val="0"/>
        </w:rPr>
      </w:pPr>
      <w:r w:rsidRPr="00E37CA1">
        <w:rPr>
          <w:rStyle w:val="Style13ptBold"/>
          <w:b/>
          <w:bCs w:val="0"/>
        </w:rPr>
        <w:t xml:space="preserve">1. </w:t>
      </w:r>
      <w:r>
        <w:rPr>
          <w:rStyle w:val="Style13ptBold"/>
          <w:b/>
          <w:bCs w:val="0"/>
          <w:u w:val="single"/>
        </w:rPr>
        <w:t>FINANCE</w:t>
      </w:r>
      <w:r>
        <w:rPr>
          <w:rStyle w:val="Style13ptBold"/>
          <w:b/>
          <w:bCs w:val="0"/>
        </w:rPr>
        <w:t>.</w:t>
      </w:r>
    </w:p>
    <w:p w14:paraId="053A4A6B" w14:textId="77777777" w:rsidR="00225697" w:rsidRDefault="00225697" w:rsidP="00225697">
      <w:pPr>
        <w:pStyle w:val="Heading4"/>
        <w:rPr>
          <w:rStyle w:val="Style13ptBold"/>
          <w:b/>
          <w:bCs w:val="0"/>
        </w:rPr>
      </w:pPr>
      <w:r>
        <w:rPr>
          <w:rStyle w:val="Style13ptBold"/>
          <w:b/>
          <w:bCs w:val="0"/>
        </w:rPr>
        <w:t xml:space="preserve">Refusing cooperation chokes </w:t>
      </w:r>
      <w:r>
        <w:rPr>
          <w:rStyle w:val="Style13ptBold"/>
          <w:b/>
          <w:bCs w:val="0"/>
          <w:u w:val="single"/>
        </w:rPr>
        <w:t>vital</w:t>
      </w:r>
      <w:r>
        <w:rPr>
          <w:rStyle w:val="Style13ptBold"/>
          <w:b/>
          <w:bCs w:val="0"/>
        </w:rPr>
        <w:t xml:space="preserve"> American industries like </w:t>
      </w:r>
      <w:r>
        <w:rPr>
          <w:rStyle w:val="Style13ptBold"/>
          <w:b/>
          <w:bCs w:val="0"/>
          <w:u w:val="single"/>
        </w:rPr>
        <w:t>banking</w:t>
      </w:r>
      <w:r>
        <w:rPr>
          <w:rStyle w:val="Style13ptBold"/>
          <w:b/>
          <w:bCs w:val="0"/>
        </w:rPr>
        <w:t xml:space="preserve">, </w:t>
      </w:r>
      <w:r>
        <w:rPr>
          <w:rStyle w:val="Style13ptBold"/>
          <w:b/>
          <w:bCs w:val="0"/>
          <w:u w:val="single"/>
        </w:rPr>
        <w:t>fuel exports</w:t>
      </w:r>
      <w:r>
        <w:rPr>
          <w:rStyle w:val="Style13ptBold"/>
          <w:b/>
          <w:bCs w:val="0"/>
        </w:rPr>
        <w:t xml:space="preserve">, and </w:t>
      </w:r>
      <w:r w:rsidRPr="00E37CA1">
        <w:rPr>
          <w:rStyle w:val="Style13ptBold"/>
          <w:b/>
          <w:bCs w:val="0"/>
          <w:u w:val="single"/>
        </w:rPr>
        <w:t>insurance</w:t>
      </w:r>
      <w:r>
        <w:rPr>
          <w:rStyle w:val="Style13ptBold"/>
          <w:b/>
          <w:bCs w:val="0"/>
        </w:rPr>
        <w:t xml:space="preserve"> </w:t>
      </w:r>
      <w:r w:rsidRPr="00E37CA1">
        <w:rPr>
          <w:rStyle w:val="Style13ptBold"/>
          <w:b/>
          <w:bCs w:val="0"/>
        </w:rPr>
        <w:t>causing</w:t>
      </w:r>
      <w:r>
        <w:rPr>
          <w:rStyle w:val="Style13ptBold"/>
          <w:b/>
          <w:bCs w:val="0"/>
        </w:rPr>
        <w:t xml:space="preserve"> “Financial Armageddon” absent </w:t>
      </w:r>
      <w:r>
        <w:rPr>
          <w:rStyle w:val="Style13ptBold"/>
          <w:b/>
          <w:bCs w:val="0"/>
          <w:u w:val="single"/>
        </w:rPr>
        <w:t>swift</w:t>
      </w:r>
      <w:r>
        <w:rPr>
          <w:rStyle w:val="Style13ptBold"/>
          <w:b/>
          <w:bCs w:val="0"/>
        </w:rPr>
        <w:t xml:space="preserve"> compliance. </w:t>
      </w:r>
    </w:p>
    <w:p w14:paraId="2845A099" w14:textId="77777777" w:rsidR="00225697" w:rsidRPr="00E37CA1" w:rsidRDefault="00225697" w:rsidP="00225697">
      <w:pPr>
        <w:rPr>
          <w:rStyle w:val="Style13ptBold"/>
          <w:b w:val="0"/>
          <w:bCs w:val="0"/>
        </w:rPr>
      </w:pPr>
      <w:r>
        <w:rPr>
          <w:rStyle w:val="Style13ptBold"/>
          <w:b w:val="0"/>
          <w:bCs w:val="0"/>
        </w:rPr>
        <w:t>&lt;&lt;FOR REFERENCE&gt;&gt;</w:t>
      </w:r>
    </w:p>
    <w:p w14:paraId="122ECA21" w14:textId="77777777" w:rsidR="00225697" w:rsidRPr="00286E46" w:rsidRDefault="00225697" w:rsidP="00225697">
      <w:pPr>
        <w:rPr>
          <w:sz w:val="16"/>
        </w:rPr>
      </w:pPr>
      <w:r w:rsidRPr="00AF341C">
        <w:rPr>
          <w:rStyle w:val="Emphasis"/>
        </w:rPr>
        <w:t>So far</w:t>
      </w:r>
      <w:r w:rsidRPr="00AF341C">
        <w:rPr>
          <w:rStyle w:val="StyleUnderline"/>
        </w:rPr>
        <w:t xml:space="preserve">, the EU’s </w:t>
      </w:r>
      <w:r w:rsidRPr="00AF341C">
        <w:rPr>
          <w:rStyle w:val="Emphasis"/>
        </w:rPr>
        <w:t>response</w:t>
      </w:r>
      <w:r w:rsidRPr="00AF341C">
        <w:rPr>
          <w:rStyle w:val="StyleUnderline"/>
        </w:rPr>
        <w:t xml:space="preserve"> to Mr Trump has been </w:t>
      </w:r>
      <w:r w:rsidRPr="00AF341C">
        <w:rPr>
          <w:rStyle w:val="Emphasis"/>
        </w:rPr>
        <w:t>fairly ordinary</w:t>
      </w:r>
      <w:r w:rsidRPr="00AF341C">
        <w:rPr>
          <w:sz w:val="16"/>
        </w:rPr>
        <w:t xml:space="preserve">.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w:t>
      </w:r>
      <w:r w:rsidRPr="00AF341C">
        <w:rPr>
          <w:rStyle w:val="StyleUnderline"/>
        </w:rPr>
        <w:t xml:space="preserve">But were the </w:t>
      </w:r>
      <w:r w:rsidRPr="00AF341C">
        <w:rPr>
          <w:rStyle w:val="Emphasis"/>
        </w:rPr>
        <w:t>EU’s disputes</w:t>
      </w:r>
      <w:r w:rsidRPr="00AF341C">
        <w:rPr>
          <w:rStyle w:val="StyleUnderline"/>
        </w:rPr>
        <w:t xml:space="preserve"> with America to </w:t>
      </w:r>
      <w:r w:rsidRPr="00AF341C">
        <w:rPr>
          <w:rStyle w:val="Emphasis"/>
        </w:rPr>
        <w:t>intensify</w:t>
      </w:r>
      <w:r w:rsidRPr="00AF341C">
        <w:rPr>
          <w:rStyle w:val="StyleUnderline"/>
        </w:rPr>
        <w:t xml:space="preserve">, it does have a </w:t>
      </w:r>
      <w:r w:rsidRPr="00AF341C">
        <w:rPr>
          <w:rStyle w:val="Emphasis"/>
        </w:rPr>
        <w:t>surprising</w:t>
      </w:r>
      <w:r w:rsidRPr="00AF341C">
        <w:rPr>
          <w:rStyle w:val="StyleUnderline"/>
        </w:rPr>
        <w:t xml:space="preserve"> number of ways to </w:t>
      </w:r>
      <w:r w:rsidRPr="00AF341C">
        <w:rPr>
          <w:rStyle w:val="Emphasis"/>
        </w:rPr>
        <w:t xml:space="preserve">exert </w:t>
      </w:r>
      <w:r w:rsidRPr="002B54CE">
        <w:rPr>
          <w:rStyle w:val="Emphasis"/>
          <w:highlight w:val="lightGray"/>
        </w:rPr>
        <w:t>pressure</w:t>
      </w:r>
      <w:r w:rsidRPr="00640FFE">
        <w:rPr>
          <w:rStyle w:val="StyleUnderline"/>
        </w:rPr>
        <w:t xml:space="preserve"> on its </w:t>
      </w:r>
      <w:r w:rsidRPr="00640FFE">
        <w:rPr>
          <w:rStyle w:val="Emphasis"/>
        </w:rPr>
        <w:t>wayward ally</w:t>
      </w:r>
      <w:r w:rsidRPr="00286E46">
        <w:rPr>
          <w:sz w:val="16"/>
        </w:rPr>
        <w:t>.</w:t>
      </w:r>
    </w:p>
    <w:p w14:paraId="280CFE79" w14:textId="77777777" w:rsidR="00225697" w:rsidRPr="00286E46" w:rsidRDefault="00225697" w:rsidP="00225697">
      <w:pPr>
        <w:rPr>
          <w:sz w:val="16"/>
        </w:rPr>
      </w:pPr>
      <w:r w:rsidRPr="00640FFE">
        <w:rPr>
          <w:rStyle w:val="StyleUnderline"/>
        </w:rPr>
        <w:t xml:space="preserve">The EU’s most obvious </w:t>
      </w:r>
      <w:r w:rsidRPr="00640FFE">
        <w:rPr>
          <w:rStyle w:val="Emphasis"/>
        </w:rPr>
        <w:t>geopolitical asset</w:t>
      </w:r>
      <w:r w:rsidRPr="00640FFE">
        <w:rPr>
          <w:rStyle w:val="StyleUnderline"/>
        </w:rPr>
        <w:t xml:space="preserve"> is the size of its </w:t>
      </w:r>
      <w:r w:rsidRPr="002B54CE">
        <w:rPr>
          <w:rStyle w:val="Emphasis"/>
          <w:highlight w:val="lightGray"/>
        </w:rPr>
        <w:t>market</w:t>
      </w:r>
      <w:r w:rsidRPr="00286E46">
        <w:rPr>
          <w:sz w:val="16"/>
        </w:rPr>
        <w:t xml:space="preserve">. Together with Britain, Norway and Switzerland, </w:t>
      </w:r>
      <w:r w:rsidRPr="00640FFE">
        <w:rPr>
          <w:rStyle w:val="StyleUnderline"/>
        </w:rPr>
        <w:t xml:space="preserve">the continent’s </w:t>
      </w:r>
      <w:r w:rsidRPr="00640FFE">
        <w:rPr>
          <w:rStyle w:val="Emphasis"/>
        </w:rPr>
        <w:t>GDP</w:t>
      </w:r>
      <w:r w:rsidRPr="00640FFE">
        <w:rPr>
          <w:rStyle w:val="StyleUnderline"/>
        </w:rPr>
        <w:t xml:space="preserve"> </w:t>
      </w:r>
      <w:r w:rsidRPr="002B54CE">
        <w:rPr>
          <w:rStyle w:val="StyleUnderline"/>
          <w:highlight w:val="lightGray"/>
        </w:rPr>
        <w:t xml:space="preserve">reaches </w:t>
      </w:r>
      <w:r w:rsidRPr="002B54CE">
        <w:rPr>
          <w:rStyle w:val="Emphasis"/>
          <w:highlight w:val="lightGray"/>
        </w:rPr>
        <w:t>$24.5trn</w:t>
      </w:r>
      <w:r w:rsidRPr="00286E46">
        <w:rPr>
          <w:sz w:val="16"/>
        </w:rPr>
        <w:t xml:space="preserve">, almost as big as America’s $29trn. </w:t>
      </w:r>
      <w:r w:rsidRPr="002B54CE">
        <w:rPr>
          <w:rStyle w:val="Emphasis"/>
          <w:highlight w:val="lightGray"/>
        </w:rPr>
        <w:t>American firms</w:t>
      </w:r>
      <w:r w:rsidRPr="00640FFE">
        <w:rPr>
          <w:rStyle w:val="StyleUnderline"/>
        </w:rPr>
        <w:t xml:space="preserve">, from brewers to banks, would </w:t>
      </w:r>
      <w:r w:rsidRPr="002B54CE">
        <w:rPr>
          <w:rStyle w:val="StyleUnderline"/>
          <w:highlight w:val="lightGray"/>
        </w:rPr>
        <w:t xml:space="preserve">like to </w:t>
      </w:r>
      <w:r w:rsidRPr="002B54CE">
        <w:rPr>
          <w:rStyle w:val="Emphasis"/>
          <w:highlight w:val="lightGray"/>
        </w:rPr>
        <w:t>continue</w:t>
      </w:r>
      <w:r w:rsidRPr="00640FFE">
        <w:rPr>
          <w:rStyle w:val="StyleUnderline"/>
        </w:rPr>
        <w:t xml:space="preserve"> doing </w:t>
      </w:r>
      <w:r w:rsidRPr="00AF341C">
        <w:rPr>
          <w:rStyle w:val="StyleUnderline"/>
        </w:rPr>
        <w:t>business</w:t>
      </w:r>
      <w:r w:rsidRPr="00640FFE">
        <w:rPr>
          <w:rStyle w:val="StyleUnderline"/>
        </w:rPr>
        <w:t xml:space="preserve"> in that </w:t>
      </w:r>
      <w:r w:rsidRPr="00640FFE">
        <w:rPr>
          <w:rStyle w:val="Emphasis"/>
        </w:rPr>
        <w:t>market</w:t>
      </w:r>
      <w:r w:rsidRPr="00286E46">
        <w:rPr>
          <w:sz w:val="16"/>
        </w:rPr>
        <w:t>. That is the premise of Europe’s retaliatory tariffs, which will fall initially on easily substitutable luxury goods, such as Harley-Davidson motorcycles and whisky.</w:t>
      </w:r>
    </w:p>
    <w:p w14:paraId="158B416D" w14:textId="77777777" w:rsidR="00225697" w:rsidRDefault="00225697" w:rsidP="00225697">
      <w:pPr>
        <w:rPr>
          <w:sz w:val="16"/>
        </w:rPr>
      </w:pPr>
      <w:r w:rsidRPr="00286E46">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w:t>
      </w:r>
      <w:r w:rsidRPr="00640FFE">
        <w:rPr>
          <w:rStyle w:val="Emphasis"/>
        </w:rPr>
        <w:t>Demand</w:t>
      </w:r>
      <w:r w:rsidRPr="00640FFE">
        <w:rPr>
          <w:rStyle w:val="StyleUnderline"/>
        </w:rPr>
        <w:t xml:space="preserve"> from the </w:t>
      </w:r>
      <w:r w:rsidRPr="00640FFE">
        <w:rPr>
          <w:rStyle w:val="Emphasis"/>
        </w:rPr>
        <w:t>bloc</w:t>
      </w:r>
      <w:r w:rsidRPr="00640FFE">
        <w:rPr>
          <w:rStyle w:val="StyleUnderline"/>
        </w:rPr>
        <w:t xml:space="preserve">, which may well keep </w:t>
      </w:r>
      <w:r w:rsidRPr="00640FFE">
        <w:rPr>
          <w:rStyle w:val="Emphasis"/>
        </w:rPr>
        <w:t>rising</w:t>
      </w:r>
      <w:r w:rsidRPr="00640FFE">
        <w:rPr>
          <w:rStyle w:val="StyleUnderline"/>
        </w:rPr>
        <w:t xml:space="preserve"> long into the </w:t>
      </w:r>
      <w:r w:rsidRPr="00640FFE">
        <w:rPr>
          <w:rStyle w:val="Emphasis"/>
        </w:rPr>
        <w:t>2030s</w:t>
      </w:r>
      <w:r w:rsidRPr="00640FFE">
        <w:rPr>
          <w:rStyle w:val="StyleUnderline"/>
        </w:rPr>
        <w:t xml:space="preserve">, </w:t>
      </w:r>
      <w:r w:rsidRPr="002B54CE">
        <w:rPr>
          <w:rStyle w:val="StyleUnderline"/>
          <w:highlight w:val="lightGray"/>
        </w:rPr>
        <w:t>underwrites</w:t>
      </w:r>
      <w:r w:rsidRPr="00640FFE">
        <w:rPr>
          <w:rStyle w:val="StyleUnderline"/>
        </w:rPr>
        <w:t xml:space="preserve"> many of the </w:t>
      </w:r>
      <w:r w:rsidRPr="002B54CE">
        <w:rPr>
          <w:rStyle w:val="Emphasis"/>
          <w:highlight w:val="lightGray"/>
        </w:rPr>
        <w:t>multibillion-dollar</w:t>
      </w:r>
      <w:r w:rsidRPr="002B54CE">
        <w:rPr>
          <w:rStyle w:val="StyleUnderline"/>
          <w:highlight w:val="lightGray"/>
        </w:rPr>
        <w:t xml:space="preserve"> gas-export </w:t>
      </w:r>
      <w:r w:rsidRPr="002B54CE">
        <w:rPr>
          <w:rStyle w:val="Emphasis"/>
          <w:highlight w:val="lightGray"/>
        </w:rPr>
        <w:t>projects</w:t>
      </w:r>
      <w:r w:rsidRPr="00640FFE">
        <w:rPr>
          <w:rStyle w:val="StyleUnderline"/>
        </w:rPr>
        <w:t xml:space="preserve"> under development in </w:t>
      </w:r>
      <w:r w:rsidRPr="00640FFE">
        <w:rPr>
          <w:rStyle w:val="Emphasis"/>
        </w:rPr>
        <w:t>America</w:t>
      </w:r>
      <w:r w:rsidRPr="00640FFE">
        <w:rPr>
          <w:rStyle w:val="StyleUnderline"/>
        </w:rPr>
        <w:t xml:space="preserve">. Were </w:t>
      </w:r>
      <w:r w:rsidRPr="00AF341C">
        <w:rPr>
          <w:rStyle w:val="StyleUnderline"/>
        </w:rPr>
        <w:t xml:space="preserve">Europe to </w:t>
      </w:r>
      <w:r w:rsidRPr="00AF341C">
        <w:rPr>
          <w:rStyle w:val="Emphasis"/>
        </w:rPr>
        <w:t>curtail LNG</w:t>
      </w:r>
      <w:r w:rsidRPr="00AF341C">
        <w:rPr>
          <w:rStyle w:val="StyleUnderline"/>
        </w:rPr>
        <w:t xml:space="preserve"> purchases from America, many </w:t>
      </w:r>
      <w:r w:rsidRPr="00AF341C">
        <w:rPr>
          <w:rStyle w:val="Emphasis"/>
        </w:rPr>
        <w:t>American energy</w:t>
      </w:r>
      <w:r w:rsidRPr="00AF341C">
        <w:rPr>
          <w:rStyle w:val="StyleUnderline"/>
        </w:rPr>
        <w:t xml:space="preserve"> firms would be in </w:t>
      </w:r>
      <w:r w:rsidRPr="00AF341C">
        <w:rPr>
          <w:rStyle w:val="Emphasis"/>
        </w:rPr>
        <w:t>trouble</w:t>
      </w:r>
      <w:r w:rsidRPr="00AF341C">
        <w:rPr>
          <w:sz w:val="16"/>
        </w:rPr>
        <w:t>. But it is hard for Europe to do this without crippling its already limping economy or again becoming dependent on Russia</w:t>
      </w:r>
      <w:r w:rsidRPr="00286E46">
        <w:rPr>
          <w:sz w:val="16"/>
        </w:rPr>
        <w:t>, an alarming predicament from which it has only just escaped.</w:t>
      </w:r>
    </w:p>
    <w:p w14:paraId="1A59A16E" w14:textId="77777777" w:rsidR="00225697" w:rsidRDefault="00225697" w:rsidP="00225697">
      <w:r>
        <w:t>AND</w:t>
      </w:r>
    </w:p>
    <w:p w14:paraId="7B92C097" w14:textId="77777777" w:rsidR="00225697" w:rsidRPr="00286E46" w:rsidRDefault="00225697" w:rsidP="00225697">
      <w:pPr>
        <w:rPr>
          <w:sz w:val="16"/>
        </w:rPr>
      </w:pPr>
      <w:r w:rsidRPr="00AF341C">
        <w:rPr>
          <w:rStyle w:val="StyleUnderline"/>
        </w:rPr>
        <w:t xml:space="preserve">American </w:t>
      </w:r>
      <w:r w:rsidRPr="00AF341C">
        <w:rPr>
          <w:rStyle w:val="Emphasis"/>
        </w:rPr>
        <w:t>financial firms</w:t>
      </w:r>
      <w:r w:rsidRPr="00AF341C">
        <w:rPr>
          <w:rStyle w:val="StyleUnderline"/>
        </w:rPr>
        <w:t xml:space="preserve"> are also at the </w:t>
      </w:r>
      <w:r w:rsidRPr="00AF341C">
        <w:rPr>
          <w:rStyle w:val="Emphasis"/>
        </w:rPr>
        <w:t>mercy</w:t>
      </w:r>
      <w:r w:rsidRPr="00AF341C">
        <w:rPr>
          <w:rStyle w:val="StyleUnderline"/>
        </w:rPr>
        <w:t xml:space="preserve"> of European</w:t>
      </w:r>
      <w:r w:rsidRPr="00687545">
        <w:rPr>
          <w:rStyle w:val="StyleUnderline"/>
        </w:rPr>
        <w:t xml:space="preserve"> </w:t>
      </w:r>
      <w:r w:rsidRPr="00687545">
        <w:rPr>
          <w:rStyle w:val="Emphasis"/>
        </w:rPr>
        <w:t>institutions</w:t>
      </w:r>
      <w:r w:rsidRPr="00286E46">
        <w:rPr>
          <w:sz w:val="16"/>
        </w:rPr>
        <w:t xml:space="preserve">. In fact, some of the tools at the EU’s disposal are so </w:t>
      </w:r>
      <w:r w:rsidRPr="00483B77">
        <w:rPr>
          <w:rStyle w:val="Emphasis"/>
        </w:rPr>
        <w:t>potent</w:t>
      </w:r>
      <w:r w:rsidRPr="00286E46">
        <w:rPr>
          <w:sz w:val="16"/>
        </w:rPr>
        <w:t xml:space="preserve"> they could probably never be used. For example, the </w:t>
      </w:r>
      <w:r w:rsidRPr="002B54CE">
        <w:rPr>
          <w:rStyle w:val="Emphasis"/>
          <w:highlight w:val="lightGray"/>
        </w:rPr>
        <w:t>central nervous system</w:t>
      </w:r>
      <w:r w:rsidRPr="002B54CE">
        <w:rPr>
          <w:rStyle w:val="StyleUnderline"/>
          <w:highlight w:val="lightGray"/>
        </w:rPr>
        <w:t xml:space="preserve"> of global </w:t>
      </w:r>
      <w:r w:rsidRPr="002B54CE">
        <w:rPr>
          <w:rStyle w:val="Emphasis"/>
          <w:highlight w:val="lightGray"/>
        </w:rPr>
        <w:t>payments</w:t>
      </w:r>
      <w:r w:rsidRPr="00483B77">
        <w:rPr>
          <w:rStyle w:val="StyleUnderline"/>
        </w:rPr>
        <w:t xml:space="preserve"> is </w:t>
      </w:r>
      <w:r w:rsidRPr="00687545">
        <w:rPr>
          <w:rStyle w:val="Emphasis"/>
        </w:rPr>
        <w:t>SWIFT</w:t>
      </w:r>
      <w:r w:rsidRPr="00483B77">
        <w:rPr>
          <w:rStyle w:val="StyleUnderline"/>
        </w:rPr>
        <w:t xml:space="preserve">, a co-operative </w:t>
      </w:r>
      <w:r w:rsidRPr="002B54CE">
        <w:rPr>
          <w:rStyle w:val="StyleUnderline"/>
          <w:highlight w:val="lightGray"/>
        </w:rPr>
        <w:t xml:space="preserve">based in </w:t>
      </w:r>
      <w:r w:rsidRPr="002B54CE">
        <w:rPr>
          <w:rStyle w:val="Emphasis"/>
          <w:highlight w:val="lightGray"/>
        </w:rPr>
        <w:t>Belgium</w:t>
      </w:r>
      <w:r w:rsidRPr="00286E46">
        <w:rPr>
          <w:sz w:val="16"/>
        </w:rPr>
        <w:t xml:space="preserve"> which transmits some 8bn electronic messages among 11,000 financial institutions every year.</w:t>
      </w:r>
      <w:r w:rsidRPr="00687545">
        <w:t xml:space="preserve"> </w:t>
      </w:r>
      <w:r w:rsidRPr="00483B77">
        <w:rPr>
          <w:rStyle w:val="Emphasis"/>
        </w:rPr>
        <w:t>European regulators</w:t>
      </w:r>
      <w:r w:rsidRPr="00483B77">
        <w:rPr>
          <w:rStyle w:val="StyleUnderline"/>
        </w:rPr>
        <w:t xml:space="preserve"> have </w:t>
      </w:r>
      <w:r w:rsidRPr="00483B77">
        <w:rPr>
          <w:rStyle w:val="Emphasis"/>
        </w:rPr>
        <w:t>great sway</w:t>
      </w:r>
      <w:r w:rsidRPr="00483B77">
        <w:rPr>
          <w:rStyle w:val="StyleUnderline"/>
        </w:rPr>
        <w:t xml:space="preserve"> over SWIFT’s operations</w:t>
      </w:r>
      <w:r w:rsidRPr="00286E46">
        <w:rPr>
          <w:sz w:val="16"/>
        </w:rPr>
        <w:t xml:space="preserve">. But </w:t>
      </w:r>
      <w:r w:rsidRPr="00AF341C">
        <w:rPr>
          <w:rStyle w:val="Emphasis"/>
        </w:rPr>
        <w:t>interfering</w:t>
      </w:r>
      <w:r w:rsidRPr="00AF341C">
        <w:rPr>
          <w:rStyle w:val="StyleUnderline"/>
        </w:rPr>
        <w:t xml:space="preserve"> with </w:t>
      </w:r>
      <w:r w:rsidRPr="002B54CE">
        <w:rPr>
          <w:rStyle w:val="Emphasis"/>
          <w:highlight w:val="lightGray"/>
        </w:rPr>
        <w:t>American</w:t>
      </w:r>
      <w:r w:rsidRPr="00AF341C">
        <w:rPr>
          <w:rStyle w:val="Emphasis"/>
        </w:rPr>
        <w:t xml:space="preserve"> banks’</w:t>
      </w:r>
      <w:r w:rsidRPr="00AF341C">
        <w:rPr>
          <w:rStyle w:val="StyleUnderline"/>
        </w:rPr>
        <w:t xml:space="preserve"> access</w:t>
      </w:r>
      <w:r w:rsidRPr="00286E46">
        <w:rPr>
          <w:sz w:val="16"/>
        </w:rPr>
        <w:t xml:space="preserve"> to the system would be </w:t>
      </w:r>
      <w:r w:rsidRPr="002B54CE">
        <w:rPr>
          <w:rStyle w:val="Emphasis"/>
          <w:highlight w:val="lightGray"/>
        </w:rPr>
        <w:t>financial Armageddon</w:t>
      </w:r>
      <w:r w:rsidRPr="00286E46">
        <w:rPr>
          <w:sz w:val="16"/>
        </w:rPr>
        <w:t>, hobbling global transfers in a manner as calamitous to European banks as to American ones.</w:t>
      </w:r>
    </w:p>
    <w:p w14:paraId="47F35392" w14:textId="77777777" w:rsidR="00225697" w:rsidRPr="00286E46" w:rsidRDefault="00225697" w:rsidP="00225697">
      <w:pPr>
        <w:rPr>
          <w:sz w:val="16"/>
        </w:rPr>
      </w:pPr>
      <w:r w:rsidRPr="00286E46">
        <w:rPr>
          <w:sz w:val="16"/>
        </w:rPr>
        <w:t xml:space="preserve">Competition rules provide a less cataclysmic way of needling American financial firms. Regulators in the EU and Britain are already investigating the dominant position of Mastercard and Visa, two American firms, in Europe’s payments market. </w:t>
      </w:r>
      <w:r w:rsidRPr="00483B77">
        <w:rPr>
          <w:rStyle w:val="Emphasis"/>
        </w:rPr>
        <w:t>Prudential regulation</w:t>
      </w:r>
      <w:r w:rsidRPr="00483B77">
        <w:rPr>
          <w:rStyle w:val="StyleUnderline"/>
        </w:rPr>
        <w:t xml:space="preserve"> is another lever</w:t>
      </w:r>
      <w:r w:rsidRPr="00286E46">
        <w:rPr>
          <w:sz w:val="16"/>
        </w:rPr>
        <w:t>. Foreign banks and asset-managers might be required to provide more capital to fund their European operations. There could be tighter local storage requirements for sensitive data and so on, notes a forthcoming report from the European Council on Foreign Relations, a think-tank.</w:t>
      </w:r>
    </w:p>
    <w:p w14:paraId="5CD9E579" w14:textId="77777777" w:rsidR="00225697" w:rsidRPr="00286E46" w:rsidRDefault="00225697" w:rsidP="00225697">
      <w:pPr>
        <w:rPr>
          <w:sz w:val="16"/>
        </w:rPr>
      </w:pPr>
      <w:r w:rsidRPr="00286E46">
        <w:rPr>
          <w:sz w:val="16"/>
        </w:rPr>
        <w:t xml:space="preserve">Although </w:t>
      </w:r>
      <w:r w:rsidRPr="00AF341C">
        <w:rPr>
          <w:rStyle w:val="Emphasis"/>
        </w:rPr>
        <w:t>America</w:t>
      </w:r>
      <w:r w:rsidRPr="00AF341C">
        <w:rPr>
          <w:rStyle w:val="StyleUnderline"/>
        </w:rPr>
        <w:t xml:space="preserve"> could </w:t>
      </w:r>
      <w:r w:rsidRPr="002B54CE">
        <w:rPr>
          <w:rStyle w:val="Emphasis"/>
          <w:highlight w:val="lightGray"/>
        </w:rPr>
        <w:t>retal</w:t>
      </w:r>
      <w:r w:rsidRPr="00AF341C">
        <w:rPr>
          <w:rStyle w:val="Emphasis"/>
        </w:rPr>
        <w:t>iate</w:t>
      </w:r>
      <w:r w:rsidRPr="00483B77">
        <w:rPr>
          <w:rStyle w:val="StyleUnderline"/>
        </w:rPr>
        <w:t xml:space="preserve"> in similar vein, it stands to </w:t>
      </w:r>
      <w:r w:rsidRPr="002B54CE">
        <w:rPr>
          <w:rStyle w:val="Emphasis"/>
          <w:highlight w:val="lightGray"/>
        </w:rPr>
        <w:t>lose more</w:t>
      </w:r>
      <w:r w:rsidRPr="00AF341C">
        <w:rPr>
          <w:rStyle w:val="StyleUnderline"/>
        </w:rPr>
        <w:t xml:space="preserve"> from a </w:t>
      </w:r>
      <w:r w:rsidRPr="00AF341C">
        <w:rPr>
          <w:rStyle w:val="Emphasis"/>
        </w:rPr>
        <w:t>fight</w:t>
      </w:r>
      <w:r w:rsidRPr="00483B77">
        <w:rPr>
          <w:rStyle w:val="StyleUnderline"/>
        </w:rPr>
        <w:t xml:space="preserve"> over services</w:t>
      </w:r>
      <w:r w:rsidRPr="00286E46">
        <w:rPr>
          <w:sz w:val="16"/>
        </w:rPr>
        <w:t xml:space="preserve">. Overall it </w:t>
      </w:r>
      <w:r w:rsidRPr="002B54CE">
        <w:rPr>
          <w:rStyle w:val="Emphasis"/>
          <w:highlight w:val="lightGray"/>
        </w:rPr>
        <w:t>exports</w:t>
      </w:r>
      <w:r w:rsidRPr="00483B77">
        <w:rPr>
          <w:rStyle w:val="StyleUnderline"/>
        </w:rPr>
        <w:t xml:space="preserve"> about </w:t>
      </w:r>
      <w:r w:rsidRPr="002B54CE">
        <w:rPr>
          <w:rStyle w:val="Emphasis"/>
          <w:highlight w:val="lightGray"/>
        </w:rPr>
        <w:t>€100bn more</w:t>
      </w:r>
      <w:r w:rsidRPr="00483B77">
        <w:rPr>
          <w:rStyle w:val="StyleUnderline"/>
        </w:rPr>
        <w:t xml:space="preserve"> in services </w:t>
      </w:r>
      <w:r w:rsidRPr="00687545">
        <w:rPr>
          <w:rStyle w:val="StyleUnderline"/>
        </w:rPr>
        <w:t>to</w:t>
      </w:r>
      <w:r w:rsidRPr="00483B77">
        <w:rPr>
          <w:rStyle w:val="StyleUnderline"/>
        </w:rPr>
        <w:t xml:space="preserve"> the EU </w:t>
      </w:r>
      <w:r w:rsidRPr="002B54CE">
        <w:rPr>
          <w:rStyle w:val="StyleUnderline"/>
          <w:highlight w:val="lightGray"/>
        </w:rPr>
        <w:t xml:space="preserve">than </w:t>
      </w:r>
      <w:r w:rsidRPr="002B54CE">
        <w:rPr>
          <w:rStyle w:val="Emphasis"/>
          <w:highlight w:val="lightGray"/>
        </w:rPr>
        <w:t>vice versa</w:t>
      </w:r>
      <w:r w:rsidRPr="002B54CE">
        <w:rPr>
          <w:sz w:val="16"/>
          <w:highlight w:val="lightGray"/>
        </w:rPr>
        <w:t>.</w:t>
      </w:r>
      <w:r w:rsidRPr="00286E46">
        <w:rPr>
          <w:sz w:val="16"/>
        </w:rPr>
        <w:t xml:space="preserve"> That is the </w:t>
      </w:r>
      <w:r w:rsidRPr="00483B77">
        <w:rPr>
          <w:rStyle w:val="Emphasis"/>
        </w:rPr>
        <w:t>inverse</w:t>
      </w:r>
      <w:r w:rsidRPr="00483B77">
        <w:rPr>
          <w:rStyle w:val="StyleUnderline"/>
        </w:rPr>
        <w:t xml:space="preserve"> of the </w:t>
      </w:r>
      <w:r w:rsidRPr="00483B77">
        <w:rPr>
          <w:rStyle w:val="Emphasis"/>
        </w:rPr>
        <w:t>trade in goods</w:t>
      </w:r>
      <w:r w:rsidRPr="00286E46">
        <w:rPr>
          <w:sz w:val="16"/>
        </w:rPr>
        <w:t>, in which Europe posted a surplus of almost €200bn last year. (Britain is different: it runs a surplus in services with America but a deficit in goods.)</w:t>
      </w:r>
    </w:p>
    <w:p w14:paraId="2E454034" w14:textId="77777777" w:rsidR="00225697" w:rsidRDefault="00225697" w:rsidP="00225697">
      <w:r>
        <w:t>AND</w:t>
      </w:r>
    </w:p>
    <w:p w14:paraId="31BCDE49" w14:textId="77777777" w:rsidR="00225697" w:rsidRPr="00286E46" w:rsidRDefault="00225697" w:rsidP="00225697">
      <w:pPr>
        <w:rPr>
          <w:sz w:val="16"/>
        </w:rPr>
      </w:pPr>
      <w:r w:rsidRPr="00286E46">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35A876BA" w14:textId="77777777" w:rsidR="00225697" w:rsidRDefault="00225697" w:rsidP="00225697">
      <w:pPr>
        <w:rPr>
          <w:sz w:val="16"/>
        </w:rPr>
      </w:pPr>
      <w:r w:rsidRPr="00286E46">
        <w:rPr>
          <w:sz w:val="16"/>
        </w:rPr>
        <w:t xml:space="preserve">An alternative choke-point might be Europe’s domination of another industry: </w:t>
      </w:r>
      <w:r w:rsidRPr="00483B77">
        <w:rPr>
          <w:rStyle w:val="StyleUnderline"/>
        </w:rPr>
        <w:t xml:space="preserve">the </w:t>
      </w:r>
      <w:r w:rsidRPr="002B54CE">
        <w:rPr>
          <w:rStyle w:val="StyleUnderline"/>
          <w:highlight w:val="lightGray"/>
        </w:rPr>
        <w:t xml:space="preserve">global </w:t>
      </w:r>
      <w:r w:rsidRPr="002B54CE">
        <w:rPr>
          <w:rStyle w:val="Emphasis"/>
          <w:highlight w:val="lightGray"/>
        </w:rPr>
        <w:t>commodities trade</w:t>
      </w:r>
      <w:r w:rsidRPr="00483B77">
        <w:rPr>
          <w:rStyle w:val="StyleUnderline"/>
        </w:rPr>
        <w:t xml:space="preserve">. Europe is </w:t>
      </w:r>
      <w:r w:rsidRPr="00483B77">
        <w:rPr>
          <w:rStyle w:val="Emphasis"/>
        </w:rPr>
        <w:t>not nearly</w:t>
      </w:r>
      <w:r w:rsidRPr="00483B77">
        <w:rPr>
          <w:rStyle w:val="StyleUnderline"/>
        </w:rPr>
        <w:t xml:space="preserve"> as big an </w:t>
      </w:r>
      <w:r w:rsidRPr="00483B77">
        <w:rPr>
          <w:rStyle w:val="Emphasis"/>
        </w:rPr>
        <w:t>exporter</w:t>
      </w:r>
      <w:r w:rsidRPr="00483B77">
        <w:rPr>
          <w:rStyle w:val="StyleUnderline"/>
        </w:rPr>
        <w:t xml:space="preserve"> of most raw materials as America, but it is an </w:t>
      </w:r>
      <w:r w:rsidRPr="002B54CE">
        <w:rPr>
          <w:rStyle w:val="Emphasis"/>
          <w:highlight w:val="lightGray"/>
        </w:rPr>
        <w:t>indispensable middleman</w:t>
      </w:r>
      <w:r w:rsidRPr="00483B77">
        <w:rPr>
          <w:rStyle w:val="StyleUnderline"/>
        </w:rPr>
        <w:t xml:space="preserve">. Its </w:t>
      </w:r>
      <w:r w:rsidRPr="002B54CE">
        <w:rPr>
          <w:rStyle w:val="StyleUnderline"/>
          <w:highlight w:val="lightGray"/>
        </w:rPr>
        <w:t>scant</w:t>
      </w:r>
      <w:r w:rsidRPr="00483B77">
        <w:rPr>
          <w:rStyle w:val="StyleUnderline"/>
        </w:rPr>
        <w:t xml:space="preserve"> natural </w:t>
      </w:r>
      <w:r w:rsidRPr="002B54CE">
        <w:rPr>
          <w:rStyle w:val="Emphasis"/>
          <w:highlight w:val="lightGray"/>
        </w:rPr>
        <w:t>resources</w:t>
      </w:r>
      <w:r w:rsidRPr="00483B77">
        <w:rPr>
          <w:rStyle w:val="StyleUnderline"/>
        </w:rPr>
        <w:t xml:space="preserve">, central </w:t>
      </w:r>
      <w:r w:rsidRPr="002B54CE">
        <w:rPr>
          <w:rStyle w:val="Emphasis"/>
          <w:highlight w:val="lightGray"/>
        </w:rPr>
        <w:t>location</w:t>
      </w:r>
      <w:r w:rsidRPr="002B54CE">
        <w:rPr>
          <w:rStyle w:val="StyleUnderline"/>
          <w:highlight w:val="lightGray"/>
        </w:rPr>
        <w:t xml:space="preserve"> and </w:t>
      </w:r>
      <w:r w:rsidRPr="002B54CE">
        <w:rPr>
          <w:rStyle w:val="Emphasis"/>
          <w:highlight w:val="lightGray"/>
        </w:rPr>
        <w:t>long history</w:t>
      </w:r>
      <w:r w:rsidRPr="002B54CE">
        <w:rPr>
          <w:rStyle w:val="StyleUnderline"/>
          <w:highlight w:val="lightGray"/>
        </w:rPr>
        <w:t xml:space="preserve"> of</w:t>
      </w:r>
      <w:r w:rsidRPr="00483B77">
        <w:rPr>
          <w:rStyle w:val="StyleUnderline"/>
        </w:rPr>
        <w:t xml:space="preserve"> relatively open </w:t>
      </w:r>
      <w:r w:rsidRPr="002B54CE">
        <w:rPr>
          <w:rStyle w:val="Emphasis"/>
          <w:highlight w:val="lightGray"/>
        </w:rPr>
        <w:t>trade</w:t>
      </w:r>
      <w:r w:rsidRPr="00286E46">
        <w:rPr>
          <w:sz w:val="16"/>
        </w:rPr>
        <w:t xml:space="preserve"> have helped to foster all the activities that are </w:t>
      </w:r>
      <w:r w:rsidRPr="002B54CE">
        <w:rPr>
          <w:rStyle w:val="Emphasis"/>
          <w:highlight w:val="lightGray"/>
        </w:rPr>
        <w:t>crucial</w:t>
      </w:r>
      <w:r w:rsidRPr="002B54CE">
        <w:rPr>
          <w:rStyle w:val="StyleUnderline"/>
          <w:highlight w:val="lightGray"/>
        </w:rPr>
        <w:t xml:space="preserve"> to</w:t>
      </w:r>
      <w:r w:rsidRPr="00483B77">
        <w:rPr>
          <w:rStyle w:val="StyleUnderline"/>
        </w:rPr>
        <w:t xml:space="preserve"> the movement of </w:t>
      </w:r>
      <w:r w:rsidRPr="00483B77">
        <w:rPr>
          <w:rStyle w:val="Emphasis"/>
        </w:rPr>
        <w:t>goods</w:t>
      </w:r>
      <w:r w:rsidRPr="00483B77">
        <w:rPr>
          <w:rStyle w:val="StyleUnderline"/>
        </w:rPr>
        <w:t xml:space="preserve">, such as </w:t>
      </w:r>
      <w:r w:rsidRPr="002B54CE">
        <w:rPr>
          <w:rStyle w:val="Emphasis"/>
          <w:highlight w:val="lightGray"/>
        </w:rPr>
        <w:t>shipping</w:t>
      </w:r>
      <w:r w:rsidRPr="002B54CE">
        <w:rPr>
          <w:rStyle w:val="StyleUnderline"/>
          <w:highlight w:val="lightGray"/>
        </w:rPr>
        <w:t xml:space="preserve"> and </w:t>
      </w:r>
      <w:r w:rsidRPr="002B54CE">
        <w:rPr>
          <w:rStyle w:val="Emphasis"/>
          <w:highlight w:val="lightGray"/>
        </w:rPr>
        <w:t>insurance</w:t>
      </w:r>
      <w:r w:rsidRPr="00483B77">
        <w:rPr>
          <w:rStyle w:val="StyleUnderline"/>
        </w:rPr>
        <w:t xml:space="preserve">. A </w:t>
      </w:r>
      <w:r w:rsidRPr="00483B77">
        <w:rPr>
          <w:rStyle w:val="Emphasis"/>
        </w:rPr>
        <w:t>grave rift</w:t>
      </w:r>
      <w:r w:rsidRPr="00483B77">
        <w:rPr>
          <w:rStyle w:val="StyleUnderline"/>
        </w:rPr>
        <w:t xml:space="preserve"> with Europe could make it much </w:t>
      </w:r>
      <w:r w:rsidRPr="00483B77">
        <w:rPr>
          <w:rStyle w:val="Emphasis"/>
        </w:rPr>
        <w:t>harder</w:t>
      </w:r>
      <w:r w:rsidRPr="00483B77">
        <w:rPr>
          <w:rStyle w:val="StyleUnderline"/>
        </w:rPr>
        <w:t xml:space="preserve"> for America to </w:t>
      </w:r>
      <w:r w:rsidRPr="00483B77">
        <w:rPr>
          <w:rStyle w:val="Emphasis"/>
        </w:rPr>
        <w:t>sell</w:t>
      </w:r>
      <w:r w:rsidRPr="00483B77">
        <w:rPr>
          <w:rStyle w:val="StyleUnderline"/>
        </w:rPr>
        <w:t xml:space="preserve"> its resources </w:t>
      </w:r>
      <w:r w:rsidRPr="00483B77">
        <w:rPr>
          <w:rStyle w:val="Emphasis"/>
        </w:rPr>
        <w:t>anywhere</w:t>
      </w:r>
      <w:r w:rsidRPr="00286E46">
        <w:rPr>
          <w:sz w:val="16"/>
        </w:rPr>
        <w:t>, not just in Europe.</w:t>
      </w:r>
    </w:p>
    <w:p w14:paraId="1ADFA01B" w14:textId="77777777" w:rsidR="00225697" w:rsidRPr="00220C5A" w:rsidRDefault="00225697" w:rsidP="00225697">
      <w:pPr>
        <w:pStyle w:val="Heading4"/>
      </w:pPr>
      <w:r>
        <w:t xml:space="preserve">Cutting off European FDI, arms sales, and data </w:t>
      </w:r>
      <w:r>
        <w:rPr>
          <w:u w:val="single"/>
        </w:rPr>
        <w:t>grind</w:t>
      </w:r>
      <w:r>
        <w:t xml:space="preserve"> industry to a </w:t>
      </w:r>
      <w:r>
        <w:rPr>
          <w:u w:val="single"/>
        </w:rPr>
        <w:t>halt</w:t>
      </w:r>
      <w:r>
        <w:t>.</w:t>
      </w:r>
    </w:p>
    <w:p w14:paraId="100DD9D1" w14:textId="77777777" w:rsidR="00225697" w:rsidRPr="00C9537B" w:rsidRDefault="00225697" w:rsidP="00225697">
      <w:r w:rsidRPr="00C9537B">
        <w:rPr>
          <w:rStyle w:val="Style13ptBold"/>
        </w:rPr>
        <w:t>Momtaz ’25</w:t>
      </w:r>
      <w:r>
        <w:t xml:space="preserve"> [Rym; January 28; B.A. from American University of Beirut, Degree in Special Programs and Government from Georgetown University; Carnegie Endowment, “Europeans Don’t Have to Be the “Losers” Trump Thinks They Are,” </w:t>
      </w:r>
      <w:r w:rsidRPr="00C9537B">
        <w:t>https://carnegieendowment.org/europe/strategic-europe/2025/01/europeans-dont-have-to-be-the-losers-trump-thinks-they-are</w:t>
      </w:r>
      <w:r>
        <w:t>]</w:t>
      </w:r>
    </w:p>
    <w:p w14:paraId="7E69EEA1" w14:textId="77777777" w:rsidR="00225697" w:rsidRPr="00DF6AF2" w:rsidRDefault="00225697" w:rsidP="00225697">
      <w:pPr>
        <w:rPr>
          <w:sz w:val="16"/>
        </w:rPr>
      </w:pPr>
      <w:r w:rsidRPr="00C9537B">
        <w:rPr>
          <w:sz w:val="16"/>
        </w:rPr>
        <w:t xml:space="preserve">It has given </w:t>
      </w:r>
      <w:r w:rsidRPr="00DF6AF2">
        <w:rPr>
          <w:rStyle w:val="Emphasis"/>
        </w:rPr>
        <w:t>Trump</w:t>
      </w:r>
      <w:r w:rsidRPr="00DF6AF2">
        <w:rPr>
          <w:rStyle w:val="StyleUnderline"/>
        </w:rPr>
        <w:t xml:space="preserve"> and the </w:t>
      </w:r>
      <w:r w:rsidRPr="00DF6AF2">
        <w:rPr>
          <w:rStyle w:val="Emphasis"/>
        </w:rPr>
        <w:t>EU’s adversaries</w:t>
      </w:r>
      <w:r w:rsidRPr="00DF6AF2">
        <w:rPr>
          <w:rStyle w:val="StyleUnderline"/>
        </w:rPr>
        <w:t xml:space="preserve"> the </w:t>
      </w:r>
      <w:r w:rsidRPr="00DF6AF2">
        <w:rPr>
          <w:rStyle w:val="Emphasis"/>
        </w:rPr>
        <w:t>impression</w:t>
      </w:r>
      <w:r w:rsidRPr="00DF6AF2">
        <w:rPr>
          <w:rStyle w:val="StyleUnderline"/>
        </w:rPr>
        <w:t xml:space="preserve"> that the </w:t>
      </w:r>
      <w:r w:rsidRPr="00DF6AF2">
        <w:rPr>
          <w:rStyle w:val="Emphasis"/>
        </w:rPr>
        <w:t>power dynamic</w:t>
      </w:r>
      <w:r w:rsidRPr="00DF6AF2">
        <w:rPr>
          <w:rStyle w:val="StyleUnderline"/>
        </w:rPr>
        <w:t xml:space="preserve"> is </w:t>
      </w:r>
      <w:r w:rsidRPr="00DF6AF2">
        <w:rPr>
          <w:rStyle w:val="Emphasis"/>
        </w:rPr>
        <w:t>lopsided</w:t>
      </w:r>
      <w:r w:rsidRPr="00DF6AF2">
        <w:rPr>
          <w:rStyle w:val="StyleUnderline"/>
        </w:rPr>
        <w:t>ly in his favor</w:t>
      </w:r>
      <w:r w:rsidRPr="00DF6AF2">
        <w:rPr>
          <w:sz w:val="16"/>
        </w:rPr>
        <w:t>, and that the Europeans, too helpless and dependent on the United States, have only one option: to surrender.</w:t>
      </w:r>
    </w:p>
    <w:p w14:paraId="40F4902C" w14:textId="77777777" w:rsidR="00225697" w:rsidRPr="00C9537B" w:rsidRDefault="00225697" w:rsidP="00225697">
      <w:pPr>
        <w:rPr>
          <w:sz w:val="16"/>
        </w:rPr>
      </w:pPr>
      <w:r w:rsidRPr="00DF6AF2">
        <w:rPr>
          <w:sz w:val="16"/>
        </w:rPr>
        <w:t xml:space="preserve">The Europeans’ track record so far supports this perception, but </w:t>
      </w:r>
      <w:r w:rsidRPr="00DF6AF2">
        <w:rPr>
          <w:rStyle w:val="StyleUnderline"/>
        </w:rPr>
        <w:t xml:space="preserve">cold facts indicate the </w:t>
      </w:r>
      <w:r w:rsidRPr="00DF6AF2">
        <w:rPr>
          <w:rStyle w:val="Emphasis"/>
        </w:rPr>
        <w:t>EU</w:t>
      </w:r>
      <w:r w:rsidRPr="00DF6AF2">
        <w:rPr>
          <w:rStyle w:val="StyleUnderline"/>
        </w:rPr>
        <w:t xml:space="preserve"> has powerful economic </w:t>
      </w:r>
      <w:r w:rsidRPr="00DF6AF2">
        <w:rPr>
          <w:rStyle w:val="Emphasis"/>
        </w:rPr>
        <w:t>leverage</w:t>
      </w:r>
      <w:r w:rsidRPr="00DF6AF2">
        <w:rPr>
          <w:sz w:val="16"/>
        </w:rPr>
        <w:t>. Admittedly, using it requires a DNA change. The twenty-seven member states will need to stay united, and accept that the clock has run out and they can</w:t>
      </w:r>
      <w:r w:rsidRPr="00C9537B">
        <w:rPr>
          <w:sz w:val="16"/>
        </w:rPr>
        <w:t xml:space="preserve"> no longer avoid negotiating new terms for the transatlantic alliance. This is bound to come at a very high short-term cost too with Trump’s aggressive measures forcing the EU to start de-risking certain aspects of its relationship with Washington. A tall order indeed, but existential crises like the one they are now confronting with the confluence of Trump, Russia and China, have a way of making the improbable possible.</w:t>
      </w:r>
    </w:p>
    <w:p w14:paraId="014BC13A" w14:textId="77777777" w:rsidR="00225697" w:rsidRPr="00C9537B" w:rsidRDefault="00225697" w:rsidP="00225697">
      <w:pPr>
        <w:rPr>
          <w:sz w:val="16"/>
        </w:rPr>
      </w:pPr>
      <w:r w:rsidRPr="00C9537B">
        <w:rPr>
          <w:sz w:val="16"/>
        </w:rPr>
        <w:t xml:space="preserve">In light of Trump’s demands, these new terms will necessarily entail giving Trump some of what he’s been asking for. But they will also </w:t>
      </w:r>
      <w:r w:rsidRPr="00E106D6">
        <w:rPr>
          <w:rStyle w:val="Emphasis"/>
        </w:rPr>
        <w:t>cost</w:t>
      </w:r>
      <w:r w:rsidRPr="00E106D6">
        <w:rPr>
          <w:rStyle w:val="StyleUnderline"/>
        </w:rPr>
        <w:t xml:space="preserve"> him and the </w:t>
      </w:r>
      <w:r w:rsidRPr="00394D3A">
        <w:rPr>
          <w:rStyle w:val="Emphasis"/>
          <w:highlight w:val="cyan"/>
        </w:rPr>
        <w:t>U.S. econ</w:t>
      </w:r>
      <w:r w:rsidRPr="00E106D6">
        <w:rPr>
          <w:rStyle w:val="StyleUnderline"/>
        </w:rPr>
        <w:t xml:space="preserve">omy, at least in the </w:t>
      </w:r>
      <w:r w:rsidRPr="00E106D6">
        <w:rPr>
          <w:rStyle w:val="Emphasis"/>
        </w:rPr>
        <w:t>short term</w:t>
      </w:r>
      <w:r w:rsidRPr="00C9537B">
        <w:rPr>
          <w:sz w:val="16"/>
        </w:rPr>
        <w:t>. This will have to mean more European defense spending and a lighter U.S. military footprint in Europe but also a rebalancing of some European investments away from the United States and into the Eurozone, with a short-term benefit for China.</w:t>
      </w:r>
    </w:p>
    <w:p w14:paraId="52408E5C" w14:textId="77777777" w:rsidR="00225697" w:rsidRPr="00C9537B" w:rsidRDefault="00225697" w:rsidP="00225697">
      <w:pPr>
        <w:rPr>
          <w:sz w:val="16"/>
        </w:rPr>
      </w:pPr>
      <w:r w:rsidRPr="00C9537B">
        <w:rPr>
          <w:sz w:val="16"/>
        </w:rPr>
        <w:t xml:space="preserve">The might of the U.S. economy </w:t>
      </w:r>
      <w:r w:rsidRPr="00394D3A">
        <w:rPr>
          <w:rStyle w:val="Emphasis"/>
          <w:highlight w:val="cyan"/>
        </w:rPr>
        <w:t>depends</w:t>
      </w:r>
      <w:r w:rsidRPr="00C9537B">
        <w:rPr>
          <w:rStyle w:val="StyleUnderline"/>
        </w:rPr>
        <w:t xml:space="preserve"> in no small part </w:t>
      </w:r>
      <w:r w:rsidRPr="00394D3A">
        <w:rPr>
          <w:rStyle w:val="StyleUnderline"/>
          <w:highlight w:val="cyan"/>
        </w:rPr>
        <w:t xml:space="preserve">on </w:t>
      </w:r>
      <w:r w:rsidRPr="00394D3A">
        <w:rPr>
          <w:rStyle w:val="Emphasis"/>
          <w:highlight w:val="cyan"/>
        </w:rPr>
        <w:t>Europe</w:t>
      </w:r>
      <w:r w:rsidRPr="00394D3A">
        <w:rPr>
          <w:rStyle w:val="StyleUnderline"/>
          <w:highlight w:val="cyan"/>
        </w:rPr>
        <w:t xml:space="preserve"> in</w:t>
      </w:r>
      <w:r w:rsidRPr="00C9537B">
        <w:rPr>
          <w:rStyle w:val="StyleUnderline"/>
        </w:rPr>
        <w:t xml:space="preserve"> terms of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nvestments, </w:t>
      </w:r>
      <w:r w:rsidRPr="00394D3A">
        <w:rPr>
          <w:rStyle w:val="Emphasis"/>
          <w:highlight w:val="cyan"/>
        </w:rPr>
        <w:t>arms</w:t>
      </w:r>
      <w:r w:rsidRPr="00394D3A">
        <w:rPr>
          <w:rStyle w:val="StyleUnderline"/>
          <w:highlight w:val="cyan"/>
        </w:rPr>
        <w:t xml:space="preserve">, and </w:t>
      </w:r>
      <w:r w:rsidRPr="00394D3A">
        <w:rPr>
          <w:rStyle w:val="Emphasis"/>
          <w:highlight w:val="cyan"/>
        </w:rPr>
        <w:t>gas exports</w:t>
      </w:r>
      <w:r w:rsidRPr="00C9537B">
        <w:rPr>
          <w:rStyle w:val="StyleUnderline"/>
        </w:rPr>
        <w:t xml:space="preserve">. European </w:t>
      </w:r>
      <w:r w:rsidRPr="00394D3A">
        <w:rPr>
          <w:rStyle w:val="Emphasis"/>
          <w:highlight w:val="cyan"/>
        </w:rPr>
        <w:t>data</w:t>
      </w:r>
      <w:r w:rsidRPr="00C9537B">
        <w:rPr>
          <w:rStyle w:val="StyleUnderline"/>
        </w:rPr>
        <w:t xml:space="preserve"> is also </w:t>
      </w:r>
      <w:r w:rsidRPr="00394D3A">
        <w:rPr>
          <w:rStyle w:val="Emphasis"/>
          <w:highlight w:val="cyan"/>
        </w:rPr>
        <w:t>essential</w:t>
      </w:r>
      <w:r w:rsidRPr="00394D3A">
        <w:rPr>
          <w:rStyle w:val="StyleUnderline"/>
          <w:highlight w:val="cyan"/>
        </w:rPr>
        <w:t xml:space="preserve"> for</w:t>
      </w:r>
      <w:r w:rsidRPr="00C9537B">
        <w:rPr>
          <w:rStyle w:val="StyleUnderline"/>
        </w:rPr>
        <w:t xml:space="preserve"> American </w:t>
      </w:r>
      <w:r w:rsidRPr="00394D3A">
        <w:rPr>
          <w:rStyle w:val="Emphasis"/>
          <w:highlight w:val="cyan"/>
        </w:rPr>
        <w:t>Big Tech</w:t>
      </w:r>
      <w:r w:rsidRPr="00C9537B">
        <w:rPr>
          <w:rStyle w:val="StyleUnderline"/>
        </w:rPr>
        <w:t xml:space="preserve"> firms</w:t>
      </w:r>
      <w:r w:rsidRPr="00C9537B">
        <w:rPr>
          <w:sz w:val="16"/>
        </w:rPr>
        <w:t xml:space="preserve">. Europeans have been reluctant to use this leverage given their security dependence on Washington and the immediate cost to both the U.S. and EU economies. However, not accepting the </w:t>
      </w:r>
      <w:r w:rsidRPr="00C9537B">
        <w:rPr>
          <w:rStyle w:val="Emphasis"/>
        </w:rPr>
        <w:t>short-term</w:t>
      </w:r>
      <w:r w:rsidRPr="00C9537B">
        <w:rPr>
          <w:rStyle w:val="StyleUnderline"/>
        </w:rPr>
        <w:t xml:space="preserve"> cost</w:t>
      </w:r>
      <w:r w:rsidRPr="00C9537B">
        <w:rPr>
          <w:sz w:val="16"/>
        </w:rPr>
        <w:t xml:space="preserve"> to </w:t>
      </w:r>
      <w:r w:rsidRPr="00C9537B">
        <w:rPr>
          <w:rStyle w:val="StyleUnderline"/>
        </w:rPr>
        <w:t xml:space="preserve">build a more stable and </w:t>
      </w:r>
      <w:r w:rsidRPr="00C9537B">
        <w:rPr>
          <w:rStyle w:val="Emphasis"/>
        </w:rPr>
        <w:t>balanced long-term</w:t>
      </w:r>
      <w:r w:rsidRPr="00C9537B">
        <w:rPr>
          <w:sz w:val="16"/>
        </w:rPr>
        <w:t xml:space="preserve"> alliance will likely result in a much worse outcome over the long run, possibly leading to the demise of the transatlantic alliance.</w:t>
      </w:r>
    </w:p>
    <w:p w14:paraId="11A2336C" w14:textId="77777777" w:rsidR="00225697" w:rsidRPr="00C9537B" w:rsidRDefault="00225697" w:rsidP="00225697">
      <w:pPr>
        <w:rPr>
          <w:sz w:val="16"/>
        </w:rPr>
      </w:pPr>
      <w:r w:rsidRPr="00C9537B">
        <w:rPr>
          <w:sz w:val="16"/>
        </w:rPr>
        <w:t>The numbers are telling and might convince both sides of the compromises needed.</w:t>
      </w:r>
    </w:p>
    <w:p w14:paraId="169B6691" w14:textId="77777777" w:rsidR="00225697" w:rsidRPr="00C9537B" w:rsidRDefault="00225697" w:rsidP="00225697">
      <w:pPr>
        <w:rPr>
          <w:sz w:val="16"/>
        </w:rPr>
      </w:pPr>
      <w:r w:rsidRPr="00C9537B">
        <w:rPr>
          <w:sz w:val="16"/>
        </w:rPr>
        <w:t xml:space="preserve">Thirteen </w:t>
      </w:r>
      <w:r w:rsidRPr="00394D3A">
        <w:rPr>
          <w:rStyle w:val="Emphasis"/>
          <w:highlight w:val="cyan"/>
        </w:rPr>
        <w:t>EU</w:t>
      </w:r>
      <w:r w:rsidRPr="00C9537B">
        <w:rPr>
          <w:sz w:val="16"/>
        </w:rPr>
        <w:t xml:space="preserve"> countries </w:t>
      </w:r>
      <w:r w:rsidRPr="00394D3A">
        <w:rPr>
          <w:rStyle w:val="StyleUnderline"/>
          <w:highlight w:val="cyan"/>
        </w:rPr>
        <w:t xml:space="preserve">absorbed </w:t>
      </w:r>
      <w:r w:rsidRPr="00394D3A">
        <w:rPr>
          <w:rStyle w:val="Emphasis"/>
          <w:highlight w:val="cyan"/>
        </w:rPr>
        <w:t>50 percent</w:t>
      </w:r>
      <w:r w:rsidRPr="00394D3A">
        <w:rPr>
          <w:rStyle w:val="StyleUnderline"/>
          <w:highlight w:val="cyan"/>
        </w:rPr>
        <w:t xml:space="preserve"> of</w:t>
      </w:r>
      <w:r w:rsidRPr="00DF6AF2">
        <w:rPr>
          <w:rStyle w:val="StyleUnderline"/>
        </w:rPr>
        <w:t xml:space="preserve"> U.S.</w:t>
      </w:r>
      <w:r w:rsidRPr="00DF6AF2">
        <w:rPr>
          <w:sz w:val="16"/>
        </w:rPr>
        <w:t xml:space="preserve"> liquefied</w:t>
      </w:r>
      <w:r w:rsidRPr="00C9537B">
        <w:rPr>
          <w:sz w:val="16"/>
        </w:rPr>
        <w:t xml:space="preserve"> natural gas (</w:t>
      </w:r>
      <w:r w:rsidRPr="00394D3A">
        <w:rPr>
          <w:rStyle w:val="Emphasis"/>
          <w:highlight w:val="cyan"/>
        </w:rPr>
        <w:t>LNG</w:t>
      </w:r>
      <w:r w:rsidRPr="00C9537B">
        <w:rPr>
          <w:sz w:val="16"/>
        </w:rPr>
        <w:t xml:space="preserve">) </w:t>
      </w:r>
      <w:r w:rsidRPr="00DF6AF2">
        <w:rPr>
          <w:rStyle w:val="StyleUnderline"/>
        </w:rPr>
        <w:t>exports</w:t>
      </w:r>
      <w:r w:rsidRPr="00C9537B">
        <w:rPr>
          <w:sz w:val="16"/>
        </w:rPr>
        <w:t xml:space="preserve"> in 2023 and 28 percent of all US natural gas exports.</w:t>
      </w:r>
    </w:p>
    <w:p w14:paraId="62BA8238" w14:textId="77777777" w:rsidR="00225697" w:rsidRPr="00C9537B" w:rsidRDefault="00225697" w:rsidP="00225697">
      <w:pPr>
        <w:rPr>
          <w:sz w:val="16"/>
        </w:rPr>
      </w:pPr>
      <w:r w:rsidRPr="00C9537B">
        <w:rPr>
          <w:sz w:val="16"/>
        </w:rPr>
        <w:t>The United States was the single biggest winner in the EU’s diversification of its energy supply since the Russian full-scale invasion of Ukraine, supplying nearly half of the EU’s LNG since 2021. With Russian gas no longer transiting through Ukraine, European demand is on track to increase while prices remain high, making the EU a more lucrative potential market than Asia.</w:t>
      </w:r>
    </w:p>
    <w:p w14:paraId="28228B5E" w14:textId="77777777" w:rsidR="00225697" w:rsidRPr="00C9537B" w:rsidRDefault="00225697" w:rsidP="00225697">
      <w:pPr>
        <w:rPr>
          <w:sz w:val="16"/>
        </w:rPr>
      </w:pPr>
      <w:r w:rsidRPr="00C9537B">
        <w:rPr>
          <w:sz w:val="16"/>
        </w:rPr>
        <w:t xml:space="preserve">EU countries represented </w:t>
      </w:r>
      <w:r w:rsidRPr="00C9537B">
        <w:rPr>
          <w:rStyle w:val="Emphasis"/>
        </w:rPr>
        <w:t>45 percent</w:t>
      </w:r>
      <w:r w:rsidRPr="00C9537B">
        <w:rPr>
          <w:rStyle w:val="StyleUnderline"/>
        </w:rPr>
        <w:t xml:space="preserve"> of all </w:t>
      </w:r>
      <w:r w:rsidRPr="00394D3A">
        <w:rPr>
          <w:rStyle w:val="Emphasis"/>
          <w:highlight w:val="cyan"/>
        </w:rPr>
        <w:t>f</w:t>
      </w:r>
      <w:r w:rsidRPr="00C9537B">
        <w:rPr>
          <w:rStyle w:val="StyleUnderline"/>
        </w:rPr>
        <w:t xml:space="preserve">oreign </w:t>
      </w:r>
      <w:r w:rsidRPr="00394D3A">
        <w:rPr>
          <w:rStyle w:val="Emphasis"/>
          <w:highlight w:val="cyan"/>
        </w:rPr>
        <w:t>d</w:t>
      </w:r>
      <w:r w:rsidRPr="00C9537B">
        <w:rPr>
          <w:rStyle w:val="StyleUnderline"/>
        </w:rPr>
        <w:t xml:space="preserve">irect </w:t>
      </w:r>
      <w:r w:rsidRPr="00394D3A">
        <w:rPr>
          <w:rStyle w:val="Emphasis"/>
          <w:highlight w:val="cyan"/>
        </w:rPr>
        <w:t>i</w:t>
      </w:r>
      <w:r w:rsidRPr="00C9537B">
        <w:rPr>
          <w:rStyle w:val="StyleUnderline"/>
        </w:rPr>
        <w:t xml:space="preserve">nvestment pouring into the </w:t>
      </w:r>
      <w:r w:rsidRPr="00C9537B">
        <w:rPr>
          <w:rStyle w:val="Emphasis"/>
        </w:rPr>
        <w:t>U</w:t>
      </w:r>
      <w:r w:rsidRPr="00C9537B">
        <w:rPr>
          <w:rStyle w:val="StyleUnderline"/>
        </w:rPr>
        <w:t xml:space="preserve">nited </w:t>
      </w:r>
      <w:r w:rsidRPr="00C9537B">
        <w:rPr>
          <w:rStyle w:val="Emphasis"/>
        </w:rPr>
        <w:t>S</w:t>
      </w:r>
      <w:r w:rsidRPr="00C9537B">
        <w:rPr>
          <w:rStyle w:val="StyleUnderline"/>
        </w:rPr>
        <w:t>tates in 2023</w:t>
      </w:r>
      <w:r w:rsidRPr="00C9537B">
        <w:rPr>
          <w:sz w:val="16"/>
        </w:rPr>
        <w:t>, according to the U.S. Bureau of Economic Analysis—</w:t>
      </w:r>
      <w:r w:rsidRPr="00394D3A">
        <w:rPr>
          <w:rStyle w:val="StyleUnderline"/>
          <w:highlight w:val="cyan"/>
        </w:rPr>
        <w:t xml:space="preserve">amounting to </w:t>
      </w:r>
      <w:r w:rsidRPr="00394D3A">
        <w:rPr>
          <w:rStyle w:val="Emphasis"/>
          <w:highlight w:val="cyan"/>
        </w:rPr>
        <w:t>$2.4 trillion</w:t>
      </w:r>
      <w:r w:rsidRPr="00C9537B">
        <w:rPr>
          <w:sz w:val="16"/>
        </w:rPr>
        <w:t>.</w:t>
      </w:r>
    </w:p>
    <w:p w14:paraId="504953A3" w14:textId="77777777" w:rsidR="00225697" w:rsidRPr="00C9537B" w:rsidRDefault="00225697" w:rsidP="00225697">
      <w:pPr>
        <w:rPr>
          <w:sz w:val="16"/>
        </w:rPr>
      </w:pPr>
      <w:r w:rsidRPr="00C9537B">
        <w:rPr>
          <w:rStyle w:val="StyleUnderline"/>
        </w:rPr>
        <w:t xml:space="preserve">European </w:t>
      </w:r>
      <w:r w:rsidRPr="00DF6AF2">
        <w:rPr>
          <w:rStyle w:val="Emphasis"/>
        </w:rPr>
        <w:t>private savings</w:t>
      </w:r>
      <w:r w:rsidRPr="00DF6AF2">
        <w:rPr>
          <w:rStyle w:val="StyleUnderline"/>
        </w:rPr>
        <w:t xml:space="preserve"> accounts and </w:t>
      </w:r>
      <w:r w:rsidRPr="00DF6AF2">
        <w:rPr>
          <w:rStyle w:val="Emphasis"/>
        </w:rPr>
        <w:t>businesses</w:t>
      </w:r>
      <w:r w:rsidRPr="00DF6AF2">
        <w:rPr>
          <w:rStyle w:val="StyleUnderline"/>
        </w:rPr>
        <w:t xml:space="preserve"> invest </w:t>
      </w:r>
      <w:r w:rsidRPr="00394D3A">
        <w:rPr>
          <w:rStyle w:val="Emphasis"/>
          <w:highlight w:val="cyan"/>
        </w:rPr>
        <w:t>three times</w:t>
      </w:r>
      <w:r w:rsidRPr="00C9537B">
        <w:rPr>
          <w:rStyle w:val="StyleUnderline"/>
        </w:rPr>
        <w:t xml:space="preserve"> as much in the </w:t>
      </w:r>
      <w:r w:rsidRPr="00C9537B">
        <w:rPr>
          <w:rStyle w:val="Emphasis"/>
        </w:rPr>
        <w:t>U</w:t>
      </w:r>
      <w:r w:rsidRPr="00C9537B">
        <w:rPr>
          <w:rStyle w:val="StyleUnderline"/>
        </w:rPr>
        <w:t xml:space="preserve">nited </w:t>
      </w:r>
      <w:r w:rsidRPr="00C9537B">
        <w:rPr>
          <w:rStyle w:val="Emphasis"/>
        </w:rPr>
        <w:t>S</w:t>
      </w:r>
      <w:r w:rsidRPr="00C9537B">
        <w:rPr>
          <w:rStyle w:val="StyleUnderline"/>
        </w:rPr>
        <w:t xml:space="preserve">tates </w:t>
      </w:r>
      <w:r w:rsidRPr="00394D3A">
        <w:rPr>
          <w:rStyle w:val="StyleUnderline"/>
          <w:highlight w:val="cyan"/>
        </w:rPr>
        <w:t>as</w:t>
      </w:r>
      <w:r w:rsidRPr="00C9537B">
        <w:rPr>
          <w:rStyle w:val="StyleUnderline"/>
        </w:rPr>
        <w:t xml:space="preserve"> the </w:t>
      </w:r>
      <w:r w:rsidRPr="00394D3A">
        <w:rPr>
          <w:rStyle w:val="Emphasis"/>
          <w:highlight w:val="cyan"/>
        </w:rPr>
        <w:t>next region</w:t>
      </w:r>
      <w:r w:rsidRPr="00C9537B">
        <w:rPr>
          <w:rStyle w:val="StyleUnderline"/>
        </w:rPr>
        <w:t xml:space="preserve"> does</w:t>
      </w:r>
      <w:r w:rsidRPr="00C9537B">
        <w:rPr>
          <w:sz w:val="16"/>
        </w:rPr>
        <w:t xml:space="preserve">. This not only creates and </w:t>
      </w:r>
      <w:r w:rsidRPr="00394D3A">
        <w:rPr>
          <w:rStyle w:val="StyleUnderline"/>
          <w:highlight w:val="cyan"/>
        </w:rPr>
        <w:t xml:space="preserve">sustains </w:t>
      </w:r>
      <w:r w:rsidRPr="00394D3A">
        <w:rPr>
          <w:rStyle w:val="Emphasis"/>
          <w:highlight w:val="cyan"/>
        </w:rPr>
        <w:t>millions</w:t>
      </w:r>
      <w:r w:rsidRPr="00394D3A">
        <w:rPr>
          <w:rStyle w:val="StyleUnderline"/>
          <w:highlight w:val="cyan"/>
        </w:rPr>
        <w:t xml:space="preserve"> of</w:t>
      </w:r>
      <w:r w:rsidRPr="00C9537B">
        <w:rPr>
          <w:rStyle w:val="StyleUnderline"/>
        </w:rPr>
        <w:t xml:space="preserve"> U.S. </w:t>
      </w:r>
      <w:r w:rsidRPr="00394D3A">
        <w:rPr>
          <w:rStyle w:val="Emphasis"/>
          <w:highlight w:val="cyan"/>
        </w:rPr>
        <w:t>jobs</w:t>
      </w:r>
      <w:r w:rsidRPr="00C9537B">
        <w:rPr>
          <w:rStyle w:val="StyleUnderline"/>
        </w:rPr>
        <w:t xml:space="preserve"> but also contributes </w:t>
      </w:r>
      <w:r w:rsidRPr="00DF6AF2">
        <w:rPr>
          <w:rStyle w:val="StyleUnderline"/>
        </w:rPr>
        <w:t xml:space="preserve">to </w:t>
      </w:r>
      <w:r w:rsidRPr="00DF6AF2">
        <w:rPr>
          <w:rStyle w:val="Emphasis"/>
        </w:rPr>
        <w:t>fueling</w:t>
      </w:r>
      <w:r w:rsidRPr="00DF6AF2">
        <w:rPr>
          <w:rStyle w:val="StyleUnderline"/>
        </w:rPr>
        <w:t xml:space="preserve"> America’s innovation and </w:t>
      </w:r>
      <w:r w:rsidRPr="00DF6AF2">
        <w:rPr>
          <w:rStyle w:val="Emphasis"/>
        </w:rPr>
        <w:t>industrial edge</w:t>
      </w:r>
      <w:r w:rsidRPr="00DF6AF2">
        <w:rPr>
          <w:rStyle w:val="StyleUnderline"/>
        </w:rPr>
        <w:t xml:space="preserve"> in its competition</w:t>
      </w:r>
      <w:r w:rsidRPr="00C9537B">
        <w:rPr>
          <w:rStyle w:val="StyleUnderline"/>
        </w:rPr>
        <w:t xml:space="preserve"> with </w:t>
      </w:r>
      <w:r w:rsidRPr="00C9537B">
        <w:rPr>
          <w:rStyle w:val="Emphasis"/>
        </w:rPr>
        <w:t>China</w:t>
      </w:r>
      <w:r w:rsidRPr="00C9537B">
        <w:rPr>
          <w:sz w:val="16"/>
        </w:rPr>
        <w:t>.</w:t>
      </w:r>
    </w:p>
    <w:p w14:paraId="281A80CA" w14:textId="77777777" w:rsidR="00225697" w:rsidRPr="002B54CE" w:rsidRDefault="00225697" w:rsidP="00225697">
      <w:pPr>
        <w:rPr>
          <w:rStyle w:val="Style13ptBold"/>
          <w:b w:val="0"/>
          <w:bCs w:val="0"/>
          <w:sz w:val="16"/>
        </w:rPr>
      </w:pPr>
      <w:r w:rsidRPr="00C9537B">
        <w:rPr>
          <w:sz w:val="16"/>
        </w:rPr>
        <w:t xml:space="preserve">While </w:t>
      </w:r>
      <w:r w:rsidRPr="00C9537B">
        <w:rPr>
          <w:rStyle w:val="StyleUnderline"/>
        </w:rPr>
        <w:t>U.S</w:t>
      </w:r>
      <w:r w:rsidRPr="00DF6AF2">
        <w:rPr>
          <w:rStyle w:val="StyleUnderline"/>
        </w:rPr>
        <w:t xml:space="preserve">. </w:t>
      </w:r>
      <w:r w:rsidRPr="00DF6AF2">
        <w:rPr>
          <w:rStyle w:val="Emphasis"/>
        </w:rPr>
        <w:t>Big Tech</w:t>
      </w:r>
      <w:r w:rsidRPr="00DF6AF2">
        <w:rPr>
          <w:sz w:val="16"/>
        </w:rPr>
        <w:t xml:space="preserve"> companies dominate every aspect of Europe’s digital life, they also </w:t>
      </w:r>
      <w:r w:rsidRPr="00DF6AF2">
        <w:rPr>
          <w:rStyle w:val="Emphasis"/>
        </w:rPr>
        <w:t>depend</w:t>
      </w:r>
      <w:r w:rsidRPr="00DF6AF2">
        <w:rPr>
          <w:rStyle w:val="StyleUnderline"/>
        </w:rPr>
        <w:t xml:space="preserve"> on the </w:t>
      </w:r>
      <w:r w:rsidRPr="00DF6AF2">
        <w:rPr>
          <w:rStyle w:val="Emphasis"/>
        </w:rPr>
        <w:t>continent</w:t>
      </w:r>
      <w:r w:rsidRPr="00DF6AF2">
        <w:rPr>
          <w:rStyle w:val="StyleUnderline"/>
        </w:rPr>
        <w:t xml:space="preserve"> to fuel their </w:t>
      </w:r>
      <w:r w:rsidRPr="00DF6AF2">
        <w:rPr>
          <w:rStyle w:val="Emphasis"/>
        </w:rPr>
        <w:t>models</w:t>
      </w:r>
      <w:r w:rsidRPr="00DF6AF2">
        <w:rPr>
          <w:rStyle w:val="StyleUnderline"/>
        </w:rPr>
        <w:t xml:space="preserve">. </w:t>
      </w:r>
      <w:r w:rsidRPr="00DF6AF2">
        <w:rPr>
          <w:rStyle w:val="Emphasis"/>
        </w:rPr>
        <w:t>Transatlantic data</w:t>
      </w:r>
      <w:r w:rsidRPr="00DF6AF2">
        <w:rPr>
          <w:rStyle w:val="StyleUnderline"/>
        </w:rPr>
        <w:t xml:space="preserve"> flows are</w:t>
      </w:r>
      <w:r w:rsidRPr="00DF6AF2">
        <w:rPr>
          <w:sz w:val="16"/>
        </w:rPr>
        <w:t xml:space="preserve">n’t just </w:t>
      </w:r>
      <w:r w:rsidRPr="00DF6AF2">
        <w:rPr>
          <w:rStyle w:val="Emphasis"/>
        </w:rPr>
        <w:t>essential</w:t>
      </w:r>
      <w:r w:rsidRPr="00DF6AF2">
        <w:rPr>
          <w:sz w:val="16"/>
        </w:rPr>
        <w:t xml:space="preserve"> for the continued dev</w:t>
      </w:r>
      <w:r w:rsidRPr="00C9537B">
        <w:rPr>
          <w:sz w:val="16"/>
        </w:rPr>
        <w:t xml:space="preserve">elopment of the tech models; they are the </w:t>
      </w:r>
      <w:r w:rsidRPr="00C9537B">
        <w:rPr>
          <w:rStyle w:val="Emphasis"/>
        </w:rPr>
        <w:t>biggest</w:t>
      </w:r>
      <w:r w:rsidRPr="00C9537B">
        <w:rPr>
          <w:rStyle w:val="StyleUnderline"/>
        </w:rPr>
        <w:t xml:space="preserve"> in the world and fuel the </w:t>
      </w:r>
      <w:r w:rsidRPr="00C9537B">
        <w:rPr>
          <w:rStyle w:val="Emphasis"/>
        </w:rPr>
        <w:t>$7.1 trillion</w:t>
      </w:r>
      <w:r w:rsidRPr="00C9537B">
        <w:rPr>
          <w:rStyle w:val="StyleUnderline"/>
        </w:rPr>
        <w:t xml:space="preserve"> U.S.-EU economic relationship</w:t>
      </w:r>
      <w:r w:rsidRPr="00C9537B">
        <w:rPr>
          <w:sz w:val="16"/>
        </w:rPr>
        <w:t>.</w:t>
      </w:r>
    </w:p>
    <w:p w14:paraId="1BCB806E" w14:textId="77777777" w:rsidR="00225697" w:rsidRDefault="00225697" w:rsidP="00225697">
      <w:pPr>
        <w:pStyle w:val="Heading4"/>
        <w:rPr>
          <w:rStyle w:val="Style13ptBold"/>
          <w:b/>
          <w:bCs w:val="0"/>
        </w:rPr>
      </w:pPr>
      <w:r>
        <w:rPr>
          <w:rStyle w:val="Style13ptBold"/>
          <w:b/>
          <w:bCs w:val="0"/>
        </w:rPr>
        <w:t xml:space="preserve">2. </w:t>
      </w:r>
      <w:r w:rsidRPr="002B54CE">
        <w:rPr>
          <w:rStyle w:val="Style13ptBold"/>
          <w:b/>
          <w:bCs w:val="0"/>
          <w:u w:val="single"/>
        </w:rPr>
        <w:t>BIG TECH</w:t>
      </w:r>
      <w:r>
        <w:rPr>
          <w:rStyle w:val="Style13ptBold"/>
          <w:b/>
          <w:bCs w:val="0"/>
        </w:rPr>
        <w:t>.</w:t>
      </w:r>
    </w:p>
    <w:p w14:paraId="690AB488" w14:textId="77777777" w:rsidR="00225697" w:rsidRDefault="00225697" w:rsidP="00225697">
      <w:pPr>
        <w:pStyle w:val="Heading4"/>
      </w:pPr>
      <w:r>
        <w:t xml:space="preserve">The threat of fines and more stringent-than-normal regulation </w:t>
      </w:r>
      <w:r>
        <w:rPr>
          <w:u w:val="single"/>
        </w:rPr>
        <w:t>devastates</w:t>
      </w:r>
      <w:r>
        <w:t xml:space="preserve"> the sector, guaranteeing </w:t>
      </w:r>
      <w:r>
        <w:rPr>
          <w:u w:val="single"/>
        </w:rPr>
        <w:t>mass lobbying</w:t>
      </w:r>
      <w:r>
        <w:t xml:space="preserve"> in favor of the plan.</w:t>
      </w:r>
    </w:p>
    <w:p w14:paraId="5ABCA490" w14:textId="77777777" w:rsidR="00225697" w:rsidRPr="002B54CE" w:rsidRDefault="00225697" w:rsidP="00225697">
      <w:r>
        <w:t>&lt;&lt;FOR REFERENCE&gt;&gt;</w:t>
      </w:r>
    </w:p>
    <w:p w14:paraId="12021C61" w14:textId="77777777" w:rsidR="00225697" w:rsidRPr="00286E46" w:rsidRDefault="00225697" w:rsidP="00225697">
      <w:pPr>
        <w:rPr>
          <w:sz w:val="16"/>
        </w:rPr>
      </w:pPr>
      <w:r w:rsidRPr="00640FFE">
        <w:rPr>
          <w:rStyle w:val="Emphasis"/>
        </w:rPr>
        <w:t>Tech bruise</w:t>
      </w:r>
    </w:p>
    <w:p w14:paraId="76077693" w14:textId="77777777" w:rsidR="00225697" w:rsidRPr="00286E46" w:rsidRDefault="00225697" w:rsidP="00225697">
      <w:pPr>
        <w:rPr>
          <w:sz w:val="16"/>
        </w:rPr>
      </w:pPr>
      <w:r w:rsidRPr="00640FFE">
        <w:rPr>
          <w:rStyle w:val="StyleUnderline"/>
        </w:rPr>
        <w:t xml:space="preserve">A more </w:t>
      </w:r>
      <w:r w:rsidRPr="00687545">
        <w:rPr>
          <w:rStyle w:val="Emphasis"/>
        </w:rPr>
        <w:t>plausible</w:t>
      </w:r>
      <w:r w:rsidRPr="00286E46">
        <w:rPr>
          <w:sz w:val="16"/>
        </w:rPr>
        <w:t xml:space="preserve">, albeit for the moment entirely hypothetical, </w:t>
      </w:r>
      <w:r w:rsidRPr="00687545">
        <w:rPr>
          <w:rStyle w:val="Emphasis"/>
        </w:rPr>
        <w:t>target</w:t>
      </w:r>
      <w:r w:rsidRPr="00687545">
        <w:rPr>
          <w:rStyle w:val="StyleUnderline"/>
        </w:rPr>
        <w:t xml:space="preserve"> is</w:t>
      </w:r>
      <w:r w:rsidRPr="00640FFE">
        <w:rPr>
          <w:rStyle w:val="StyleUnderline"/>
        </w:rPr>
        <w:t xml:space="preserve"> America’s </w:t>
      </w:r>
      <w:r w:rsidRPr="002B54CE">
        <w:rPr>
          <w:rStyle w:val="Emphasis"/>
          <w:highlight w:val="lightGray"/>
        </w:rPr>
        <w:t>tech giants</w:t>
      </w:r>
      <w:r w:rsidRPr="00640FFE">
        <w:rPr>
          <w:rStyle w:val="StyleUnderline"/>
        </w:rPr>
        <w:t xml:space="preserve">. </w:t>
      </w:r>
      <w:r w:rsidRPr="00640FFE">
        <w:rPr>
          <w:rStyle w:val="Emphasis"/>
        </w:rPr>
        <w:t>Europe</w:t>
      </w:r>
      <w:r w:rsidRPr="00640FFE">
        <w:rPr>
          <w:rStyle w:val="StyleUnderline"/>
        </w:rPr>
        <w:t xml:space="preserve"> can probably </w:t>
      </w:r>
      <w:r w:rsidRPr="00640FFE">
        <w:rPr>
          <w:rStyle w:val="Emphasis"/>
        </w:rPr>
        <w:t>do without Insta</w:t>
      </w:r>
      <w:r w:rsidRPr="00640FFE">
        <w:rPr>
          <w:rStyle w:val="StyleUnderline"/>
        </w:rPr>
        <w:t>gram</w:t>
      </w:r>
      <w:r w:rsidRPr="00286E46">
        <w:rPr>
          <w:sz w:val="16"/>
        </w:rPr>
        <w:t xml:space="preserve">, </w:t>
      </w:r>
      <w:r w:rsidRPr="00AF341C">
        <w:rPr>
          <w:sz w:val="16"/>
        </w:rPr>
        <w:t xml:space="preserve">a social network owned by Meta, for instance, but </w:t>
      </w:r>
      <w:r w:rsidRPr="00AF341C">
        <w:rPr>
          <w:rStyle w:val="Emphasis"/>
        </w:rPr>
        <w:t>Meta</w:t>
      </w:r>
      <w:r w:rsidRPr="00AF341C">
        <w:rPr>
          <w:rStyle w:val="StyleUnderline"/>
        </w:rPr>
        <w:t xml:space="preserve"> would</w:t>
      </w:r>
      <w:r w:rsidRPr="00640FFE">
        <w:rPr>
          <w:rStyle w:val="StyleUnderline"/>
        </w:rPr>
        <w:t xml:space="preserve"> be </w:t>
      </w:r>
      <w:r w:rsidRPr="002B54CE">
        <w:rPr>
          <w:rStyle w:val="Emphasis"/>
          <w:highlight w:val="lightGray"/>
        </w:rPr>
        <w:t>hit hard</w:t>
      </w:r>
      <w:r w:rsidRPr="002B54CE">
        <w:rPr>
          <w:rStyle w:val="StyleUnderline"/>
          <w:highlight w:val="lightGray"/>
        </w:rPr>
        <w:t xml:space="preserve"> by</w:t>
      </w:r>
      <w:r w:rsidRPr="00640FFE">
        <w:rPr>
          <w:rStyle w:val="StyleUnderline"/>
        </w:rPr>
        <w:t xml:space="preserve"> the </w:t>
      </w:r>
      <w:r w:rsidRPr="002B54CE">
        <w:rPr>
          <w:rStyle w:val="Emphasis"/>
          <w:highlight w:val="lightGray"/>
        </w:rPr>
        <w:t>loss</w:t>
      </w:r>
      <w:r w:rsidRPr="002B54CE">
        <w:rPr>
          <w:rStyle w:val="StyleUnderline"/>
          <w:highlight w:val="lightGray"/>
        </w:rPr>
        <w:t xml:space="preserve"> of</w:t>
      </w:r>
      <w:r w:rsidRPr="00640FFE">
        <w:rPr>
          <w:rStyle w:val="StyleUnderline"/>
        </w:rPr>
        <w:t xml:space="preserve"> European </w:t>
      </w:r>
      <w:r w:rsidRPr="002B54CE">
        <w:rPr>
          <w:rStyle w:val="StyleUnderline"/>
          <w:highlight w:val="lightGray"/>
        </w:rPr>
        <w:t>revenue</w:t>
      </w:r>
      <w:r w:rsidRPr="00640FFE">
        <w:rPr>
          <w:rStyle w:val="StyleUnderline"/>
        </w:rPr>
        <w:t xml:space="preserve">. Europe has </w:t>
      </w:r>
      <w:r w:rsidRPr="00640FFE">
        <w:rPr>
          <w:rStyle w:val="Emphasis"/>
        </w:rPr>
        <w:t>lots of ways</w:t>
      </w:r>
      <w:r w:rsidRPr="00640FFE">
        <w:rPr>
          <w:rStyle w:val="StyleUnderline"/>
        </w:rPr>
        <w:t xml:space="preserve"> to make </w:t>
      </w:r>
      <w:r w:rsidRPr="00640FFE">
        <w:rPr>
          <w:rStyle w:val="Emphasis"/>
        </w:rPr>
        <w:t>life difficult</w:t>
      </w:r>
      <w:r w:rsidRPr="00640FFE">
        <w:rPr>
          <w:rStyle w:val="StyleUnderline"/>
        </w:rPr>
        <w:t xml:space="preserve"> for such firms short of </w:t>
      </w:r>
      <w:r w:rsidRPr="00640FFE">
        <w:rPr>
          <w:rStyle w:val="Emphasis"/>
        </w:rPr>
        <w:t>banning</w:t>
      </w:r>
      <w:r w:rsidRPr="00640FFE">
        <w:rPr>
          <w:rStyle w:val="StyleUnderline"/>
        </w:rPr>
        <w:t xml:space="preserve"> them from European </w:t>
      </w:r>
      <w:r w:rsidRPr="00640FFE">
        <w:rPr>
          <w:rStyle w:val="Emphasis"/>
        </w:rPr>
        <w:t>markets</w:t>
      </w:r>
      <w:r w:rsidRPr="00640FFE">
        <w:rPr>
          <w:rStyle w:val="StyleUnderline"/>
        </w:rPr>
        <w:t xml:space="preserve">, including </w:t>
      </w:r>
      <w:r w:rsidRPr="002B54CE">
        <w:rPr>
          <w:rStyle w:val="Emphasis"/>
          <w:highlight w:val="lightGray"/>
        </w:rPr>
        <w:t>taxation</w:t>
      </w:r>
      <w:r w:rsidRPr="002B54CE">
        <w:rPr>
          <w:rStyle w:val="StyleUnderline"/>
          <w:highlight w:val="lightGray"/>
        </w:rPr>
        <w:t xml:space="preserve"> and </w:t>
      </w:r>
      <w:r w:rsidRPr="002B54CE">
        <w:rPr>
          <w:rStyle w:val="Emphasis"/>
          <w:highlight w:val="lightGray"/>
        </w:rPr>
        <w:t>competition policy</w:t>
      </w:r>
      <w:r w:rsidRPr="00286E46">
        <w:rPr>
          <w:sz w:val="16"/>
        </w:rPr>
        <w:t xml:space="preserve">. This allows it to calibrate the torment, </w:t>
      </w:r>
      <w:r w:rsidRPr="00640FFE">
        <w:rPr>
          <w:rStyle w:val="Emphasis"/>
        </w:rPr>
        <w:t xml:space="preserve">gradually </w:t>
      </w:r>
      <w:r w:rsidRPr="002B54CE">
        <w:rPr>
          <w:rStyle w:val="Emphasis"/>
          <w:highlight w:val="lightGray"/>
        </w:rPr>
        <w:t>tightening</w:t>
      </w:r>
      <w:r w:rsidRPr="00640FFE">
        <w:rPr>
          <w:rStyle w:val="StyleUnderline"/>
        </w:rPr>
        <w:t xml:space="preserve"> the </w:t>
      </w:r>
      <w:r w:rsidRPr="002B54CE">
        <w:rPr>
          <w:rStyle w:val="StyleUnderline"/>
          <w:highlight w:val="lightGray"/>
        </w:rPr>
        <w:t xml:space="preserve">screws if </w:t>
      </w:r>
      <w:r w:rsidRPr="002B54CE">
        <w:rPr>
          <w:rStyle w:val="Emphasis"/>
          <w:highlight w:val="lightGray"/>
        </w:rPr>
        <w:t>need be</w:t>
      </w:r>
      <w:r w:rsidRPr="00286E46">
        <w:rPr>
          <w:sz w:val="16"/>
        </w:rPr>
        <w:t>.</w:t>
      </w:r>
    </w:p>
    <w:p w14:paraId="175CCE3B" w14:textId="77777777" w:rsidR="00225697" w:rsidRPr="00286E46" w:rsidRDefault="00225697" w:rsidP="00225697">
      <w:pPr>
        <w:rPr>
          <w:sz w:val="16"/>
        </w:rPr>
      </w:pPr>
      <w:r w:rsidRPr="00286E46">
        <w:rPr>
          <w:sz w:val="16"/>
        </w:rPr>
        <w:t>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the EU as a whole could dust off a proposed levy that it had shelved. An EU-wide tax would require unanimity among member states, which is usually a tall order but which might materialise if the diplomatic weather became stormy enough.</w:t>
      </w:r>
    </w:p>
    <w:p w14:paraId="5E606567" w14:textId="77777777" w:rsidR="00225697" w:rsidRPr="00286E46" w:rsidRDefault="00225697" w:rsidP="00225697">
      <w:pPr>
        <w:rPr>
          <w:sz w:val="16"/>
        </w:rPr>
      </w:pPr>
      <w:r w:rsidRPr="00483B77">
        <w:rPr>
          <w:rStyle w:val="StyleUnderline"/>
        </w:rPr>
        <w:t xml:space="preserve">The </w:t>
      </w:r>
      <w:r w:rsidRPr="00483B77">
        <w:rPr>
          <w:rStyle w:val="Emphasis"/>
        </w:rPr>
        <w:t>European Commission</w:t>
      </w:r>
      <w:r w:rsidRPr="00483B77">
        <w:rPr>
          <w:rStyle w:val="StyleUnderline"/>
        </w:rPr>
        <w:t xml:space="preserve"> also has </w:t>
      </w:r>
      <w:r w:rsidRPr="002B54CE">
        <w:rPr>
          <w:rStyle w:val="StyleUnderline"/>
          <w:highlight w:val="lightGray"/>
        </w:rPr>
        <w:t xml:space="preserve">enormous </w:t>
      </w:r>
      <w:r w:rsidRPr="002B54CE">
        <w:rPr>
          <w:rStyle w:val="Emphasis"/>
          <w:highlight w:val="lightGray"/>
        </w:rPr>
        <w:t>regulatory power</w:t>
      </w:r>
      <w:r w:rsidRPr="00483B77">
        <w:rPr>
          <w:rStyle w:val="StyleUnderline"/>
        </w:rPr>
        <w:t xml:space="preserve"> over </w:t>
      </w:r>
      <w:r w:rsidRPr="00483B77">
        <w:rPr>
          <w:rStyle w:val="Emphasis"/>
        </w:rPr>
        <w:t>American tech</w:t>
      </w:r>
      <w:r w:rsidRPr="00483B77">
        <w:rPr>
          <w:rStyle w:val="StyleUnderline"/>
        </w:rPr>
        <w:t xml:space="preserve"> firms. It </w:t>
      </w:r>
      <w:r w:rsidRPr="00AF341C">
        <w:rPr>
          <w:rStyle w:val="StyleUnderline"/>
        </w:rPr>
        <w:t xml:space="preserve">can </w:t>
      </w:r>
      <w:r w:rsidRPr="00AF341C">
        <w:rPr>
          <w:rStyle w:val="Emphasis"/>
        </w:rPr>
        <w:t>curb anticompetitive</w:t>
      </w:r>
      <w:r w:rsidRPr="00AF341C">
        <w:rPr>
          <w:rStyle w:val="StyleUnderline"/>
        </w:rPr>
        <w:t xml:space="preserve"> behaviour, order</w:t>
      </w:r>
      <w:r w:rsidRPr="00483B77">
        <w:rPr>
          <w:rStyle w:val="StyleUnderline"/>
        </w:rPr>
        <w:t xml:space="preserve"> the </w:t>
      </w:r>
      <w:r w:rsidRPr="00483B77">
        <w:rPr>
          <w:rStyle w:val="Emphasis"/>
        </w:rPr>
        <w:t>removal</w:t>
      </w:r>
      <w:r w:rsidRPr="00483B77">
        <w:rPr>
          <w:rStyle w:val="StyleUnderline"/>
        </w:rPr>
        <w:t xml:space="preserve"> of harmful content and </w:t>
      </w:r>
      <w:r w:rsidRPr="002B54CE">
        <w:rPr>
          <w:rStyle w:val="StyleUnderline"/>
          <w:highlight w:val="lightGray"/>
        </w:rPr>
        <w:t xml:space="preserve">stringently </w:t>
      </w:r>
      <w:r w:rsidRPr="002B54CE">
        <w:rPr>
          <w:rStyle w:val="Emphasis"/>
          <w:highlight w:val="lightGray"/>
        </w:rPr>
        <w:t>enforce privacy</w:t>
      </w:r>
      <w:r w:rsidRPr="00483B77">
        <w:rPr>
          <w:rStyle w:val="StyleUnderline"/>
        </w:rPr>
        <w:t xml:space="preserve"> laws. </w:t>
      </w:r>
      <w:r w:rsidRPr="002B54CE">
        <w:rPr>
          <w:rStyle w:val="Emphasis"/>
          <w:highlight w:val="lightGray"/>
        </w:rPr>
        <w:t>Fines</w:t>
      </w:r>
      <w:r w:rsidRPr="00483B77">
        <w:rPr>
          <w:rStyle w:val="StyleUnderline"/>
        </w:rPr>
        <w:t xml:space="preserve"> for firms</w:t>
      </w:r>
      <w:r w:rsidRPr="00286E46">
        <w:rPr>
          <w:sz w:val="16"/>
        </w:rPr>
        <w:t xml:space="preserve"> that violate these rules can </w:t>
      </w:r>
      <w:r w:rsidRPr="002B54CE">
        <w:rPr>
          <w:rStyle w:val="StyleUnderline"/>
          <w:highlight w:val="lightGray"/>
        </w:rPr>
        <w:t>run into</w:t>
      </w:r>
      <w:r w:rsidRPr="00687545">
        <w:rPr>
          <w:rStyle w:val="StyleUnderline"/>
        </w:rPr>
        <w:t xml:space="preserve"> the</w:t>
      </w:r>
      <w:r w:rsidRPr="00483B77">
        <w:rPr>
          <w:rStyle w:val="StyleUnderline"/>
        </w:rPr>
        <w:t xml:space="preserve"> </w:t>
      </w:r>
      <w:r w:rsidRPr="002B54CE">
        <w:rPr>
          <w:rStyle w:val="Emphasis"/>
          <w:highlight w:val="lightGray"/>
        </w:rPr>
        <w:t>billions</w:t>
      </w:r>
      <w:r w:rsidRPr="00483B77">
        <w:rPr>
          <w:rStyle w:val="StyleUnderline"/>
        </w:rPr>
        <w:t xml:space="preserve"> of euros</w:t>
      </w:r>
      <w:r w:rsidRPr="00286E46">
        <w:rPr>
          <w:sz w:val="16"/>
        </w:rPr>
        <w:t xml:space="preserve">. Although European authorities will be keen to show that they still adhere to the rule of law and therefore do not initiate politically motivated prosecutions, a more </w:t>
      </w:r>
      <w:r w:rsidRPr="00483B77">
        <w:rPr>
          <w:rStyle w:val="Emphasis"/>
        </w:rPr>
        <w:t>exacting stance</w:t>
      </w:r>
      <w:r w:rsidRPr="00483B77">
        <w:rPr>
          <w:rStyle w:val="StyleUnderline"/>
        </w:rPr>
        <w:t xml:space="preserve"> by regulators </w:t>
      </w:r>
      <w:r w:rsidRPr="00483B77">
        <w:rPr>
          <w:rStyle w:val="Emphasis"/>
        </w:rPr>
        <w:t>across the board</w:t>
      </w:r>
      <w:r w:rsidRPr="00483B77">
        <w:rPr>
          <w:rStyle w:val="StyleUnderline"/>
        </w:rPr>
        <w:t xml:space="preserve"> could still have the </w:t>
      </w:r>
      <w:r w:rsidRPr="00483B77">
        <w:rPr>
          <w:rStyle w:val="Emphasis"/>
        </w:rPr>
        <w:t>desired effect</w:t>
      </w:r>
      <w:r w:rsidRPr="00286E46">
        <w:rPr>
          <w:sz w:val="16"/>
        </w:rPr>
        <w:t>.</w:t>
      </w:r>
    </w:p>
    <w:p w14:paraId="331F148F" w14:textId="77777777" w:rsidR="00225697" w:rsidRDefault="00225697" w:rsidP="00225697">
      <w:pPr>
        <w:pStyle w:val="Heading4"/>
      </w:pPr>
      <w:r w:rsidRPr="00E37CA1">
        <w:t xml:space="preserve">3. </w:t>
      </w:r>
      <w:r w:rsidRPr="00E37CA1">
        <w:rPr>
          <w:u w:val="single"/>
        </w:rPr>
        <w:t>AI</w:t>
      </w:r>
      <w:r w:rsidRPr="00E37CA1">
        <w:t>.</w:t>
      </w:r>
    </w:p>
    <w:p w14:paraId="4A647A41" w14:textId="77777777" w:rsidR="00225697" w:rsidRPr="002B54CE" w:rsidRDefault="00225697" w:rsidP="00225697">
      <w:pPr>
        <w:pStyle w:val="Heading4"/>
      </w:pPr>
      <w:r>
        <w:t xml:space="preserve">The Netherlands hold a </w:t>
      </w:r>
      <w:r>
        <w:rPr>
          <w:u w:val="single"/>
        </w:rPr>
        <w:t>monopoly</w:t>
      </w:r>
      <w:r>
        <w:t xml:space="preserve"> on chips </w:t>
      </w:r>
      <w:r>
        <w:rPr>
          <w:u w:val="single"/>
        </w:rPr>
        <w:t>necessary</w:t>
      </w:r>
      <w:r>
        <w:t xml:space="preserve"> for growth. </w:t>
      </w:r>
    </w:p>
    <w:p w14:paraId="0BB2F452" w14:textId="77777777" w:rsidR="00225697" w:rsidRPr="002B54CE" w:rsidRDefault="00225697" w:rsidP="00225697">
      <w:r>
        <w:t>&lt;&lt;FOR REFERENCE&gt;&gt;</w:t>
      </w:r>
    </w:p>
    <w:p w14:paraId="6B53A60F" w14:textId="77777777" w:rsidR="00225697" w:rsidRPr="00286E46" w:rsidRDefault="00225697" w:rsidP="00225697">
      <w:pPr>
        <w:rPr>
          <w:sz w:val="16"/>
        </w:rPr>
      </w:pPr>
      <w:r w:rsidRPr="00286E46">
        <w:rPr>
          <w:sz w:val="16"/>
        </w:rPr>
        <w:t xml:space="preserve">Moreover, </w:t>
      </w:r>
      <w:r w:rsidRPr="00AF341C">
        <w:rPr>
          <w:rStyle w:val="StyleUnderline"/>
        </w:rPr>
        <w:t xml:space="preserve">Europe’s </w:t>
      </w:r>
      <w:r w:rsidRPr="00AF341C">
        <w:rPr>
          <w:rStyle w:val="Emphasis"/>
        </w:rPr>
        <w:t>market heft</w:t>
      </w:r>
      <w:r w:rsidRPr="00AF341C">
        <w:rPr>
          <w:rStyle w:val="StyleUnderline"/>
        </w:rPr>
        <w:t xml:space="preserve"> is not its only source of </w:t>
      </w:r>
      <w:r w:rsidRPr="00AF341C">
        <w:rPr>
          <w:rStyle w:val="Emphasis"/>
        </w:rPr>
        <w:t>economic leverage</w:t>
      </w:r>
      <w:r w:rsidRPr="00AF341C">
        <w:rPr>
          <w:sz w:val="16"/>
        </w:rPr>
        <w:t>. It could</w:t>
      </w:r>
      <w:r w:rsidRPr="00286E46">
        <w:rPr>
          <w:sz w:val="16"/>
        </w:rPr>
        <w:t xml:space="preserve"> also </w:t>
      </w:r>
      <w:r w:rsidRPr="002B54CE">
        <w:rPr>
          <w:rStyle w:val="Emphasis"/>
          <w:highlight w:val="lightGray"/>
        </w:rPr>
        <w:t>curb</w:t>
      </w:r>
      <w:r w:rsidRPr="00483B77">
        <w:rPr>
          <w:rStyle w:val="StyleUnderline"/>
        </w:rPr>
        <w:t xml:space="preserve"> America’s access to </w:t>
      </w:r>
      <w:r w:rsidRPr="002B54CE">
        <w:rPr>
          <w:rStyle w:val="Emphasis"/>
          <w:highlight w:val="lightGray"/>
        </w:rPr>
        <w:t>goods</w:t>
      </w:r>
      <w:r w:rsidRPr="00483B77">
        <w:rPr>
          <w:rStyle w:val="StyleUnderline"/>
        </w:rPr>
        <w:t xml:space="preserve"> or services that it </w:t>
      </w:r>
      <w:r w:rsidRPr="00483B77">
        <w:rPr>
          <w:rStyle w:val="Emphasis"/>
        </w:rPr>
        <w:t>dominates</w:t>
      </w:r>
      <w:r w:rsidRPr="00286E46">
        <w:rPr>
          <w:sz w:val="16"/>
        </w:rPr>
        <w:t xml:space="preserve">. A recent report by CEPII, a French think-tank, identifies many categories of goods that are produced mainly in Europe and that America imports lots of, chiefly in </w:t>
      </w:r>
      <w:r w:rsidRPr="002B54CE">
        <w:rPr>
          <w:rStyle w:val="Emphasis"/>
          <w:highlight w:val="lightGray"/>
        </w:rPr>
        <w:t>pharma</w:t>
      </w:r>
      <w:r w:rsidRPr="00483B77">
        <w:rPr>
          <w:rStyle w:val="StyleUnderline"/>
        </w:rPr>
        <w:t xml:space="preserve">ceuticals </w:t>
      </w:r>
      <w:r w:rsidRPr="002B54CE">
        <w:rPr>
          <w:rStyle w:val="StyleUnderline"/>
          <w:highlight w:val="lightGray"/>
        </w:rPr>
        <w:t xml:space="preserve">and </w:t>
      </w:r>
      <w:r w:rsidRPr="002B54CE">
        <w:rPr>
          <w:rStyle w:val="Emphasis"/>
          <w:highlight w:val="lightGray"/>
        </w:rPr>
        <w:t>chemicals</w:t>
      </w:r>
      <w:r w:rsidRPr="00286E46">
        <w:rPr>
          <w:sz w:val="16"/>
        </w:rPr>
        <w:t xml:space="preserve">. The EU will not bring America to its knees by restricting sales of Wegovy, a weight-loss drug made by Novo Nordisk, a Danish firm. But there is at least one critical input to a strategic industry over which the EU has a near-total lock: the machines used to make the most </w:t>
      </w:r>
      <w:r w:rsidRPr="00483B77">
        <w:rPr>
          <w:rStyle w:val="StyleUnderline"/>
        </w:rPr>
        <w:t xml:space="preserve">sophisticated </w:t>
      </w:r>
      <w:r w:rsidRPr="002B54CE">
        <w:rPr>
          <w:rStyle w:val="Emphasis"/>
          <w:highlight w:val="lightGray"/>
        </w:rPr>
        <w:t>computer chips</w:t>
      </w:r>
      <w:r w:rsidRPr="00286E46">
        <w:rPr>
          <w:sz w:val="16"/>
        </w:rPr>
        <w:t>.</w:t>
      </w:r>
    </w:p>
    <w:p w14:paraId="0316771A" w14:textId="77777777" w:rsidR="00225697" w:rsidRDefault="00225697" w:rsidP="00225697">
      <w:pPr>
        <w:rPr>
          <w:sz w:val="16"/>
        </w:rPr>
      </w:pPr>
      <w:r w:rsidRPr="002B54CE">
        <w:rPr>
          <w:rStyle w:val="Emphasis"/>
          <w:highlight w:val="lightGray"/>
        </w:rPr>
        <w:t>ASML</w:t>
      </w:r>
      <w:r w:rsidRPr="00483B77">
        <w:rPr>
          <w:rStyle w:val="StyleUnderline"/>
        </w:rPr>
        <w:t xml:space="preserve">, based in the </w:t>
      </w:r>
      <w:r w:rsidRPr="00483B77">
        <w:rPr>
          <w:rStyle w:val="Emphasis"/>
        </w:rPr>
        <w:t>Netherlands</w:t>
      </w:r>
      <w:r w:rsidRPr="00483B77">
        <w:rPr>
          <w:rStyle w:val="StyleUnderline"/>
        </w:rPr>
        <w:t xml:space="preserve">, is the </w:t>
      </w:r>
      <w:r w:rsidRPr="002B54CE">
        <w:rPr>
          <w:rStyle w:val="Emphasis"/>
          <w:highlight w:val="lightGray"/>
        </w:rPr>
        <w:t>only firm</w:t>
      </w:r>
      <w:r w:rsidRPr="00483B77">
        <w:rPr>
          <w:rStyle w:val="StyleUnderline"/>
        </w:rPr>
        <w:t xml:space="preserve"> in the world </w:t>
      </w:r>
      <w:r w:rsidRPr="002B54CE">
        <w:rPr>
          <w:rStyle w:val="StyleUnderline"/>
          <w:highlight w:val="lightGray"/>
        </w:rPr>
        <w:t>to make</w:t>
      </w:r>
      <w:r w:rsidRPr="00286E46">
        <w:rPr>
          <w:sz w:val="16"/>
        </w:rPr>
        <w:t xml:space="preserve"> devices that can produce </w:t>
      </w:r>
      <w:r w:rsidRPr="002B54CE">
        <w:rPr>
          <w:rStyle w:val="Emphasis"/>
          <w:highlight w:val="lightGray"/>
        </w:rPr>
        <w:t>chips</w:t>
      </w:r>
      <w:r w:rsidRPr="00286E46">
        <w:rPr>
          <w:sz w:val="16"/>
        </w:rPr>
        <w:t xml:space="preserve"> of seven nanometres or less—the sort </w:t>
      </w:r>
      <w:r w:rsidRPr="00483B77">
        <w:rPr>
          <w:rStyle w:val="StyleUnderline"/>
        </w:rPr>
        <w:t xml:space="preserve">used </w:t>
      </w:r>
      <w:r w:rsidRPr="002B54CE">
        <w:rPr>
          <w:rStyle w:val="StyleUnderline"/>
          <w:highlight w:val="lightGray"/>
        </w:rPr>
        <w:t>for</w:t>
      </w:r>
      <w:r w:rsidRPr="00483B77">
        <w:rPr>
          <w:rStyle w:val="StyleUnderline"/>
        </w:rPr>
        <w:t xml:space="preserve"> cutting-edge </w:t>
      </w:r>
      <w:r w:rsidRPr="002B54CE">
        <w:rPr>
          <w:rStyle w:val="Emphasis"/>
          <w:highlight w:val="lightGray"/>
        </w:rPr>
        <w:t>a</w:t>
      </w:r>
      <w:r w:rsidRPr="00483B77">
        <w:rPr>
          <w:rStyle w:val="StyleUnderline"/>
        </w:rPr>
        <w:t xml:space="preserve">rtificial </w:t>
      </w:r>
      <w:r w:rsidRPr="002B54CE">
        <w:rPr>
          <w:rStyle w:val="Emphasis"/>
          <w:highlight w:val="lightGray"/>
        </w:rPr>
        <w:t>i</w:t>
      </w:r>
      <w:r w:rsidRPr="00483B77">
        <w:rPr>
          <w:rStyle w:val="StyleUnderline"/>
        </w:rPr>
        <w:t>ntelligence</w:t>
      </w:r>
      <w:r w:rsidRPr="00286E46">
        <w:rPr>
          <w:sz w:val="16"/>
        </w:rPr>
        <w:t xml:space="preserve">. Even for machines to make slightly chunkier chips, of 14 nanometres, ASML has a </w:t>
      </w:r>
      <w:r w:rsidRPr="00483B77">
        <w:rPr>
          <w:rStyle w:val="Emphasis"/>
        </w:rPr>
        <w:t>90% market share</w:t>
      </w:r>
      <w:r w:rsidRPr="00286E46">
        <w:rPr>
          <w:sz w:val="16"/>
        </w:rPr>
        <w:t>.</w:t>
      </w:r>
    </w:p>
    <w:p w14:paraId="0FE3D86C" w14:textId="77777777" w:rsidR="00225697" w:rsidRPr="003F52D3" w:rsidRDefault="00225697" w:rsidP="00225697">
      <w:pPr>
        <w:pStyle w:val="Heading4"/>
      </w:pPr>
      <w:r w:rsidRPr="003F52D3">
        <w:rPr>
          <w:u w:val="single"/>
        </w:rPr>
        <w:t>Any</w:t>
      </w:r>
      <w:r>
        <w:t xml:space="preserve"> delay in compliance </w:t>
      </w:r>
      <w:r>
        <w:rPr>
          <w:u w:val="single"/>
        </w:rPr>
        <w:t>shatters</w:t>
      </w:r>
      <w:r>
        <w:t xml:space="preserve"> MAGA, creating an </w:t>
      </w:r>
      <w:r>
        <w:rPr>
          <w:u w:val="single"/>
        </w:rPr>
        <w:t>electoral incentive</w:t>
      </w:r>
      <w:r>
        <w:t xml:space="preserve"> for </w:t>
      </w:r>
      <w:r>
        <w:rPr>
          <w:u w:val="single"/>
        </w:rPr>
        <w:t>immediate</w:t>
      </w:r>
      <w:r>
        <w:t xml:space="preserve"> adoption.</w:t>
      </w:r>
    </w:p>
    <w:p w14:paraId="32F24EA6" w14:textId="77777777" w:rsidR="00225697" w:rsidRPr="004C2CBF" w:rsidRDefault="00225697" w:rsidP="00225697">
      <w:r w:rsidRPr="000A00B7">
        <w:rPr>
          <w:rStyle w:val="Style13ptBold"/>
        </w:rPr>
        <w:t>Belanger ’25</w:t>
      </w:r>
      <w:r>
        <w:t xml:space="preserve"> [Ashley; December 17; Senior Policy Reporter, Degree from MIT’s Graduate Program for Scientific Writing; Ars Technica, “Bursting AI bubble may be EU’s “secret weapon” in clash with Trump, expert says,” </w:t>
      </w:r>
      <w:r w:rsidRPr="000A00B7">
        <w:t>https://arstechnica.com/tech-policy/2025/12/us-threatens-crackdown-on-eu-firms-as-clash-over-tech-regulations-intensifies/</w:t>
      </w:r>
      <w:r>
        <w:t>]</w:t>
      </w:r>
    </w:p>
    <w:p w14:paraId="14C0159E" w14:textId="77777777" w:rsidR="00225697" w:rsidRPr="004C2CBF" w:rsidRDefault="00225697" w:rsidP="00225697">
      <w:pPr>
        <w:rPr>
          <w:sz w:val="16"/>
        </w:rPr>
      </w:pPr>
      <w:r w:rsidRPr="004C2CBF">
        <w:rPr>
          <w:sz w:val="16"/>
        </w:rPr>
        <w:t xml:space="preserve">The </w:t>
      </w:r>
      <w:r w:rsidRPr="004C2CBF">
        <w:rPr>
          <w:rStyle w:val="StyleUnderline"/>
        </w:rPr>
        <w:t xml:space="preserve">US </w:t>
      </w:r>
      <w:r w:rsidRPr="004C2CBF">
        <w:rPr>
          <w:rStyle w:val="Emphasis"/>
        </w:rPr>
        <w:t>threa</w:t>
      </w:r>
      <w:r>
        <w:rPr>
          <w:rStyle w:val="Emphasis"/>
        </w:rPr>
        <w:t>t</w:t>
      </w:r>
      <w:r w:rsidRPr="004C2CBF">
        <w:rPr>
          <w:rStyle w:val="Emphasis"/>
        </w:rPr>
        <w:t>ened</w:t>
      </w:r>
      <w:r w:rsidRPr="004C2CBF">
        <w:rPr>
          <w:rStyle w:val="StyleUnderline"/>
        </w:rPr>
        <w:t xml:space="preserve"> to </w:t>
      </w:r>
      <w:r w:rsidRPr="004C2CBF">
        <w:rPr>
          <w:rStyle w:val="Emphasis"/>
        </w:rPr>
        <w:t>restrict</w:t>
      </w:r>
      <w:r w:rsidRPr="004C2CBF">
        <w:rPr>
          <w:rStyle w:val="StyleUnderline"/>
        </w:rPr>
        <w:t xml:space="preserve"> some of the largest service providers in the </w:t>
      </w:r>
      <w:r w:rsidRPr="004C2CBF">
        <w:rPr>
          <w:rStyle w:val="Emphasis"/>
        </w:rPr>
        <w:t>E</w:t>
      </w:r>
      <w:r w:rsidRPr="004C2CBF">
        <w:rPr>
          <w:rStyle w:val="StyleUnderline"/>
        </w:rPr>
        <w:t xml:space="preserve">uropean </w:t>
      </w:r>
      <w:r w:rsidRPr="004C2CBF">
        <w:rPr>
          <w:rStyle w:val="Emphasis"/>
        </w:rPr>
        <w:t>U</w:t>
      </w:r>
      <w:r w:rsidRPr="004C2CBF">
        <w:rPr>
          <w:rStyle w:val="StyleUnderline"/>
        </w:rPr>
        <w:t xml:space="preserve">nion as </w:t>
      </w:r>
      <w:r w:rsidRPr="004C2CBF">
        <w:rPr>
          <w:rStyle w:val="Emphasis"/>
        </w:rPr>
        <w:t>retal</w:t>
      </w:r>
      <w:r w:rsidRPr="004C2CBF">
        <w:rPr>
          <w:rStyle w:val="StyleUnderline"/>
        </w:rPr>
        <w:t>iation</w:t>
      </w:r>
      <w:r w:rsidRPr="004C2CBF">
        <w:rPr>
          <w:sz w:val="16"/>
        </w:rPr>
        <w:t xml:space="preserve"> for EU tech regulations and investigations are increasingly drawing Donald Trump’s ire.</w:t>
      </w:r>
    </w:p>
    <w:p w14:paraId="280A03AD" w14:textId="77777777" w:rsidR="00225697" w:rsidRPr="004C2CBF" w:rsidRDefault="00225697" w:rsidP="00225697">
      <w:pPr>
        <w:rPr>
          <w:sz w:val="16"/>
        </w:rPr>
      </w:pPr>
      <w:r w:rsidRPr="004C2CBF">
        <w:rPr>
          <w:sz w:val="16"/>
        </w:rPr>
        <w:t>On Tuesday, the Office of the US Trade Representative (USTR) issued a warning on X, naming Spotify, Accenture, Amadeus, Mistral, Publicis, and DHL among nine firms suddenly yanked into the middle of the US-EU tech fight.</w:t>
      </w:r>
    </w:p>
    <w:p w14:paraId="233BBCF2" w14:textId="77777777" w:rsidR="00225697" w:rsidRPr="004C2CBF" w:rsidRDefault="00225697" w:rsidP="00225697">
      <w:pPr>
        <w:rPr>
          <w:sz w:val="16"/>
        </w:rPr>
      </w:pPr>
      <w:r w:rsidRPr="004C2CBF">
        <w:rPr>
          <w:sz w:val="16"/>
        </w:rPr>
        <w:t>“The European Union and certain EU Member States have persisted in a continuing course of discriminatory and harassing lawsuits, taxes, fines, and directives against US service providers,” USTR’s post said.</w:t>
      </w:r>
    </w:p>
    <w:p w14:paraId="45CC5320" w14:textId="77777777" w:rsidR="00225697" w:rsidRPr="004C2CBF" w:rsidRDefault="00225697" w:rsidP="00225697">
      <w:pPr>
        <w:rPr>
          <w:sz w:val="16"/>
        </w:rPr>
      </w:pPr>
      <w:r w:rsidRPr="004C2CBF">
        <w:rPr>
          <w:sz w:val="16"/>
        </w:rPr>
        <w:t>The clash comes after Elon Musk’s X became the first tech company fined for violating the EU’s Digital Services Act, which is widely considered among the world’s strictest tech regulations. Trump was not appeased by the European Commission (EC) noting that X was not ordered to pay the maximum possible fine. Instead, the $140 million fine sparked backlash within the Trump administration, including from Vice President JD Vance, who slammed the fine as “censorship” of X and its users.</w:t>
      </w:r>
    </w:p>
    <w:p w14:paraId="4A9DC9D7" w14:textId="77777777" w:rsidR="00225697" w:rsidRPr="004C2CBF" w:rsidRDefault="00225697" w:rsidP="00225697">
      <w:pPr>
        <w:rPr>
          <w:sz w:val="16"/>
        </w:rPr>
      </w:pPr>
      <w:r w:rsidRPr="004C2CBF">
        <w:rPr>
          <w:sz w:val="16"/>
        </w:rPr>
        <w:t>Asked for comment on the USTR’s post, an EC spokesperson told Ars that the EU intends to defend its tech regulations while implementing commitments from a Trump trade deal that the EU struck in August.</w:t>
      </w:r>
    </w:p>
    <w:p w14:paraId="2255276E" w14:textId="77777777" w:rsidR="00225697" w:rsidRPr="004C2CBF" w:rsidRDefault="00225697" w:rsidP="00225697">
      <w:pPr>
        <w:rPr>
          <w:sz w:val="16"/>
        </w:rPr>
      </w:pPr>
      <w:r w:rsidRPr="004C2CBF">
        <w:rPr>
          <w:sz w:val="16"/>
        </w:rPr>
        <w:t>“The EU is an open and rules-based market, where companies from all over the world do business successfully and profitably,” the EC’s spokesperson said. “As we have made clear many times, our rules apply equally and fairly to all companies operating in the EU,” ensuring “a safe, fair and level playing field in the EU, in line with the expectations of our citizens. We will continue to enforce our rules fairly, and without discrimination.”</w:t>
      </w:r>
    </w:p>
    <w:p w14:paraId="37D67723" w14:textId="77777777" w:rsidR="00225697" w:rsidRPr="004C2CBF" w:rsidRDefault="00225697" w:rsidP="00225697">
      <w:pPr>
        <w:rPr>
          <w:rStyle w:val="StyleUnderline"/>
        </w:rPr>
      </w:pPr>
      <w:r w:rsidRPr="00FD4279">
        <w:rPr>
          <w:rStyle w:val="StyleUnderline"/>
          <w:highlight w:val="cyan"/>
        </w:rPr>
        <w:t>Trump</w:t>
      </w:r>
      <w:r w:rsidRPr="00FD4279">
        <w:rPr>
          <w:rStyle w:val="StyleUnderline"/>
        </w:rPr>
        <w:t xml:space="preserve"> on </w:t>
      </w:r>
      <w:r w:rsidRPr="00FD4279">
        <w:rPr>
          <w:rStyle w:val="Emphasis"/>
          <w:highlight w:val="cyan"/>
        </w:rPr>
        <w:t>shaky</w:t>
      </w:r>
      <w:r w:rsidRPr="00FD4279">
        <w:rPr>
          <w:rStyle w:val="Emphasis"/>
        </w:rPr>
        <w:t xml:space="preserve"> ground</w:t>
      </w:r>
      <w:r w:rsidRPr="00FD4279">
        <w:rPr>
          <w:rStyle w:val="StyleUnderline"/>
        </w:rPr>
        <w:t xml:space="preserve"> </w:t>
      </w:r>
      <w:r w:rsidRPr="00FD4279">
        <w:rPr>
          <w:rStyle w:val="StyleUnderline"/>
          <w:highlight w:val="cyan"/>
        </w:rPr>
        <w:t>due to</w:t>
      </w:r>
      <w:r w:rsidRPr="004C2CBF">
        <w:rPr>
          <w:rStyle w:val="StyleUnderline"/>
        </w:rPr>
        <w:t xml:space="preserve"> “</w:t>
      </w:r>
      <w:r w:rsidRPr="00FD4279">
        <w:rPr>
          <w:rStyle w:val="Emphasis"/>
          <w:highlight w:val="cyan"/>
        </w:rPr>
        <w:t>AI bubble</w:t>
      </w:r>
      <w:r w:rsidRPr="004C2CBF">
        <w:rPr>
          <w:rStyle w:val="StyleUnderline"/>
        </w:rPr>
        <w:t>”</w:t>
      </w:r>
    </w:p>
    <w:p w14:paraId="39A53AD4" w14:textId="77777777" w:rsidR="00225697" w:rsidRPr="004C2CBF" w:rsidRDefault="00225697" w:rsidP="00225697">
      <w:pPr>
        <w:rPr>
          <w:sz w:val="16"/>
        </w:rPr>
      </w:pPr>
      <w:r w:rsidRPr="004C2CBF">
        <w:rPr>
          <w:sz w:val="16"/>
        </w:rPr>
        <w:t>On X, the USTR account suggested that the EU was overlooking that US companies “provide substantial free services to EU citizens and reliable enterprise services to EU companies,” while supporting “millions of jobs and more than $100 billion in direct investment in Europe.”</w:t>
      </w:r>
    </w:p>
    <w:p w14:paraId="12CEAAF0" w14:textId="77777777" w:rsidR="00225697" w:rsidRPr="004C2CBF" w:rsidRDefault="00225697" w:rsidP="00225697">
      <w:pPr>
        <w:rPr>
          <w:sz w:val="16"/>
        </w:rPr>
      </w:pPr>
      <w:r w:rsidRPr="004C2CBF">
        <w:rPr>
          <w:sz w:val="16"/>
        </w:rPr>
        <w:t>To stop what Trump views as “overseas extortion” of American tech companies, the USTR said the US was prepared to go after EU service providers, which “have been able to operate freely in the United States for decades, benefitting from access to our market and consumers on a level playing field.”</w:t>
      </w:r>
    </w:p>
    <w:p w14:paraId="1D807D73" w14:textId="77777777" w:rsidR="00225697" w:rsidRPr="004C2CBF" w:rsidRDefault="00225697" w:rsidP="00225697">
      <w:pPr>
        <w:rPr>
          <w:sz w:val="16"/>
        </w:rPr>
      </w:pPr>
      <w:r w:rsidRPr="004C2CBF">
        <w:rPr>
          <w:sz w:val="16"/>
        </w:rPr>
        <w:t>“If the EU and EU Member States insist on continuing to restrict, limit, and deter the competitiveness of US service providers through discriminatory means, the United States will have no choice but to begin using every tool at its disposal to counter these unreasonable measures,” USTR’s post said. “Should responsive measures be necessary, US law permits the assessment of fees or restrictions on foreign services, among other actions.”</w:t>
      </w:r>
    </w:p>
    <w:p w14:paraId="65596A75" w14:textId="77777777" w:rsidR="00225697" w:rsidRPr="004C2CBF" w:rsidRDefault="00225697" w:rsidP="00225697">
      <w:pPr>
        <w:rPr>
          <w:sz w:val="16"/>
        </w:rPr>
      </w:pPr>
      <w:r w:rsidRPr="004C2CBF">
        <w:rPr>
          <w:sz w:val="16"/>
        </w:rPr>
        <w:t>The pushback comes after the Trump administration released a November national security report that questioned how long the EU could remain a “reliable” ally as overregulation of its tech industry could hobble both its economy and military strength. Claiming that the EU was only “doubling down” on such regulations, the EU “will be unrecognizable in 20 years or less,” the report predicted.</w:t>
      </w:r>
    </w:p>
    <w:p w14:paraId="325607DC" w14:textId="77777777" w:rsidR="00225697" w:rsidRPr="006E4327" w:rsidRDefault="00225697" w:rsidP="00225697">
      <w:pPr>
        <w:rPr>
          <w:sz w:val="16"/>
        </w:rPr>
      </w:pPr>
      <w:r w:rsidRPr="004C2CBF">
        <w:rPr>
          <w:sz w:val="16"/>
        </w:rPr>
        <w:t xml:space="preserve">“We want Europe to remain European, to regain its </w:t>
      </w:r>
      <w:r w:rsidRPr="006E4327">
        <w:rPr>
          <w:sz w:val="16"/>
        </w:rPr>
        <w:t>civilizational self-confidence, and to abandon its failed focus on regulatory suffocation,” the report said.</w:t>
      </w:r>
    </w:p>
    <w:p w14:paraId="29785858" w14:textId="77777777" w:rsidR="00225697" w:rsidRPr="004C2CBF" w:rsidRDefault="00225697" w:rsidP="00225697">
      <w:pPr>
        <w:rPr>
          <w:sz w:val="16"/>
        </w:rPr>
      </w:pPr>
      <w:r w:rsidRPr="006E4327">
        <w:rPr>
          <w:sz w:val="16"/>
        </w:rPr>
        <w:t>However, the report acknowledged that “</w:t>
      </w:r>
      <w:r w:rsidRPr="006E4327">
        <w:rPr>
          <w:rStyle w:val="StyleUnderline"/>
        </w:rPr>
        <w:t xml:space="preserve">Europe remains </w:t>
      </w:r>
      <w:r w:rsidRPr="006E4327">
        <w:rPr>
          <w:rStyle w:val="Emphasis"/>
        </w:rPr>
        <w:t>strategically</w:t>
      </w:r>
      <w:r w:rsidRPr="006E4327">
        <w:rPr>
          <w:rStyle w:val="StyleUnderline"/>
        </w:rPr>
        <w:t xml:space="preserve"> and </w:t>
      </w:r>
      <w:r w:rsidRPr="006E4327">
        <w:rPr>
          <w:rStyle w:val="Emphasis"/>
        </w:rPr>
        <w:t>culturally vital</w:t>
      </w:r>
      <w:r w:rsidRPr="006E4327">
        <w:rPr>
          <w:rStyle w:val="StyleUnderline"/>
        </w:rPr>
        <w:t xml:space="preserve"> to the </w:t>
      </w:r>
      <w:r w:rsidRPr="006E4327">
        <w:rPr>
          <w:rStyle w:val="Emphasis"/>
        </w:rPr>
        <w:t>U</w:t>
      </w:r>
      <w:r w:rsidRPr="006E4327">
        <w:rPr>
          <w:rStyle w:val="StyleUnderline"/>
        </w:rPr>
        <w:t xml:space="preserve">nited </w:t>
      </w:r>
      <w:r w:rsidRPr="006E4327">
        <w:rPr>
          <w:rStyle w:val="Emphasis"/>
        </w:rPr>
        <w:t>S</w:t>
      </w:r>
      <w:r w:rsidRPr="006E4327">
        <w:rPr>
          <w:rStyle w:val="StyleUnderline"/>
        </w:rPr>
        <w:t>tates.”</w:t>
      </w:r>
    </w:p>
    <w:p w14:paraId="08E1DE25" w14:textId="77777777" w:rsidR="00225697" w:rsidRPr="004C2CBF" w:rsidRDefault="00225697" w:rsidP="00225697">
      <w:pPr>
        <w:rPr>
          <w:sz w:val="16"/>
        </w:rPr>
      </w:pPr>
      <w:r w:rsidRPr="004C2CBF">
        <w:rPr>
          <w:sz w:val="16"/>
        </w:rPr>
        <w:t>“</w:t>
      </w:r>
      <w:r w:rsidRPr="004C2CBF">
        <w:rPr>
          <w:rStyle w:val="StyleUnderline"/>
        </w:rPr>
        <w:t xml:space="preserve">Transatlantic </w:t>
      </w:r>
      <w:r w:rsidRPr="00FD4279">
        <w:rPr>
          <w:rStyle w:val="Emphasis"/>
          <w:highlight w:val="cyan"/>
        </w:rPr>
        <w:t>trade</w:t>
      </w:r>
      <w:r w:rsidRPr="004C2CBF">
        <w:rPr>
          <w:rStyle w:val="StyleUnderline"/>
        </w:rPr>
        <w:t xml:space="preserve"> remains one of the </w:t>
      </w:r>
      <w:r w:rsidRPr="00FD4279">
        <w:rPr>
          <w:rStyle w:val="Emphasis"/>
          <w:highlight w:val="cyan"/>
        </w:rPr>
        <w:t>pillar</w:t>
      </w:r>
      <w:r w:rsidRPr="004C2CBF">
        <w:rPr>
          <w:rStyle w:val="StyleUnderline"/>
        </w:rPr>
        <w:t xml:space="preserve">s </w:t>
      </w:r>
      <w:r w:rsidRPr="00FD4279">
        <w:rPr>
          <w:rStyle w:val="StyleUnderline"/>
          <w:highlight w:val="cyan"/>
        </w:rPr>
        <w:t>of</w:t>
      </w:r>
      <w:r w:rsidRPr="004C2CBF">
        <w:rPr>
          <w:rStyle w:val="StyleUnderline"/>
        </w:rPr>
        <w:t xml:space="preserve"> the </w:t>
      </w:r>
      <w:r w:rsidRPr="00FD4279">
        <w:rPr>
          <w:rStyle w:val="Emphasis"/>
          <w:highlight w:val="cyan"/>
        </w:rPr>
        <w:t>global econ</w:t>
      </w:r>
      <w:r w:rsidRPr="004C2CBF">
        <w:rPr>
          <w:rStyle w:val="StyleUnderline"/>
        </w:rPr>
        <w:t xml:space="preserve">omy and of American </w:t>
      </w:r>
      <w:r w:rsidRPr="006E4327">
        <w:rPr>
          <w:rStyle w:val="Emphasis"/>
        </w:rPr>
        <w:t>prosperity</w:t>
      </w:r>
      <w:r w:rsidRPr="006E4327">
        <w:rPr>
          <w:sz w:val="16"/>
        </w:rPr>
        <w:t>,” the report said. “</w:t>
      </w:r>
      <w:r w:rsidRPr="006E4327">
        <w:rPr>
          <w:rStyle w:val="Emphasis"/>
        </w:rPr>
        <w:t>European</w:t>
      </w:r>
      <w:r w:rsidRPr="006E4327">
        <w:rPr>
          <w:rStyle w:val="StyleUnderline"/>
        </w:rPr>
        <w:t xml:space="preserve"> sectors from </w:t>
      </w:r>
      <w:r w:rsidRPr="006E4327">
        <w:rPr>
          <w:rStyle w:val="Emphasis"/>
        </w:rPr>
        <w:t>manufacturing</w:t>
      </w:r>
      <w:r w:rsidRPr="006E4327">
        <w:rPr>
          <w:rStyle w:val="StyleUnderline"/>
        </w:rPr>
        <w:t xml:space="preserve"> to </w:t>
      </w:r>
      <w:r w:rsidRPr="006E4327">
        <w:rPr>
          <w:rStyle w:val="Emphasis"/>
        </w:rPr>
        <w:t>tech</w:t>
      </w:r>
      <w:r w:rsidRPr="006E4327">
        <w:rPr>
          <w:rStyle w:val="StyleUnderline"/>
        </w:rPr>
        <w:t xml:space="preserve">nology to </w:t>
      </w:r>
      <w:r w:rsidRPr="006E4327">
        <w:rPr>
          <w:rStyle w:val="Emphasis"/>
        </w:rPr>
        <w:t>energy</w:t>
      </w:r>
      <w:r w:rsidRPr="006E4327">
        <w:rPr>
          <w:sz w:val="16"/>
        </w:rPr>
        <w:t xml:space="preserve"> remain </w:t>
      </w:r>
      <w:r w:rsidRPr="006E4327">
        <w:rPr>
          <w:rStyle w:val="StyleUnderline"/>
        </w:rPr>
        <w:t xml:space="preserve">among the world’s most </w:t>
      </w:r>
      <w:r w:rsidRPr="006E4327">
        <w:rPr>
          <w:rStyle w:val="Emphasis"/>
        </w:rPr>
        <w:t>robust</w:t>
      </w:r>
      <w:r w:rsidRPr="006E4327">
        <w:rPr>
          <w:sz w:val="16"/>
        </w:rPr>
        <w:t xml:space="preserve">. Europe is </w:t>
      </w:r>
      <w:r w:rsidRPr="006E4327">
        <w:rPr>
          <w:rStyle w:val="StyleUnderline"/>
        </w:rPr>
        <w:t xml:space="preserve">home to </w:t>
      </w:r>
      <w:r w:rsidRPr="006E4327">
        <w:rPr>
          <w:rStyle w:val="Emphasis"/>
        </w:rPr>
        <w:t>cutting-edge</w:t>
      </w:r>
      <w:r w:rsidRPr="006E4327">
        <w:rPr>
          <w:rStyle w:val="StyleUnderline"/>
        </w:rPr>
        <w:t xml:space="preserve"> scientific research and world-leading </w:t>
      </w:r>
      <w:r w:rsidRPr="006E4327">
        <w:rPr>
          <w:rStyle w:val="Emphasis"/>
        </w:rPr>
        <w:t>cultural institutions</w:t>
      </w:r>
      <w:r w:rsidRPr="006E4327">
        <w:rPr>
          <w:sz w:val="16"/>
        </w:rPr>
        <w:t xml:space="preserve">. Not only can we not afford to </w:t>
      </w:r>
      <w:r w:rsidRPr="006E4327">
        <w:rPr>
          <w:rStyle w:val="Emphasis"/>
        </w:rPr>
        <w:t>write Europe off</w:t>
      </w:r>
      <w:r w:rsidRPr="006E4327">
        <w:rPr>
          <w:sz w:val="16"/>
        </w:rPr>
        <w:t xml:space="preserve">—doing so would be </w:t>
      </w:r>
      <w:r w:rsidRPr="006E4327">
        <w:rPr>
          <w:rStyle w:val="Emphasis"/>
        </w:rPr>
        <w:t>self-defeating</w:t>
      </w:r>
      <w:r w:rsidRPr="006E4327">
        <w:rPr>
          <w:rStyle w:val="StyleUnderline"/>
        </w:rPr>
        <w:t xml:space="preserve"> for what this strategy aims to achieve</w:t>
      </w:r>
      <w:r w:rsidRPr="006E4327">
        <w:rPr>
          <w:sz w:val="16"/>
        </w:rPr>
        <w:t>.”</w:t>
      </w:r>
    </w:p>
    <w:p w14:paraId="5C13F16E" w14:textId="77777777" w:rsidR="00225697" w:rsidRPr="004C2CBF" w:rsidRDefault="00225697" w:rsidP="00225697">
      <w:pPr>
        <w:rPr>
          <w:sz w:val="16"/>
        </w:rPr>
      </w:pPr>
      <w:r w:rsidRPr="004C2CBF">
        <w:rPr>
          <w:sz w:val="16"/>
        </w:rPr>
        <w:t xml:space="preserve">At least one expert in the EU has suggested that the </w:t>
      </w:r>
      <w:r w:rsidRPr="004C2CBF">
        <w:rPr>
          <w:rStyle w:val="StyleUnderline"/>
        </w:rPr>
        <w:t xml:space="preserve">EU can use this </w:t>
      </w:r>
      <w:r w:rsidRPr="004C2CBF">
        <w:rPr>
          <w:rStyle w:val="Emphasis"/>
        </w:rPr>
        <w:t>acknowledgement</w:t>
      </w:r>
      <w:r w:rsidRPr="004C2CBF">
        <w:rPr>
          <w:rStyle w:val="StyleUnderline"/>
        </w:rPr>
        <w:t xml:space="preserve"> as </w:t>
      </w:r>
      <w:r w:rsidRPr="00FD4279">
        <w:rPr>
          <w:rStyle w:val="Emphasis"/>
          <w:highlight w:val="cyan"/>
        </w:rPr>
        <w:t>leverage</w:t>
      </w:r>
      <w:r w:rsidRPr="004C2CBF">
        <w:rPr>
          <w:sz w:val="16"/>
        </w:rPr>
        <w:t xml:space="preserve">, while perhaps even </w:t>
      </w:r>
      <w:r w:rsidRPr="00FD4279">
        <w:rPr>
          <w:rStyle w:val="StyleUnderline"/>
        </w:rPr>
        <w:t>using</w:t>
      </w:r>
      <w:r w:rsidRPr="004C2CBF">
        <w:rPr>
          <w:rStyle w:val="StyleUnderline"/>
        </w:rPr>
        <w:t xml:space="preserve"> the </w:t>
      </w:r>
      <w:r w:rsidRPr="004C2CBF">
        <w:rPr>
          <w:rStyle w:val="Emphasis"/>
        </w:rPr>
        <w:t>looming threat</w:t>
      </w:r>
      <w:r w:rsidRPr="004C2CBF">
        <w:rPr>
          <w:rStyle w:val="StyleUnderline"/>
        </w:rPr>
        <w:t xml:space="preserve"> of the supposed</w:t>
      </w:r>
      <w:r w:rsidRPr="004C2CBF">
        <w:rPr>
          <w:sz w:val="16"/>
        </w:rPr>
        <w:t xml:space="preserve"> American “</w:t>
      </w:r>
      <w:r w:rsidRPr="00FD4279">
        <w:rPr>
          <w:rStyle w:val="Emphasis"/>
          <w:highlight w:val="cyan"/>
        </w:rPr>
        <w:t>AI bubble</w:t>
      </w:r>
      <w:r w:rsidRPr="004C2CBF">
        <w:rPr>
          <w:sz w:val="16"/>
        </w:rPr>
        <w:t xml:space="preserve">” bursting </w:t>
      </w:r>
      <w:r w:rsidRPr="00FD4279">
        <w:rPr>
          <w:rStyle w:val="StyleUnderline"/>
          <w:highlight w:val="cyan"/>
        </w:rPr>
        <w:t xml:space="preserve">to </w:t>
      </w:r>
      <w:r w:rsidRPr="00FD4279">
        <w:rPr>
          <w:rStyle w:val="Emphasis"/>
          <w:highlight w:val="cyan"/>
        </w:rPr>
        <w:t>pressure Trump</w:t>
      </w:r>
      <w:r w:rsidRPr="004C2CBF">
        <w:rPr>
          <w:sz w:val="16"/>
        </w:rPr>
        <w:t xml:space="preserve"> into backing off EU tech laws.</w:t>
      </w:r>
    </w:p>
    <w:p w14:paraId="0421E773" w14:textId="77777777" w:rsidR="00225697" w:rsidRPr="004C2CBF" w:rsidRDefault="00225697" w:rsidP="00225697">
      <w:pPr>
        <w:rPr>
          <w:sz w:val="16"/>
        </w:rPr>
      </w:pPr>
      <w:r w:rsidRPr="004C2CBF">
        <w:rPr>
          <w:sz w:val="16"/>
        </w:rPr>
        <w:t xml:space="preserve">In an op-ed for The Guardian, Johnny Ryan, the director of Enforce, a unit of the Irish Council for Civil Liberties, suggested that the </w:t>
      </w:r>
      <w:r w:rsidRPr="004C2CBF">
        <w:rPr>
          <w:rStyle w:val="Emphasis"/>
        </w:rPr>
        <w:t>EU</w:t>
      </w:r>
      <w:r w:rsidRPr="004C2CBF">
        <w:rPr>
          <w:rStyle w:val="StyleUnderline"/>
        </w:rPr>
        <w:t xml:space="preserve"> could even </w:t>
      </w:r>
      <w:r w:rsidRPr="00FD4279">
        <w:rPr>
          <w:rStyle w:val="StyleUnderline"/>
          <w:highlight w:val="cyan"/>
        </w:rPr>
        <w:t>throw</w:t>
      </w:r>
      <w:r w:rsidRPr="004C2CBF">
        <w:rPr>
          <w:rStyle w:val="StyleUnderline"/>
        </w:rPr>
        <w:t xml:space="preserve"> Trump’s </w:t>
      </w:r>
      <w:r w:rsidRPr="00FD4279">
        <w:rPr>
          <w:rStyle w:val="Emphasis"/>
          <w:highlight w:val="cyan"/>
        </w:rPr>
        <w:t>presidency</w:t>
      </w:r>
      <w:r w:rsidRPr="00FD4279">
        <w:rPr>
          <w:rStyle w:val="StyleUnderline"/>
          <w:highlight w:val="cyan"/>
        </w:rPr>
        <w:t xml:space="preserve"> into</w:t>
      </w:r>
      <w:r w:rsidRPr="004C2CBF">
        <w:rPr>
          <w:rStyle w:val="StyleUnderline"/>
        </w:rPr>
        <w:t xml:space="preserve"> “</w:t>
      </w:r>
      <w:r w:rsidRPr="00FD4279">
        <w:rPr>
          <w:rStyle w:val="Emphasis"/>
          <w:highlight w:val="cyan"/>
        </w:rPr>
        <w:t>crisis</w:t>
      </w:r>
      <w:r w:rsidRPr="004C2CBF">
        <w:rPr>
          <w:rStyle w:val="StyleUnderline"/>
        </w:rPr>
        <w:t xml:space="preserve">” by taking </w:t>
      </w:r>
      <w:r w:rsidRPr="004C2CBF">
        <w:rPr>
          <w:rStyle w:val="Emphasis"/>
        </w:rPr>
        <w:t>bold steps</w:t>
      </w:r>
      <w:r w:rsidRPr="004C2CBF">
        <w:rPr>
          <w:sz w:val="16"/>
        </w:rPr>
        <w:t xml:space="preserve"> that Trump may not see coming.</w:t>
      </w:r>
    </w:p>
    <w:p w14:paraId="23B8DC21" w14:textId="77777777" w:rsidR="00225697" w:rsidRPr="004C2CBF" w:rsidRDefault="00225697" w:rsidP="00225697">
      <w:pPr>
        <w:rPr>
          <w:sz w:val="16"/>
        </w:rPr>
      </w:pPr>
      <w:r w:rsidRPr="004C2CBF">
        <w:rPr>
          <w:sz w:val="16"/>
        </w:rPr>
        <w:t>EU can take steps to burst “AI bubble”</w:t>
      </w:r>
    </w:p>
    <w:p w14:paraId="05E19E0E" w14:textId="77777777" w:rsidR="00225697" w:rsidRPr="004C2CBF" w:rsidRDefault="00225697" w:rsidP="00225697">
      <w:pPr>
        <w:rPr>
          <w:sz w:val="16"/>
        </w:rPr>
      </w:pPr>
      <w:r w:rsidRPr="004C2CBF">
        <w:rPr>
          <w:sz w:val="16"/>
        </w:rPr>
        <w:t xml:space="preserve">According to Ryan, the national security report made clear that the EU must fight the US or else “perish.” However, the </w:t>
      </w:r>
      <w:r w:rsidRPr="004C2CBF">
        <w:rPr>
          <w:rStyle w:val="Emphasis"/>
        </w:rPr>
        <w:t>EU</w:t>
      </w:r>
      <w:r w:rsidRPr="004C2CBF">
        <w:rPr>
          <w:rStyle w:val="StyleUnderline"/>
        </w:rPr>
        <w:t xml:space="preserve"> has two “</w:t>
      </w:r>
      <w:r w:rsidRPr="004C2CBF">
        <w:rPr>
          <w:rStyle w:val="Emphasis"/>
        </w:rPr>
        <w:t>strong cards</w:t>
      </w:r>
      <w:r w:rsidRPr="004C2CBF">
        <w:rPr>
          <w:rStyle w:val="StyleUnderline"/>
        </w:rPr>
        <w:t xml:space="preserve">” to play if it wants to </w:t>
      </w:r>
      <w:r w:rsidRPr="004C2CBF">
        <w:rPr>
          <w:rStyle w:val="Emphasis"/>
        </w:rPr>
        <w:t>win</w:t>
      </w:r>
      <w:r w:rsidRPr="004C2CBF">
        <w:rPr>
          <w:rStyle w:val="StyleUnderline"/>
        </w:rPr>
        <w:t xml:space="preserve"> the fight</w:t>
      </w:r>
      <w:r w:rsidRPr="004C2CBF">
        <w:rPr>
          <w:sz w:val="16"/>
        </w:rPr>
        <w:t>, he suggested.</w:t>
      </w:r>
    </w:p>
    <w:p w14:paraId="3B793E2D" w14:textId="77777777" w:rsidR="00225697" w:rsidRPr="004C2CBF" w:rsidRDefault="00225697" w:rsidP="00225697">
      <w:pPr>
        <w:rPr>
          <w:sz w:val="16"/>
        </w:rPr>
      </w:pPr>
      <w:r w:rsidRPr="004C2CBF">
        <w:rPr>
          <w:sz w:val="16"/>
        </w:rPr>
        <w:t>Right now, market analysts are fretting about an “AI bubble,” with US investment in AI far outpacing potential gains until perhaps 2030. A Harvard University business professor focused on helping businesses implement cutting-edge technology like generative AI, Andy Wu, recently explained that AI’s big problem is that “everyone can imagine how useful the technology will be, but no one has figured out yet how to make money.”</w:t>
      </w:r>
    </w:p>
    <w:p w14:paraId="35531BF1" w14:textId="77777777" w:rsidR="00225697" w:rsidRPr="004C2CBF" w:rsidRDefault="00225697" w:rsidP="00225697">
      <w:pPr>
        <w:rPr>
          <w:sz w:val="16"/>
        </w:rPr>
      </w:pPr>
      <w:r w:rsidRPr="004C2CBF">
        <w:rPr>
          <w:sz w:val="16"/>
        </w:rPr>
        <w:t xml:space="preserve">“If the market can keep the faith to persist, it buys the necessary time for the technology to mature, for the costs to come down, and for companies to figure out the business model,” Wu said. But </w:t>
      </w:r>
      <w:r w:rsidRPr="00FD4279">
        <w:rPr>
          <w:rStyle w:val="Emphasis"/>
          <w:highlight w:val="cyan"/>
        </w:rPr>
        <w:t>US</w:t>
      </w:r>
      <w:r w:rsidRPr="004C2CBF">
        <w:rPr>
          <w:sz w:val="16"/>
        </w:rPr>
        <w:t xml:space="preserve"> “</w:t>
      </w:r>
      <w:r w:rsidRPr="004C2CBF">
        <w:rPr>
          <w:rStyle w:val="StyleUnderline"/>
        </w:rPr>
        <w:t xml:space="preserve">companies can end up </w:t>
      </w:r>
      <w:r w:rsidRPr="00FD4279">
        <w:rPr>
          <w:rStyle w:val="Emphasis"/>
          <w:highlight w:val="cyan"/>
        </w:rPr>
        <w:t>underwater</w:t>
      </w:r>
      <w:r w:rsidRPr="00FD4279">
        <w:rPr>
          <w:rStyle w:val="StyleUnderline"/>
          <w:highlight w:val="cyan"/>
        </w:rPr>
        <w:t xml:space="preserve"> if AI grows</w:t>
      </w:r>
      <w:r w:rsidRPr="004C2CBF">
        <w:rPr>
          <w:rStyle w:val="StyleUnderline"/>
        </w:rPr>
        <w:t xml:space="preserve"> fast but </w:t>
      </w:r>
      <w:r w:rsidRPr="00FD4279">
        <w:rPr>
          <w:rStyle w:val="Emphasis"/>
          <w:highlight w:val="cyan"/>
        </w:rPr>
        <w:t>less rapid</w:t>
      </w:r>
      <w:r w:rsidRPr="004C2CBF">
        <w:rPr>
          <w:rStyle w:val="StyleUnderline"/>
        </w:rPr>
        <w:t>ly than they hope for</w:t>
      </w:r>
      <w:r w:rsidRPr="004C2CBF">
        <w:rPr>
          <w:sz w:val="16"/>
        </w:rPr>
        <w:t>,” he suggested.</w:t>
      </w:r>
    </w:p>
    <w:p w14:paraId="5063ACFD" w14:textId="77777777" w:rsidR="00225697" w:rsidRPr="004C2CBF" w:rsidRDefault="00225697" w:rsidP="00225697">
      <w:pPr>
        <w:rPr>
          <w:sz w:val="16"/>
        </w:rPr>
      </w:pPr>
      <w:r w:rsidRPr="004C2CBF">
        <w:rPr>
          <w:sz w:val="16"/>
        </w:rPr>
        <w:t xml:space="preserve">During this moment, Ryan wrote, it’s </w:t>
      </w:r>
      <w:r w:rsidRPr="006E4327">
        <w:rPr>
          <w:rStyle w:val="StyleUnderline"/>
        </w:rPr>
        <w:t xml:space="preserve">not just </w:t>
      </w:r>
      <w:r w:rsidRPr="006E4327">
        <w:rPr>
          <w:rStyle w:val="Emphasis"/>
        </w:rPr>
        <w:t>AI firms</w:t>
      </w:r>
      <w:r w:rsidRPr="006E4327">
        <w:rPr>
          <w:rStyle w:val="StyleUnderline"/>
        </w:rPr>
        <w:t xml:space="preserve"> with </w:t>
      </w:r>
      <w:r w:rsidRPr="006E4327">
        <w:rPr>
          <w:rStyle w:val="Emphasis"/>
        </w:rPr>
        <w:t>skin</w:t>
      </w:r>
      <w:r w:rsidRPr="006E4327">
        <w:rPr>
          <w:rStyle w:val="StyleUnderline"/>
        </w:rPr>
        <w:t xml:space="preserve"> in the game, but potentially all of </w:t>
      </w:r>
      <w:r w:rsidRPr="006E4327">
        <w:rPr>
          <w:rStyle w:val="Emphasis"/>
        </w:rPr>
        <w:t>Trump’s supporters</w:t>
      </w:r>
      <w:r w:rsidRPr="006E4327">
        <w:rPr>
          <w:sz w:val="16"/>
        </w:rPr>
        <w:t>. The</w:t>
      </w:r>
      <w:r w:rsidRPr="004C2CBF">
        <w:rPr>
          <w:sz w:val="16"/>
        </w:rPr>
        <w:t xml:space="preserve"> US is currently on “</w:t>
      </w:r>
      <w:r w:rsidRPr="004C2CBF">
        <w:rPr>
          <w:rStyle w:val="Emphasis"/>
        </w:rPr>
        <w:t>shaky econ</w:t>
      </w:r>
      <w:r w:rsidRPr="004C2CBF">
        <w:rPr>
          <w:rStyle w:val="StyleUnderline"/>
        </w:rPr>
        <w:t>omic ground</w:t>
      </w:r>
      <w:r w:rsidRPr="004C2CBF">
        <w:rPr>
          <w:sz w:val="16"/>
        </w:rPr>
        <w:t xml:space="preserve">” </w:t>
      </w:r>
      <w:r w:rsidRPr="004C2CBF">
        <w:rPr>
          <w:rStyle w:val="StyleUnderline"/>
        </w:rPr>
        <w:t xml:space="preserve">with </w:t>
      </w:r>
      <w:r w:rsidRPr="00FD4279">
        <w:rPr>
          <w:rStyle w:val="Emphasis"/>
          <w:highlight w:val="cyan"/>
        </w:rPr>
        <w:t>AI</w:t>
      </w:r>
      <w:r w:rsidRPr="004C2CBF">
        <w:rPr>
          <w:rStyle w:val="Emphasis"/>
        </w:rPr>
        <w:t xml:space="preserve"> investment</w:t>
      </w:r>
      <w:r w:rsidRPr="004C2CBF">
        <w:rPr>
          <w:rStyle w:val="StyleUnderline"/>
        </w:rPr>
        <w:t xml:space="preserve"> </w:t>
      </w:r>
      <w:r w:rsidRPr="006E4327">
        <w:rPr>
          <w:rStyle w:val="StyleUnderline"/>
          <w:highlight w:val="cyan"/>
        </w:rPr>
        <w:t>accounting</w:t>
      </w:r>
      <w:r w:rsidRPr="004C2CBF">
        <w:rPr>
          <w:sz w:val="16"/>
        </w:rPr>
        <w:t xml:space="preserve"> “</w:t>
      </w:r>
      <w:r w:rsidRPr="004C2CBF">
        <w:rPr>
          <w:rStyle w:val="StyleUnderline"/>
        </w:rPr>
        <w:t>for virtually all (</w:t>
      </w:r>
      <w:r w:rsidRPr="00FD4279">
        <w:rPr>
          <w:rStyle w:val="Emphasis"/>
          <w:highlight w:val="cyan"/>
        </w:rPr>
        <w:t>92 percent</w:t>
      </w:r>
      <w:r w:rsidRPr="004C2CBF">
        <w:rPr>
          <w:rStyle w:val="StyleUnderline"/>
        </w:rPr>
        <w:t xml:space="preserve">) </w:t>
      </w:r>
      <w:r w:rsidRPr="00FD4279">
        <w:rPr>
          <w:rStyle w:val="StyleUnderline"/>
          <w:highlight w:val="cyan"/>
        </w:rPr>
        <w:t xml:space="preserve">GDP </w:t>
      </w:r>
      <w:r w:rsidRPr="00FD4279">
        <w:rPr>
          <w:rStyle w:val="Emphasis"/>
          <w:highlight w:val="cyan"/>
        </w:rPr>
        <w:t>growth</w:t>
      </w:r>
      <w:r w:rsidRPr="004C2CBF">
        <w:rPr>
          <w:rStyle w:val="StyleUnderline"/>
        </w:rPr>
        <w:t xml:space="preserve"> in the first half of this year</w:t>
      </w:r>
      <w:r w:rsidRPr="004C2CBF">
        <w:rPr>
          <w:sz w:val="16"/>
        </w:rPr>
        <w:t>.”</w:t>
      </w:r>
    </w:p>
    <w:p w14:paraId="1AF047D8" w14:textId="77777777" w:rsidR="00225697" w:rsidRPr="004C2CBF" w:rsidRDefault="00225697" w:rsidP="00225697">
      <w:pPr>
        <w:rPr>
          <w:sz w:val="16"/>
        </w:rPr>
      </w:pPr>
      <w:r w:rsidRPr="004C2CBF">
        <w:rPr>
          <w:sz w:val="16"/>
        </w:rPr>
        <w:t xml:space="preserve">“The US’s </w:t>
      </w:r>
      <w:r w:rsidRPr="004C2CBF">
        <w:rPr>
          <w:rStyle w:val="Emphasis"/>
        </w:rPr>
        <w:t>bet</w:t>
      </w:r>
      <w:r w:rsidRPr="004C2CBF">
        <w:rPr>
          <w:rStyle w:val="StyleUnderline"/>
        </w:rPr>
        <w:t xml:space="preserve"> on AI is now so </w:t>
      </w:r>
      <w:r w:rsidRPr="004C2CBF">
        <w:rPr>
          <w:rStyle w:val="Emphasis"/>
        </w:rPr>
        <w:t>gigantic</w:t>
      </w:r>
      <w:r w:rsidRPr="004C2CBF">
        <w:rPr>
          <w:rStyle w:val="StyleUnderline"/>
        </w:rPr>
        <w:t xml:space="preserve"> that </w:t>
      </w:r>
      <w:r w:rsidRPr="00FD4279">
        <w:rPr>
          <w:rStyle w:val="StyleUnderline"/>
          <w:highlight w:val="cyan"/>
        </w:rPr>
        <w:t xml:space="preserve">every </w:t>
      </w:r>
      <w:r w:rsidRPr="00FD4279">
        <w:rPr>
          <w:rStyle w:val="Emphasis"/>
          <w:highlight w:val="cyan"/>
        </w:rPr>
        <w:t>MAGA</w:t>
      </w:r>
      <w:r w:rsidRPr="00FD4279">
        <w:rPr>
          <w:rStyle w:val="StyleUnderline"/>
          <w:highlight w:val="cyan"/>
        </w:rPr>
        <w:t xml:space="preserve"> voter’s </w:t>
      </w:r>
      <w:r w:rsidRPr="00FD4279">
        <w:rPr>
          <w:rStyle w:val="Emphasis"/>
          <w:highlight w:val="cyan"/>
        </w:rPr>
        <w:t>pension</w:t>
      </w:r>
      <w:r w:rsidRPr="004C2CBF">
        <w:rPr>
          <w:rStyle w:val="StyleUnderline"/>
        </w:rPr>
        <w:t xml:space="preserve"> is </w:t>
      </w:r>
      <w:r w:rsidRPr="00FD4279">
        <w:rPr>
          <w:rStyle w:val="StyleUnderline"/>
          <w:highlight w:val="cyan"/>
        </w:rPr>
        <w:t>bound to</w:t>
      </w:r>
      <w:r w:rsidRPr="004C2CBF">
        <w:rPr>
          <w:rStyle w:val="StyleUnderline"/>
        </w:rPr>
        <w:t xml:space="preserve"> the </w:t>
      </w:r>
      <w:r w:rsidRPr="00FD4279">
        <w:rPr>
          <w:rStyle w:val="StyleUnderline"/>
          <w:highlight w:val="cyan"/>
        </w:rPr>
        <w:t>bubble</w:t>
      </w:r>
      <w:r w:rsidRPr="00FD4279">
        <w:rPr>
          <w:rStyle w:val="StyleUnderline"/>
        </w:rPr>
        <w:t>’s</w:t>
      </w:r>
      <w:r w:rsidRPr="004C2CBF">
        <w:rPr>
          <w:rStyle w:val="StyleUnderline"/>
        </w:rPr>
        <w:t xml:space="preserve"> </w:t>
      </w:r>
      <w:r w:rsidRPr="004C2CBF">
        <w:rPr>
          <w:rStyle w:val="Emphasis"/>
        </w:rPr>
        <w:t>precarious survival</w:t>
      </w:r>
      <w:r w:rsidRPr="004C2CBF">
        <w:rPr>
          <w:sz w:val="16"/>
        </w:rPr>
        <w:t>,” Ryan said.</w:t>
      </w:r>
    </w:p>
    <w:p w14:paraId="0F00EC75" w14:textId="77777777" w:rsidR="00225697" w:rsidRPr="004C2CBF" w:rsidRDefault="00225697" w:rsidP="00225697">
      <w:pPr>
        <w:rPr>
          <w:sz w:val="16"/>
        </w:rPr>
      </w:pPr>
      <w:r w:rsidRPr="004C2CBF">
        <w:rPr>
          <w:sz w:val="16"/>
        </w:rPr>
        <w:t xml:space="preserve">Ursula von der Leyen, the president of the European Commission, could exploit this apparent weakness first by </w:t>
      </w:r>
      <w:r w:rsidRPr="004C2CBF">
        <w:rPr>
          <w:rStyle w:val="Emphasis"/>
        </w:rPr>
        <w:t>messing</w:t>
      </w:r>
      <w:r w:rsidRPr="004C2CBF">
        <w:rPr>
          <w:rStyle w:val="StyleUnderline"/>
        </w:rPr>
        <w:t xml:space="preserve"> with one of the </w:t>
      </w:r>
      <w:r w:rsidRPr="004C2CBF">
        <w:rPr>
          <w:rStyle w:val="Emphasis"/>
        </w:rPr>
        <w:t>biggest players</w:t>
      </w:r>
      <w:r w:rsidRPr="004C2CBF">
        <w:rPr>
          <w:rStyle w:val="StyleUnderline"/>
        </w:rPr>
        <w:t xml:space="preserve"> in America’s AI industry, </w:t>
      </w:r>
      <w:r w:rsidRPr="004C2CBF">
        <w:rPr>
          <w:rStyle w:val="Emphasis"/>
        </w:rPr>
        <w:t>Nvidia</w:t>
      </w:r>
      <w:r w:rsidRPr="004C2CBF">
        <w:rPr>
          <w:sz w:val="16"/>
        </w:rPr>
        <w:t>, then by ramping up enforcement of the tech laws Trump loathes.</w:t>
      </w:r>
    </w:p>
    <w:p w14:paraId="317C06D1" w14:textId="77777777" w:rsidR="00225697" w:rsidRPr="004C2CBF" w:rsidRDefault="00225697" w:rsidP="00225697">
      <w:pPr>
        <w:rPr>
          <w:sz w:val="16"/>
        </w:rPr>
      </w:pPr>
      <w:r w:rsidRPr="004C2CBF">
        <w:rPr>
          <w:sz w:val="16"/>
        </w:rPr>
        <w:t xml:space="preserve">According to Ryan, “Dutch company </w:t>
      </w:r>
      <w:r w:rsidRPr="00FD4279">
        <w:rPr>
          <w:rStyle w:val="Emphasis"/>
          <w:highlight w:val="cyan"/>
        </w:rPr>
        <w:t>ASML</w:t>
      </w:r>
      <w:r w:rsidRPr="00FD4279">
        <w:rPr>
          <w:rStyle w:val="StyleUnderline"/>
          <w:highlight w:val="cyan"/>
        </w:rPr>
        <w:t xml:space="preserve"> commands</w:t>
      </w:r>
      <w:r w:rsidRPr="004C2CBF">
        <w:rPr>
          <w:rStyle w:val="StyleUnderline"/>
        </w:rPr>
        <w:t xml:space="preserve"> a global </w:t>
      </w:r>
      <w:r w:rsidRPr="00FD4279">
        <w:rPr>
          <w:rStyle w:val="Emphasis"/>
          <w:highlight w:val="cyan"/>
        </w:rPr>
        <w:t>monopoly</w:t>
      </w:r>
      <w:r w:rsidRPr="004C2CBF">
        <w:rPr>
          <w:rStyle w:val="StyleUnderline"/>
        </w:rPr>
        <w:t xml:space="preserve"> on the microchip-etching </w:t>
      </w:r>
      <w:r w:rsidRPr="004C2CBF">
        <w:rPr>
          <w:rStyle w:val="Emphasis"/>
        </w:rPr>
        <w:t>machines</w:t>
      </w:r>
      <w:r w:rsidRPr="004C2CBF">
        <w:rPr>
          <w:rStyle w:val="StyleUnderline"/>
        </w:rPr>
        <w:t xml:space="preserve"> </w:t>
      </w:r>
      <w:r w:rsidRPr="004C2CBF">
        <w:rPr>
          <w:sz w:val="16"/>
        </w:rPr>
        <w:t xml:space="preserve">that use light to carve patterns on silicon,” and Nvidia needs those machines if it wants to remain the world’s most valuable company. Should the US GDP remain reliant on AI investment for growth, von der Leyen could use </w:t>
      </w:r>
      <w:r w:rsidRPr="00FD4279">
        <w:rPr>
          <w:rStyle w:val="Emphasis"/>
          <w:highlight w:val="cyan"/>
        </w:rPr>
        <w:t>export curbs</w:t>
      </w:r>
      <w:r w:rsidRPr="004C2CBF">
        <w:rPr>
          <w:rStyle w:val="StyleUnderline"/>
        </w:rPr>
        <w:t xml:space="preserve"> on that technology like a</w:t>
      </w:r>
      <w:r w:rsidRPr="004C2CBF">
        <w:rPr>
          <w:sz w:val="16"/>
        </w:rPr>
        <w:t xml:space="preserve"> “</w:t>
      </w:r>
      <w:r w:rsidRPr="00FD4279">
        <w:rPr>
          <w:rStyle w:val="Emphasis"/>
          <w:highlight w:val="cyan"/>
        </w:rPr>
        <w:t>lever</w:t>
      </w:r>
      <w:r w:rsidRPr="004C2CBF">
        <w:rPr>
          <w:sz w:val="16"/>
        </w:rPr>
        <w:t xml:space="preserve">,” Ryan said, </w:t>
      </w:r>
      <w:r w:rsidRPr="00FD4279">
        <w:rPr>
          <w:rStyle w:val="Emphasis"/>
          <w:highlight w:val="cyan"/>
        </w:rPr>
        <w:t>controlling</w:t>
      </w:r>
      <w:r w:rsidRPr="004C2CBF">
        <w:rPr>
          <w:sz w:val="16"/>
        </w:rPr>
        <w:t xml:space="preserve"> “</w:t>
      </w:r>
      <w:r w:rsidRPr="00FD4279">
        <w:rPr>
          <w:rStyle w:val="StyleUnderline"/>
          <w:highlight w:val="cyan"/>
        </w:rPr>
        <w:t>whether</w:t>
      </w:r>
      <w:r w:rsidRPr="004C2CBF">
        <w:rPr>
          <w:rStyle w:val="StyleUnderline"/>
        </w:rPr>
        <w:t xml:space="preserve"> and by how much </w:t>
      </w:r>
      <w:r w:rsidRPr="00FD4279">
        <w:rPr>
          <w:rStyle w:val="StyleUnderline"/>
          <w:highlight w:val="cyan"/>
        </w:rPr>
        <w:t xml:space="preserve">the </w:t>
      </w:r>
      <w:r w:rsidRPr="00FD4279">
        <w:rPr>
          <w:rStyle w:val="Emphasis"/>
          <w:highlight w:val="cyan"/>
        </w:rPr>
        <w:t>US econ</w:t>
      </w:r>
      <w:r w:rsidRPr="004C2CBF">
        <w:rPr>
          <w:rStyle w:val="StyleUnderline"/>
        </w:rPr>
        <w:t xml:space="preserve">omy </w:t>
      </w:r>
      <w:r w:rsidRPr="00FD4279">
        <w:rPr>
          <w:rStyle w:val="Emphasis"/>
          <w:highlight w:val="cyan"/>
        </w:rPr>
        <w:t>expands</w:t>
      </w:r>
      <w:r w:rsidRPr="00FD4279">
        <w:rPr>
          <w:rStyle w:val="StyleUnderline"/>
          <w:highlight w:val="cyan"/>
        </w:rPr>
        <w:t xml:space="preserve"> or </w:t>
      </w:r>
      <w:r w:rsidRPr="00FD4279">
        <w:rPr>
          <w:rStyle w:val="Emphasis"/>
          <w:highlight w:val="cyan"/>
        </w:rPr>
        <w:t>contracts</w:t>
      </w:r>
      <w:r w:rsidRPr="004C2CBF">
        <w:rPr>
          <w:sz w:val="16"/>
        </w:rPr>
        <w:t>.”</w:t>
      </w:r>
    </w:p>
    <w:p w14:paraId="7E1E503F" w14:textId="77777777" w:rsidR="00225697" w:rsidRDefault="00225697" w:rsidP="00225697">
      <w:pPr>
        <w:rPr>
          <w:sz w:val="16"/>
        </w:rPr>
      </w:pPr>
      <w:r w:rsidRPr="004C2CBF">
        <w:rPr>
          <w:sz w:val="16"/>
        </w:rPr>
        <w:t xml:space="preserve">Withholding those machines “would be difficult for Europe” and “extremely painful for the Dutch economy,” Ryan noted, but “it would be </w:t>
      </w:r>
      <w:r w:rsidRPr="004C2CBF">
        <w:rPr>
          <w:rStyle w:val="StyleUnderline"/>
        </w:rPr>
        <w:t xml:space="preserve">far more </w:t>
      </w:r>
      <w:r w:rsidRPr="004C2CBF">
        <w:rPr>
          <w:rStyle w:val="Emphasis"/>
        </w:rPr>
        <w:t>painful for Trump</w:t>
      </w:r>
      <w:r w:rsidRPr="004C2CBF">
        <w:rPr>
          <w:sz w:val="16"/>
        </w:rPr>
        <w:t>.”</w:t>
      </w:r>
    </w:p>
    <w:p w14:paraId="6BF9764C" w14:textId="77777777" w:rsidR="00225697" w:rsidRDefault="00225697" w:rsidP="00225697">
      <w:pPr>
        <w:pStyle w:val="Heading4"/>
      </w:pPr>
      <w:r>
        <w:t xml:space="preserve">It’s sufficient to </w:t>
      </w:r>
      <w:r>
        <w:rPr>
          <w:u w:val="single"/>
        </w:rPr>
        <w:t>force</w:t>
      </w:r>
      <w:r>
        <w:t xml:space="preserve"> compliance AND </w:t>
      </w:r>
      <w:r w:rsidRPr="006E4327">
        <w:rPr>
          <w:u w:val="single"/>
        </w:rPr>
        <w:t>spill over</w:t>
      </w:r>
      <w:r>
        <w:t xml:space="preserve">. </w:t>
      </w:r>
    </w:p>
    <w:p w14:paraId="5C3C33B9" w14:textId="77777777" w:rsidR="00225697" w:rsidRPr="00CC49E4" w:rsidRDefault="00225697" w:rsidP="00225697">
      <w:r w:rsidRPr="00CC49E4">
        <w:rPr>
          <w:rStyle w:val="Style13ptBold"/>
        </w:rPr>
        <w:t>Ryan ’25</w:t>
      </w:r>
      <w:r>
        <w:t xml:space="preserve"> [Johnny; December 17; Masters in International Security from Cambridge; The Guardian, “This is Europe’s secret weapon against Trump: it could burst his AI bubble,” </w:t>
      </w:r>
      <w:r w:rsidRPr="00CC49E4">
        <w:t>https://www.theguardian.com/commentisfree/2025/dec/17/europe-donald-trump-ai-bubble-us-economy-eu</w:t>
      </w:r>
      <w:r>
        <w:t>]</w:t>
      </w:r>
    </w:p>
    <w:p w14:paraId="0C9932A0" w14:textId="77777777" w:rsidR="00225697" w:rsidRDefault="00225697" w:rsidP="00225697">
      <w:pPr>
        <w:rPr>
          <w:sz w:val="16"/>
        </w:rPr>
      </w:pPr>
      <w:r w:rsidRPr="00AB3E21">
        <w:rPr>
          <w:sz w:val="16"/>
        </w:rPr>
        <w:t>The unthinkable has happened. The US is Europe’s adversary. The stark, profound betrayal contained in the Trump administration’s national security strategy should stop any further denial and dithering in Europe’s capitals. Cultivating “resistance Europe’s current trajectory in European nations” is now Washington’s stated policy.</w:t>
      </w:r>
    </w:p>
    <w:p w14:paraId="6C37E59C" w14:textId="77777777" w:rsidR="00225697" w:rsidRDefault="00225697" w:rsidP="00225697">
      <w:pPr>
        <w:rPr>
          <w:sz w:val="16"/>
        </w:rPr>
      </w:pPr>
      <w:r w:rsidRPr="00AB3E21">
        <w:rPr>
          <w:sz w:val="16"/>
        </w:rPr>
        <w:t xml:space="preserve">But contained within this calamity is the gift of clarity. </w:t>
      </w:r>
      <w:r w:rsidRPr="00FD4279">
        <w:rPr>
          <w:rStyle w:val="Emphasis"/>
          <w:highlight w:val="cyan"/>
        </w:rPr>
        <w:t>Europe</w:t>
      </w:r>
      <w:r w:rsidRPr="00CC49E4">
        <w:rPr>
          <w:rStyle w:val="StyleUnderline"/>
        </w:rPr>
        <w:t xml:space="preserve"> will </w:t>
      </w:r>
      <w:r w:rsidRPr="00FD4279">
        <w:rPr>
          <w:rStyle w:val="Emphasis"/>
          <w:highlight w:val="cyan"/>
        </w:rPr>
        <w:t>fight</w:t>
      </w:r>
      <w:r w:rsidRPr="00FD4279">
        <w:rPr>
          <w:rStyle w:val="StyleUnderline"/>
          <w:highlight w:val="cyan"/>
        </w:rPr>
        <w:t xml:space="preserve"> or</w:t>
      </w:r>
      <w:r w:rsidRPr="00CC49E4">
        <w:rPr>
          <w:rStyle w:val="StyleUnderline"/>
        </w:rPr>
        <w:t xml:space="preserve"> it will </w:t>
      </w:r>
      <w:r w:rsidRPr="00FD4279">
        <w:rPr>
          <w:rStyle w:val="Emphasis"/>
          <w:highlight w:val="cyan"/>
        </w:rPr>
        <w:t>perish</w:t>
      </w:r>
      <w:r w:rsidRPr="00AB3E21">
        <w:rPr>
          <w:sz w:val="16"/>
        </w:rPr>
        <w:t xml:space="preserve">. The good news is that </w:t>
      </w:r>
      <w:r w:rsidRPr="00CC49E4">
        <w:rPr>
          <w:rStyle w:val="Emphasis"/>
        </w:rPr>
        <w:t>Europe</w:t>
      </w:r>
      <w:r w:rsidRPr="00CC49E4">
        <w:rPr>
          <w:rStyle w:val="StyleUnderline"/>
        </w:rPr>
        <w:t xml:space="preserve"> holds </w:t>
      </w:r>
      <w:r w:rsidRPr="00FD4279">
        <w:rPr>
          <w:rStyle w:val="Emphasis"/>
          <w:highlight w:val="cyan"/>
        </w:rPr>
        <w:t>strong cards</w:t>
      </w:r>
      <w:r w:rsidRPr="00AB3E21">
        <w:rPr>
          <w:sz w:val="16"/>
        </w:rPr>
        <w:t>.</w:t>
      </w:r>
    </w:p>
    <w:p w14:paraId="3770886F" w14:textId="77777777" w:rsidR="00225697" w:rsidRDefault="00225697" w:rsidP="00225697">
      <w:pPr>
        <w:rPr>
          <w:sz w:val="16"/>
        </w:rPr>
      </w:pPr>
      <w:r w:rsidRPr="00CC49E4">
        <w:rPr>
          <w:rStyle w:val="StyleUnderline"/>
        </w:rPr>
        <w:t xml:space="preserve">The US’s </w:t>
      </w:r>
      <w:r w:rsidRPr="00394D3A">
        <w:rPr>
          <w:rStyle w:val="StyleUnderline"/>
          <w:highlight w:val="cyan"/>
        </w:rPr>
        <w:t xml:space="preserve">bet on </w:t>
      </w:r>
      <w:r w:rsidRPr="00394D3A">
        <w:rPr>
          <w:rStyle w:val="Emphasis"/>
          <w:highlight w:val="cyan"/>
        </w:rPr>
        <w:t>AI</w:t>
      </w:r>
      <w:r w:rsidRPr="00CC49E4">
        <w:rPr>
          <w:rStyle w:val="StyleUnderline"/>
        </w:rPr>
        <w:t xml:space="preserve"> is now so </w:t>
      </w:r>
      <w:r w:rsidRPr="00394D3A">
        <w:rPr>
          <w:rStyle w:val="Emphasis"/>
          <w:highlight w:val="cyan"/>
        </w:rPr>
        <w:t>gigantic</w:t>
      </w:r>
      <w:r w:rsidRPr="00CC49E4">
        <w:rPr>
          <w:rStyle w:val="StyleUnderline"/>
        </w:rPr>
        <w:t xml:space="preserve"> that every Maga </w:t>
      </w:r>
      <w:r w:rsidRPr="00CC49E4">
        <w:rPr>
          <w:rStyle w:val="Emphasis"/>
        </w:rPr>
        <w:t>voter</w:t>
      </w:r>
      <w:r w:rsidRPr="00CC49E4">
        <w:rPr>
          <w:rStyle w:val="StyleUnderline"/>
        </w:rPr>
        <w:t xml:space="preserve">’s pension is </w:t>
      </w:r>
      <w:r w:rsidRPr="00CC49E4">
        <w:rPr>
          <w:rStyle w:val="Emphasis"/>
        </w:rPr>
        <w:t>bound</w:t>
      </w:r>
      <w:r w:rsidRPr="00CC49E4">
        <w:rPr>
          <w:rStyle w:val="StyleUnderline"/>
        </w:rPr>
        <w:t xml:space="preserve"> to the bubble’s precarious </w:t>
      </w:r>
      <w:r w:rsidRPr="00CC49E4">
        <w:rPr>
          <w:rStyle w:val="Emphasis"/>
        </w:rPr>
        <w:t>survival</w:t>
      </w:r>
      <w:r w:rsidRPr="00AB3E21">
        <w:rPr>
          <w:sz w:val="16"/>
        </w:rPr>
        <w:t xml:space="preserve">. AI investment now rivals consumer spending as the </w:t>
      </w:r>
      <w:r w:rsidRPr="00CC49E4">
        <w:rPr>
          <w:rStyle w:val="Emphasis"/>
        </w:rPr>
        <w:t>primary creator</w:t>
      </w:r>
      <w:r w:rsidRPr="00CC49E4">
        <w:rPr>
          <w:rStyle w:val="StyleUnderline"/>
        </w:rPr>
        <w:t xml:space="preserve"> of American economic </w:t>
      </w:r>
      <w:r w:rsidRPr="00CC49E4">
        <w:rPr>
          <w:rStyle w:val="Emphasis"/>
        </w:rPr>
        <w:t>growth</w:t>
      </w:r>
      <w:r w:rsidRPr="00CC49E4">
        <w:rPr>
          <w:rStyle w:val="StyleUnderline"/>
        </w:rPr>
        <w:t xml:space="preserve">. It accounted for </w:t>
      </w:r>
      <w:r w:rsidRPr="00CC49E4">
        <w:rPr>
          <w:rStyle w:val="Emphasis"/>
        </w:rPr>
        <w:t>virtually all</w:t>
      </w:r>
      <w:r w:rsidRPr="00AB3E21">
        <w:rPr>
          <w:sz w:val="16"/>
        </w:rPr>
        <w:t xml:space="preserve"> (92%) </w:t>
      </w:r>
      <w:r w:rsidRPr="00CC49E4">
        <w:rPr>
          <w:rStyle w:val="Emphasis"/>
        </w:rPr>
        <w:t>GDP growth</w:t>
      </w:r>
      <w:r w:rsidRPr="00CC49E4">
        <w:rPr>
          <w:rStyle w:val="StyleUnderline"/>
        </w:rPr>
        <w:t xml:space="preserve"> in the first half</w:t>
      </w:r>
      <w:r w:rsidRPr="00AB3E21">
        <w:rPr>
          <w:sz w:val="16"/>
        </w:rPr>
        <w:t xml:space="preserve"> of this year. Without it, US GDP grew only 0.1%. </w:t>
      </w:r>
      <w:r w:rsidRPr="00394D3A">
        <w:rPr>
          <w:rStyle w:val="StyleUnderline"/>
          <w:highlight w:val="cyan"/>
        </w:rPr>
        <w:t>Despite</w:t>
      </w:r>
      <w:r w:rsidRPr="00CC49E4">
        <w:rPr>
          <w:rStyle w:val="StyleUnderline"/>
        </w:rPr>
        <w:t xml:space="preserve"> Donald </w:t>
      </w:r>
      <w:r w:rsidRPr="00CC49E4">
        <w:rPr>
          <w:rStyle w:val="Emphasis"/>
        </w:rPr>
        <w:t xml:space="preserve">Trump’s </w:t>
      </w:r>
      <w:r w:rsidRPr="00394D3A">
        <w:rPr>
          <w:rStyle w:val="Emphasis"/>
          <w:highlight w:val="cyan"/>
        </w:rPr>
        <w:t>posturing</w:t>
      </w:r>
      <w:r w:rsidRPr="00CC49E4">
        <w:rPr>
          <w:rStyle w:val="StyleUnderline"/>
        </w:rPr>
        <w:t xml:space="preserve">, he is on </w:t>
      </w:r>
      <w:r w:rsidRPr="00394D3A">
        <w:rPr>
          <w:rStyle w:val="Emphasis"/>
          <w:highlight w:val="cyan"/>
        </w:rPr>
        <w:t>shaky econ</w:t>
      </w:r>
      <w:r w:rsidRPr="00CC49E4">
        <w:rPr>
          <w:rStyle w:val="StyleUnderline"/>
        </w:rPr>
        <w:t>omic ground</w:t>
      </w:r>
      <w:r w:rsidRPr="00AB3E21">
        <w:rPr>
          <w:sz w:val="16"/>
        </w:rPr>
        <w:t>.</w:t>
      </w:r>
    </w:p>
    <w:p w14:paraId="732EE06A" w14:textId="77777777" w:rsidR="00225697" w:rsidRDefault="00225697" w:rsidP="00225697">
      <w:pPr>
        <w:rPr>
          <w:sz w:val="16"/>
        </w:rPr>
      </w:pPr>
      <w:r w:rsidRPr="00CC49E4">
        <w:rPr>
          <w:rStyle w:val="StyleUnderline"/>
        </w:rPr>
        <w:t xml:space="preserve">Trump’s </w:t>
      </w:r>
      <w:r w:rsidRPr="00394D3A">
        <w:rPr>
          <w:rStyle w:val="Emphasis"/>
          <w:highlight w:val="cyan"/>
        </w:rPr>
        <w:t>political coalition</w:t>
      </w:r>
      <w:r w:rsidRPr="00394D3A">
        <w:rPr>
          <w:rStyle w:val="StyleUnderline"/>
          <w:highlight w:val="cyan"/>
        </w:rPr>
        <w:t xml:space="preserve"> is </w:t>
      </w:r>
      <w:r w:rsidRPr="00394D3A">
        <w:rPr>
          <w:rStyle w:val="Emphasis"/>
          <w:highlight w:val="cyan"/>
        </w:rPr>
        <w:t>shaky</w:t>
      </w:r>
      <w:r w:rsidRPr="00CC49E4">
        <w:rPr>
          <w:rStyle w:val="StyleUnderline"/>
        </w:rPr>
        <w:t>, too</w:t>
      </w:r>
      <w:r w:rsidRPr="00AB3E21">
        <w:rPr>
          <w:sz w:val="16"/>
        </w:rPr>
        <w:t xml:space="preserve">. In July and again this month, he has been unable to force Senate Republicans to pass his AI moratorium bill, which would have prevented states from drafting their own AI laws. The Steve Bannon wing of Maga fears that AI will displace workers en masse, and is appalled by what children are exposed to on digital platforms. Maga voters particularly mistrust big tech’s political power. </w:t>
      </w:r>
      <w:r w:rsidRPr="00AB3E21">
        <w:rPr>
          <w:rStyle w:val="Emphasis"/>
        </w:rPr>
        <w:t>Tech</w:t>
      </w:r>
      <w:r w:rsidRPr="00AB3E21">
        <w:rPr>
          <w:rStyle w:val="StyleUnderline"/>
        </w:rPr>
        <w:t xml:space="preserve"> is a </w:t>
      </w:r>
      <w:r w:rsidRPr="00AB3E21">
        <w:rPr>
          <w:rStyle w:val="Emphasis"/>
        </w:rPr>
        <w:t>dangerous topic</w:t>
      </w:r>
      <w:r w:rsidRPr="00AB3E21">
        <w:rPr>
          <w:rStyle w:val="StyleUnderline"/>
        </w:rPr>
        <w:t xml:space="preserve"> for Trump</w:t>
      </w:r>
      <w:r w:rsidRPr="00AB3E21">
        <w:rPr>
          <w:sz w:val="16"/>
        </w:rPr>
        <w:t>.</w:t>
      </w:r>
    </w:p>
    <w:p w14:paraId="68643765" w14:textId="77777777" w:rsidR="00225697" w:rsidRDefault="00225697" w:rsidP="00225697">
      <w:pPr>
        <w:rPr>
          <w:sz w:val="16"/>
        </w:rPr>
      </w:pPr>
      <w:r w:rsidRPr="00AB3E21">
        <w:rPr>
          <w:sz w:val="16"/>
        </w:rPr>
        <w:t xml:space="preserve">Ursula von der Leyen, the president of the </w:t>
      </w:r>
      <w:r w:rsidRPr="00AB3E21">
        <w:rPr>
          <w:rStyle w:val="Emphasis"/>
        </w:rPr>
        <w:t>European Commission</w:t>
      </w:r>
      <w:r w:rsidRPr="00AB3E21">
        <w:rPr>
          <w:rStyle w:val="StyleUnderline"/>
        </w:rPr>
        <w:t xml:space="preserve">, has two cards to play that might </w:t>
      </w:r>
      <w:r w:rsidRPr="00AB3E21">
        <w:rPr>
          <w:rStyle w:val="Emphasis"/>
        </w:rPr>
        <w:t>pop</w:t>
      </w:r>
      <w:r w:rsidRPr="00AB3E21">
        <w:rPr>
          <w:rStyle w:val="StyleUnderline"/>
        </w:rPr>
        <w:t xml:space="preserve"> the AI bubble</w:t>
      </w:r>
      <w:r w:rsidRPr="00AB3E21">
        <w:rPr>
          <w:sz w:val="16"/>
        </w:rPr>
        <w:t xml:space="preserve">. If she does so, </w:t>
      </w:r>
      <w:r w:rsidRPr="00AB3E21">
        <w:rPr>
          <w:rStyle w:val="StyleUnderline"/>
        </w:rPr>
        <w:t xml:space="preserve">Trump’s </w:t>
      </w:r>
      <w:r w:rsidRPr="00AB3E21">
        <w:rPr>
          <w:rStyle w:val="Emphasis"/>
        </w:rPr>
        <w:t>presidency</w:t>
      </w:r>
      <w:r w:rsidRPr="00AB3E21">
        <w:rPr>
          <w:rStyle w:val="StyleUnderline"/>
        </w:rPr>
        <w:t xml:space="preserve"> will be thrown into </w:t>
      </w:r>
      <w:r w:rsidRPr="00AB3E21">
        <w:rPr>
          <w:rStyle w:val="Emphasis"/>
        </w:rPr>
        <w:t>crisis</w:t>
      </w:r>
      <w:r w:rsidRPr="00AB3E21">
        <w:rPr>
          <w:sz w:val="16"/>
        </w:rPr>
        <w:t>.</w:t>
      </w:r>
    </w:p>
    <w:p w14:paraId="67AE0551" w14:textId="77777777" w:rsidR="00225697" w:rsidRDefault="00225697" w:rsidP="00225697">
      <w:pPr>
        <w:rPr>
          <w:sz w:val="16"/>
        </w:rPr>
      </w:pPr>
      <w:r w:rsidRPr="00AB3E21">
        <w:rPr>
          <w:sz w:val="16"/>
        </w:rPr>
        <w:t xml:space="preserve">First, Dutch company </w:t>
      </w:r>
      <w:r w:rsidRPr="00AB3E21">
        <w:rPr>
          <w:rStyle w:val="Emphasis"/>
        </w:rPr>
        <w:t>ASML</w:t>
      </w:r>
      <w:r w:rsidRPr="00AB3E21">
        <w:rPr>
          <w:rStyle w:val="StyleUnderline"/>
        </w:rPr>
        <w:t xml:space="preserve"> commands a </w:t>
      </w:r>
      <w:r w:rsidRPr="00AB3E21">
        <w:rPr>
          <w:rStyle w:val="Emphasis"/>
        </w:rPr>
        <w:t>global monopoly</w:t>
      </w:r>
      <w:r w:rsidRPr="00AB3E21">
        <w:rPr>
          <w:rStyle w:val="StyleUnderline"/>
        </w:rPr>
        <w:t xml:space="preserve"> on the </w:t>
      </w:r>
      <w:r w:rsidRPr="00AB3E21">
        <w:rPr>
          <w:rStyle w:val="Emphasis"/>
        </w:rPr>
        <w:t>microchip-etching</w:t>
      </w:r>
      <w:r w:rsidRPr="00AB3E21">
        <w:rPr>
          <w:rStyle w:val="StyleUnderline"/>
        </w:rPr>
        <w:t xml:space="preserve"> machines that use light to </w:t>
      </w:r>
      <w:r w:rsidRPr="00AB3E21">
        <w:rPr>
          <w:rStyle w:val="Emphasis"/>
        </w:rPr>
        <w:t>carve patterns</w:t>
      </w:r>
      <w:r w:rsidRPr="00AB3E21">
        <w:rPr>
          <w:rStyle w:val="StyleUnderline"/>
        </w:rPr>
        <w:t xml:space="preserve"> on </w:t>
      </w:r>
      <w:r w:rsidRPr="00AB3E21">
        <w:rPr>
          <w:rStyle w:val="Emphasis"/>
        </w:rPr>
        <w:t>silicon</w:t>
      </w:r>
      <w:r w:rsidRPr="00AB3E21">
        <w:rPr>
          <w:rStyle w:val="StyleUnderline"/>
        </w:rPr>
        <w:t xml:space="preserve">. These machines are </w:t>
      </w:r>
      <w:r w:rsidRPr="00AB3E21">
        <w:rPr>
          <w:rStyle w:val="Emphasis"/>
        </w:rPr>
        <w:t>essential</w:t>
      </w:r>
      <w:r w:rsidRPr="00AB3E21">
        <w:rPr>
          <w:rStyle w:val="StyleUnderline"/>
        </w:rPr>
        <w:t xml:space="preserve"> for </w:t>
      </w:r>
      <w:r w:rsidRPr="00AB3E21">
        <w:rPr>
          <w:rStyle w:val="Emphasis"/>
        </w:rPr>
        <w:t>Nvidia</w:t>
      </w:r>
      <w:r w:rsidRPr="00AB3E21">
        <w:rPr>
          <w:sz w:val="16"/>
        </w:rPr>
        <w:t xml:space="preserve">, the AI microchip giant that is now </w:t>
      </w:r>
      <w:r w:rsidRPr="00AB3E21">
        <w:rPr>
          <w:rStyle w:val="StyleUnderline"/>
        </w:rPr>
        <w:t xml:space="preserve">the world’s </w:t>
      </w:r>
      <w:r w:rsidRPr="00AB3E21">
        <w:rPr>
          <w:rStyle w:val="Emphasis"/>
        </w:rPr>
        <w:t>most valuable company</w:t>
      </w:r>
      <w:r w:rsidRPr="00AB3E21">
        <w:rPr>
          <w:sz w:val="16"/>
        </w:rPr>
        <w:t xml:space="preserve">. ASML is one of </w:t>
      </w:r>
      <w:r w:rsidRPr="00AB3E21">
        <w:rPr>
          <w:rStyle w:val="StyleUnderline"/>
        </w:rPr>
        <w:t xml:space="preserve">Europe’s </w:t>
      </w:r>
      <w:r w:rsidRPr="00AB3E21">
        <w:rPr>
          <w:rStyle w:val="Emphasis"/>
        </w:rPr>
        <w:t>most valuable</w:t>
      </w:r>
      <w:r w:rsidRPr="00AB3E21">
        <w:rPr>
          <w:rStyle w:val="StyleUnderline"/>
        </w:rPr>
        <w:t xml:space="preserve"> companies</w:t>
      </w:r>
      <w:r w:rsidRPr="00AB3E21">
        <w:rPr>
          <w:sz w:val="16"/>
        </w:rPr>
        <w:t xml:space="preserve">, and European banks and private equity are also invested in AI. </w:t>
      </w:r>
      <w:r w:rsidRPr="00394D3A">
        <w:rPr>
          <w:rStyle w:val="Emphasis"/>
          <w:highlight w:val="cyan"/>
        </w:rPr>
        <w:t>Withholding</w:t>
      </w:r>
      <w:r w:rsidRPr="00AB3E21">
        <w:rPr>
          <w:rStyle w:val="StyleUnderline"/>
        </w:rPr>
        <w:t xml:space="preserve"> these </w:t>
      </w:r>
      <w:r w:rsidRPr="00394D3A">
        <w:rPr>
          <w:rStyle w:val="StyleUnderline"/>
          <w:highlight w:val="cyan"/>
        </w:rPr>
        <w:t xml:space="preserve">silicon-etching </w:t>
      </w:r>
      <w:r w:rsidRPr="00394D3A">
        <w:rPr>
          <w:rStyle w:val="Emphasis"/>
          <w:highlight w:val="cyan"/>
        </w:rPr>
        <w:t>machines</w:t>
      </w:r>
      <w:r w:rsidRPr="00AB3E21">
        <w:rPr>
          <w:sz w:val="16"/>
        </w:rPr>
        <w:t xml:space="preserve"> would be difficult for Europe, and extremely painful for the Dutch economy. But it would be far more </w:t>
      </w:r>
      <w:r w:rsidRPr="00394D3A">
        <w:rPr>
          <w:rStyle w:val="Emphasis"/>
          <w:highlight w:val="cyan"/>
        </w:rPr>
        <w:t>painful</w:t>
      </w:r>
      <w:r w:rsidRPr="00AB3E21">
        <w:rPr>
          <w:rStyle w:val="StyleUnderline"/>
        </w:rPr>
        <w:t xml:space="preserve"> for Trump</w:t>
      </w:r>
      <w:r w:rsidRPr="00AB3E21">
        <w:rPr>
          <w:sz w:val="16"/>
        </w:rPr>
        <w:t>.</w:t>
      </w:r>
    </w:p>
    <w:p w14:paraId="1A0ED649" w14:textId="77777777" w:rsidR="00225697" w:rsidRDefault="00225697" w:rsidP="00225697">
      <w:pPr>
        <w:rPr>
          <w:sz w:val="16"/>
        </w:rPr>
      </w:pPr>
      <w:r w:rsidRPr="00AB3E21">
        <w:rPr>
          <w:rStyle w:val="StyleUnderline"/>
        </w:rPr>
        <w:t xml:space="preserve">The US’s </w:t>
      </w:r>
      <w:r w:rsidRPr="00AB3E21">
        <w:rPr>
          <w:rStyle w:val="Emphasis"/>
        </w:rPr>
        <w:t>feverish</w:t>
      </w:r>
      <w:r w:rsidRPr="00AB3E21">
        <w:rPr>
          <w:rStyle w:val="StyleUnderline"/>
        </w:rPr>
        <w:t xml:space="preserve"> investment in </w:t>
      </w:r>
      <w:r w:rsidRPr="00AB3E21">
        <w:rPr>
          <w:rStyle w:val="Emphasis"/>
        </w:rPr>
        <w:t>AI</w:t>
      </w:r>
      <w:r w:rsidRPr="00AB3E21">
        <w:rPr>
          <w:rStyle w:val="StyleUnderline"/>
        </w:rPr>
        <w:t xml:space="preserve"> and the </w:t>
      </w:r>
      <w:r w:rsidRPr="00394D3A">
        <w:rPr>
          <w:rStyle w:val="Emphasis"/>
          <w:highlight w:val="cyan"/>
        </w:rPr>
        <w:t>datacentres</w:t>
      </w:r>
      <w:r w:rsidRPr="00AB3E21">
        <w:rPr>
          <w:rStyle w:val="StyleUnderline"/>
        </w:rPr>
        <w:t xml:space="preserve"> it relies on will </w:t>
      </w:r>
      <w:r w:rsidRPr="00394D3A">
        <w:rPr>
          <w:rStyle w:val="Emphasis"/>
          <w:highlight w:val="cyan"/>
        </w:rPr>
        <w:t>hit a wall</w:t>
      </w:r>
      <w:r w:rsidRPr="00394D3A">
        <w:rPr>
          <w:rStyle w:val="StyleUnderline"/>
          <w:highlight w:val="cyan"/>
        </w:rPr>
        <w:t xml:space="preserve"> if</w:t>
      </w:r>
      <w:r w:rsidRPr="00AB3E21">
        <w:rPr>
          <w:rStyle w:val="StyleUnderline"/>
        </w:rPr>
        <w:t xml:space="preserve"> European </w:t>
      </w:r>
      <w:r w:rsidRPr="00394D3A">
        <w:rPr>
          <w:rStyle w:val="Emphasis"/>
          <w:highlight w:val="cyan"/>
        </w:rPr>
        <w:t>export controls</w:t>
      </w:r>
      <w:r w:rsidRPr="00AB3E21">
        <w:rPr>
          <w:rStyle w:val="StyleUnderline"/>
        </w:rPr>
        <w:t xml:space="preserve"> slow or stop exports to the US</w:t>
      </w:r>
      <w:r w:rsidRPr="00AB3E21">
        <w:rPr>
          <w:sz w:val="16"/>
        </w:rPr>
        <w:t xml:space="preserve"> – and to Taiwan, where Nvidia produces its most advanced chips. Via this lever, </w:t>
      </w:r>
      <w:r w:rsidRPr="00394D3A">
        <w:rPr>
          <w:rStyle w:val="StyleUnderline"/>
          <w:highlight w:val="cyan"/>
        </w:rPr>
        <w:t>Europe</w:t>
      </w:r>
      <w:r w:rsidRPr="00AB3E21">
        <w:rPr>
          <w:rStyle w:val="StyleUnderline"/>
        </w:rPr>
        <w:t xml:space="preserve"> has the </w:t>
      </w:r>
      <w:r w:rsidRPr="00AB3E21">
        <w:rPr>
          <w:rStyle w:val="Emphasis"/>
        </w:rPr>
        <w:t xml:space="preserve">means to </w:t>
      </w:r>
      <w:r w:rsidRPr="00394D3A">
        <w:rPr>
          <w:rStyle w:val="Emphasis"/>
          <w:highlight w:val="cyan"/>
        </w:rPr>
        <w:t>decide</w:t>
      </w:r>
      <w:r w:rsidRPr="00394D3A">
        <w:rPr>
          <w:rStyle w:val="StyleUnderline"/>
          <w:highlight w:val="cyan"/>
        </w:rPr>
        <w:t xml:space="preserve"> whether</w:t>
      </w:r>
      <w:r w:rsidRPr="00AB3E21">
        <w:rPr>
          <w:rStyle w:val="StyleUnderline"/>
        </w:rPr>
        <w:t xml:space="preserve"> and by how much the US </w:t>
      </w:r>
      <w:r w:rsidRPr="00394D3A">
        <w:rPr>
          <w:rStyle w:val="StyleUnderline"/>
          <w:highlight w:val="cyan"/>
        </w:rPr>
        <w:t xml:space="preserve">economy </w:t>
      </w:r>
      <w:r w:rsidRPr="00394D3A">
        <w:rPr>
          <w:rStyle w:val="Emphasis"/>
          <w:highlight w:val="cyan"/>
        </w:rPr>
        <w:t>expands</w:t>
      </w:r>
      <w:r w:rsidRPr="00394D3A">
        <w:rPr>
          <w:rStyle w:val="StyleUnderline"/>
          <w:highlight w:val="cyan"/>
        </w:rPr>
        <w:t xml:space="preserve"> or </w:t>
      </w:r>
      <w:r w:rsidRPr="00394D3A">
        <w:rPr>
          <w:rStyle w:val="Emphasis"/>
          <w:highlight w:val="cyan"/>
        </w:rPr>
        <w:t>contracts</w:t>
      </w:r>
      <w:r w:rsidRPr="00AB3E21">
        <w:rPr>
          <w:sz w:val="16"/>
        </w:rPr>
        <w:t>.</w:t>
      </w:r>
    </w:p>
    <w:p w14:paraId="463F6A89" w14:textId="77777777" w:rsidR="00225697" w:rsidRDefault="00225697" w:rsidP="00225697">
      <w:pPr>
        <w:rPr>
          <w:sz w:val="16"/>
        </w:rPr>
      </w:pPr>
      <w:r w:rsidRPr="00AB3E21">
        <w:rPr>
          <w:sz w:val="16"/>
        </w:rPr>
        <w:t>Second, and much easier for Europe, is the enforcement of the EU’s long-neglected data rules against big US tech companies. Confidential corporate documents made public in US litigation show how vulnerable companies such as Google can be to the enforcement of basic data rules. Meanwhile, Meta has been unable to tell a US court what its internal systems do with your data, or who can access it, or for what purpose.</w:t>
      </w:r>
    </w:p>
    <w:p w14:paraId="09E6F692" w14:textId="77777777" w:rsidR="00225697" w:rsidRDefault="00225697" w:rsidP="00225697">
      <w:pPr>
        <w:rPr>
          <w:sz w:val="16"/>
        </w:rPr>
      </w:pPr>
      <w:r w:rsidRPr="00AB3E21">
        <w:rPr>
          <w:sz w:val="16"/>
        </w:rPr>
        <w:t>This data free-for-all lets big tech companies train their AI models on masses of everyone’s data, but it is illegal in Europe, where companies are required to carefully control and account for how they use personal data. All Brussels has to do is crack down on Ireland, which for years has been a wild west of lax data enforcement, and the repercussions will be felt far beyond.</w:t>
      </w:r>
    </w:p>
    <w:p w14:paraId="7C8DE89F" w14:textId="77777777" w:rsidR="00225697" w:rsidRDefault="00225697" w:rsidP="00225697">
      <w:pPr>
        <w:rPr>
          <w:sz w:val="16"/>
        </w:rPr>
      </w:pPr>
      <w:r w:rsidRPr="00AB3E21">
        <w:rPr>
          <w:sz w:val="16"/>
        </w:rPr>
        <w:t>If the EU had the gumption to apply this pressure, these US tech companies would have to rebuild their technologies from the ground up to handle data correctly. They would also have to tell investors that their AI tools are barred from accessing Europe’s valuable market until they comply. The AI bubble would be unlikely to survive this double shock.</w:t>
      </w:r>
    </w:p>
    <w:p w14:paraId="6B2214B2" w14:textId="77777777" w:rsidR="00225697" w:rsidRDefault="00225697" w:rsidP="00225697">
      <w:pPr>
        <w:rPr>
          <w:sz w:val="16"/>
        </w:rPr>
      </w:pPr>
      <w:r w:rsidRPr="00AB3E21">
        <w:rPr>
          <w:rStyle w:val="Emphasis"/>
        </w:rPr>
        <w:t>Maga</w:t>
      </w:r>
      <w:r w:rsidRPr="00AB3E21">
        <w:rPr>
          <w:rStyle w:val="StyleUnderline"/>
        </w:rPr>
        <w:t xml:space="preserve"> voters did </w:t>
      </w:r>
      <w:r w:rsidRPr="00AB3E21">
        <w:rPr>
          <w:rStyle w:val="Emphasis"/>
        </w:rPr>
        <w:t>not vote</w:t>
      </w:r>
      <w:r w:rsidRPr="00AB3E21">
        <w:rPr>
          <w:rStyle w:val="StyleUnderline"/>
        </w:rPr>
        <w:t xml:space="preserve"> to lose their </w:t>
      </w:r>
      <w:r w:rsidRPr="00AB3E21">
        <w:rPr>
          <w:rStyle w:val="Emphasis"/>
        </w:rPr>
        <w:t>liberties</w:t>
      </w:r>
      <w:r w:rsidRPr="00AB3E21">
        <w:rPr>
          <w:rStyle w:val="StyleUnderline"/>
        </w:rPr>
        <w:t xml:space="preserve"> and </w:t>
      </w:r>
      <w:r w:rsidRPr="00AB3E21">
        <w:rPr>
          <w:rStyle w:val="Emphasis"/>
        </w:rPr>
        <w:t>constitutional rights</w:t>
      </w:r>
      <w:r w:rsidRPr="00AB3E21">
        <w:rPr>
          <w:sz w:val="16"/>
        </w:rPr>
        <w:t xml:space="preserve">, and an increasingly </w:t>
      </w:r>
      <w:r w:rsidRPr="00394D3A">
        <w:rPr>
          <w:rStyle w:val="Emphasis"/>
          <w:highlight w:val="cyan"/>
        </w:rPr>
        <w:t>authoritarian Trump</w:t>
      </w:r>
      <w:r w:rsidRPr="00AB3E21">
        <w:rPr>
          <w:rStyle w:val="StyleUnderline"/>
        </w:rPr>
        <w:t xml:space="preserve"> who </w:t>
      </w:r>
      <w:r w:rsidRPr="00394D3A">
        <w:rPr>
          <w:rStyle w:val="StyleUnderline"/>
          <w:highlight w:val="cyan"/>
        </w:rPr>
        <w:t>cannot deliver</w:t>
      </w:r>
      <w:r w:rsidRPr="00AB3E21">
        <w:rPr>
          <w:rStyle w:val="StyleUnderline"/>
        </w:rPr>
        <w:t xml:space="preserve"> </w:t>
      </w:r>
      <w:r w:rsidRPr="00AB3E21">
        <w:rPr>
          <w:rStyle w:val="Emphasis"/>
        </w:rPr>
        <w:t>economic stability</w:t>
      </w:r>
      <w:r w:rsidRPr="00AB3E21">
        <w:rPr>
          <w:sz w:val="16"/>
        </w:rPr>
        <w:t xml:space="preserve"> because of his closeness to a reviled tech industry </w:t>
      </w:r>
      <w:r w:rsidRPr="00AB3E21">
        <w:rPr>
          <w:rStyle w:val="StyleUnderline"/>
        </w:rPr>
        <w:t xml:space="preserve">is likely to be </w:t>
      </w:r>
      <w:r w:rsidRPr="00394D3A">
        <w:rPr>
          <w:rStyle w:val="Emphasis"/>
          <w:highlight w:val="cyan"/>
        </w:rPr>
        <w:t>deeply unpopular</w:t>
      </w:r>
      <w:r w:rsidRPr="00394D3A">
        <w:rPr>
          <w:rStyle w:val="StyleUnderline"/>
          <w:highlight w:val="cyan"/>
        </w:rPr>
        <w:t xml:space="preserve"> in</w:t>
      </w:r>
      <w:r w:rsidRPr="00AB3E21">
        <w:rPr>
          <w:rStyle w:val="StyleUnderline"/>
        </w:rPr>
        <w:t xml:space="preserve"> the 2026 </w:t>
      </w:r>
      <w:r w:rsidRPr="00394D3A">
        <w:rPr>
          <w:rStyle w:val="Emphasis"/>
          <w:highlight w:val="cyan"/>
        </w:rPr>
        <w:t>midterm</w:t>
      </w:r>
      <w:r w:rsidRPr="00AB3E21">
        <w:rPr>
          <w:rStyle w:val="StyleUnderline"/>
        </w:rPr>
        <w:t xml:space="preserve"> elections</w:t>
      </w:r>
      <w:r w:rsidRPr="00AB3E21">
        <w:rPr>
          <w:sz w:val="16"/>
        </w:rPr>
        <w:t>.</w:t>
      </w:r>
    </w:p>
    <w:p w14:paraId="1580D11A" w14:textId="77777777" w:rsidR="00225697" w:rsidRPr="00AB3E21" w:rsidRDefault="00225697" w:rsidP="00225697">
      <w:pPr>
        <w:rPr>
          <w:sz w:val="16"/>
        </w:rPr>
      </w:pPr>
      <w:r w:rsidRPr="00AB3E21">
        <w:rPr>
          <w:rStyle w:val="StyleUnderline"/>
        </w:rPr>
        <w:t xml:space="preserve">The </w:t>
      </w:r>
      <w:r w:rsidRPr="00AB3E21">
        <w:rPr>
          <w:rStyle w:val="Emphasis"/>
        </w:rPr>
        <w:t>balance of risk</w:t>
      </w:r>
      <w:r w:rsidRPr="00AB3E21">
        <w:rPr>
          <w:rStyle w:val="StyleUnderline"/>
        </w:rPr>
        <w:t xml:space="preserve"> now demands that </w:t>
      </w:r>
      <w:r w:rsidRPr="00AB3E21">
        <w:rPr>
          <w:rStyle w:val="Emphasis"/>
        </w:rPr>
        <w:t>Europe</w:t>
      </w:r>
      <w:r w:rsidRPr="00AB3E21">
        <w:rPr>
          <w:rStyle w:val="StyleUnderline"/>
        </w:rPr>
        <w:t>an leaders</w:t>
      </w:r>
      <w:r w:rsidRPr="00AB3E21">
        <w:rPr>
          <w:sz w:val="16"/>
        </w:rPr>
        <w:t xml:space="preserve"> </w:t>
      </w:r>
      <w:r w:rsidRPr="00AB3E21">
        <w:rPr>
          <w:strike/>
          <w:sz w:val="16"/>
        </w:rPr>
        <w:t>cripple</w:t>
      </w:r>
      <w:r w:rsidRPr="00AB3E21">
        <w:rPr>
          <w:sz w:val="16"/>
        </w:rPr>
        <w:t xml:space="preserve"> </w:t>
      </w:r>
      <w:r w:rsidRPr="00AB3E21">
        <w:rPr>
          <w:rStyle w:val="Emphasis"/>
        </w:rPr>
        <w:t>hobble</w:t>
      </w:r>
      <w:r w:rsidRPr="00AB3E21">
        <w:rPr>
          <w:rStyle w:val="StyleUnderline"/>
        </w:rPr>
        <w:t xml:space="preserve"> Trump</w:t>
      </w:r>
      <w:r w:rsidRPr="00AB3E21">
        <w:rPr>
          <w:sz w:val="16"/>
        </w:rPr>
        <w:t>. They have learned from a year of abject cowering before Trump that such behaviour only makes it easy for him to push them over. The reasons for caution are disappearing. The extreme reaction of Maga leaders to the relatively minor €120m fine the EC recently imposed on X shows that pulling punches will not placate them. Trump’s “28-point plan” for Ukraine dispelled any illusion that European concessions would secure a return to US military commitment.</w:t>
      </w:r>
    </w:p>
    <w:p w14:paraId="09E27D3C" w14:textId="77777777" w:rsidR="00225697" w:rsidRDefault="00225697" w:rsidP="00225697">
      <w:pPr>
        <w:rPr>
          <w:sz w:val="16"/>
        </w:rPr>
      </w:pPr>
      <w:r w:rsidRPr="00AB3E21">
        <w:rPr>
          <w:sz w:val="16"/>
        </w:rPr>
        <w:t>With its democracy now explicitly under threat, Europe must join India, Brazil and China in standing up to Trump.</w:t>
      </w:r>
    </w:p>
    <w:p w14:paraId="50EB0F68" w14:textId="77777777" w:rsidR="00225697" w:rsidRDefault="00225697" w:rsidP="00225697">
      <w:pPr>
        <w:rPr>
          <w:sz w:val="16"/>
        </w:rPr>
      </w:pPr>
      <w:r w:rsidRPr="00AB3E21">
        <w:rPr>
          <w:sz w:val="16"/>
        </w:rPr>
        <w:t>Brazil’s president Luiz Inácio Lula da Silva is an example of how to do so. He has been dignified and resolute in the face of extraordinary bullying from Trump. In a single month, in September, he proclaimed in an open letter to Trump that his country’s democracy and sovereignty are non-negotiable, countered Trump’s tariffs with its own and passed a new law forcing digital platforms to protect children in Brazil from sexual harassment and other online harms.</w:t>
      </w:r>
    </w:p>
    <w:p w14:paraId="64BAF3DA" w14:textId="77777777" w:rsidR="00225697" w:rsidRDefault="00225697" w:rsidP="00225697">
      <w:pPr>
        <w:rPr>
          <w:sz w:val="16"/>
        </w:rPr>
      </w:pPr>
      <w:r w:rsidRPr="00AB3E21">
        <w:rPr>
          <w:sz w:val="16"/>
        </w:rPr>
        <w:t>Then he rhetorically mugged Trump in a UN general assembly speech just before Trump’s turn to speak. As a result of Lula’s refusal to be cowed, Trump softened his tone immediately. Lower tariffs are now expected after negotiations between the two leaders.</w:t>
      </w:r>
    </w:p>
    <w:p w14:paraId="7329E1B0" w14:textId="77777777" w:rsidR="00225697" w:rsidRPr="00286E46" w:rsidRDefault="00225697" w:rsidP="00225697">
      <w:pPr>
        <w:rPr>
          <w:sz w:val="16"/>
        </w:rPr>
      </w:pPr>
      <w:r w:rsidRPr="00394D3A">
        <w:rPr>
          <w:rStyle w:val="Emphasis"/>
          <w:highlight w:val="cyan"/>
        </w:rPr>
        <w:t>Trump</w:t>
      </w:r>
      <w:r w:rsidRPr="00AB3E21">
        <w:rPr>
          <w:sz w:val="16"/>
        </w:rPr>
        <w:t xml:space="preserve"> said earlier in December that he </w:t>
      </w:r>
      <w:r w:rsidRPr="00394D3A">
        <w:rPr>
          <w:rStyle w:val="StyleUnderline"/>
          <w:highlight w:val="cyan"/>
        </w:rPr>
        <w:t xml:space="preserve">thinks </w:t>
      </w:r>
      <w:r w:rsidRPr="00394D3A">
        <w:rPr>
          <w:rStyle w:val="Emphasis"/>
          <w:highlight w:val="cyan"/>
        </w:rPr>
        <w:t>Europe</w:t>
      </w:r>
      <w:r w:rsidRPr="00394D3A">
        <w:rPr>
          <w:rStyle w:val="StyleUnderline"/>
        </w:rPr>
        <w:t>’s</w:t>
      </w:r>
      <w:r w:rsidRPr="00AB3E21">
        <w:rPr>
          <w:rStyle w:val="StyleUnderline"/>
        </w:rPr>
        <w:t xml:space="preserve"> leaders are </w:t>
      </w:r>
      <w:r w:rsidRPr="00394D3A">
        <w:rPr>
          <w:rStyle w:val="Emphasis"/>
          <w:highlight w:val="cyan"/>
        </w:rPr>
        <w:t>weak</w:t>
      </w:r>
      <w:r w:rsidRPr="00AB3E21">
        <w:rPr>
          <w:sz w:val="16"/>
        </w:rPr>
        <w:t xml:space="preserve">. He does not believe they will defend Europeans’ liberties and their hard-won democracy against him. </w:t>
      </w:r>
      <w:r w:rsidRPr="00AB3E21">
        <w:rPr>
          <w:rStyle w:val="Emphasis"/>
        </w:rPr>
        <w:t>So far</w:t>
      </w:r>
      <w:r w:rsidRPr="00AB3E21">
        <w:rPr>
          <w:rStyle w:val="StyleUnderline"/>
        </w:rPr>
        <w:t xml:space="preserve">, the </w:t>
      </w:r>
      <w:r w:rsidRPr="00394D3A">
        <w:rPr>
          <w:rStyle w:val="Emphasis"/>
          <w:highlight w:val="cyan"/>
        </w:rPr>
        <w:t>response</w:t>
      </w:r>
      <w:r w:rsidRPr="00AB3E21">
        <w:rPr>
          <w:rStyle w:val="StyleUnderline"/>
        </w:rPr>
        <w:t xml:space="preserve"> from European leaders is </w:t>
      </w:r>
      <w:r w:rsidRPr="00394D3A">
        <w:rPr>
          <w:rStyle w:val="Emphasis"/>
          <w:highlight w:val="cyan"/>
        </w:rPr>
        <w:t>proving</w:t>
      </w:r>
      <w:r w:rsidRPr="00394D3A">
        <w:rPr>
          <w:rStyle w:val="StyleUnderline"/>
          <w:highlight w:val="cyan"/>
        </w:rPr>
        <w:t xml:space="preserve"> him </w:t>
      </w:r>
      <w:r w:rsidRPr="00394D3A">
        <w:rPr>
          <w:rStyle w:val="Emphasis"/>
          <w:highlight w:val="cyan"/>
        </w:rPr>
        <w:t>correct</w:t>
      </w:r>
      <w:r w:rsidRPr="00AB3E21">
        <w:rPr>
          <w:sz w:val="16"/>
        </w:rPr>
        <w:t xml:space="preserve">. But what Trump does not yet understand is that </w:t>
      </w:r>
      <w:r w:rsidRPr="00AB3E21">
        <w:rPr>
          <w:rStyle w:val="StyleUnderline"/>
        </w:rPr>
        <w:t xml:space="preserve">von der Leyen holds the </w:t>
      </w:r>
      <w:r w:rsidRPr="00AB3E21">
        <w:rPr>
          <w:rStyle w:val="Emphasis"/>
        </w:rPr>
        <w:t>US econ</w:t>
      </w:r>
      <w:r w:rsidRPr="00AB3E21">
        <w:rPr>
          <w:rStyle w:val="StyleUnderline"/>
        </w:rPr>
        <w:t xml:space="preserve">omy and his </w:t>
      </w:r>
      <w:r w:rsidRPr="00AB3E21">
        <w:rPr>
          <w:rStyle w:val="Emphasis"/>
        </w:rPr>
        <w:t>presidency</w:t>
      </w:r>
      <w:r w:rsidRPr="00AB3E21">
        <w:rPr>
          <w:rStyle w:val="StyleUnderline"/>
        </w:rPr>
        <w:t xml:space="preserve"> in </w:t>
      </w:r>
      <w:r w:rsidRPr="00AB3E21">
        <w:rPr>
          <w:rStyle w:val="Emphasis"/>
        </w:rPr>
        <w:t>her hands</w:t>
      </w:r>
      <w:r w:rsidRPr="00AB3E21">
        <w:rPr>
          <w:sz w:val="16"/>
        </w:rPr>
        <w:t xml:space="preserve">. She must have the courage to go entirely beyond any prior norms of her behaviour. In other words, </w:t>
      </w:r>
      <w:r w:rsidRPr="00AB3E21">
        <w:rPr>
          <w:rStyle w:val="StyleUnderline"/>
        </w:rPr>
        <w:t xml:space="preserve">if she </w:t>
      </w:r>
      <w:r w:rsidRPr="00394D3A">
        <w:rPr>
          <w:rStyle w:val="Emphasis"/>
          <w:highlight w:val="cyan"/>
        </w:rPr>
        <w:t>grabs Trump</w:t>
      </w:r>
      <w:r w:rsidRPr="00394D3A">
        <w:rPr>
          <w:rStyle w:val="StyleUnderline"/>
          <w:highlight w:val="cyan"/>
        </w:rPr>
        <w:t xml:space="preserve"> where it hurts</w:t>
      </w:r>
      <w:r w:rsidRPr="00AB3E21">
        <w:rPr>
          <w:rStyle w:val="StyleUnderline"/>
        </w:rPr>
        <w:t xml:space="preserve">, Europe will </w:t>
      </w:r>
      <w:r w:rsidRPr="00394D3A">
        <w:rPr>
          <w:rStyle w:val="Emphasis"/>
          <w:highlight w:val="cyan"/>
        </w:rPr>
        <w:t>win this fight</w:t>
      </w:r>
      <w:r w:rsidRPr="00AB3E21">
        <w:rPr>
          <w:sz w:val="16"/>
        </w:rPr>
        <w:t>.</w:t>
      </w:r>
    </w:p>
    <w:p w14:paraId="28C40191" w14:textId="77777777" w:rsidR="00225697" w:rsidRDefault="00225697" w:rsidP="00225697">
      <w:pPr>
        <w:pStyle w:val="Heading4"/>
      </w:pPr>
      <w:r>
        <w:t xml:space="preserve">4. </w:t>
      </w:r>
      <w:r w:rsidRPr="00E37CA1">
        <w:rPr>
          <w:u w:val="single"/>
        </w:rPr>
        <w:t>MILITARY</w:t>
      </w:r>
      <w:r>
        <w:t>.</w:t>
      </w:r>
    </w:p>
    <w:p w14:paraId="027CEF6C" w14:textId="77777777" w:rsidR="00225697" w:rsidRDefault="00225697" w:rsidP="00225697">
      <w:pPr>
        <w:pStyle w:val="Heading4"/>
      </w:pPr>
      <w:r>
        <w:t xml:space="preserve">Detection, intel, and expansion of hard power </w:t>
      </w:r>
      <w:r>
        <w:rPr>
          <w:u w:val="single"/>
        </w:rPr>
        <w:t>require</w:t>
      </w:r>
      <w:r>
        <w:t xml:space="preserve"> the EU. That’s the Economist. </w:t>
      </w:r>
    </w:p>
    <w:p w14:paraId="0DF9AA40" w14:textId="77777777" w:rsidR="00225697" w:rsidRPr="002B54CE" w:rsidRDefault="00225697" w:rsidP="00225697">
      <w:r>
        <w:t xml:space="preserve">&lt;&lt;FOR REFERENCE&gt;&gt; </w:t>
      </w:r>
    </w:p>
    <w:p w14:paraId="3E050C94" w14:textId="77777777" w:rsidR="00225697" w:rsidRPr="00286E46" w:rsidRDefault="00225697" w:rsidP="00225697">
      <w:pPr>
        <w:rPr>
          <w:sz w:val="16"/>
        </w:rPr>
      </w:pPr>
      <w:r w:rsidRPr="00286E46">
        <w:rPr>
          <w:sz w:val="16"/>
        </w:rPr>
        <w:t xml:space="preserve">Start with that </w:t>
      </w:r>
      <w:r w:rsidRPr="00930405">
        <w:rPr>
          <w:rStyle w:val="StyleUnderline"/>
        </w:rPr>
        <w:t xml:space="preserve">big beautiful </w:t>
      </w:r>
      <w:r w:rsidRPr="00AF341C">
        <w:rPr>
          <w:rStyle w:val="Emphasis"/>
        </w:rPr>
        <w:t>ocean</w:t>
      </w:r>
      <w:r w:rsidRPr="00930405">
        <w:rPr>
          <w:rStyle w:val="StyleUnderline"/>
        </w:rPr>
        <w:t xml:space="preserve">. America </w:t>
      </w:r>
      <w:r w:rsidRPr="002B54CE">
        <w:rPr>
          <w:rStyle w:val="Emphasis"/>
          <w:highlight w:val="lightGray"/>
        </w:rPr>
        <w:t>cannot protect</w:t>
      </w:r>
      <w:r w:rsidRPr="00930405">
        <w:rPr>
          <w:rStyle w:val="StyleUnderline"/>
        </w:rPr>
        <w:t xml:space="preserve"> it </w:t>
      </w:r>
      <w:r w:rsidRPr="002B54CE">
        <w:rPr>
          <w:rStyle w:val="StyleUnderline"/>
          <w:highlight w:val="lightGray"/>
        </w:rPr>
        <w:t xml:space="preserve">without </w:t>
      </w:r>
      <w:r w:rsidRPr="002B54CE">
        <w:rPr>
          <w:rStyle w:val="Emphasis"/>
          <w:highlight w:val="lightGray"/>
        </w:rPr>
        <w:t>European help</w:t>
      </w:r>
      <w:r w:rsidRPr="002B54CE">
        <w:rPr>
          <w:rStyle w:val="StyleUnderline"/>
          <w:highlight w:val="lightGray"/>
        </w:rPr>
        <w:t xml:space="preserve">. </w:t>
      </w:r>
      <w:r w:rsidRPr="002B54CE">
        <w:rPr>
          <w:rStyle w:val="Emphasis"/>
          <w:highlight w:val="lightGray"/>
        </w:rPr>
        <w:t>Russian sub</w:t>
      </w:r>
      <w:r w:rsidRPr="00930405">
        <w:rPr>
          <w:rStyle w:val="StyleUnderline"/>
        </w:rPr>
        <w:t>marine</w:t>
      </w:r>
      <w:r w:rsidRPr="002B54CE">
        <w:rPr>
          <w:rStyle w:val="Emphasis"/>
          <w:highlight w:val="lightGray"/>
        </w:rPr>
        <w:t>s</w:t>
      </w:r>
      <w:r w:rsidRPr="00930405">
        <w:rPr>
          <w:rStyle w:val="StyleUnderline"/>
        </w:rPr>
        <w:t xml:space="preserve"> entering the North Atlantic from their </w:t>
      </w:r>
      <w:r w:rsidRPr="00930405">
        <w:rPr>
          <w:rStyle w:val="Emphasis"/>
        </w:rPr>
        <w:t>Arctic bases</w:t>
      </w:r>
      <w:r w:rsidRPr="00930405">
        <w:rPr>
          <w:rStyle w:val="StyleUnderline"/>
        </w:rPr>
        <w:t xml:space="preserve"> </w:t>
      </w:r>
      <w:r w:rsidRPr="002B54CE">
        <w:rPr>
          <w:rStyle w:val="StyleUnderline"/>
          <w:highlight w:val="lightGray"/>
        </w:rPr>
        <w:t>must pass</w:t>
      </w:r>
      <w:r w:rsidRPr="00930405">
        <w:rPr>
          <w:rStyle w:val="StyleUnderline"/>
        </w:rPr>
        <w:t xml:space="preserve"> through a series of </w:t>
      </w:r>
      <w:r w:rsidRPr="002B54CE">
        <w:rPr>
          <w:rStyle w:val="Emphasis"/>
          <w:highlight w:val="lightGray"/>
        </w:rPr>
        <w:t>choke-points</w:t>
      </w:r>
      <w:r w:rsidRPr="00930405">
        <w:rPr>
          <w:rStyle w:val="StyleUnderline"/>
        </w:rPr>
        <w:t xml:space="preserve"> known as the</w:t>
      </w:r>
      <w:r w:rsidRPr="00286E46">
        <w:rPr>
          <w:sz w:val="16"/>
        </w:rPr>
        <w:t xml:space="preserve"> Greenland-Iceland-United Kingdom (</w:t>
      </w:r>
      <w:r w:rsidRPr="00930405">
        <w:rPr>
          <w:rStyle w:val="Emphasis"/>
        </w:rPr>
        <w:t>GIUK</w:t>
      </w:r>
      <w:r w:rsidRPr="00286E46">
        <w:rPr>
          <w:sz w:val="16"/>
        </w:rPr>
        <w:t>)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62C06481" w14:textId="77777777" w:rsidR="00225697" w:rsidRPr="00286E46" w:rsidRDefault="00225697" w:rsidP="00225697">
      <w:pPr>
        <w:rPr>
          <w:sz w:val="16"/>
        </w:rPr>
      </w:pPr>
      <w:r w:rsidRPr="00286E46">
        <w:rPr>
          <w:rStyle w:val="StyleUnderline"/>
        </w:rPr>
        <w:t xml:space="preserve">If these </w:t>
      </w:r>
      <w:r w:rsidRPr="00286E46">
        <w:rPr>
          <w:rStyle w:val="Emphasis"/>
        </w:rPr>
        <w:t>arrangements</w:t>
      </w:r>
      <w:r w:rsidRPr="00286E46">
        <w:rPr>
          <w:rStyle w:val="StyleUnderline"/>
        </w:rPr>
        <w:t xml:space="preserve"> were to </w:t>
      </w:r>
      <w:r w:rsidRPr="00286E46">
        <w:rPr>
          <w:rStyle w:val="Emphasis"/>
        </w:rPr>
        <w:t>fall apart</w:t>
      </w:r>
      <w:r w:rsidRPr="00286E46">
        <w:rPr>
          <w:rStyle w:val="StyleUnderline"/>
        </w:rPr>
        <w:t xml:space="preserve">, it would be far </w:t>
      </w:r>
      <w:r w:rsidRPr="002B54CE">
        <w:rPr>
          <w:rStyle w:val="Emphasis"/>
          <w:highlight w:val="lightGray"/>
        </w:rPr>
        <w:t>harder</w:t>
      </w:r>
      <w:r w:rsidRPr="00286E46">
        <w:rPr>
          <w:rStyle w:val="StyleUnderline"/>
        </w:rPr>
        <w:t xml:space="preserve"> for America </w:t>
      </w:r>
      <w:r w:rsidRPr="002B54CE">
        <w:rPr>
          <w:rStyle w:val="StyleUnderline"/>
          <w:highlight w:val="lightGray"/>
        </w:rPr>
        <w:t xml:space="preserve">to </w:t>
      </w:r>
      <w:r w:rsidRPr="002B54CE">
        <w:rPr>
          <w:rStyle w:val="Emphasis"/>
          <w:highlight w:val="lightGray"/>
        </w:rPr>
        <w:t>track</w:t>
      </w:r>
      <w:r w:rsidRPr="00286E46">
        <w:rPr>
          <w:rStyle w:val="StyleUnderline"/>
        </w:rPr>
        <w:t xml:space="preserve"> Russian submarines</w:t>
      </w:r>
      <w:r w:rsidRPr="00286E46">
        <w:rPr>
          <w:sz w:val="16"/>
        </w:rPr>
        <w:t xml:space="preserve">. It would have much </w:t>
      </w:r>
      <w:r w:rsidRPr="00286E46">
        <w:rPr>
          <w:rStyle w:val="Emphasis"/>
        </w:rPr>
        <w:t>less chance</w:t>
      </w:r>
      <w:r w:rsidRPr="00286E46">
        <w:rPr>
          <w:rStyle w:val="StyleUnderline"/>
        </w:rPr>
        <w:t xml:space="preserve"> of </w:t>
      </w:r>
      <w:r w:rsidRPr="00286E46">
        <w:rPr>
          <w:rStyle w:val="Emphasis"/>
        </w:rPr>
        <w:t>detecting</w:t>
      </w:r>
      <w:r w:rsidRPr="00286E46">
        <w:rPr>
          <w:rStyle w:val="StyleUnderline"/>
        </w:rPr>
        <w:t xml:space="preserve"> them on their way to America’s </w:t>
      </w:r>
      <w:r w:rsidRPr="00286E46">
        <w:rPr>
          <w:rStyle w:val="Emphasis"/>
        </w:rPr>
        <w:t>east coast</w:t>
      </w:r>
      <w:r w:rsidRPr="00286E46">
        <w:rPr>
          <w:sz w:val="16"/>
        </w:rPr>
        <w:t>. That would allow Russia to put many more missiles within range of American targets. Even if Mr Trump got his wish and America were somehow to annex Greenland, which is currently a self-governing dependency of Denmark, American forces would not be able to plug the geographic gap fully. And if American naval vessels were to be sent to the Pacific to cope with a crisis or war there, America’s dependence on collaboration with Europe could grow deeper still.</w:t>
      </w:r>
    </w:p>
    <w:p w14:paraId="09DC816F" w14:textId="77777777" w:rsidR="00225697" w:rsidRPr="00286E46" w:rsidRDefault="00225697" w:rsidP="00225697">
      <w:pPr>
        <w:rPr>
          <w:sz w:val="16"/>
        </w:rPr>
      </w:pPr>
      <w:r w:rsidRPr="00286E46">
        <w:rPr>
          <w:sz w:val="16"/>
        </w:rPr>
        <w:t xml:space="preserve">The GIUK gap is an illustration of a wider phenomenon: </w:t>
      </w:r>
      <w:r w:rsidRPr="00286E46">
        <w:rPr>
          <w:rStyle w:val="StyleUnderline"/>
        </w:rPr>
        <w:t xml:space="preserve">American </w:t>
      </w:r>
      <w:r w:rsidRPr="002B54CE">
        <w:rPr>
          <w:rStyle w:val="Emphasis"/>
          <w:highlight w:val="lightGray"/>
        </w:rPr>
        <w:t>military power</w:t>
      </w:r>
      <w:r w:rsidRPr="002B54CE">
        <w:rPr>
          <w:rStyle w:val="StyleUnderline"/>
          <w:highlight w:val="lightGray"/>
        </w:rPr>
        <w:t xml:space="preserve"> depends on</w:t>
      </w:r>
      <w:r w:rsidRPr="00286E46">
        <w:rPr>
          <w:rStyle w:val="StyleUnderline"/>
        </w:rPr>
        <w:t xml:space="preserve"> </w:t>
      </w:r>
      <w:r w:rsidRPr="00286E46">
        <w:rPr>
          <w:rStyle w:val="Emphasis"/>
        </w:rPr>
        <w:t>access</w:t>
      </w:r>
      <w:r w:rsidRPr="00286E46">
        <w:rPr>
          <w:rStyle w:val="StyleUnderline"/>
        </w:rPr>
        <w:t xml:space="preserve"> to </w:t>
      </w:r>
      <w:r w:rsidRPr="002B54CE">
        <w:rPr>
          <w:rStyle w:val="Emphasis"/>
          <w:highlight w:val="lightGray"/>
        </w:rPr>
        <w:t>European territory</w:t>
      </w:r>
      <w:r w:rsidRPr="00286E46">
        <w:rPr>
          <w:sz w:val="16"/>
        </w:rPr>
        <w:t xml:space="preserve">. At Pituffik Space Base on Greenland, for instance, America’s </w:t>
      </w:r>
      <w:r w:rsidRPr="002B54CE">
        <w:rPr>
          <w:rStyle w:val="Emphasis"/>
          <w:highlight w:val="lightGray"/>
        </w:rPr>
        <w:t>Space Force</w:t>
      </w:r>
      <w:r w:rsidRPr="00286E46">
        <w:rPr>
          <w:rStyle w:val="StyleUnderline"/>
        </w:rPr>
        <w:t xml:space="preserve"> maintains a </w:t>
      </w:r>
      <w:r w:rsidRPr="00AF341C">
        <w:rPr>
          <w:rStyle w:val="Emphasis"/>
        </w:rPr>
        <w:t>radar</w:t>
      </w:r>
      <w:r w:rsidRPr="00286E46">
        <w:rPr>
          <w:rStyle w:val="Emphasis"/>
        </w:rPr>
        <w:t xml:space="preserve"> station</w:t>
      </w:r>
      <w:r w:rsidRPr="00286E46">
        <w:rPr>
          <w:rStyle w:val="StyleUnderline"/>
        </w:rPr>
        <w:t xml:space="preserve"> to track Russian missiles which would </w:t>
      </w:r>
      <w:r w:rsidRPr="00286E46">
        <w:rPr>
          <w:rStyle w:val="Emphasis"/>
        </w:rPr>
        <w:t>approach North America</w:t>
      </w:r>
      <w:r w:rsidRPr="00286E46">
        <w:rPr>
          <w:rStyle w:val="StyleUnderline"/>
        </w:rPr>
        <w:t xml:space="preserve"> over the North Pole</w:t>
      </w:r>
      <w:r w:rsidRPr="00286E46">
        <w:rPr>
          <w:sz w:val="16"/>
        </w:rPr>
        <w:t xml:space="preserve">. Without access to that radar, America would have </w:t>
      </w:r>
      <w:r w:rsidRPr="00286E46">
        <w:rPr>
          <w:rStyle w:val="Emphasis"/>
        </w:rPr>
        <w:t>less warning</w:t>
      </w:r>
      <w:r w:rsidRPr="00286E46">
        <w:rPr>
          <w:rStyle w:val="StyleUnderline"/>
        </w:rPr>
        <w:t xml:space="preserve"> and a poorer </w:t>
      </w:r>
      <w:r w:rsidRPr="00286E46">
        <w:rPr>
          <w:rStyle w:val="Emphasis"/>
        </w:rPr>
        <w:t>understanding</w:t>
      </w:r>
      <w:r w:rsidRPr="00286E46">
        <w:rPr>
          <w:rStyle w:val="StyleUnderline"/>
        </w:rPr>
        <w:t xml:space="preserve"> of </w:t>
      </w:r>
      <w:r w:rsidRPr="00286E46">
        <w:rPr>
          <w:rStyle w:val="Emphasis"/>
        </w:rPr>
        <w:t>missile threats</w:t>
      </w:r>
      <w:r w:rsidRPr="00286E46">
        <w:rPr>
          <w:sz w:val="16"/>
        </w:rPr>
        <w:t xml:space="preserve">. On NATO’s southern flank, in the Mediterranean, the </w:t>
      </w:r>
      <w:r w:rsidRPr="00286E46">
        <w:rPr>
          <w:rStyle w:val="StyleUnderline"/>
        </w:rPr>
        <w:t xml:space="preserve">US </w:t>
      </w:r>
      <w:r w:rsidRPr="002B54CE">
        <w:rPr>
          <w:rStyle w:val="Emphasis"/>
          <w:highlight w:val="lightGray"/>
        </w:rPr>
        <w:t>Air Force</w:t>
      </w:r>
      <w:r w:rsidRPr="00286E46">
        <w:rPr>
          <w:rStyle w:val="StyleUnderline"/>
        </w:rPr>
        <w:t xml:space="preserve"> has been </w:t>
      </w:r>
      <w:r w:rsidRPr="00AF341C">
        <w:rPr>
          <w:rStyle w:val="Emphasis"/>
        </w:rPr>
        <w:t>pondering</w:t>
      </w:r>
      <w:r w:rsidRPr="00AF341C">
        <w:rPr>
          <w:rStyle w:val="StyleUnderline"/>
        </w:rPr>
        <w:t xml:space="preserve"> whether to expand an air base on </w:t>
      </w:r>
      <w:r w:rsidRPr="00AF341C">
        <w:rPr>
          <w:rStyle w:val="Emphasis"/>
        </w:rPr>
        <w:t>Cyprus</w:t>
      </w:r>
      <w:r w:rsidRPr="00AF341C">
        <w:rPr>
          <w:rStyle w:val="StyleUnderline"/>
        </w:rPr>
        <w:t>. It has</w:t>
      </w:r>
      <w:r w:rsidRPr="00286E46">
        <w:rPr>
          <w:rStyle w:val="StyleUnderline"/>
        </w:rPr>
        <w:t xml:space="preserve"> been </w:t>
      </w:r>
      <w:r w:rsidRPr="002B54CE">
        <w:rPr>
          <w:rStyle w:val="Emphasis"/>
          <w:highlight w:val="lightGray"/>
        </w:rPr>
        <w:t>vital</w:t>
      </w:r>
      <w:r w:rsidRPr="002B54CE">
        <w:rPr>
          <w:rStyle w:val="StyleUnderline"/>
          <w:highlight w:val="lightGray"/>
        </w:rPr>
        <w:t xml:space="preserve"> for</w:t>
      </w:r>
      <w:r w:rsidRPr="00286E46">
        <w:rPr>
          <w:rStyle w:val="StyleUnderline"/>
        </w:rPr>
        <w:t xml:space="preserve"> American operations in the </w:t>
      </w:r>
      <w:r w:rsidRPr="002B54CE">
        <w:rPr>
          <w:rStyle w:val="Emphasis"/>
          <w:highlight w:val="lightGray"/>
        </w:rPr>
        <w:t>Middle East</w:t>
      </w:r>
      <w:r w:rsidRPr="00286E46">
        <w:rPr>
          <w:sz w:val="16"/>
        </w:rPr>
        <w:t>, such as its recent delivery of aid to Gaza.</w:t>
      </w:r>
    </w:p>
    <w:p w14:paraId="6B5E2742" w14:textId="77777777" w:rsidR="00225697" w:rsidRPr="00286E46" w:rsidRDefault="00225697" w:rsidP="00225697">
      <w:pPr>
        <w:rPr>
          <w:sz w:val="16"/>
        </w:rPr>
      </w:pPr>
      <w:r w:rsidRPr="00286E46">
        <w:rPr>
          <w:sz w:val="16"/>
        </w:rPr>
        <w:t>Who’s helping whom?</w:t>
      </w:r>
    </w:p>
    <w:p w14:paraId="16150810" w14:textId="77777777" w:rsidR="00225697" w:rsidRPr="00286E46" w:rsidRDefault="00225697" w:rsidP="00225697">
      <w:pPr>
        <w:rPr>
          <w:sz w:val="16"/>
        </w:rPr>
      </w:pPr>
      <w:r w:rsidRPr="00286E46">
        <w:rPr>
          <w:sz w:val="16"/>
        </w:rPr>
        <w:t xml:space="preserve">Perhaps America’s most important foothold in Europe is in </w:t>
      </w:r>
      <w:r w:rsidRPr="002B54CE">
        <w:rPr>
          <w:rStyle w:val="Emphasis"/>
          <w:highlight w:val="lightGray"/>
        </w:rPr>
        <w:t>Germany</w:t>
      </w:r>
      <w:r w:rsidRPr="00286E46">
        <w:rPr>
          <w:sz w:val="16"/>
        </w:rPr>
        <w:t xml:space="preserve">, which </w:t>
      </w:r>
      <w:r w:rsidRPr="00286E46">
        <w:rPr>
          <w:rStyle w:val="StyleUnderline"/>
        </w:rPr>
        <w:t xml:space="preserve">hosts more than </w:t>
      </w:r>
      <w:r w:rsidRPr="002B54CE">
        <w:rPr>
          <w:rStyle w:val="Emphasis"/>
          <w:highlight w:val="lightGray"/>
        </w:rPr>
        <w:t>50,000</w:t>
      </w:r>
      <w:r w:rsidRPr="002B54CE">
        <w:rPr>
          <w:rStyle w:val="StyleUnderline"/>
          <w:highlight w:val="lightGray"/>
        </w:rPr>
        <w:t xml:space="preserve"> American </w:t>
      </w:r>
      <w:r w:rsidRPr="002B54CE">
        <w:rPr>
          <w:rStyle w:val="Emphasis"/>
          <w:highlight w:val="lightGray"/>
        </w:rPr>
        <w:t>troops</w:t>
      </w:r>
      <w:r w:rsidRPr="00286E46">
        <w:rPr>
          <w:rStyle w:val="StyleUnderline"/>
        </w:rPr>
        <w:t xml:space="preserve">. The </w:t>
      </w:r>
      <w:r w:rsidRPr="00AF341C">
        <w:rPr>
          <w:rStyle w:val="Emphasis"/>
        </w:rPr>
        <w:t>Pentagon</w:t>
      </w:r>
      <w:r w:rsidRPr="00AF341C">
        <w:rPr>
          <w:rStyle w:val="StyleUnderline"/>
        </w:rPr>
        <w:t xml:space="preserve">’s European and African commands, which </w:t>
      </w:r>
      <w:r w:rsidRPr="00AF341C">
        <w:rPr>
          <w:rStyle w:val="Emphasis"/>
        </w:rPr>
        <w:t>oversee</w:t>
      </w:r>
      <w:r w:rsidRPr="00AF341C">
        <w:rPr>
          <w:rStyle w:val="StyleUnderline"/>
        </w:rPr>
        <w:t xml:space="preserve"> every </w:t>
      </w:r>
      <w:r w:rsidRPr="00AF341C">
        <w:rPr>
          <w:rStyle w:val="Emphasis"/>
        </w:rPr>
        <w:t>soldier</w:t>
      </w:r>
      <w:r w:rsidRPr="00AF341C">
        <w:rPr>
          <w:rStyle w:val="StyleUnderline"/>
        </w:rPr>
        <w:t xml:space="preserve">, </w:t>
      </w:r>
      <w:r w:rsidRPr="00AF341C">
        <w:rPr>
          <w:rStyle w:val="Emphasis"/>
        </w:rPr>
        <w:t>tank</w:t>
      </w:r>
      <w:r w:rsidRPr="00AF341C">
        <w:rPr>
          <w:rStyle w:val="StyleUnderline"/>
        </w:rPr>
        <w:t xml:space="preserve">, </w:t>
      </w:r>
      <w:r w:rsidRPr="00AF341C">
        <w:rPr>
          <w:rStyle w:val="Emphasis"/>
        </w:rPr>
        <w:t>warplane</w:t>
      </w:r>
      <w:r w:rsidRPr="00AF341C">
        <w:rPr>
          <w:rStyle w:val="StyleUnderline"/>
        </w:rPr>
        <w:t xml:space="preserve"> and naval </w:t>
      </w:r>
      <w:r w:rsidRPr="00AF341C">
        <w:rPr>
          <w:rStyle w:val="Emphasis"/>
        </w:rPr>
        <w:t>vessel</w:t>
      </w:r>
      <w:r w:rsidRPr="00AF341C">
        <w:rPr>
          <w:rStyle w:val="StyleUnderline"/>
        </w:rPr>
        <w:t xml:space="preserve"> in their domains, are located in </w:t>
      </w:r>
      <w:r w:rsidRPr="00AF341C">
        <w:rPr>
          <w:rStyle w:val="Emphasis"/>
        </w:rPr>
        <w:t>Stuttgart</w:t>
      </w:r>
      <w:r w:rsidRPr="00AF341C">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w:t>
      </w:r>
      <w:r w:rsidRPr="00286E46">
        <w:rPr>
          <w:sz w:val="16"/>
        </w:rPr>
        <w:t xml:space="preserv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3FE315AB" w14:textId="77777777" w:rsidR="00225697" w:rsidRDefault="00225697" w:rsidP="00225697">
      <w:pPr>
        <w:rPr>
          <w:sz w:val="16"/>
        </w:rPr>
      </w:pPr>
      <w:r w:rsidRPr="00286E46">
        <w:rPr>
          <w:sz w:val="16"/>
        </w:rPr>
        <w:t xml:space="preserve">Europe’s leverage comes not only from access to its territory. </w:t>
      </w:r>
      <w:r w:rsidRPr="00286E46">
        <w:rPr>
          <w:rStyle w:val="Emphasis"/>
        </w:rPr>
        <w:t>European firms</w:t>
      </w:r>
      <w:r w:rsidRPr="00286E46">
        <w:rPr>
          <w:rStyle w:val="StyleUnderline"/>
        </w:rPr>
        <w:t xml:space="preserve"> are </w:t>
      </w:r>
      <w:r w:rsidRPr="002B54CE">
        <w:rPr>
          <w:rStyle w:val="StyleUnderline"/>
          <w:highlight w:val="lightGray"/>
        </w:rPr>
        <w:t>integrated into</w:t>
      </w:r>
      <w:r w:rsidRPr="00286E46">
        <w:rPr>
          <w:rStyle w:val="StyleUnderline"/>
        </w:rPr>
        <w:t xml:space="preserve"> American </w:t>
      </w:r>
      <w:r w:rsidRPr="002B54CE">
        <w:rPr>
          <w:rStyle w:val="Emphasis"/>
          <w:highlight w:val="lightGray"/>
        </w:rPr>
        <w:t>defence supply chains</w:t>
      </w:r>
      <w:r w:rsidRPr="00286E46">
        <w:rPr>
          <w:sz w:val="16"/>
        </w:rPr>
        <w:t xml:space="preserve">. About a quarter of the </w:t>
      </w:r>
      <w:r w:rsidRPr="00286E46">
        <w:rPr>
          <w:rStyle w:val="Emphasis"/>
        </w:rPr>
        <w:t>F-35</w:t>
      </w:r>
      <w:r w:rsidRPr="00286E46">
        <w:rPr>
          <w:rStyle w:val="StyleUnderline"/>
        </w:rPr>
        <w:t xml:space="preserve"> jet’s components are </w:t>
      </w:r>
      <w:r w:rsidRPr="00286E46">
        <w:rPr>
          <w:rStyle w:val="Emphasis"/>
        </w:rPr>
        <w:t>made in Europe</w:t>
      </w:r>
      <w:r w:rsidRPr="00286E46">
        <w:rPr>
          <w:sz w:val="16"/>
        </w:rPr>
        <w:t xml:space="preserve">.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w:t>
      </w:r>
      <w:r w:rsidRPr="00286E46">
        <w:rPr>
          <w:rStyle w:val="Emphasis"/>
        </w:rPr>
        <w:t>intel</w:t>
      </w:r>
      <w:r w:rsidRPr="00286E46">
        <w:rPr>
          <w:sz w:val="16"/>
        </w:rPr>
        <w:t xml:space="preserve">ligence; it is clearly the first </w:t>
      </w:r>
      <w:r w:rsidRPr="00AF341C">
        <w:rPr>
          <w:sz w:val="16"/>
        </w:rPr>
        <w:t xml:space="preserve">among equals. But the </w:t>
      </w:r>
      <w:r w:rsidRPr="00AF341C">
        <w:rPr>
          <w:rStyle w:val="Emphasis"/>
        </w:rPr>
        <w:t>20-25%</w:t>
      </w:r>
      <w:r w:rsidRPr="00AF341C">
        <w:rPr>
          <w:rStyle w:val="StyleUnderline"/>
        </w:rPr>
        <w:t xml:space="preserve"> produced by </w:t>
      </w:r>
      <w:r w:rsidRPr="00AF341C">
        <w:rPr>
          <w:rStyle w:val="Emphasis"/>
        </w:rPr>
        <w:t>allies</w:t>
      </w:r>
      <w:r w:rsidRPr="00AF341C">
        <w:rPr>
          <w:rStyle w:val="StyleUnderline"/>
        </w:rPr>
        <w:t xml:space="preserve"> is still </w:t>
      </w:r>
      <w:r w:rsidRPr="00AF341C">
        <w:rPr>
          <w:rStyle w:val="Emphasis"/>
        </w:rPr>
        <w:t>valuable</w:t>
      </w:r>
      <w:r w:rsidRPr="00286E46">
        <w:rPr>
          <w:rStyle w:val="StyleUnderline"/>
        </w:rPr>
        <w:t xml:space="preserve">, allowing American </w:t>
      </w:r>
      <w:r w:rsidRPr="002B54CE">
        <w:rPr>
          <w:rStyle w:val="Emphasis"/>
          <w:highlight w:val="lightGray"/>
        </w:rPr>
        <w:t>spies</w:t>
      </w:r>
      <w:r w:rsidRPr="00286E46">
        <w:rPr>
          <w:rStyle w:val="StyleUnderline"/>
        </w:rPr>
        <w:t xml:space="preserve"> to be </w:t>
      </w:r>
      <w:r w:rsidRPr="002B54CE">
        <w:rPr>
          <w:rStyle w:val="StyleUnderline"/>
          <w:highlight w:val="lightGray"/>
        </w:rPr>
        <w:t xml:space="preserve">more </w:t>
      </w:r>
      <w:r w:rsidRPr="002B54CE">
        <w:rPr>
          <w:rStyle w:val="Emphasis"/>
          <w:highlight w:val="lightGray"/>
        </w:rPr>
        <w:t>efficient</w:t>
      </w:r>
      <w:r w:rsidRPr="00286E46">
        <w:rPr>
          <w:sz w:val="16"/>
        </w:rPr>
        <w:t xml:space="preserve">, to run operations </w:t>
      </w:r>
      <w:r w:rsidRPr="00286E46">
        <w:rPr>
          <w:rStyle w:val="Emphasis"/>
        </w:rPr>
        <w:t>around the clock</w:t>
      </w:r>
      <w:r w:rsidRPr="00286E46">
        <w:rPr>
          <w:sz w:val="16"/>
        </w:rPr>
        <w:t xml:space="preserve"> and to snoop from places that would otherwise be inaccessible, such as British bases in Cyprus. British findings often feature in the President’s Daily Brief, an intelligence summary produced by America’s spies.</w:t>
      </w:r>
    </w:p>
    <w:p w14:paraId="05C32262" w14:textId="77777777" w:rsidR="00225697" w:rsidRPr="00B8019D" w:rsidRDefault="00225697" w:rsidP="00225697">
      <w:pPr>
        <w:pStyle w:val="Heading4"/>
      </w:pPr>
      <w:r>
        <w:t xml:space="preserve">Europe can </w:t>
      </w:r>
      <w:r>
        <w:rPr>
          <w:u w:val="single"/>
        </w:rPr>
        <w:t>withstand</w:t>
      </w:r>
      <w:r>
        <w:t xml:space="preserve"> initial backlash AND </w:t>
      </w:r>
      <w:r>
        <w:rPr>
          <w:u w:val="single"/>
        </w:rPr>
        <w:t>capitulation</w:t>
      </w:r>
      <w:r>
        <w:t xml:space="preserve"> is </w:t>
      </w:r>
      <w:r>
        <w:rPr>
          <w:u w:val="single"/>
        </w:rPr>
        <w:t>far worse</w:t>
      </w:r>
      <w:r>
        <w:t>.</w:t>
      </w:r>
    </w:p>
    <w:p w14:paraId="2A0AB43D" w14:textId="77777777" w:rsidR="00225697" w:rsidRPr="000376EF" w:rsidRDefault="00225697" w:rsidP="00225697">
      <w:r w:rsidRPr="005037E9">
        <w:rPr>
          <w:rStyle w:val="Style13ptBold"/>
        </w:rPr>
        <w:t>Stiglitz ’25</w:t>
      </w:r>
      <w:r>
        <w:t xml:space="preserve"> [Joseph; October 9; Recipient of the Nobel Prize in Economic Sciences; Project Syndicate, “</w:t>
      </w:r>
      <w:r w:rsidRPr="00304AD6">
        <w:t>The EU Must Stand Up to Trump</w:t>
      </w:r>
      <w:r>
        <w:t xml:space="preserve">,” </w:t>
      </w:r>
      <w:r w:rsidRPr="000224A1">
        <w:t>https://www.project-syndicate.org/commentary/eu-must-stand-up-to-trump-by-joseph-e-stiglitz-2025-10</w:t>
      </w:r>
      <w:r>
        <w:t>]</w:t>
      </w:r>
    </w:p>
    <w:p w14:paraId="77B14932" w14:textId="77777777" w:rsidR="00225697" w:rsidRPr="006D56D5" w:rsidRDefault="00225697" w:rsidP="00225697">
      <w:pPr>
        <w:rPr>
          <w:sz w:val="16"/>
        </w:rPr>
      </w:pPr>
      <w:r w:rsidRPr="006D56D5">
        <w:rPr>
          <w:sz w:val="16"/>
        </w:rPr>
        <w:t xml:space="preserve">NEW YORK – On July 27, 2025, </w:t>
      </w:r>
      <w:r w:rsidRPr="00B713F4">
        <w:rPr>
          <w:rStyle w:val="StyleUnderline"/>
        </w:rPr>
        <w:t xml:space="preserve">the </w:t>
      </w:r>
      <w:r w:rsidRPr="001A63AB">
        <w:rPr>
          <w:rStyle w:val="Emphasis"/>
          <w:highlight w:val="cyan"/>
        </w:rPr>
        <w:t>U</w:t>
      </w:r>
      <w:r w:rsidRPr="006D56D5">
        <w:rPr>
          <w:sz w:val="16"/>
        </w:rPr>
        <w:t xml:space="preserve">nited </w:t>
      </w:r>
      <w:r w:rsidRPr="001A63AB">
        <w:rPr>
          <w:rStyle w:val="Emphasis"/>
          <w:highlight w:val="cyan"/>
        </w:rPr>
        <w:t>S</w:t>
      </w:r>
      <w:r w:rsidRPr="006D56D5">
        <w:rPr>
          <w:sz w:val="16"/>
        </w:rPr>
        <w:t xml:space="preserve">tates </w:t>
      </w:r>
      <w:r w:rsidRPr="001A63AB">
        <w:rPr>
          <w:rStyle w:val="StyleUnderline"/>
          <w:highlight w:val="cyan"/>
        </w:rPr>
        <w:t>and</w:t>
      </w:r>
      <w:r w:rsidRPr="006D56D5">
        <w:rPr>
          <w:sz w:val="16"/>
        </w:rPr>
        <w:t xml:space="preserve"> the </w:t>
      </w:r>
      <w:r w:rsidRPr="001A63AB">
        <w:rPr>
          <w:rStyle w:val="Emphasis"/>
          <w:highlight w:val="cyan"/>
        </w:rPr>
        <w:t>E</w:t>
      </w:r>
      <w:r w:rsidRPr="006D56D5">
        <w:rPr>
          <w:sz w:val="16"/>
        </w:rPr>
        <w:t xml:space="preserve">uropean </w:t>
      </w:r>
      <w:r w:rsidRPr="001A63AB">
        <w:rPr>
          <w:rStyle w:val="Emphasis"/>
          <w:highlight w:val="cyan"/>
        </w:rPr>
        <w:t>U</w:t>
      </w:r>
      <w:r w:rsidRPr="006D56D5">
        <w:rPr>
          <w:sz w:val="16"/>
        </w:rPr>
        <w:t xml:space="preserve">nion </w:t>
      </w:r>
      <w:r w:rsidRPr="00A06700">
        <w:rPr>
          <w:rStyle w:val="StyleUnderline"/>
        </w:rPr>
        <w:t xml:space="preserve">announced a preliminary </w:t>
      </w:r>
      <w:r w:rsidRPr="001A63AB">
        <w:rPr>
          <w:rStyle w:val="StyleUnderline"/>
          <w:highlight w:val="cyan"/>
        </w:rPr>
        <w:t>trade</w:t>
      </w:r>
      <w:r w:rsidRPr="006D56D5">
        <w:rPr>
          <w:sz w:val="16"/>
        </w:rPr>
        <w:t xml:space="preserve"> and investment </w:t>
      </w:r>
      <w:r w:rsidRPr="001A63AB">
        <w:rPr>
          <w:rStyle w:val="Emphasis"/>
          <w:highlight w:val="cyan"/>
        </w:rPr>
        <w:t>deal</w:t>
      </w:r>
      <w:r w:rsidRPr="006D56D5">
        <w:rPr>
          <w:sz w:val="16"/>
        </w:rPr>
        <w:t xml:space="preserve"> in Turnberry, Scotland. </w:t>
      </w:r>
      <w:r w:rsidRPr="0091468F">
        <w:rPr>
          <w:rStyle w:val="StyleUnderline"/>
        </w:rPr>
        <w:t xml:space="preserve">But </w:t>
      </w:r>
      <w:r w:rsidRPr="006D56D5">
        <w:rPr>
          <w:rStyle w:val="Emphasis"/>
        </w:rPr>
        <w:t>nothing</w:t>
      </w:r>
      <w:r w:rsidRPr="0091468F">
        <w:rPr>
          <w:rStyle w:val="StyleUnderline"/>
        </w:rPr>
        <w:t xml:space="preserve"> was actually signed</w:t>
      </w:r>
      <w:r w:rsidRPr="006D56D5">
        <w:rPr>
          <w:sz w:val="16"/>
        </w:rPr>
        <w:t>, and even if it had been, it would not have been worth the paper it was written on. After all, US President Donald Trump did sign a formal trade agreement with Canada and Mexico during his first term, only to tear it up as soon as he returned to office.</w:t>
      </w:r>
    </w:p>
    <w:p w14:paraId="6751F67A" w14:textId="77777777" w:rsidR="00225697" w:rsidRPr="006D56D5" w:rsidRDefault="00225697" w:rsidP="00225697">
      <w:pPr>
        <w:rPr>
          <w:sz w:val="16"/>
        </w:rPr>
      </w:pPr>
      <w:r w:rsidRPr="006D56D5">
        <w:rPr>
          <w:sz w:val="16"/>
        </w:rPr>
        <w:t>Any agreement with Trump therefore must be regarded as, at best, a temporary truce. It will hold only until America’s capricious leader sees or hears someone or something that makes a new whim official policy.</w:t>
      </w:r>
    </w:p>
    <w:p w14:paraId="4E699524" w14:textId="77777777" w:rsidR="00225697" w:rsidRPr="006D56D5" w:rsidRDefault="00225697" w:rsidP="00225697">
      <w:pPr>
        <w:rPr>
          <w:sz w:val="16"/>
        </w:rPr>
      </w:pPr>
      <w:r w:rsidRPr="006D56D5">
        <w:rPr>
          <w:sz w:val="16"/>
        </w:rPr>
        <w:t xml:space="preserve">Still, </w:t>
      </w:r>
      <w:r w:rsidRPr="00D27049">
        <w:rPr>
          <w:rStyle w:val="StyleUnderline"/>
        </w:rPr>
        <w:t xml:space="preserve">it is worth remembering the </w:t>
      </w:r>
      <w:r w:rsidRPr="00AD5576">
        <w:rPr>
          <w:rStyle w:val="Emphasis"/>
        </w:rPr>
        <w:t>specifics</w:t>
      </w:r>
      <w:r w:rsidRPr="00D27049">
        <w:rPr>
          <w:rStyle w:val="StyleUnderline"/>
        </w:rPr>
        <w:t xml:space="preserve"> of the</w:t>
      </w:r>
      <w:r w:rsidRPr="006D56D5">
        <w:rPr>
          <w:sz w:val="16"/>
        </w:rPr>
        <w:t xml:space="preserve"> Turnberry </w:t>
      </w:r>
      <w:r w:rsidRPr="00D27049">
        <w:rPr>
          <w:rStyle w:val="StyleUnderline"/>
        </w:rPr>
        <w:t>deal</w:t>
      </w:r>
      <w:r w:rsidRPr="006D56D5">
        <w:rPr>
          <w:sz w:val="16"/>
        </w:rPr>
        <w:t xml:space="preserve">, because some were quite peculiar. </w:t>
      </w:r>
      <w:r w:rsidRPr="00EA1C33">
        <w:rPr>
          <w:rStyle w:val="StyleUnderline"/>
        </w:rPr>
        <w:t>Given</w:t>
      </w:r>
      <w:r w:rsidRPr="006D56D5">
        <w:rPr>
          <w:sz w:val="16"/>
        </w:rPr>
        <w:t xml:space="preserve"> that </w:t>
      </w:r>
      <w:r w:rsidRPr="001A63AB">
        <w:rPr>
          <w:rStyle w:val="Emphasis"/>
        </w:rPr>
        <w:t>Europe</w:t>
      </w:r>
      <w:r w:rsidRPr="00EA1C33">
        <w:rPr>
          <w:rStyle w:val="StyleUnderline"/>
        </w:rPr>
        <w:t xml:space="preserve"> has</w:t>
      </w:r>
      <w:r w:rsidRPr="006D56D5">
        <w:rPr>
          <w:sz w:val="16"/>
        </w:rPr>
        <w:t xml:space="preserve"> 30% more people and only </w:t>
      </w:r>
      <w:r w:rsidRPr="00841B6F">
        <w:rPr>
          <w:rStyle w:val="StyleUnderline"/>
        </w:rPr>
        <w:t xml:space="preserve">a slightly </w:t>
      </w:r>
      <w:r w:rsidRPr="001A63AB">
        <w:rPr>
          <w:rStyle w:val="Emphasis"/>
        </w:rPr>
        <w:t>smaller economy</w:t>
      </w:r>
      <w:r w:rsidRPr="006D56D5">
        <w:rPr>
          <w:sz w:val="16"/>
        </w:rPr>
        <w:t xml:space="preserve"> (in purchasing power terms) than the US, standard bargaining theory would imply that any deal would be roughly symmetrical. Instead, </w:t>
      </w:r>
      <w:r w:rsidRPr="00FA415A">
        <w:rPr>
          <w:rStyle w:val="StyleUnderline"/>
        </w:rPr>
        <w:t xml:space="preserve">it was entirely </w:t>
      </w:r>
      <w:r w:rsidRPr="00FF4AAB">
        <w:rPr>
          <w:rStyle w:val="Emphasis"/>
        </w:rPr>
        <w:t>one-sided</w:t>
      </w:r>
      <w:r w:rsidRPr="00FA415A">
        <w:rPr>
          <w:rStyle w:val="StyleUnderline"/>
        </w:rPr>
        <w:t xml:space="preserve">. In addition to the US imposing unfair </w:t>
      </w:r>
      <w:r w:rsidRPr="00684DC1">
        <w:rPr>
          <w:rStyle w:val="Emphasis"/>
        </w:rPr>
        <w:t>tariffs</w:t>
      </w:r>
      <w:r w:rsidRPr="006D56D5">
        <w:rPr>
          <w:sz w:val="16"/>
        </w:rPr>
        <w:t xml:space="preserve"> on European imports, </w:t>
      </w:r>
      <w:r w:rsidRPr="002F0EEF">
        <w:rPr>
          <w:rStyle w:val="StyleUnderline"/>
        </w:rPr>
        <w:t xml:space="preserve">Europe committed itself to </w:t>
      </w:r>
      <w:r w:rsidRPr="00684DC1">
        <w:rPr>
          <w:rStyle w:val="Emphasis"/>
        </w:rPr>
        <w:t>investing</w:t>
      </w:r>
      <w:r w:rsidRPr="002F0EEF">
        <w:rPr>
          <w:rStyle w:val="StyleUnderline"/>
        </w:rPr>
        <w:t xml:space="preserve"> in the US and purchasing US </w:t>
      </w:r>
      <w:r w:rsidRPr="00684DC1">
        <w:rPr>
          <w:rStyle w:val="Emphasis"/>
        </w:rPr>
        <w:t>energy</w:t>
      </w:r>
      <w:r w:rsidRPr="006D56D5">
        <w:rPr>
          <w:sz w:val="16"/>
        </w:rPr>
        <w:t>.</w:t>
      </w:r>
    </w:p>
    <w:p w14:paraId="438B525B" w14:textId="77777777" w:rsidR="00225697" w:rsidRPr="006D56D5" w:rsidRDefault="00225697" w:rsidP="00225697">
      <w:pPr>
        <w:rPr>
          <w:sz w:val="16"/>
        </w:rPr>
      </w:pPr>
      <w:r w:rsidRPr="00697BA9">
        <w:rPr>
          <w:rStyle w:val="StyleUnderline"/>
        </w:rPr>
        <w:t>But</w:t>
      </w:r>
      <w:r w:rsidRPr="006D56D5">
        <w:rPr>
          <w:sz w:val="16"/>
        </w:rPr>
        <w:t xml:space="preserve">, of course, </w:t>
      </w:r>
      <w:r w:rsidRPr="00697BA9">
        <w:rPr>
          <w:rStyle w:val="StyleUnderline"/>
        </w:rPr>
        <w:t xml:space="preserve">the </w:t>
      </w:r>
      <w:r w:rsidRPr="001A63AB">
        <w:rPr>
          <w:rStyle w:val="StyleUnderline"/>
          <w:highlight w:val="cyan"/>
        </w:rPr>
        <w:t xml:space="preserve">EU can promise no </w:t>
      </w:r>
      <w:r w:rsidRPr="001A63AB">
        <w:rPr>
          <w:rStyle w:val="Emphasis"/>
          <w:highlight w:val="cyan"/>
        </w:rPr>
        <w:t>such thing</w:t>
      </w:r>
      <w:r w:rsidRPr="006D56D5">
        <w:rPr>
          <w:sz w:val="16"/>
        </w:rPr>
        <w:t xml:space="preserve">. As I have jokingly pointed out to EU trade negotiators, Europe is not (yet) a centrally planned economy. The EU cannot force Europeans to make specific investments or purchases; </w:t>
      </w:r>
      <w:r w:rsidRPr="003A6DC3">
        <w:rPr>
          <w:rStyle w:val="StyleUnderline"/>
        </w:rPr>
        <w:t>the</w:t>
      </w:r>
      <w:r w:rsidRPr="006D56D5">
        <w:rPr>
          <w:sz w:val="16"/>
        </w:rPr>
        <w:t xml:space="preserve"> Turnberry </w:t>
      </w:r>
      <w:r w:rsidRPr="003A6DC3">
        <w:rPr>
          <w:rStyle w:val="StyleUnderline"/>
        </w:rPr>
        <w:t xml:space="preserve">numbers were offered </w:t>
      </w:r>
      <w:r w:rsidRPr="009C0A97">
        <w:rPr>
          <w:rStyle w:val="Emphasis"/>
        </w:rPr>
        <w:t>merely</w:t>
      </w:r>
      <w:r w:rsidRPr="003A6DC3">
        <w:rPr>
          <w:rStyle w:val="StyleUnderline"/>
        </w:rPr>
        <w:t xml:space="preserve"> to </w:t>
      </w:r>
      <w:r w:rsidRPr="001A63AB">
        <w:rPr>
          <w:rStyle w:val="Emphasis"/>
          <w:highlight w:val="cyan"/>
        </w:rPr>
        <w:t>placate</w:t>
      </w:r>
      <w:r w:rsidRPr="001A63AB">
        <w:rPr>
          <w:rStyle w:val="StyleUnderline"/>
          <w:highlight w:val="cyan"/>
        </w:rPr>
        <w:t xml:space="preserve"> Trump</w:t>
      </w:r>
      <w:r w:rsidRPr="006D56D5">
        <w:rPr>
          <w:sz w:val="16"/>
        </w:rPr>
        <w:t>, allowing him to boast that he had used America’s power to claim another scalp and extract more of the value from global supply chains. Who cares if international law was trampled? That is simply what great powers do. Just look at Russia, with its war of conquest against a peaceful neighbor.</w:t>
      </w:r>
    </w:p>
    <w:p w14:paraId="52E34373" w14:textId="77777777" w:rsidR="00225697" w:rsidRPr="006D56D5" w:rsidRDefault="00225697" w:rsidP="00225697">
      <w:pPr>
        <w:rPr>
          <w:sz w:val="16"/>
        </w:rPr>
      </w:pPr>
      <w:r w:rsidRPr="006D56D5">
        <w:rPr>
          <w:sz w:val="16"/>
        </w:rPr>
        <w:t>As I expected, the cease-fire did not last. Less than a month later, Trump was back to threatening Europe, this time over its Digital Markets Act, which seeks to ensure market competition, and the Digital Services Act, which aims to mitigate harms imposed on Europe by digital platforms. Among other things, the EU requires some “content moderation” to prevent the kind of algorithmic amplification of incitement to violence and misinformation that had such disastrous consequences in Myanmar, and it insists on taxing big technology companies (which have deployed their brilliant minds not only to hook users but also to avoid taxes).</w:t>
      </w:r>
    </w:p>
    <w:p w14:paraId="739F7D2C" w14:textId="77777777" w:rsidR="00225697" w:rsidRPr="006D56D5" w:rsidRDefault="00225697" w:rsidP="00225697">
      <w:pPr>
        <w:rPr>
          <w:sz w:val="16"/>
        </w:rPr>
      </w:pPr>
      <w:r w:rsidRPr="006D56D5">
        <w:rPr>
          <w:sz w:val="16"/>
        </w:rPr>
        <w:t>Contrary to what Trump seems to think, these regulations are not discriminatory against the US and its tech giants. They are applied uniformly against all firms operating in the EU. They represent the outcome of a long deliberative process in which EU regulators and lawmakers carefully weighed the benefits and costs associated with alternative measures in the context of a rapidly changing world with rapidly changing technology. As in all such processes, views differed, with some worrying that the rules were too restrictive.</w:t>
      </w:r>
    </w:p>
    <w:p w14:paraId="4891FE7D" w14:textId="77777777" w:rsidR="00225697" w:rsidRPr="006D56D5" w:rsidRDefault="00225697" w:rsidP="00225697">
      <w:pPr>
        <w:rPr>
          <w:sz w:val="16"/>
        </w:rPr>
      </w:pPr>
      <w:r w:rsidRPr="006D56D5">
        <w:rPr>
          <w:sz w:val="16"/>
        </w:rPr>
        <w:t>PS_Sales_FallSale2025_1333x1000</w:t>
      </w:r>
    </w:p>
    <w:p w14:paraId="23DCE4D8" w14:textId="77777777" w:rsidR="00225697" w:rsidRPr="006D56D5" w:rsidRDefault="00225697" w:rsidP="00225697">
      <w:pPr>
        <w:rPr>
          <w:sz w:val="16"/>
        </w:rPr>
      </w:pPr>
      <w:r w:rsidRPr="006D56D5">
        <w:rPr>
          <w:sz w:val="16"/>
        </w:rPr>
        <w:t>Fall Sale: Save 40% on a PS new subscription</w:t>
      </w:r>
    </w:p>
    <w:p w14:paraId="6C43E75E" w14:textId="77777777" w:rsidR="00225697" w:rsidRPr="006D56D5" w:rsidRDefault="00225697" w:rsidP="00225697">
      <w:pPr>
        <w:rPr>
          <w:sz w:val="16"/>
        </w:rPr>
      </w:pPr>
      <w:r w:rsidRPr="006D56D5">
        <w:rPr>
          <w:sz w:val="16"/>
        </w:rPr>
        <w:t>For a limited time, you can gain greater access to Project Syndicate – including every new PS commentary, our entire suite of subscriber-exclusive content, the full PS archive, and more – starting at just $49.99 for your first year.</w:t>
      </w:r>
    </w:p>
    <w:p w14:paraId="040FE422" w14:textId="77777777" w:rsidR="00225697" w:rsidRPr="006D56D5" w:rsidRDefault="00225697" w:rsidP="00225697">
      <w:pPr>
        <w:rPr>
          <w:sz w:val="16"/>
        </w:rPr>
      </w:pPr>
      <w:r w:rsidRPr="006D56D5">
        <w:rPr>
          <w:sz w:val="16"/>
        </w:rPr>
        <w:t>SUBSCRIBE NOW</w:t>
      </w:r>
    </w:p>
    <w:p w14:paraId="70AF9DE0" w14:textId="77777777" w:rsidR="00225697" w:rsidRPr="006D56D5" w:rsidRDefault="00225697" w:rsidP="00225697">
      <w:pPr>
        <w:rPr>
          <w:sz w:val="16"/>
        </w:rPr>
      </w:pPr>
      <w:r w:rsidRPr="006D56D5">
        <w:rPr>
          <w:sz w:val="16"/>
        </w:rPr>
        <w:t>But I and many others worry that the rules are not restrictive enough. The tech giants still exercise too much market power, conduct too little content moderation, and continue to abuse privacy rights. The situation is having serious adverse effects on European society, especially its young people and its democratic politics.</w:t>
      </w:r>
    </w:p>
    <w:p w14:paraId="1C489D0D" w14:textId="77777777" w:rsidR="00225697" w:rsidRPr="006D56D5" w:rsidRDefault="00225697" w:rsidP="00225697">
      <w:pPr>
        <w:rPr>
          <w:sz w:val="16"/>
        </w:rPr>
      </w:pPr>
      <w:r w:rsidRPr="006D56D5">
        <w:rPr>
          <w:sz w:val="16"/>
        </w:rPr>
        <w:t xml:space="preserve">The question facing the EU now, however, is different. Whatever their views on existing regulations, </w:t>
      </w:r>
      <w:r w:rsidRPr="00C36E4F">
        <w:rPr>
          <w:rStyle w:val="StyleUnderline"/>
        </w:rPr>
        <w:t xml:space="preserve">Europeans must </w:t>
      </w:r>
      <w:r w:rsidRPr="00F971F9">
        <w:rPr>
          <w:rStyle w:val="Emphasis"/>
        </w:rPr>
        <w:t>decide</w:t>
      </w:r>
      <w:r w:rsidRPr="00C36E4F">
        <w:rPr>
          <w:rStyle w:val="StyleUnderline"/>
        </w:rPr>
        <w:t xml:space="preserve"> whether to </w:t>
      </w:r>
      <w:r w:rsidRPr="00F971F9">
        <w:rPr>
          <w:rStyle w:val="Emphasis"/>
        </w:rPr>
        <w:t>surrender</w:t>
      </w:r>
      <w:r w:rsidRPr="00C36E4F">
        <w:rPr>
          <w:rStyle w:val="StyleUnderline"/>
        </w:rPr>
        <w:t xml:space="preserve"> their sovereignty and democratic processes to a bullying </w:t>
      </w:r>
      <w:r w:rsidRPr="004E2C6E">
        <w:rPr>
          <w:rStyle w:val="Emphasis"/>
        </w:rPr>
        <w:t>authoritarian populist</w:t>
      </w:r>
      <w:r w:rsidRPr="006D56D5">
        <w:rPr>
          <w:sz w:val="16"/>
        </w:rPr>
        <w:t xml:space="preserve"> who is supported (and often directed) by America’s own tech oligarchs. Trump has consistently shown that he is acting in the interests of his closest backers and family members, not those of the American people, and certainly not those of Europe.</w:t>
      </w:r>
    </w:p>
    <w:p w14:paraId="28BDCD2C" w14:textId="77777777" w:rsidR="00225697" w:rsidRPr="006D56D5" w:rsidRDefault="00225697" w:rsidP="00225697">
      <w:pPr>
        <w:rPr>
          <w:sz w:val="16"/>
        </w:rPr>
      </w:pPr>
      <w:r w:rsidRPr="006D56D5">
        <w:rPr>
          <w:sz w:val="16"/>
        </w:rPr>
        <w:t xml:space="preserve">By now, we should all know that </w:t>
      </w:r>
      <w:r w:rsidRPr="00504B47">
        <w:rPr>
          <w:rStyle w:val="Emphasis"/>
        </w:rPr>
        <w:t>capitulation</w:t>
      </w:r>
      <w:r w:rsidRPr="00274856">
        <w:rPr>
          <w:rStyle w:val="StyleUnderline"/>
        </w:rPr>
        <w:t xml:space="preserve"> will lead only to </w:t>
      </w:r>
      <w:r w:rsidRPr="00504B47">
        <w:rPr>
          <w:rStyle w:val="Emphasis"/>
        </w:rPr>
        <w:t>more demands</w:t>
      </w:r>
      <w:r w:rsidRPr="00274856">
        <w:rPr>
          <w:rStyle w:val="StyleUnderline"/>
        </w:rPr>
        <w:t xml:space="preserve"> down the road</w:t>
      </w:r>
      <w:r w:rsidRPr="006D56D5">
        <w:rPr>
          <w:sz w:val="16"/>
        </w:rPr>
        <w:t>. It makes no sense to fold to a country that is governed by a lawless president-king, a man driven entirely by personal obsessions, misconceptions about economics, and unjustified – and therefore unsolvable – grievances. European values are too important to be traded away.</w:t>
      </w:r>
    </w:p>
    <w:p w14:paraId="1474D579" w14:textId="77777777" w:rsidR="00225697" w:rsidRPr="006D56D5" w:rsidRDefault="00225697" w:rsidP="00225697">
      <w:pPr>
        <w:rPr>
          <w:sz w:val="16"/>
        </w:rPr>
      </w:pPr>
      <w:r w:rsidRPr="006D56D5">
        <w:rPr>
          <w:sz w:val="16"/>
        </w:rPr>
        <w:t xml:space="preserve">Yes, </w:t>
      </w:r>
      <w:r w:rsidRPr="00CE707E">
        <w:rPr>
          <w:rStyle w:val="StyleUnderline"/>
        </w:rPr>
        <w:t xml:space="preserve">there may be short-run </w:t>
      </w:r>
      <w:r w:rsidRPr="0010196D">
        <w:rPr>
          <w:rStyle w:val="Emphasis"/>
        </w:rPr>
        <w:t>costs</w:t>
      </w:r>
      <w:r w:rsidRPr="00CE707E">
        <w:rPr>
          <w:rStyle w:val="StyleUnderline"/>
        </w:rPr>
        <w:t xml:space="preserve"> to standing up to Trump</w:t>
      </w:r>
      <w:r w:rsidRPr="006D56D5">
        <w:rPr>
          <w:sz w:val="16"/>
        </w:rPr>
        <w:t xml:space="preserve">, especially for firms that depend on the US market. </w:t>
      </w:r>
      <w:r w:rsidRPr="007D1184">
        <w:rPr>
          <w:rStyle w:val="StyleUnderline"/>
        </w:rPr>
        <w:t>But</w:t>
      </w:r>
      <w:r w:rsidRPr="006D56D5">
        <w:rPr>
          <w:sz w:val="16"/>
        </w:rPr>
        <w:t xml:space="preserve"> while economists have long recognized that there are gains from trade when it is conducted on fair terms, </w:t>
      </w:r>
      <w:r w:rsidRPr="001A63AB">
        <w:rPr>
          <w:rStyle w:val="StyleUnderline"/>
          <w:highlight w:val="cyan"/>
        </w:rPr>
        <w:t>Trump</w:t>
      </w:r>
      <w:r w:rsidRPr="005173F3">
        <w:rPr>
          <w:rStyle w:val="StyleUnderline"/>
        </w:rPr>
        <w:t xml:space="preserve"> is trying to </w:t>
      </w:r>
      <w:r w:rsidRPr="001A63AB">
        <w:rPr>
          <w:rStyle w:val="Emphasis"/>
          <w:highlight w:val="cyan"/>
        </w:rPr>
        <w:t>extort</w:t>
      </w:r>
      <w:r w:rsidRPr="005173F3">
        <w:rPr>
          <w:rStyle w:val="StyleUnderline"/>
        </w:rPr>
        <w:t xml:space="preserve"> as much </w:t>
      </w:r>
      <w:r w:rsidRPr="001A63AB">
        <w:rPr>
          <w:rStyle w:val="StyleUnderline"/>
          <w:highlight w:val="cyan"/>
        </w:rPr>
        <w:t>value</w:t>
      </w:r>
      <w:r w:rsidRPr="005173F3">
        <w:rPr>
          <w:rStyle w:val="StyleUnderline"/>
        </w:rPr>
        <w:t xml:space="preserve"> added </w:t>
      </w:r>
      <w:r w:rsidRPr="001A63AB">
        <w:rPr>
          <w:rStyle w:val="StyleUnderline"/>
          <w:highlight w:val="cyan"/>
        </w:rPr>
        <w:t>from</w:t>
      </w:r>
      <w:r w:rsidRPr="005173F3">
        <w:rPr>
          <w:rStyle w:val="StyleUnderline"/>
        </w:rPr>
        <w:t xml:space="preserve"> global </w:t>
      </w:r>
      <w:r w:rsidRPr="001A63AB">
        <w:rPr>
          <w:rStyle w:val="Emphasis"/>
          <w:highlight w:val="cyan"/>
        </w:rPr>
        <w:t>supply chains</w:t>
      </w:r>
      <w:r w:rsidRPr="005173F3">
        <w:rPr>
          <w:rStyle w:val="StyleUnderline"/>
        </w:rPr>
        <w:t xml:space="preserve"> as he can, which means</w:t>
      </w:r>
      <w:r w:rsidRPr="006D56D5">
        <w:rPr>
          <w:sz w:val="16"/>
        </w:rPr>
        <w:t xml:space="preserve"> that </w:t>
      </w:r>
      <w:r w:rsidRPr="00D73337">
        <w:rPr>
          <w:rStyle w:val="StyleUnderline"/>
        </w:rPr>
        <w:t xml:space="preserve">the </w:t>
      </w:r>
      <w:r w:rsidRPr="001A63AB">
        <w:rPr>
          <w:rStyle w:val="Emphasis"/>
          <w:highlight w:val="cyan"/>
        </w:rPr>
        <w:t>gains</w:t>
      </w:r>
      <w:r w:rsidRPr="00D73337">
        <w:rPr>
          <w:rStyle w:val="StyleUnderline"/>
        </w:rPr>
        <w:t xml:space="preserve"> to Europe </w:t>
      </w:r>
      <w:r w:rsidRPr="001A63AB">
        <w:rPr>
          <w:rStyle w:val="StyleUnderline"/>
          <w:highlight w:val="cyan"/>
        </w:rPr>
        <w:t xml:space="preserve">are greatly </w:t>
      </w:r>
      <w:r w:rsidRPr="001A63AB">
        <w:rPr>
          <w:rStyle w:val="Emphasis"/>
          <w:highlight w:val="cyan"/>
        </w:rPr>
        <w:t>diminished</w:t>
      </w:r>
      <w:r w:rsidRPr="006D56D5">
        <w:rPr>
          <w:sz w:val="16"/>
        </w:rPr>
        <w:t xml:space="preserve"> – and may even be negative.</w:t>
      </w:r>
    </w:p>
    <w:p w14:paraId="612E372E" w14:textId="77777777" w:rsidR="00225697" w:rsidRPr="006D56D5" w:rsidRDefault="00225697" w:rsidP="00225697">
      <w:pPr>
        <w:rPr>
          <w:sz w:val="16"/>
        </w:rPr>
      </w:pPr>
      <w:r w:rsidRPr="004C62F7">
        <w:rPr>
          <w:rStyle w:val="StyleUnderline"/>
        </w:rPr>
        <w:t xml:space="preserve">The </w:t>
      </w:r>
      <w:r w:rsidRPr="001A63AB">
        <w:rPr>
          <w:rStyle w:val="StyleUnderline"/>
          <w:highlight w:val="cyan"/>
        </w:rPr>
        <w:t>EU has the</w:t>
      </w:r>
      <w:r w:rsidRPr="004C62F7">
        <w:rPr>
          <w:rStyle w:val="StyleUnderline"/>
        </w:rPr>
        <w:t xml:space="preserve"> economic </w:t>
      </w:r>
      <w:r w:rsidRPr="001A63AB">
        <w:rPr>
          <w:rStyle w:val="Emphasis"/>
          <w:highlight w:val="cyan"/>
        </w:rPr>
        <w:t>strength</w:t>
      </w:r>
      <w:r w:rsidRPr="001A63AB">
        <w:rPr>
          <w:rStyle w:val="StyleUnderline"/>
          <w:highlight w:val="cyan"/>
        </w:rPr>
        <w:t xml:space="preserve"> to withstand</w:t>
      </w:r>
      <w:r w:rsidRPr="004C62F7">
        <w:rPr>
          <w:rStyle w:val="StyleUnderline"/>
        </w:rPr>
        <w:t xml:space="preserve"> Trump’s </w:t>
      </w:r>
      <w:r w:rsidRPr="001A63AB">
        <w:rPr>
          <w:rStyle w:val="Emphasis"/>
          <w:highlight w:val="cyan"/>
        </w:rPr>
        <w:t>tariffs</w:t>
      </w:r>
      <w:r w:rsidRPr="004C62F7">
        <w:rPr>
          <w:rStyle w:val="StyleUnderline"/>
        </w:rPr>
        <w:t xml:space="preserve">, especially </w:t>
      </w:r>
      <w:r w:rsidRPr="001A63AB">
        <w:rPr>
          <w:rStyle w:val="StyleUnderline"/>
          <w:highlight w:val="cyan"/>
        </w:rPr>
        <w:t xml:space="preserve">now that it is </w:t>
      </w:r>
      <w:r w:rsidRPr="001A63AB">
        <w:rPr>
          <w:rStyle w:val="Emphasis"/>
          <w:highlight w:val="cyan"/>
        </w:rPr>
        <w:t>investing</w:t>
      </w:r>
      <w:r w:rsidRPr="001A63AB">
        <w:rPr>
          <w:rStyle w:val="StyleUnderline"/>
          <w:highlight w:val="cyan"/>
        </w:rPr>
        <w:t xml:space="preserve"> in rearmament</w:t>
      </w:r>
      <w:r w:rsidRPr="001A63AB">
        <w:rPr>
          <w:rStyle w:val="StyleUnderline"/>
        </w:rPr>
        <w:t xml:space="preserve"> to win</w:t>
      </w:r>
      <w:r w:rsidRPr="006D56D5">
        <w:rPr>
          <w:sz w:val="16"/>
        </w:rPr>
        <w:t xml:space="preserve"> the war </w:t>
      </w:r>
      <w:r w:rsidRPr="001A63AB">
        <w:rPr>
          <w:rStyle w:val="StyleUnderline"/>
          <w:highlight w:val="cyan"/>
        </w:rPr>
        <w:t xml:space="preserve">in </w:t>
      </w:r>
      <w:r w:rsidRPr="001A63AB">
        <w:rPr>
          <w:rStyle w:val="Emphasis"/>
          <w:highlight w:val="cyan"/>
        </w:rPr>
        <w:t>Ukraine</w:t>
      </w:r>
      <w:r w:rsidRPr="006D56D5">
        <w:rPr>
          <w:sz w:val="16"/>
        </w:rPr>
        <w:t xml:space="preserve">. Moreover, </w:t>
      </w:r>
      <w:r w:rsidRPr="00790591">
        <w:rPr>
          <w:rStyle w:val="StyleUnderline"/>
        </w:rPr>
        <w:t xml:space="preserve">the </w:t>
      </w:r>
      <w:r w:rsidRPr="001A63AB">
        <w:rPr>
          <w:rStyle w:val="Emphasis"/>
          <w:highlight w:val="cyan"/>
        </w:rPr>
        <w:t>losses</w:t>
      </w:r>
      <w:r w:rsidRPr="00790591">
        <w:rPr>
          <w:rStyle w:val="StyleUnderline"/>
        </w:rPr>
        <w:t xml:space="preserve"> that come from giving in would be </w:t>
      </w:r>
      <w:r w:rsidRPr="001A63AB">
        <w:rPr>
          <w:rStyle w:val="Emphasis"/>
          <w:highlight w:val="cyan"/>
        </w:rPr>
        <w:t>much larger</w:t>
      </w:r>
      <w:r w:rsidRPr="006D56D5">
        <w:rPr>
          <w:sz w:val="16"/>
        </w:rPr>
        <w:t xml:space="preserve">. The principles that have governed international trade since World War II are critical for trade to be broadly beneficial. </w:t>
      </w:r>
      <w:r w:rsidRPr="001A63AB">
        <w:rPr>
          <w:rStyle w:val="StyleUnderline"/>
          <w:highlight w:val="cyan"/>
        </w:rPr>
        <w:t>Without</w:t>
      </w:r>
      <w:r w:rsidRPr="006D56D5">
        <w:rPr>
          <w:sz w:val="16"/>
        </w:rPr>
        <w:t xml:space="preserve"> the </w:t>
      </w:r>
      <w:r w:rsidRPr="001A63AB">
        <w:rPr>
          <w:rStyle w:val="StyleUnderline"/>
          <w:highlight w:val="cyan"/>
        </w:rPr>
        <w:t xml:space="preserve">rule of </w:t>
      </w:r>
      <w:r w:rsidRPr="001A63AB">
        <w:rPr>
          <w:rStyle w:val="Emphasis"/>
          <w:highlight w:val="cyan"/>
        </w:rPr>
        <w:t>law</w:t>
      </w:r>
      <w:r w:rsidRPr="001A63AB">
        <w:rPr>
          <w:rStyle w:val="StyleUnderline"/>
          <w:highlight w:val="cyan"/>
        </w:rPr>
        <w:t>, markets do not deliver efficient</w:t>
      </w:r>
      <w:r w:rsidRPr="00790591">
        <w:rPr>
          <w:rStyle w:val="StyleUnderline"/>
        </w:rPr>
        <w:t xml:space="preserve"> or fair </w:t>
      </w:r>
      <w:r w:rsidRPr="001A63AB">
        <w:rPr>
          <w:rStyle w:val="Emphasis"/>
          <w:highlight w:val="cyan"/>
        </w:rPr>
        <w:t>outcomes</w:t>
      </w:r>
      <w:r w:rsidRPr="006D56D5">
        <w:rPr>
          <w:sz w:val="16"/>
        </w:rPr>
        <w:t xml:space="preserve">. Investment would be discouraged, </w:t>
      </w:r>
      <w:r w:rsidRPr="001A63AB">
        <w:rPr>
          <w:rStyle w:val="Emphasis"/>
          <w:highlight w:val="cyan"/>
        </w:rPr>
        <w:t>growth</w:t>
      </w:r>
      <w:r w:rsidRPr="00490FD7">
        <w:rPr>
          <w:rStyle w:val="StyleUnderline"/>
        </w:rPr>
        <w:t xml:space="preserve"> would suffer, </w:t>
      </w:r>
      <w:r w:rsidRPr="001A63AB">
        <w:rPr>
          <w:rStyle w:val="StyleUnderline"/>
          <w:highlight w:val="cyan"/>
        </w:rPr>
        <w:t xml:space="preserve">and </w:t>
      </w:r>
      <w:r w:rsidRPr="001A63AB">
        <w:rPr>
          <w:rStyle w:val="Emphasis"/>
          <w:highlight w:val="cyan"/>
        </w:rPr>
        <w:t>democracy</w:t>
      </w:r>
      <w:r w:rsidRPr="006D56D5">
        <w:rPr>
          <w:sz w:val="16"/>
        </w:rPr>
        <w:t xml:space="preserve"> would be </w:t>
      </w:r>
      <w:r w:rsidRPr="00490FD7">
        <w:rPr>
          <w:rStyle w:val="StyleUnderline"/>
        </w:rPr>
        <w:t xml:space="preserve">further </w:t>
      </w:r>
      <w:r w:rsidRPr="001A63AB">
        <w:rPr>
          <w:rStyle w:val="StyleUnderline"/>
          <w:highlight w:val="cyan"/>
        </w:rPr>
        <w:t>undermined</w:t>
      </w:r>
      <w:r w:rsidRPr="006D56D5">
        <w:rPr>
          <w:sz w:val="16"/>
        </w:rPr>
        <w:t>.</w:t>
      </w:r>
    </w:p>
    <w:p w14:paraId="4507D0B4" w14:textId="77777777" w:rsidR="00225697" w:rsidRDefault="00225697" w:rsidP="00225697">
      <w:pPr>
        <w:rPr>
          <w:sz w:val="16"/>
        </w:rPr>
      </w:pPr>
      <w:r w:rsidRPr="00345A3D">
        <w:rPr>
          <w:rStyle w:val="StyleUnderline"/>
        </w:rPr>
        <w:t>When</w:t>
      </w:r>
      <w:r w:rsidRPr="006D56D5">
        <w:rPr>
          <w:sz w:val="16"/>
        </w:rPr>
        <w:t xml:space="preserve"> Chinese President </w:t>
      </w:r>
      <w:r w:rsidRPr="001A63AB">
        <w:rPr>
          <w:rStyle w:val="Emphasis"/>
          <w:highlight w:val="cyan"/>
        </w:rPr>
        <w:t>Xi</w:t>
      </w:r>
      <w:r w:rsidRPr="006D56D5">
        <w:rPr>
          <w:sz w:val="16"/>
        </w:rPr>
        <w:t xml:space="preserve"> Jinping </w:t>
      </w:r>
      <w:r w:rsidRPr="001A63AB">
        <w:rPr>
          <w:rStyle w:val="StyleUnderline"/>
          <w:highlight w:val="cyan"/>
        </w:rPr>
        <w:t>stood up</w:t>
      </w:r>
      <w:r w:rsidRPr="00D47344">
        <w:rPr>
          <w:rStyle w:val="StyleUnderline"/>
        </w:rPr>
        <w:t xml:space="preserve"> to Trump, </w:t>
      </w:r>
      <w:r w:rsidRPr="001A63AB">
        <w:rPr>
          <w:rStyle w:val="StyleUnderline"/>
          <w:highlight w:val="cyan"/>
        </w:rPr>
        <w:t xml:space="preserve">Trump </w:t>
      </w:r>
      <w:r w:rsidRPr="001A63AB">
        <w:rPr>
          <w:rStyle w:val="Emphasis"/>
          <w:highlight w:val="cyan"/>
        </w:rPr>
        <w:t>backed down</w:t>
      </w:r>
      <w:r w:rsidRPr="004C4494">
        <w:rPr>
          <w:rStyle w:val="StyleUnderline"/>
        </w:rPr>
        <w:t>. And more recently</w:t>
      </w:r>
      <w:r w:rsidRPr="006D56D5">
        <w:rPr>
          <w:sz w:val="16"/>
        </w:rPr>
        <w:t xml:space="preserve">, Brazilian President Luiz Inácio </w:t>
      </w:r>
      <w:r w:rsidRPr="00405C91">
        <w:rPr>
          <w:rStyle w:val="Emphasis"/>
        </w:rPr>
        <w:t>Lula</w:t>
      </w:r>
      <w:r w:rsidRPr="006D56D5">
        <w:rPr>
          <w:sz w:val="16"/>
        </w:rPr>
        <w:t xml:space="preserve"> da Silva </w:t>
      </w:r>
      <w:r w:rsidRPr="00E8066A">
        <w:rPr>
          <w:rStyle w:val="StyleUnderline"/>
        </w:rPr>
        <w:t xml:space="preserve">has made it </w:t>
      </w:r>
      <w:r w:rsidRPr="00A148D5">
        <w:rPr>
          <w:rStyle w:val="Emphasis"/>
        </w:rPr>
        <w:t>clear</w:t>
      </w:r>
      <w:r w:rsidRPr="00E8066A">
        <w:rPr>
          <w:rStyle w:val="StyleUnderline"/>
        </w:rPr>
        <w:t xml:space="preserve"> that some things cannot be compromised</w:t>
      </w:r>
      <w:r w:rsidRPr="006D56D5">
        <w:rPr>
          <w:sz w:val="16"/>
        </w:rPr>
        <w:t xml:space="preserve">: his country’s sovereignty, dignity, rule of law, and democracy. </w:t>
      </w:r>
      <w:r w:rsidRPr="006D56D5">
        <w:rPr>
          <w:rStyle w:val="StyleUnderline"/>
        </w:rPr>
        <w:t xml:space="preserve">The </w:t>
      </w:r>
      <w:r w:rsidRPr="001A63AB">
        <w:rPr>
          <w:rStyle w:val="Emphasis"/>
          <w:highlight w:val="cyan"/>
        </w:rPr>
        <w:t>EU</w:t>
      </w:r>
      <w:r w:rsidRPr="001A63AB">
        <w:rPr>
          <w:rStyle w:val="StyleUnderline"/>
          <w:highlight w:val="cyan"/>
        </w:rPr>
        <w:t xml:space="preserve"> should do the </w:t>
      </w:r>
      <w:r w:rsidRPr="001A63AB">
        <w:rPr>
          <w:rStyle w:val="Emphasis"/>
          <w:highlight w:val="cyan"/>
        </w:rPr>
        <w:t>same</w:t>
      </w:r>
      <w:r w:rsidRPr="006D56D5">
        <w:rPr>
          <w:sz w:val="16"/>
        </w:rPr>
        <w:t>.</w:t>
      </w:r>
    </w:p>
    <w:p w14:paraId="57DE5FEF" w14:textId="77777777" w:rsidR="00225697" w:rsidRPr="00F77A4B" w:rsidRDefault="00225697" w:rsidP="00225697">
      <w:pPr>
        <w:pStyle w:val="Heading4"/>
      </w:pPr>
      <w:r>
        <w:t xml:space="preserve">Trump </w:t>
      </w:r>
      <w:r>
        <w:rPr>
          <w:u w:val="single"/>
        </w:rPr>
        <w:t>backs down</w:t>
      </w:r>
      <w:r>
        <w:t xml:space="preserve"> and </w:t>
      </w:r>
      <w:r>
        <w:rPr>
          <w:u w:val="single"/>
        </w:rPr>
        <w:t>swiftly</w:t>
      </w:r>
      <w:r>
        <w:t xml:space="preserve"> complies---</w:t>
      </w:r>
      <w:r>
        <w:rPr>
          <w:u w:val="single"/>
        </w:rPr>
        <w:t>overwhelming</w:t>
      </w:r>
      <w:r>
        <w:t xml:space="preserve"> empirical evidence.</w:t>
      </w:r>
    </w:p>
    <w:p w14:paraId="091325CD" w14:textId="77777777" w:rsidR="00225697" w:rsidRPr="009C46D3" w:rsidRDefault="00225697" w:rsidP="00225697">
      <w:r w:rsidRPr="006863EA">
        <w:rPr>
          <w:rStyle w:val="Style13ptBold"/>
        </w:rPr>
        <w:t>Rachman ’12-12</w:t>
      </w:r>
      <w:r>
        <w:t xml:space="preserve"> [Gideon; December 12; Chief Foreign Affairs Commentator; Financial Times, “Trump Always Chickens Out on Foreign Policy, Too,” </w:t>
      </w:r>
      <w:r w:rsidRPr="00144EB6">
        <w:t>https://www.ft.com/content/714c1096-eb17-40b0-a570-8a051406bc75</w:t>
      </w:r>
      <w:r>
        <w:t>]</w:t>
      </w:r>
    </w:p>
    <w:p w14:paraId="3E9DD202" w14:textId="77777777" w:rsidR="00225697" w:rsidRPr="00AD3C8A" w:rsidRDefault="00225697" w:rsidP="00225697">
      <w:pPr>
        <w:rPr>
          <w:sz w:val="16"/>
        </w:rPr>
      </w:pPr>
      <w:r w:rsidRPr="00AD3C8A">
        <w:rPr>
          <w:sz w:val="16"/>
        </w:rPr>
        <w:t>It was Robert who coined the phrase “</w:t>
      </w:r>
      <w:r w:rsidRPr="00BB5283">
        <w:rPr>
          <w:rStyle w:val="Emphasis"/>
          <w:highlight w:val="cyan"/>
        </w:rPr>
        <w:t>Trump</w:t>
      </w:r>
      <w:r w:rsidRPr="00AD3C8A">
        <w:rPr>
          <w:sz w:val="16"/>
        </w:rPr>
        <w:t xml:space="preserve"> always chickens out” (Taco). The pattern is that the US president </w:t>
      </w:r>
      <w:r w:rsidRPr="00BB5283">
        <w:rPr>
          <w:rStyle w:val="StyleUnderline"/>
          <w:highlight w:val="cyan"/>
        </w:rPr>
        <w:t xml:space="preserve">will </w:t>
      </w:r>
      <w:r w:rsidRPr="00BB5283">
        <w:rPr>
          <w:rStyle w:val="Emphasis"/>
          <w:highlight w:val="cyan"/>
        </w:rPr>
        <w:t>promise</w:t>
      </w:r>
      <w:r w:rsidRPr="00161EF2">
        <w:rPr>
          <w:rStyle w:val="StyleUnderline"/>
        </w:rPr>
        <w:t xml:space="preserve"> to impose massive </w:t>
      </w:r>
      <w:r w:rsidRPr="00BB5283">
        <w:rPr>
          <w:rStyle w:val="StyleUnderline"/>
          <w:highlight w:val="cyan"/>
        </w:rPr>
        <w:t>tariffs</w:t>
      </w:r>
      <w:r w:rsidRPr="00AD3C8A">
        <w:rPr>
          <w:sz w:val="16"/>
        </w:rPr>
        <w:t xml:space="preserve"> on a chosen target. </w:t>
      </w:r>
      <w:r w:rsidRPr="00BB5283">
        <w:rPr>
          <w:rStyle w:val="StyleUnderline"/>
          <w:highlight w:val="cyan"/>
        </w:rPr>
        <w:t>But</w:t>
      </w:r>
      <w:r w:rsidRPr="00AD3C8A">
        <w:rPr>
          <w:sz w:val="16"/>
        </w:rPr>
        <w:t xml:space="preserve"> he will then later </w:t>
      </w:r>
      <w:r w:rsidRPr="00BB5283">
        <w:rPr>
          <w:rStyle w:val="Emphasis"/>
          <w:highlight w:val="cyan"/>
        </w:rPr>
        <w:t>cut</w:t>
      </w:r>
      <w:r w:rsidRPr="00BB5283">
        <w:rPr>
          <w:rStyle w:val="StyleUnderline"/>
          <w:highlight w:val="cyan"/>
        </w:rPr>
        <w:t xml:space="preserve"> or </w:t>
      </w:r>
      <w:r w:rsidRPr="00BB5283">
        <w:rPr>
          <w:rStyle w:val="Emphasis"/>
          <w:highlight w:val="cyan"/>
        </w:rPr>
        <w:t>delay</w:t>
      </w:r>
      <w:r w:rsidRPr="002A5C4C">
        <w:rPr>
          <w:rStyle w:val="StyleUnderline"/>
        </w:rPr>
        <w:t xml:space="preserve"> the tariffs</w:t>
      </w:r>
      <w:r w:rsidRPr="00AD3C8A">
        <w:rPr>
          <w:sz w:val="16"/>
        </w:rPr>
        <w:t xml:space="preserve">, often </w:t>
      </w:r>
      <w:r w:rsidRPr="00D4131B">
        <w:rPr>
          <w:rStyle w:val="StyleUnderline"/>
        </w:rPr>
        <w:t xml:space="preserve">in response to an adverse </w:t>
      </w:r>
      <w:r w:rsidRPr="003E3C08">
        <w:rPr>
          <w:rStyle w:val="Emphasis"/>
        </w:rPr>
        <w:t>reaction</w:t>
      </w:r>
      <w:r w:rsidRPr="00D4131B">
        <w:rPr>
          <w:rStyle w:val="StyleUnderline"/>
        </w:rPr>
        <w:t xml:space="preserve"> from the markets</w:t>
      </w:r>
      <w:r w:rsidRPr="00AD3C8A">
        <w:rPr>
          <w:sz w:val="16"/>
        </w:rPr>
        <w:t>.</w:t>
      </w:r>
    </w:p>
    <w:p w14:paraId="478E7AD5" w14:textId="77777777" w:rsidR="00225697" w:rsidRPr="00AD3C8A" w:rsidRDefault="00225697" w:rsidP="00225697">
      <w:pPr>
        <w:rPr>
          <w:sz w:val="16"/>
        </w:rPr>
      </w:pPr>
      <w:r w:rsidRPr="00416D42">
        <w:rPr>
          <w:rStyle w:val="StyleUnderline"/>
        </w:rPr>
        <w:t xml:space="preserve">So far </w:t>
      </w:r>
      <w:r w:rsidRPr="00BB5283">
        <w:rPr>
          <w:rStyle w:val="StyleUnderline"/>
          <w:highlight w:val="cyan"/>
        </w:rPr>
        <w:t>this</w:t>
      </w:r>
      <w:r w:rsidRPr="00416D42">
        <w:rPr>
          <w:rStyle w:val="StyleUnderline"/>
        </w:rPr>
        <w:t xml:space="preserve"> has </w:t>
      </w:r>
      <w:r w:rsidRPr="00BB5283">
        <w:rPr>
          <w:rStyle w:val="StyleUnderline"/>
          <w:highlight w:val="cyan"/>
        </w:rPr>
        <w:t xml:space="preserve">happened with </w:t>
      </w:r>
      <w:r w:rsidRPr="00BB5283">
        <w:rPr>
          <w:rStyle w:val="Emphasis"/>
          <w:highlight w:val="cyan"/>
        </w:rPr>
        <w:t>Canada</w:t>
      </w:r>
      <w:r w:rsidRPr="00416D42">
        <w:rPr>
          <w:rStyle w:val="StyleUnderline"/>
        </w:rPr>
        <w:t xml:space="preserve"> and </w:t>
      </w:r>
      <w:r w:rsidRPr="00BB5283">
        <w:rPr>
          <w:rStyle w:val="Emphasis"/>
          <w:highlight w:val="cyan"/>
        </w:rPr>
        <w:t>Mexico</w:t>
      </w:r>
      <w:r w:rsidRPr="00AD3C8A">
        <w:rPr>
          <w:sz w:val="16"/>
        </w:rPr>
        <w:t xml:space="preserve">, then with the “reciprocal tariffs” imposed on most of humanity (and some penguins), then with the 145 per cent rate on China. </w:t>
      </w:r>
      <w:r w:rsidRPr="00C65608">
        <w:rPr>
          <w:rStyle w:val="StyleUnderline"/>
        </w:rPr>
        <w:t xml:space="preserve">A threat to raise tariffs on </w:t>
      </w:r>
      <w:r w:rsidRPr="00BB5283">
        <w:rPr>
          <w:rStyle w:val="StyleUnderline"/>
          <w:highlight w:val="cyan"/>
        </w:rPr>
        <w:t xml:space="preserve">the </w:t>
      </w:r>
      <w:r w:rsidRPr="00BB5283">
        <w:rPr>
          <w:rStyle w:val="Emphasis"/>
          <w:highlight w:val="cyan"/>
        </w:rPr>
        <w:t>EU</w:t>
      </w:r>
      <w:r w:rsidRPr="00C65608">
        <w:rPr>
          <w:rStyle w:val="StyleUnderline"/>
        </w:rPr>
        <w:t xml:space="preserve"> to 50 percent lasted all of a </w:t>
      </w:r>
      <w:r w:rsidRPr="000B357D">
        <w:rPr>
          <w:rStyle w:val="Emphasis"/>
        </w:rPr>
        <w:t>weekend</w:t>
      </w:r>
      <w:r w:rsidRPr="00AD3C8A">
        <w:rPr>
          <w:sz w:val="16"/>
        </w:rPr>
        <w:t>. Hence — Taco.</w:t>
      </w:r>
    </w:p>
    <w:p w14:paraId="400B0AA1" w14:textId="77777777" w:rsidR="00225697" w:rsidRPr="00AD3C8A" w:rsidRDefault="00225697" w:rsidP="00225697">
      <w:pPr>
        <w:rPr>
          <w:sz w:val="16"/>
        </w:rPr>
      </w:pPr>
      <w:r w:rsidRPr="007B22F0">
        <w:rPr>
          <w:rStyle w:val="StyleUnderline"/>
        </w:rPr>
        <w:t xml:space="preserve">The Taco </w:t>
      </w:r>
      <w:r w:rsidRPr="00501D54">
        <w:rPr>
          <w:rStyle w:val="Emphasis"/>
        </w:rPr>
        <w:t>phrase</w:t>
      </w:r>
      <w:r w:rsidRPr="007B22F0">
        <w:rPr>
          <w:rStyle w:val="StyleUnderline"/>
        </w:rPr>
        <w:t xml:space="preserve"> was drawn to Trump’s attention in a press </w:t>
      </w:r>
      <w:r w:rsidRPr="00501D54">
        <w:rPr>
          <w:rStyle w:val="Emphasis"/>
        </w:rPr>
        <w:t>conference</w:t>
      </w:r>
      <w:r w:rsidRPr="00AD3C8A">
        <w:rPr>
          <w:sz w:val="16"/>
        </w:rPr>
        <w:t xml:space="preserve"> last week. </w:t>
      </w:r>
      <w:r w:rsidRPr="003778BE">
        <w:rPr>
          <w:rStyle w:val="StyleUnderline"/>
        </w:rPr>
        <w:t>He was not amused</w:t>
      </w:r>
      <w:r w:rsidRPr="00AD3C8A">
        <w:rPr>
          <w:sz w:val="16"/>
        </w:rPr>
        <w:t xml:space="preserve"> and called it a “nasty question”.</w:t>
      </w:r>
    </w:p>
    <w:p w14:paraId="02A3A6BF" w14:textId="77777777" w:rsidR="00225697" w:rsidRPr="00991106" w:rsidRDefault="00225697" w:rsidP="00225697">
      <w:pPr>
        <w:rPr>
          <w:rStyle w:val="StyleUnderline"/>
        </w:rPr>
      </w:pPr>
      <w:r w:rsidRPr="00AD3C8A">
        <w:rPr>
          <w:sz w:val="16"/>
        </w:rPr>
        <w:t xml:space="preserve">All the nastier, </w:t>
      </w:r>
      <w:r w:rsidRPr="003832A6">
        <w:rPr>
          <w:rStyle w:val="StyleUnderline"/>
        </w:rPr>
        <w:t xml:space="preserve">perhaps, for being </w:t>
      </w:r>
      <w:r w:rsidRPr="008D2247">
        <w:rPr>
          <w:rStyle w:val="Emphasis"/>
        </w:rPr>
        <w:t>accurate</w:t>
      </w:r>
      <w:r w:rsidRPr="00AD6E0C">
        <w:rPr>
          <w:sz w:val="16"/>
        </w:rPr>
        <w:t xml:space="preserve">. In </w:t>
      </w:r>
      <w:r w:rsidRPr="00AD3C8A">
        <w:rPr>
          <w:sz w:val="16"/>
        </w:rPr>
        <w:t xml:space="preserve">fact, “Taco” is not just a useful heuristic for investors. </w:t>
      </w:r>
      <w:r w:rsidRPr="00991106">
        <w:rPr>
          <w:rStyle w:val="StyleUnderline"/>
        </w:rPr>
        <w:t xml:space="preserve">It also turns out to be a </w:t>
      </w:r>
      <w:r w:rsidRPr="00684A41">
        <w:rPr>
          <w:rStyle w:val="Emphasis"/>
        </w:rPr>
        <w:t>key</w:t>
      </w:r>
      <w:r w:rsidRPr="00991106">
        <w:rPr>
          <w:rStyle w:val="StyleUnderline"/>
        </w:rPr>
        <w:t xml:space="preserve"> to analysing Trump’s foreign </w:t>
      </w:r>
      <w:r w:rsidRPr="009C4A31">
        <w:rPr>
          <w:rStyle w:val="Emphasis"/>
        </w:rPr>
        <w:t>policy</w:t>
      </w:r>
      <w:r w:rsidRPr="00991106">
        <w:rPr>
          <w:rStyle w:val="StyleUnderline"/>
        </w:rPr>
        <w:t>.</w:t>
      </w:r>
    </w:p>
    <w:p w14:paraId="5B40A236" w14:textId="77777777" w:rsidR="00225697" w:rsidRPr="00E13D45" w:rsidRDefault="00225697" w:rsidP="00225697">
      <w:pPr>
        <w:rPr>
          <w:rStyle w:val="StyleUnderline"/>
        </w:rPr>
      </w:pPr>
      <w:r w:rsidRPr="00AD3C8A">
        <w:rPr>
          <w:sz w:val="16"/>
        </w:rPr>
        <w:t xml:space="preserve">As Jeremy Shapiro of the European Council on Foreign Relations points out in a recent paper, </w:t>
      </w:r>
      <w:r w:rsidRPr="00BB5283">
        <w:rPr>
          <w:rStyle w:val="StyleUnderline"/>
          <w:highlight w:val="cyan"/>
        </w:rPr>
        <w:t>Trump enjoys</w:t>
      </w:r>
      <w:r w:rsidRPr="00E13D45">
        <w:rPr>
          <w:rStyle w:val="StyleUnderline"/>
        </w:rPr>
        <w:t xml:space="preserve"> issuing blood-curdling </w:t>
      </w:r>
      <w:r w:rsidRPr="00BB5283">
        <w:rPr>
          <w:rStyle w:val="Emphasis"/>
          <w:highlight w:val="cyan"/>
        </w:rPr>
        <w:t>threats</w:t>
      </w:r>
      <w:r w:rsidRPr="00E13D45">
        <w:rPr>
          <w:rStyle w:val="StyleUnderline"/>
        </w:rPr>
        <w:t xml:space="preserve"> of the use of force. </w:t>
      </w:r>
      <w:r w:rsidRPr="00BB5283">
        <w:rPr>
          <w:rStyle w:val="StyleUnderline"/>
          <w:highlight w:val="cyan"/>
        </w:rPr>
        <w:t>But</w:t>
      </w:r>
      <w:r w:rsidRPr="00E13D45">
        <w:rPr>
          <w:rStyle w:val="StyleUnderline"/>
        </w:rPr>
        <w:t xml:space="preserve"> he very </w:t>
      </w:r>
      <w:r w:rsidRPr="00BB5283">
        <w:rPr>
          <w:rStyle w:val="Emphasis"/>
          <w:highlight w:val="cyan"/>
        </w:rPr>
        <w:t>rarely follows</w:t>
      </w:r>
      <w:r w:rsidRPr="00E13D45">
        <w:rPr>
          <w:rStyle w:val="StyleUnderline"/>
        </w:rPr>
        <w:t xml:space="preserve"> through.</w:t>
      </w:r>
    </w:p>
    <w:p w14:paraId="599BCDA1" w14:textId="77777777" w:rsidR="00225697" w:rsidRPr="00AD3C8A" w:rsidRDefault="00225697" w:rsidP="00225697">
      <w:pPr>
        <w:rPr>
          <w:sz w:val="16"/>
        </w:rPr>
      </w:pPr>
      <w:r w:rsidRPr="00B36E45">
        <w:rPr>
          <w:rStyle w:val="StyleUnderline"/>
        </w:rPr>
        <w:t xml:space="preserve">In his </w:t>
      </w:r>
      <w:r w:rsidRPr="003C6461">
        <w:rPr>
          <w:rStyle w:val="Emphasis"/>
        </w:rPr>
        <w:t>first</w:t>
      </w:r>
      <w:r w:rsidRPr="00B36E45">
        <w:rPr>
          <w:rStyle w:val="StyleUnderline"/>
        </w:rPr>
        <w:t xml:space="preserve"> term in office, </w:t>
      </w:r>
      <w:r w:rsidRPr="00BB5283">
        <w:rPr>
          <w:rStyle w:val="StyleUnderline"/>
          <w:highlight w:val="cyan"/>
        </w:rPr>
        <w:t>Trump</w:t>
      </w:r>
      <w:r w:rsidRPr="00AD3C8A">
        <w:rPr>
          <w:sz w:val="16"/>
        </w:rPr>
        <w:t xml:space="preserve"> famously </w:t>
      </w:r>
      <w:r w:rsidRPr="00BB5283">
        <w:rPr>
          <w:rStyle w:val="StyleUnderline"/>
          <w:highlight w:val="cyan"/>
        </w:rPr>
        <w:t xml:space="preserve">threatened </w:t>
      </w:r>
      <w:r w:rsidRPr="00BB5283">
        <w:rPr>
          <w:rStyle w:val="Emphasis"/>
          <w:highlight w:val="cyan"/>
        </w:rPr>
        <w:t>No</w:t>
      </w:r>
      <w:r w:rsidRPr="00AD3C8A">
        <w:rPr>
          <w:sz w:val="16"/>
        </w:rPr>
        <w:t xml:space="preserve">rth </w:t>
      </w:r>
      <w:r w:rsidRPr="00BB5283">
        <w:rPr>
          <w:rStyle w:val="Emphasis"/>
          <w:highlight w:val="cyan"/>
        </w:rPr>
        <w:t>Ko</w:t>
      </w:r>
      <w:r w:rsidRPr="00AD3C8A">
        <w:rPr>
          <w:sz w:val="16"/>
        </w:rPr>
        <w:t xml:space="preserve">rea with “fire and fury” </w:t>
      </w:r>
      <w:r w:rsidRPr="00BB5283">
        <w:rPr>
          <w:rStyle w:val="StyleUnderline"/>
          <w:highlight w:val="cyan"/>
        </w:rPr>
        <w:t>and</w:t>
      </w:r>
      <w:r w:rsidRPr="00AD3C8A">
        <w:rPr>
          <w:sz w:val="16"/>
        </w:rPr>
        <w:t xml:space="preserve"> also mused about the possibility of wiping </w:t>
      </w:r>
      <w:r w:rsidRPr="00BB5283">
        <w:rPr>
          <w:rStyle w:val="Emphasis"/>
          <w:highlight w:val="cyan"/>
        </w:rPr>
        <w:t>Afghanistan</w:t>
      </w:r>
      <w:r w:rsidRPr="00AD3C8A">
        <w:rPr>
          <w:sz w:val="16"/>
        </w:rPr>
        <w:t xml:space="preserve"> “off the face of the earth” within 10 days.</w:t>
      </w:r>
    </w:p>
    <w:p w14:paraId="492C8C6E" w14:textId="77777777" w:rsidR="00225697" w:rsidRPr="00B00012" w:rsidRDefault="00225697" w:rsidP="00225697">
      <w:pPr>
        <w:rPr>
          <w:rStyle w:val="StyleUnderline"/>
        </w:rPr>
      </w:pPr>
      <w:r w:rsidRPr="00BB5283">
        <w:rPr>
          <w:rStyle w:val="StyleUnderline"/>
          <w:highlight w:val="cyan"/>
        </w:rPr>
        <w:t>And</w:t>
      </w:r>
      <w:r w:rsidRPr="00B05206">
        <w:rPr>
          <w:rStyle w:val="StyleUnderline"/>
        </w:rPr>
        <w:t xml:space="preserve"> what happened? He </w:t>
      </w:r>
      <w:r w:rsidRPr="00BB5283">
        <w:rPr>
          <w:rStyle w:val="StyleUnderline"/>
          <w:highlight w:val="cyan"/>
        </w:rPr>
        <w:t xml:space="preserve">entered into </w:t>
      </w:r>
      <w:r w:rsidRPr="00BB5283">
        <w:rPr>
          <w:rStyle w:val="Emphasis"/>
          <w:highlight w:val="cyan"/>
        </w:rPr>
        <w:t>negotiations</w:t>
      </w:r>
      <w:r w:rsidRPr="00AD3C8A">
        <w:rPr>
          <w:sz w:val="16"/>
        </w:rPr>
        <w:t xml:space="preserve"> with North Korea about its nuclear programme. </w:t>
      </w:r>
      <w:r w:rsidRPr="00F86A5E">
        <w:rPr>
          <w:rStyle w:val="StyleUnderline"/>
        </w:rPr>
        <w:t>When the talks ultimately failed, they were followed</w:t>
      </w:r>
      <w:r w:rsidRPr="00AD3C8A">
        <w:rPr>
          <w:sz w:val="16"/>
        </w:rPr>
        <w:t xml:space="preserve"> not with fire and fury, but </w:t>
      </w:r>
      <w:r w:rsidRPr="00B03B5B">
        <w:rPr>
          <w:rStyle w:val="StyleUnderline"/>
        </w:rPr>
        <w:t xml:space="preserve">with </w:t>
      </w:r>
      <w:r w:rsidRPr="00EC2C40">
        <w:rPr>
          <w:rStyle w:val="Emphasis"/>
        </w:rPr>
        <w:t>amnesia</w:t>
      </w:r>
      <w:r w:rsidRPr="00AD3C8A">
        <w:rPr>
          <w:sz w:val="16"/>
        </w:rPr>
        <w:t xml:space="preserve">. North Korea has accelerated its nuclear weapons programme over the past five years. </w:t>
      </w:r>
      <w:r w:rsidRPr="00B00012">
        <w:rPr>
          <w:rStyle w:val="StyleUnderline"/>
        </w:rPr>
        <w:t xml:space="preserve">Trump seems to have </w:t>
      </w:r>
      <w:r w:rsidRPr="00EC2C40">
        <w:rPr>
          <w:rStyle w:val="Emphasis"/>
        </w:rPr>
        <w:t>forgotten</w:t>
      </w:r>
      <w:r w:rsidRPr="00B00012">
        <w:rPr>
          <w:rStyle w:val="StyleUnderline"/>
        </w:rPr>
        <w:t xml:space="preserve"> about the problem.</w:t>
      </w:r>
    </w:p>
    <w:p w14:paraId="4D1423DD" w14:textId="77777777" w:rsidR="00225697" w:rsidRPr="00AD3C8A" w:rsidRDefault="00225697" w:rsidP="00225697">
      <w:pPr>
        <w:rPr>
          <w:sz w:val="16"/>
        </w:rPr>
      </w:pPr>
      <w:r w:rsidRPr="00ED2371">
        <w:rPr>
          <w:rStyle w:val="StyleUnderline"/>
        </w:rPr>
        <w:t xml:space="preserve">When it came to </w:t>
      </w:r>
      <w:r w:rsidRPr="00410997">
        <w:rPr>
          <w:rStyle w:val="Emphasis"/>
        </w:rPr>
        <w:t>Afghanistan</w:t>
      </w:r>
      <w:r w:rsidRPr="00ED2371">
        <w:rPr>
          <w:rStyle w:val="StyleUnderline"/>
        </w:rPr>
        <w:t xml:space="preserve">, Trump ultimately agreed to pull US troops out of the country </w:t>
      </w:r>
      <w:r w:rsidRPr="00BB5283">
        <w:rPr>
          <w:rStyle w:val="Emphasis"/>
          <w:highlight w:val="cyan"/>
        </w:rPr>
        <w:t>without</w:t>
      </w:r>
      <w:r w:rsidRPr="00ED2371">
        <w:rPr>
          <w:rStyle w:val="StyleUnderline"/>
        </w:rPr>
        <w:t xml:space="preserve"> securing any real </w:t>
      </w:r>
      <w:r w:rsidRPr="00BB5283">
        <w:rPr>
          <w:rStyle w:val="Emphasis"/>
          <w:highlight w:val="cyan"/>
        </w:rPr>
        <w:t>concessions</w:t>
      </w:r>
      <w:r w:rsidRPr="00A744D4">
        <w:rPr>
          <w:sz w:val="16"/>
        </w:rPr>
        <w:t xml:space="preserve"> from </w:t>
      </w:r>
      <w:r w:rsidRPr="00AD3C8A">
        <w:rPr>
          <w:sz w:val="16"/>
        </w:rPr>
        <w:t>the Taliban — setting the stage for the fall of Kabul during the Biden administration.</w:t>
      </w:r>
    </w:p>
    <w:p w14:paraId="18B0AF34" w14:textId="77777777" w:rsidR="00225697" w:rsidRPr="00AD3C8A" w:rsidRDefault="00225697" w:rsidP="00225697">
      <w:pPr>
        <w:rPr>
          <w:sz w:val="16"/>
        </w:rPr>
      </w:pPr>
      <w:r w:rsidRPr="00AD3C8A">
        <w:rPr>
          <w:sz w:val="16"/>
        </w:rPr>
        <w:t xml:space="preserve">The most striking use of force in Trump’s first term was the </w:t>
      </w:r>
      <w:r w:rsidRPr="008303E4">
        <w:rPr>
          <w:rStyle w:val="StyleUnderline"/>
        </w:rPr>
        <w:t>killing</w:t>
      </w:r>
      <w:r w:rsidRPr="00AD3C8A">
        <w:rPr>
          <w:sz w:val="16"/>
        </w:rPr>
        <w:t xml:space="preserve"> of Qassem </w:t>
      </w:r>
      <w:r w:rsidRPr="001E276B">
        <w:rPr>
          <w:rStyle w:val="Emphasis"/>
        </w:rPr>
        <w:t>Soleimani</w:t>
      </w:r>
      <w:r w:rsidRPr="00AD3C8A">
        <w:rPr>
          <w:sz w:val="16"/>
        </w:rPr>
        <w:t xml:space="preserve">, the head of Iran’s Quds force, in January 2020. But Trump authorised that drone strike </w:t>
      </w:r>
      <w:r w:rsidRPr="002A23B7">
        <w:rPr>
          <w:rStyle w:val="StyleUnderline"/>
        </w:rPr>
        <w:t xml:space="preserve">only after receiving </w:t>
      </w:r>
      <w:r w:rsidRPr="001F012E">
        <w:rPr>
          <w:rStyle w:val="Emphasis"/>
        </w:rPr>
        <w:t>reassurances</w:t>
      </w:r>
      <w:r w:rsidRPr="002A23B7">
        <w:rPr>
          <w:rStyle w:val="StyleUnderline"/>
        </w:rPr>
        <w:t xml:space="preserve"> that the risk of Iranian </w:t>
      </w:r>
      <w:r w:rsidRPr="00F86866">
        <w:rPr>
          <w:rStyle w:val="Emphasis"/>
        </w:rPr>
        <w:t>retal</w:t>
      </w:r>
      <w:r w:rsidRPr="002A23B7">
        <w:rPr>
          <w:rStyle w:val="StyleUnderline"/>
        </w:rPr>
        <w:t>iation was low</w:t>
      </w:r>
      <w:r w:rsidRPr="00AD3C8A">
        <w:rPr>
          <w:sz w:val="16"/>
        </w:rPr>
        <w:t>.</w:t>
      </w:r>
    </w:p>
    <w:p w14:paraId="4D3E102B" w14:textId="77777777" w:rsidR="00225697" w:rsidRPr="004809FB" w:rsidRDefault="00225697" w:rsidP="00225697">
      <w:pPr>
        <w:rPr>
          <w:rStyle w:val="Emphasis"/>
        </w:rPr>
      </w:pPr>
      <w:r w:rsidRPr="00AD3C8A">
        <w:rPr>
          <w:sz w:val="16"/>
        </w:rPr>
        <w:t xml:space="preserve">Looking at Trump’s two periods in office, Shapiro finds </w:t>
      </w:r>
      <w:r w:rsidRPr="00BB5283">
        <w:rPr>
          <w:rStyle w:val="Emphasis"/>
          <w:highlight w:val="cyan"/>
        </w:rPr>
        <w:t>22 occasions</w:t>
      </w:r>
      <w:r w:rsidRPr="00E52BC5">
        <w:rPr>
          <w:rStyle w:val="StyleUnderline"/>
        </w:rPr>
        <w:t xml:space="preserve"> so far in which </w:t>
      </w:r>
      <w:r w:rsidRPr="00BB5283">
        <w:rPr>
          <w:rStyle w:val="StyleUnderline"/>
          <w:highlight w:val="cyan"/>
        </w:rPr>
        <w:t>he</w:t>
      </w:r>
      <w:r w:rsidRPr="00E52BC5">
        <w:rPr>
          <w:rStyle w:val="StyleUnderline"/>
        </w:rPr>
        <w:t xml:space="preserve"> has </w:t>
      </w:r>
      <w:r w:rsidRPr="00BB5283">
        <w:rPr>
          <w:rStyle w:val="Emphasis"/>
          <w:highlight w:val="cyan"/>
        </w:rPr>
        <w:t>threatened</w:t>
      </w:r>
      <w:r w:rsidRPr="00E52BC5">
        <w:rPr>
          <w:rStyle w:val="StyleUnderline"/>
        </w:rPr>
        <w:t xml:space="preserve"> the use </w:t>
      </w:r>
      <w:r w:rsidRPr="00BB5283">
        <w:rPr>
          <w:rStyle w:val="StyleUnderline"/>
        </w:rPr>
        <w:t>of</w:t>
      </w:r>
      <w:r w:rsidRPr="00E52BC5">
        <w:rPr>
          <w:rStyle w:val="StyleUnderline"/>
        </w:rPr>
        <w:t xml:space="preserve"> </w:t>
      </w:r>
      <w:r w:rsidRPr="00BB5283">
        <w:rPr>
          <w:rStyle w:val="StyleUnderline"/>
          <w:highlight w:val="cyan"/>
        </w:rPr>
        <w:t>force</w:t>
      </w:r>
      <w:r w:rsidRPr="00AD3C8A">
        <w:rPr>
          <w:sz w:val="16"/>
        </w:rPr>
        <w:t xml:space="preserve"> — but </w:t>
      </w:r>
      <w:r w:rsidRPr="00BB5283">
        <w:rPr>
          <w:rStyle w:val="StyleUnderline"/>
          <w:highlight w:val="cyan"/>
        </w:rPr>
        <w:t xml:space="preserve">only </w:t>
      </w:r>
      <w:r w:rsidRPr="00BB5283">
        <w:rPr>
          <w:rStyle w:val="Emphasis"/>
          <w:highlight w:val="cyan"/>
        </w:rPr>
        <w:t>two</w:t>
      </w:r>
      <w:r w:rsidRPr="00CD2CC1">
        <w:rPr>
          <w:rStyle w:val="StyleUnderline"/>
        </w:rPr>
        <w:t xml:space="preserve"> in which </w:t>
      </w:r>
      <w:r w:rsidRPr="00BB5283">
        <w:rPr>
          <w:rStyle w:val="StyleUnderline"/>
          <w:highlight w:val="cyan"/>
        </w:rPr>
        <w:t>he</w:t>
      </w:r>
      <w:r w:rsidRPr="00CD2CC1">
        <w:rPr>
          <w:rStyle w:val="StyleUnderline"/>
        </w:rPr>
        <w:t xml:space="preserve"> has actually </w:t>
      </w:r>
      <w:r w:rsidRPr="00BB5283">
        <w:rPr>
          <w:rStyle w:val="Emphasis"/>
          <w:highlight w:val="cyan"/>
        </w:rPr>
        <w:t>followed</w:t>
      </w:r>
      <w:r w:rsidRPr="00BB5283">
        <w:rPr>
          <w:rStyle w:val="StyleUnderline"/>
          <w:highlight w:val="cyan"/>
        </w:rPr>
        <w:t xml:space="preserve"> through</w:t>
      </w:r>
      <w:r w:rsidRPr="00C8021E">
        <w:rPr>
          <w:rStyle w:val="StyleUnderline"/>
        </w:rPr>
        <w:t xml:space="preserve">. There have been </w:t>
      </w:r>
      <w:r w:rsidRPr="00261155">
        <w:rPr>
          <w:rStyle w:val="Emphasis"/>
        </w:rPr>
        <w:t>25</w:t>
      </w:r>
      <w:r w:rsidRPr="00C8021E">
        <w:rPr>
          <w:rStyle w:val="StyleUnderline"/>
        </w:rPr>
        <w:t xml:space="preserve"> actual </w:t>
      </w:r>
      <w:r w:rsidRPr="00261155">
        <w:rPr>
          <w:rStyle w:val="Emphasis"/>
        </w:rPr>
        <w:t>uses</w:t>
      </w:r>
      <w:r w:rsidRPr="00C8021E">
        <w:rPr>
          <w:rStyle w:val="StyleUnderline"/>
        </w:rPr>
        <w:t xml:space="preserve"> of force</w:t>
      </w:r>
      <w:r w:rsidRPr="00AD3C8A">
        <w:rPr>
          <w:sz w:val="16"/>
        </w:rPr>
        <w:t xml:space="preserve"> — mainly limited strikes against terrorist groups such as Isis or al-Qaeda. But </w:t>
      </w:r>
      <w:r w:rsidRPr="00C8021E">
        <w:rPr>
          <w:rStyle w:val="StyleUnderline"/>
        </w:rPr>
        <w:t>only</w:t>
      </w:r>
      <w:r w:rsidRPr="00AD3C8A">
        <w:rPr>
          <w:sz w:val="16"/>
        </w:rPr>
        <w:t xml:space="preserve"> on </w:t>
      </w:r>
      <w:r w:rsidRPr="00261155">
        <w:rPr>
          <w:rStyle w:val="Emphasis"/>
        </w:rPr>
        <w:t>two</w:t>
      </w:r>
      <w:r w:rsidRPr="00AD3C8A">
        <w:rPr>
          <w:sz w:val="16"/>
        </w:rPr>
        <w:t xml:space="preserve"> occasions </w:t>
      </w:r>
      <w:r w:rsidRPr="00C8021E">
        <w:rPr>
          <w:rStyle w:val="StyleUnderline"/>
        </w:rPr>
        <w:t>were</w:t>
      </w:r>
      <w:r w:rsidRPr="00AD3C8A">
        <w:rPr>
          <w:sz w:val="16"/>
        </w:rPr>
        <w:t xml:space="preserve"> they </w:t>
      </w:r>
      <w:r w:rsidRPr="00C8021E">
        <w:rPr>
          <w:rStyle w:val="StyleUnderline"/>
        </w:rPr>
        <w:t xml:space="preserve">preceded by a presidential </w:t>
      </w:r>
      <w:r w:rsidRPr="00261155">
        <w:rPr>
          <w:rStyle w:val="Emphasis"/>
        </w:rPr>
        <w:t>threat</w:t>
      </w:r>
      <w:r w:rsidRPr="00AD3C8A">
        <w:rPr>
          <w:sz w:val="16"/>
        </w:rPr>
        <w:t>.</w:t>
      </w:r>
    </w:p>
    <w:p w14:paraId="60FF16E3" w14:textId="77777777" w:rsidR="00225697" w:rsidRPr="00FA484B" w:rsidRDefault="00225697" w:rsidP="00225697">
      <w:pPr>
        <w:rPr>
          <w:rStyle w:val="StyleUnderline"/>
        </w:rPr>
      </w:pPr>
      <w:r w:rsidRPr="00AD3C8A">
        <w:rPr>
          <w:sz w:val="16"/>
        </w:rPr>
        <w:t xml:space="preserve">Surveying the record, Shapiro comes to a clear conclusion: “Trump uses threats and force much like a playground bully: </w:t>
      </w:r>
      <w:r w:rsidRPr="002642FF">
        <w:rPr>
          <w:rStyle w:val="StyleUnderline"/>
        </w:rPr>
        <w:t xml:space="preserve">while large and outwardly powerful, he actually </w:t>
      </w:r>
      <w:r w:rsidRPr="004809FB">
        <w:rPr>
          <w:rStyle w:val="Emphasis"/>
        </w:rPr>
        <w:t>fears</w:t>
      </w:r>
      <w:r w:rsidRPr="002642FF">
        <w:rPr>
          <w:rStyle w:val="StyleUnderline"/>
        </w:rPr>
        <w:t xml:space="preserve"> the use of force in any situation even </w:t>
      </w:r>
      <w:r w:rsidRPr="003413CB">
        <w:rPr>
          <w:rStyle w:val="Emphasis"/>
        </w:rPr>
        <w:t>vaguely resembling</w:t>
      </w:r>
      <w:r w:rsidRPr="002642FF">
        <w:rPr>
          <w:rStyle w:val="StyleUnderline"/>
        </w:rPr>
        <w:t xml:space="preserve"> a fair </w:t>
      </w:r>
      <w:r w:rsidRPr="003413CB">
        <w:rPr>
          <w:rStyle w:val="Emphasis"/>
        </w:rPr>
        <w:t>fight</w:t>
      </w:r>
      <w:r w:rsidRPr="00AD3C8A">
        <w:rPr>
          <w:sz w:val="16"/>
        </w:rPr>
        <w:t> . . . </w:t>
      </w:r>
      <w:r w:rsidRPr="00FA484B">
        <w:rPr>
          <w:rStyle w:val="StyleUnderline"/>
        </w:rPr>
        <w:t xml:space="preserve">Actual violence only occurs against much </w:t>
      </w:r>
      <w:r w:rsidRPr="007C58E3">
        <w:rPr>
          <w:rStyle w:val="Emphasis"/>
        </w:rPr>
        <w:t>weak</w:t>
      </w:r>
      <w:r w:rsidRPr="00FA484B">
        <w:rPr>
          <w:rStyle w:val="StyleUnderline"/>
        </w:rPr>
        <w:t xml:space="preserve">er foes that have no hope of </w:t>
      </w:r>
      <w:r w:rsidRPr="007C58E3">
        <w:rPr>
          <w:rStyle w:val="Emphasis"/>
        </w:rPr>
        <w:t>striking back</w:t>
      </w:r>
      <w:r w:rsidRPr="00FA484B">
        <w:rPr>
          <w:rStyle w:val="StyleUnderline"/>
        </w:rPr>
        <w:t>.”</w:t>
      </w:r>
    </w:p>
    <w:p w14:paraId="351DF76E" w14:textId="77777777" w:rsidR="00225697" w:rsidRPr="00AD3C8A" w:rsidRDefault="00225697" w:rsidP="00225697">
      <w:pPr>
        <w:rPr>
          <w:sz w:val="16"/>
        </w:rPr>
      </w:pPr>
      <w:r w:rsidRPr="00AD3C8A">
        <w:rPr>
          <w:sz w:val="16"/>
        </w:rPr>
        <w:t>Applying the Taco principle to today’s foreign policy crises is instructive. Trump has threatened to authorise attacks on Iran, if the current talks to limit its nuclear programme end in failure. But the record suggests that he is likely to remain very reluctant to strike Iran whatever happens in the negotiations.</w:t>
      </w:r>
    </w:p>
    <w:p w14:paraId="59A9FF31" w14:textId="77777777" w:rsidR="00225697" w:rsidRPr="00AD3C8A" w:rsidRDefault="00225697" w:rsidP="00225697">
      <w:pPr>
        <w:rPr>
          <w:sz w:val="16"/>
        </w:rPr>
      </w:pPr>
      <w:r w:rsidRPr="00AD3C8A">
        <w:rPr>
          <w:sz w:val="16"/>
        </w:rPr>
        <w:t>When it comes to Ukraine, Trump is likely to be even more wary than the Biden administration of anything that risks escalation with Russia. Despite last week’s warning from Pete Hegseth, the US defence secretary, that a Chinese attack on Taiwan could be “imminent” — it also seems unlikely that Trump would risk a war over Taiwan, whatever China does.</w:t>
      </w:r>
    </w:p>
    <w:p w14:paraId="69AFD889" w14:textId="77777777" w:rsidR="00225697" w:rsidRPr="00AD3C8A" w:rsidRDefault="00225697" w:rsidP="00225697">
      <w:pPr>
        <w:rPr>
          <w:sz w:val="16"/>
        </w:rPr>
      </w:pPr>
      <w:r w:rsidRPr="00AD3C8A">
        <w:rPr>
          <w:sz w:val="16"/>
        </w:rPr>
        <w:t>There has been talk in Trump circles about using the US military to go after Mexican drug cartels. But he may even be wary of tangling with them if there is a risk that the cartels could strike back on US territory.</w:t>
      </w:r>
    </w:p>
    <w:p w14:paraId="1A12E287" w14:textId="77777777" w:rsidR="00225697" w:rsidRPr="00AD3C8A" w:rsidRDefault="00225697" w:rsidP="00225697">
      <w:pPr>
        <w:rPr>
          <w:sz w:val="16"/>
        </w:rPr>
      </w:pPr>
      <w:r w:rsidRPr="00AD3C8A">
        <w:rPr>
          <w:sz w:val="16"/>
        </w:rPr>
        <w:t>The places that need to worry are those that look vulnerable or unlikely to fight back. Greenland may fall into that category — which suggests that Denmark and the EU need to find ways of letting Trump know that there will be a price to pay if he makes a move on the island.</w:t>
      </w:r>
    </w:p>
    <w:p w14:paraId="618917F4" w14:textId="77777777" w:rsidR="00225697" w:rsidRPr="00AD3C8A" w:rsidRDefault="00225697" w:rsidP="00225697">
      <w:pPr>
        <w:rPr>
          <w:sz w:val="16"/>
        </w:rPr>
      </w:pPr>
      <w:r w:rsidRPr="00AD3C8A">
        <w:rPr>
          <w:sz w:val="16"/>
        </w:rPr>
        <w:t>Trump, of course, is not unique in his reluctance to use force. Both Joe Biden and Barack Obama were also notably wary of committing US troops to battle. Like Trump, their outlook as presidents was shaped by the bitter experiences of the Iraq and Afghan wars.</w:t>
      </w:r>
    </w:p>
    <w:p w14:paraId="6368CD58" w14:textId="77777777" w:rsidR="00225697" w:rsidRPr="00AD3C8A" w:rsidRDefault="00225697" w:rsidP="00225697">
      <w:pPr>
        <w:rPr>
          <w:rStyle w:val="StyleUnderline"/>
        </w:rPr>
      </w:pPr>
      <w:r w:rsidRPr="008040AB">
        <w:rPr>
          <w:rStyle w:val="StyleUnderline"/>
        </w:rPr>
        <w:t>What sets Trump apart is not his reluctance to go to war</w:t>
      </w:r>
      <w:r w:rsidRPr="00AD3C8A">
        <w:rPr>
          <w:sz w:val="16"/>
        </w:rPr>
        <w:t xml:space="preserve"> — </w:t>
      </w:r>
      <w:r w:rsidRPr="00A77F06">
        <w:rPr>
          <w:rStyle w:val="StyleUnderline"/>
        </w:rPr>
        <w:t xml:space="preserve">but the striking </w:t>
      </w:r>
      <w:r w:rsidRPr="00060034">
        <w:rPr>
          <w:rStyle w:val="Emphasis"/>
        </w:rPr>
        <w:t>contrast</w:t>
      </w:r>
      <w:r w:rsidRPr="00A77F06">
        <w:rPr>
          <w:rStyle w:val="StyleUnderline"/>
        </w:rPr>
        <w:t xml:space="preserve"> between his tough-guy </w:t>
      </w:r>
      <w:r w:rsidRPr="00331127">
        <w:rPr>
          <w:rStyle w:val="Emphasis"/>
        </w:rPr>
        <w:t>rhetoric</w:t>
      </w:r>
      <w:r w:rsidRPr="00A77F06">
        <w:rPr>
          <w:rStyle w:val="StyleUnderline"/>
        </w:rPr>
        <w:t xml:space="preserve"> and his real-world </w:t>
      </w:r>
      <w:r w:rsidRPr="00331127">
        <w:rPr>
          <w:rStyle w:val="Emphasis"/>
        </w:rPr>
        <w:t>caution</w:t>
      </w:r>
      <w:r w:rsidRPr="00AD3C8A">
        <w:rPr>
          <w:sz w:val="16"/>
        </w:rPr>
        <w:t xml:space="preserve">. The current president seems to have inverted Teddy Roosevelt’s famous maxim about speaking softly and carrying a big stick. </w:t>
      </w:r>
      <w:r w:rsidRPr="00BB5283">
        <w:rPr>
          <w:rStyle w:val="StyleUnderline"/>
          <w:highlight w:val="cyan"/>
        </w:rPr>
        <w:t xml:space="preserve">Trump prefers to </w:t>
      </w:r>
      <w:r w:rsidRPr="00BB5283">
        <w:rPr>
          <w:rStyle w:val="Emphasis"/>
          <w:highlight w:val="cyan"/>
        </w:rPr>
        <w:t>shout</w:t>
      </w:r>
      <w:r w:rsidRPr="00A8650A">
        <w:rPr>
          <w:rStyle w:val="Emphasis"/>
        </w:rPr>
        <w:t xml:space="preserve"> loudly</w:t>
      </w:r>
      <w:r w:rsidRPr="00AD3C8A">
        <w:rPr>
          <w:rStyle w:val="StyleUnderline"/>
        </w:rPr>
        <w:t xml:space="preserve">, </w:t>
      </w:r>
      <w:r w:rsidRPr="00BB5283">
        <w:rPr>
          <w:rStyle w:val="StyleUnderline"/>
          <w:highlight w:val="cyan"/>
        </w:rPr>
        <w:t xml:space="preserve">while brandishing a </w:t>
      </w:r>
      <w:r w:rsidRPr="00BB5283">
        <w:rPr>
          <w:rStyle w:val="Emphasis"/>
          <w:highlight w:val="cyan"/>
        </w:rPr>
        <w:t>pencil</w:t>
      </w:r>
      <w:r w:rsidRPr="00AD3C8A">
        <w:rPr>
          <w:rStyle w:val="StyleUnderline"/>
        </w:rPr>
        <w:t>.</w:t>
      </w:r>
    </w:p>
    <w:p w14:paraId="469AA3C7" w14:textId="77777777" w:rsidR="00225697" w:rsidRDefault="00225697" w:rsidP="00225697">
      <w:pPr>
        <w:pStyle w:val="Heading3"/>
      </w:pPr>
      <w:r w:rsidRPr="00057740">
        <w:t>Link---2NC</w:t>
      </w:r>
    </w:p>
    <w:p w14:paraId="3589D7F8" w14:textId="77777777" w:rsidR="00225697" w:rsidRDefault="00225697" w:rsidP="00225697">
      <w:pPr>
        <w:pStyle w:val="Heading4"/>
      </w:pPr>
      <w:r>
        <w:t xml:space="preserve">Coherent U.S. </w:t>
      </w:r>
      <w:r>
        <w:rPr>
          <w:u w:val="single"/>
        </w:rPr>
        <w:t>foreign policy</w:t>
      </w:r>
      <w:r>
        <w:t xml:space="preserve"> crowds out </w:t>
      </w:r>
      <w:r>
        <w:rPr>
          <w:u w:val="single"/>
        </w:rPr>
        <w:t>EU</w:t>
      </w:r>
      <w:r>
        <w:t xml:space="preserve"> autonomy.</w:t>
      </w:r>
    </w:p>
    <w:p w14:paraId="042F144C" w14:textId="77777777" w:rsidR="00225697" w:rsidRPr="004C3DBF" w:rsidRDefault="00225697" w:rsidP="00225697">
      <w:r w:rsidRPr="00F507B3">
        <w:rPr>
          <w:rStyle w:val="Style13ptBold"/>
        </w:rPr>
        <w:t>Sánchez ’25</w:t>
      </w:r>
      <w:r>
        <w:t xml:space="preserve"> [Nil Delgado; August 17; International Affairs Writer, European Relations; “</w:t>
      </w:r>
      <w:r w:rsidRPr="00A84255">
        <w:t>The Illusion of European Autonomy:  How U.S. Foreign Policy Shaped EU Dependence</w:t>
      </w:r>
      <w:r>
        <w:t xml:space="preserve">,” </w:t>
      </w:r>
      <w:r w:rsidRPr="00583BC8">
        <w:t>https://europeanrelations.com/the-illusion-of-european-autonomy/</w:t>
      </w:r>
      <w:r>
        <w:t>]</w:t>
      </w:r>
    </w:p>
    <w:p w14:paraId="1D2A5ADD" w14:textId="77777777" w:rsidR="00225697" w:rsidRPr="00C16D20" w:rsidRDefault="00225697" w:rsidP="00225697">
      <w:pPr>
        <w:rPr>
          <w:rStyle w:val="StyleUnderline"/>
        </w:rPr>
      </w:pPr>
      <w:r w:rsidRPr="00C16D20">
        <w:rPr>
          <w:rStyle w:val="StyleUnderline"/>
        </w:rPr>
        <w:t xml:space="preserve">Path towards </w:t>
      </w:r>
      <w:r w:rsidRPr="00C16D20">
        <w:rPr>
          <w:rStyle w:val="Emphasis"/>
        </w:rPr>
        <w:t>autonomy</w:t>
      </w:r>
    </w:p>
    <w:p w14:paraId="7CEC8D0C" w14:textId="77777777" w:rsidR="00225697" w:rsidRPr="00C16D20" w:rsidRDefault="00225697" w:rsidP="00225697">
      <w:pPr>
        <w:rPr>
          <w:sz w:val="16"/>
        </w:rPr>
      </w:pPr>
      <w:r w:rsidRPr="00C16D20">
        <w:rPr>
          <w:sz w:val="16"/>
        </w:rPr>
        <w:t xml:space="preserve">These </w:t>
      </w:r>
      <w:r w:rsidRPr="00C16D20">
        <w:rPr>
          <w:rStyle w:val="Emphasis"/>
        </w:rPr>
        <w:t>recent episodes</w:t>
      </w:r>
      <w:r w:rsidRPr="00C16D20">
        <w:rPr>
          <w:sz w:val="16"/>
        </w:rPr>
        <w:t xml:space="preserve"> clearly </w:t>
      </w:r>
      <w:r w:rsidRPr="00C16D20">
        <w:rPr>
          <w:rStyle w:val="StyleUnderline"/>
        </w:rPr>
        <w:t xml:space="preserve">demonstrate the </w:t>
      </w:r>
      <w:r w:rsidRPr="00C16D20">
        <w:rPr>
          <w:rStyle w:val="Emphasis"/>
          <w:highlight w:val="cyan"/>
        </w:rPr>
        <w:t>E</w:t>
      </w:r>
      <w:r w:rsidRPr="00C16D20">
        <w:rPr>
          <w:sz w:val="16"/>
        </w:rPr>
        <w:t xml:space="preserve">uropean </w:t>
      </w:r>
      <w:r w:rsidRPr="00C16D20">
        <w:rPr>
          <w:rStyle w:val="Emphasis"/>
          <w:highlight w:val="cyan"/>
        </w:rPr>
        <w:t>U</w:t>
      </w:r>
      <w:r w:rsidRPr="00C16D20">
        <w:rPr>
          <w:sz w:val="16"/>
        </w:rPr>
        <w:t>nion</w:t>
      </w:r>
      <w:r w:rsidRPr="00C16D20">
        <w:rPr>
          <w:rStyle w:val="Emphasis"/>
        </w:rPr>
        <w:t>’s</w:t>
      </w:r>
      <w:r w:rsidRPr="00C16D20">
        <w:rPr>
          <w:rStyle w:val="StyleUnderline"/>
        </w:rPr>
        <w:t xml:space="preserve"> </w:t>
      </w:r>
      <w:r w:rsidRPr="00C16D20">
        <w:rPr>
          <w:rStyle w:val="StyleUnderline"/>
          <w:highlight w:val="cyan"/>
        </w:rPr>
        <w:t>lack</w:t>
      </w:r>
      <w:r w:rsidRPr="00C16D20">
        <w:rPr>
          <w:rStyle w:val="StyleUnderline"/>
        </w:rPr>
        <w:t xml:space="preserve"> of </w:t>
      </w:r>
      <w:r w:rsidRPr="00C16D20">
        <w:rPr>
          <w:rStyle w:val="Emphasis"/>
          <w:highlight w:val="cyan"/>
        </w:rPr>
        <w:t>genuine autonomy</w:t>
      </w:r>
      <w:r w:rsidRPr="00C16D20">
        <w:rPr>
          <w:rStyle w:val="StyleUnderline"/>
          <w:highlight w:val="cyan"/>
        </w:rPr>
        <w:t>, revealing</w:t>
      </w:r>
      <w:r w:rsidRPr="00C16D20">
        <w:rPr>
          <w:sz w:val="16"/>
        </w:rPr>
        <w:t xml:space="preserve"> its </w:t>
      </w:r>
      <w:r w:rsidRPr="00C16D20">
        <w:rPr>
          <w:rStyle w:val="StyleUnderline"/>
          <w:highlight w:val="cyan"/>
        </w:rPr>
        <w:t xml:space="preserve">deep </w:t>
      </w:r>
      <w:r w:rsidRPr="00C16D20">
        <w:rPr>
          <w:rStyle w:val="Emphasis"/>
          <w:highlight w:val="cyan"/>
        </w:rPr>
        <w:t>dependence</w:t>
      </w:r>
      <w:r w:rsidRPr="00C16D20">
        <w:rPr>
          <w:rStyle w:val="StyleUnderline"/>
          <w:highlight w:val="cyan"/>
        </w:rPr>
        <w:t xml:space="preserve"> on</w:t>
      </w:r>
      <w:r w:rsidRPr="00C16D20">
        <w:rPr>
          <w:sz w:val="16"/>
        </w:rPr>
        <w:t xml:space="preserve"> the </w:t>
      </w:r>
      <w:r w:rsidRPr="00C16D20">
        <w:rPr>
          <w:rStyle w:val="Emphasis"/>
          <w:highlight w:val="cyan"/>
        </w:rPr>
        <w:t>U</w:t>
      </w:r>
      <w:r w:rsidRPr="00C16D20">
        <w:rPr>
          <w:sz w:val="16"/>
        </w:rPr>
        <w:t xml:space="preserve">nited </w:t>
      </w:r>
      <w:r w:rsidRPr="00C16D20">
        <w:rPr>
          <w:rStyle w:val="Emphasis"/>
          <w:highlight w:val="cyan"/>
        </w:rPr>
        <w:t>S</w:t>
      </w:r>
      <w:r w:rsidRPr="00C16D20">
        <w:rPr>
          <w:sz w:val="16"/>
        </w:rPr>
        <w:t xml:space="preserve">tates’ </w:t>
      </w:r>
      <w:r w:rsidRPr="00C16D20">
        <w:rPr>
          <w:rStyle w:val="Emphasis"/>
          <w:highlight w:val="cyan"/>
        </w:rPr>
        <w:t>fo</w:t>
      </w:r>
      <w:r w:rsidRPr="00C16D20">
        <w:rPr>
          <w:sz w:val="16"/>
        </w:rPr>
        <w:t xml:space="preserve">reign </w:t>
      </w:r>
      <w:r w:rsidRPr="00C16D20">
        <w:rPr>
          <w:rStyle w:val="Emphasis"/>
          <w:highlight w:val="cyan"/>
        </w:rPr>
        <w:t>po</w:t>
      </w:r>
      <w:r w:rsidRPr="00C16D20">
        <w:rPr>
          <w:sz w:val="16"/>
        </w:rPr>
        <w:t>licy. This dependency has not gone unnoticed by several European leaders and politicians, some of whom have raised their concerns regarding American dominance and the constraints it places on Europe’s strategic independence.</w:t>
      </w:r>
    </w:p>
    <w:p w14:paraId="19EC117A" w14:textId="77777777" w:rsidR="00225697" w:rsidRPr="00C16D20" w:rsidRDefault="00225697" w:rsidP="00225697">
      <w:pPr>
        <w:rPr>
          <w:sz w:val="16"/>
        </w:rPr>
      </w:pPr>
      <w:r w:rsidRPr="00C16D20">
        <w:rPr>
          <w:sz w:val="16"/>
        </w:rPr>
        <w:t xml:space="preserve">French Prime Minister Emmanuel </w:t>
      </w:r>
      <w:r w:rsidRPr="00C16D20">
        <w:rPr>
          <w:rStyle w:val="Emphasis"/>
        </w:rPr>
        <w:t>Macron</w:t>
      </w:r>
      <w:r w:rsidRPr="00C16D20">
        <w:rPr>
          <w:rStyle w:val="StyleUnderline"/>
        </w:rPr>
        <w:t xml:space="preserve"> has been </w:t>
      </w:r>
      <w:r w:rsidRPr="00C16D20">
        <w:rPr>
          <w:sz w:val="16"/>
        </w:rPr>
        <w:t xml:space="preserve">one of the </w:t>
      </w:r>
      <w:r w:rsidRPr="00C16D20">
        <w:rPr>
          <w:rStyle w:val="StyleUnderline"/>
        </w:rPr>
        <w:t>leading voice</w:t>
      </w:r>
      <w:r w:rsidRPr="00C16D20">
        <w:rPr>
          <w:sz w:val="16"/>
        </w:rPr>
        <w:t xml:space="preserve">s </w:t>
      </w:r>
      <w:r w:rsidRPr="00C16D20">
        <w:rPr>
          <w:rStyle w:val="StyleUnderline"/>
        </w:rPr>
        <w:t>of</w:t>
      </w:r>
      <w:r w:rsidRPr="00C16D20">
        <w:rPr>
          <w:sz w:val="16"/>
        </w:rPr>
        <w:t xml:space="preserve"> this </w:t>
      </w:r>
      <w:r w:rsidRPr="00C16D20">
        <w:rPr>
          <w:rStyle w:val="Emphasis"/>
        </w:rPr>
        <w:t>movement</w:t>
      </w:r>
      <w:r w:rsidRPr="00C16D20">
        <w:rPr>
          <w:sz w:val="16"/>
        </w:rPr>
        <w:t xml:space="preserve"> for the past years. In 2018, he </w:t>
      </w:r>
      <w:r w:rsidRPr="00C16D20">
        <w:rPr>
          <w:rStyle w:val="StyleUnderline"/>
        </w:rPr>
        <w:t>called for</w:t>
      </w:r>
      <w:r w:rsidRPr="00C16D20">
        <w:rPr>
          <w:sz w:val="16"/>
        </w:rPr>
        <w:t xml:space="preserve"> the creation of </w:t>
      </w:r>
      <w:r w:rsidRPr="00C16D20">
        <w:rPr>
          <w:rStyle w:val="StyleUnderline"/>
        </w:rPr>
        <w:t>a</w:t>
      </w:r>
      <w:r w:rsidRPr="00C16D20">
        <w:rPr>
          <w:sz w:val="16"/>
        </w:rPr>
        <w:t xml:space="preserve"> “true </w:t>
      </w:r>
      <w:r w:rsidRPr="00C16D20">
        <w:rPr>
          <w:rStyle w:val="Emphasis"/>
          <w:highlight w:val="cyan"/>
        </w:rPr>
        <w:t>European Army</w:t>
      </w:r>
      <w:r w:rsidRPr="00C16D20">
        <w:rPr>
          <w:sz w:val="16"/>
        </w:rPr>
        <w:t xml:space="preserve">” in order to stop depending on the United States for defence and security issues. The </w:t>
      </w:r>
      <w:r w:rsidRPr="00C16D20">
        <w:rPr>
          <w:rStyle w:val="StyleUnderline"/>
          <w:highlight w:val="cyan"/>
        </w:rPr>
        <w:t>proposal</w:t>
      </w:r>
      <w:r w:rsidRPr="00C16D20">
        <w:rPr>
          <w:rStyle w:val="StyleUnderline"/>
        </w:rPr>
        <w:t xml:space="preserve"> gained support from</w:t>
      </w:r>
      <w:r w:rsidRPr="00C16D20">
        <w:rPr>
          <w:sz w:val="16"/>
        </w:rPr>
        <w:t xml:space="preserve"> prominent figures, including former German Chancellor Angela </w:t>
      </w:r>
      <w:r w:rsidRPr="00C16D20">
        <w:rPr>
          <w:rStyle w:val="Emphasis"/>
        </w:rPr>
        <w:t>Merkel</w:t>
      </w:r>
      <w:r w:rsidRPr="00C16D20">
        <w:rPr>
          <w:sz w:val="16"/>
        </w:rPr>
        <w:t xml:space="preserve">. However, despite this initial momentum, the </w:t>
      </w:r>
      <w:r w:rsidRPr="00C16D20">
        <w:rPr>
          <w:rStyle w:val="StyleUnderline"/>
        </w:rPr>
        <w:t xml:space="preserve">project </w:t>
      </w:r>
      <w:r w:rsidRPr="00C16D20">
        <w:rPr>
          <w:rStyle w:val="Emphasis"/>
          <w:highlight w:val="cyan"/>
        </w:rPr>
        <w:t>stalled politically</w:t>
      </w:r>
      <w:r w:rsidRPr="00C16D20">
        <w:rPr>
          <w:sz w:val="16"/>
        </w:rPr>
        <w:t>, and no little concrete progress has been made since.</w:t>
      </w:r>
    </w:p>
    <w:p w14:paraId="10674293" w14:textId="77777777" w:rsidR="00225697" w:rsidRPr="00C16D20" w:rsidRDefault="00225697" w:rsidP="00225697">
      <w:pPr>
        <w:rPr>
          <w:sz w:val="16"/>
        </w:rPr>
      </w:pPr>
      <w:r w:rsidRPr="00C16D20">
        <w:rPr>
          <w:rStyle w:val="StyleUnderline"/>
        </w:rPr>
        <w:t xml:space="preserve">Another </w:t>
      </w:r>
      <w:r w:rsidRPr="00C16D20">
        <w:rPr>
          <w:rStyle w:val="Emphasis"/>
        </w:rPr>
        <w:t>key advocate</w:t>
      </w:r>
      <w:r w:rsidRPr="00C16D20">
        <w:t xml:space="preserve"> </w:t>
      </w:r>
      <w:r w:rsidRPr="00C16D20">
        <w:rPr>
          <w:sz w:val="16"/>
        </w:rPr>
        <w:t xml:space="preserve">for an autonomous Europe </w:t>
      </w:r>
      <w:r w:rsidRPr="00C16D20">
        <w:rPr>
          <w:rStyle w:val="StyleUnderline"/>
        </w:rPr>
        <w:t>is</w:t>
      </w:r>
      <w:r w:rsidRPr="00C16D20">
        <w:rPr>
          <w:sz w:val="16"/>
        </w:rPr>
        <w:t xml:space="preserve"> Josep </w:t>
      </w:r>
      <w:r w:rsidRPr="00C16D20">
        <w:rPr>
          <w:rStyle w:val="Emphasis"/>
          <w:highlight w:val="cyan"/>
        </w:rPr>
        <w:t>Borrell</w:t>
      </w:r>
      <w:r w:rsidRPr="00C16D20">
        <w:rPr>
          <w:sz w:val="16"/>
        </w:rPr>
        <w:t>, the former High Representative of the Union for Foreign Affairs and Security Policy. Throughout his tenure as the High Representative, he repeatedly </w:t>
      </w:r>
      <w:r w:rsidRPr="00C16D20">
        <w:rPr>
          <w:rStyle w:val="StyleUnderline"/>
          <w:highlight w:val="cyan"/>
        </w:rPr>
        <w:t>urged the EU to stop outsourcing</w:t>
      </w:r>
      <w:r w:rsidRPr="00C16D20">
        <w:rPr>
          <w:sz w:val="16"/>
        </w:rPr>
        <w:t xml:space="preserve"> its geopolitical </w:t>
      </w:r>
      <w:r w:rsidRPr="00C16D20">
        <w:rPr>
          <w:rStyle w:val="Emphasis"/>
          <w:highlight w:val="cyan"/>
        </w:rPr>
        <w:t>responsibilities</w:t>
      </w:r>
      <w:r w:rsidRPr="00C16D20">
        <w:rPr>
          <w:rStyle w:val="StyleUnderline"/>
          <w:highlight w:val="cyan"/>
        </w:rPr>
        <w:t xml:space="preserve"> to </w:t>
      </w:r>
      <w:r w:rsidRPr="00C16D20">
        <w:rPr>
          <w:rStyle w:val="Emphasis"/>
          <w:highlight w:val="cyan"/>
        </w:rPr>
        <w:t>Washington</w:t>
      </w:r>
      <w:r w:rsidRPr="00C16D20">
        <w:rPr>
          <w:sz w:val="16"/>
        </w:rPr>
        <w:t xml:space="preserve">. In his own words, he </w:t>
      </w:r>
      <w:r w:rsidRPr="00C16D20">
        <w:rPr>
          <w:rStyle w:val="StyleUnderline"/>
        </w:rPr>
        <w:t>argued for the EU to start being a</w:t>
      </w:r>
      <w:r w:rsidRPr="00C16D20">
        <w:rPr>
          <w:sz w:val="16"/>
        </w:rPr>
        <w:t xml:space="preserve"> “</w:t>
      </w:r>
      <w:r w:rsidRPr="00C16D20">
        <w:rPr>
          <w:rStyle w:val="Emphasis"/>
        </w:rPr>
        <w:t>player</w:t>
      </w:r>
      <w:r w:rsidRPr="00C16D20">
        <w:rPr>
          <w:sz w:val="16"/>
        </w:rPr>
        <w:t xml:space="preserve">, not the playground” of geopolitics. This </w:t>
      </w:r>
      <w:r w:rsidRPr="00C16D20">
        <w:rPr>
          <w:rStyle w:val="Emphasis"/>
          <w:highlight w:val="cyan"/>
        </w:rPr>
        <w:t>attempt</w:t>
      </w:r>
      <w:r w:rsidRPr="00C16D20">
        <w:rPr>
          <w:sz w:val="16"/>
        </w:rPr>
        <w:t xml:space="preserve">, however, </w:t>
      </w:r>
      <w:r w:rsidRPr="00C16D20">
        <w:rPr>
          <w:rStyle w:val="StyleUnderline"/>
          <w:highlight w:val="cyan"/>
        </w:rPr>
        <w:t>was</w:t>
      </w:r>
      <w:r w:rsidRPr="00C16D20">
        <w:rPr>
          <w:sz w:val="16"/>
        </w:rPr>
        <w:t xml:space="preserve"> also </w:t>
      </w:r>
      <w:r w:rsidRPr="00C16D20">
        <w:rPr>
          <w:rStyle w:val="StyleUnderline"/>
          <w:highlight w:val="cyan"/>
        </w:rPr>
        <w:t xml:space="preserve">in </w:t>
      </w:r>
      <w:r w:rsidRPr="00C16D20">
        <w:rPr>
          <w:rStyle w:val="Emphasis"/>
          <w:highlight w:val="cyan"/>
        </w:rPr>
        <w:t>vain</w:t>
      </w:r>
      <w:r w:rsidRPr="00C16D20">
        <w:rPr>
          <w:sz w:val="16"/>
        </w:rPr>
        <w:t>. </w:t>
      </w:r>
    </w:p>
    <w:p w14:paraId="6471BF4B" w14:textId="77777777" w:rsidR="00225697" w:rsidRPr="00C16D20" w:rsidRDefault="00225697" w:rsidP="00225697">
      <w:pPr>
        <w:rPr>
          <w:sz w:val="16"/>
        </w:rPr>
      </w:pPr>
      <w:r w:rsidRPr="00C16D20">
        <w:rPr>
          <w:rStyle w:val="StyleUnderline"/>
        </w:rPr>
        <w:t xml:space="preserve">Although some </w:t>
      </w:r>
      <w:r w:rsidRPr="00C16D20">
        <w:rPr>
          <w:rStyle w:val="Emphasis"/>
        </w:rPr>
        <w:t>steps</w:t>
      </w:r>
      <w:r w:rsidRPr="00C16D20">
        <w:rPr>
          <w:rStyle w:val="StyleUnderline"/>
        </w:rPr>
        <w:t xml:space="preserve"> have been taken to </w:t>
      </w:r>
      <w:r w:rsidRPr="00C16D20">
        <w:rPr>
          <w:rStyle w:val="Emphasis"/>
        </w:rPr>
        <w:t>transform</w:t>
      </w:r>
      <w:r w:rsidRPr="00C16D20">
        <w:rPr>
          <w:rStyle w:val="StyleUnderline"/>
        </w:rPr>
        <w:t xml:space="preserve"> the EU into</w:t>
      </w:r>
      <w:r w:rsidRPr="00C16D20">
        <w:rPr>
          <w:sz w:val="16"/>
        </w:rPr>
        <w:t xml:space="preserve"> a “</w:t>
      </w:r>
      <w:r w:rsidRPr="00C16D20">
        <w:rPr>
          <w:rStyle w:val="Emphasis"/>
        </w:rPr>
        <w:t>geopolitical power</w:t>
      </w:r>
      <w:r w:rsidRPr="00C16D20">
        <w:rPr>
          <w:sz w:val="16"/>
        </w:rPr>
        <w:t xml:space="preserve">”, as Ursula von der Leyen pledged during her inaugural speech in 2019, these </w:t>
      </w:r>
      <w:r w:rsidRPr="00C16D20">
        <w:rPr>
          <w:rStyle w:val="StyleUnderline"/>
          <w:highlight w:val="cyan"/>
        </w:rPr>
        <w:t>efforts have</w:t>
      </w:r>
      <w:r w:rsidRPr="00C16D20">
        <w:rPr>
          <w:sz w:val="16"/>
        </w:rPr>
        <w:t xml:space="preserve"> so far </w:t>
      </w:r>
      <w:r w:rsidRPr="00C16D20">
        <w:rPr>
          <w:rStyle w:val="Emphasis"/>
          <w:highlight w:val="cyan"/>
        </w:rPr>
        <w:t>fallen short</w:t>
      </w:r>
      <w:r w:rsidRPr="00C16D20">
        <w:rPr>
          <w:sz w:val="16"/>
        </w:rPr>
        <w:t xml:space="preserve">. The </w:t>
      </w:r>
      <w:r w:rsidRPr="00C16D20">
        <w:rPr>
          <w:rStyle w:val="Emphasis"/>
          <w:highlight w:val="cyan"/>
        </w:rPr>
        <w:t>EU</w:t>
      </w:r>
      <w:r w:rsidRPr="00C16D20">
        <w:rPr>
          <w:sz w:val="16"/>
        </w:rPr>
        <w:t xml:space="preserve"> still </w:t>
      </w:r>
      <w:r w:rsidRPr="00C16D20">
        <w:rPr>
          <w:rStyle w:val="StyleUnderline"/>
          <w:highlight w:val="cyan"/>
        </w:rPr>
        <w:t>lacks</w:t>
      </w:r>
      <w:r w:rsidRPr="00C16D20">
        <w:rPr>
          <w:sz w:val="16"/>
        </w:rPr>
        <w:t xml:space="preserve"> the “European </w:t>
      </w:r>
      <w:r w:rsidRPr="00C16D20">
        <w:rPr>
          <w:rStyle w:val="Emphasis"/>
          <w:highlight w:val="cyan"/>
        </w:rPr>
        <w:t>sovereignty</w:t>
      </w:r>
      <w:r w:rsidRPr="00C16D20">
        <w:rPr>
          <w:sz w:val="16"/>
        </w:rPr>
        <w:t xml:space="preserve">” envisioned by Macron.  Its </w:t>
      </w:r>
      <w:r w:rsidRPr="00C16D20">
        <w:rPr>
          <w:rStyle w:val="StyleUnderline"/>
          <w:highlight w:val="cyan"/>
        </w:rPr>
        <w:t>limited</w:t>
      </w:r>
      <w:r w:rsidRPr="00C16D20">
        <w:rPr>
          <w:rStyle w:val="StyleUnderline"/>
        </w:rPr>
        <w:t xml:space="preserve"> </w:t>
      </w:r>
      <w:r w:rsidRPr="00C16D20">
        <w:rPr>
          <w:rStyle w:val="Emphasis"/>
        </w:rPr>
        <w:t xml:space="preserve">geopolitical </w:t>
      </w:r>
      <w:r w:rsidRPr="00C16D20">
        <w:rPr>
          <w:rStyle w:val="Emphasis"/>
          <w:highlight w:val="cyan"/>
        </w:rPr>
        <w:t>power</w:t>
      </w:r>
      <w:r w:rsidRPr="00C16D20">
        <w:rPr>
          <w:sz w:val="16"/>
        </w:rPr>
        <w:t xml:space="preserve"> continues to </w:t>
      </w:r>
      <w:r w:rsidRPr="00C16D20">
        <w:rPr>
          <w:rStyle w:val="StyleUnderline"/>
          <w:highlight w:val="cyan"/>
        </w:rPr>
        <w:t>hinder</w:t>
      </w:r>
      <w:r w:rsidRPr="00C16D20">
        <w:rPr>
          <w:sz w:val="16"/>
        </w:rPr>
        <w:t xml:space="preserve"> the </w:t>
      </w:r>
      <w:r w:rsidRPr="00C16D20">
        <w:rPr>
          <w:rStyle w:val="StyleUnderline"/>
          <w:highlight w:val="cyan"/>
        </w:rPr>
        <w:t>development of</w:t>
      </w:r>
      <w:r w:rsidRPr="00C16D20">
        <w:rPr>
          <w:sz w:val="16"/>
        </w:rPr>
        <w:t xml:space="preserve"> an </w:t>
      </w:r>
      <w:r w:rsidRPr="00C16D20">
        <w:rPr>
          <w:rStyle w:val="Emphasis"/>
          <w:highlight w:val="cyan"/>
        </w:rPr>
        <w:t>independent fo</w:t>
      </w:r>
      <w:r w:rsidRPr="00C16D20">
        <w:rPr>
          <w:sz w:val="16"/>
        </w:rPr>
        <w:t xml:space="preserve">reign </w:t>
      </w:r>
      <w:r w:rsidRPr="00C16D20">
        <w:rPr>
          <w:rStyle w:val="Emphasis"/>
          <w:highlight w:val="cyan"/>
        </w:rPr>
        <w:t>po</w:t>
      </w:r>
      <w:r w:rsidRPr="00C16D20">
        <w:rPr>
          <w:sz w:val="16"/>
        </w:rPr>
        <w:t>licy, leaving the Union unable to effectively defend its interests on the global stage.</w:t>
      </w:r>
    </w:p>
    <w:p w14:paraId="7AC47B6E" w14:textId="77777777" w:rsidR="00225697" w:rsidRDefault="00225697" w:rsidP="00225697">
      <w:pPr>
        <w:rPr>
          <w:sz w:val="16"/>
        </w:rPr>
      </w:pPr>
      <w:r w:rsidRPr="00C16D20">
        <w:rPr>
          <w:sz w:val="16"/>
        </w:rPr>
        <w:t xml:space="preserve">In an era of escalating geopolitical tensions and military conflicts, </w:t>
      </w:r>
      <w:r w:rsidRPr="00C16D20">
        <w:rPr>
          <w:rStyle w:val="StyleUnderline"/>
        </w:rPr>
        <w:t xml:space="preserve">the </w:t>
      </w:r>
      <w:r w:rsidRPr="00C16D20">
        <w:rPr>
          <w:rStyle w:val="Emphasis"/>
          <w:highlight w:val="cyan"/>
        </w:rPr>
        <w:t>E</w:t>
      </w:r>
      <w:r w:rsidRPr="00C16D20">
        <w:rPr>
          <w:sz w:val="16"/>
        </w:rPr>
        <w:t xml:space="preserve">uropean </w:t>
      </w:r>
      <w:r w:rsidRPr="00C16D20">
        <w:rPr>
          <w:rStyle w:val="Emphasis"/>
          <w:highlight w:val="cyan"/>
        </w:rPr>
        <w:t>U</w:t>
      </w:r>
      <w:r w:rsidRPr="00C16D20">
        <w:rPr>
          <w:sz w:val="16"/>
        </w:rPr>
        <w:t xml:space="preserve">nion </w:t>
      </w:r>
      <w:r w:rsidRPr="00C16D20">
        <w:rPr>
          <w:rStyle w:val="StyleUnderline"/>
        </w:rPr>
        <w:t>must act decisively</w:t>
      </w:r>
      <w:r w:rsidRPr="00C16D20">
        <w:rPr>
          <w:sz w:val="16"/>
        </w:rPr>
        <w:t xml:space="preserve"> if it wishes </w:t>
      </w:r>
      <w:r w:rsidRPr="00C16D20">
        <w:rPr>
          <w:rStyle w:val="StyleUnderline"/>
        </w:rPr>
        <w:t>to maintain</w:t>
      </w:r>
      <w:r w:rsidRPr="00C16D20">
        <w:rPr>
          <w:sz w:val="16"/>
        </w:rPr>
        <w:t xml:space="preserve"> its </w:t>
      </w:r>
      <w:r w:rsidRPr="00C16D20">
        <w:rPr>
          <w:rStyle w:val="Emphasis"/>
        </w:rPr>
        <w:t>international relevance</w:t>
      </w:r>
      <w:r w:rsidRPr="00C16D20">
        <w:rPr>
          <w:rStyle w:val="StyleUnderline"/>
        </w:rPr>
        <w:t xml:space="preserve">. It </w:t>
      </w:r>
      <w:r w:rsidRPr="00C16D20">
        <w:rPr>
          <w:rStyle w:val="StyleUnderline"/>
          <w:highlight w:val="cyan"/>
        </w:rPr>
        <w:t>needs to start developing</w:t>
      </w:r>
      <w:r w:rsidRPr="00C16D20">
        <w:rPr>
          <w:sz w:val="16"/>
        </w:rPr>
        <w:t xml:space="preserve"> a serious and coherent </w:t>
      </w:r>
      <w:r w:rsidRPr="00C16D20">
        <w:rPr>
          <w:rStyle w:val="StyleUnderline"/>
          <w:highlight w:val="cyan"/>
        </w:rPr>
        <w:t>plan to achieve</w:t>
      </w:r>
      <w:r w:rsidRPr="00C16D20">
        <w:rPr>
          <w:sz w:val="16"/>
        </w:rPr>
        <w:t xml:space="preserve"> full </w:t>
      </w:r>
      <w:r w:rsidRPr="00C16D20">
        <w:rPr>
          <w:rStyle w:val="Emphasis"/>
          <w:highlight w:val="cyan"/>
        </w:rPr>
        <w:t>independence</w:t>
      </w:r>
      <w:r w:rsidRPr="00C16D20">
        <w:rPr>
          <w:rStyle w:val="StyleUnderline"/>
          <w:highlight w:val="cyan"/>
        </w:rPr>
        <w:t xml:space="preserve"> from </w:t>
      </w:r>
      <w:r w:rsidRPr="00C16D20">
        <w:rPr>
          <w:rStyle w:val="Emphasis"/>
          <w:highlight w:val="cyan"/>
        </w:rPr>
        <w:t>external powers</w:t>
      </w:r>
      <w:r w:rsidRPr="00C16D20">
        <w:rPr>
          <w:rStyle w:val="StyleUnderline"/>
        </w:rPr>
        <w:t>, and</w:t>
      </w:r>
      <w:r w:rsidRPr="00C16D20">
        <w:rPr>
          <w:sz w:val="16"/>
        </w:rPr>
        <w:t xml:space="preserve"> thus </w:t>
      </w:r>
      <w:r w:rsidRPr="00C16D20">
        <w:rPr>
          <w:rStyle w:val="StyleUnderline"/>
        </w:rPr>
        <w:t>develop</w:t>
      </w:r>
      <w:r w:rsidRPr="00C16D20">
        <w:rPr>
          <w:sz w:val="16"/>
        </w:rPr>
        <w:t xml:space="preserve"> a </w:t>
      </w:r>
      <w:r w:rsidRPr="00C16D20">
        <w:rPr>
          <w:rStyle w:val="Emphasis"/>
        </w:rPr>
        <w:t>European Fo</w:t>
      </w:r>
      <w:r w:rsidRPr="00C16D20">
        <w:rPr>
          <w:sz w:val="16"/>
        </w:rPr>
        <w:t xml:space="preserve">reign </w:t>
      </w:r>
      <w:r w:rsidRPr="00C16D20">
        <w:rPr>
          <w:rStyle w:val="Emphasis"/>
        </w:rPr>
        <w:t>Po</w:t>
      </w:r>
      <w:r w:rsidRPr="00C16D20">
        <w:rPr>
          <w:sz w:val="16"/>
        </w:rPr>
        <w:t>licy strategy that truly defends the geopolitical and geoeconomic interests of Europe.</w:t>
      </w:r>
    </w:p>
    <w:p w14:paraId="5EC02D56" w14:textId="77777777" w:rsidR="00225697" w:rsidRDefault="00225697" w:rsidP="00225697">
      <w:pPr>
        <w:pStyle w:val="Heading4"/>
      </w:pPr>
      <w:r>
        <w:t xml:space="preserve">Drawing down America’s military catalyzes </w:t>
      </w:r>
      <w:r w:rsidRPr="00511A48">
        <w:rPr>
          <w:u w:val="single"/>
        </w:rPr>
        <w:t>European self-sufficiency</w:t>
      </w:r>
      <w:r>
        <w:t>.</w:t>
      </w:r>
    </w:p>
    <w:p w14:paraId="0D98182F" w14:textId="77777777" w:rsidR="00225697" w:rsidRPr="00870972" w:rsidRDefault="00225697" w:rsidP="00225697">
      <w:r>
        <w:rPr>
          <w:rStyle w:val="Style13ptBold"/>
        </w:rPr>
        <w:t>Kavanagh ’</w:t>
      </w:r>
      <w:r w:rsidRPr="00041CA1">
        <w:rPr>
          <w:rStyle w:val="Style13ptBold"/>
        </w:rPr>
        <w:t>25</w:t>
      </w:r>
      <w:r>
        <w:t xml:space="preserve"> [Jennifer; January 10 (derived from page source); PhD, senior fellow and director of military analysis and Defense Priorities; Defense Priorities, "Realistic recommendations for Trump II," https://www.defensepriorities.org/symposia/realistic-recommendations-for-trump-ii/]</w:t>
      </w:r>
    </w:p>
    <w:p w14:paraId="1EE471AF" w14:textId="77777777" w:rsidR="00225697" w:rsidRPr="00C96BAA" w:rsidRDefault="00225697" w:rsidP="00225697">
      <w:pPr>
        <w:rPr>
          <w:rStyle w:val="StyleUnderline"/>
        </w:rPr>
      </w:pPr>
      <w:r w:rsidRPr="009206E5">
        <w:rPr>
          <w:sz w:val="16"/>
        </w:rPr>
        <w:t xml:space="preserve">Though nuclear weapons mean that Moscow will never be irrelevant, </w:t>
      </w:r>
      <w:r w:rsidRPr="009206E5">
        <w:rPr>
          <w:rStyle w:val="StyleUnderline"/>
        </w:rPr>
        <w:t>the economic and military threat Russia poses to the U</w:t>
      </w:r>
      <w:r w:rsidRPr="009206E5">
        <w:rPr>
          <w:sz w:val="16"/>
        </w:rPr>
        <w:t xml:space="preserve">nited </w:t>
      </w:r>
      <w:r w:rsidRPr="009206E5">
        <w:rPr>
          <w:rStyle w:val="StyleUnderline"/>
        </w:rPr>
        <w:t>S</w:t>
      </w:r>
      <w:r w:rsidRPr="009206E5">
        <w:rPr>
          <w:sz w:val="16"/>
        </w:rPr>
        <w:t xml:space="preserve">tates and its interests </w:t>
      </w:r>
      <w:r w:rsidRPr="009206E5">
        <w:rPr>
          <w:rStyle w:val="StyleUnderline"/>
        </w:rPr>
        <w:t>is limited</w:t>
      </w:r>
      <w:r w:rsidRPr="009206E5">
        <w:rPr>
          <w:sz w:val="16"/>
        </w:rPr>
        <w:t xml:space="preserve">. Washington does not want to see Russia overrun Europe, but the </w:t>
      </w:r>
      <w:r w:rsidRPr="009206E5">
        <w:rPr>
          <w:rStyle w:val="StyleUnderline"/>
        </w:rPr>
        <w:t>Ukraine</w:t>
      </w:r>
      <w:r w:rsidRPr="009206E5">
        <w:rPr>
          <w:sz w:val="16"/>
        </w:rPr>
        <w:t xml:space="preserve"> war </w:t>
      </w:r>
      <w:r w:rsidRPr="009206E5">
        <w:rPr>
          <w:rStyle w:val="StyleUnderline"/>
        </w:rPr>
        <w:t xml:space="preserve">has </w:t>
      </w:r>
      <w:r w:rsidRPr="009206E5">
        <w:rPr>
          <w:rStyle w:val="Emphasis"/>
        </w:rPr>
        <w:t>demonstrated Russia’s weakness</w:t>
      </w:r>
      <w:r w:rsidRPr="009206E5">
        <w:rPr>
          <w:rStyle w:val="StyleUnderline"/>
        </w:rPr>
        <w:t xml:space="preserve"> and offered ev</w:t>
      </w:r>
      <w:r w:rsidRPr="009206E5">
        <w:rPr>
          <w:sz w:val="16"/>
        </w:rPr>
        <w:t xml:space="preserve">idence that </w:t>
      </w:r>
      <w:r w:rsidRPr="009206E5">
        <w:rPr>
          <w:rStyle w:val="StyleUnderline"/>
        </w:rPr>
        <w:t xml:space="preserve">Europe </w:t>
      </w:r>
      <w:r w:rsidRPr="009206E5">
        <w:rPr>
          <w:rStyle w:val="Emphasis"/>
        </w:rPr>
        <w:t>could defend itself</w:t>
      </w:r>
      <w:r w:rsidRPr="009206E5">
        <w:rPr>
          <w:sz w:val="16"/>
        </w:rPr>
        <w:t xml:space="preserve">, even </w:t>
      </w:r>
      <w:r w:rsidRPr="009206E5">
        <w:rPr>
          <w:rStyle w:val="Emphasis"/>
        </w:rPr>
        <w:t>without U.S. support</w:t>
      </w:r>
      <w:r w:rsidRPr="009206E5">
        <w:rPr>
          <w:rStyle w:val="StyleUnderline"/>
        </w:rPr>
        <w:t>. Large U.S. deployments in Europe</w:t>
      </w:r>
      <w:r w:rsidRPr="009206E5">
        <w:rPr>
          <w:sz w:val="16"/>
        </w:rPr>
        <w:t xml:space="preserve">, then, </w:t>
      </w:r>
      <w:r w:rsidRPr="009206E5">
        <w:rPr>
          <w:rStyle w:val="Emphasis"/>
        </w:rPr>
        <w:t>unnecessarily drain U.S. readiness</w:t>
      </w:r>
      <w:r w:rsidRPr="009206E5">
        <w:rPr>
          <w:rStyle w:val="StyleUnderline"/>
        </w:rPr>
        <w:t xml:space="preserve"> and </w:t>
      </w:r>
      <w:r w:rsidRPr="009206E5">
        <w:rPr>
          <w:rStyle w:val="Emphasis"/>
        </w:rPr>
        <w:t>resources</w:t>
      </w:r>
      <w:r w:rsidRPr="009206E5">
        <w:rPr>
          <w:rStyle w:val="StyleUnderline"/>
        </w:rPr>
        <w:t xml:space="preserve"> needed elsewhere.</w:t>
      </w:r>
    </w:p>
    <w:p w14:paraId="3CE9F94D" w14:textId="77777777" w:rsidR="00225697" w:rsidRPr="00C96BAA" w:rsidRDefault="00225697" w:rsidP="00225697">
      <w:pPr>
        <w:rPr>
          <w:rStyle w:val="StyleUnderline"/>
        </w:rPr>
      </w:pPr>
      <w:r w:rsidRPr="00C96BAA">
        <w:rPr>
          <w:sz w:val="16"/>
        </w:rPr>
        <w:t xml:space="preserve">Second, </w:t>
      </w:r>
      <w:r w:rsidRPr="00632E7B">
        <w:rPr>
          <w:rStyle w:val="StyleUnderline"/>
          <w:highlight w:val="cyan"/>
        </w:rPr>
        <w:t>removing</w:t>
      </w:r>
      <w:r w:rsidRPr="00C96BAA">
        <w:rPr>
          <w:sz w:val="16"/>
        </w:rPr>
        <w:t xml:space="preserve"> a substantial number of </w:t>
      </w:r>
      <w:r w:rsidRPr="00C96BAA">
        <w:rPr>
          <w:rStyle w:val="StyleUnderline"/>
        </w:rPr>
        <w:t xml:space="preserve">U.S. </w:t>
      </w:r>
      <w:r w:rsidRPr="00632E7B">
        <w:rPr>
          <w:rStyle w:val="StyleUnderline"/>
          <w:highlight w:val="cyan"/>
        </w:rPr>
        <w:t>forces</w:t>
      </w:r>
      <w:r w:rsidRPr="00C96BAA">
        <w:rPr>
          <w:rStyle w:val="StyleUnderline"/>
        </w:rPr>
        <w:t xml:space="preserve"> would </w:t>
      </w:r>
      <w:r w:rsidRPr="00632E7B">
        <w:rPr>
          <w:rStyle w:val="StyleUnderline"/>
          <w:highlight w:val="cyan"/>
        </w:rPr>
        <w:t xml:space="preserve">send a </w:t>
      </w:r>
      <w:r w:rsidRPr="00632E7B">
        <w:rPr>
          <w:rStyle w:val="Emphasis"/>
          <w:highlight w:val="cyan"/>
        </w:rPr>
        <w:t>clear signal</w:t>
      </w:r>
      <w:r w:rsidRPr="00C96BAA">
        <w:rPr>
          <w:rStyle w:val="StyleUnderline"/>
        </w:rPr>
        <w:t xml:space="preserve"> that </w:t>
      </w:r>
      <w:r w:rsidRPr="00632E7B">
        <w:rPr>
          <w:rStyle w:val="StyleUnderline"/>
          <w:highlight w:val="cyan"/>
        </w:rPr>
        <w:t xml:space="preserve">Trump is </w:t>
      </w:r>
      <w:r w:rsidRPr="00632E7B">
        <w:rPr>
          <w:rStyle w:val="Emphasis"/>
          <w:highlight w:val="cyan"/>
        </w:rPr>
        <w:t>serious</w:t>
      </w:r>
      <w:r w:rsidRPr="00632E7B">
        <w:rPr>
          <w:rStyle w:val="StyleUnderline"/>
          <w:highlight w:val="cyan"/>
        </w:rPr>
        <w:t xml:space="preserve"> about shifting the burden</w:t>
      </w:r>
      <w:r w:rsidRPr="00C96BAA">
        <w:rPr>
          <w:rStyle w:val="StyleUnderline"/>
        </w:rPr>
        <w:t xml:space="preserve"> of Europe’s defense </w:t>
      </w:r>
      <w:r w:rsidRPr="00632E7B">
        <w:rPr>
          <w:rStyle w:val="StyleUnderline"/>
          <w:highlight w:val="cyan"/>
        </w:rPr>
        <w:t>to the region itself</w:t>
      </w:r>
      <w:r w:rsidRPr="00C96BAA">
        <w:rPr>
          <w:sz w:val="16"/>
        </w:rPr>
        <w:t xml:space="preserve">. Trump is not the first president to bemoan the underspending of NATO allies. However, because the United States has always rescued Europe in times of crisis, </w:t>
      </w:r>
      <w:r w:rsidRPr="00632E7B">
        <w:rPr>
          <w:rStyle w:val="Emphasis"/>
          <w:highlight w:val="cyan"/>
        </w:rPr>
        <w:t>warnings</w:t>
      </w:r>
      <w:r w:rsidRPr="00C96BAA">
        <w:rPr>
          <w:sz w:val="16"/>
        </w:rPr>
        <w:t xml:space="preserve"> about the limits of U.S. support </w:t>
      </w:r>
      <w:r w:rsidRPr="00632E7B">
        <w:rPr>
          <w:rStyle w:val="StyleUnderline"/>
          <w:highlight w:val="cyan"/>
        </w:rPr>
        <w:t>have no cred</w:t>
      </w:r>
      <w:r w:rsidRPr="00C96BAA">
        <w:rPr>
          <w:sz w:val="16"/>
        </w:rPr>
        <w:t xml:space="preserve">ibility. Only </w:t>
      </w:r>
      <w:r w:rsidRPr="00C96BAA">
        <w:rPr>
          <w:rStyle w:val="StyleUnderline"/>
        </w:rPr>
        <w:t xml:space="preserve">a </w:t>
      </w:r>
      <w:r w:rsidRPr="0061771F">
        <w:rPr>
          <w:rStyle w:val="Emphasis"/>
        </w:rPr>
        <w:t>sizable</w:t>
      </w:r>
      <w:r w:rsidRPr="0061771F">
        <w:rPr>
          <w:rStyle w:val="StyleUnderline"/>
        </w:rPr>
        <w:t xml:space="preserve"> and </w:t>
      </w:r>
      <w:r w:rsidRPr="00632E7B">
        <w:rPr>
          <w:rStyle w:val="Emphasis"/>
          <w:highlight w:val="cyan"/>
        </w:rPr>
        <w:t>quick withdrawal</w:t>
      </w:r>
      <w:r w:rsidRPr="00632E7B">
        <w:rPr>
          <w:rStyle w:val="StyleUnderline"/>
          <w:highlight w:val="cyan"/>
        </w:rPr>
        <w:t xml:space="preserve"> will </w:t>
      </w:r>
      <w:r w:rsidRPr="00632E7B">
        <w:rPr>
          <w:rStyle w:val="Emphasis"/>
          <w:sz w:val="32"/>
          <w:highlight w:val="cyan"/>
        </w:rPr>
        <w:t>catalyze</w:t>
      </w:r>
      <w:r w:rsidRPr="009309EE">
        <w:rPr>
          <w:rStyle w:val="StyleUnderline"/>
          <w:sz w:val="32"/>
          <w:szCs w:val="32"/>
        </w:rPr>
        <w:t xml:space="preserve"> </w:t>
      </w:r>
      <w:r w:rsidRPr="00C96BAA">
        <w:rPr>
          <w:rStyle w:val="StyleUnderline"/>
        </w:rPr>
        <w:t xml:space="preserve">long-needed </w:t>
      </w:r>
      <w:r w:rsidRPr="009309EE">
        <w:rPr>
          <w:rStyle w:val="Emphasis"/>
        </w:rPr>
        <w:t>changes</w:t>
      </w:r>
      <w:r w:rsidRPr="00C96BAA">
        <w:rPr>
          <w:rStyle w:val="StyleUnderline"/>
        </w:rPr>
        <w:t xml:space="preserve"> to </w:t>
      </w:r>
      <w:r w:rsidRPr="00632E7B">
        <w:rPr>
          <w:rStyle w:val="Emphasis"/>
          <w:highlight w:val="cyan"/>
        </w:rPr>
        <w:t>Europe’s defense spending</w:t>
      </w:r>
      <w:r w:rsidRPr="00632E7B">
        <w:rPr>
          <w:rStyle w:val="StyleUnderline"/>
          <w:highlight w:val="cyan"/>
        </w:rPr>
        <w:t xml:space="preserve"> and</w:t>
      </w:r>
      <w:r w:rsidRPr="00C96BAA">
        <w:rPr>
          <w:rStyle w:val="StyleUnderline"/>
        </w:rPr>
        <w:t xml:space="preserve"> the </w:t>
      </w:r>
      <w:r w:rsidRPr="0061771F">
        <w:rPr>
          <w:rStyle w:val="StyleUnderline"/>
        </w:rPr>
        <w:t xml:space="preserve">development of </w:t>
      </w:r>
      <w:r w:rsidRPr="000E6F5E">
        <w:rPr>
          <w:rStyle w:val="StyleUnderline"/>
        </w:rPr>
        <w:t xml:space="preserve">a </w:t>
      </w:r>
      <w:r w:rsidRPr="00632E7B">
        <w:rPr>
          <w:rStyle w:val="Emphasis"/>
          <w:highlight w:val="cyan"/>
        </w:rPr>
        <w:t>truly European defense</w:t>
      </w:r>
      <w:r w:rsidRPr="00C96BAA">
        <w:rPr>
          <w:sz w:val="16"/>
        </w:rPr>
        <w:t xml:space="preserve"> concept and posture. Notably</w:t>
      </w:r>
      <w:r w:rsidRPr="00C96BAA">
        <w:rPr>
          <w:rStyle w:val="StyleUnderline"/>
        </w:rPr>
        <w:t xml:space="preserve">, </w:t>
      </w:r>
      <w:r w:rsidRPr="00632E7B">
        <w:rPr>
          <w:rStyle w:val="StyleUnderline"/>
          <w:highlight w:val="cyan"/>
        </w:rPr>
        <w:t>in the</w:t>
      </w:r>
      <w:r w:rsidRPr="000E6F5E">
        <w:rPr>
          <w:rStyle w:val="StyleUnderline"/>
        </w:rPr>
        <w:t xml:space="preserve"> rare </w:t>
      </w:r>
      <w:r w:rsidRPr="00632E7B">
        <w:rPr>
          <w:rStyle w:val="StyleUnderline"/>
          <w:highlight w:val="cyan"/>
        </w:rPr>
        <w:t>instances when the U</w:t>
      </w:r>
      <w:r w:rsidRPr="00C96BAA">
        <w:rPr>
          <w:sz w:val="16"/>
        </w:rPr>
        <w:t xml:space="preserve">nited </w:t>
      </w:r>
      <w:r w:rsidRPr="00632E7B">
        <w:rPr>
          <w:rStyle w:val="StyleUnderline"/>
          <w:highlight w:val="cyan"/>
        </w:rPr>
        <w:t>S</w:t>
      </w:r>
      <w:r w:rsidRPr="00C96BAA">
        <w:rPr>
          <w:sz w:val="16"/>
        </w:rPr>
        <w:t xml:space="preserve">tates </w:t>
      </w:r>
      <w:r w:rsidRPr="00C96BAA">
        <w:rPr>
          <w:rStyle w:val="StyleUnderline"/>
        </w:rPr>
        <w:t xml:space="preserve">has </w:t>
      </w:r>
      <w:r w:rsidRPr="00632E7B">
        <w:rPr>
          <w:rStyle w:val="StyleUnderline"/>
          <w:highlight w:val="cyan"/>
        </w:rPr>
        <w:t>left allies</w:t>
      </w:r>
      <w:r w:rsidRPr="00C96BAA">
        <w:rPr>
          <w:rStyle w:val="StyleUnderline"/>
        </w:rPr>
        <w:t xml:space="preserve"> facing a worsening security environment to respond on their own, </w:t>
      </w:r>
      <w:r w:rsidRPr="00632E7B">
        <w:rPr>
          <w:rStyle w:val="StyleUnderline"/>
          <w:highlight w:val="cyan"/>
        </w:rPr>
        <w:t>they</w:t>
      </w:r>
      <w:r w:rsidRPr="00C96BAA">
        <w:rPr>
          <w:rStyle w:val="StyleUnderline"/>
        </w:rPr>
        <w:t xml:space="preserve"> have </w:t>
      </w:r>
      <w:r w:rsidRPr="00632E7B">
        <w:rPr>
          <w:rStyle w:val="StyleUnderline"/>
          <w:highlight w:val="cyan"/>
        </w:rPr>
        <w:t>stepped up their</w:t>
      </w:r>
      <w:r w:rsidRPr="00C96BAA">
        <w:rPr>
          <w:rStyle w:val="StyleUnderline"/>
        </w:rPr>
        <w:t xml:space="preserve"> defense </w:t>
      </w:r>
      <w:r w:rsidRPr="00632E7B">
        <w:rPr>
          <w:rStyle w:val="StyleUnderline"/>
          <w:highlight w:val="cyan"/>
        </w:rPr>
        <w:t>spending</w:t>
      </w:r>
      <w:r w:rsidRPr="00C96BAA">
        <w:rPr>
          <w:rStyle w:val="StyleUnderline"/>
        </w:rPr>
        <w:t>.</w:t>
      </w:r>
    </w:p>
    <w:p w14:paraId="770DD7AF" w14:textId="77777777" w:rsidR="00225697" w:rsidRPr="00C96BAA" w:rsidRDefault="00225697" w:rsidP="00225697">
      <w:pPr>
        <w:rPr>
          <w:sz w:val="16"/>
        </w:rPr>
      </w:pPr>
      <w:r w:rsidRPr="00C96BAA">
        <w:rPr>
          <w:sz w:val="16"/>
        </w:rPr>
        <w:t>As he draws down the U.S. presence in Europe, Trump should start with the 20,000 military forces added after 2022, especially those based on NATO’s frontline. With Russia unlikely to move against NATO allies while still tied up in Ukraine, these forces are unnecessary for deterrence. Next, Trump should redeploy units and assets that could support U.S. operations in the Indo-Pacific, including some air and naval forces and some air defense and sustainment capabilities. Finally, U.S. forces that disincentivize Europe from building its own ground combat assets should return home, including U.S. Army brigade combat teams based in Poland and Germany.</w:t>
      </w:r>
    </w:p>
    <w:p w14:paraId="6918572C" w14:textId="77777777" w:rsidR="00225697" w:rsidRDefault="00225697" w:rsidP="00225697">
      <w:pPr>
        <w:rPr>
          <w:sz w:val="16"/>
        </w:rPr>
      </w:pPr>
      <w:r w:rsidRPr="00C96BAA">
        <w:rPr>
          <w:sz w:val="16"/>
        </w:rPr>
        <w:t>Trump will face resistance in Washington and from abroad if he pursues this path. He should remind critics that the U.S. military presence in Europe was never intended to be enduring.</w:t>
      </w:r>
    </w:p>
    <w:p w14:paraId="65D523E6" w14:textId="77777777" w:rsidR="00225697" w:rsidRDefault="00225697" w:rsidP="00225697">
      <w:pPr>
        <w:pStyle w:val="Heading4"/>
      </w:pPr>
      <w:r w:rsidRPr="001C5C10">
        <w:rPr>
          <w:highlight w:val="cyan"/>
        </w:rPr>
        <w:t xml:space="preserve">That’s </w:t>
      </w:r>
      <w:r w:rsidRPr="001C5C10">
        <w:rPr>
          <w:highlight w:val="cyan"/>
          <w:u w:val="single"/>
        </w:rPr>
        <w:t>empirically determinative</w:t>
      </w:r>
      <w:r w:rsidRPr="001C5C10">
        <w:rPr>
          <w:highlight w:val="cyan"/>
        </w:rPr>
        <w:t xml:space="preserve"> of </w:t>
      </w:r>
      <w:r w:rsidRPr="001C5C10">
        <w:rPr>
          <w:highlight w:val="cyan"/>
          <w:u w:val="single"/>
        </w:rPr>
        <w:t>foreign policy</w:t>
      </w:r>
      <w:r w:rsidRPr="001C5C10">
        <w:rPr>
          <w:highlight w:val="cyan"/>
        </w:rPr>
        <w:t xml:space="preserve"> success</w:t>
      </w:r>
      <w:r>
        <w:t xml:space="preserve"> in particular---</w:t>
      </w:r>
      <w:r w:rsidRPr="009422EA">
        <w:rPr>
          <w:u w:val="single"/>
        </w:rPr>
        <w:t>despite</w:t>
      </w:r>
      <w:r>
        <w:t xml:space="preserve"> loyalist </w:t>
      </w:r>
      <w:r w:rsidRPr="009422EA">
        <w:rPr>
          <w:u w:val="single"/>
        </w:rPr>
        <w:t>appointees</w:t>
      </w:r>
      <w:r>
        <w:t>.</w:t>
      </w:r>
    </w:p>
    <w:p w14:paraId="3CCF247E" w14:textId="77777777" w:rsidR="00225697" w:rsidRDefault="00225697" w:rsidP="00225697">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1B7CBDD" w14:textId="77777777" w:rsidR="00225697" w:rsidRDefault="00225697" w:rsidP="00225697">
      <w:pPr>
        <w:pStyle w:val="Heading4"/>
      </w:pPr>
      <w:r>
        <w:t xml:space="preserve">2. </w:t>
      </w:r>
      <w:r w:rsidRPr="00C2201D">
        <w:rPr>
          <w:u w:val="single"/>
        </w:rPr>
        <w:t>CREDIBILITY</w:t>
      </w:r>
      <w:r>
        <w:t>.</w:t>
      </w:r>
    </w:p>
    <w:p w14:paraId="3314D22D" w14:textId="77777777" w:rsidR="00225697" w:rsidRDefault="00225697" w:rsidP="00225697">
      <w:pPr>
        <w:pStyle w:val="Heading4"/>
      </w:pPr>
      <w:r>
        <w:t xml:space="preserve">America’s </w:t>
      </w:r>
      <w:r>
        <w:rPr>
          <w:u w:val="single"/>
        </w:rPr>
        <w:t>diplomatic credibility</w:t>
      </w:r>
      <w:r>
        <w:t xml:space="preserve"> will be </w:t>
      </w:r>
      <w:r>
        <w:rPr>
          <w:u w:val="single"/>
        </w:rPr>
        <w:t>crushed</w:t>
      </w:r>
      <w:r>
        <w:t xml:space="preserve">, creating a </w:t>
      </w:r>
      <w:r>
        <w:rPr>
          <w:u w:val="single"/>
        </w:rPr>
        <w:t>prime window</w:t>
      </w:r>
      <w:r>
        <w:t xml:space="preserve"> for EU fill-in. The plan prevents </w:t>
      </w:r>
      <w:r>
        <w:rPr>
          <w:u w:val="single"/>
        </w:rPr>
        <w:t>long-term</w:t>
      </w:r>
      <w:r>
        <w:t xml:space="preserve"> damage to </w:t>
      </w:r>
      <w:r>
        <w:rPr>
          <w:u w:val="single"/>
        </w:rPr>
        <w:t>diplomacy</w:t>
      </w:r>
      <w:r>
        <w:t>.</w:t>
      </w:r>
    </w:p>
    <w:p w14:paraId="40CFC99C" w14:textId="77777777" w:rsidR="00225697" w:rsidRPr="00F73144" w:rsidRDefault="00225697" w:rsidP="00225697">
      <w:r w:rsidRPr="00F73144">
        <w:rPr>
          <w:rStyle w:val="Style13ptBold"/>
        </w:rPr>
        <w:t>Dinkelman ’25</w:t>
      </w:r>
      <w:r>
        <w:t xml:space="preserve"> [John; August 14; President of the American Foreign Service Association; Foreign Policy, “</w:t>
      </w:r>
      <w:r w:rsidRPr="00514415">
        <w:t>Trump’s State Department Cuts Are a Self-Inflicted Wound,</w:t>
      </w:r>
      <w:r>
        <w:t xml:space="preserve">” </w:t>
      </w:r>
      <w:r w:rsidRPr="00514415">
        <w:t>https://foreignpolicy.com/2025/08/14/state-department-reform-trump-rubio-layoffs-afsa/</w:t>
      </w:r>
      <w:r>
        <w:t>]</w:t>
      </w:r>
    </w:p>
    <w:p w14:paraId="7E764786" w14:textId="77777777" w:rsidR="00225697" w:rsidRPr="00F73144" w:rsidRDefault="00225697" w:rsidP="00225697">
      <w:pPr>
        <w:rPr>
          <w:sz w:val="16"/>
        </w:rPr>
      </w:pPr>
      <w:r w:rsidRPr="00F73144">
        <w:rPr>
          <w:sz w:val="16"/>
        </w:rPr>
        <w:t xml:space="preserve">Kroenig correctly noted that </w:t>
      </w:r>
      <w:r w:rsidRPr="00F73144">
        <w:rPr>
          <w:rStyle w:val="StyleUnderline"/>
        </w:rPr>
        <w:t xml:space="preserve">U.S. </w:t>
      </w:r>
      <w:r w:rsidRPr="00253C2A">
        <w:rPr>
          <w:rStyle w:val="Emphasis"/>
          <w:highlight w:val="cyan"/>
        </w:rPr>
        <w:t>diplomats</w:t>
      </w:r>
      <w:r w:rsidRPr="00253C2A">
        <w:rPr>
          <w:rStyle w:val="StyleUnderline"/>
          <w:highlight w:val="cyan"/>
        </w:rPr>
        <w:t xml:space="preserve"> are</w:t>
      </w:r>
      <w:r w:rsidRPr="00F73144">
        <w:rPr>
          <w:rStyle w:val="StyleUnderline"/>
        </w:rPr>
        <w:t xml:space="preserve"> the</w:t>
      </w:r>
      <w:r w:rsidRPr="00F73144">
        <w:rPr>
          <w:sz w:val="16"/>
        </w:rPr>
        <w:t xml:space="preserve"> “</w:t>
      </w:r>
      <w:r w:rsidRPr="00F73144">
        <w:rPr>
          <w:rStyle w:val="StyleUnderline"/>
        </w:rPr>
        <w:t xml:space="preserve">pointy </w:t>
      </w:r>
      <w:r w:rsidRPr="00253C2A">
        <w:rPr>
          <w:rStyle w:val="StyleUnderline"/>
          <w:highlight w:val="cyan"/>
        </w:rPr>
        <w:t xml:space="preserve">end of the </w:t>
      </w:r>
      <w:r w:rsidRPr="00253C2A">
        <w:rPr>
          <w:rStyle w:val="Emphasis"/>
          <w:highlight w:val="cyan"/>
        </w:rPr>
        <w:t>spear</w:t>
      </w:r>
      <w:r w:rsidRPr="00F73144">
        <w:rPr>
          <w:sz w:val="16"/>
        </w:rPr>
        <w:t xml:space="preserve">” </w:t>
      </w:r>
      <w:r w:rsidRPr="00253C2A">
        <w:rPr>
          <w:rStyle w:val="StyleUnderline"/>
          <w:highlight w:val="cyan"/>
        </w:rPr>
        <w:t>of</w:t>
      </w:r>
      <w:r w:rsidRPr="00F73144">
        <w:rPr>
          <w:rStyle w:val="StyleUnderline"/>
        </w:rPr>
        <w:t xml:space="preserve"> U.S. </w:t>
      </w:r>
      <w:r w:rsidRPr="00253C2A">
        <w:rPr>
          <w:rStyle w:val="Emphasis"/>
          <w:highlight w:val="cyan"/>
        </w:rPr>
        <w:t>fo</w:t>
      </w:r>
      <w:r w:rsidRPr="00F73144">
        <w:rPr>
          <w:rStyle w:val="StyleUnderline"/>
        </w:rPr>
        <w:t xml:space="preserve">reign </w:t>
      </w:r>
      <w:r w:rsidRPr="00253C2A">
        <w:rPr>
          <w:rStyle w:val="Emphasis"/>
          <w:highlight w:val="cyan"/>
        </w:rPr>
        <w:t>po</w:t>
      </w:r>
      <w:r w:rsidRPr="00F73144">
        <w:rPr>
          <w:rStyle w:val="StyleUnderline"/>
        </w:rPr>
        <w:t>licy</w:t>
      </w:r>
      <w:r w:rsidRPr="00F73144">
        <w:rPr>
          <w:sz w:val="16"/>
        </w:rPr>
        <w:t xml:space="preserve">. But it is subject-matter experts in Washington who aim that spear by analyzing intelligence, assessing U.S. priorities, and directing government resources. In one fell swoop, the </w:t>
      </w:r>
      <w:r w:rsidRPr="00F73144">
        <w:rPr>
          <w:rStyle w:val="StyleUnderline"/>
        </w:rPr>
        <w:t xml:space="preserve">department’s </w:t>
      </w:r>
      <w:r w:rsidRPr="00F73144">
        <w:rPr>
          <w:rStyle w:val="Emphasis"/>
        </w:rPr>
        <w:t>leadership undermined</w:t>
      </w:r>
      <w:r w:rsidRPr="00F73144">
        <w:rPr>
          <w:sz w:val="16"/>
        </w:rPr>
        <w:t xml:space="preserve"> their ability to do just that.</w:t>
      </w:r>
    </w:p>
    <w:p w14:paraId="1AA2E86D" w14:textId="77777777" w:rsidR="00225697" w:rsidRPr="00F73144" w:rsidRDefault="00225697" w:rsidP="00225697">
      <w:pPr>
        <w:rPr>
          <w:sz w:val="16"/>
        </w:rPr>
      </w:pPr>
      <w:r w:rsidRPr="00F73144">
        <w:rPr>
          <w:sz w:val="16"/>
        </w:rPr>
        <w:t>Also misleading is Kroenig’s claim that the State Department did not cut any foreign service officers based overseas. I’ve heard from laid-off officers who shared concerning stories that counter this narrative.</w:t>
      </w:r>
    </w:p>
    <w:p w14:paraId="76BB641A" w14:textId="77777777" w:rsidR="00225697" w:rsidRPr="00F73144" w:rsidRDefault="00225697" w:rsidP="00225697">
      <w:pPr>
        <w:rPr>
          <w:sz w:val="16"/>
        </w:rPr>
      </w:pPr>
      <w:r w:rsidRPr="00F73144">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0DFC36BB" w14:textId="77777777" w:rsidR="00225697" w:rsidRPr="00F73144" w:rsidRDefault="00225697" w:rsidP="00225697">
      <w:pPr>
        <w:rPr>
          <w:sz w:val="16"/>
        </w:rPr>
      </w:pPr>
      <w:r w:rsidRPr="00F73144">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1FCC4C06" w14:textId="77777777" w:rsidR="00225697" w:rsidRPr="00F73144" w:rsidRDefault="00225697" w:rsidP="00225697">
      <w:pPr>
        <w:rPr>
          <w:sz w:val="16"/>
        </w:rPr>
      </w:pPr>
      <w:r w:rsidRPr="00F73144">
        <w:rPr>
          <w:sz w:val="16"/>
        </w:rPr>
        <w:t xml:space="preserve">Kroenig downplayed the State Department’s 1,350 layoffs as just a sliver of an 80,000-person organization. But that number includes more than 50,000 locally hired staff overseas, who are vital to U.S. missions but not part of the Washington-based policy core. (No locally hired overseas staff were part of the July 11 layoffs, according to AFSA’s tallies.) Measured against the actual U.S.-based workforce—which numbered about 17,600 in 2024—the cuts amount to nearly 8 percent. That does more than just trim the fat—it </w:t>
      </w:r>
      <w:r w:rsidRPr="00253C2A">
        <w:rPr>
          <w:rStyle w:val="Emphasis"/>
          <w:highlight w:val="cyan"/>
        </w:rPr>
        <w:t>cuts</w:t>
      </w:r>
      <w:r w:rsidRPr="00253C2A">
        <w:rPr>
          <w:rStyle w:val="StyleUnderline"/>
          <w:highlight w:val="cyan"/>
        </w:rPr>
        <w:t xml:space="preserve"> into </w:t>
      </w:r>
      <w:r w:rsidRPr="00253C2A">
        <w:rPr>
          <w:rStyle w:val="Emphasis"/>
          <w:highlight w:val="cyan"/>
        </w:rPr>
        <w:t>muscle</w:t>
      </w:r>
      <w:r w:rsidRPr="00253C2A">
        <w:rPr>
          <w:rStyle w:val="StyleUnderline"/>
          <w:highlight w:val="cyan"/>
        </w:rPr>
        <w:t xml:space="preserve"> and </w:t>
      </w:r>
      <w:r w:rsidRPr="00253C2A">
        <w:rPr>
          <w:rStyle w:val="Emphasis"/>
          <w:highlight w:val="cyan"/>
        </w:rPr>
        <w:t>bone</w:t>
      </w:r>
      <w:r w:rsidRPr="00F73144">
        <w:rPr>
          <w:sz w:val="16"/>
        </w:rPr>
        <w:t xml:space="preserve">. Shedding staff in this manner is the </w:t>
      </w:r>
      <w:r w:rsidRPr="00253C2A">
        <w:rPr>
          <w:rStyle w:val="StyleUnderline"/>
          <w:highlight w:val="cyan"/>
        </w:rPr>
        <w:t>difference between</w:t>
      </w:r>
      <w:r w:rsidRPr="00F73144">
        <w:rPr>
          <w:rStyle w:val="StyleUnderline"/>
        </w:rPr>
        <w:t xml:space="preserve"> a </w:t>
      </w:r>
      <w:r w:rsidRPr="00253C2A">
        <w:rPr>
          <w:rStyle w:val="Emphasis"/>
          <w:highlight w:val="cyan"/>
        </w:rPr>
        <w:t>department</w:t>
      </w:r>
      <w:r w:rsidRPr="00253C2A">
        <w:rPr>
          <w:rStyle w:val="StyleUnderline"/>
          <w:highlight w:val="cyan"/>
        </w:rPr>
        <w:t xml:space="preserve"> that</w:t>
      </w:r>
      <w:r w:rsidRPr="00F73144">
        <w:rPr>
          <w:rStyle w:val="StyleUnderline"/>
        </w:rPr>
        <w:t xml:space="preserve"> can still </w:t>
      </w:r>
      <w:r w:rsidRPr="00253C2A">
        <w:rPr>
          <w:rStyle w:val="Emphasis"/>
          <w:highlight w:val="cyan"/>
        </w:rPr>
        <w:t>function</w:t>
      </w:r>
      <w:r w:rsidRPr="00253C2A">
        <w:rPr>
          <w:rStyle w:val="StyleUnderline"/>
          <w:highlight w:val="cyan"/>
        </w:rPr>
        <w:t xml:space="preserve"> and one that </w:t>
      </w:r>
      <w:r w:rsidRPr="00253C2A">
        <w:rPr>
          <w:rStyle w:val="Emphasis"/>
          <w:highlight w:val="cyan"/>
        </w:rPr>
        <w:t>can’t</w:t>
      </w:r>
      <w:r w:rsidRPr="00F73144">
        <w:rPr>
          <w:sz w:val="16"/>
        </w:rPr>
        <w:t>.</w:t>
      </w:r>
    </w:p>
    <w:p w14:paraId="7B8D3C78" w14:textId="77777777" w:rsidR="00225697" w:rsidRPr="00F73144" w:rsidRDefault="00225697" w:rsidP="00225697">
      <w:pPr>
        <w:rPr>
          <w:sz w:val="16"/>
        </w:rPr>
      </w:pPr>
      <w:r w:rsidRPr="00F73144">
        <w:rPr>
          <w:sz w:val="16"/>
        </w:rPr>
        <w:t>Moreover, the Trump administration’s reform process was not deliberate. Contrary to Kroenig’s account, the department did not “work for months to get the reorganization right.” A survey of nearly 200 AFSA members who lost their jobs on July 11 revealed they were fired even after the department, in its official notification of the reorganization to Congress, stated that there would be “no significant changes” to its offices. State Department officials said suggestions were “solicited” across the agency, but the lack of transparency in the decision-making process makes us believe that all key choices were made by a small circle of insiders with little or no experience in foreign affairs or managing the department’s complex operations.</w:t>
      </w:r>
    </w:p>
    <w:p w14:paraId="7455D3EE" w14:textId="77777777" w:rsidR="00225697" w:rsidRPr="00F73144" w:rsidRDefault="00225697" w:rsidP="00225697">
      <w:pPr>
        <w:rPr>
          <w:sz w:val="16"/>
        </w:rPr>
      </w:pPr>
      <w:r w:rsidRPr="00F73144">
        <w:rPr>
          <w:sz w:val="16"/>
        </w:rPr>
        <w:t>Under previous administrations, any potential Foreign Service layoffs had a clear, merit-based process that ranked employees globally on performance, tenure, foreign language ability, and military veteran status, then the hard calls were made. However, just three days before the July 11 layoffs, the Trump administration scrapped those criteria. The only thing that mattered was where an employee was assigned on May 29, directly contradicting the testimony of Michael Rigas, deputy secretary of state for management and resources, to the Senate Foreign Relations Committee.</w:t>
      </w:r>
    </w:p>
    <w:p w14:paraId="1BB059E8" w14:textId="77777777" w:rsidR="00225697" w:rsidRPr="00F73144" w:rsidRDefault="00225697" w:rsidP="00225697">
      <w:pPr>
        <w:rPr>
          <w:sz w:val="16"/>
        </w:rPr>
      </w:pPr>
      <w:r w:rsidRPr="00F73144">
        <w:rPr>
          <w:sz w:val="16"/>
        </w:rPr>
        <w:t xml:space="preserve">The result was predictable: </w:t>
      </w:r>
      <w:r w:rsidRPr="00253C2A">
        <w:rPr>
          <w:rStyle w:val="Emphasis"/>
          <w:highlight w:val="cyan"/>
        </w:rPr>
        <w:t>Seasoned officers</w:t>
      </w:r>
      <w:r w:rsidRPr="00253C2A">
        <w:rPr>
          <w:rStyle w:val="StyleUnderline"/>
          <w:highlight w:val="cyan"/>
        </w:rPr>
        <w:t xml:space="preserve"> with critical </w:t>
      </w:r>
      <w:r w:rsidRPr="00253C2A">
        <w:rPr>
          <w:rStyle w:val="Emphasis"/>
          <w:highlight w:val="cyan"/>
        </w:rPr>
        <w:t>language skills</w:t>
      </w:r>
      <w:r w:rsidRPr="00F73144">
        <w:rPr>
          <w:sz w:val="16"/>
        </w:rPr>
        <w:t xml:space="preserve">—including Russian, Arabic, and Chinese—veterans with disabilities, and people already assigned </w:t>
      </w:r>
      <w:r w:rsidRPr="00F73144">
        <w:rPr>
          <w:rStyle w:val="StyleUnderline"/>
        </w:rPr>
        <w:t xml:space="preserve">to </w:t>
      </w:r>
      <w:r w:rsidRPr="00253C2A">
        <w:rPr>
          <w:rStyle w:val="StyleUnderline"/>
          <w:highlight w:val="cyan"/>
        </w:rPr>
        <w:t xml:space="preserve">high-priority </w:t>
      </w:r>
      <w:r w:rsidRPr="00253C2A">
        <w:rPr>
          <w:rStyle w:val="Emphasis"/>
          <w:highlight w:val="cyan"/>
        </w:rPr>
        <w:t>hardship posts</w:t>
      </w:r>
      <w:r w:rsidRPr="00F73144">
        <w:rPr>
          <w:rStyle w:val="StyleUnderline"/>
        </w:rPr>
        <w:t xml:space="preserve"> were </w:t>
      </w:r>
      <w:r w:rsidRPr="00253C2A">
        <w:rPr>
          <w:rStyle w:val="Emphasis"/>
          <w:highlight w:val="cyan"/>
        </w:rPr>
        <w:t>shown the door</w:t>
      </w:r>
      <w:r w:rsidRPr="00F73144">
        <w:rPr>
          <w:rStyle w:val="StyleUnderline"/>
        </w:rPr>
        <w:t xml:space="preserve"> without </w:t>
      </w:r>
      <w:r w:rsidRPr="00F73144">
        <w:rPr>
          <w:rStyle w:val="Emphasis"/>
        </w:rPr>
        <w:t>consideration</w:t>
      </w:r>
      <w:r w:rsidRPr="00F73144">
        <w:rPr>
          <w:rStyle w:val="StyleUnderline"/>
        </w:rPr>
        <w:t xml:space="preserve"> for their service or </w:t>
      </w:r>
      <w:r w:rsidRPr="00F73144">
        <w:rPr>
          <w:rStyle w:val="Emphasis"/>
        </w:rPr>
        <w:t>expertise</w:t>
      </w:r>
      <w:r w:rsidRPr="00F73144">
        <w:rPr>
          <w:rStyle w:val="StyleUnderline"/>
        </w:rPr>
        <w:t xml:space="preserve">. Imagine closing a </w:t>
      </w:r>
      <w:r w:rsidRPr="00F73144">
        <w:rPr>
          <w:rStyle w:val="Emphasis"/>
        </w:rPr>
        <w:t>military base</w:t>
      </w:r>
      <w:r w:rsidRPr="00F73144">
        <w:rPr>
          <w:rStyle w:val="StyleUnderline"/>
        </w:rPr>
        <w:t xml:space="preserve"> and </w:t>
      </w:r>
      <w:r w:rsidRPr="00F73144">
        <w:rPr>
          <w:rStyle w:val="Emphasis"/>
        </w:rPr>
        <w:t>firing every soldier</w:t>
      </w:r>
      <w:r w:rsidRPr="00F73144">
        <w:rPr>
          <w:rStyle w:val="StyleUnderline"/>
        </w:rPr>
        <w:t xml:space="preserve"> stationed there, regardless of </w:t>
      </w:r>
      <w:r w:rsidRPr="00F73144">
        <w:rPr>
          <w:rStyle w:val="Emphasis"/>
        </w:rPr>
        <w:t>rank</w:t>
      </w:r>
      <w:r w:rsidRPr="00F73144">
        <w:rPr>
          <w:rStyle w:val="StyleUnderline"/>
        </w:rPr>
        <w:t xml:space="preserve">, </w:t>
      </w:r>
      <w:r w:rsidRPr="00F73144">
        <w:rPr>
          <w:rStyle w:val="Emphasis"/>
        </w:rPr>
        <w:t>record</w:t>
      </w:r>
      <w:r w:rsidRPr="00F73144">
        <w:rPr>
          <w:rStyle w:val="StyleUnderline"/>
        </w:rPr>
        <w:t xml:space="preserve">, or pending </w:t>
      </w:r>
      <w:r w:rsidRPr="00F73144">
        <w:rPr>
          <w:rStyle w:val="Emphasis"/>
        </w:rPr>
        <w:t>assignments</w:t>
      </w:r>
      <w:r w:rsidRPr="00F73144">
        <w:rPr>
          <w:sz w:val="16"/>
        </w:rPr>
        <w:t>.</w:t>
      </w:r>
    </w:p>
    <w:p w14:paraId="5775EA47" w14:textId="77777777" w:rsidR="00225697" w:rsidRPr="00EC4BBC" w:rsidRDefault="00225697" w:rsidP="00225697">
      <w:pPr>
        <w:rPr>
          <w:sz w:val="16"/>
        </w:rPr>
      </w:pPr>
      <w:r w:rsidRPr="00F73144">
        <w:rPr>
          <w:rStyle w:val="StyleUnderline"/>
        </w:rPr>
        <w:t xml:space="preserve">There is </w:t>
      </w:r>
      <w:r w:rsidRPr="00253C2A">
        <w:rPr>
          <w:rStyle w:val="Emphasis"/>
          <w:highlight w:val="cyan"/>
        </w:rPr>
        <w:t>still time</w:t>
      </w:r>
      <w:r w:rsidRPr="00253C2A">
        <w:rPr>
          <w:rStyle w:val="StyleUnderline"/>
          <w:highlight w:val="cyan"/>
        </w:rPr>
        <w:t xml:space="preserve"> to avert</w:t>
      </w:r>
      <w:r w:rsidRPr="00F73144">
        <w:rPr>
          <w:rStyle w:val="StyleUnderline"/>
        </w:rPr>
        <w:t xml:space="preserve"> the cuts’ </w:t>
      </w:r>
      <w:r w:rsidRPr="00253C2A">
        <w:rPr>
          <w:rStyle w:val="Emphasis"/>
          <w:highlight w:val="cyan"/>
        </w:rPr>
        <w:t>long-term damage</w:t>
      </w:r>
      <w:r w:rsidRPr="00253C2A">
        <w:rPr>
          <w:rStyle w:val="StyleUnderline"/>
          <w:highlight w:val="cyan"/>
        </w:rPr>
        <w:t xml:space="preserve"> to</w:t>
      </w:r>
      <w:r w:rsidRPr="00253C2A">
        <w:rPr>
          <w:rStyle w:val="StyleUnderline"/>
        </w:rPr>
        <w:t xml:space="preserve"> the</w:t>
      </w:r>
      <w:r w:rsidRPr="00F73144">
        <w:rPr>
          <w:rStyle w:val="StyleUnderline"/>
        </w:rPr>
        <w:t xml:space="preserve"> United States’ </w:t>
      </w:r>
      <w:r w:rsidRPr="00253C2A">
        <w:rPr>
          <w:rStyle w:val="Emphasis"/>
          <w:highlight w:val="cyan"/>
        </w:rPr>
        <w:t>diplomatic power</w:t>
      </w:r>
      <w:r w:rsidRPr="00F73144">
        <w:rPr>
          <w:sz w:val="16"/>
        </w:rPr>
        <w:t>, but only if State Department leadership recognizes its errors and changes course now.  Since the mass layoffs, the department has reversed dozens of its decisions, inviting some employees to return to their duties. This is a step in the right direction, but leadership needs to go further. If they truly believe the department is overstaffed, then they should return to the previously agreed-upon reduction-in-force rules that had been in effect for decades, demonstrate what fields are overstaffed, and proceed with their reorganization plan accordingly.</w:t>
      </w:r>
    </w:p>
    <w:p w14:paraId="61A98D31" w14:textId="77777777" w:rsidR="00225697" w:rsidRDefault="00225697" w:rsidP="00225697">
      <w:pPr>
        <w:pStyle w:val="Heading4"/>
      </w:pPr>
      <w:r>
        <w:t xml:space="preserve">The EU can </w:t>
      </w:r>
      <w:r>
        <w:rPr>
          <w:u w:val="single"/>
        </w:rPr>
        <w:t>only</w:t>
      </w:r>
      <w:r>
        <w:t xml:space="preserve"> overcome legitimacy issues because they’re </w:t>
      </w:r>
      <w:r>
        <w:rPr>
          <w:u w:val="single"/>
        </w:rPr>
        <w:t>comparatively</w:t>
      </w:r>
      <w:r>
        <w:t xml:space="preserve"> more trustworthy than Trump. </w:t>
      </w:r>
    </w:p>
    <w:p w14:paraId="409A841E" w14:textId="77777777" w:rsidR="00225697" w:rsidRPr="007F6D10" w:rsidRDefault="00225697" w:rsidP="00225697">
      <w:r w:rsidRPr="006E64AB">
        <w:rPr>
          <w:rStyle w:val="Style13ptBold"/>
        </w:rPr>
        <w:t>Polychroniou ’25</w:t>
      </w:r>
      <w:r>
        <w:t xml:space="preserve"> [C.J.; June 9; political scientist; Global Policy Journal, “</w:t>
      </w:r>
      <w:r w:rsidRPr="00EC5642">
        <w:t>Trump’s Animosity Is Bringing Europeans Closer Together and to the Rest of the World</w:t>
      </w:r>
      <w:r>
        <w:t xml:space="preserve">,” </w:t>
      </w:r>
      <w:r w:rsidRPr="00E834BB">
        <w:t>https://www.globalpolicyjournal.com/blog/09/06/2025/trumps-animosity-bringing-europeans-closer-together-and-rest-world</w:t>
      </w:r>
      <w:r>
        <w:t>]</w:t>
      </w:r>
    </w:p>
    <w:p w14:paraId="02CB3B49" w14:textId="77777777" w:rsidR="00225697" w:rsidRPr="007760A2" w:rsidRDefault="00225697" w:rsidP="00225697">
      <w:pPr>
        <w:rPr>
          <w:sz w:val="16"/>
        </w:rPr>
      </w:pPr>
      <w:r w:rsidRPr="007760A2">
        <w:rPr>
          <w:sz w:val="16"/>
        </w:rPr>
        <w:t xml:space="preserve">The European Union came into existence in 1992 with the signing of the Maastricht Treaty, which led to a single market, border-free travel, and the euro. Since then, the E.U. has evolved in various ways, although it has stopped short of developing a centralized fiscal authority and setting up a European army. Moreover, </w:t>
      </w:r>
      <w:r w:rsidRPr="00266057">
        <w:rPr>
          <w:rStyle w:val="StyleUnderline"/>
          <w:highlight w:val="cyan"/>
        </w:rPr>
        <w:t xml:space="preserve">the </w:t>
      </w:r>
      <w:r w:rsidRPr="00266057">
        <w:rPr>
          <w:rStyle w:val="Emphasis"/>
          <w:highlight w:val="cyan"/>
        </w:rPr>
        <w:t>E.U</w:t>
      </w:r>
      <w:r w:rsidRPr="00266057">
        <w:rPr>
          <w:rStyle w:val="StyleUnderline"/>
          <w:highlight w:val="cyan"/>
        </w:rPr>
        <w:t>. has</w:t>
      </w:r>
      <w:r w:rsidRPr="00AC7086">
        <w:rPr>
          <w:rStyle w:val="StyleUnderline"/>
        </w:rPr>
        <w:t xml:space="preserve"> long </w:t>
      </w:r>
      <w:r w:rsidRPr="00266057">
        <w:rPr>
          <w:rStyle w:val="StyleUnderline"/>
          <w:highlight w:val="cyan"/>
        </w:rPr>
        <w:t xml:space="preserve">been </w:t>
      </w:r>
      <w:r w:rsidRPr="00266057">
        <w:rPr>
          <w:rStyle w:val="Emphasis"/>
          <w:highlight w:val="cyan"/>
        </w:rPr>
        <w:t>plagued</w:t>
      </w:r>
      <w:r w:rsidRPr="00266057">
        <w:rPr>
          <w:rStyle w:val="StyleUnderline"/>
          <w:highlight w:val="cyan"/>
        </w:rPr>
        <w:t xml:space="preserve"> by</w:t>
      </w:r>
      <w:r w:rsidRPr="007760A2">
        <w:rPr>
          <w:sz w:val="16"/>
        </w:rPr>
        <w:t xml:space="preserve"> a number of </w:t>
      </w:r>
      <w:r w:rsidRPr="00266057">
        <w:rPr>
          <w:rStyle w:val="Emphasis"/>
          <w:highlight w:val="cyan"/>
        </w:rPr>
        <w:t>legitimacy</w:t>
      </w:r>
      <w:r w:rsidRPr="00266057">
        <w:rPr>
          <w:rStyle w:val="StyleUnderline"/>
          <w:highlight w:val="cyan"/>
        </w:rPr>
        <w:t xml:space="preserve"> problems</w:t>
      </w:r>
      <w:r w:rsidRPr="007760A2">
        <w:rPr>
          <w:sz w:val="16"/>
        </w:rPr>
        <w:t xml:space="preserve"> that have given rise to Euroscepticism among both left-wing and right-wing citizens.</w:t>
      </w:r>
    </w:p>
    <w:p w14:paraId="49ADFE77" w14:textId="77777777" w:rsidR="00225697" w:rsidRPr="007760A2" w:rsidRDefault="00225697" w:rsidP="00225697">
      <w:pPr>
        <w:rPr>
          <w:sz w:val="16"/>
        </w:rPr>
      </w:pPr>
      <w:r w:rsidRPr="007760A2">
        <w:rPr>
          <w:sz w:val="16"/>
        </w:rPr>
        <w:t xml:space="preserve">Nonetheless, </w:t>
      </w:r>
      <w:r w:rsidRPr="00266057">
        <w:rPr>
          <w:rStyle w:val="StyleUnderline"/>
        </w:rPr>
        <w:t>certain</w:t>
      </w:r>
      <w:r w:rsidRPr="005E636D">
        <w:rPr>
          <w:rStyle w:val="StyleUnderline"/>
        </w:rPr>
        <w:t xml:space="preserve"> recent global </w:t>
      </w:r>
      <w:r w:rsidRPr="007760A2">
        <w:rPr>
          <w:rStyle w:val="Emphasis"/>
        </w:rPr>
        <w:t>developments</w:t>
      </w:r>
      <w:r w:rsidRPr="005E636D">
        <w:rPr>
          <w:rStyle w:val="StyleUnderline"/>
        </w:rPr>
        <w:t xml:space="preserve"> are forcing the E.U. to </w:t>
      </w:r>
      <w:r w:rsidRPr="000E48B2">
        <w:rPr>
          <w:rStyle w:val="Emphasis"/>
        </w:rPr>
        <w:t>upend</w:t>
      </w:r>
      <w:r w:rsidRPr="005E636D">
        <w:rPr>
          <w:rStyle w:val="StyleUnderline"/>
        </w:rPr>
        <w:t xml:space="preserve"> many long-held ideas and </w:t>
      </w:r>
      <w:r w:rsidRPr="000E48B2">
        <w:rPr>
          <w:rStyle w:val="Emphasis"/>
        </w:rPr>
        <w:t>norms</w:t>
      </w:r>
      <w:r w:rsidRPr="005E636D">
        <w:rPr>
          <w:rStyle w:val="StyleUnderline"/>
        </w:rPr>
        <w:t xml:space="preserve"> about</w:t>
      </w:r>
      <w:r w:rsidRPr="007760A2">
        <w:rPr>
          <w:sz w:val="16"/>
        </w:rPr>
        <w:t xml:space="preserve"> its own </w:t>
      </w:r>
      <w:r w:rsidRPr="005E636D">
        <w:rPr>
          <w:rStyle w:val="StyleUnderline"/>
        </w:rPr>
        <w:t xml:space="preserve">security and </w:t>
      </w:r>
      <w:r w:rsidRPr="000E48B2">
        <w:rPr>
          <w:rStyle w:val="Emphasis"/>
        </w:rPr>
        <w:t>relations</w:t>
      </w:r>
      <w:r w:rsidRPr="005E636D">
        <w:rPr>
          <w:rStyle w:val="StyleUnderline"/>
        </w:rPr>
        <w:t xml:space="preserve"> with other countries</w:t>
      </w:r>
      <w:r w:rsidRPr="007760A2">
        <w:rPr>
          <w:sz w:val="16"/>
        </w:rPr>
        <w:t xml:space="preserve">. Russia’s war in Ukraine and the sudden shift in U.S. policy toward Europe have made both policymakers and citizens across the continent more aware of the need not only for deeper integration and a new European governance architecture but also of the historical necessity to create a new world order. While Russia’s war in Ukraine has forced the E.U. to rethink its energy policy and compelled countries such as Finland and Sweden to become full members of the North Atlantic Treaty Organization (NATO), </w:t>
      </w:r>
      <w:r w:rsidRPr="00DC69C0">
        <w:rPr>
          <w:rStyle w:val="StyleUnderline"/>
        </w:rPr>
        <w:t>it is</w:t>
      </w:r>
      <w:r w:rsidRPr="007760A2">
        <w:rPr>
          <w:sz w:val="16"/>
        </w:rPr>
        <w:t xml:space="preserve"> U.S. President Donald </w:t>
      </w:r>
      <w:r w:rsidRPr="00057740">
        <w:rPr>
          <w:rStyle w:val="StyleUnderline"/>
          <w:highlight w:val="cyan"/>
        </w:rPr>
        <w:t xml:space="preserve">Trump’s </w:t>
      </w:r>
      <w:r w:rsidRPr="00057740">
        <w:rPr>
          <w:rStyle w:val="Emphasis"/>
          <w:highlight w:val="cyan"/>
        </w:rPr>
        <w:t>hostility</w:t>
      </w:r>
      <w:r w:rsidRPr="000160F2">
        <w:rPr>
          <w:rStyle w:val="StyleUnderline"/>
        </w:rPr>
        <w:t xml:space="preserve"> toward Europe and</w:t>
      </w:r>
      <w:r w:rsidRPr="007760A2">
        <w:rPr>
          <w:sz w:val="16"/>
        </w:rPr>
        <w:t xml:space="preserve"> its </w:t>
      </w:r>
      <w:r w:rsidRPr="00072151">
        <w:rPr>
          <w:rStyle w:val="StyleUnderline"/>
        </w:rPr>
        <w:t>institutions</w:t>
      </w:r>
      <w:r w:rsidRPr="007760A2">
        <w:rPr>
          <w:sz w:val="16"/>
        </w:rPr>
        <w:t xml:space="preserve"> that is </w:t>
      </w:r>
      <w:r w:rsidRPr="00057740">
        <w:rPr>
          <w:rStyle w:val="StyleUnderline"/>
          <w:highlight w:val="cyan"/>
        </w:rPr>
        <w:t xml:space="preserve">bringing Europeans </w:t>
      </w:r>
      <w:r w:rsidRPr="00057740">
        <w:rPr>
          <w:rStyle w:val="Emphasis"/>
          <w:highlight w:val="cyan"/>
        </w:rPr>
        <w:t>closer</w:t>
      </w:r>
      <w:r w:rsidRPr="00820D12">
        <w:rPr>
          <w:rStyle w:val="StyleUnderline"/>
        </w:rPr>
        <w:t xml:space="preserve"> together and</w:t>
      </w:r>
      <w:r w:rsidRPr="007760A2">
        <w:rPr>
          <w:sz w:val="16"/>
        </w:rPr>
        <w:t xml:space="preserve"> even </w:t>
      </w:r>
      <w:r w:rsidRPr="00D70581">
        <w:rPr>
          <w:rStyle w:val="StyleUnderline"/>
        </w:rPr>
        <w:t xml:space="preserve">making them </w:t>
      </w:r>
      <w:r w:rsidRPr="00057740">
        <w:rPr>
          <w:rStyle w:val="Emphasis"/>
          <w:highlight w:val="cyan"/>
        </w:rPr>
        <w:t>realize</w:t>
      </w:r>
      <w:r w:rsidRPr="00D70581">
        <w:rPr>
          <w:rStyle w:val="StyleUnderline"/>
        </w:rPr>
        <w:t xml:space="preserve"> that the E.U. is a </w:t>
      </w:r>
      <w:r w:rsidRPr="00057740">
        <w:rPr>
          <w:rStyle w:val="Emphasis"/>
          <w:highlight w:val="cyan"/>
        </w:rPr>
        <w:t>safe haven</w:t>
      </w:r>
      <w:r w:rsidRPr="007760A2">
        <w:rPr>
          <w:sz w:val="16"/>
        </w:rPr>
        <w:t xml:space="preserve"> when all is said and done.</w:t>
      </w:r>
    </w:p>
    <w:p w14:paraId="3307F5BF" w14:textId="77777777" w:rsidR="00225697" w:rsidRPr="007760A2" w:rsidRDefault="00225697" w:rsidP="00225697">
      <w:pPr>
        <w:rPr>
          <w:sz w:val="16"/>
        </w:rPr>
      </w:pPr>
      <w:r w:rsidRPr="007760A2">
        <w:rPr>
          <w:sz w:val="16"/>
        </w:rPr>
        <w:t xml:space="preserve">Indeed, </w:t>
      </w:r>
      <w:r w:rsidRPr="00266057">
        <w:rPr>
          <w:rStyle w:val="StyleUnderline"/>
          <w:highlight w:val="cyan"/>
        </w:rPr>
        <w:t xml:space="preserve">the </w:t>
      </w:r>
      <w:r w:rsidRPr="00266057">
        <w:rPr>
          <w:rStyle w:val="Emphasis"/>
          <w:highlight w:val="cyan"/>
        </w:rPr>
        <w:t>latest</w:t>
      </w:r>
      <w:r w:rsidRPr="007760A2">
        <w:rPr>
          <w:sz w:val="16"/>
        </w:rPr>
        <w:t xml:space="preserve"> Eurobarometer </w:t>
      </w:r>
      <w:r w:rsidRPr="00266057">
        <w:rPr>
          <w:rStyle w:val="StyleUnderline"/>
          <w:highlight w:val="cyan"/>
        </w:rPr>
        <w:t>survey</w:t>
      </w:r>
      <w:r w:rsidRPr="007760A2">
        <w:rPr>
          <w:sz w:val="16"/>
        </w:rPr>
        <w:t xml:space="preserve">, which was released on May 27, 2025, </w:t>
      </w:r>
      <w:r w:rsidRPr="00266057">
        <w:rPr>
          <w:rStyle w:val="StyleUnderline"/>
          <w:highlight w:val="cyan"/>
        </w:rPr>
        <w:t>reveals</w:t>
      </w:r>
      <w:r w:rsidRPr="009C6D69">
        <w:rPr>
          <w:rStyle w:val="StyleUnderline"/>
        </w:rPr>
        <w:t xml:space="preserve"> the </w:t>
      </w:r>
      <w:r w:rsidRPr="00266057">
        <w:rPr>
          <w:rStyle w:val="Emphasis"/>
          <w:highlight w:val="cyan"/>
        </w:rPr>
        <w:t>highest</w:t>
      </w:r>
      <w:r w:rsidRPr="00B6785F">
        <w:rPr>
          <w:rStyle w:val="Emphasis"/>
        </w:rPr>
        <w:t xml:space="preserve"> level</w:t>
      </w:r>
      <w:r w:rsidRPr="009C6D69">
        <w:rPr>
          <w:rStyle w:val="StyleUnderline"/>
        </w:rPr>
        <w:t xml:space="preserve"> of </w:t>
      </w:r>
      <w:r w:rsidRPr="00266057">
        <w:rPr>
          <w:rStyle w:val="StyleUnderline"/>
          <w:highlight w:val="cyan"/>
        </w:rPr>
        <w:t>trust</w:t>
      </w:r>
      <w:r w:rsidRPr="009C6D69">
        <w:rPr>
          <w:rStyle w:val="StyleUnderline"/>
        </w:rPr>
        <w:t xml:space="preserve"> in the E.U. </w:t>
      </w:r>
      <w:r w:rsidRPr="00266057">
        <w:rPr>
          <w:rStyle w:val="StyleUnderline"/>
          <w:highlight w:val="cyan"/>
        </w:rPr>
        <w:t>in</w:t>
      </w:r>
      <w:r w:rsidRPr="009C6D69">
        <w:rPr>
          <w:rStyle w:val="StyleUnderline"/>
        </w:rPr>
        <w:t xml:space="preserve"> nearly </w:t>
      </w:r>
      <w:r w:rsidRPr="00266057">
        <w:rPr>
          <w:rStyle w:val="StyleUnderline"/>
          <w:highlight w:val="cyan"/>
        </w:rPr>
        <w:t xml:space="preserve">two </w:t>
      </w:r>
      <w:r w:rsidRPr="00266057">
        <w:rPr>
          <w:rStyle w:val="Emphasis"/>
          <w:highlight w:val="cyan"/>
        </w:rPr>
        <w:t>decades</w:t>
      </w:r>
      <w:r w:rsidRPr="007760A2">
        <w:rPr>
          <w:sz w:val="16"/>
        </w:rPr>
        <w:t xml:space="preserve"> and the highest support ever for the common currency. </w:t>
      </w:r>
      <w:r w:rsidRPr="00266057">
        <w:rPr>
          <w:rStyle w:val="StyleUnderline"/>
          <w:highlight w:val="cyan"/>
        </w:rPr>
        <w:t xml:space="preserve">The </w:t>
      </w:r>
      <w:r w:rsidRPr="00266057">
        <w:rPr>
          <w:rStyle w:val="Emphasis"/>
          <w:highlight w:val="cyan"/>
        </w:rPr>
        <w:t>overwhelming</w:t>
      </w:r>
      <w:r w:rsidRPr="00266057">
        <w:rPr>
          <w:rStyle w:val="StyleUnderline"/>
          <w:highlight w:val="cyan"/>
        </w:rPr>
        <w:t xml:space="preserve"> majority</w:t>
      </w:r>
      <w:r w:rsidRPr="00BF61AB">
        <w:rPr>
          <w:rStyle w:val="StyleUnderline"/>
        </w:rPr>
        <w:t xml:space="preserve"> of respondents also </w:t>
      </w:r>
      <w:r w:rsidRPr="00266057">
        <w:rPr>
          <w:rStyle w:val="StyleUnderline"/>
          <w:highlight w:val="cyan"/>
        </w:rPr>
        <w:t xml:space="preserve">displayed </w:t>
      </w:r>
      <w:r w:rsidRPr="00266057">
        <w:rPr>
          <w:rStyle w:val="Emphasis"/>
          <w:highlight w:val="cyan"/>
        </w:rPr>
        <w:t>support</w:t>
      </w:r>
      <w:r w:rsidRPr="00266057">
        <w:rPr>
          <w:rStyle w:val="StyleUnderline"/>
          <w:highlight w:val="cyan"/>
        </w:rPr>
        <w:t xml:space="preserve"> for</w:t>
      </w:r>
      <w:r w:rsidRPr="00BF61AB">
        <w:rPr>
          <w:rStyle w:val="StyleUnderline"/>
        </w:rPr>
        <w:t xml:space="preserve"> a common </w:t>
      </w:r>
      <w:r w:rsidRPr="00266057">
        <w:rPr>
          <w:rStyle w:val="Emphasis"/>
          <w:highlight w:val="cyan"/>
        </w:rPr>
        <w:t>defense</w:t>
      </w:r>
      <w:r w:rsidRPr="00BF61AB">
        <w:rPr>
          <w:rStyle w:val="StyleUnderline"/>
        </w:rPr>
        <w:t xml:space="preserve"> </w:t>
      </w:r>
      <w:r w:rsidRPr="00FE65DE">
        <w:rPr>
          <w:rStyle w:val="StyleUnderline"/>
        </w:rPr>
        <w:t>system</w:t>
      </w:r>
      <w:r w:rsidRPr="007760A2">
        <w:rPr>
          <w:sz w:val="16"/>
        </w:rPr>
        <w:t xml:space="preserve"> among E.U. member states </w:t>
      </w:r>
      <w:r w:rsidRPr="00266057">
        <w:rPr>
          <w:rStyle w:val="StyleUnderline"/>
          <w:highlight w:val="cyan"/>
        </w:rPr>
        <w:t>and</w:t>
      </w:r>
      <w:r w:rsidRPr="00FE65DE">
        <w:rPr>
          <w:rStyle w:val="StyleUnderline"/>
        </w:rPr>
        <w:t xml:space="preserve"> opposition to </w:t>
      </w:r>
      <w:r w:rsidRPr="00CD66FE">
        <w:rPr>
          <w:rStyle w:val="Emphasis"/>
        </w:rPr>
        <w:t>tariffs</w:t>
      </w:r>
      <w:r w:rsidRPr="007760A2">
        <w:rPr>
          <w:sz w:val="16"/>
        </w:rPr>
        <w:t xml:space="preserve">. Equally impressive is the fact that </w:t>
      </w:r>
      <w:r w:rsidRPr="00D140DB">
        <w:rPr>
          <w:rStyle w:val="StyleUnderline"/>
        </w:rPr>
        <w:t xml:space="preserve">a huge </w:t>
      </w:r>
      <w:r w:rsidRPr="00CD66FE">
        <w:rPr>
          <w:rStyle w:val="Emphasis"/>
        </w:rPr>
        <w:t>majority</w:t>
      </w:r>
      <w:r w:rsidRPr="00D140DB">
        <w:rPr>
          <w:rStyle w:val="StyleUnderline"/>
        </w:rPr>
        <w:t xml:space="preserve"> </w:t>
      </w:r>
      <w:r w:rsidRPr="00266057">
        <w:rPr>
          <w:rStyle w:val="StyleUnderline"/>
          <w:highlight w:val="cyan"/>
        </w:rPr>
        <w:t>agreed</w:t>
      </w:r>
      <w:r w:rsidRPr="00D140DB">
        <w:rPr>
          <w:rStyle w:val="StyleUnderline"/>
        </w:rPr>
        <w:t xml:space="preserve"> that </w:t>
      </w:r>
      <w:r w:rsidRPr="00266057">
        <w:rPr>
          <w:rStyle w:val="StyleUnderline"/>
          <w:highlight w:val="cyan"/>
        </w:rPr>
        <w:t xml:space="preserve">the E.U. is “a place of </w:t>
      </w:r>
      <w:r w:rsidRPr="00266057">
        <w:rPr>
          <w:rStyle w:val="Emphasis"/>
          <w:highlight w:val="cyan"/>
        </w:rPr>
        <w:t>stability</w:t>
      </w:r>
      <w:r w:rsidRPr="00D140DB">
        <w:rPr>
          <w:rStyle w:val="StyleUnderline"/>
        </w:rPr>
        <w:t xml:space="preserve"> in a troubled world</w:t>
      </w:r>
      <w:r w:rsidRPr="007760A2">
        <w:rPr>
          <w:sz w:val="16"/>
        </w:rPr>
        <w:t>.”</w:t>
      </w:r>
    </w:p>
    <w:p w14:paraId="536B7B0D" w14:textId="77777777" w:rsidR="00225697" w:rsidRPr="00AC2B98" w:rsidRDefault="00225697" w:rsidP="00225697">
      <w:pPr>
        <w:rPr>
          <w:sz w:val="16"/>
        </w:rPr>
      </w:pPr>
      <w:r w:rsidRPr="00AC2B98">
        <w:rPr>
          <w:rStyle w:val="StyleUnderline"/>
        </w:rPr>
        <w:t xml:space="preserve">These </w:t>
      </w:r>
      <w:r w:rsidRPr="00AC2B98">
        <w:rPr>
          <w:rStyle w:val="Emphasis"/>
        </w:rPr>
        <w:t>findings</w:t>
      </w:r>
      <w:r w:rsidRPr="00AC2B98">
        <w:rPr>
          <w:rStyle w:val="StyleUnderline"/>
        </w:rPr>
        <w:t xml:space="preserve"> come just days after Trump</w:t>
      </w:r>
      <w:r w:rsidRPr="00AC2B98">
        <w:rPr>
          <w:sz w:val="16"/>
        </w:rPr>
        <w:t xml:space="preserve"> told a rally in West Mifflin, Pennsylvania that he </w:t>
      </w:r>
      <w:r w:rsidRPr="00AC2B98">
        <w:rPr>
          <w:rStyle w:val="StyleUnderline"/>
        </w:rPr>
        <w:t xml:space="preserve">will </w:t>
      </w:r>
      <w:r w:rsidRPr="00AC2B98">
        <w:rPr>
          <w:rStyle w:val="Emphasis"/>
        </w:rPr>
        <w:t>double tariffs</w:t>
      </w:r>
      <w:r w:rsidRPr="00AC2B98">
        <w:rPr>
          <w:sz w:val="16"/>
        </w:rPr>
        <w:t xml:space="preserve"> on steel and aluminum imports to 50%. This move, which will take effect on June 4, prompted </w:t>
      </w:r>
      <w:r w:rsidRPr="00AC2B98">
        <w:rPr>
          <w:rStyle w:val="StyleUnderline"/>
        </w:rPr>
        <w:t xml:space="preserve">the </w:t>
      </w:r>
      <w:r w:rsidRPr="00AC2B98">
        <w:rPr>
          <w:rStyle w:val="Emphasis"/>
        </w:rPr>
        <w:t>E</w:t>
      </w:r>
      <w:r w:rsidRPr="00AC2B98">
        <w:rPr>
          <w:sz w:val="16"/>
        </w:rPr>
        <w:t xml:space="preserve">uropean </w:t>
      </w:r>
      <w:r w:rsidRPr="00AC2B98">
        <w:rPr>
          <w:rStyle w:val="Emphasis"/>
        </w:rPr>
        <w:t>C</w:t>
      </w:r>
      <w:r w:rsidRPr="00AC2B98">
        <w:rPr>
          <w:sz w:val="16"/>
        </w:rPr>
        <w:t>ommission to announce that Europe is prepared to roll out countermeasures in order to retaliate against President Trump’s plan to increase steel and aluminum tariffs. It said that it “</w:t>
      </w:r>
      <w:r w:rsidRPr="00AC2B98">
        <w:rPr>
          <w:rStyle w:val="Emphasis"/>
        </w:rPr>
        <w:t>strongly</w:t>
      </w:r>
      <w:r w:rsidRPr="00AC2B98">
        <w:rPr>
          <w:rStyle w:val="StyleUnderline"/>
        </w:rPr>
        <w:t xml:space="preserve">” regrets Trump’s threat and that “if no mutually </w:t>
      </w:r>
      <w:r w:rsidRPr="00AC2B98">
        <w:rPr>
          <w:rStyle w:val="Emphasis"/>
        </w:rPr>
        <w:t>acceptable</w:t>
      </w:r>
      <w:r w:rsidRPr="00AC2B98">
        <w:rPr>
          <w:rStyle w:val="StyleUnderline"/>
        </w:rPr>
        <w:t xml:space="preserve"> solution is reached</w:t>
      </w:r>
      <w:r w:rsidRPr="00AC2B98">
        <w:rPr>
          <w:sz w:val="16"/>
        </w:rPr>
        <w:t xml:space="preserve"> both existing and </w:t>
      </w:r>
      <w:r w:rsidRPr="00AC2B98">
        <w:rPr>
          <w:rStyle w:val="StyleUnderline"/>
        </w:rPr>
        <w:t xml:space="preserve">additional E.U. measures will </w:t>
      </w:r>
      <w:r w:rsidRPr="00AC2B98">
        <w:rPr>
          <w:rStyle w:val="Emphasis"/>
        </w:rPr>
        <w:t>automatically</w:t>
      </w:r>
      <w:r w:rsidRPr="00AC2B98">
        <w:rPr>
          <w:rStyle w:val="StyleUnderline"/>
        </w:rPr>
        <w:t xml:space="preserve"> take effect</w:t>
      </w:r>
      <w:r w:rsidRPr="00AC2B98">
        <w:rPr>
          <w:sz w:val="16"/>
        </w:rPr>
        <w:t xml:space="preserve"> on July 14—or earlier, if circumstances require.”</w:t>
      </w:r>
    </w:p>
    <w:p w14:paraId="5D5C7351" w14:textId="77777777" w:rsidR="00225697" w:rsidRPr="007760A2" w:rsidRDefault="00225697" w:rsidP="00225697">
      <w:pPr>
        <w:rPr>
          <w:sz w:val="16"/>
        </w:rPr>
      </w:pPr>
      <w:r w:rsidRPr="00AC2B98">
        <w:rPr>
          <w:rStyle w:val="StyleUnderline"/>
        </w:rPr>
        <w:t xml:space="preserve">The </w:t>
      </w:r>
      <w:r w:rsidRPr="00AC2B98">
        <w:rPr>
          <w:rStyle w:val="Emphasis"/>
        </w:rPr>
        <w:t>concern</w:t>
      </w:r>
      <w:r w:rsidRPr="00AC2B98">
        <w:rPr>
          <w:rStyle w:val="StyleUnderline"/>
        </w:rPr>
        <w:t xml:space="preserve"> among many Europeans is that</w:t>
      </w:r>
      <w:r w:rsidRPr="00AC2B98">
        <w:rPr>
          <w:sz w:val="16"/>
        </w:rPr>
        <w:t xml:space="preserve"> U.S.-E.U. relations are not only seriously damaged but that </w:t>
      </w:r>
      <w:r w:rsidRPr="00AC2B98">
        <w:rPr>
          <w:rStyle w:val="StyleUnderline"/>
        </w:rPr>
        <w:t xml:space="preserve">the </w:t>
      </w:r>
      <w:r w:rsidRPr="00AC2B98">
        <w:rPr>
          <w:rStyle w:val="Emphasis"/>
        </w:rPr>
        <w:t>U.S.</w:t>
      </w:r>
      <w:r w:rsidRPr="00AC2B98">
        <w:rPr>
          <w:rStyle w:val="StyleUnderline"/>
        </w:rPr>
        <w:t xml:space="preserve"> has now become </w:t>
      </w:r>
      <w:r w:rsidRPr="00AC2B98">
        <w:rPr>
          <w:rStyle w:val="Emphasis"/>
        </w:rPr>
        <w:t>Europe’s enemy</w:t>
      </w:r>
      <w:r w:rsidRPr="00AC2B98">
        <w:rPr>
          <w:sz w:val="16"/>
        </w:rPr>
        <w:t xml:space="preserve">. Since coming to office, </w:t>
      </w:r>
      <w:r w:rsidRPr="00AC2B98">
        <w:rPr>
          <w:rStyle w:val="Emphasis"/>
        </w:rPr>
        <w:t>Trump</w:t>
      </w:r>
      <w:r w:rsidRPr="00AC2B98">
        <w:rPr>
          <w:rStyle w:val="StyleUnderline"/>
        </w:rPr>
        <w:t xml:space="preserve"> has launched an active campaign against European </w:t>
      </w:r>
      <w:r w:rsidRPr="00AC2B98">
        <w:rPr>
          <w:rStyle w:val="Emphasis"/>
        </w:rPr>
        <w:t>democracy</w:t>
      </w:r>
      <w:r w:rsidRPr="00AC2B98">
        <w:rPr>
          <w:rStyle w:val="StyleUnderline"/>
        </w:rPr>
        <w:t>, with</w:t>
      </w:r>
      <w:r w:rsidRPr="00AC2B98">
        <w:rPr>
          <w:sz w:val="16"/>
        </w:rPr>
        <w:t xml:space="preserve"> members of </w:t>
      </w:r>
      <w:r w:rsidRPr="00AC2B98">
        <w:rPr>
          <w:rStyle w:val="StyleUnderline"/>
        </w:rPr>
        <w:t xml:space="preserve">his administration not only </w:t>
      </w:r>
      <w:r w:rsidRPr="00AC2B98">
        <w:rPr>
          <w:rStyle w:val="Emphasis"/>
        </w:rPr>
        <w:t>bashing Europe</w:t>
      </w:r>
      <w:r w:rsidRPr="00AC2B98">
        <w:rPr>
          <w:rStyle w:val="StyleUnderline"/>
        </w:rPr>
        <w:t xml:space="preserve"> but openly supporting </w:t>
      </w:r>
      <w:r w:rsidRPr="00AC2B98">
        <w:rPr>
          <w:rStyle w:val="Emphasis"/>
        </w:rPr>
        <w:t>far-right</w:t>
      </w:r>
      <w:r w:rsidRPr="00AC2B98">
        <w:rPr>
          <w:rStyle w:val="StyleUnderline"/>
        </w:rPr>
        <w:t xml:space="preserve"> parties</w:t>
      </w:r>
      <w:r w:rsidRPr="00AC2B98">
        <w:rPr>
          <w:sz w:val="16"/>
        </w:rPr>
        <w:t xml:space="preserve"> across the continent</w:t>
      </w:r>
      <w:r w:rsidRPr="007760A2">
        <w:rPr>
          <w:sz w:val="16"/>
        </w:rPr>
        <w:t>.</w:t>
      </w:r>
    </w:p>
    <w:p w14:paraId="3EC0E336" w14:textId="77777777" w:rsidR="00225697" w:rsidRPr="007760A2" w:rsidRDefault="00225697" w:rsidP="00225697">
      <w:pPr>
        <w:rPr>
          <w:sz w:val="16"/>
        </w:rPr>
      </w:pPr>
      <w:r w:rsidRPr="007760A2">
        <w:rPr>
          <w:sz w:val="16"/>
        </w:rPr>
        <w:t xml:space="preserve">The common perception about Europe is that it is indecisive, too slow to act, even when major crises come knocking at its door. There is an element of truth in that, as the E.U. has shown a proclivity for reactive rather than proactive political behavior. But </w:t>
      </w:r>
      <w:r w:rsidRPr="00057740">
        <w:rPr>
          <w:rStyle w:val="StyleUnderline"/>
        </w:rPr>
        <w:t>the</w:t>
      </w:r>
      <w:r w:rsidRPr="00286C51">
        <w:rPr>
          <w:rStyle w:val="StyleUnderline"/>
        </w:rPr>
        <w:t xml:space="preserve"> </w:t>
      </w:r>
      <w:r w:rsidRPr="00057740">
        <w:rPr>
          <w:rStyle w:val="StyleUnderline"/>
          <w:highlight w:val="cyan"/>
        </w:rPr>
        <w:t xml:space="preserve">Trump shock </w:t>
      </w:r>
      <w:r w:rsidRPr="00057740">
        <w:rPr>
          <w:rStyle w:val="StyleUnderline"/>
        </w:rPr>
        <w:t xml:space="preserve">appears to be </w:t>
      </w:r>
      <w:r w:rsidRPr="0063324B">
        <w:rPr>
          <w:rStyle w:val="Emphasis"/>
          <w:highlight w:val="cyan"/>
        </w:rPr>
        <w:t>rousing</w:t>
      </w:r>
      <w:r w:rsidRPr="0063324B">
        <w:rPr>
          <w:rStyle w:val="StyleUnderline"/>
          <w:highlight w:val="cyan"/>
        </w:rPr>
        <w:t xml:space="preserve"> Europe from its</w:t>
      </w:r>
      <w:r w:rsidRPr="00286C51">
        <w:rPr>
          <w:rStyle w:val="StyleUnderline"/>
        </w:rPr>
        <w:t xml:space="preserve"> </w:t>
      </w:r>
      <w:r w:rsidRPr="0063324B">
        <w:rPr>
          <w:rStyle w:val="StyleUnderline"/>
        </w:rPr>
        <w:t>geopolitical</w:t>
      </w:r>
      <w:r w:rsidRPr="00286C51">
        <w:rPr>
          <w:rStyle w:val="StyleUnderline"/>
        </w:rPr>
        <w:t xml:space="preserve"> </w:t>
      </w:r>
      <w:r w:rsidRPr="0063324B">
        <w:rPr>
          <w:rStyle w:val="Emphasis"/>
          <w:highlight w:val="cyan"/>
        </w:rPr>
        <w:t>slumber</w:t>
      </w:r>
      <w:r w:rsidRPr="007760A2">
        <w:rPr>
          <w:sz w:val="16"/>
        </w:rPr>
        <w:t xml:space="preserve">. The E.U. is </w:t>
      </w:r>
      <w:r w:rsidRPr="00043841">
        <w:rPr>
          <w:rStyle w:val="StyleUnderline"/>
        </w:rPr>
        <w:t xml:space="preserve">standing up to the </w:t>
      </w:r>
      <w:r w:rsidRPr="00694E7E">
        <w:rPr>
          <w:rStyle w:val="Emphasis"/>
        </w:rPr>
        <w:t>bully</w:t>
      </w:r>
      <w:r w:rsidRPr="00043841">
        <w:rPr>
          <w:rStyle w:val="StyleUnderline"/>
        </w:rPr>
        <w:t xml:space="preserve"> in Washington and is looking after Europe’s own interests with </w:t>
      </w:r>
      <w:r w:rsidRPr="00694E7E">
        <w:rPr>
          <w:rStyle w:val="Emphasis"/>
        </w:rPr>
        <w:t>greater zeal</w:t>
      </w:r>
      <w:r w:rsidRPr="00043841">
        <w:rPr>
          <w:rStyle w:val="StyleUnderline"/>
        </w:rPr>
        <w:t xml:space="preserve"> than </w:t>
      </w:r>
      <w:r w:rsidRPr="00694E7E">
        <w:rPr>
          <w:rStyle w:val="Emphasis"/>
        </w:rPr>
        <w:t>ever</w:t>
      </w:r>
      <w:r w:rsidRPr="00043841">
        <w:rPr>
          <w:rStyle w:val="StyleUnderline"/>
        </w:rPr>
        <w:t xml:space="preserve"> before</w:t>
      </w:r>
      <w:r w:rsidRPr="007760A2">
        <w:rPr>
          <w:sz w:val="16"/>
        </w:rPr>
        <w:t>. This is because there is indeed an emerging consensus among European policymakers and experts alike that Trump wants to do to Europe what he is doing to the U.S.--i.e., destroy its civil society. MAGA hates Europe for cultural and political reasons. For Trump, as Célia Belin, senior policy fellow at the European Council on Foreign Relations and head of the Paris office, aptly put it, “Europeans are an extension of his political opposition at home... and Europe is thus a symbol of the political ideals [that] Trump seeks to eliminate, transform, and subjugate.”</w:t>
      </w:r>
    </w:p>
    <w:p w14:paraId="08D960F8" w14:textId="77777777" w:rsidR="00225697" w:rsidRPr="007760A2" w:rsidRDefault="00225697" w:rsidP="00225697">
      <w:pPr>
        <w:rPr>
          <w:sz w:val="16"/>
        </w:rPr>
      </w:pPr>
      <w:r w:rsidRPr="007760A2">
        <w:rPr>
          <w:sz w:val="16"/>
        </w:rPr>
        <w:t xml:space="preserve">In its attempts to find a new role in world affairs in the Trump era, </w:t>
      </w:r>
      <w:r w:rsidRPr="0063324B">
        <w:rPr>
          <w:rStyle w:val="StyleUnderline"/>
          <w:highlight w:val="cyan"/>
        </w:rPr>
        <w:t>Europe is</w:t>
      </w:r>
      <w:r w:rsidRPr="002D1DA9">
        <w:rPr>
          <w:rStyle w:val="StyleUnderline"/>
        </w:rPr>
        <w:t xml:space="preserve"> not merely </w:t>
      </w:r>
      <w:r w:rsidRPr="0063324B">
        <w:rPr>
          <w:rStyle w:val="Emphasis"/>
          <w:highlight w:val="cyan"/>
        </w:rPr>
        <w:t>reacting</w:t>
      </w:r>
      <w:r w:rsidRPr="002D1DA9">
        <w:rPr>
          <w:rStyle w:val="StyleUnderline"/>
        </w:rPr>
        <w:t xml:space="preserve"> to Washington’s whims but seeks to implement policies that reinforce its own </w:t>
      </w:r>
      <w:r w:rsidRPr="00CA3EB9">
        <w:rPr>
          <w:rStyle w:val="Emphasis"/>
        </w:rPr>
        <w:t>strategic autonomy</w:t>
      </w:r>
      <w:r w:rsidRPr="007760A2">
        <w:rPr>
          <w:sz w:val="16"/>
        </w:rPr>
        <w:t xml:space="preserve">, both internally and externally. The European Commission has updated its industrial strategy by </w:t>
      </w:r>
      <w:r w:rsidRPr="0063324B">
        <w:rPr>
          <w:rStyle w:val="StyleUnderline"/>
          <w:highlight w:val="cyan"/>
        </w:rPr>
        <w:t xml:space="preserve">speeding up </w:t>
      </w:r>
      <w:r w:rsidRPr="0063324B">
        <w:rPr>
          <w:rStyle w:val="Emphasis"/>
          <w:highlight w:val="cyan"/>
        </w:rPr>
        <w:t>clean energy</w:t>
      </w:r>
      <w:r w:rsidRPr="0063324B">
        <w:rPr>
          <w:rStyle w:val="StyleUnderline"/>
        </w:rPr>
        <w:t xml:space="preserve"> and</w:t>
      </w:r>
      <w:r w:rsidRPr="00220216">
        <w:rPr>
          <w:rStyle w:val="StyleUnderline"/>
        </w:rPr>
        <w:t xml:space="preserve"> pursuing new </w:t>
      </w:r>
      <w:r w:rsidRPr="0063324B">
        <w:rPr>
          <w:rStyle w:val="Emphasis"/>
          <w:highlight w:val="cyan"/>
        </w:rPr>
        <w:t>trade</w:t>
      </w:r>
      <w:r w:rsidRPr="00220216">
        <w:rPr>
          <w:rStyle w:val="StyleUnderline"/>
        </w:rPr>
        <w:t xml:space="preserve"> agreements</w:t>
      </w:r>
      <w:r w:rsidRPr="007760A2">
        <w:rPr>
          <w:sz w:val="16"/>
        </w:rPr>
        <w:t xml:space="preserve"> with reliable partners. While some European leaders see both Russia and China as representing a threat to the rules-based international order, </w:t>
      </w:r>
      <w:r w:rsidRPr="0094024A">
        <w:rPr>
          <w:rStyle w:val="StyleUnderline"/>
        </w:rPr>
        <w:t xml:space="preserve">there have been numerous </w:t>
      </w:r>
      <w:r w:rsidRPr="00A56C1C">
        <w:rPr>
          <w:rStyle w:val="Emphasis"/>
        </w:rPr>
        <w:t>calls</w:t>
      </w:r>
      <w:r w:rsidRPr="0094024A">
        <w:rPr>
          <w:rStyle w:val="StyleUnderline"/>
        </w:rPr>
        <w:t xml:space="preserve"> by various policymakers across the continent for a closer </w:t>
      </w:r>
      <w:r w:rsidRPr="00A56C1C">
        <w:rPr>
          <w:rStyle w:val="Emphasis"/>
        </w:rPr>
        <w:t>collaboration</w:t>
      </w:r>
      <w:r w:rsidRPr="0094024A">
        <w:rPr>
          <w:rStyle w:val="StyleUnderline"/>
        </w:rPr>
        <w:t xml:space="preserve"> between </w:t>
      </w:r>
      <w:r w:rsidRPr="00A56C1C">
        <w:rPr>
          <w:rStyle w:val="Emphasis"/>
        </w:rPr>
        <w:t>China</w:t>
      </w:r>
      <w:r w:rsidRPr="0094024A">
        <w:rPr>
          <w:rStyle w:val="StyleUnderline"/>
        </w:rPr>
        <w:t xml:space="preserve"> </w:t>
      </w:r>
      <w:r w:rsidRPr="0063324B">
        <w:rPr>
          <w:rStyle w:val="StyleUnderline"/>
          <w:highlight w:val="cyan"/>
        </w:rPr>
        <w:t>and</w:t>
      </w:r>
      <w:r w:rsidRPr="0094024A">
        <w:rPr>
          <w:rStyle w:val="StyleUnderline"/>
        </w:rPr>
        <w:t xml:space="preserve"> the E.U</w:t>
      </w:r>
      <w:r w:rsidRPr="007760A2">
        <w:rPr>
          <w:sz w:val="16"/>
        </w:rPr>
        <w:t xml:space="preserve">. in light of “Trump’s ‘mafia-like’ tactics.” European Union leaders will travel for a high-stakes summit to Beijing in July after failing to convince Chinese President Xi Jinping to visit Brussels for a summit marking the 50th anniversary of E.U.-China diplomatic relations. And </w:t>
      </w:r>
      <w:r w:rsidRPr="00FC663A">
        <w:rPr>
          <w:rStyle w:val="StyleUnderline"/>
        </w:rPr>
        <w:t>France has called for a stronger E.U.-</w:t>
      </w:r>
      <w:r w:rsidRPr="0063324B">
        <w:rPr>
          <w:rStyle w:val="StyleUnderline"/>
          <w:highlight w:val="cyan"/>
        </w:rPr>
        <w:t xml:space="preserve">China </w:t>
      </w:r>
      <w:r w:rsidRPr="0063324B">
        <w:rPr>
          <w:rStyle w:val="Emphasis"/>
          <w:highlight w:val="cyan"/>
        </w:rPr>
        <w:t>alignment</w:t>
      </w:r>
      <w:r w:rsidRPr="00FC663A">
        <w:rPr>
          <w:rStyle w:val="StyleUnderline"/>
        </w:rPr>
        <w:t xml:space="preserve"> on </w:t>
      </w:r>
      <w:r w:rsidRPr="00A56C1C">
        <w:rPr>
          <w:rStyle w:val="Emphasis"/>
        </w:rPr>
        <w:t>climate</w:t>
      </w:r>
      <w:r w:rsidRPr="00FC663A">
        <w:rPr>
          <w:rStyle w:val="StyleUnderline"/>
        </w:rPr>
        <w:t xml:space="preserve"> action</w:t>
      </w:r>
      <w:r w:rsidRPr="007760A2">
        <w:rPr>
          <w:sz w:val="16"/>
        </w:rPr>
        <w:t xml:space="preserve"> amid the U.S.’ withdrawal from the Paris agreement.</w:t>
      </w:r>
    </w:p>
    <w:p w14:paraId="1669AF1C" w14:textId="77777777" w:rsidR="00225697" w:rsidRPr="007760A2" w:rsidRDefault="00225697" w:rsidP="00225697">
      <w:pPr>
        <w:rPr>
          <w:sz w:val="16"/>
        </w:rPr>
      </w:pPr>
      <w:r w:rsidRPr="007760A2">
        <w:rPr>
          <w:sz w:val="16"/>
        </w:rPr>
        <w:t xml:space="preserve">China is the E.U.’s second-largest trading partner. Europe is, in fact, not only growing more dependent on China for manufactured goods but, in spite of differences in bilateral relations, such as China’s position on the war in Ukraine, is actually warming up to the idea that </w:t>
      </w:r>
      <w:r w:rsidRPr="00C80FF1">
        <w:rPr>
          <w:rStyle w:val="StyleUnderline"/>
        </w:rPr>
        <w:t>the</w:t>
      </w:r>
      <w:r w:rsidRPr="002F5EE3">
        <w:rPr>
          <w:rStyle w:val="StyleUnderline"/>
        </w:rPr>
        <w:t xml:space="preserve"> </w:t>
      </w:r>
      <w:r w:rsidRPr="00C80FF1">
        <w:rPr>
          <w:rStyle w:val="Emphasis"/>
        </w:rPr>
        <w:t>E.U.-China</w:t>
      </w:r>
      <w:r w:rsidRPr="002F5EE3">
        <w:rPr>
          <w:rStyle w:val="StyleUnderline"/>
        </w:rPr>
        <w:t xml:space="preserve"> relationship is an </w:t>
      </w:r>
      <w:r w:rsidRPr="0063324B">
        <w:rPr>
          <w:rStyle w:val="Emphasis"/>
          <w:highlight w:val="cyan"/>
        </w:rPr>
        <w:t>essential</w:t>
      </w:r>
      <w:r w:rsidRPr="002F5EE3">
        <w:rPr>
          <w:rStyle w:val="StyleUnderline"/>
        </w:rPr>
        <w:t xml:space="preserve"> vehicle </w:t>
      </w:r>
      <w:r w:rsidRPr="0063324B">
        <w:rPr>
          <w:rStyle w:val="StyleUnderline"/>
          <w:highlight w:val="cyan"/>
        </w:rPr>
        <w:t xml:space="preserve">for tackling </w:t>
      </w:r>
      <w:r w:rsidRPr="0063324B">
        <w:rPr>
          <w:rStyle w:val="Emphasis"/>
          <w:highlight w:val="cyan"/>
        </w:rPr>
        <w:t>global challenges</w:t>
      </w:r>
      <w:r w:rsidRPr="002F5EE3">
        <w:rPr>
          <w:rStyle w:val="StyleUnderline"/>
        </w:rPr>
        <w:t xml:space="preserve"> and safeguarding international </w:t>
      </w:r>
      <w:r w:rsidRPr="000268FD">
        <w:rPr>
          <w:rStyle w:val="Emphasis"/>
        </w:rPr>
        <w:t>multilateralism</w:t>
      </w:r>
      <w:r w:rsidRPr="007760A2">
        <w:rPr>
          <w:sz w:val="16"/>
        </w:rPr>
        <w:t>.</w:t>
      </w:r>
    </w:p>
    <w:p w14:paraId="6F6F94AB" w14:textId="77777777" w:rsidR="00225697" w:rsidRPr="007760A2" w:rsidRDefault="00225697" w:rsidP="00225697">
      <w:pPr>
        <w:rPr>
          <w:sz w:val="16"/>
        </w:rPr>
      </w:pPr>
      <w:r w:rsidRPr="007760A2">
        <w:rPr>
          <w:sz w:val="16"/>
        </w:rPr>
        <w:t>Europe is also looking into other regions of the world as part of a concerted effort to promote ever more vigorously its own strategic autonomy. Since Trump took office, the E.U. concluded a free trade agreement with Mercosur, an economic bloc made up of Argentina, Brazil, Paraguay, Uruguay, and Bolivia, with scores of other countries (among them are Chile, Columbia, Ecuador, and Peru) as associate members. Mercosur, or the Southern Common Market, is the fifth-largest economy and encompasses more than 285 million people.</w:t>
      </w:r>
    </w:p>
    <w:p w14:paraId="26A7599C" w14:textId="77777777" w:rsidR="00225697" w:rsidRPr="007760A2" w:rsidRDefault="00225697" w:rsidP="00225697">
      <w:pPr>
        <w:rPr>
          <w:sz w:val="16"/>
        </w:rPr>
      </w:pPr>
      <w:r w:rsidRPr="007760A2">
        <w:rPr>
          <w:sz w:val="16"/>
        </w:rPr>
        <w:t>The E.U.-Mercosur agreement, which had been in the making for 25 years, still needs to be ratified, and Argentina’s far-right Milei government, which is in close political-ideological alignment with the Trump administration, could prove to be a stumbling block to its ratification. Argentinian President Javier Milei is, in fact, more interested in signing a free trade agreement with the United States, which would be in violation of Mercosur regulations.</w:t>
      </w:r>
    </w:p>
    <w:p w14:paraId="7D258850" w14:textId="77777777" w:rsidR="00225697" w:rsidRPr="007760A2" w:rsidRDefault="00225697" w:rsidP="00225697">
      <w:pPr>
        <w:rPr>
          <w:sz w:val="16"/>
        </w:rPr>
      </w:pPr>
      <w:r w:rsidRPr="007760A2">
        <w:rPr>
          <w:sz w:val="16"/>
        </w:rPr>
        <w:t xml:space="preserve">After many years of negotiations, the </w:t>
      </w:r>
      <w:r w:rsidRPr="000268FD">
        <w:rPr>
          <w:rStyle w:val="Emphasis"/>
        </w:rPr>
        <w:t>E.U.</w:t>
      </w:r>
      <w:r w:rsidRPr="00DB4D13">
        <w:rPr>
          <w:rStyle w:val="StyleUnderline"/>
        </w:rPr>
        <w:t xml:space="preserve"> is also</w:t>
      </w:r>
      <w:r w:rsidRPr="00CA1AE5">
        <w:rPr>
          <w:rStyle w:val="StyleUnderline"/>
        </w:rPr>
        <w:t xml:space="preserve"> close to finalizing a </w:t>
      </w:r>
      <w:r w:rsidRPr="0063324B">
        <w:rPr>
          <w:rStyle w:val="Emphasis"/>
          <w:highlight w:val="cyan"/>
        </w:rPr>
        <w:t>f</w:t>
      </w:r>
      <w:r w:rsidRPr="00CA1AE5">
        <w:rPr>
          <w:rStyle w:val="StyleUnderline"/>
        </w:rPr>
        <w:t xml:space="preserve">ree </w:t>
      </w:r>
      <w:r w:rsidRPr="0063324B">
        <w:rPr>
          <w:rStyle w:val="Emphasis"/>
          <w:highlight w:val="cyan"/>
        </w:rPr>
        <w:t>t</w:t>
      </w:r>
      <w:r w:rsidRPr="0063324B">
        <w:rPr>
          <w:rStyle w:val="StyleUnderline"/>
        </w:rPr>
        <w:t>r</w:t>
      </w:r>
      <w:r w:rsidRPr="00CA1AE5">
        <w:rPr>
          <w:rStyle w:val="StyleUnderline"/>
        </w:rPr>
        <w:t xml:space="preserve">ade </w:t>
      </w:r>
      <w:r w:rsidRPr="0063324B">
        <w:rPr>
          <w:rStyle w:val="Emphasis"/>
          <w:highlight w:val="cyan"/>
        </w:rPr>
        <w:t>a</w:t>
      </w:r>
      <w:r w:rsidRPr="00CA1AE5">
        <w:rPr>
          <w:rStyle w:val="StyleUnderline"/>
        </w:rPr>
        <w:t xml:space="preserve">greement </w:t>
      </w:r>
      <w:r w:rsidRPr="0063324B">
        <w:rPr>
          <w:rStyle w:val="StyleUnderline"/>
          <w:highlight w:val="cyan"/>
        </w:rPr>
        <w:t xml:space="preserve">with </w:t>
      </w:r>
      <w:r w:rsidRPr="0063324B">
        <w:rPr>
          <w:rStyle w:val="Emphasis"/>
          <w:highlight w:val="cyan"/>
        </w:rPr>
        <w:t>India</w:t>
      </w:r>
      <w:r w:rsidRPr="007760A2">
        <w:rPr>
          <w:sz w:val="16"/>
        </w:rPr>
        <w:t>. The 11th round of negotiations between India and the E.U. concluded on May 16, and there is a firm commitment by both sides to strike a deal by the end of 2025. As European Commission President Ursula von der Leyen said, this agreement would be “the largest deal of its kind anywhere in the world.”</w:t>
      </w:r>
    </w:p>
    <w:p w14:paraId="23EB72AE" w14:textId="77777777" w:rsidR="00225697" w:rsidRPr="007760A2" w:rsidRDefault="00225697" w:rsidP="00225697">
      <w:pPr>
        <w:rPr>
          <w:sz w:val="16"/>
        </w:rPr>
      </w:pPr>
      <w:r w:rsidRPr="003854A8">
        <w:rPr>
          <w:rStyle w:val="StyleUnderline"/>
        </w:rPr>
        <w:t>If ratified, the</w:t>
      </w:r>
      <w:r w:rsidRPr="007760A2">
        <w:rPr>
          <w:sz w:val="16"/>
        </w:rPr>
        <w:t xml:space="preserve"> E.U.-Mercosur free trade </w:t>
      </w:r>
      <w:r w:rsidRPr="005B168E">
        <w:rPr>
          <w:rStyle w:val="StyleUnderline"/>
        </w:rPr>
        <w:t xml:space="preserve">agreement </w:t>
      </w:r>
      <w:r w:rsidRPr="0063324B">
        <w:rPr>
          <w:rStyle w:val="StyleUnderline"/>
          <w:highlight w:val="cyan"/>
        </w:rPr>
        <w:t>will create a market of</w:t>
      </w:r>
      <w:r w:rsidRPr="007760A2">
        <w:rPr>
          <w:sz w:val="16"/>
        </w:rPr>
        <w:t xml:space="preserve"> around 800 million people. When finalized, the E.U.-India free trade agreement will create a market of close to </w:t>
      </w:r>
      <w:r w:rsidRPr="0063324B">
        <w:rPr>
          <w:rStyle w:val="Emphasis"/>
          <w:highlight w:val="cyan"/>
        </w:rPr>
        <w:t>2 billion</w:t>
      </w:r>
      <w:r w:rsidRPr="000E7A55">
        <w:rPr>
          <w:rStyle w:val="StyleUnderline"/>
        </w:rPr>
        <w:t xml:space="preserve"> consumers</w:t>
      </w:r>
      <w:r w:rsidRPr="007760A2">
        <w:rPr>
          <w:sz w:val="16"/>
        </w:rPr>
        <w:t>.</w:t>
      </w:r>
    </w:p>
    <w:p w14:paraId="1A9B3C61" w14:textId="77777777" w:rsidR="00225697" w:rsidRDefault="00225697" w:rsidP="00225697">
      <w:pPr>
        <w:rPr>
          <w:sz w:val="16"/>
        </w:rPr>
      </w:pPr>
      <w:r w:rsidRPr="000E7A55">
        <w:rPr>
          <w:rStyle w:val="StyleUnderline"/>
        </w:rPr>
        <w:t xml:space="preserve">Trump is </w:t>
      </w:r>
      <w:r w:rsidRPr="00EF3CD6">
        <w:rPr>
          <w:rStyle w:val="Emphasis"/>
        </w:rPr>
        <w:t>trying</w:t>
      </w:r>
      <w:r w:rsidRPr="000E7A55">
        <w:rPr>
          <w:rStyle w:val="StyleUnderline"/>
        </w:rPr>
        <w:t xml:space="preserve"> to</w:t>
      </w:r>
      <w:r w:rsidRPr="007760A2">
        <w:rPr>
          <w:sz w:val="16"/>
        </w:rPr>
        <w:t xml:space="preserve"> remake the United States in his own image and also to </w:t>
      </w:r>
      <w:r w:rsidRPr="00EF3CD6">
        <w:rPr>
          <w:rStyle w:val="Emphasis"/>
        </w:rPr>
        <w:t>destroy</w:t>
      </w:r>
      <w:r w:rsidRPr="002E15AE">
        <w:rPr>
          <w:rStyle w:val="StyleUnderline"/>
        </w:rPr>
        <w:t xml:space="preserve"> the E.U</w:t>
      </w:r>
      <w:r w:rsidRPr="007760A2">
        <w:rPr>
          <w:sz w:val="16"/>
        </w:rPr>
        <w:t xml:space="preserve">., which he says is “nastier than China.” One would like to believe that it is probably unlikely that he will succeed in remaking the U.S. in his own nasty image, </w:t>
      </w:r>
      <w:r w:rsidRPr="0094725E">
        <w:rPr>
          <w:rStyle w:val="StyleUnderline"/>
        </w:rPr>
        <w:t xml:space="preserve">but it is positively </w:t>
      </w:r>
      <w:r w:rsidRPr="00EF3CD6">
        <w:rPr>
          <w:rStyle w:val="Emphasis"/>
        </w:rPr>
        <w:t>certain</w:t>
      </w:r>
      <w:r w:rsidRPr="0094725E">
        <w:rPr>
          <w:rStyle w:val="StyleUnderline"/>
        </w:rPr>
        <w:t xml:space="preserve"> that he will </w:t>
      </w:r>
      <w:r w:rsidRPr="00EF3CD6">
        <w:rPr>
          <w:rStyle w:val="Emphasis"/>
        </w:rPr>
        <w:t>not succeed</w:t>
      </w:r>
      <w:r w:rsidRPr="007760A2">
        <w:rPr>
          <w:sz w:val="16"/>
        </w:rPr>
        <w:t xml:space="preserve"> in destroying Europe and its institutions, even though there is a lot that needs to be done to create a fairer and more inclusive Europe. In the meantime, however, </w:t>
      </w:r>
      <w:r w:rsidRPr="0063324B">
        <w:rPr>
          <w:rStyle w:val="StyleUnderline"/>
          <w:highlight w:val="cyan"/>
        </w:rPr>
        <w:t>Trump’s</w:t>
      </w:r>
      <w:r w:rsidRPr="007760A2">
        <w:rPr>
          <w:sz w:val="16"/>
        </w:rPr>
        <w:t xml:space="preserve"> “mafia-like </w:t>
      </w:r>
      <w:r w:rsidRPr="007760A2">
        <w:rPr>
          <w:rStyle w:val="StyleUnderline"/>
        </w:rPr>
        <w:t xml:space="preserve">tactics” are </w:t>
      </w:r>
      <w:r w:rsidRPr="0063324B">
        <w:rPr>
          <w:rStyle w:val="StyleUnderline"/>
          <w:highlight w:val="cyan"/>
        </w:rPr>
        <w:t xml:space="preserve">bringing Europeans </w:t>
      </w:r>
      <w:r w:rsidRPr="0063324B">
        <w:rPr>
          <w:rStyle w:val="Emphasis"/>
          <w:highlight w:val="cyan"/>
        </w:rPr>
        <w:t>closer</w:t>
      </w:r>
      <w:r w:rsidRPr="0063324B">
        <w:rPr>
          <w:rStyle w:val="StyleUnderline"/>
          <w:highlight w:val="cyan"/>
        </w:rPr>
        <w:t xml:space="preserve"> together</w:t>
      </w:r>
      <w:r w:rsidRPr="007760A2">
        <w:rPr>
          <w:rStyle w:val="StyleUnderline"/>
        </w:rPr>
        <w:t xml:space="preserve"> and the continent ever closer </w:t>
      </w:r>
      <w:r w:rsidRPr="0063324B">
        <w:rPr>
          <w:rStyle w:val="StyleUnderline"/>
          <w:highlight w:val="cyan"/>
        </w:rPr>
        <w:t xml:space="preserve">to </w:t>
      </w:r>
      <w:r w:rsidRPr="0063324B">
        <w:rPr>
          <w:rStyle w:val="Emphasis"/>
          <w:highlight w:val="cyan"/>
        </w:rPr>
        <w:t>other regions</w:t>
      </w:r>
      <w:r w:rsidRPr="007760A2">
        <w:rPr>
          <w:rStyle w:val="StyleUnderline"/>
        </w:rPr>
        <w:t xml:space="preserve"> of the world</w:t>
      </w:r>
      <w:r w:rsidRPr="007760A2">
        <w:rPr>
          <w:sz w:val="16"/>
        </w:rPr>
        <w:t>.</w:t>
      </w:r>
    </w:p>
    <w:p w14:paraId="50680D6F" w14:textId="77777777" w:rsidR="00225697" w:rsidRDefault="00225697" w:rsidP="00225697">
      <w:pPr>
        <w:pStyle w:val="Heading3"/>
      </w:pPr>
      <w:r>
        <w:t>AT: Habtom Indict—2NC</w:t>
      </w:r>
    </w:p>
    <w:p w14:paraId="42D83E01" w14:textId="77777777" w:rsidR="00225697" w:rsidRDefault="00225697" w:rsidP="00225697">
      <w:pPr>
        <w:pStyle w:val="Heading2"/>
      </w:pPr>
      <w:r>
        <w:t>Adv---Foreign Service</w:t>
      </w:r>
    </w:p>
    <w:p w14:paraId="7CCF8EAA" w14:textId="77777777" w:rsidR="00225697" w:rsidRDefault="00225697" w:rsidP="00225697">
      <w:pPr>
        <w:pStyle w:val="Heading3"/>
      </w:pPr>
      <w:r>
        <w:t>Frame---2NC</w:t>
      </w:r>
    </w:p>
    <w:p w14:paraId="41A11BF3" w14:textId="77777777" w:rsidR="00225697" w:rsidRPr="00122031" w:rsidRDefault="00225697" w:rsidP="00225697">
      <w:pPr>
        <w:pStyle w:val="Heading4"/>
      </w:pPr>
      <w:r>
        <w:t xml:space="preserve">The DOS is </w:t>
      </w:r>
      <w:r>
        <w:rPr>
          <w:u w:val="single"/>
        </w:rPr>
        <w:t>useless</w:t>
      </w:r>
      <w:r>
        <w:t>.</w:t>
      </w:r>
    </w:p>
    <w:p w14:paraId="5CBA0D6C" w14:textId="77777777" w:rsidR="00225697" w:rsidRPr="00FE3CE8" w:rsidRDefault="00225697" w:rsidP="00225697">
      <w:r w:rsidRPr="003A28CE">
        <w:rPr>
          <w:rStyle w:val="Style13ptBold"/>
        </w:rPr>
        <w:t>Zeta ’20</w:t>
      </w:r>
      <w:r>
        <w:t xml:space="preserve"> [Uzra and Jon Finer; 2020; </w:t>
      </w:r>
      <w:r w:rsidRPr="00FE3CE8">
        <w:t>American diplomat who has served as the Under Secretary of State for Civilian Security, Democracy, and Human Rights in the Biden Administration</w:t>
      </w:r>
      <w:r>
        <w:t xml:space="preserve">; </w:t>
      </w:r>
      <w:r w:rsidRPr="00FE3CE8">
        <w:t>American journalist and diplomat who serves as Deputy National Security Advisor under National Security Advisor</w:t>
      </w:r>
      <w:r>
        <w:t>; Council Special Report, “</w:t>
      </w:r>
      <w:r w:rsidRPr="00FE3CE8">
        <w:t>Revitalizing the State Department and American Diplomacy</w:t>
      </w:r>
      <w:r>
        <w:t>,” no. 89]</w:t>
      </w:r>
    </w:p>
    <w:p w14:paraId="68A1C166" w14:textId="77777777" w:rsidR="00225697" w:rsidRPr="00053737" w:rsidRDefault="00225697" w:rsidP="00225697">
      <w:pPr>
        <w:rPr>
          <w:sz w:val="16"/>
        </w:rPr>
      </w:pPr>
      <w:r w:rsidRPr="007E34E2">
        <w:rPr>
          <w:sz w:val="16"/>
        </w:rPr>
        <w:t>It has become an article of faith among policymakers that principled American leadership has waned but remains in demand around the world. Moreover, America’s network of international relationships is its foremost strategic asset, even as the agency charged with advancing U.S. interests through diplomacy—the Department of State (</w:t>
      </w:r>
      <w:r w:rsidRPr="00DD1DE8">
        <w:rPr>
          <w:rStyle w:val="Boxes"/>
          <w:highlight w:val="cyan"/>
        </w:rPr>
        <w:t>DOS</w:t>
      </w:r>
      <w:r w:rsidRPr="007E34E2">
        <w:rPr>
          <w:sz w:val="16"/>
        </w:rPr>
        <w:t xml:space="preserve">)— has </w:t>
      </w:r>
      <w:r w:rsidRPr="00DD1DE8">
        <w:rPr>
          <w:rStyle w:val="AAAUNDERLINEKEYBOARD"/>
          <w:highlight w:val="cyan"/>
        </w:rPr>
        <w:t>fallen into</w:t>
      </w:r>
      <w:r w:rsidRPr="00D44CBB">
        <w:rPr>
          <w:rStyle w:val="AAAUNDERLINEKEYBOARD"/>
        </w:rPr>
        <w:t xml:space="preserve"> a </w:t>
      </w:r>
      <w:r w:rsidRPr="00DD1DE8">
        <w:rPr>
          <w:rStyle w:val="Boxes"/>
          <w:highlight w:val="cyan"/>
        </w:rPr>
        <w:t>deep</w:t>
      </w:r>
      <w:r w:rsidRPr="00D44CBB">
        <w:rPr>
          <w:rStyle w:val="AAAUNDERLINEKEYBOARD"/>
        </w:rPr>
        <w:t xml:space="preserve"> and </w:t>
      </w:r>
      <w:r w:rsidRPr="007E34E2">
        <w:rPr>
          <w:rStyle w:val="Boxes"/>
        </w:rPr>
        <w:t>sustained</w:t>
      </w:r>
      <w:r w:rsidRPr="007E34E2">
        <w:rPr>
          <w:sz w:val="16"/>
        </w:rPr>
        <w:t xml:space="preserve"> period of </w:t>
      </w:r>
      <w:r w:rsidRPr="00DD1DE8">
        <w:rPr>
          <w:rStyle w:val="AAAUNDERLINEKEYBOARD"/>
          <w:highlight w:val="cyan"/>
        </w:rPr>
        <w:t>crisis</w:t>
      </w:r>
      <w:r w:rsidRPr="007E34E2">
        <w:rPr>
          <w:sz w:val="16"/>
        </w:rPr>
        <w:t xml:space="preserve">. However, there is a third framing assumption: that the current crisis offers an opportunity to address this predicament and revitalize American diplomacy. Despite the decades-long failure to implement essential reforms—and even in the face of sustained hostility from the current administration—diplomacy remains the best tool the United States has to advance its foreign policy interests. The role of the State Department has received heightened attention amid the onslaught it has suffered under the Donald J. Trump administration, which has treated American diplomats and diplomacy with a mix of neglect and disdain. But many of the challenges facing the DOS have existed for decades. </w:t>
      </w:r>
      <w:r w:rsidRPr="004758D2">
        <w:rPr>
          <w:rStyle w:val="Boxes"/>
          <w:highlight w:val="cyan"/>
        </w:rPr>
        <w:t>Deficits</w:t>
      </w:r>
      <w:r w:rsidRPr="00D44CBB">
        <w:rPr>
          <w:rStyle w:val="AAAUNDERLINEKEYBOARD"/>
        </w:rPr>
        <w:t xml:space="preserve"> in diversity</w:t>
      </w:r>
      <w:r w:rsidRPr="007E34E2">
        <w:rPr>
          <w:sz w:val="16"/>
        </w:rPr>
        <w:t xml:space="preserve">, </w:t>
      </w:r>
      <w:r w:rsidRPr="00D44CBB">
        <w:rPr>
          <w:rStyle w:val="AAAUNDERLINEKEYBOARD"/>
        </w:rPr>
        <w:t xml:space="preserve">institutional </w:t>
      </w:r>
      <w:r w:rsidRPr="007E34E2">
        <w:rPr>
          <w:rStyle w:val="Boxes"/>
        </w:rPr>
        <w:t>culture</w:t>
      </w:r>
      <w:r w:rsidRPr="007E34E2">
        <w:rPr>
          <w:sz w:val="16"/>
        </w:rPr>
        <w:t xml:space="preserve">, </w:t>
      </w:r>
      <w:r w:rsidRPr="00D44CBB">
        <w:rPr>
          <w:rStyle w:val="AAAUNDERLINEKEYBOARD"/>
        </w:rPr>
        <w:t xml:space="preserve">and professionalization </w:t>
      </w:r>
      <w:r w:rsidRPr="00DB7D15">
        <w:rPr>
          <w:rStyle w:val="AAAUNDERLINEKEYBOARD"/>
          <w:highlight w:val="cyan"/>
        </w:rPr>
        <w:t xml:space="preserve">are </w:t>
      </w:r>
      <w:r w:rsidRPr="00DB7D15">
        <w:rPr>
          <w:rStyle w:val="Boxes"/>
          <w:highlight w:val="cyan"/>
        </w:rPr>
        <w:t>endemic</w:t>
      </w:r>
      <w:r w:rsidRPr="00D44CBB">
        <w:rPr>
          <w:rStyle w:val="AAAUNDERLINEKEYBOARD"/>
        </w:rPr>
        <w:t xml:space="preserve"> to the State Department as an </w:t>
      </w:r>
      <w:r w:rsidRPr="007E34E2">
        <w:rPr>
          <w:rStyle w:val="Boxes"/>
        </w:rPr>
        <w:t>institution</w:t>
      </w:r>
      <w:r w:rsidRPr="007E34E2">
        <w:rPr>
          <w:sz w:val="16"/>
        </w:rPr>
        <w:t xml:space="preserve">, and a </w:t>
      </w:r>
      <w:r w:rsidRPr="0005540C">
        <w:rPr>
          <w:rStyle w:val="AAAUNDERLINEKEYBOARD"/>
          <w:highlight w:val="cyan"/>
        </w:rPr>
        <w:t>diminished</w:t>
      </w:r>
      <w:r w:rsidRPr="00D14F67">
        <w:rPr>
          <w:rStyle w:val="AAAUNDERLINEKEYBOARD"/>
        </w:rPr>
        <w:t xml:space="preserve"> </w:t>
      </w:r>
      <w:r w:rsidRPr="00D14F67">
        <w:rPr>
          <w:rStyle w:val="Boxes"/>
        </w:rPr>
        <w:t xml:space="preserve">policy </w:t>
      </w:r>
      <w:r w:rsidRPr="0005540C">
        <w:rPr>
          <w:rStyle w:val="Boxes"/>
          <w:highlight w:val="cyan"/>
        </w:rPr>
        <w:t>role</w:t>
      </w:r>
      <w:r w:rsidRPr="00D44CBB">
        <w:rPr>
          <w:rStyle w:val="AAAUNDERLINEKEYBOARD"/>
        </w:rPr>
        <w:t xml:space="preserve"> for career officials </w:t>
      </w:r>
      <w:r w:rsidRPr="0005540C">
        <w:rPr>
          <w:rStyle w:val="AAAUNDERLINEKEYBOARD"/>
          <w:highlight w:val="cyan"/>
        </w:rPr>
        <w:t>persisted under</w:t>
      </w:r>
      <w:r w:rsidRPr="00D44CBB">
        <w:rPr>
          <w:rStyle w:val="AAAUNDERLINEKEYBOARD"/>
        </w:rPr>
        <w:t xml:space="preserve"> </w:t>
      </w:r>
      <w:r w:rsidRPr="007E34E2">
        <w:rPr>
          <w:rStyle w:val="Boxes"/>
        </w:rPr>
        <w:t xml:space="preserve">previous </w:t>
      </w:r>
      <w:r w:rsidRPr="0005540C">
        <w:rPr>
          <w:rStyle w:val="Boxes"/>
          <w:highlight w:val="cyan"/>
        </w:rPr>
        <w:t>administrations</w:t>
      </w:r>
      <w:r w:rsidRPr="007E34E2">
        <w:rPr>
          <w:sz w:val="16"/>
        </w:rPr>
        <w:t xml:space="preserve">. Too often, leaders from both major parties have taken public support for U.S. leadership in the world for granted without making a strong enough case to the American public for why it is essential. Concrete steps can, and should, be taken solely through executive action in the first year of an administration committed to revitalizing American diplomacy, with thought to cementing change through legislation. The most pressing challenges facing the State Department include </w:t>
      </w:r>
      <w:r w:rsidRPr="00896590">
        <w:rPr>
          <w:sz w:val="16"/>
        </w:rPr>
        <w:t xml:space="preserve">a </w:t>
      </w:r>
      <w:r w:rsidRPr="00896590">
        <w:rPr>
          <w:rStyle w:val="AAAUNDERLINEKEYBOARD"/>
        </w:rPr>
        <w:t>twenty-first-century</w:t>
      </w:r>
      <w:r w:rsidRPr="00D44CBB">
        <w:rPr>
          <w:rStyle w:val="AAAUNDERLINEKEYBOARD"/>
        </w:rPr>
        <w:t xml:space="preserve"> </w:t>
      </w:r>
      <w:r w:rsidRPr="007E34E2">
        <w:rPr>
          <w:rStyle w:val="Boxes"/>
        </w:rPr>
        <w:t xml:space="preserve">policy </w:t>
      </w:r>
      <w:r w:rsidRPr="001C7C8B">
        <w:rPr>
          <w:rStyle w:val="Boxes"/>
          <w:highlight w:val="cyan"/>
        </w:rPr>
        <w:t>environment</w:t>
      </w:r>
      <w:r w:rsidRPr="00D44CBB">
        <w:rPr>
          <w:rStyle w:val="AAAUNDERLINEKEYBOARD"/>
        </w:rPr>
        <w:t xml:space="preserve"> that has</w:t>
      </w:r>
      <w:r w:rsidRPr="007E34E2">
        <w:rPr>
          <w:sz w:val="16"/>
        </w:rPr>
        <w:t xml:space="preserve">, in some priority  areas, </w:t>
      </w:r>
      <w:r w:rsidRPr="001C7C8B">
        <w:rPr>
          <w:rStyle w:val="Boxes"/>
          <w:highlight w:val="cyan"/>
        </w:rPr>
        <w:t>evolved</w:t>
      </w:r>
      <w:r w:rsidRPr="001C7C8B">
        <w:rPr>
          <w:rStyle w:val="AAAUNDERLINEKEYBOARD"/>
          <w:highlight w:val="cyan"/>
        </w:rPr>
        <w:t xml:space="preserve"> beyond</w:t>
      </w:r>
      <w:r w:rsidRPr="00D44CBB">
        <w:rPr>
          <w:rStyle w:val="AAAUNDERLINEKEYBOARD"/>
        </w:rPr>
        <w:t xml:space="preserve"> the core </w:t>
      </w:r>
      <w:r w:rsidRPr="001C7C8B">
        <w:rPr>
          <w:rStyle w:val="Boxes"/>
          <w:highlight w:val="cyan"/>
        </w:rPr>
        <w:t>competencies</w:t>
      </w:r>
      <w:r w:rsidRPr="001C7C8B">
        <w:rPr>
          <w:rStyle w:val="AAAUNDERLINEKEYBOARD"/>
          <w:highlight w:val="cyan"/>
        </w:rPr>
        <w:t xml:space="preserve"> of</w:t>
      </w:r>
      <w:r w:rsidRPr="00D44CBB">
        <w:rPr>
          <w:rStyle w:val="AAAUNDERLINEKEYBOARD"/>
        </w:rPr>
        <w:t xml:space="preserve"> most Foreign and Civil </w:t>
      </w:r>
      <w:r w:rsidRPr="007E34E2">
        <w:rPr>
          <w:rStyle w:val="Boxes"/>
        </w:rPr>
        <w:t>Service</w:t>
      </w:r>
      <w:r w:rsidRPr="00D44CBB">
        <w:rPr>
          <w:rStyle w:val="AAAUNDERLINEKEYBOARD"/>
        </w:rPr>
        <w:t xml:space="preserve"> </w:t>
      </w:r>
      <w:r w:rsidRPr="00F73C37">
        <w:rPr>
          <w:rStyle w:val="AAAUNDERLINEKEYBOARD"/>
          <w:highlight w:val="cyan"/>
        </w:rPr>
        <w:t>officers</w:t>
      </w:r>
      <w:r w:rsidRPr="007E34E2">
        <w:rPr>
          <w:sz w:val="16"/>
        </w:rPr>
        <w:t xml:space="preserve"> and an institution </w:t>
      </w:r>
      <w:r w:rsidRPr="002A447F">
        <w:rPr>
          <w:rStyle w:val="AAAUNDERLINEKEYBOARD"/>
          <w:highlight w:val="cyan"/>
        </w:rPr>
        <w:t>hollowed out by</w:t>
      </w:r>
      <w:r w:rsidRPr="00D44CBB">
        <w:rPr>
          <w:rStyle w:val="AAAUNDERLINEKEYBOARD"/>
        </w:rPr>
        <w:t xml:space="preserve"> </w:t>
      </w:r>
      <w:r w:rsidRPr="007E34E2">
        <w:rPr>
          <w:rStyle w:val="Boxes"/>
        </w:rPr>
        <w:t>three years</w:t>
      </w:r>
      <w:r w:rsidRPr="00D44CBB">
        <w:rPr>
          <w:rStyle w:val="AAAUNDERLINEKEYBOARD"/>
        </w:rPr>
        <w:t xml:space="preserve"> of </w:t>
      </w:r>
      <w:r w:rsidRPr="002A447F">
        <w:rPr>
          <w:rStyle w:val="AAAUNDERLINEKEYBOARD"/>
          <w:highlight w:val="cyan"/>
        </w:rPr>
        <w:t>talent flight</w:t>
      </w:r>
      <w:r w:rsidRPr="007E34E2">
        <w:rPr>
          <w:sz w:val="16"/>
        </w:rPr>
        <w:t xml:space="preserve">, </w:t>
      </w:r>
      <w:r w:rsidRPr="007E34E2">
        <w:rPr>
          <w:rStyle w:val="Boxes"/>
        </w:rPr>
        <w:t>mired</w:t>
      </w:r>
      <w:r w:rsidRPr="00D44CBB">
        <w:rPr>
          <w:rStyle w:val="AAAUNDERLINEKEYBOARD"/>
        </w:rPr>
        <w:t xml:space="preserve"> in excessively </w:t>
      </w:r>
      <w:r w:rsidRPr="00C76E86">
        <w:rPr>
          <w:rStyle w:val="AAAUNDERLINEKEYBOARD"/>
          <w:highlight w:val="cyan"/>
        </w:rPr>
        <w:t>layered</w:t>
      </w:r>
      <w:r w:rsidRPr="00D44CBB">
        <w:rPr>
          <w:rStyle w:val="AAAUNDERLINEKEYBOARD"/>
        </w:rPr>
        <w:t xml:space="preserve"> </w:t>
      </w:r>
      <w:r w:rsidRPr="00C76E86">
        <w:rPr>
          <w:rStyle w:val="AAAUNDERLINEKEYBOARD"/>
          <w:highlight w:val="cyan"/>
        </w:rPr>
        <w:t>structure</w:t>
      </w:r>
      <w:r w:rsidRPr="007E34E2">
        <w:rPr>
          <w:sz w:val="16"/>
        </w:rPr>
        <w:t xml:space="preserve">, </w:t>
      </w:r>
      <w:r w:rsidRPr="00C76E86">
        <w:rPr>
          <w:rStyle w:val="AAAUNDERLINEKEYBOARD"/>
          <w:highlight w:val="cyan"/>
        </w:rPr>
        <w:t xml:space="preserve">and </w:t>
      </w:r>
      <w:r w:rsidRPr="00C76E86">
        <w:rPr>
          <w:rStyle w:val="Boxes"/>
          <w:highlight w:val="cyan"/>
        </w:rPr>
        <w:t>resistant</w:t>
      </w:r>
      <w:r w:rsidRPr="00C76E86">
        <w:rPr>
          <w:rStyle w:val="AAAUNDERLINEKEYBOARD"/>
          <w:highlight w:val="cyan"/>
        </w:rPr>
        <w:t xml:space="preserve"> to reform</w:t>
      </w:r>
      <w:r w:rsidRPr="007E34E2">
        <w:rPr>
          <w:sz w:val="16"/>
        </w:rPr>
        <w:t xml:space="preserve">. Perhaps most important, they </w:t>
      </w:r>
      <w:r w:rsidRPr="00D44CBB">
        <w:rPr>
          <w:rStyle w:val="AAAUNDERLINEKEYBOARD"/>
        </w:rPr>
        <w:t xml:space="preserve">include the multigenerational </w:t>
      </w:r>
      <w:r w:rsidRPr="007E34E2">
        <w:rPr>
          <w:rStyle w:val="Boxes"/>
        </w:rPr>
        <w:t>challenge</w:t>
      </w:r>
      <w:r w:rsidRPr="00D44CBB">
        <w:rPr>
          <w:rStyle w:val="AAAUNDERLINEKEYBOARD"/>
        </w:rPr>
        <w:t xml:space="preserve"> of a diplomatic </w:t>
      </w:r>
      <w:r w:rsidRPr="00B52BCE">
        <w:rPr>
          <w:rStyle w:val="AAAUNDERLINEKEYBOARD"/>
        </w:rPr>
        <w:t>workforce</w:t>
      </w:r>
      <w:r w:rsidRPr="00D44CBB">
        <w:rPr>
          <w:rStyle w:val="AAAUNDERLINEKEYBOARD"/>
        </w:rPr>
        <w:t xml:space="preserve"> that </w:t>
      </w:r>
      <w:r w:rsidRPr="0059094E">
        <w:rPr>
          <w:rStyle w:val="AAAUNDERLINEKEYBOARD"/>
          <w:highlight w:val="cyan"/>
        </w:rPr>
        <w:t>falls</w:t>
      </w:r>
      <w:r w:rsidRPr="007E34E2">
        <w:rPr>
          <w:sz w:val="16"/>
        </w:rPr>
        <w:t xml:space="preserve"> woefully </w:t>
      </w:r>
      <w:r w:rsidRPr="0059094E">
        <w:rPr>
          <w:rStyle w:val="Boxes"/>
          <w:highlight w:val="cyan"/>
        </w:rPr>
        <w:t>short</w:t>
      </w:r>
      <w:r w:rsidRPr="0059094E">
        <w:rPr>
          <w:rStyle w:val="AAAUNDERLINEKEYBOARD"/>
          <w:highlight w:val="cyan"/>
        </w:rPr>
        <w:t xml:space="preserve"> of reflecting</w:t>
      </w:r>
      <w:r w:rsidRPr="00D44CBB">
        <w:rPr>
          <w:rStyle w:val="AAAUNDERLINEKEYBOARD"/>
        </w:rPr>
        <w:t xml:space="preserve"> the </w:t>
      </w:r>
      <w:r w:rsidRPr="00126014">
        <w:rPr>
          <w:rStyle w:val="Boxes"/>
          <w:highlight w:val="cyan"/>
        </w:rPr>
        <w:t>diverse</w:t>
      </w:r>
      <w:r w:rsidRPr="00126014">
        <w:rPr>
          <w:rStyle w:val="AAAUNDERLINEKEYBOARD"/>
          <w:highlight w:val="cyan"/>
        </w:rPr>
        <w:t xml:space="preserve"> country</w:t>
      </w:r>
      <w:r w:rsidRPr="00D44CBB">
        <w:rPr>
          <w:rStyle w:val="AAAUNDERLINEKEYBOARD"/>
        </w:rPr>
        <w:t xml:space="preserve"> it serves</w:t>
      </w:r>
      <w:r w:rsidRPr="007E34E2">
        <w:rPr>
          <w:sz w:val="16"/>
        </w:rPr>
        <w:t xml:space="preserve">, particularly </w:t>
      </w:r>
      <w:r w:rsidRPr="00126014">
        <w:rPr>
          <w:rStyle w:val="AAAUNDERLINEKEYBOARD"/>
          <w:highlight w:val="cyan"/>
        </w:rPr>
        <w:t>at</w:t>
      </w:r>
      <w:r w:rsidRPr="00D44CBB">
        <w:rPr>
          <w:rStyle w:val="AAAUNDERLINEKEYBOARD"/>
        </w:rPr>
        <w:t xml:space="preserve"> the </w:t>
      </w:r>
      <w:r w:rsidRPr="00126014">
        <w:rPr>
          <w:rStyle w:val="Boxes"/>
          <w:highlight w:val="cyan"/>
        </w:rPr>
        <w:t>senior</w:t>
      </w:r>
      <w:r w:rsidRPr="007E34E2">
        <w:rPr>
          <w:rStyle w:val="Boxes"/>
        </w:rPr>
        <w:t>-most</w:t>
      </w:r>
      <w:r w:rsidRPr="00D44CBB">
        <w:rPr>
          <w:rStyle w:val="AAAUNDERLINEKEYBOARD"/>
        </w:rPr>
        <w:t xml:space="preserve"> </w:t>
      </w:r>
      <w:r w:rsidRPr="00126014">
        <w:rPr>
          <w:rStyle w:val="AAAUNDERLINEKEYBOARD"/>
          <w:highlight w:val="cyan"/>
        </w:rPr>
        <w:t>ranks</w:t>
      </w:r>
      <w:r w:rsidRPr="007E34E2">
        <w:rPr>
          <w:sz w:val="16"/>
        </w:rPr>
        <w:t xml:space="preserve">, </w:t>
      </w:r>
      <w:r w:rsidRPr="00126014">
        <w:rPr>
          <w:rStyle w:val="AAAUNDERLINEKEYBOARD"/>
          <w:highlight w:val="cyan"/>
        </w:rPr>
        <w:t>compromising</w:t>
      </w:r>
      <w:r w:rsidRPr="00D44CBB">
        <w:rPr>
          <w:rStyle w:val="AAAUNDERLINEKEYBOARD"/>
        </w:rPr>
        <w:t xml:space="preserve"> its </w:t>
      </w:r>
      <w:r w:rsidRPr="003C5380">
        <w:rPr>
          <w:rStyle w:val="Boxes"/>
          <w:highlight w:val="cyan"/>
        </w:rPr>
        <w:t>effectiveness</w:t>
      </w:r>
      <w:r w:rsidRPr="00A9452C">
        <w:rPr>
          <w:rStyle w:val="AAAUNDERLINEKEYBOARD"/>
        </w:rPr>
        <w:t xml:space="preserve"> and fostering a homogeneous and risk-averse culture that </w:t>
      </w:r>
      <w:r w:rsidRPr="00A9452C">
        <w:rPr>
          <w:rStyle w:val="Boxes"/>
        </w:rPr>
        <w:t>drives out</w:t>
      </w:r>
      <w:r w:rsidRPr="00A9452C">
        <w:rPr>
          <w:sz w:val="16"/>
        </w:rPr>
        <w:t xml:space="preserve"> rather than cultivates </w:t>
      </w:r>
      <w:r w:rsidRPr="00A9452C">
        <w:rPr>
          <w:rStyle w:val="AAAUNDERLINEKEYBOARD"/>
        </w:rPr>
        <w:t>fresh perspectives</w:t>
      </w:r>
      <w:r w:rsidRPr="00A9452C">
        <w:rPr>
          <w:sz w:val="16"/>
        </w:rPr>
        <w:t>. The State Department today</w:t>
      </w:r>
      <w:r w:rsidRPr="007E34E2">
        <w:rPr>
          <w:sz w:val="16"/>
        </w:rPr>
        <w:t xml:space="preserve"> </w:t>
      </w:r>
      <w:r w:rsidRPr="00D44CBB">
        <w:rPr>
          <w:rStyle w:val="AAAUNDERLINEKEYBOARD"/>
        </w:rPr>
        <w:t xml:space="preserve">risks </w:t>
      </w:r>
      <w:r w:rsidRPr="007E34E2">
        <w:rPr>
          <w:rStyle w:val="Boxes"/>
        </w:rPr>
        <w:t>losing</w:t>
      </w:r>
      <w:r w:rsidRPr="00D44CBB">
        <w:rPr>
          <w:rStyle w:val="AAAUNDERLINEKEYBOARD"/>
        </w:rPr>
        <w:t xml:space="preserve"> the</w:t>
      </w:r>
      <w:r w:rsidRPr="007E34E2">
        <w:rPr>
          <w:sz w:val="16"/>
        </w:rPr>
        <w:t xml:space="preserve"> “</w:t>
      </w:r>
      <w:r w:rsidRPr="00D44CBB">
        <w:rPr>
          <w:rStyle w:val="AAAUNDERLINEKEYBOARD"/>
        </w:rPr>
        <w:t>war for talent</w:t>
      </w:r>
      <w:r w:rsidRPr="007E34E2">
        <w:rPr>
          <w:sz w:val="16"/>
        </w:rPr>
        <w:t xml:space="preserve">,” not only to the private sector but </w:t>
      </w:r>
      <w:r w:rsidRPr="00D44CBB">
        <w:rPr>
          <w:rStyle w:val="AAAUNDERLINEKEYBOARD"/>
        </w:rPr>
        <w:t xml:space="preserve">increasingly to </w:t>
      </w:r>
      <w:r w:rsidRPr="007E34E2">
        <w:rPr>
          <w:rStyle w:val="Boxes"/>
        </w:rPr>
        <w:t>other</w:t>
      </w:r>
      <w:r w:rsidRPr="00D44CBB">
        <w:rPr>
          <w:rStyle w:val="AAAUNDERLINEKEYBOARD"/>
        </w:rPr>
        <w:t xml:space="preserve"> government agencies</w:t>
      </w:r>
      <w:r w:rsidRPr="007E34E2">
        <w:rPr>
          <w:sz w:val="16"/>
        </w:rPr>
        <w:t xml:space="preserve">, </w:t>
      </w:r>
      <w:r w:rsidRPr="00D44CBB">
        <w:rPr>
          <w:rStyle w:val="AAAUNDERLINEKEYBOARD"/>
        </w:rPr>
        <w:t xml:space="preserve">due to inflexible career </w:t>
      </w:r>
      <w:r w:rsidRPr="007E34E2">
        <w:rPr>
          <w:rStyle w:val="Boxes"/>
        </w:rPr>
        <w:t>tracks</w:t>
      </w:r>
      <w:r w:rsidRPr="007E34E2">
        <w:rPr>
          <w:sz w:val="16"/>
        </w:rPr>
        <w:t xml:space="preserve">, </w:t>
      </w:r>
      <w:r w:rsidRPr="00D44CBB">
        <w:rPr>
          <w:rStyle w:val="AAAUNDERLINEKEYBOARD"/>
        </w:rPr>
        <w:t>self-defeating hiring constraints</w:t>
      </w:r>
      <w:r w:rsidRPr="007E34E2">
        <w:rPr>
          <w:sz w:val="16"/>
        </w:rPr>
        <w:t xml:space="preserve">, and a </w:t>
      </w:r>
      <w:r w:rsidRPr="009E11E6">
        <w:rPr>
          <w:rStyle w:val="AAAUNDERLINEKEYBOARD"/>
        </w:rPr>
        <w:t xml:space="preserve">lack of </w:t>
      </w:r>
      <w:r w:rsidRPr="007E34E2">
        <w:rPr>
          <w:rStyle w:val="Boxes"/>
        </w:rPr>
        <w:t>commitment</w:t>
      </w:r>
      <w:r w:rsidRPr="009E11E6">
        <w:rPr>
          <w:rStyle w:val="AAAUNDERLINEKEYBOARD"/>
        </w:rPr>
        <w:t xml:space="preserve"> to training and </w:t>
      </w:r>
      <w:r w:rsidRPr="007E34E2">
        <w:rPr>
          <w:rStyle w:val="Boxes"/>
        </w:rPr>
        <w:t>professional</w:t>
      </w:r>
      <w:r w:rsidRPr="009E11E6">
        <w:rPr>
          <w:rStyle w:val="AAAUNDERLINEKEYBOARD"/>
        </w:rPr>
        <w:t xml:space="preserve"> development</w:t>
      </w:r>
      <w:r w:rsidRPr="007E34E2">
        <w:rPr>
          <w:sz w:val="16"/>
        </w:rPr>
        <w:t xml:space="preserve">. Finally, </w:t>
      </w:r>
      <w:r w:rsidRPr="009E11E6">
        <w:rPr>
          <w:rStyle w:val="AAAUNDERLINEKEYBOARD"/>
        </w:rPr>
        <w:t xml:space="preserve">DOS is </w:t>
      </w:r>
      <w:r w:rsidRPr="00584F48">
        <w:rPr>
          <w:rStyle w:val="Boxes"/>
          <w:highlight w:val="cyan"/>
        </w:rPr>
        <w:t>hampered</w:t>
      </w:r>
      <w:r w:rsidRPr="00584F48">
        <w:rPr>
          <w:rStyle w:val="AAAUNDERLINEKEYBOARD"/>
          <w:highlight w:val="cyan"/>
        </w:rPr>
        <w:t xml:space="preserve"> by</w:t>
      </w:r>
      <w:r w:rsidRPr="00D85D22">
        <w:rPr>
          <w:rStyle w:val="AAAUNDERLINEKEYBOARD"/>
        </w:rPr>
        <w:t xml:space="preserve"> </w:t>
      </w:r>
      <w:r w:rsidRPr="006942C6">
        <w:rPr>
          <w:rStyle w:val="AAAUNDERLINEKEYBOARD"/>
        </w:rPr>
        <w:t xml:space="preserve">Congress’s </w:t>
      </w:r>
      <w:r w:rsidRPr="00584F48">
        <w:rPr>
          <w:rStyle w:val="AAAUNDERLINEKEYBOARD"/>
          <w:highlight w:val="cyan"/>
        </w:rPr>
        <w:t>failure</w:t>
      </w:r>
      <w:r w:rsidRPr="007E34E2">
        <w:rPr>
          <w:sz w:val="16"/>
        </w:rPr>
        <w:t xml:space="preserve"> over many years </w:t>
      </w:r>
      <w:r w:rsidRPr="00584F48">
        <w:rPr>
          <w:rStyle w:val="AAAUNDERLINEKEYBOARD"/>
          <w:highlight w:val="cyan"/>
        </w:rPr>
        <w:t>to pass authorizing legislation</w:t>
      </w:r>
      <w:r w:rsidRPr="007E34E2">
        <w:rPr>
          <w:sz w:val="16"/>
        </w:rPr>
        <w:t xml:space="preserve">, </w:t>
      </w:r>
      <w:r w:rsidRPr="00CB3A66">
        <w:rPr>
          <w:rStyle w:val="AAAUNDERLINEKEYBOARD"/>
          <w:highlight w:val="cyan"/>
        </w:rPr>
        <w:t xml:space="preserve">leading to </w:t>
      </w:r>
      <w:r w:rsidRPr="00CB3A66">
        <w:rPr>
          <w:rStyle w:val="Boxes"/>
          <w:highlight w:val="cyan"/>
        </w:rPr>
        <w:t>budgetary</w:t>
      </w:r>
      <w:r w:rsidRPr="00CB3A66">
        <w:rPr>
          <w:rStyle w:val="AAAUNDERLINEKEYBOARD"/>
          <w:highlight w:val="cyan"/>
        </w:rPr>
        <w:t xml:space="preserve"> pressures</w:t>
      </w:r>
      <w:r w:rsidRPr="009E11E6">
        <w:rPr>
          <w:rStyle w:val="AAAUNDERLINEKEYBOARD"/>
        </w:rPr>
        <w:t xml:space="preserve"> and diminishing</w:t>
      </w:r>
      <w:r w:rsidRPr="007E34E2">
        <w:rPr>
          <w:sz w:val="16"/>
        </w:rPr>
        <w:t xml:space="preserve"> DOS’s </w:t>
      </w:r>
      <w:r w:rsidRPr="007E34E2">
        <w:rPr>
          <w:rStyle w:val="Boxes"/>
        </w:rPr>
        <w:t>status</w:t>
      </w:r>
      <w:r w:rsidRPr="007E34E2">
        <w:rPr>
          <w:sz w:val="16"/>
        </w:rPr>
        <w:t xml:space="preserve"> in the hierarchy of national security agencies rather than reinforcing the nation’s paramount foreign policy institution. </w:t>
      </w:r>
    </w:p>
    <w:p w14:paraId="208545BE" w14:textId="77777777" w:rsidR="00225697" w:rsidRPr="00122031" w:rsidRDefault="00225697" w:rsidP="00225697"/>
    <w:p w14:paraId="33D13BC7" w14:textId="77777777" w:rsidR="00225697" w:rsidRDefault="00225697" w:rsidP="00225697">
      <w:pPr>
        <w:pStyle w:val="Heading3"/>
      </w:pPr>
      <w:r>
        <w:t>Foreign Service---2NC</w:t>
      </w:r>
    </w:p>
    <w:p w14:paraId="7CEF0C25" w14:textId="77777777" w:rsidR="00225697" w:rsidRDefault="00225697" w:rsidP="00225697">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79B1D2E3" w14:textId="77777777" w:rsidR="00225697" w:rsidRPr="00CF08C5" w:rsidRDefault="00225697" w:rsidP="00225697">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35F43A96" w14:textId="77777777" w:rsidR="00225697" w:rsidRPr="00161658" w:rsidRDefault="00225697" w:rsidP="00225697">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75786A86" w14:textId="77777777" w:rsidR="00225697" w:rsidRPr="00161658" w:rsidRDefault="00225697" w:rsidP="00225697">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279B954F" w14:textId="77777777" w:rsidR="00225697" w:rsidRPr="00161658" w:rsidRDefault="00225697" w:rsidP="00225697">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16BBD0A4" w14:textId="77777777" w:rsidR="00225697" w:rsidRPr="00161658" w:rsidRDefault="00225697" w:rsidP="00225697">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3E3FEE5B" w14:textId="77777777" w:rsidR="00225697" w:rsidRPr="00161658" w:rsidRDefault="00225697" w:rsidP="00225697">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35A7FD8A" w14:textId="77777777" w:rsidR="00225697" w:rsidRPr="00161658" w:rsidRDefault="00225697" w:rsidP="00225697">
      <w:pPr>
        <w:rPr>
          <w:sz w:val="16"/>
        </w:rPr>
      </w:pPr>
      <w:r w:rsidRPr="00161658">
        <w:rPr>
          <w:sz w:val="16"/>
        </w:rPr>
        <w:t>Status Quo by Design</w:t>
      </w:r>
    </w:p>
    <w:p w14:paraId="08B660DE" w14:textId="77777777" w:rsidR="00225697" w:rsidRPr="00161658" w:rsidRDefault="00225697" w:rsidP="00225697">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57AECDEF" w14:textId="77777777" w:rsidR="00225697" w:rsidRPr="00161658" w:rsidRDefault="00225697" w:rsidP="00225697">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681F26E2" w14:textId="77777777" w:rsidR="00225697" w:rsidRPr="00161658" w:rsidRDefault="00225697" w:rsidP="00225697">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0E239CDF" w14:textId="77777777" w:rsidR="00225697" w:rsidRPr="00161658" w:rsidRDefault="00225697" w:rsidP="00225697">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0745D8A7" w14:textId="77777777" w:rsidR="00225697" w:rsidRPr="00161658" w:rsidRDefault="00225697" w:rsidP="00225697">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1D9536A4" w14:textId="77777777" w:rsidR="00225697" w:rsidRPr="00161658" w:rsidRDefault="00225697" w:rsidP="00225697">
      <w:pPr>
        <w:rPr>
          <w:sz w:val="16"/>
        </w:rPr>
      </w:pPr>
      <w:r w:rsidRPr="00161658">
        <w:rPr>
          <w:sz w:val="16"/>
        </w:rPr>
        <w:t>PEACE</w:t>
      </w:r>
    </w:p>
    <w:p w14:paraId="005DFF5C" w14:textId="77777777" w:rsidR="00225697" w:rsidRPr="00161658" w:rsidRDefault="00225697" w:rsidP="00225697">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311A0E5E" w14:textId="77777777" w:rsidR="00225697" w:rsidRPr="00161658" w:rsidRDefault="00225697" w:rsidP="00225697">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4FA5EA7D" w14:textId="77777777" w:rsidR="00225697" w:rsidRPr="00161658" w:rsidRDefault="00225697" w:rsidP="00225697">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2B21AA6F" w14:textId="77777777" w:rsidR="00225697" w:rsidRPr="00161658" w:rsidRDefault="00225697" w:rsidP="00225697">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459422D0" w14:textId="77777777" w:rsidR="00225697" w:rsidRPr="00161658" w:rsidRDefault="00225697" w:rsidP="00225697">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5F087222" w14:textId="77777777" w:rsidR="00225697" w:rsidRPr="00161658" w:rsidRDefault="00225697" w:rsidP="00225697">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620F63C2" w14:textId="77777777" w:rsidR="00225697" w:rsidRPr="00161658" w:rsidRDefault="00225697" w:rsidP="00225697">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0372E86A" w14:textId="77777777" w:rsidR="00225697" w:rsidRPr="00161658" w:rsidRDefault="00225697" w:rsidP="00225697">
      <w:pPr>
        <w:rPr>
          <w:sz w:val="16"/>
        </w:rPr>
      </w:pPr>
      <w:r w:rsidRPr="00161658">
        <w:rPr>
          <w:sz w:val="16"/>
        </w:rPr>
        <w:t xml:space="preserve">The Way Forward </w:t>
      </w:r>
    </w:p>
    <w:p w14:paraId="6A4AE34D" w14:textId="77777777" w:rsidR="00225697" w:rsidRPr="00161658" w:rsidRDefault="00225697" w:rsidP="00225697">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55FEF509" w14:textId="77777777" w:rsidR="00225697" w:rsidRPr="00161658" w:rsidRDefault="00225697" w:rsidP="00225697">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310B41F9" w14:textId="77777777" w:rsidR="00225697" w:rsidRPr="00161658" w:rsidRDefault="00225697" w:rsidP="00225697">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17EEAFEC" w14:textId="77777777" w:rsidR="00225697" w:rsidRPr="00244BCB" w:rsidRDefault="00225697" w:rsidP="00225697">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3ADFA8A2" w14:textId="77777777" w:rsidR="00225697" w:rsidRDefault="00225697" w:rsidP="00225697">
      <w:pPr>
        <w:pStyle w:val="Heading4"/>
      </w:pPr>
      <w:r>
        <w:rPr>
          <w:u w:val="single"/>
        </w:rPr>
        <w:t>P</w:t>
      </w:r>
      <w:r w:rsidRPr="00DB6B31">
        <w:rPr>
          <w:u w:val="single"/>
        </w:rPr>
        <w:t>olitical</w:t>
      </w:r>
      <w:r w:rsidRPr="009E39FA">
        <w:t xml:space="preserve"> appointments</w:t>
      </w:r>
      <w:r>
        <w:t xml:space="preserve"> thump. </w:t>
      </w:r>
    </w:p>
    <w:p w14:paraId="315515A9" w14:textId="77777777" w:rsidR="00225697" w:rsidRPr="00DB6B31" w:rsidRDefault="00225697" w:rsidP="00225697">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282CC0D3" w14:textId="77777777" w:rsidR="00225697" w:rsidRPr="00DB6B31" w:rsidRDefault="00225697" w:rsidP="00225697">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57EE1C9E" w14:textId="77777777" w:rsidR="00225697" w:rsidRPr="00DB6B31" w:rsidRDefault="00225697" w:rsidP="00225697">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4CCBB8D" w14:textId="77777777" w:rsidR="00225697" w:rsidRPr="00DB6B31" w:rsidRDefault="00225697" w:rsidP="00225697">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1D440E7B" w14:textId="77777777" w:rsidR="00225697" w:rsidRDefault="00225697" w:rsidP="00225697">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56EC3AA2" w14:textId="77777777" w:rsidR="00225697" w:rsidRDefault="00225697" w:rsidP="00225697">
      <w:pPr>
        <w:pStyle w:val="Heading3"/>
        <w:rPr>
          <w:rFonts w:cs="Calibri"/>
        </w:rPr>
      </w:pPr>
      <w:bookmarkStart w:id="7" w:name="Level_3_6395"/>
      <w:r w:rsidRPr="004A5DC7">
        <w:rPr>
          <w:rFonts w:cs="Calibri"/>
        </w:rPr>
        <w:t>Trump Wars---2NC</w:t>
      </w:r>
    </w:p>
    <w:p w14:paraId="3F922A4D" w14:textId="77777777" w:rsidR="00225697" w:rsidRPr="004A5DC7" w:rsidRDefault="00225697" w:rsidP="00225697">
      <w:pPr>
        <w:pStyle w:val="Heading4"/>
        <w:rPr>
          <w:rFonts w:cs="Calibri"/>
        </w:rPr>
      </w:pPr>
      <w:r w:rsidRPr="004A5DC7">
        <w:rPr>
          <w:rFonts w:cs="Calibri"/>
        </w:rPr>
        <w:t xml:space="preserve">Trump doesn’t start random wars. </w:t>
      </w:r>
    </w:p>
    <w:p w14:paraId="656D9075" w14:textId="77777777" w:rsidR="00225697" w:rsidRPr="004A5DC7" w:rsidRDefault="00225697" w:rsidP="00225697">
      <w:r w:rsidRPr="004A5DC7">
        <w:rPr>
          <w:rStyle w:val="Style13ptBold"/>
        </w:rPr>
        <w:t xml:space="preserve">Gray </w:t>
      </w:r>
      <w:r>
        <w:rPr>
          <w:rStyle w:val="Style13ptBold"/>
        </w:rPr>
        <w:t>’</w:t>
      </w:r>
      <w:r w:rsidRPr="004A5DC7">
        <w:rPr>
          <w:rStyle w:val="Style13ptBold"/>
        </w:rPr>
        <w:t>24</w:t>
      </w:r>
      <w:r w:rsidRPr="004A5DC7">
        <w:t xml:space="preserve"> </w:t>
      </w:r>
      <w:r>
        <w:t xml:space="preserve">[Alexander; May 28; </w:t>
      </w:r>
      <w:r w:rsidRPr="004A5DC7">
        <w:t>Chief Executive Officer of American Global Strategies LLC</w:t>
      </w:r>
      <w:r>
        <w:t>; “</w:t>
      </w:r>
      <w:r w:rsidRPr="004A5DC7">
        <w:t>The 4 Great Myths of Donald Trump’s Foreign Policy,</w:t>
      </w:r>
      <w:r>
        <w:t>”</w:t>
      </w:r>
      <w:r w:rsidRPr="004A5DC7">
        <w:t xml:space="preserve"> The National Interest, https://nationalinterest.org/feature/4-great-myths-donald-trump%E2%80%99s-foreign-policy-211197</w:t>
      </w:r>
      <w:r>
        <w:t>]</w:t>
      </w:r>
    </w:p>
    <w:p w14:paraId="374BB318" w14:textId="77777777" w:rsidR="00225697" w:rsidRPr="004A5DC7" w:rsidRDefault="00225697" w:rsidP="00225697">
      <w:pPr>
        <w:rPr>
          <w:sz w:val="14"/>
        </w:rPr>
      </w:pPr>
      <w:r w:rsidRPr="004A5DC7">
        <w:rPr>
          <w:sz w:val="14"/>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4A5DC7">
        <w:rPr>
          <w:sz w:val="14"/>
        </w:rPr>
        <w:t xml:space="preserve"> on the national political scene almost a decade ago, that </w:t>
      </w:r>
      <w:r w:rsidRPr="004A5DC7">
        <w:rPr>
          <w:rStyle w:val="StyleUnderline"/>
        </w:rPr>
        <w:t>many</w:t>
      </w:r>
      <w:r w:rsidRPr="004A5DC7">
        <w:rPr>
          <w:sz w:val="14"/>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6E226A58" w14:textId="77777777" w:rsidR="00225697" w:rsidRPr="004A5DC7" w:rsidRDefault="00225697" w:rsidP="00225697">
      <w:pPr>
        <w:rPr>
          <w:sz w:val="14"/>
        </w:rPr>
      </w:pPr>
      <w:r w:rsidRPr="004A5DC7">
        <w:rPr>
          <w:sz w:val="14"/>
        </w:rPr>
        <w:t xml:space="preserve">Yet a clear appraisal of Mr. </w:t>
      </w:r>
      <w:r w:rsidRPr="004A5DC7">
        <w:rPr>
          <w:rStyle w:val="StyleUnderline"/>
          <w:highlight w:val="cyan"/>
        </w:rPr>
        <w:t xml:space="preserve">Trump’s </w:t>
      </w:r>
      <w:r w:rsidRPr="004A5DC7">
        <w:rPr>
          <w:rStyle w:val="Emphasis"/>
          <w:highlight w:val="cyan"/>
        </w:rPr>
        <w:t>actual</w:t>
      </w:r>
      <w:r w:rsidRPr="004A5DC7">
        <w:rPr>
          <w:rStyle w:val="StyleUnderline"/>
          <w:highlight w:val="cyan"/>
        </w:rPr>
        <w:t xml:space="preserve"> foreign</w:t>
      </w:r>
      <w:r w:rsidRPr="004A5DC7">
        <w:rPr>
          <w:rStyle w:val="StyleUnderline"/>
        </w:rPr>
        <w:t xml:space="preserve"> policy </w:t>
      </w:r>
      <w:r w:rsidRPr="004A5DC7">
        <w:rPr>
          <w:rStyle w:val="Emphasis"/>
          <w:highlight w:val="cyan"/>
        </w:rPr>
        <w:t>record</w:t>
      </w:r>
      <w:r w:rsidRPr="004A5DC7">
        <w:rPr>
          <w:rStyle w:val="StyleUnderline"/>
        </w:rPr>
        <w:t xml:space="preserve"> as President </w:t>
      </w:r>
      <w:r w:rsidRPr="004A5DC7">
        <w:rPr>
          <w:rStyle w:val="StyleUnderline"/>
          <w:highlight w:val="cyan"/>
        </w:rPr>
        <w:t xml:space="preserve">should </w:t>
      </w:r>
      <w:r w:rsidRPr="004A5DC7">
        <w:rPr>
          <w:rStyle w:val="Emphasis"/>
          <w:highlight w:val="cyan"/>
        </w:rPr>
        <w:t>make clear</w:t>
      </w:r>
      <w:r w:rsidRPr="004A5DC7">
        <w:rPr>
          <w:rStyle w:val="StyleUnderline"/>
        </w:rPr>
        <w:t xml:space="preserve"> that </w:t>
      </w:r>
      <w:r w:rsidRPr="004A5DC7">
        <w:rPr>
          <w:rStyle w:val="StyleUnderline"/>
          <w:highlight w:val="cyan"/>
        </w:rPr>
        <w:t>the</w:t>
      </w:r>
      <w:r w:rsidRPr="004A5DC7">
        <w:rPr>
          <w:rStyle w:val="StyleUnderline"/>
        </w:rPr>
        <w:t xml:space="preserve"> oft-repeated </w:t>
      </w:r>
      <w:r w:rsidRPr="004A5DC7">
        <w:rPr>
          <w:rStyle w:val="Emphasis"/>
          <w:highlight w:val="cyan"/>
        </w:rPr>
        <w:t>warnings</w:t>
      </w:r>
      <w:r w:rsidRPr="004A5DC7">
        <w:rPr>
          <w:sz w:val="14"/>
        </w:rPr>
        <w:t xml:space="preserve"> from the global foreign policy commentariat </w:t>
      </w:r>
      <w:r w:rsidRPr="004A5DC7">
        <w:rPr>
          <w:rStyle w:val="StyleUnderline"/>
          <w:highlight w:val="cyan"/>
        </w:rPr>
        <w:t xml:space="preserve">bear </w:t>
      </w:r>
      <w:r w:rsidRPr="004A5DC7">
        <w:rPr>
          <w:rStyle w:val="Emphasis"/>
          <w:sz w:val="28"/>
          <w:szCs w:val="28"/>
          <w:highlight w:val="cyan"/>
        </w:rPr>
        <w:t>little resemblance to reality</w:t>
      </w:r>
      <w:r w:rsidRPr="004A5DC7">
        <w:rPr>
          <w:rStyle w:val="StyleUnderline"/>
        </w:rPr>
        <w:t xml:space="preserve"> and are</w:t>
      </w:r>
      <w:r w:rsidRPr="004A5DC7">
        <w:rPr>
          <w:sz w:val="14"/>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3956AEE0" w14:textId="77777777" w:rsidR="00225697" w:rsidRPr="004A5DC7" w:rsidRDefault="00225697" w:rsidP="00225697">
      <w:pPr>
        <w:rPr>
          <w:sz w:val="14"/>
          <w:szCs w:val="14"/>
        </w:rPr>
      </w:pPr>
      <w:r w:rsidRPr="004A5DC7">
        <w:rPr>
          <w:sz w:val="14"/>
          <w:szCs w:val="14"/>
        </w:rPr>
        <w:t>Trump the Warmonger</w:t>
      </w:r>
    </w:p>
    <w:p w14:paraId="4D7F996C" w14:textId="77777777" w:rsidR="00225697" w:rsidRPr="004A5DC7" w:rsidRDefault="00225697" w:rsidP="00225697">
      <w:pPr>
        <w:rPr>
          <w:sz w:val="14"/>
          <w:szCs w:val="14"/>
        </w:rPr>
      </w:pPr>
      <w:r w:rsidRPr="004A5DC7">
        <w:rPr>
          <w:sz w:val="14"/>
          <w:szCs w:val="14"/>
        </w:rPr>
        <w:t xml:space="preserve">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w:t>
      </w:r>
      <w:r>
        <w:rPr>
          <w:sz w:val="14"/>
          <w:szCs w:val="14"/>
        </w:rPr>
        <w:t>“</w:t>
      </w:r>
      <w:r w:rsidRPr="004A5DC7">
        <w:rPr>
          <w:sz w:val="14"/>
          <w:szCs w:val="14"/>
        </w:rPr>
        <w:t>peace through strength</w:t>
      </w:r>
      <w:r>
        <w:rPr>
          <w:sz w:val="14"/>
          <w:szCs w:val="14"/>
        </w:rPr>
        <w:t>”</w:t>
      </w:r>
      <w:r w:rsidRPr="004A5DC7">
        <w:rPr>
          <w:sz w:val="14"/>
          <w:szCs w:val="14"/>
        </w:rPr>
        <w:t xml:space="preserve"> vision articulated famously by Ronald Reagan.</w:t>
      </w:r>
    </w:p>
    <w:p w14:paraId="332D9A1A" w14:textId="77777777" w:rsidR="00225697" w:rsidRPr="004A5DC7" w:rsidRDefault="00225697" w:rsidP="00225697">
      <w:pPr>
        <w:rPr>
          <w:sz w:val="14"/>
        </w:rPr>
      </w:pPr>
      <w:r w:rsidRPr="004A5DC7">
        <w:rPr>
          <w:sz w:val="14"/>
        </w:rPr>
        <w:t xml:space="preserve">In contrast to his immediate predecessors and successor, Mr. </w:t>
      </w:r>
      <w:r w:rsidRPr="004A5DC7">
        <w:rPr>
          <w:rStyle w:val="StyleUnderline"/>
          <w:highlight w:val="cyan"/>
        </w:rPr>
        <w:t>Trump chose </w:t>
      </w:r>
      <w:r w:rsidRPr="004A5DC7">
        <w:rPr>
          <w:rStyle w:val="Emphasis"/>
          <w:highlight w:val="cyan"/>
        </w:rPr>
        <w:t>not to</w:t>
      </w:r>
      <w:r w:rsidRPr="004A5DC7">
        <w:rPr>
          <w:rStyle w:val="StyleUnderline"/>
          <w:highlight w:val="cyan"/>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4A5DC7">
        <w:rPr>
          <w:rStyle w:val="StyleUnderline"/>
          <w:highlight w:val="cyan"/>
        </w:rPr>
        <w:t>foreign</w:t>
      </w:r>
      <w:r w:rsidRPr="004A5DC7">
        <w:rPr>
          <w:rStyle w:val="StyleUnderline"/>
        </w:rPr>
        <w:t xml:space="preserve"> military </w:t>
      </w:r>
      <w:r w:rsidRPr="004A5DC7">
        <w:rPr>
          <w:rStyle w:val="Emphasis"/>
          <w:highlight w:val="cyan"/>
        </w:rPr>
        <w:t>interventions</w:t>
      </w:r>
      <w:r w:rsidRPr="004A5DC7">
        <w:rPr>
          <w:rStyle w:val="StyleUnderline"/>
        </w:rPr>
        <w:t xml:space="preserve"> (e.g. </w:t>
      </w:r>
      <w:r w:rsidRPr="004A5DC7">
        <w:rPr>
          <w:rStyle w:val="Emphasis"/>
        </w:rPr>
        <w:t>Iraq</w:t>
      </w:r>
      <w:r w:rsidRPr="004A5DC7">
        <w:rPr>
          <w:rStyle w:val="StyleUnderline"/>
        </w:rPr>
        <w:t xml:space="preserve">, Libya) </w:t>
      </w:r>
      <w:r w:rsidRPr="004A5DC7">
        <w:rPr>
          <w:rStyle w:val="StyleUnderline"/>
          <w:highlight w:val="cyan"/>
        </w:rPr>
        <w:t>or</w:t>
      </w:r>
      <w:r w:rsidRPr="004A5DC7">
        <w:rPr>
          <w:rStyle w:val="StyleUnderline"/>
        </w:rPr>
        <w:t xml:space="preserve"> to allow </w:t>
      </w:r>
      <w:r w:rsidRPr="004A5DC7">
        <w:rPr>
          <w:rStyle w:val="StyleUnderline"/>
          <w:highlight w:val="cyan"/>
        </w:rPr>
        <w:t xml:space="preserve">American </w:t>
      </w:r>
      <w:r w:rsidRPr="004A5DC7">
        <w:rPr>
          <w:rStyle w:val="Emphasis"/>
          <w:highlight w:val="cyan"/>
        </w:rPr>
        <w:t>deterrence</w:t>
      </w:r>
      <w:r w:rsidRPr="004A5DC7">
        <w:rPr>
          <w:rStyle w:val="StyleUnderline"/>
          <w:highlight w:val="cyan"/>
        </w:rPr>
        <w:t xml:space="preserve"> to be </w:t>
      </w:r>
      <w:r w:rsidRPr="004A5DC7">
        <w:rPr>
          <w:rStyle w:val="Emphasis"/>
          <w:highlight w:val="cyan"/>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4A5DC7">
        <w:rPr>
          <w:rStyle w:val="StyleUnderline"/>
          <w:highlight w:val="cyan"/>
        </w:rPr>
        <w:t xml:space="preserve">The </w:t>
      </w:r>
      <w:r w:rsidRPr="004A5DC7">
        <w:rPr>
          <w:rStyle w:val="Emphasis"/>
          <w:highlight w:val="cyan"/>
        </w:rPr>
        <w:t>lack</w:t>
      </w:r>
      <w:r w:rsidRPr="004A5DC7">
        <w:rPr>
          <w:rStyle w:val="StyleUnderline"/>
          <w:highlight w:val="cyan"/>
        </w:rPr>
        <w:t xml:space="preserve"> of</w:t>
      </w:r>
      <w:r w:rsidRPr="004A5DC7">
        <w:rPr>
          <w:rStyle w:val="StyleUnderline"/>
        </w:rPr>
        <w:t xml:space="preserve"> global </w:t>
      </w:r>
      <w:r w:rsidRPr="004A5DC7">
        <w:rPr>
          <w:rStyle w:val="Emphasis"/>
          <w:highlight w:val="cyan"/>
        </w:rPr>
        <w:t>conflict</w:t>
      </w:r>
      <w:r w:rsidRPr="004A5DC7">
        <w:rPr>
          <w:rStyle w:val="StyleUnderline"/>
        </w:rPr>
        <w:t xml:space="preserve"> on </w:t>
      </w:r>
      <w:r w:rsidRPr="004A5DC7">
        <w:rPr>
          <w:rStyle w:val="Emphasis"/>
        </w:rPr>
        <w:t>his watch</w:t>
      </w:r>
      <w:r w:rsidRPr="004A5DC7">
        <w:rPr>
          <w:rStyle w:val="StyleUnderline"/>
        </w:rPr>
        <w:t xml:space="preserve"> </w:t>
      </w:r>
      <w:r w:rsidRPr="004A5DC7">
        <w:rPr>
          <w:rStyle w:val="StyleUnderline"/>
          <w:highlight w:val="cyan"/>
        </w:rPr>
        <w:t xml:space="preserve">was </w:t>
      </w:r>
      <w:r w:rsidRPr="004A5DC7">
        <w:rPr>
          <w:rStyle w:val="Emphasis"/>
          <w:highlight w:val="cyan"/>
        </w:rPr>
        <w:t>not an accident</w:t>
      </w:r>
      <w:r w:rsidRPr="004A5DC7">
        <w:rPr>
          <w:sz w:val="14"/>
        </w:rPr>
        <w:t xml:space="preserve"> of history; </w:t>
      </w:r>
      <w:r w:rsidRPr="004A5DC7">
        <w:rPr>
          <w:rStyle w:val="StyleUnderline"/>
          <w:highlight w:val="cyan"/>
        </w:rPr>
        <w:t>it was</w:t>
      </w:r>
      <w:r w:rsidRPr="004A5DC7">
        <w:rPr>
          <w:rStyle w:val="StyleUnderline"/>
        </w:rPr>
        <w:t xml:space="preserve"> a </w:t>
      </w:r>
      <w:r w:rsidRPr="004A5DC7">
        <w:rPr>
          <w:rStyle w:val="Emphasis"/>
          <w:highlight w:val="cyan"/>
        </w:rPr>
        <w:t>deliberate</w:t>
      </w:r>
      <w:r w:rsidRPr="004A5DC7">
        <w:rPr>
          <w:rStyle w:val="StyleUnderline"/>
          <w:highlight w:val="cyan"/>
        </w:rPr>
        <w:t xml:space="preserve"> reaction to</w:t>
      </w:r>
      <w:r w:rsidRPr="004A5DC7">
        <w:rPr>
          <w:rStyle w:val="StyleUnderline"/>
        </w:rPr>
        <w:t xml:space="preserve"> policies</w:t>
      </w:r>
      <w:r w:rsidRPr="004A5DC7">
        <w:rPr>
          <w:sz w:val="14"/>
        </w:rPr>
        <w:t xml:space="preserve"> formulated </w:t>
      </w:r>
      <w:r w:rsidRPr="004A5DC7">
        <w:rPr>
          <w:rStyle w:val="StyleUnderline"/>
        </w:rPr>
        <w:t xml:space="preserve">by Mr. </w:t>
      </w:r>
      <w:r w:rsidRPr="004A5DC7">
        <w:rPr>
          <w:rStyle w:val="Emphasis"/>
          <w:highlight w:val="cyan"/>
        </w:rPr>
        <w:t>Trump</w:t>
      </w:r>
      <w:r w:rsidRPr="004A5DC7">
        <w:rPr>
          <w:sz w:val="14"/>
        </w:rPr>
        <w:t xml:space="preserve"> and implemented by his Administration.</w:t>
      </w:r>
    </w:p>
    <w:p w14:paraId="777DB76D" w14:textId="77777777" w:rsidR="00225697" w:rsidRPr="004A5DC7" w:rsidRDefault="00225697" w:rsidP="00225697">
      <w:pPr>
        <w:rPr>
          <w:sz w:val="14"/>
          <w:szCs w:val="14"/>
        </w:rPr>
      </w:pPr>
      <w:r w:rsidRPr="004A5DC7">
        <w:rPr>
          <w:sz w:val="14"/>
          <w:szCs w:val="14"/>
        </w:rPr>
        <w:t>Donald Trump the Isolationist</w:t>
      </w:r>
    </w:p>
    <w:p w14:paraId="2CF2C497" w14:textId="77777777" w:rsidR="00225697" w:rsidRPr="004A5DC7" w:rsidRDefault="00225697" w:rsidP="00225697">
      <w:pPr>
        <w:rPr>
          <w:sz w:val="14"/>
          <w:szCs w:val="14"/>
        </w:rPr>
      </w:pPr>
      <w:r w:rsidRPr="004A5DC7">
        <w:rPr>
          <w:sz w:val="14"/>
          <w:szCs w:val="14"/>
        </w:rPr>
        <w:t xml:space="preserve">The most-repeated claim of the establishment is that Mr. Trump is an isolationist with an </w:t>
      </w:r>
      <w:r>
        <w:rPr>
          <w:sz w:val="14"/>
          <w:szCs w:val="14"/>
        </w:rPr>
        <w:t>“</w:t>
      </w:r>
      <w:r w:rsidRPr="004A5DC7">
        <w:rPr>
          <w:sz w:val="14"/>
          <w:szCs w:val="14"/>
        </w:rPr>
        <w:t>America First</w:t>
      </w:r>
      <w:r>
        <w:rPr>
          <w:sz w:val="14"/>
          <w:szCs w:val="14"/>
        </w:rPr>
        <w:t>”</w:t>
      </w:r>
      <w:r w:rsidRPr="004A5DC7">
        <w:rPr>
          <w:sz w:val="14"/>
          <w:szCs w:val="14"/>
        </w:rPr>
        <w:t xml:space="preserve">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786C8F39" w14:textId="77777777" w:rsidR="00225697" w:rsidRPr="004A5DC7" w:rsidRDefault="00225697" w:rsidP="00225697">
      <w:pPr>
        <w:rPr>
          <w:rStyle w:val="StyleUnderline"/>
        </w:rPr>
      </w:pPr>
      <w:r w:rsidRPr="004A5DC7">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4A5DC7">
        <w:rPr>
          <w:rStyle w:val="StyleUnderline"/>
          <w:highlight w:val="cyan"/>
        </w:rPr>
        <w:t xml:space="preserve">America </w:t>
      </w:r>
      <w:r w:rsidRPr="004A5DC7">
        <w:rPr>
          <w:rStyle w:val="Emphasis"/>
          <w:highlight w:val="cyan"/>
        </w:rPr>
        <w:t>refocused</w:t>
      </w:r>
      <w:r w:rsidRPr="004A5DC7">
        <w:rPr>
          <w:rStyle w:val="StyleUnderline"/>
          <w:highlight w:val="cyan"/>
        </w:rPr>
        <w:t xml:space="preserve"> on</w:t>
      </w:r>
      <w:r w:rsidRPr="004A5DC7">
        <w:rPr>
          <w:sz w:val="14"/>
        </w:rPr>
        <w:t xml:space="preserve"> a new era of Great Power competition; pursued historic </w:t>
      </w:r>
      <w:r w:rsidRPr="004A5DC7">
        <w:rPr>
          <w:rStyle w:val="Emphasis"/>
          <w:highlight w:val="cyan"/>
        </w:rPr>
        <w:t>peace</w:t>
      </w:r>
      <w:r w:rsidRPr="004A5DC7">
        <w:rPr>
          <w:rStyle w:val="StyleUnderline"/>
        </w:rPr>
        <w:t xml:space="preserve"> negotiations </w:t>
      </w:r>
      <w:r w:rsidRPr="004A5DC7">
        <w:rPr>
          <w:rStyle w:val="StyleUnderline"/>
          <w:highlight w:val="cyan"/>
        </w:rPr>
        <w:t xml:space="preserve">in the </w:t>
      </w:r>
      <w:r w:rsidRPr="004A5DC7">
        <w:rPr>
          <w:rStyle w:val="Emphasis"/>
          <w:highlight w:val="cyan"/>
        </w:rPr>
        <w:t>Middle East</w:t>
      </w:r>
      <w:r w:rsidRPr="004A5DC7">
        <w:rPr>
          <w:rStyle w:val="StyleUnderline"/>
          <w:highlight w:val="cyan"/>
        </w:rPr>
        <w:t xml:space="preserve"> and</w:t>
      </w:r>
      <w:r w:rsidRPr="004A5DC7">
        <w:rPr>
          <w:rStyle w:val="StyleUnderline"/>
        </w:rPr>
        <w:t xml:space="preserve"> the </w:t>
      </w:r>
      <w:r w:rsidRPr="004A5DC7">
        <w:rPr>
          <w:rStyle w:val="Emphasis"/>
          <w:highlight w:val="cyan"/>
        </w:rPr>
        <w:t>Balkans</w:t>
      </w:r>
      <w:r w:rsidRPr="004A5DC7">
        <w:rPr>
          <w:sz w:val="14"/>
        </w:rPr>
        <w:t xml:space="preserve"> that served U.S. national interests; </w:t>
      </w:r>
      <w:r w:rsidRPr="004A5DC7">
        <w:rPr>
          <w:rStyle w:val="StyleUnderline"/>
          <w:highlight w:val="cyan"/>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4A5DC7">
        <w:rPr>
          <w:rStyle w:val="StyleUnderline"/>
          <w:highlight w:val="cyan"/>
        </w:rPr>
        <w:t xml:space="preserve">the </w:t>
      </w:r>
      <w:r w:rsidRPr="004A5DC7">
        <w:rPr>
          <w:rStyle w:val="Emphasis"/>
          <w:highlight w:val="cyan"/>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4A5DC7">
        <w:rPr>
          <w:sz w:val="14"/>
        </w:rPr>
        <w:t xml:space="preserve"> like the North Atlantic Treaty Organization (NATO); </w:t>
      </w:r>
      <w:r w:rsidRPr="004A5DC7">
        <w:rPr>
          <w:rStyle w:val="StyleUnderline"/>
          <w:highlight w:val="cyan"/>
        </w:rPr>
        <w:t>and</w:t>
      </w:r>
      <w:r w:rsidRPr="004A5DC7">
        <w:rPr>
          <w:rStyle w:val="StyleUnderline"/>
        </w:rPr>
        <w:t xml:space="preserve"> sought to </w:t>
      </w:r>
      <w:r w:rsidRPr="004A5DC7">
        <w:rPr>
          <w:rStyle w:val="Emphasis"/>
          <w:highlight w:val="cyan"/>
        </w:rPr>
        <w:t>rebalance</w:t>
      </w:r>
      <w:r w:rsidRPr="004A5DC7">
        <w:rPr>
          <w:rStyle w:val="StyleUnderline"/>
        </w:rPr>
        <w:t xml:space="preserve"> outdated </w:t>
      </w:r>
      <w:r w:rsidRPr="004A5DC7">
        <w:rPr>
          <w:rStyle w:val="Emphasis"/>
          <w:highlight w:val="cyan"/>
        </w:rPr>
        <w:t>troop</w:t>
      </w:r>
      <w:r w:rsidRPr="004A5DC7">
        <w:rPr>
          <w:rStyle w:val="StyleUnderline"/>
        </w:rPr>
        <w:t xml:space="preserve"> disposition</w:t>
      </w:r>
      <w:r w:rsidRPr="004A5DC7">
        <w:rPr>
          <w:rStyle w:val="StyleUnderline"/>
          <w:highlight w:val="cyan"/>
        </w:rPr>
        <w:t>s</w:t>
      </w:r>
      <w:r w:rsidRPr="004A5DC7">
        <w:rPr>
          <w:sz w:val="14"/>
        </w:rPr>
        <w:t xml:space="preserve"> in Germany and the Middle East </w:t>
      </w:r>
      <w:r w:rsidRPr="004A5DC7">
        <w:rPr>
          <w:rStyle w:val="StyleUnderline"/>
          <w:highlight w:val="cyan"/>
        </w:rPr>
        <w:t>in</w:t>
      </w:r>
      <w:r w:rsidRPr="004A5DC7">
        <w:rPr>
          <w:rStyle w:val="StyleUnderline"/>
        </w:rPr>
        <w:t xml:space="preserve"> favor of </w:t>
      </w:r>
      <w:r w:rsidRPr="004A5DC7">
        <w:rPr>
          <w:rStyle w:val="Emphasis"/>
          <w:highlight w:val="cyan"/>
        </w:rPr>
        <w:t>frontline</w:t>
      </w:r>
      <w:r w:rsidRPr="004A5DC7">
        <w:rPr>
          <w:rStyle w:val="StyleUnderline"/>
        </w:rPr>
        <w:t xml:space="preserve"> deployments to Central and </w:t>
      </w:r>
      <w:r w:rsidRPr="004A5DC7">
        <w:rPr>
          <w:rStyle w:val="Emphasis"/>
        </w:rPr>
        <w:t xml:space="preserve">Eastern </w:t>
      </w:r>
      <w:r w:rsidRPr="004A5DC7">
        <w:rPr>
          <w:rStyle w:val="Emphasis"/>
          <w:highlight w:val="cyan"/>
        </w:rPr>
        <w:t>Europe</w:t>
      </w:r>
      <w:r w:rsidRPr="004A5DC7">
        <w:rPr>
          <w:rStyle w:val="StyleUnderline"/>
          <w:highlight w:val="cyan"/>
        </w:rPr>
        <w:t xml:space="preserve"> and</w:t>
      </w:r>
      <w:r w:rsidRPr="004A5DC7">
        <w:rPr>
          <w:rStyle w:val="StyleUnderline"/>
        </w:rPr>
        <w:t xml:space="preserve"> the </w:t>
      </w:r>
      <w:r w:rsidRPr="004A5DC7">
        <w:rPr>
          <w:rStyle w:val="Emphasis"/>
        </w:rPr>
        <w:t>Indo-</w:t>
      </w:r>
      <w:r w:rsidRPr="004A5DC7">
        <w:rPr>
          <w:rStyle w:val="Emphasis"/>
          <w:highlight w:val="cyan"/>
        </w:rPr>
        <w:t>Pacific</w:t>
      </w:r>
      <w:r w:rsidRPr="004A5DC7">
        <w:rPr>
          <w:rStyle w:val="StyleUnderline"/>
        </w:rPr>
        <w:t>.</w:t>
      </w:r>
    </w:p>
    <w:p w14:paraId="77BF6AA6" w14:textId="77777777" w:rsidR="00225697" w:rsidRPr="004A5DC7" w:rsidRDefault="00225697" w:rsidP="00225697">
      <w:pPr>
        <w:rPr>
          <w:sz w:val="14"/>
        </w:rPr>
      </w:pPr>
      <w:r w:rsidRPr="004A5DC7">
        <w:rPr>
          <w:sz w:val="14"/>
        </w:rPr>
        <w:t xml:space="preserve">Mr. </w:t>
      </w:r>
      <w:r w:rsidRPr="004A5DC7">
        <w:rPr>
          <w:rStyle w:val="StyleUnderline"/>
          <w:highlight w:val="cyan"/>
        </w:rPr>
        <w:t>Trump’s policies were</w:t>
      </w:r>
      <w:r w:rsidRPr="004A5DC7">
        <w:rPr>
          <w:rStyle w:val="StyleUnderline"/>
        </w:rPr>
        <w:t xml:space="preserve"> </w:t>
      </w:r>
      <w:r w:rsidRPr="004A5DC7">
        <w:rPr>
          <w:rStyle w:val="Emphasis"/>
        </w:rPr>
        <w:t>never</w:t>
      </w:r>
      <w:r w:rsidRPr="004A5DC7">
        <w:rPr>
          <w:rStyle w:val="StyleUnderline"/>
        </w:rPr>
        <w:t xml:space="preserve"> </w:t>
      </w:r>
      <w:r w:rsidRPr="004A5DC7">
        <w:rPr>
          <w:rStyle w:val="StyleUnderline"/>
          <w:highlight w:val="cyan"/>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4A5DC7">
        <w:rPr>
          <w:rStyle w:val="Emphasis"/>
          <w:highlight w:val="cyan"/>
        </w:rPr>
        <w:t>a pragmatist</w:t>
      </w:r>
      <w:r w:rsidRPr="004A5DC7">
        <w:rPr>
          <w:sz w:val="14"/>
        </w:rPr>
        <w:t xml:space="preserve"> with a keen sense of American power and capacity. </w:t>
      </w:r>
    </w:p>
    <w:p w14:paraId="056B66B5" w14:textId="77777777" w:rsidR="00225697" w:rsidRPr="004A5DC7" w:rsidRDefault="00225697" w:rsidP="00225697">
      <w:pPr>
        <w:rPr>
          <w:sz w:val="14"/>
          <w:szCs w:val="14"/>
        </w:rPr>
      </w:pPr>
      <w:r w:rsidRPr="004A5DC7">
        <w:rPr>
          <w:sz w:val="14"/>
          <w:szCs w:val="14"/>
        </w:rPr>
        <w:t>Trump Lacked a Strategy</w:t>
      </w:r>
    </w:p>
    <w:p w14:paraId="044FDFBC" w14:textId="77777777" w:rsidR="00225697" w:rsidRPr="004A5DC7" w:rsidRDefault="00225697" w:rsidP="00225697">
      <w:pPr>
        <w:rPr>
          <w:sz w:val="14"/>
          <w:szCs w:val="14"/>
        </w:rPr>
      </w:pPr>
      <w:r w:rsidRPr="004A5DC7">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0746E8B2" w14:textId="77777777" w:rsidR="00225697" w:rsidRPr="004A5DC7" w:rsidRDefault="00225697" w:rsidP="00225697">
      <w:pPr>
        <w:rPr>
          <w:sz w:val="14"/>
          <w:szCs w:val="14"/>
        </w:rPr>
      </w:pPr>
      <w:r w:rsidRPr="004A5DC7">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4659AD62" w14:textId="77777777" w:rsidR="00225697" w:rsidRPr="004A5DC7" w:rsidRDefault="00225697" w:rsidP="00225697">
      <w:pPr>
        <w:rPr>
          <w:sz w:val="14"/>
          <w:szCs w:val="14"/>
        </w:rPr>
      </w:pPr>
      <w:r w:rsidRPr="004A5DC7">
        <w:rPr>
          <w:sz w:val="14"/>
          <w:szCs w:val="14"/>
        </w:rPr>
        <w:t>Donald Trump is Pro-Putin</w:t>
      </w:r>
    </w:p>
    <w:p w14:paraId="795D75B2" w14:textId="77777777" w:rsidR="00225697" w:rsidRPr="004A5DC7" w:rsidRDefault="00225697" w:rsidP="00225697">
      <w:pPr>
        <w:rPr>
          <w:sz w:val="14"/>
          <w:szCs w:val="14"/>
        </w:rPr>
      </w:pPr>
      <w:r w:rsidRPr="004A5DC7">
        <w:rPr>
          <w:sz w:val="14"/>
          <w:szCs w:val="14"/>
        </w:rPr>
        <w:t>Perhaps no myth about the Trump foreign policy is more pernicious, or more false, than the claim that Mr. Trump is somehow favorably inclined to the Russian leader.</w:t>
      </w:r>
    </w:p>
    <w:p w14:paraId="1179197D" w14:textId="77777777" w:rsidR="00225697" w:rsidRPr="004A5DC7" w:rsidRDefault="00225697" w:rsidP="00225697">
      <w:pPr>
        <w:rPr>
          <w:sz w:val="14"/>
          <w:szCs w:val="14"/>
        </w:rPr>
      </w:pPr>
      <w:r w:rsidRPr="004A5DC7">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6DD39292" w14:textId="77777777" w:rsidR="00225697" w:rsidRPr="004A5DC7" w:rsidRDefault="00225697" w:rsidP="00225697">
      <w:pPr>
        <w:rPr>
          <w:sz w:val="16"/>
        </w:rPr>
      </w:pPr>
      <w:r w:rsidRPr="004A5DC7">
        <w:rPr>
          <w:rStyle w:val="Emphasis"/>
        </w:rPr>
        <w:t>Don't Fear</w:t>
      </w:r>
      <w:r w:rsidRPr="004A5DC7">
        <w:rPr>
          <w:rStyle w:val="StyleUnderline"/>
        </w:rPr>
        <w:t xml:space="preserve"> the</w:t>
      </w:r>
      <w:r w:rsidRPr="004A5DC7">
        <w:rPr>
          <w:sz w:val="16"/>
        </w:rPr>
        <w:t xml:space="preserve"> Foreign Policy </w:t>
      </w:r>
      <w:r w:rsidRPr="004A5DC7">
        <w:rPr>
          <w:rStyle w:val="Emphasis"/>
        </w:rPr>
        <w:t>Return</w:t>
      </w:r>
      <w:r w:rsidRPr="004A5DC7">
        <w:rPr>
          <w:rStyle w:val="StyleUnderline"/>
        </w:rPr>
        <w:t xml:space="preserve"> of</w:t>
      </w:r>
      <w:r w:rsidRPr="004A5DC7">
        <w:rPr>
          <w:sz w:val="16"/>
        </w:rPr>
        <w:t xml:space="preserve"> Donald </w:t>
      </w:r>
      <w:r w:rsidRPr="004A5DC7">
        <w:rPr>
          <w:rStyle w:val="StyleUnderline"/>
        </w:rPr>
        <w:t>Trump</w:t>
      </w:r>
      <w:r w:rsidRPr="004A5DC7">
        <w:rPr>
          <w:sz w:val="16"/>
        </w:rPr>
        <w:t> </w:t>
      </w:r>
    </w:p>
    <w:p w14:paraId="68AAD3C9" w14:textId="77777777" w:rsidR="00225697" w:rsidRPr="004A5DC7" w:rsidRDefault="00225697" w:rsidP="00225697">
      <w:pPr>
        <w:rPr>
          <w:sz w:val="16"/>
        </w:rPr>
      </w:pPr>
      <w:r w:rsidRPr="004A5DC7">
        <w:rPr>
          <w:rStyle w:val="StyleUnderline"/>
        </w:rPr>
        <w:t>The</w:t>
      </w:r>
      <w:r w:rsidRPr="004A5DC7">
        <w:rPr>
          <w:sz w:val="16"/>
        </w:rPr>
        <w:t xml:space="preserve"> establishment </w:t>
      </w:r>
      <w:r w:rsidRPr="004A5DC7">
        <w:rPr>
          <w:rStyle w:val="Emphasis"/>
        </w:rPr>
        <w:t>panic</w:t>
      </w:r>
      <w:r w:rsidRPr="004A5DC7">
        <w:rPr>
          <w:rStyle w:val="StyleUnderline"/>
        </w:rPr>
        <w:t xml:space="preserve"> about</w:t>
      </w:r>
      <w:r w:rsidRPr="004A5DC7">
        <w:rPr>
          <w:sz w:val="16"/>
        </w:rPr>
        <w:t xml:space="preserve"> Mr. </w:t>
      </w:r>
      <w:r w:rsidRPr="004A5DC7">
        <w:rPr>
          <w:rStyle w:val="StyleUnderline"/>
        </w:rPr>
        <w:t>Trump’s</w:t>
      </w:r>
      <w:r w:rsidRPr="004A5DC7">
        <w:rPr>
          <w:sz w:val="16"/>
        </w:rPr>
        <w:t xml:space="preserve"> potential </w:t>
      </w:r>
      <w:r w:rsidRPr="004A5DC7">
        <w:rPr>
          <w:rStyle w:val="StyleUnderline"/>
        </w:rPr>
        <w:t>return has</w:t>
      </w:r>
      <w:r w:rsidRPr="004A5DC7">
        <w:rPr>
          <w:sz w:val="16"/>
        </w:rPr>
        <w:t xml:space="preserve"> likely </w:t>
      </w:r>
      <w:r w:rsidRPr="004A5DC7">
        <w:rPr>
          <w:rStyle w:val="Emphasis"/>
        </w:rPr>
        <w:t>yet</w:t>
      </w:r>
      <w:r w:rsidRPr="004A5DC7">
        <w:rPr>
          <w:rStyle w:val="StyleUnderline"/>
        </w:rPr>
        <w:t xml:space="preserve"> to reach </w:t>
      </w:r>
      <w:r w:rsidRPr="004A5DC7">
        <w:rPr>
          <w:rStyle w:val="Emphasis"/>
        </w:rPr>
        <w:t>its peak</w:t>
      </w:r>
      <w:r w:rsidRPr="004A5DC7">
        <w:rPr>
          <w:sz w:val="16"/>
        </w:rPr>
        <w:t xml:space="preserve">, with almost six months until the 2024 election. </w:t>
      </w:r>
      <w:r w:rsidRPr="004A5DC7">
        <w:rPr>
          <w:rStyle w:val="StyleUnderline"/>
        </w:rPr>
        <w:t xml:space="preserve">Americans would do well </w:t>
      </w:r>
      <w:r w:rsidRPr="004A5DC7">
        <w:rPr>
          <w:rStyle w:val="Emphasis"/>
        </w:rPr>
        <w:t xml:space="preserve">to </w:t>
      </w:r>
      <w:r w:rsidRPr="004A5DC7">
        <w:rPr>
          <w:rStyle w:val="Emphasis"/>
          <w:highlight w:val="cyan"/>
        </w:rPr>
        <w:t>ignore</w:t>
      </w:r>
      <w:r w:rsidRPr="004A5DC7">
        <w:rPr>
          <w:rStyle w:val="StyleUnderline"/>
          <w:highlight w:val="cyan"/>
        </w:rPr>
        <w:t xml:space="preserve"> the fearmongering</w:t>
      </w:r>
      <w:r w:rsidRPr="004A5DC7">
        <w:rPr>
          <w:sz w:val="16"/>
        </w:rPr>
        <w:t xml:space="preserve"> of the global foreign policy class </w:t>
      </w:r>
      <w:r w:rsidRPr="004A5DC7">
        <w:rPr>
          <w:rStyle w:val="StyleUnderline"/>
        </w:rPr>
        <w:t xml:space="preserve">and instead </w:t>
      </w:r>
      <w:r w:rsidRPr="004A5DC7">
        <w:rPr>
          <w:rStyle w:val="Emphasis"/>
          <w:highlight w:val="cyan"/>
        </w:rPr>
        <w:t>evaluate</w:t>
      </w:r>
      <w:r w:rsidRPr="004A5DC7">
        <w:rPr>
          <w:rStyle w:val="StyleUnderline"/>
          <w:highlight w:val="cyan"/>
        </w:rPr>
        <w:t xml:space="preserve"> the world </w:t>
      </w:r>
      <w:r w:rsidRPr="004A5DC7">
        <w:rPr>
          <w:rStyle w:val="Emphasis"/>
          <w:sz w:val="28"/>
          <w:szCs w:val="28"/>
          <w:highlight w:val="cyan"/>
        </w:rPr>
        <w:t>that was</w:t>
      </w:r>
      <w:r w:rsidRPr="004A5DC7">
        <w:rPr>
          <w:rStyle w:val="StyleUnderline"/>
          <w:highlight w:val="cyan"/>
        </w:rPr>
        <w:t xml:space="preserve"> under</w:t>
      </w:r>
      <w:r w:rsidRPr="004A5DC7">
        <w:rPr>
          <w:rStyle w:val="StyleUnderline"/>
        </w:rPr>
        <w:t xml:space="preserve"> Mr. </w:t>
      </w:r>
      <w:r w:rsidRPr="004A5DC7">
        <w:rPr>
          <w:rStyle w:val="StyleUnderline"/>
          <w:highlight w:val="cyan"/>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4A5DC7">
        <w:rPr>
          <w:sz w:val="16"/>
        </w:rPr>
        <w:t xml:space="preserve"> American prosperity, an intense focus on core U.S. interests, and a belief in </w:t>
      </w:r>
      <w:r w:rsidRPr="004A5DC7">
        <w:rPr>
          <w:rStyle w:val="StyleUnderline"/>
        </w:rPr>
        <w:t>robust deterrence as</w:t>
      </w:r>
      <w:r w:rsidRPr="004A5DC7">
        <w:rPr>
          <w:sz w:val="16"/>
        </w:rPr>
        <w:t xml:space="preserve"> the surest guarantor of </w:t>
      </w:r>
      <w:r w:rsidRPr="004A5DC7">
        <w:rPr>
          <w:rStyle w:val="Emphasis"/>
        </w:rPr>
        <w:t>peace</w:t>
      </w:r>
      <w:r w:rsidRPr="004A5DC7">
        <w:rPr>
          <w:sz w:val="16"/>
        </w:rPr>
        <w:t>.</w:t>
      </w:r>
    </w:p>
    <w:p w14:paraId="7C8BC3D2" w14:textId="77777777" w:rsidR="00225697" w:rsidRPr="004A5DC7" w:rsidRDefault="00225697" w:rsidP="00225697"/>
    <w:p w14:paraId="18E44E85" w14:textId="77777777" w:rsidR="00225697" w:rsidRPr="004A5DC7" w:rsidRDefault="00225697" w:rsidP="00225697">
      <w:pPr>
        <w:pStyle w:val="Heading4"/>
        <w:rPr>
          <w:rFonts w:cs="Calibri"/>
        </w:rPr>
      </w:pPr>
      <w:r w:rsidRPr="004A5DC7">
        <w:rPr>
          <w:rFonts w:cs="Calibri"/>
        </w:rPr>
        <w:t xml:space="preserve">Trump foreign policy is not catastrophic.  </w:t>
      </w:r>
    </w:p>
    <w:p w14:paraId="09A50848" w14:textId="77777777" w:rsidR="00225697" w:rsidRPr="004A5DC7" w:rsidRDefault="00225697" w:rsidP="00225697">
      <w:r w:rsidRPr="004A5DC7">
        <w:rPr>
          <w:rStyle w:val="Style13ptBold"/>
        </w:rPr>
        <w:t xml:space="preserve">Cohen </w:t>
      </w:r>
      <w:r>
        <w:rPr>
          <w:rStyle w:val="Style13ptBold"/>
        </w:rPr>
        <w:t>’</w:t>
      </w:r>
      <w:r w:rsidRPr="004A5DC7">
        <w:rPr>
          <w:rStyle w:val="Style13ptBold"/>
        </w:rPr>
        <w:t>24</w:t>
      </w:r>
      <w:r>
        <w:t xml:space="preserve"> [Eliot; July 17; </w:t>
      </w:r>
      <w:r w:rsidRPr="004A5DC7">
        <w:t xml:space="preserve">Professor Emeritus at John Hopkins University, contributing writer at </w:t>
      </w:r>
      <w:r>
        <w:t>The Atlantic; “</w:t>
      </w:r>
      <w:r w:rsidRPr="004A5DC7">
        <w:t>Cancel the Foreign-Policy Apocalypse,</w:t>
      </w:r>
      <w:r>
        <w:t>”</w:t>
      </w:r>
      <w:r w:rsidRPr="004A5DC7">
        <w:t xml:space="preserve"> The Atlantic, https://www.theatlantic.com/politics/archive/2024/07/cancel-foreign-policy-apocalypse-donald-trump-ukraine/679038/</w:t>
      </w:r>
      <w:r>
        <w:t>]</w:t>
      </w:r>
    </w:p>
    <w:p w14:paraId="1B3B5BF8" w14:textId="77777777" w:rsidR="00225697" w:rsidRPr="004A5DC7" w:rsidRDefault="00225697" w:rsidP="00225697">
      <w:pPr>
        <w:rPr>
          <w:sz w:val="16"/>
        </w:rPr>
      </w:pPr>
      <w:r w:rsidRPr="004A5DC7">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4A5DC7">
        <w:rPr>
          <w:rStyle w:val="StyleUnderline"/>
        </w:rPr>
        <w:t xml:space="preserve">a second </w:t>
      </w:r>
      <w:r w:rsidRPr="004A5DC7">
        <w:rPr>
          <w:rStyle w:val="Emphasis"/>
        </w:rPr>
        <w:t>Trump</w:t>
      </w:r>
      <w:r w:rsidRPr="004A5DC7">
        <w:rPr>
          <w:rStyle w:val="StyleUnderline"/>
        </w:rPr>
        <w:t xml:space="preserve"> term may not be a </w:t>
      </w:r>
      <w:r w:rsidRPr="004A5DC7">
        <w:rPr>
          <w:rStyle w:val="Emphasis"/>
        </w:rPr>
        <w:t>riot</w:t>
      </w:r>
      <w:r w:rsidRPr="004A5DC7">
        <w:rPr>
          <w:rStyle w:val="StyleUnderline"/>
        </w:rPr>
        <w:t xml:space="preserve"> of alliance-shattering </w:t>
      </w:r>
      <w:r w:rsidRPr="004A5DC7">
        <w:rPr>
          <w:rStyle w:val="Emphasis"/>
        </w:rPr>
        <w:t>isolationism</w:t>
      </w:r>
      <w:r w:rsidRPr="004A5DC7">
        <w:rPr>
          <w:rStyle w:val="StyleUnderline"/>
        </w:rPr>
        <w:t xml:space="preserve">, bellicose </w:t>
      </w:r>
      <w:r w:rsidRPr="004A5DC7">
        <w:rPr>
          <w:rStyle w:val="Emphasis"/>
        </w:rPr>
        <w:t>warmongering</w:t>
      </w:r>
      <w:r w:rsidRPr="004A5DC7">
        <w:rPr>
          <w:rStyle w:val="StyleUnderline"/>
        </w:rPr>
        <w:t xml:space="preserve">, or </w:t>
      </w:r>
      <w:r w:rsidRPr="004A5DC7">
        <w:rPr>
          <w:rStyle w:val="Emphasis"/>
        </w:rPr>
        <w:t>catastrophic</w:t>
      </w:r>
      <w:r w:rsidRPr="004A5DC7">
        <w:rPr>
          <w:rStyle w:val="StyleUnderline"/>
        </w:rPr>
        <w:t xml:space="preserve">ally stupid </w:t>
      </w:r>
      <w:r w:rsidRPr="004A5DC7">
        <w:rPr>
          <w:rStyle w:val="Emphasis"/>
        </w:rPr>
        <w:t>diplomacy</w:t>
      </w:r>
      <w:r w:rsidRPr="004A5DC7">
        <w:rPr>
          <w:rStyle w:val="StyleUnderline"/>
        </w:rPr>
        <w:t>.</w:t>
      </w:r>
    </w:p>
    <w:p w14:paraId="4F43FA35" w14:textId="77777777" w:rsidR="00225697" w:rsidRPr="004A5DC7" w:rsidRDefault="00225697" w:rsidP="00225697">
      <w:pPr>
        <w:rPr>
          <w:sz w:val="16"/>
          <w:szCs w:val="16"/>
        </w:rPr>
      </w:pPr>
      <w:r w:rsidRPr="004A5DC7">
        <w:rPr>
          <w:sz w:val="16"/>
          <w:szCs w:val="16"/>
        </w:rPr>
        <w:t xml:space="preserve">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w:t>
      </w:r>
      <w:r>
        <w:rPr>
          <w:sz w:val="16"/>
          <w:szCs w:val="16"/>
        </w:rPr>
        <w:t>“</w:t>
      </w:r>
      <w:r w:rsidRPr="004A5DC7">
        <w:rPr>
          <w:sz w:val="16"/>
          <w:szCs w:val="16"/>
        </w:rPr>
        <w:t>malign influences of Countries that stand against us around the World.</w:t>
      </w:r>
      <w:r>
        <w:rPr>
          <w:sz w:val="16"/>
          <w:szCs w:val="16"/>
        </w:rPr>
        <w:t>”</w:t>
      </w:r>
    </w:p>
    <w:p w14:paraId="7DE2972C" w14:textId="77777777" w:rsidR="00225697" w:rsidRPr="004A5DC7" w:rsidRDefault="00225697" w:rsidP="00225697">
      <w:pPr>
        <w:rPr>
          <w:sz w:val="16"/>
          <w:szCs w:val="16"/>
        </w:rPr>
      </w:pPr>
      <w:r w:rsidRPr="004A5DC7">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78CE5D9B" w14:textId="77777777" w:rsidR="00225697" w:rsidRPr="004A5DC7" w:rsidRDefault="00225697" w:rsidP="00225697">
      <w:pPr>
        <w:rPr>
          <w:sz w:val="16"/>
        </w:rPr>
      </w:pPr>
      <w:r w:rsidRPr="004A5DC7">
        <w:rPr>
          <w:sz w:val="16"/>
        </w:rPr>
        <w:t xml:space="preserve">One of the deeper truths about </w:t>
      </w:r>
      <w:r w:rsidRPr="004A5DC7">
        <w:rPr>
          <w:rStyle w:val="StyleUnderline"/>
        </w:rPr>
        <w:t xml:space="preserve">American </w:t>
      </w:r>
      <w:r w:rsidRPr="004A5DC7">
        <w:rPr>
          <w:rStyle w:val="StyleUnderline"/>
          <w:highlight w:val="cyan"/>
        </w:rPr>
        <w:t xml:space="preserve">foreign </w:t>
      </w:r>
      <w:r w:rsidRPr="004A5DC7">
        <w:rPr>
          <w:rStyle w:val="Emphasis"/>
          <w:highlight w:val="cyan"/>
        </w:rPr>
        <w:t>policy</w:t>
      </w:r>
      <w:r w:rsidRPr="004A5DC7">
        <w:rPr>
          <w:sz w:val="16"/>
        </w:rPr>
        <w:t xml:space="preserve">, rejected every four years by Democrats and Republicans alike, is that it </w:t>
      </w:r>
      <w:r w:rsidRPr="004A5DC7">
        <w:rPr>
          <w:rStyle w:val="StyleUnderline"/>
          <w:highlight w:val="cyan"/>
        </w:rPr>
        <w:t>has</w:t>
      </w:r>
      <w:r w:rsidRPr="004A5DC7">
        <w:rPr>
          <w:rStyle w:val="StyleUnderline"/>
        </w:rPr>
        <w:t xml:space="preserve"> much </w:t>
      </w:r>
      <w:r w:rsidRPr="004A5DC7">
        <w:rPr>
          <w:rStyle w:val="StyleUnderline"/>
          <w:highlight w:val="cyan"/>
        </w:rPr>
        <w:t xml:space="preserve">more </w:t>
      </w:r>
      <w:r w:rsidRPr="004A5DC7">
        <w:rPr>
          <w:rStyle w:val="Emphasis"/>
          <w:highlight w:val="cyan"/>
        </w:rPr>
        <w:t>continuity</w:t>
      </w:r>
      <w:r w:rsidRPr="004A5DC7">
        <w:rPr>
          <w:rStyle w:val="StyleUnderline"/>
        </w:rPr>
        <w:t xml:space="preserve"> to it </w:t>
      </w:r>
      <w:r w:rsidRPr="004A5DC7">
        <w:rPr>
          <w:rStyle w:val="StyleUnderline"/>
          <w:highlight w:val="cyan"/>
        </w:rPr>
        <w:t xml:space="preserve">than </w:t>
      </w:r>
      <w:r w:rsidRPr="004A5DC7">
        <w:rPr>
          <w:rStyle w:val="Emphasis"/>
          <w:highlight w:val="cyan"/>
        </w:rPr>
        <w:t>rupture</w:t>
      </w:r>
      <w:r w:rsidRPr="004A5DC7">
        <w:rPr>
          <w:rStyle w:val="StyleUnderline"/>
          <w:highlight w:val="cyan"/>
        </w:rPr>
        <w:t>. Tariffs</w:t>
      </w:r>
      <w:r w:rsidRPr="004A5DC7">
        <w:rPr>
          <w:rStyle w:val="StyleUnderline"/>
        </w:rPr>
        <w:t xml:space="preserve"> and supply-chain protection?</w:t>
      </w:r>
      <w:r w:rsidRPr="004A5DC7">
        <w:rPr>
          <w:sz w:val="16"/>
        </w:rPr>
        <w:t xml:space="preserve"> The </w:t>
      </w:r>
      <w:r w:rsidRPr="004A5DC7">
        <w:rPr>
          <w:rStyle w:val="Emphasis"/>
          <w:highlight w:val="cyan"/>
        </w:rPr>
        <w:t>Biden</w:t>
      </w:r>
      <w:r w:rsidRPr="004A5DC7">
        <w:rPr>
          <w:sz w:val="16"/>
        </w:rPr>
        <w:t xml:space="preserve"> administration has </w:t>
      </w:r>
      <w:r w:rsidRPr="004A5DC7">
        <w:rPr>
          <w:rStyle w:val="StyleUnderline"/>
        </w:rPr>
        <w:t xml:space="preserve">already </w:t>
      </w:r>
      <w:r w:rsidRPr="004A5DC7">
        <w:rPr>
          <w:rStyle w:val="Emphasis"/>
          <w:highlight w:val="cyan"/>
        </w:rPr>
        <w:t>gone down</w:t>
      </w:r>
      <w:r w:rsidRPr="004A5DC7">
        <w:rPr>
          <w:rStyle w:val="StyleUnderline"/>
          <w:highlight w:val="cyan"/>
        </w:rPr>
        <w:t xml:space="preserve"> that path</w:t>
      </w:r>
      <w:r w:rsidRPr="004A5DC7">
        <w:rPr>
          <w:sz w:val="16"/>
        </w:rPr>
        <w:t xml:space="preserve">. Preoccupation with </w:t>
      </w:r>
      <w:r w:rsidRPr="004A5DC7">
        <w:rPr>
          <w:rStyle w:val="Emphasis"/>
          <w:highlight w:val="cyan"/>
        </w:rPr>
        <w:t>China</w:t>
      </w:r>
      <w:r w:rsidRPr="004A5DC7">
        <w:rPr>
          <w:rStyle w:val="StyleUnderline"/>
          <w:highlight w:val="cyan"/>
        </w:rPr>
        <w:t xml:space="preserve"> and</w:t>
      </w:r>
      <w:r w:rsidRPr="004A5DC7">
        <w:rPr>
          <w:sz w:val="16"/>
        </w:rPr>
        <w:t xml:space="preserve"> serious </w:t>
      </w:r>
      <w:r w:rsidRPr="004A5DC7">
        <w:rPr>
          <w:rStyle w:val="StyleUnderline"/>
        </w:rPr>
        <w:t xml:space="preserve">efforts to </w:t>
      </w:r>
      <w:r w:rsidRPr="004A5DC7">
        <w:rPr>
          <w:rStyle w:val="Emphasis"/>
        </w:rPr>
        <w:t>build up</w:t>
      </w:r>
      <w:r w:rsidRPr="004A5DC7">
        <w:rPr>
          <w:rStyle w:val="StyleUnderline"/>
        </w:rPr>
        <w:t xml:space="preserve"> </w:t>
      </w:r>
      <w:r w:rsidRPr="004A5DC7">
        <w:rPr>
          <w:rStyle w:val="StyleUnderline"/>
          <w:highlight w:val="cyan"/>
        </w:rPr>
        <w:t>alliances</w:t>
      </w:r>
      <w:r w:rsidRPr="004A5DC7">
        <w:rPr>
          <w:sz w:val="16"/>
        </w:rPr>
        <w:t xml:space="preserve"> and partnerships to contain and balance its growing power? </w:t>
      </w:r>
      <w:r w:rsidRPr="004A5DC7">
        <w:rPr>
          <w:rStyle w:val="StyleUnderline"/>
        </w:rPr>
        <w:t>Policies</w:t>
      </w:r>
      <w:r w:rsidRPr="004A5DC7">
        <w:rPr>
          <w:sz w:val="16"/>
        </w:rPr>
        <w:t xml:space="preserve"> initiated </w:t>
      </w:r>
      <w:r w:rsidRPr="004A5DC7">
        <w:rPr>
          <w:rStyle w:val="StyleUnderline"/>
          <w:highlight w:val="cyan"/>
        </w:rPr>
        <w:t>in</w:t>
      </w:r>
      <w:r w:rsidRPr="004A5DC7">
        <w:rPr>
          <w:rStyle w:val="StyleUnderline"/>
        </w:rPr>
        <w:t xml:space="preserve"> the </w:t>
      </w:r>
      <w:r w:rsidRPr="004A5DC7">
        <w:rPr>
          <w:rStyle w:val="Emphasis"/>
          <w:highlight w:val="cyan"/>
        </w:rPr>
        <w:t>first Trump</w:t>
      </w:r>
      <w:r w:rsidRPr="004A5DC7">
        <w:rPr>
          <w:sz w:val="16"/>
        </w:rPr>
        <w:t xml:space="preserve"> administration have </w:t>
      </w:r>
      <w:r w:rsidRPr="004A5DC7">
        <w:rPr>
          <w:rStyle w:val="Emphasis"/>
          <w:highlight w:val="cyan"/>
        </w:rPr>
        <w:t>extended</w:t>
      </w:r>
      <w:r w:rsidRPr="004A5DC7">
        <w:rPr>
          <w:rStyle w:val="StyleUnderline"/>
          <w:highlight w:val="cyan"/>
        </w:rPr>
        <w:t xml:space="preserve"> into</w:t>
      </w:r>
      <w:r w:rsidRPr="004A5DC7">
        <w:rPr>
          <w:rStyle w:val="StyleUnderline"/>
        </w:rPr>
        <w:t xml:space="preserve"> the </w:t>
      </w:r>
      <w:r w:rsidRPr="004A5DC7">
        <w:rPr>
          <w:rStyle w:val="Emphasis"/>
          <w:highlight w:val="cyan"/>
        </w:rPr>
        <w:t>Biden</w:t>
      </w:r>
      <w:r w:rsidRPr="004A5DC7">
        <w:rPr>
          <w:rStyle w:val="StyleUnderline"/>
        </w:rPr>
        <w:t xml:space="preserve"> years</w:t>
      </w:r>
      <w:r w:rsidRPr="004A5DC7">
        <w:rPr>
          <w:sz w:val="16"/>
        </w:rPr>
        <w:t xml:space="preserve">. A commitment to </w:t>
      </w:r>
      <w:r w:rsidRPr="004A5DC7">
        <w:rPr>
          <w:rStyle w:val="Emphasis"/>
          <w:highlight w:val="cyan"/>
        </w:rPr>
        <w:t>Israel</w:t>
      </w:r>
      <w:r w:rsidRPr="004A5DC7">
        <w:rPr>
          <w:rStyle w:val="StyleUnderline"/>
          <w:highlight w:val="cyan"/>
        </w:rPr>
        <w:t xml:space="preserve"> and</w:t>
      </w:r>
      <w:r w:rsidRPr="004A5DC7">
        <w:rPr>
          <w:sz w:val="16"/>
        </w:rPr>
        <w:t xml:space="preserve"> an interest in cementing </w:t>
      </w:r>
      <w:r w:rsidRPr="004A5DC7">
        <w:rPr>
          <w:rStyle w:val="StyleUnderline"/>
        </w:rPr>
        <w:t xml:space="preserve">relationships in </w:t>
      </w:r>
      <w:r w:rsidRPr="004A5DC7">
        <w:rPr>
          <w:rStyle w:val="StyleUnderline"/>
          <w:highlight w:val="cyan"/>
        </w:rPr>
        <w:t>the</w:t>
      </w:r>
      <w:r w:rsidRPr="004A5DC7">
        <w:rPr>
          <w:rStyle w:val="StyleUnderline"/>
        </w:rPr>
        <w:t xml:space="preserve"> Persian </w:t>
      </w:r>
      <w:r w:rsidRPr="004A5DC7">
        <w:rPr>
          <w:rStyle w:val="StyleUnderline"/>
          <w:highlight w:val="cyan"/>
        </w:rPr>
        <w:t xml:space="preserve">Gulf? </w:t>
      </w:r>
      <w:r w:rsidRPr="004A5DC7">
        <w:rPr>
          <w:rStyle w:val="Emphasis"/>
          <w:highlight w:val="cyan"/>
        </w:rPr>
        <w:t>Same thing</w:t>
      </w:r>
      <w:r w:rsidRPr="004A5DC7">
        <w:rPr>
          <w:rStyle w:val="StyleUnderline"/>
        </w:rPr>
        <w:t>. A desire to disentangle</w:t>
      </w:r>
      <w:r w:rsidRPr="004A5DC7">
        <w:rPr>
          <w:sz w:val="16"/>
        </w:rPr>
        <w:t xml:space="preserve"> ourselves from </w:t>
      </w:r>
      <w:r w:rsidRPr="004A5DC7">
        <w:rPr>
          <w:rStyle w:val="StyleUnderline"/>
          <w:highlight w:val="cyan"/>
        </w:rPr>
        <w:t xml:space="preserve">the </w:t>
      </w:r>
      <w:r w:rsidRPr="004A5DC7">
        <w:rPr>
          <w:rStyle w:val="Emphasis"/>
          <w:highlight w:val="cyan"/>
        </w:rPr>
        <w:t>Middle East</w:t>
      </w:r>
      <w:r w:rsidRPr="004A5DC7">
        <w:rPr>
          <w:sz w:val="16"/>
        </w:rPr>
        <w:t xml:space="preserve"> and Afghanistan? That wish </w:t>
      </w:r>
      <w:r w:rsidRPr="004A5DC7">
        <w:rPr>
          <w:rStyle w:val="StyleUnderline"/>
          <w:highlight w:val="cyan"/>
        </w:rPr>
        <w:t xml:space="preserve">was shared by </w:t>
      </w:r>
      <w:r w:rsidRPr="004A5DC7">
        <w:rPr>
          <w:rStyle w:val="Emphasis"/>
          <w:highlight w:val="cyan"/>
        </w:rPr>
        <w:t>Obama</w:t>
      </w:r>
      <w:r w:rsidRPr="004A5DC7">
        <w:rPr>
          <w:rStyle w:val="StyleUnderline"/>
          <w:highlight w:val="cyan"/>
        </w:rPr>
        <w:t xml:space="preserve">, </w:t>
      </w:r>
      <w:r w:rsidRPr="004A5DC7">
        <w:rPr>
          <w:rStyle w:val="Emphasis"/>
          <w:highlight w:val="cyan"/>
        </w:rPr>
        <w:t>Trump</w:t>
      </w:r>
      <w:r w:rsidRPr="004A5DC7">
        <w:rPr>
          <w:rStyle w:val="StyleUnderline"/>
        </w:rPr>
        <w:t xml:space="preserve"> I, </w:t>
      </w:r>
      <w:r w:rsidRPr="004A5DC7">
        <w:rPr>
          <w:rStyle w:val="StyleUnderline"/>
          <w:highlight w:val="cyan"/>
        </w:rPr>
        <w:t xml:space="preserve">and </w:t>
      </w:r>
      <w:r w:rsidRPr="004A5DC7">
        <w:rPr>
          <w:rStyle w:val="Emphasis"/>
          <w:highlight w:val="cyan"/>
        </w:rPr>
        <w:t>Biden</w:t>
      </w:r>
      <w:r w:rsidRPr="004A5DC7">
        <w:rPr>
          <w:sz w:val="16"/>
        </w:rPr>
        <w:t>.</w:t>
      </w:r>
    </w:p>
    <w:p w14:paraId="1FE9EF6F" w14:textId="77777777" w:rsidR="00225697" w:rsidRPr="004A5DC7" w:rsidRDefault="00225697" w:rsidP="00225697">
      <w:pPr>
        <w:rPr>
          <w:sz w:val="16"/>
        </w:rPr>
      </w:pPr>
      <w:r w:rsidRPr="004A5DC7">
        <w:rPr>
          <w:rStyle w:val="StyleUnderline"/>
          <w:highlight w:val="cyan"/>
        </w:rPr>
        <w:t>The</w:t>
      </w:r>
      <w:r w:rsidRPr="004A5DC7">
        <w:rPr>
          <w:rStyle w:val="StyleUnderline"/>
        </w:rPr>
        <w:t xml:space="preserve"> biggest</w:t>
      </w:r>
      <w:r w:rsidRPr="004A5DC7">
        <w:rPr>
          <w:sz w:val="16"/>
        </w:rPr>
        <w:t xml:space="preserve"> potential </w:t>
      </w:r>
      <w:r w:rsidRPr="004A5DC7">
        <w:rPr>
          <w:rStyle w:val="StyleUnderline"/>
          <w:highlight w:val="cyan"/>
        </w:rPr>
        <w:t>outlier</w:t>
      </w:r>
      <w:r w:rsidRPr="004A5DC7">
        <w:rPr>
          <w:sz w:val="16"/>
        </w:rPr>
        <w:t xml:space="preserve"> on this list of commitments </w:t>
      </w:r>
      <w:r w:rsidRPr="004A5DC7">
        <w:rPr>
          <w:rStyle w:val="StyleUnderline"/>
          <w:highlight w:val="cyan"/>
        </w:rPr>
        <w:t xml:space="preserve">is </w:t>
      </w:r>
      <w:r w:rsidRPr="004A5DC7">
        <w:rPr>
          <w:rStyle w:val="Emphasis"/>
          <w:highlight w:val="cyan"/>
        </w:rPr>
        <w:t>Europe</w:t>
      </w:r>
      <w:r w:rsidRPr="004A5DC7">
        <w:rPr>
          <w:rStyle w:val="StyleUnderline"/>
        </w:rPr>
        <w:t>, and</w:t>
      </w:r>
      <w:r w:rsidRPr="004A5DC7">
        <w:rPr>
          <w:sz w:val="16"/>
        </w:rPr>
        <w:t xml:space="preserve"> specifically </w:t>
      </w:r>
      <w:r w:rsidRPr="004A5DC7">
        <w:rPr>
          <w:rStyle w:val="Emphasis"/>
        </w:rPr>
        <w:t>NATO</w:t>
      </w:r>
      <w:r w:rsidRPr="004A5DC7">
        <w:rPr>
          <w:rStyle w:val="StyleUnderline"/>
        </w:rPr>
        <w:t xml:space="preserve">. </w:t>
      </w:r>
      <w:r w:rsidRPr="004A5DC7">
        <w:rPr>
          <w:rStyle w:val="StyleUnderline"/>
          <w:highlight w:val="cyan"/>
        </w:rPr>
        <w:t>But</w:t>
      </w:r>
      <w:r w:rsidRPr="004A5DC7">
        <w:rPr>
          <w:rStyle w:val="StyleUnderline"/>
        </w:rPr>
        <w:t xml:space="preserve"> the </w:t>
      </w:r>
      <w:r w:rsidRPr="004A5DC7">
        <w:rPr>
          <w:rStyle w:val="StyleUnderline"/>
          <w:highlight w:val="cyan"/>
        </w:rPr>
        <w:t>Biden</w:t>
      </w:r>
      <w:r w:rsidRPr="004A5DC7">
        <w:rPr>
          <w:sz w:val="16"/>
        </w:rPr>
        <w:t xml:space="preserve"> administration’s </w:t>
      </w:r>
      <w:r w:rsidRPr="004A5DC7">
        <w:rPr>
          <w:rStyle w:val="StyleUnderline"/>
        </w:rPr>
        <w:t xml:space="preserve">willingness to </w:t>
      </w:r>
      <w:r w:rsidRPr="004A5DC7">
        <w:rPr>
          <w:rStyle w:val="Emphasis"/>
        </w:rPr>
        <w:t>arm Ukraine</w:t>
      </w:r>
      <w:r w:rsidRPr="004A5DC7">
        <w:rPr>
          <w:sz w:val="16"/>
        </w:rPr>
        <w:t xml:space="preserve"> and allow it the full exercise of the military potential that we and others have too slowly and stintingly provided </w:t>
      </w:r>
      <w:r w:rsidRPr="004A5DC7">
        <w:rPr>
          <w:rStyle w:val="StyleUnderline"/>
          <w:highlight w:val="cyan"/>
        </w:rPr>
        <w:t xml:space="preserve">has been </w:t>
      </w:r>
      <w:r w:rsidRPr="004A5DC7">
        <w:rPr>
          <w:rStyle w:val="Emphasis"/>
          <w:highlight w:val="cyan"/>
        </w:rPr>
        <w:t>limited</w:t>
      </w:r>
      <w:r w:rsidRPr="004A5DC7">
        <w:rPr>
          <w:sz w:val="16"/>
        </w:rPr>
        <w:t xml:space="preserve">. Quietly, </w:t>
      </w:r>
      <w:r w:rsidRPr="004A5DC7">
        <w:rPr>
          <w:rStyle w:val="StyleUnderline"/>
        </w:rPr>
        <w:t>Biden</w:t>
      </w:r>
      <w:r w:rsidRPr="004A5DC7">
        <w:rPr>
          <w:sz w:val="16"/>
        </w:rPr>
        <w:t xml:space="preserve">-administration officials have </w:t>
      </w:r>
      <w:r w:rsidRPr="004A5DC7">
        <w:rPr>
          <w:rStyle w:val="StyleUnderline"/>
        </w:rPr>
        <w:t>made clear</w:t>
      </w:r>
      <w:r w:rsidRPr="004A5DC7">
        <w:rPr>
          <w:sz w:val="16"/>
        </w:rPr>
        <w:t xml:space="preserve"> that </w:t>
      </w:r>
      <w:r w:rsidRPr="004A5DC7">
        <w:rPr>
          <w:rStyle w:val="StyleUnderline"/>
        </w:rPr>
        <w:t xml:space="preserve">they are </w:t>
      </w:r>
      <w:r w:rsidRPr="004A5DC7">
        <w:rPr>
          <w:rStyle w:val="StyleUnderline"/>
          <w:highlight w:val="cyan"/>
        </w:rPr>
        <w:t xml:space="preserve">providing </w:t>
      </w:r>
      <w:r w:rsidRPr="004A5DC7">
        <w:rPr>
          <w:rStyle w:val="Emphasis"/>
          <w:highlight w:val="cyan"/>
        </w:rPr>
        <w:t>enough</w:t>
      </w:r>
      <w:r w:rsidRPr="004A5DC7">
        <w:rPr>
          <w:rStyle w:val="StyleUnderline"/>
          <w:highlight w:val="cyan"/>
        </w:rPr>
        <w:t xml:space="preserve"> to keep Ukraine </w:t>
      </w:r>
      <w:r w:rsidRPr="004A5DC7">
        <w:rPr>
          <w:rStyle w:val="Emphasis"/>
          <w:highlight w:val="cyan"/>
        </w:rPr>
        <w:t>afloat</w:t>
      </w:r>
      <w:r w:rsidRPr="004A5DC7">
        <w:rPr>
          <w:rStyle w:val="StyleUnderline"/>
          <w:highlight w:val="cyan"/>
        </w:rPr>
        <w:t xml:space="preserve"> but not</w:t>
      </w:r>
      <w:r w:rsidRPr="004A5DC7">
        <w:rPr>
          <w:rStyle w:val="StyleUnderline"/>
        </w:rPr>
        <w:t xml:space="preserve"> enough to </w:t>
      </w:r>
      <w:r w:rsidRPr="004A5DC7">
        <w:rPr>
          <w:rStyle w:val="StyleUnderline"/>
          <w:highlight w:val="cyan"/>
        </w:rPr>
        <w:t xml:space="preserve">let it </w:t>
      </w:r>
      <w:r w:rsidRPr="004A5DC7">
        <w:rPr>
          <w:rStyle w:val="Emphasis"/>
          <w:highlight w:val="cyan"/>
        </w:rPr>
        <w:t>win</w:t>
      </w:r>
      <w:r w:rsidRPr="004A5DC7">
        <w:rPr>
          <w:sz w:val="16"/>
        </w:rPr>
        <w:t xml:space="preserve"> in any meaningful sense of the word, and that they prefer it that way. George W. Bush or Ronald Reagan would probably have behaved very differently, but they are not in office. </w:t>
      </w:r>
      <w:r w:rsidRPr="004A5DC7">
        <w:rPr>
          <w:rStyle w:val="StyleUnderline"/>
          <w:highlight w:val="cyan"/>
        </w:rPr>
        <w:t xml:space="preserve">Trump is </w:t>
      </w:r>
      <w:r w:rsidRPr="004A5DC7">
        <w:rPr>
          <w:rStyle w:val="Emphasis"/>
          <w:highlight w:val="cyan"/>
        </w:rPr>
        <w:t>less dissimilar</w:t>
      </w:r>
      <w:r w:rsidRPr="004A5DC7">
        <w:rPr>
          <w:sz w:val="16"/>
        </w:rPr>
        <w:t xml:space="preserve"> from this administration than either he or Biden would prefer to have Americans believe.</w:t>
      </w:r>
    </w:p>
    <w:p w14:paraId="6C932CFE" w14:textId="77777777" w:rsidR="00225697" w:rsidRPr="004A5DC7" w:rsidRDefault="00225697" w:rsidP="00225697">
      <w:pPr>
        <w:rPr>
          <w:sz w:val="16"/>
        </w:rPr>
      </w:pPr>
      <w:r w:rsidRPr="004A5DC7">
        <w:rPr>
          <w:rStyle w:val="StyleUnderline"/>
          <w:highlight w:val="cyan"/>
        </w:rPr>
        <w:t>Even</w:t>
      </w:r>
      <w:r w:rsidRPr="004A5DC7">
        <w:rPr>
          <w:sz w:val="16"/>
        </w:rPr>
        <w:t xml:space="preserve"> Senator J. D. </w:t>
      </w:r>
      <w:r w:rsidRPr="004A5DC7">
        <w:rPr>
          <w:rStyle w:val="Emphasis"/>
          <w:highlight w:val="cyan"/>
        </w:rPr>
        <w:t>Vance</w:t>
      </w:r>
      <w:r w:rsidRPr="004A5DC7">
        <w:rPr>
          <w:sz w:val="16"/>
        </w:rPr>
        <w:t xml:space="preserve">—the Republican vice-presidential candidate, who has been particularly callous and obtuse about Ukraine—has </w:t>
      </w:r>
      <w:r w:rsidRPr="004A5DC7">
        <w:rPr>
          <w:rStyle w:val="StyleUnderline"/>
        </w:rPr>
        <w:t>conceded</w:t>
      </w:r>
      <w:r w:rsidRPr="004A5DC7">
        <w:rPr>
          <w:sz w:val="16"/>
        </w:rPr>
        <w:t xml:space="preserve"> that </w:t>
      </w:r>
      <w:r w:rsidRPr="004A5DC7">
        <w:rPr>
          <w:rStyle w:val="StyleUnderline"/>
        </w:rPr>
        <w:t xml:space="preserve">it </w:t>
      </w:r>
      <w:r w:rsidRPr="004A5DC7">
        <w:rPr>
          <w:rStyle w:val="StyleUnderline"/>
          <w:highlight w:val="cyan"/>
        </w:rPr>
        <w:t xml:space="preserve">would </w:t>
      </w:r>
      <w:r w:rsidRPr="004A5DC7">
        <w:rPr>
          <w:rStyle w:val="Emphasis"/>
          <w:highlight w:val="cyan"/>
        </w:rPr>
        <w:t>not</w:t>
      </w:r>
      <w:r w:rsidRPr="004A5DC7">
        <w:rPr>
          <w:rStyle w:val="StyleUnderline"/>
        </w:rPr>
        <w:t xml:space="preserve"> be in America’s interest to </w:t>
      </w:r>
      <w:r w:rsidRPr="004A5DC7">
        <w:rPr>
          <w:rStyle w:val="StyleUnderline"/>
          <w:highlight w:val="cyan"/>
        </w:rPr>
        <w:t xml:space="preserve">let Russia </w:t>
      </w:r>
      <w:r w:rsidRPr="004A5DC7">
        <w:rPr>
          <w:rStyle w:val="Emphasis"/>
          <w:highlight w:val="cyan"/>
        </w:rPr>
        <w:t>occupy</w:t>
      </w:r>
      <w:r w:rsidRPr="004A5DC7">
        <w:rPr>
          <w:rStyle w:val="StyleUnderline"/>
        </w:rPr>
        <w:t xml:space="preserve"> the country</w:t>
      </w:r>
      <w:r w:rsidRPr="004A5DC7">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65320AE6" w14:textId="77777777" w:rsidR="00225697" w:rsidRPr="004A5DC7" w:rsidRDefault="00225697" w:rsidP="00225697">
      <w:pPr>
        <w:rPr>
          <w:sz w:val="16"/>
        </w:rPr>
      </w:pPr>
      <w:r w:rsidRPr="004A5DC7">
        <w:rPr>
          <w:rStyle w:val="StyleUnderline"/>
        </w:rPr>
        <w:t xml:space="preserve">A $60 billion </w:t>
      </w:r>
      <w:r w:rsidRPr="004A5DC7">
        <w:rPr>
          <w:rStyle w:val="Emphasis"/>
          <w:highlight w:val="cyan"/>
        </w:rPr>
        <w:t>aid</w:t>
      </w:r>
      <w:r w:rsidRPr="004A5DC7">
        <w:rPr>
          <w:rStyle w:val="StyleUnderline"/>
        </w:rPr>
        <w:t xml:space="preserve"> package</w:t>
      </w:r>
      <w:r w:rsidRPr="004A5DC7">
        <w:rPr>
          <w:sz w:val="16"/>
        </w:rPr>
        <w:t xml:space="preserve"> to Ukraine </w:t>
      </w:r>
      <w:r w:rsidRPr="004A5DC7">
        <w:rPr>
          <w:rStyle w:val="StyleUnderline"/>
          <w:highlight w:val="cyan"/>
        </w:rPr>
        <w:t xml:space="preserve">went </w:t>
      </w:r>
      <w:r w:rsidRPr="004A5DC7">
        <w:rPr>
          <w:rStyle w:val="Emphasis"/>
          <w:highlight w:val="cyan"/>
        </w:rPr>
        <w:t>through</w:t>
      </w:r>
      <w:r w:rsidRPr="004A5DC7">
        <w:rPr>
          <w:rStyle w:val="StyleUnderline"/>
        </w:rPr>
        <w:t xml:space="preserve"> with the support of a </w:t>
      </w:r>
      <w:r w:rsidRPr="004A5DC7">
        <w:rPr>
          <w:rStyle w:val="StyleUnderline"/>
          <w:highlight w:val="cyan"/>
        </w:rPr>
        <w:t>MAGA</w:t>
      </w:r>
      <w:r w:rsidRPr="004A5DC7">
        <w:rPr>
          <w:rStyle w:val="StyleUnderline"/>
        </w:rPr>
        <w:t xml:space="preserve"> House speaker, Mike </w:t>
      </w:r>
      <w:r w:rsidRPr="004A5DC7">
        <w:rPr>
          <w:rStyle w:val="Emphasis"/>
          <w:highlight w:val="cyan"/>
        </w:rPr>
        <w:t>Johnson</w:t>
      </w:r>
      <w:r w:rsidRPr="004A5DC7">
        <w:rPr>
          <w:rStyle w:val="StyleUnderline"/>
        </w:rPr>
        <w:t xml:space="preserve">. More important, it </w:t>
      </w:r>
      <w:r w:rsidRPr="004A5DC7">
        <w:rPr>
          <w:rStyle w:val="Emphasis"/>
        </w:rPr>
        <w:t>went through</w:t>
      </w:r>
      <w:r w:rsidRPr="004A5DC7">
        <w:rPr>
          <w:rStyle w:val="StyleUnderline"/>
        </w:rPr>
        <w:t xml:space="preserve"> </w:t>
      </w:r>
      <w:r w:rsidRPr="004A5DC7">
        <w:rPr>
          <w:rStyle w:val="StyleUnderline"/>
          <w:highlight w:val="cyan"/>
        </w:rPr>
        <w:t>with</w:t>
      </w:r>
      <w:r w:rsidRPr="004A5DC7">
        <w:rPr>
          <w:rStyle w:val="StyleUnderline"/>
        </w:rPr>
        <w:t xml:space="preserve"> the </w:t>
      </w:r>
      <w:r w:rsidRPr="004A5DC7">
        <w:rPr>
          <w:rStyle w:val="StyleUnderline"/>
          <w:highlight w:val="cyan"/>
        </w:rPr>
        <w:t>acquiescence of</w:t>
      </w:r>
      <w:r w:rsidRPr="004A5DC7">
        <w:rPr>
          <w:rStyle w:val="StyleUnderline"/>
        </w:rPr>
        <w:t xml:space="preserve"> Donald </w:t>
      </w:r>
      <w:r w:rsidRPr="004A5DC7">
        <w:rPr>
          <w:rStyle w:val="Emphasis"/>
          <w:highlight w:val="cyan"/>
        </w:rPr>
        <w:t>Trump</w:t>
      </w:r>
      <w:r w:rsidRPr="004A5DC7">
        <w:rPr>
          <w:sz w:val="16"/>
        </w:rPr>
        <w:t xml:space="preserve">. Republicans who voted in favor of it did not pay a domestic price, and although Lenin’s term useful idiots applies to some prominent right-wing commentators, </w:t>
      </w:r>
      <w:r w:rsidRPr="004A5DC7">
        <w:rPr>
          <w:rStyle w:val="StyleUnderline"/>
          <w:highlight w:val="cyan"/>
        </w:rPr>
        <w:t xml:space="preserve">there is </w:t>
      </w:r>
      <w:r w:rsidRPr="004A5DC7">
        <w:rPr>
          <w:rStyle w:val="Emphasis"/>
          <w:highlight w:val="cyan"/>
        </w:rPr>
        <w:t>no sign</w:t>
      </w:r>
      <w:r w:rsidRPr="004A5DC7">
        <w:rPr>
          <w:rStyle w:val="StyleUnderline"/>
        </w:rPr>
        <w:t xml:space="preserve">, yet, that a second </w:t>
      </w:r>
      <w:r w:rsidRPr="004A5DC7">
        <w:rPr>
          <w:rStyle w:val="Emphasis"/>
          <w:highlight w:val="cyan"/>
        </w:rPr>
        <w:t>Trump</w:t>
      </w:r>
      <w:r w:rsidRPr="004A5DC7">
        <w:rPr>
          <w:sz w:val="16"/>
        </w:rPr>
        <w:t xml:space="preserve"> administration </w:t>
      </w:r>
      <w:r w:rsidRPr="004A5DC7">
        <w:rPr>
          <w:rStyle w:val="StyleUnderline"/>
          <w:highlight w:val="cyan"/>
        </w:rPr>
        <w:t>would</w:t>
      </w:r>
      <w:r w:rsidRPr="004A5DC7">
        <w:rPr>
          <w:rStyle w:val="StyleUnderline"/>
        </w:rPr>
        <w:t xml:space="preserve"> simply </w:t>
      </w:r>
      <w:r w:rsidRPr="004A5DC7">
        <w:rPr>
          <w:rStyle w:val="Emphasis"/>
        </w:rPr>
        <w:t>dump Ukraine</w:t>
      </w:r>
      <w:r w:rsidRPr="004A5DC7">
        <w:rPr>
          <w:rStyle w:val="StyleUnderline"/>
        </w:rPr>
        <w:t xml:space="preserve"> and </w:t>
      </w:r>
      <w:r w:rsidRPr="004A5DC7">
        <w:rPr>
          <w:rStyle w:val="Emphasis"/>
          <w:highlight w:val="cyan"/>
        </w:rPr>
        <w:t>exit NATO</w:t>
      </w:r>
      <w:r w:rsidRPr="004A5DC7">
        <w:rPr>
          <w:rStyle w:val="StyleUnderline"/>
        </w:rPr>
        <w:t xml:space="preserve">. What </w:t>
      </w:r>
      <w:r w:rsidRPr="004A5DC7">
        <w:rPr>
          <w:rStyle w:val="StyleUnderline"/>
          <w:highlight w:val="cyan"/>
        </w:rPr>
        <w:t>it would</w:t>
      </w:r>
      <w:r w:rsidRPr="004A5DC7">
        <w:rPr>
          <w:rStyle w:val="StyleUnderline"/>
        </w:rPr>
        <w:t xml:space="preserve"> do</w:t>
      </w:r>
      <w:r w:rsidRPr="004A5DC7">
        <w:rPr>
          <w:sz w:val="16"/>
        </w:rPr>
        <w:t xml:space="preserve">, unquestionably, </w:t>
      </w:r>
      <w:r w:rsidRPr="004A5DC7">
        <w:rPr>
          <w:rStyle w:val="StyleUnderline"/>
        </w:rPr>
        <w:t xml:space="preserve">is put more </w:t>
      </w:r>
      <w:r w:rsidRPr="004A5DC7">
        <w:rPr>
          <w:rStyle w:val="Emphasis"/>
          <w:highlight w:val="cyan"/>
        </w:rPr>
        <w:t>pressure</w:t>
      </w:r>
      <w:r w:rsidRPr="004A5DC7">
        <w:rPr>
          <w:rStyle w:val="StyleUnderline"/>
        </w:rPr>
        <w:t xml:space="preserve"> on European </w:t>
      </w:r>
      <w:r w:rsidRPr="004A5DC7">
        <w:rPr>
          <w:rStyle w:val="Emphasis"/>
          <w:highlight w:val="cyan"/>
        </w:rPr>
        <w:t>states</w:t>
      </w:r>
      <w:r w:rsidRPr="004A5DC7">
        <w:rPr>
          <w:rStyle w:val="StyleUnderline"/>
          <w:highlight w:val="cyan"/>
        </w:rPr>
        <w:t xml:space="preserve"> to</w:t>
      </w:r>
      <w:r w:rsidRPr="004A5DC7">
        <w:rPr>
          <w:sz w:val="16"/>
        </w:rPr>
        <w:t xml:space="preserve"> dramatically </w:t>
      </w:r>
      <w:r w:rsidRPr="004A5DC7">
        <w:rPr>
          <w:rStyle w:val="StyleUnderline"/>
          <w:highlight w:val="cyan"/>
        </w:rPr>
        <w:t>increase</w:t>
      </w:r>
      <w:r w:rsidRPr="004A5DC7">
        <w:rPr>
          <w:rStyle w:val="StyleUnderline"/>
        </w:rPr>
        <w:t xml:space="preserve"> their </w:t>
      </w:r>
      <w:r w:rsidRPr="004A5DC7">
        <w:rPr>
          <w:rStyle w:val="Emphasis"/>
          <w:highlight w:val="cyan"/>
        </w:rPr>
        <w:t>defense</w:t>
      </w:r>
      <w:r w:rsidRPr="004A5DC7">
        <w:rPr>
          <w:rStyle w:val="StyleUnderline"/>
        </w:rPr>
        <w:t xml:space="preserve"> spending. </w:t>
      </w:r>
      <w:r w:rsidRPr="004A5DC7">
        <w:rPr>
          <w:rStyle w:val="StyleUnderline"/>
          <w:highlight w:val="cyan"/>
        </w:rPr>
        <w:t xml:space="preserve">That is in </w:t>
      </w:r>
      <w:r w:rsidRPr="004A5DC7">
        <w:rPr>
          <w:rStyle w:val="Emphasis"/>
          <w:highlight w:val="cyan"/>
        </w:rPr>
        <w:t>no way</w:t>
      </w:r>
      <w:r w:rsidRPr="004A5DC7">
        <w:rPr>
          <w:rStyle w:val="StyleUnderline"/>
        </w:rPr>
        <w:t xml:space="preserve"> a </w:t>
      </w:r>
      <w:r w:rsidRPr="004A5DC7">
        <w:rPr>
          <w:rStyle w:val="StyleUnderline"/>
          <w:highlight w:val="cyan"/>
        </w:rPr>
        <w:t>bad</w:t>
      </w:r>
      <w:r w:rsidRPr="004A5DC7">
        <w:rPr>
          <w:rStyle w:val="StyleUnderline"/>
        </w:rPr>
        <w:t xml:space="preserve"> thing</w:t>
      </w:r>
      <w:r w:rsidRPr="004A5DC7">
        <w:rPr>
          <w:sz w:val="16"/>
        </w:rPr>
        <w:t>, and indeed, the prospect of Trump’s return seems to have had some good effects in that direction.</w:t>
      </w:r>
    </w:p>
    <w:p w14:paraId="4BD918DC" w14:textId="77777777" w:rsidR="00225697" w:rsidRPr="004A5DC7" w:rsidRDefault="00225697" w:rsidP="00225697"/>
    <w:p w14:paraId="629B7AB3" w14:textId="77777777" w:rsidR="00225697" w:rsidRPr="004A5DC7" w:rsidRDefault="00225697" w:rsidP="00225697">
      <w:pPr>
        <w:pStyle w:val="Heading4"/>
        <w:rPr>
          <w:rFonts w:cs="Calibri"/>
        </w:rPr>
      </w:pPr>
      <w:r w:rsidRPr="004A5DC7">
        <w:rPr>
          <w:rFonts w:cs="Calibri"/>
        </w:rPr>
        <w:t xml:space="preserve">Trump is a rational foreign policy actor. </w:t>
      </w:r>
    </w:p>
    <w:p w14:paraId="01BF0983" w14:textId="77777777" w:rsidR="00225697" w:rsidRPr="004A5DC7" w:rsidRDefault="00225697" w:rsidP="00225697">
      <w:r w:rsidRPr="004A5DC7">
        <w:rPr>
          <w:rStyle w:val="Style13ptBold"/>
        </w:rPr>
        <w:t xml:space="preserve">Kass </w:t>
      </w:r>
      <w:r>
        <w:rPr>
          <w:rStyle w:val="Style13ptBold"/>
        </w:rPr>
        <w:t>’</w:t>
      </w:r>
      <w:r w:rsidRPr="004A5DC7">
        <w:rPr>
          <w:rStyle w:val="Style13ptBold"/>
        </w:rPr>
        <w:t>24</w:t>
      </w:r>
      <w:r>
        <w:rPr>
          <w:rStyle w:val="Style13ptBold"/>
        </w:rPr>
        <w:t xml:space="preserve"> </w:t>
      </w:r>
      <w:r>
        <w:t>[Harrison;</w:t>
      </w:r>
      <w:r w:rsidRPr="004A5DC7">
        <w:t xml:space="preserve"> </w:t>
      </w:r>
      <w:r>
        <w:t xml:space="preserve">May 30; </w:t>
      </w:r>
      <w:r w:rsidRPr="004A5DC7">
        <w:t>Defense Writer for the National Interest, M.A., New York University, J.D., University of Oregon</w:t>
      </w:r>
      <w:r>
        <w:t>;</w:t>
      </w:r>
      <w:r w:rsidRPr="004A5DC7">
        <w:t xml:space="preserve"> </w:t>
      </w:r>
      <w:r>
        <w:t>“</w:t>
      </w:r>
      <w:r w:rsidRPr="004A5DC7">
        <w:t>Donald Trump: 1 Of The Worst U.S. Presidents Ever?</w:t>
      </w:r>
      <w:r>
        <w:t>”</w:t>
      </w:r>
      <w:r w:rsidRPr="004A5DC7">
        <w:t xml:space="preserve"> The National Interest, https://nationalinterest.org/blog/reboot/donald-trump-1-worst-us-presidents-ever-209055</w:t>
      </w:r>
      <w:r>
        <w:t>]</w:t>
      </w:r>
    </w:p>
    <w:p w14:paraId="18DC89F5" w14:textId="77777777" w:rsidR="00225697" w:rsidRPr="004A5DC7" w:rsidRDefault="00225697" w:rsidP="00225697">
      <w:r w:rsidRPr="004A5DC7">
        <w:rPr>
          <w:rStyle w:val="StyleUnderline"/>
        </w:rPr>
        <w:t xml:space="preserve">I’m not a Trump apologist. I </w:t>
      </w:r>
      <w:r w:rsidRPr="004A5DC7">
        <w:rPr>
          <w:rStyle w:val="Emphasis"/>
        </w:rPr>
        <w:t>don’t like Trump</w:t>
      </w:r>
      <w:r w:rsidRPr="004A5DC7">
        <w:rPr>
          <w:rStyle w:val="StyleUnderline"/>
        </w:rPr>
        <w:t>.</w:t>
      </w:r>
    </w:p>
    <w:p w14:paraId="5FA54BA7" w14:textId="77777777" w:rsidR="00225697" w:rsidRPr="004A5DC7" w:rsidRDefault="00225697" w:rsidP="00225697">
      <w:pPr>
        <w:rPr>
          <w:sz w:val="14"/>
        </w:rPr>
      </w:pPr>
      <w:r w:rsidRPr="004A5DC7">
        <w:rPr>
          <w:rStyle w:val="StyleUnderline"/>
        </w:rPr>
        <w:t>But</w:t>
      </w:r>
      <w:r w:rsidRPr="004A5DC7">
        <w:rPr>
          <w:sz w:val="14"/>
        </w:rPr>
        <w:t xml:space="preserve"> I’ve found most </w:t>
      </w:r>
      <w:r w:rsidRPr="004A5DC7">
        <w:rPr>
          <w:rStyle w:val="StyleUnderline"/>
        </w:rPr>
        <w:t xml:space="preserve">mainstream </w:t>
      </w:r>
      <w:r w:rsidRPr="004A5DC7">
        <w:rPr>
          <w:rStyle w:val="Emphasis"/>
          <w:highlight w:val="cyan"/>
        </w:rPr>
        <w:t>assessments</w:t>
      </w:r>
      <w:r w:rsidRPr="004A5DC7">
        <w:rPr>
          <w:rStyle w:val="StyleUnderline"/>
          <w:highlight w:val="cyan"/>
        </w:rPr>
        <w:t xml:space="preserve"> of</w:t>
      </w:r>
      <w:r w:rsidRPr="004A5DC7">
        <w:rPr>
          <w:sz w:val="14"/>
        </w:rPr>
        <w:t xml:space="preserve"> the </w:t>
      </w:r>
      <w:r w:rsidRPr="004A5DC7">
        <w:rPr>
          <w:rStyle w:val="StyleUnderline"/>
          <w:highlight w:val="cyan"/>
        </w:rPr>
        <w:t>Trump</w:t>
      </w:r>
      <w:r w:rsidRPr="004A5DC7">
        <w:rPr>
          <w:sz w:val="14"/>
        </w:rPr>
        <w:t xml:space="preserve"> administration </w:t>
      </w:r>
      <w:r w:rsidRPr="004A5DC7">
        <w:rPr>
          <w:rStyle w:val="StyleUnderline"/>
          <w:highlight w:val="cyan"/>
        </w:rPr>
        <w:t>are</w:t>
      </w:r>
      <w:r w:rsidRPr="004A5DC7">
        <w:rPr>
          <w:rStyle w:val="StyleUnderline"/>
        </w:rPr>
        <w:t> </w:t>
      </w:r>
      <w:r w:rsidRPr="004A5DC7">
        <w:rPr>
          <w:rStyle w:val="Emphasis"/>
        </w:rPr>
        <w:t>gleefully</w:t>
      </w:r>
      <w:r w:rsidRPr="004A5DC7">
        <w:rPr>
          <w:rStyle w:val="StyleUnderline"/>
        </w:rPr>
        <w:t> critical</w:t>
      </w:r>
      <w:r w:rsidRPr="004A5DC7">
        <w:rPr>
          <w:sz w:val="14"/>
        </w:rPr>
        <w:t xml:space="preserve"> of Trump </w:t>
      </w:r>
      <w:r w:rsidRPr="004A5DC7">
        <w:rPr>
          <w:rStyle w:val="StyleUnderline"/>
        </w:rPr>
        <w:t xml:space="preserve">in a way that is </w:t>
      </w:r>
      <w:r w:rsidRPr="004A5DC7">
        <w:rPr>
          <w:rStyle w:val="Emphasis"/>
          <w:highlight w:val="cyan"/>
        </w:rPr>
        <w:t>not</w:t>
      </w:r>
      <w:r w:rsidRPr="004A5DC7">
        <w:rPr>
          <w:rStyle w:val="StyleUnderline"/>
          <w:highlight w:val="cyan"/>
        </w:rPr>
        <w:t xml:space="preserve"> quite </w:t>
      </w:r>
      <w:r w:rsidRPr="004A5DC7">
        <w:rPr>
          <w:rStyle w:val="Emphasis"/>
          <w:highlight w:val="cyan"/>
        </w:rPr>
        <w:t>honest</w:t>
      </w:r>
      <w:r w:rsidRPr="004A5DC7">
        <w:rPr>
          <w:sz w:val="14"/>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4A5DC7">
        <w:rPr>
          <w:sz w:val="14"/>
        </w:rPr>
        <w:t xml:space="preserve"> well-to-do </w:t>
      </w:r>
      <w:r w:rsidRPr="004A5DC7">
        <w:rPr>
          <w:rStyle w:val="StyleUnderline"/>
        </w:rPr>
        <w:t>liberal circles</w:t>
      </w:r>
      <w:r w:rsidRPr="004A5DC7">
        <w:rPr>
          <w:sz w:val="14"/>
        </w:rPr>
        <w:t>.</w:t>
      </w:r>
    </w:p>
    <w:p w14:paraId="635439BB" w14:textId="77777777" w:rsidR="00225697" w:rsidRPr="004A5DC7" w:rsidRDefault="00225697" w:rsidP="00225697">
      <w:pPr>
        <w:rPr>
          <w:sz w:val="14"/>
        </w:rPr>
      </w:pPr>
      <w:r w:rsidRPr="004A5DC7">
        <w:rPr>
          <w:sz w:val="14"/>
        </w:rPr>
        <w:t xml:space="preserve">I’m not interested in </w:t>
      </w:r>
      <w:r w:rsidRPr="004A5DC7">
        <w:rPr>
          <w:rStyle w:val="StyleUnderline"/>
          <w:highlight w:val="cyan"/>
        </w:rPr>
        <w:t>that</w:t>
      </w:r>
      <w:r w:rsidRPr="004A5DC7">
        <w:rPr>
          <w:sz w:val="14"/>
        </w:rPr>
        <w:t xml:space="preserve"> sort of </w:t>
      </w:r>
      <w:r w:rsidRPr="004A5DC7">
        <w:rPr>
          <w:rStyle w:val="Emphasis"/>
          <w:highlight w:val="cyan"/>
        </w:rPr>
        <w:t>assessment</w:t>
      </w:r>
      <w:r w:rsidRPr="004A5DC7">
        <w:rPr>
          <w:rStyle w:val="StyleUnderline"/>
          <w:highlight w:val="cyan"/>
        </w:rPr>
        <w:t>. It’s</w:t>
      </w:r>
      <w:r w:rsidRPr="004A5DC7">
        <w:rPr>
          <w:rStyle w:val="StyleUnderline"/>
        </w:rPr>
        <w:t xml:space="preserve"> trite, </w:t>
      </w:r>
      <w:r w:rsidRPr="004A5DC7">
        <w:rPr>
          <w:rStyle w:val="Emphasis"/>
          <w:highlight w:val="cyan"/>
        </w:rPr>
        <w:t>ignorant</w:t>
      </w:r>
      <w:r w:rsidRPr="004A5DC7">
        <w:rPr>
          <w:rStyle w:val="StyleUnderline"/>
        </w:rPr>
        <w:t>, and partisan</w:t>
      </w:r>
      <w:r w:rsidRPr="004A5DC7">
        <w:rPr>
          <w:sz w:val="14"/>
        </w:rPr>
        <w:t>. Not that I necessarily have true insights into the nature of the Trump presidency – but let’s take a shot at giving Trump a fair shake and grading his performance as president.</w:t>
      </w:r>
    </w:p>
    <w:p w14:paraId="3137A2A3" w14:textId="77777777" w:rsidR="00225697" w:rsidRPr="004A5DC7" w:rsidRDefault="00225697" w:rsidP="00225697">
      <w:pPr>
        <w:rPr>
          <w:sz w:val="14"/>
          <w:szCs w:val="14"/>
        </w:rPr>
      </w:pPr>
      <w:r w:rsidRPr="004A5DC7">
        <w:rPr>
          <w:sz w:val="14"/>
          <w:szCs w:val="14"/>
        </w:rPr>
        <w:t>Trump's Foreign Policy Ideas...</w:t>
      </w:r>
    </w:p>
    <w:p w14:paraId="3E6709AD" w14:textId="77777777" w:rsidR="00225697" w:rsidRPr="004A5DC7" w:rsidRDefault="00225697" w:rsidP="00225697">
      <w:pPr>
        <w:rPr>
          <w:sz w:val="14"/>
        </w:rPr>
      </w:pPr>
      <w:r w:rsidRPr="004A5DC7">
        <w:rPr>
          <w:rStyle w:val="StyleUnderline"/>
          <w:highlight w:val="cyan"/>
        </w:rPr>
        <w:t>Trump</w:t>
      </w:r>
      <w:r w:rsidRPr="004A5DC7">
        <w:rPr>
          <w:rStyle w:val="StyleUnderline"/>
        </w:rPr>
        <w:t xml:space="preserve"> was </w:t>
      </w:r>
      <w:r w:rsidRPr="004A5DC7">
        <w:rPr>
          <w:rStyle w:val="Emphasis"/>
        </w:rPr>
        <w:t>maligned</w:t>
      </w:r>
      <w:r w:rsidRPr="004A5DC7">
        <w:rPr>
          <w:sz w:val="14"/>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4A5DC7">
        <w:rPr>
          <w:rStyle w:val="StyleUnderline"/>
          <w:highlight w:val="cyan"/>
        </w:rPr>
        <w:t xml:space="preserve">on </w:t>
      </w:r>
      <w:r w:rsidRPr="004A5DC7">
        <w:rPr>
          <w:rStyle w:val="Emphasis"/>
          <w:highlight w:val="cyan"/>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4A5DC7">
        <w:rPr>
          <w:sz w:val="14"/>
        </w:rPr>
        <w:t xml:space="preserve"> soft on Russia – but perhaps he should have been – the results, in part, of being </w:t>
      </w:r>
      <w:r>
        <w:rPr>
          <w:sz w:val="14"/>
        </w:rPr>
        <w:t>“</w:t>
      </w:r>
      <w:r w:rsidRPr="004A5DC7">
        <w:rPr>
          <w:sz w:val="14"/>
        </w:rPr>
        <w:t>hard</w:t>
      </w:r>
      <w:r>
        <w:rPr>
          <w:sz w:val="14"/>
        </w:rPr>
        <w:t>”</w:t>
      </w:r>
      <w:r w:rsidRPr="004A5DC7">
        <w:rPr>
          <w:sz w:val="14"/>
        </w:rPr>
        <w:t xml:space="preserve"> on Russia are now visible in Eastern Ukraine.</w:t>
      </w:r>
    </w:p>
    <w:p w14:paraId="11EB101C" w14:textId="77777777" w:rsidR="00225697" w:rsidRPr="004A5DC7" w:rsidRDefault="00225697" w:rsidP="00225697">
      <w:pPr>
        <w:rPr>
          <w:sz w:val="14"/>
        </w:rPr>
      </w:pPr>
      <w:r w:rsidRPr="004A5DC7">
        <w:rPr>
          <w:rStyle w:val="StyleUnderline"/>
        </w:rPr>
        <w:t>Trump</w:t>
      </w:r>
      <w:r w:rsidRPr="004A5DC7">
        <w:rPr>
          <w:sz w:val="14"/>
        </w:rPr>
        <w:t xml:space="preserve"> consistently </w:t>
      </w:r>
      <w:r w:rsidRPr="004A5DC7">
        <w:rPr>
          <w:rStyle w:val="StyleUnderline"/>
          <w:highlight w:val="cyan"/>
        </w:rPr>
        <w:t xml:space="preserve">strengthened </w:t>
      </w:r>
      <w:r w:rsidRPr="004A5DC7">
        <w:rPr>
          <w:rStyle w:val="Emphasis"/>
          <w:highlight w:val="cyan"/>
        </w:rPr>
        <w:t>sanctions</w:t>
      </w:r>
      <w:r w:rsidRPr="004A5DC7">
        <w:rPr>
          <w:rStyle w:val="StyleUnderline"/>
        </w:rPr>
        <w:t xml:space="preserve"> against </w:t>
      </w:r>
      <w:r w:rsidRPr="004A5DC7">
        <w:rPr>
          <w:rStyle w:val="Emphasis"/>
        </w:rPr>
        <w:t>Russia</w:t>
      </w:r>
      <w:r w:rsidRPr="004A5DC7">
        <w:rPr>
          <w:rStyle w:val="StyleUnderline"/>
        </w:rPr>
        <w:t xml:space="preserve"> </w:t>
      </w:r>
      <w:r w:rsidRPr="004A5DC7">
        <w:rPr>
          <w:rStyle w:val="StyleUnderline"/>
          <w:highlight w:val="cyan"/>
        </w:rPr>
        <w:t>and opposed</w:t>
      </w:r>
      <w:r w:rsidRPr="004A5DC7">
        <w:rPr>
          <w:rStyle w:val="StyleUnderline"/>
        </w:rPr>
        <w:t xml:space="preserve"> the </w:t>
      </w:r>
      <w:r w:rsidRPr="004A5DC7">
        <w:rPr>
          <w:rStyle w:val="Emphasis"/>
          <w:highlight w:val="cyan"/>
        </w:rPr>
        <w:t>Nord Stream 2</w:t>
      </w:r>
      <w:r w:rsidRPr="004A5DC7">
        <w:rPr>
          <w:rStyle w:val="StyleUnderline"/>
        </w:rPr>
        <w:t xml:space="preserve"> pipeline</w:t>
      </w:r>
      <w:r w:rsidRPr="004A5DC7">
        <w:rPr>
          <w:sz w:val="14"/>
        </w:rPr>
        <w:t xml:space="preserve">. Perhaps more detrimentally, </w:t>
      </w:r>
      <w:r w:rsidRPr="004A5DC7">
        <w:rPr>
          <w:rStyle w:val="StyleUnderline"/>
        </w:rPr>
        <w:t xml:space="preserve">Trump </w:t>
      </w:r>
      <w:r w:rsidRPr="004A5DC7">
        <w:rPr>
          <w:rStyle w:val="StyleUnderline"/>
          <w:highlight w:val="cyan"/>
        </w:rPr>
        <w:t>approved</w:t>
      </w:r>
      <w:r w:rsidRPr="004A5DC7">
        <w:rPr>
          <w:sz w:val="14"/>
        </w:rPr>
        <w:t xml:space="preserve"> the sale of </w:t>
      </w:r>
      <w:r w:rsidRPr="004A5DC7">
        <w:rPr>
          <w:rStyle w:val="StyleUnderline"/>
        </w:rPr>
        <w:t xml:space="preserve">anti-tank </w:t>
      </w:r>
      <w:r w:rsidRPr="004A5DC7">
        <w:rPr>
          <w:rStyle w:val="Emphasis"/>
          <w:highlight w:val="cyan"/>
        </w:rPr>
        <w:t>missiles</w:t>
      </w:r>
      <w:r w:rsidRPr="004A5DC7">
        <w:rPr>
          <w:rStyle w:val="StyleUnderline"/>
          <w:highlight w:val="cyan"/>
        </w:rPr>
        <w:t> to Ukraine and</w:t>
      </w:r>
      <w:r w:rsidRPr="004A5DC7">
        <w:rPr>
          <w:rStyle w:val="StyleUnderline"/>
        </w:rPr>
        <w:t xml:space="preserve"> increased </w:t>
      </w:r>
      <w:r w:rsidRPr="004A5DC7">
        <w:rPr>
          <w:rStyle w:val="Emphasis"/>
          <w:highlight w:val="cyan"/>
        </w:rPr>
        <w:t>troop</w:t>
      </w:r>
      <w:r w:rsidRPr="004A5DC7">
        <w:rPr>
          <w:rStyle w:val="Emphasis"/>
        </w:rPr>
        <w:t xml:space="preserve"> level</w:t>
      </w:r>
      <w:r w:rsidRPr="004A5DC7">
        <w:rPr>
          <w:rStyle w:val="Emphasis"/>
          <w:highlight w:val="cyan"/>
        </w:rPr>
        <w:t>s</w:t>
      </w:r>
      <w:r w:rsidRPr="004A5DC7">
        <w:rPr>
          <w:rStyle w:val="StyleUnderline"/>
          <w:highlight w:val="cyan"/>
        </w:rPr>
        <w:t xml:space="preserve"> in</w:t>
      </w:r>
      <w:r w:rsidRPr="004A5DC7">
        <w:rPr>
          <w:rStyle w:val="StyleUnderline"/>
        </w:rPr>
        <w:t xml:space="preserve"> Eastern </w:t>
      </w:r>
      <w:r w:rsidRPr="004A5DC7">
        <w:rPr>
          <w:rStyle w:val="Emphasis"/>
          <w:highlight w:val="cyan"/>
        </w:rPr>
        <w:t>Europe</w:t>
      </w:r>
      <w:r w:rsidRPr="004A5DC7">
        <w:rPr>
          <w:sz w:val="14"/>
        </w:rPr>
        <w:t xml:space="preserve">. Then, Trump </w:t>
      </w:r>
      <w:r w:rsidRPr="004A5DC7">
        <w:rPr>
          <w:rStyle w:val="StyleUnderline"/>
          <w:highlight w:val="cyan"/>
        </w:rPr>
        <w:t>pulled</w:t>
      </w:r>
      <w:r w:rsidRPr="004A5DC7">
        <w:rPr>
          <w:rStyle w:val="StyleUnderline"/>
        </w:rPr>
        <w:t xml:space="preserve"> the </w:t>
      </w:r>
      <w:r w:rsidRPr="004A5DC7">
        <w:rPr>
          <w:rStyle w:val="Emphasis"/>
          <w:highlight w:val="cyan"/>
        </w:rPr>
        <w:t>US</w:t>
      </w:r>
      <w:r w:rsidRPr="004A5DC7">
        <w:rPr>
          <w:rStyle w:val="StyleUnderline"/>
          <w:highlight w:val="cyan"/>
        </w:rPr>
        <w:t xml:space="preserve"> out of</w:t>
      </w:r>
      <w:r w:rsidRPr="004A5DC7">
        <w:rPr>
          <w:rStyle w:val="StyleUnderline"/>
        </w:rPr>
        <w:t xml:space="preserve"> the</w:t>
      </w:r>
      <w:r w:rsidRPr="004A5DC7">
        <w:rPr>
          <w:sz w:val="14"/>
        </w:rPr>
        <w:t xml:space="preserve"> Intermediate-range Nuclear Forces Treaty </w:t>
      </w:r>
      <w:r w:rsidRPr="004A5DC7">
        <w:rPr>
          <w:rStyle w:val="StyleUnderline"/>
        </w:rPr>
        <w:t>(</w:t>
      </w:r>
      <w:r w:rsidRPr="004A5DC7">
        <w:rPr>
          <w:rStyle w:val="Emphasis"/>
          <w:highlight w:val="cyan"/>
        </w:rPr>
        <w:t>INF</w:t>
      </w:r>
      <w:r w:rsidRPr="004A5DC7">
        <w:rPr>
          <w:rStyle w:val="StyleUnderline"/>
        </w:rPr>
        <w:t xml:space="preserve">) </w:t>
      </w:r>
      <w:r w:rsidRPr="004A5DC7">
        <w:rPr>
          <w:rStyle w:val="StyleUnderline"/>
          <w:highlight w:val="cyan"/>
        </w:rPr>
        <w:t>and</w:t>
      </w:r>
      <w:r w:rsidRPr="004A5DC7">
        <w:rPr>
          <w:rStyle w:val="StyleUnderline"/>
        </w:rPr>
        <w:t xml:space="preserve"> chose not to extend</w:t>
      </w:r>
      <w:r w:rsidRPr="004A5DC7">
        <w:rPr>
          <w:sz w:val="14"/>
        </w:rPr>
        <w:t xml:space="preserve"> the Strategic Arms Reduction Treaty </w:t>
      </w:r>
      <w:r w:rsidRPr="004A5DC7">
        <w:rPr>
          <w:rStyle w:val="StyleUnderline"/>
        </w:rPr>
        <w:t>(</w:t>
      </w:r>
      <w:r w:rsidRPr="004A5DC7">
        <w:rPr>
          <w:rStyle w:val="Emphasis"/>
          <w:highlight w:val="cyan"/>
        </w:rPr>
        <w:t>START</w:t>
      </w:r>
      <w:r w:rsidRPr="004A5DC7">
        <w:rPr>
          <w:rStyle w:val="StyleUnderline"/>
        </w:rPr>
        <w:t>).</w:t>
      </w:r>
      <w:r w:rsidRPr="004A5DC7">
        <w:rPr>
          <w:sz w:val="14"/>
        </w:rPr>
        <w:t xml:space="preserve"> Trump isn’t the first US president to antagonize Russia – but he escalated a situation that has since broken out into open conflict.</w:t>
      </w:r>
    </w:p>
    <w:p w14:paraId="01D5C8FC" w14:textId="77777777" w:rsidR="00225697" w:rsidRPr="004A5DC7" w:rsidRDefault="00225697" w:rsidP="00225697">
      <w:pPr>
        <w:rPr>
          <w:sz w:val="14"/>
        </w:rPr>
      </w:pPr>
      <w:r w:rsidRPr="004A5DC7">
        <w:rPr>
          <w:rStyle w:val="StyleUnderline"/>
          <w:highlight w:val="cyan"/>
        </w:rPr>
        <w:t>With</w:t>
      </w:r>
      <w:r w:rsidRPr="004A5DC7">
        <w:rPr>
          <w:rStyle w:val="StyleUnderline"/>
        </w:rPr>
        <w:t xml:space="preserve"> respect to</w:t>
      </w:r>
      <w:r w:rsidRPr="004A5DC7">
        <w:rPr>
          <w:sz w:val="14"/>
        </w:rPr>
        <w:t xml:space="preserve"> America’s most potent competitor, </w:t>
      </w:r>
      <w:r w:rsidRPr="004A5DC7">
        <w:rPr>
          <w:rStyle w:val="Emphasis"/>
          <w:highlight w:val="cyan"/>
        </w:rPr>
        <w:t>China</w:t>
      </w:r>
      <w:r w:rsidRPr="004A5DC7">
        <w:rPr>
          <w:sz w:val="14"/>
        </w:rPr>
        <w:t xml:space="preserve">, Trump’s approach was odd. </w:t>
      </w:r>
      <w:r w:rsidRPr="004A5DC7">
        <w:rPr>
          <w:rStyle w:val="StyleUnderline"/>
          <w:highlight w:val="cyan"/>
        </w:rPr>
        <w:t>Trump began</w:t>
      </w:r>
      <w:r w:rsidRPr="004A5DC7">
        <w:rPr>
          <w:sz w:val="14"/>
        </w:rPr>
        <w:t xml:space="preserve"> his presidency </w:t>
      </w:r>
      <w:r w:rsidRPr="004A5DC7">
        <w:rPr>
          <w:rStyle w:val="StyleUnderline"/>
          <w:highlight w:val="cyan"/>
        </w:rPr>
        <w:t>with</w:t>
      </w:r>
      <w:r w:rsidRPr="004A5DC7">
        <w:rPr>
          <w:rStyle w:val="StyleUnderline"/>
        </w:rPr>
        <w:t xml:space="preserve"> a barrage of </w:t>
      </w:r>
      <w:r w:rsidRPr="004A5DC7">
        <w:rPr>
          <w:rStyle w:val="Emphasis"/>
          <w:highlight w:val="cyan"/>
        </w:rPr>
        <w:t>tariffs</w:t>
      </w:r>
      <w:r w:rsidRPr="004A5DC7">
        <w:rPr>
          <w:sz w:val="14"/>
        </w:rPr>
        <w:t xml:space="preserve"> on billions of dollars’ worth of Chinese goods. The US then restricted China’s access to high-tech US products and foreign investments. China reciprocated, and a trade war, which lasted throughout the Trump years, ensued.</w:t>
      </w:r>
    </w:p>
    <w:p w14:paraId="018C119D" w14:textId="77777777" w:rsidR="00225697" w:rsidRPr="004A5DC7" w:rsidRDefault="00225697" w:rsidP="00225697">
      <w:pPr>
        <w:rPr>
          <w:sz w:val="14"/>
        </w:rPr>
      </w:pPr>
      <w:r w:rsidRPr="004A5DC7">
        <w:rPr>
          <w:rStyle w:val="StyleUnderline"/>
        </w:rPr>
        <w:t xml:space="preserve">By </w:t>
      </w:r>
      <w:r w:rsidRPr="004A5DC7">
        <w:rPr>
          <w:rStyle w:val="Emphasis"/>
        </w:rPr>
        <w:t>2020</w:t>
      </w:r>
      <w:r w:rsidRPr="004A5DC7">
        <w:rPr>
          <w:rStyle w:val="StyleUnderline"/>
        </w:rPr>
        <w:t xml:space="preserve">, </w:t>
      </w:r>
      <w:r w:rsidRPr="004A5DC7">
        <w:rPr>
          <w:rStyle w:val="StyleUnderline"/>
          <w:highlight w:val="cyan"/>
        </w:rPr>
        <w:t>however</w:t>
      </w:r>
      <w:r w:rsidRPr="004A5DC7">
        <w:rPr>
          <w:rStyle w:val="StyleUnderline"/>
        </w:rPr>
        <w:t xml:space="preserve">, </w:t>
      </w:r>
      <w:r w:rsidRPr="004A5DC7">
        <w:rPr>
          <w:rStyle w:val="Emphasis"/>
        </w:rPr>
        <w:t>Trump</w:t>
      </w:r>
      <w:r w:rsidRPr="004A5DC7">
        <w:rPr>
          <w:rStyle w:val="StyleUnderline"/>
        </w:rPr>
        <w:t xml:space="preserve"> was </w:t>
      </w:r>
      <w:r w:rsidRPr="004A5DC7">
        <w:rPr>
          <w:rStyle w:val="StyleUnderline"/>
          <w:highlight w:val="cyan"/>
        </w:rPr>
        <w:t>able to sign a</w:t>
      </w:r>
      <w:r w:rsidRPr="004A5DC7">
        <w:rPr>
          <w:sz w:val="14"/>
        </w:rPr>
        <w:t xml:space="preserve"> </w:t>
      </w:r>
      <w:r>
        <w:rPr>
          <w:sz w:val="14"/>
        </w:rPr>
        <w:t>“</w:t>
      </w:r>
      <w:r w:rsidRPr="004A5DC7">
        <w:rPr>
          <w:sz w:val="14"/>
        </w:rPr>
        <w:t>Phase One</w:t>
      </w:r>
      <w:r>
        <w:rPr>
          <w:sz w:val="14"/>
        </w:rPr>
        <w:t>”</w:t>
      </w:r>
      <w:r w:rsidRPr="004A5DC7">
        <w:rPr>
          <w:sz w:val="14"/>
        </w:rPr>
        <w:t xml:space="preserve"> </w:t>
      </w:r>
      <w:r w:rsidRPr="004A5DC7">
        <w:rPr>
          <w:rStyle w:val="Emphasis"/>
          <w:highlight w:val="cyan"/>
        </w:rPr>
        <w:t>trade deal</w:t>
      </w:r>
      <w:r w:rsidRPr="004A5DC7">
        <w:rPr>
          <w:rStyle w:val="StyleUnderline"/>
        </w:rPr>
        <w:t xml:space="preserve"> with China, </w:t>
      </w:r>
      <w:r w:rsidRPr="004A5DC7">
        <w:rPr>
          <w:rStyle w:val="StyleUnderline"/>
          <w:highlight w:val="cyan"/>
        </w:rPr>
        <w:t xml:space="preserve">easing </w:t>
      </w:r>
      <w:r w:rsidRPr="004A5DC7">
        <w:rPr>
          <w:rStyle w:val="Emphasis"/>
          <w:highlight w:val="cyan"/>
        </w:rPr>
        <w:t>tensions</w:t>
      </w:r>
      <w:r w:rsidRPr="004A5DC7">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758C7200" w14:textId="77777777" w:rsidR="00225697" w:rsidRPr="004429A4" w:rsidRDefault="00225697" w:rsidP="00225697">
      <w:pPr>
        <w:rPr>
          <w:u w:val="single"/>
        </w:rPr>
      </w:pPr>
      <w:r w:rsidRPr="004A5DC7">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4A5DC7">
        <w:rPr>
          <w:rStyle w:val="StyleUnderline"/>
          <w:highlight w:val="cyan"/>
        </w:rPr>
        <w:t xml:space="preserve">what’s </w:t>
      </w:r>
      <w:r w:rsidRPr="004A5DC7">
        <w:rPr>
          <w:rStyle w:val="Emphasis"/>
          <w:highlight w:val="cyan"/>
        </w:rPr>
        <w:t>important</w:t>
      </w:r>
      <w:r w:rsidRPr="004A5DC7">
        <w:rPr>
          <w:sz w:val="14"/>
        </w:rPr>
        <w:t xml:space="preserve"> to emphasize </w:t>
      </w:r>
      <w:r w:rsidRPr="004A5DC7">
        <w:rPr>
          <w:rStyle w:val="StyleUnderline"/>
          <w:highlight w:val="cyan"/>
        </w:rPr>
        <w:t>is</w:t>
      </w:r>
      <w:r w:rsidRPr="004A5DC7">
        <w:rPr>
          <w:rStyle w:val="StyleUnderline"/>
        </w:rPr>
        <w:t xml:space="preserve"> that</w:t>
      </w:r>
      <w:r w:rsidRPr="004A5DC7">
        <w:rPr>
          <w:sz w:val="14"/>
        </w:rPr>
        <w:t xml:space="preserve"> the </w:t>
      </w:r>
      <w:r w:rsidRPr="004A5DC7">
        <w:rPr>
          <w:rStyle w:val="Emphasis"/>
          <w:highlight w:val="cyan"/>
        </w:rPr>
        <w:t>Biden</w:t>
      </w:r>
      <w:r w:rsidRPr="004A5DC7">
        <w:rPr>
          <w:sz w:val="14"/>
        </w:rPr>
        <w:t xml:space="preserve"> administration </w:t>
      </w:r>
      <w:r w:rsidRPr="004A5DC7">
        <w:rPr>
          <w:rStyle w:val="StyleUnderline"/>
        </w:rPr>
        <w:t xml:space="preserve">has </w:t>
      </w:r>
      <w:r w:rsidRPr="004A5DC7">
        <w:rPr>
          <w:rStyle w:val="StyleUnderline"/>
          <w:highlight w:val="cyan"/>
        </w:rPr>
        <w:t xml:space="preserve">essentially </w:t>
      </w:r>
      <w:r w:rsidRPr="004A5DC7">
        <w:rPr>
          <w:rStyle w:val="Emphasis"/>
          <w:highlight w:val="cyan"/>
        </w:rPr>
        <w:t>continued</w:t>
      </w:r>
      <w:r w:rsidRPr="004A5DC7">
        <w:rPr>
          <w:rStyle w:val="StyleUnderline"/>
        </w:rPr>
        <w:t xml:space="preserve"> along </w:t>
      </w:r>
      <w:r w:rsidRPr="004A5DC7">
        <w:rPr>
          <w:rStyle w:val="StyleUnderline"/>
          <w:highlight w:val="cyan"/>
        </w:rPr>
        <w:t>the track</w:t>
      </w:r>
      <w:r w:rsidRPr="004A5DC7">
        <w:rPr>
          <w:rStyle w:val="StyleUnderline"/>
        </w:rPr>
        <w:t xml:space="preserve"> that </w:t>
      </w:r>
      <w:r w:rsidRPr="004A5DC7">
        <w:rPr>
          <w:rStyle w:val="Emphasis"/>
          <w:highlight w:val="cyan"/>
        </w:rPr>
        <w:t>Trump laid</w:t>
      </w:r>
      <w:r w:rsidRPr="004A5DC7">
        <w:rPr>
          <w:rStyle w:val="StyleUnderline"/>
        </w:rPr>
        <w:t>.</w:t>
      </w:r>
      <w:bookmarkEnd w:id="7"/>
    </w:p>
    <w:p w14:paraId="27FE6328" w14:textId="77777777" w:rsidR="00225697" w:rsidRPr="007A6864" w:rsidRDefault="00225697" w:rsidP="00225697"/>
    <w:p w14:paraId="652EB13F" w14:textId="77777777" w:rsidR="00225697" w:rsidRDefault="00225697" w:rsidP="00225697">
      <w:pPr>
        <w:pStyle w:val="Heading3"/>
      </w:pPr>
      <w:r>
        <w:t>Korea---2NC</w:t>
      </w:r>
    </w:p>
    <w:p w14:paraId="4B52B52C" w14:textId="77777777" w:rsidR="00225697" w:rsidRDefault="00225697" w:rsidP="00225697">
      <w:pPr>
        <w:pStyle w:val="Heading4"/>
      </w:pPr>
      <w:r>
        <w:t xml:space="preserve">If anything, Venezuela raid merely indicates </w:t>
      </w:r>
      <w:r w:rsidRPr="003B6D33">
        <w:rPr>
          <w:u w:val="single"/>
        </w:rPr>
        <w:t>focus</w:t>
      </w:r>
      <w:r>
        <w:t xml:space="preserve"> on nearby countries, not the </w:t>
      </w:r>
      <w:r w:rsidRPr="000307DF">
        <w:rPr>
          <w:u w:val="single"/>
        </w:rPr>
        <w:t>Eastern Hemisphere</w:t>
      </w:r>
      <w:r>
        <w:t xml:space="preserve">---BUT it’s </w:t>
      </w:r>
      <w:r w:rsidRPr="00745DA9">
        <w:rPr>
          <w:u w:val="single"/>
        </w:rPr>
        <w:t>unlikely</w:t>
      </w:r>
      <w:r>
        <w:t xml:space="preserve"> to generalize to other theaters.</w:t>
      </w:r>
    </w:p>
    <w:p w14:paraId="3EFD396B" w14:textId="77777777" w:rsidR="00225697" w:rsidRPr="007A3949" w:rsidRDefault="00225697" w:rsidP="00225697">
      <w:r w:rsidRPr="00A0759E">
        <w:rPr>
          <w:rStyle w:val="Style13ptBold"/>
        </w:rPr>
        <w:t xml:space="preserve">Li ’26 </w:t>
      </w:r>
      <w:r>
        <w:t>[Yaqi Li; January 8; researcher at the S. Rajaratnam School of International Studies; The Diplomat, "Why Beijing Won’t Be Emboldened by the ‘Venezuela Precedent’," https://thediplomat.com/2026/01/why-beijing-wont-be-emboldened-by-the-venezuela-precedent/]</w:t>
      </w:r>
    </w:p>
    <w:p w14:paraId="13908EF2" w14:textId="77777777" w:rsidR="00225697" w:rsidRPr="00745DA9" w:rsidRDefault="00225697" w:rsidP="00225697">
      <w:pPr>
        <w:rPr>
          <w:sz w:val="16"/>
        </w:rPr>
      </w:pPr>
      <w:r w:rsidRPr="007A3949">
        <w:rPr>
          <w:rStyle w:val="StyleUnderline"/>
        </w:rPr>
        <w:t>Some</w:t>
      </w:r>
      <w:r w:rsidRPr="00745DA9">
        <w:rPr>
          <w:sz w:val="16"/>
        </w:rPr>
        <w:t xml:space="preserve"> in Asia </w:t>
      </w:r>
      <w:r w:rsidRPr="007A3949">
        <w:rPr>
          <w:rStyle w:val="StyleUnderline"/>
        </w:rPr>
        <w:t>may read</w:t>
      </w:r>
      <w:r w:rsidRPr="00745DA9">
        <w:rPr>
          <w:sz w:val="16"/>
        </w:rPr>
        <w:t xml:space="preserve"> the </w:t>
      </w:r>
      <w:r w:rsidRPr="00745DA9">
        <w:rPr>
          <w:rStyle w:val="StyleUnderline"/>
          <w:highlight w:val="cyan"/>
        </w:rPr>
        <w:t>Caracas</w:t>
      </w:r>
      <w:r w:rsidRPr="007A3949">
        <w:rPr>
          <w:rStyle w:val="StyleUnderline"/>
        </w:rPr>
        <w:t xml:space="preserve"> raid as </w:t>
      </w:r>
      <w:r w:rsidRPr="00745DA9">
        <w:rPr>
          <w:rStyle w:val="Emphasis"/>
          <w:highlight w:val="cyan"/>
        </w:rPr>
        <w:t>ev</w:t>
      </w:r>
      <w:r w:rsidRPr="007A3949">
        <w:rPr>
          <w:rStyle w:val="StyleUnderline"/>
        </w:rPr>
        <w:t xml:space="preserve">idence </w:t>
      </w:r>
      <w:r w:rsidRPr="00745DA9">
        <w:rPr>
          <w:rStyle w:val="StyleUnderline"/>
          <w:highlight w:val="cyan"/>
        </w:rPr>
        <w:t>of</w:t>
      </w:r>
      <w:r w:rsidRPr="007A3949">
        <w:rPr>
          <w:rStyle w:val="StyleUnderline"/>
        </w:rPr>
        <w:t xml:space="preserve"> </w:t>
      </w:r>
      <w:r w:rsidRPr="007A3949">
        <w:rPr>
          <w:rStyle w:val="Emphasis"/>
        </w:rPr>
        <w:t>renewed</w:t>
      </w:r>
      <w:r w:rsidRPr="007A3949">
        <w:rPr>
          <w:rStyle w:val="StyleUnderline"/>
        </w:rPr>
        <w:t xml:space="preserve"> </w:t>
      </w:r>
      <w:r w:rsidRPr="00745DA9">
        <w:rPr>
          <w:rStyle w:val="StyleUnderline"/>
          <w:highlight w:val="cyan"/>
        </w:rPr>
        <w:t xml:space="preserve">U.S. </w:t>
      </w:r>
      <w:r w:rsidRPr="00745DA9">
        <w:rPr>
          <w:rStyle w:val="Emphasis"/>
          <w:highlight w:val="cyan"/>
        </w:rPr>
        <w:t>risk tolerance</w:t>
      </w:r>
      <w:r w:rsidRPr="00745DA9">
        <w:rPr>
          <w:sz w:val="16"/>
        </w:rPr>
        <w:t xml:space="preserve">. </w:t>
      </w:r>
      <w:r w:rsidRPr="00745DA9">
        <w:rPr>
          <w:rStyle w:val="StyleUnderline"/>
        </w:rPr>
        <w:t xml:space="preserve">But the </w:t>
      </w:r>
      <w:r w:rsidRPr="00745DA9">
        <w:rPr>
          <w:rStyle w:val="StyleUnderline"/>
          <w:highlight w:val="cyan"/>
        </w:rPr>
        <w:t>more consequential signal is</w:t>
      </w:r>
      <w:r w:rsidRPr="00745DA9">
        <w:rPr>
          <w:sz w:val="16"/>
        </w:rPr>
        <w:t xml:space="preserve"> one of </w:t>
      </w:r>
      <w:r w:rsidRPr="00745DA9">
        <w:rPr>
          <w:rStyle w:val="Emphasis"/>
          <w:highlight w:val="cyan"/>
        </w:rPr>
        <w:t>prioritization</w:t>
      </w:r>
      <w:r w:rsidRPr="00745DA9">
        <w:rPr>
          <w:sz w:val="16"/>
        </w:rPr>
        <w:t>. The 2025 National Security Strategy elevated hemispheric preeminence under a “Trump Corollary” to the Monroe Doctrine while simultaneously naming Taiwan deterrence and a hardened Western Pacific posture as priorities – on the condition that allies shoulder far more of the regional burden.</w:t>
      </w:r>
    </w:p>
    <w:p w14:paraId="2BC8A1EC" w14:textId="77777777" w:rsidR="00225697" w:rsidRPr="00745DA9" w:rsidRDefault="00225697" w:rsidP="00225697">
      <w:pPr>
        <w:rPr>
          <w:sz w:val="16"/>
        </w:rPr>
      </w:pPr>
      <w:r w:rsidRPr="00745DA9">
        <w:rPr>
          <w:sz w:val="16"/>
        </w:rPr>
        <w:t xml:space="preserve">The </w:t>
      </w:r>
      <w:r w:rsidRPr="00745DA9">
        <w:rPr>
          <w:rStyle w:val="StyleUnderline"/>
          <w:highlight w:val="cyan"/>
        </w:rPr>
        <w:t>implication for Indo-Pacific audiences is</w:t>
      </w:r>
      <w:r w:rsidRPr="00745DA9">
        <w:rPr>
          <w:sz w:val="16"/>
        </w:rPr>
        <w:t xml:space="preserve"> therefore </w:t>
      </w:r>
      <w:r w:rsidRPr="00745DA9">
        <w:rPr>
          <w:rStyle w:val="Emphasis"/>
          <w:highlight w:val="cyan"/>
        </w:rPr>
        <w:t>conditional</w:t>
      </w:r>
      <w:r w:rsidRPr="00745DA9">
        <w:rPr>
          <w:sz w:val="16"/>
        </w:rPr>
        <w:t xml:space="preserve">: </w:t>
      </w:r>
      <w:r w:rsidRPr="00745DA9">
        <w:rPr>
          <w:rStyle w:val="StyleUnderline"/>
          <w:highlight w:val="cyan"/>
        </w:rPr>
        <w:t>Washington</w:t>
      </w:r>
      <w:r w:rsidRPr="00534398">
        <w:rPr>
          <w:rStyle w:val="StyleUnderline"/>
        </w:rPr>
        <w:t xml:space="preserve"> may be </w:t>
      </w:r>
      <w:r w:rsidRPr="00745DA9">
        <w:rPr>
          <w:rStyle w:val="Emphasis"/>
          <w:highlight w:val="cyan"/>
        </w:rPr>
        <w:t>most willing</w:t>
      </w:r>
      <w:r w:rsidRPr="00745DA9">
        <w:rPr>
          <w:rStyle w:val="StyleUnderline"/>
          <w:highlight w:val="cyan"/>
        </w:rPr>
        <w:t xml:space="preserve"> to take </w:t>
      </w:r>
      <w:r w:rsidRPr="00745DA9">
        <w:rPr>
          <w:rStyle w:val="Emphasis"/>
          <w:highlight w:val="cyan"/>
        </w:rPr>
        <w:t>unilateral kinetic risks</w:t>
      </w:r>
      <w:r w:rsidRPr="00745DA9">
        <w:rPr>
          <w:rStyle w:val="StyleUnderline"/>
          <w:highlight w:val="cyan"/>
        </w:rPr>
        <w:t xml:space="preserve"> close to </w:t>
      </w:r>
      <w:r w:rsidRPr="00745DA9">
        <w:rPr>
          <w:rStyle w:val="Emphasis"/>
          <w:highlight w:val="cyan"/>
        </w:rPr>
        <w:t>home</w:t>
      </w:r>
      <w:r w:rsidRPr="00745DA9">
        <w:rPr>
          <w:sz w:val="16"/>
        </w:rPr>
        <w:t xml:space="preserve">, </w:t>
      </w:r>
      <w:r w:rsidRPr="00534398">
        <w:rPr>
          <w:rStyle w:val="StyleUnderline"/>
        </w:rPr>
        <w:t>while “</w:t>
      </w:r>
      <w:r w:rsidRPr="00745DA9">
        <w:rPr>
          <w:rStyle w:val="Emphasis"/>
          <w:highlight w:val="cyan"/>
        </w:rPr>
        <w:t>boldness</w:t>
      </w:r>
      <w:r w:rsidRPr="00534398">
        <w:rPr>
          <w:rStyle w:val="StyleUnderline"/>
        </w:rPr>
        <w:t xml:space="preserve">” </w:t>
      </w:r>
      <w:r w:rsidRPr="00745DA9">
        <w:rPr>
          <w:rStyle w:val="StyleUnderline"/>
          <w:highlight w:val="cyan"/>
        </w:rPr>
        <w:t xml:space="preserve">in </w:t>
      </w:r>
      <w:r w:rsidRPr="00745DA9">
        <w:rPr>
          <w:rStyle w:val="Emphasis"/>
          <w:highlight w:val="cyan"/>
        </w:rPr>
        <w:t>Asia</w:t>
      </w:r>
      <w:r w:rsidRPr="00534398">
        <w:rPr>
          <w:rStyle w:val="StyleUnderline"/>
        </w:rPr>
        <w:t xml:space="preserve"> is more likely to </w:t>
      </w:r>
      <w:r w:rsidRPr="00745DA9">
        <w:rPr>
          <w:rStyle w:val="StyleUnderline"/>
          <w:highlight w:val="cyan"/>
        </w:rPr>
        <w:t xml:space="preserve">appear as </w:t>
      </w:r>
      <w:r w:rsidRPr="00745DA9">
        <w:rPr>
          <w:rStyle w:val="Emphasis"/>
          <w:highlight w:val="cyan"/>
        </w:rPr>
        <w:t>access</w:t>
      </w:r>
      <w:r w:rsidRPr="00745DA9">
        <w:rPr>
          <w:sz w:val="16"/>
        </w:rPr>
        <w:t xml:space="preserve">, posture, </w:t>
      </w:r>
      <w:r w:rsidRPr="00745DA9">
        <w:rPr>
          <w:rStyle w:val="StyleUnderline"/>
          <w:highlight w:val="cyan"/>
        </w:rPr>
        <w:t xml:space="preserve">and </w:t>
      </w:r>
      <w:r w:rsidRPr="00745DA9">
        <w:rPr>
          <w:rStyle w:val="Emphasis"/>
          <w:highlight w:val="cyan"/>
        </w:rPr>
        <w:t>coalition</w:t>
      </w:r>
      <w:r w:rsidRPr="00534398">
        <w:rPr>
          <w:rStyle w:val="StyleUnderline"/>
        </w:rPr>
        <w:t xml:space="preserve">-enabled </w:t>
      </w:r>
      <w:r w:rsidRPr="00745DA9">
        <w:rPr>
          <w:rStyle w:val="Emphasis"/>
          <w:highlight w:val="cyan"/>
        </w:rPr>
        <w:t>denial</w:t>
      </w:r>
      <w:r w:rsidRPr="00745DA9">
        <w:rPr>
          <w:rStyle w:val="StyleUnderline"/>
          <w:highlight w:val="cyan"/>
        </w:rPr>
        <w:t xml:space="preserve"> rather than Caracas-style </w:t>
      </w:r>
      <w:r w:rsidRPr="00745DA9">
        <w:rPr>
          <w:rStyle w:val="Emphasis"/>
          <w:highlight w:val="cyan"/>
        </w:rPr>
        <w:t>decapitation</w:t>
      </w:r>
      <w:r w:rsidRPr="00534398">
        <w:rPr>
          <w:rStyle w:val="Emphasis"/>
        </w:rPr>
        <w:t xml:space="preserve"> theatrics</w:t>
      </w:r>
      <w:r w:rsidRPr="00745DA9">
        <w:rPr>
          <w:sz w:val="16"/>
        </w:rPr>
        <w:t>.</w:t>
      </w:r>
    </w:p>
    <w:p w14:paraId="4AF8A390" w14:textId="77777777" w:rsidR="00225697" w:rsidRPr="00745DA9" w:rsidRDefault="00225697" w:rsidP="00225697">
      <w:pPr>
        <w:rPr>
          <w:sz w:val="16"/>
        </w:rPr>
      </w:pPr>
      <w:r w:rsidRPr="00745DA9">
        <w:rPr>
          <w:sz w:val="16"/>
        </w:rPr>
        <w:t xml:space="preserve">The key lesson, therefore, is analytical discipline: </w:t>
      </w:r>
      <w:r w:rsidRPr="00745DA9">
        <w:rPr>
          <w:rStyle w:val="StyleUnderline"/>
          <w:highlight w:val="cyan"/>
        </w:rPr>
        <w:t xml:space="preserve">do not elevate a </w:t>
      </w:r>
      <w:r w:rsidRPr="00745DA9">
        <w:rPr>
          <w:rStyle w:val="Emphasis"/>
          <w:highlight w:val="cyan"/>
        </w:rPr>
        <w:t>single operation</w:t>
      </w:r>
      <w:r w:rsidRPr="00745DA9">
        <w:rPr>
          <w:rStyle w:val="StyleUnderline"/>
          <w:highlight w:val="cyan"/>
        </w:rPr>
        <w:t xml:space="preserve"> into a </w:t>
      </w:r>
      <w:r w:rsidRPr="00745DA9">
        <w:rPr>
          <w:rStyle w:val="Emphasis"/>
          <w:highlight w:val="cyan"/>
        </w:rPr>
        <w:t>sweeping</w:t>
      </w:r>
      <w:r w:rsidRPr="00745DA9">
        <w:rPr>
          <w:rStyle w:val="StyleUnderline"/>
          <w:highlight w:val="cyan"/>
        </w:rPr>
        <w:t xml:space="preserve"> conclusion</w:t>
      </w:r>
      <w:r w:rsidRPr="00745DA9">
        <w:rPr>
          <w:rStyle w:val="StyleUnderline"/>
        </w:rPr>
        <w:t xml:space="preserve"> </w:t>
      </w:r>
      <w:r w:rsidRPr="00745DA9">
        <w:rPr>
          <w:rStyle w:val="StyleUnderline"/>
          <w:highlight w:val="cyan"/>
        </w:rPr>
        <w:t>about</w:t>
      </w:r>
      <w:r w:rsidRPr="00745DA9">
        <w:rPr>
          <w:sz w:val="16"/>
        </w:rPr>
        <w:t xml:space="preserve"> China abandoning a </w:t>
      </w:r>
      <w:r w:rsidRPr="00745DA9">
        <w:rPr>
          <w:rStyle w:val="StyleUnderline"/>
          <w:highlight w:val="cyan"/>
        </w:rPr>
        <w:t xml:space="preserve">strategy sustained by </w:t>
      </w:r>
      <w:r w:rsidRPr="00745DA9">
        <w:rPr>
          <w:rStyle w:val="Emphasis"/>
          <w:highlight w:val="cyan"/>
        </w:rPr>
        <w:t>institutional constraints</w:t>
      </w:r>
      <w:r w:rsidRPr="00745DA9">
        <w:rPr>
          <w:sz w:val="16"/>
        </w:rPr>
        <w:t xml:space="preserve"> and familiar pathologies. The lesson is also to recognize that “precedent” talk in the United States – and the temptation to read the episode as a revealing test of U.S. power from Beijing’s vantage point – often reflects domestic political combat as much as it reflects a serious theory of adversary decision-making. </w:t>
      </w:r>
    </w:p>
    <w:p w14:paraId="3FA7BA6E" w14:textId="77777777" w:rsidR="00225697" w:rsidRDefault="00225697" w:rsidP="00225697">
      <w:pPr>
        <w:pStyle w:val="Heading4"/>
      </w:pPr>
      <w:r>
        <w:t>No preemption.</w:t>
      </w:r>
    </w:p>
    <w:p w14:paraId="20A7F61D" w14:textId="77777777" w:rsidR="00225697" w:rsidRPr="00CA38DB" w:rsidRDefault="00225697" w:rsidP="00225697">
      <w:r w:rsidRPr="00CA38DB">
        <w:rPr>
          <w:rStyle w:val="Style13ptBold"/>
        </w:rPr>
        <w:t>Massa ’21</w:t>
      </w:r>
      <w:r w:rsidRPr="00CA38DB">
        <w:t xml:space="preserve"> [Mark J. and Matthew Kroenig; June; MA, Security Studies, Georgetown University, associate director, Forward Defense practice, Scowcroft Center for Strategy and Security; PhD, Berkeley, Professor of Government at the Edmund A. Walsh School of Foreign Service at Georgetown University; Atlantic Council, Scowcroft Center for Strategy and Stability, </w:t>
      </w:r>
      <w:r>
        <w:t>“</w:t>
      </w:r>
      <w:r w:rsidRPr="00CA38DB">
        <w:t>Are Dual-Capable Weapon Systems Destabilizing? Questioning Nuclear-Conventional Entanglement and Inadvertent Escalation,</w:t>
      </w:r>
      <w:r>
        <w:t>”</w:t>
      </w:r>
      <w:r w:rsidRPr="00CA38DB">
        <w:t xml:space="preserve"> https://www.atlanticcouncil.org/in-depth-research-reports/issue-brief/are-dual-capable-weapon-systems-destabilizing/]</w:t>
      </w:r>
    </w:p>
    <w:p w14:paraId="66997C71" w14:textId="77777777" w:rsidR="00225697" w:rsidRPr="00CA38DB" w:rsidRDefault="00225697" w:rsidP="00225697">
      <w:pPr>
        <w:rPr>
          <w:sz w:val="16"/>
        </w:rPr>
      </w:pPr>
      <w:r w:rsidRPr="00CA38DB">
        <w:rPr>
          <w:sz w:val="16"/>
        </w:rPr>
        <w:t xml:space="preserve">US-North Korea Conflict. Turning to another concrete ex- ample, </w:t>
      </w:r>
      <w:r w:rsidRPr="00CA38DB">
        <w:rPr>
          <w:rStyle w:val="Emphasis"/>
          <w:highlight w:val="cyan"/>
        </w:rPr>
        <w:t>proponents</w:t>
      </w:r>
      <w:r w:rsidRPr="00CA38DB">
        <w:rPr>
          <w:sz w:val="16"/>
        </w:rPr>
        <w:t xml:space="preserve"> of nuclear entanglement have </w:t>
      </w:r>
      <w:r w:rsidRPr="00CA38DB">
        <w:rPr>
          <w:rStyle w:val="StyleUnderline"/>
          <w:highlight w:val="cyan"/>
        </w:rPr>
        <w:t>argue</w:t>
      </w:r>
      <w:r w:rsidRPr="00CA38DB">
        <w:rPr>
          <w:rStyle w:val="StyleUnderline"/>
        </w:rPr>
        <w:t xml:space="preserve">d that </w:t>
      </w:r>
      <w:r w:rsidRPr="00CA38DB">
        <w:rPr>
          <w:rStyle w:val="StyleUnderline"/>
          <w:highlight w:val="cyan"/>
        </w:rPr>
        <w:t>US</w:t>
      </w:r>
      <w:r w:rsidRPr="00CA38DB">
        <w:rPr>
          <w:sz w:val="16"/>
        </w:rPr>
        <w:t xml:space="preserve"> overflights of the Korean Peninsula with dual-ca- pable bombers </w:t>
      </w:r>
      <w:r w:rsidRPr="00CA38DB">
        <w:rPr>
          <w:rStyle w:val="StyleUnderline"/>
        </w:rPr>
        <w:t xml:space="preserve">could </w:t>
      </w:r>
      <w:r w:rsidRPr="00CA38DB">
        <w:rPr>
          <w:rStyle w:val="StyleUnderline"/>
          <w:highlight w:val="cyan"/>
        </w:rPr>
        <w:t xml:space="preserve">give </w:t>
      </w:r>
      <w:r w:rsidRPr="00CA38DB">
        <w:rPr>
          <w:rStyle w:val="Emphasis"/>
          <w:highlight w:val="cyan"/>
        </w:rPr>
        <w:t>Kim</w:t>
      </w:r>
      <w:r w:rsidRPr="00CA38DB">
        <w:rPr>
          <w:sz w:val="16"/>
        </w:rPr>
        <w:t xml:space="preserve"> Jong-Un </w:t>
      </w:r>
      <w:r w:rsidRPr="00CA38DB">
        <w:rPr>
          <w:rStyle w:val="StyleUnderline"/>
        </w:rPr>
        <w:t xml:space="preserve">an </w:t>
      </w:r>
      <w:r>
        <w:rPr>
          <w:rStyle w:val="StyleUnderline"/>
        </w:rPr>
        <w:t>“</w:t>
      </w:r>
      <w:r w:rsidRPr="00CA38DB">
        <w:rPr>
          <w:rStyle w:val="StyleUnderline"/>
        </w:rPr>
        <w:t xml:space="preserve">itchy </w:t>
      </w:r>
      <w:r w:rsidRPr="00CA38DB">
        <w:rPr>
          <w:rStyle w:val="Emphasis"/>
          <w:highlight w:val="cyan"/>
        </w:rPr>
        <w:t>trigger finger</w:t>
      </w:r>
      <w:r>
        <w:rPr>
          <w:rStyle w:val="StyleUnderline"/>
        </w:rPr>
        <w:t>”</w:t>
      </w:r>
      <w:r w:rsidRPr="00CA38DB">
        <w:rPr>
          <w:rStyle w:val="StyleUnderline"/>
        </w:rPr>
        <w:t xml:space="preserve"> and the incentive to launch nuclear weapons </w:t>
      </w:r>
      <w:r w:rsidRPr="00CA38DB">
        <w:rPr>
          <w:rStyle w:val="Emphasis"/>
        </w:rPr>
        <w:t>first</w:t>
      </w:r>
      <w:r w:rsidRPr="00CA38DB">
        <w:rPr>
          <w:sz w:val="16"/>
        </w:rPr>
        <w:t xml:space="preserve">.30 </w:t>
      </w:r>
      <w:r w:rsidRPr="00CA38DB">
        <w:rPr>
          <w:rStyle w:val="Emphasis"/>
          <w:highlight w:val="cyan"/>
        </w:rPr>
        <w:t>But</w:t>
      </w:r>
      <w:r w:rsidRPr="00CA38DB">
        <w:rPr>
          <w:rStyle w:val="StyleUnderline"/>
          <w:highlight w:val="cyan"/>
        </w:rPr>
        <w:t xml:space="preserve">, this would </w:t>
      </w:r>
      <w:r w:rsidRPr="00CA38DB">
        <w:rPr>
          <w:rStyle w:val="Emphasis"/>
          <w:highlight w:val="cyan"/>
        </w:rPr>
        <w:t>not</w:t>
      </w:r>
      <w:r w:rsidRPr="00CA38DB">
        <w:rPr>
          <w:rStyle w:val="StyleUnderline"/>
          <w:highlight w:val="cyan"/>
        </w:rPr>
        <w:t xml:space="preserve"> be</w:t>
      </w:r>
      <w:r w:rsidRPr="00CA38DB">
        <w:rPr>
          <w:rStyle w:val="StyleUnderline"/>
        </w:rPr>
        <w:t xml:space="preserve"> an </w:t>
      </w:r>
      <w:r w:rsidRPr="00CA38DB">
        <w:rPr>
          <w:rStyle w:val="Emphasis"/>
          <w:highlight w:val="cyan"/>
        </w:rPr>
        <w:t>attractive</w:t>
      </w:r>
      <w:r w:rsidRPr="00CA38DB">
        <w:rPr>
          <w:rStyle w:val="StyleUnderline"/>
        </w:rPr>
        <w:t xml:space="preserve"> choice </w:t>
      </w:r>
      <w:r w:rsidRPr="00CA38DB">
        <w:rPr>
          <w:rStyle w:val="StyleUnderline"/>
          <w:highlight w:val="cyan"/>
        </w:rPr>
        <w:t>for</w:t>
      </w:r>
      <w:r w:rsidRPr="00CA38DB">
        <w:rPr>
          <w:rStyle w:val="StyleUnderline"/>
        </w:rPr>
        <w:t xml:space="preserve"> the North Korean </w:t>
      </w:r>
      <w:r w:rsidRPr="00CA38DB">
        <w:rPr>
          <w:rStyle w:val="Emphasis"/>
          <w:highlight w:val="cyan"/>
        </w:rPr>
        <w:t>leadership</w:t>
      </w:r>
      <w:r w:rsidRPr="00CA38DB">
        <w:rPr>
          <w:sz w:val="16"/>
        </w:rPr>
        <w:t>.</w:t>
      </w:r>
    </w:p>
    <w:p w14:paraId="2947E6F3" w14:textId="77777777" w:rsidR="00225697" w:rsidRPr="00CA38DB" w:rsidRDefault="00225697" w:rsidP="00225697">
      <w:pPr>
        <w:rPr>
          <w:sz w:val="16"/>
        </w:rPr>
      </w:pPr>
      <w:r w:rsidRPr="00CA38DB">
        <w:rPr>
          <w:sz w:val="16"/>
        </w:rPr>
        <w:t xml:space="preserve">The </w:t>
      </w:r>
      <w:r>
        <w:rPr>
          <w:sz w:val="16"/>
        </w:rPr>
        <w:t>“</w:t>
      </w:r>
      <w:r w:rsidRPr="00CA38DB">
        <w:rPr>
          <w:sz w:val="16"/>
        </w:rPr>
        <w:t>use-it-or-lose-it</w:t>
      </w:r>
      <w:r>
        <w:rPr>
          <w:sz w:val="16"/>
        </w:rPr>
        <w:t>”</w:t>
      </w:r>
      <w:r w:rsidRPr="00CA38DB">
        <w:rPr>
          <w:sz w:val="16"/>
        </w:rPr>
        <w:t xml:space="preserve"> logic states that, if Kim does not act, he might become the victim of a decapitating or disarming first strike. That is a conceivable outcome and would certainly be highly undesirable for him. The </w:t>
      </w:r>
      <w:r w:rsidRPr="00CA38DB">
        <w:rPr>
          <w:rStyle w:val="StyleUnderline"/>
          <w:highlight w:val="cyan"/>
        </w:rPr>
        <w:t xml:space="preserve">probability that </w:t>
      </w:r>
      <w:r w:rsidRPr="00CA38DB">
        <w:rPr>
          <w:rStyle w:val="Emphasis"/>
          <w:highlight w:val="cyan"/>
        </w:rPr>
        <w:t>any</w:t>
      </w:r>
      <w:r w:rsidRPr="00CA38DB">
        <w:rPr>
          <w:rStyle w:val="StyleUnderline"/>
          <w:highlight w:val="cyan"/>
        </w:rPr>
        <w:t xml:space="preserve"> US overflight would be</w:t>
      </w:r>
      <w:r w:rsidRPr="00CA38DB">
        <w:rPr>
          <w:rStyle w:val="StyleUnderline"/>
        </w:rPr>
        <w:t xml:space="preserve"> the prelude to</w:t>
      </w:r>
      <w:r w:rsidRPr="00CA38DB">
        <w:rPr>
          <w:sz w:val="16"/>
        </w:rPr>
        <w:t xml:space="preserve"> a decapitating or </w:t>
      </w:r>
      <w:r w:rsidRPr="00CA38DB">
        <w:rPr>
          <w:rStyle w:val="Emphasis"/>
          <w:highlight w:val="cyan"/>
        </w:rPr>
        <w:t>disarming</w:t>
      </w:r>
      <w:r w:rsidRPr="00CA38DB">
        <w:rPr>
          <w:rStyle w:val="StyleUnderline"/>
        </w:rPr>
        <w:t xml:space="preserve"> strike</w:t>
      </w:r>
      <w:r w:rsidRPr="00CA38DB">
        <w:rPr>
          <w:sz w:val="16"/>
        </w:rPr>
        <w:t xml:space="preserve">, however, </w:t>
      </w:r>
      <w:r w:rsidRPr="00CA38DB">
        <w:rPr>
          <w:rStyle w:val="StyleUnderline"/>
          <w:highlight w:val="cyan"/>
        </w:rPr>
        <w:t xml:space="preserve">is </w:t>
      </w:r>
      <w:r w:rsidRPr="00CA38DB">
        <w:rPr>
          <w:rStyle w:val="Emphasis"/>
          <w:highlight w:val="cyan"/>
        </w:rPr>
        <w:t>very slim</w:t>
      </w:r>
      <w:r w:rsidRPr="00CA38DB">
        <w:rPr>
          <w:rStyle w:val="StyleUnderline"/>
          <w:highlight w:val="cyan"/>
        </w:rPr>
        <w:t>. If</w:t>
      </w:r>
      <w:r w:rsidRPr="00CA38DB">
        <w:rPr>
          <w:sz w:val="16"/>
          <w:highlight w:val="cyan"/>
        </w:rPr>
        <w:t>,</w:t>
      </w:r>
      <w:r w:rsidRPr="00CA38DB">
        <w:rPr>
          <w:sz w:val="16"/>
        </w:rPr>
        <w:t xml:space="preserve"> on the other hand, </w:t>
      </w:r>
      <w:r w:rsidRPr="00CA38DB">
        <w:rPr>
          <w:rStyle w:val="StyleUnderline"/>
        </w:rPr>
        <w:t xml:space="preserve">during such an overflight, </w:t>
      </w:r>
      <w:r w:rsidRPr="00CA38DB">
        <w:rPr>
          <w:rStyle w:val="StyleUnderline"/>
          <w:highlight w:val="cyan"/>
        </w:rPr>
        <w:t xml:space="preserve">Kim </w:t>
      </w:r>
      <w:r w:rsidRPr="00CA38DB">
        <w:rPr>
          <w:rStyle w:val="Emphasis"/>
          <w:highlight w:val="cyan"/>
        </w:rPr>
        <w:t>intentionally</w:t>
      </w:r>
      <w:r w:rsidRPr="00CA38DB">
        <w:rPr>
          <w:rStyle w:val="StyleUnderline"/>
          <w:highlight w:val="cyan"/>
        </w:rPr>
        <w:t xml:space="preserve"> launched</w:t>
      </w:r>
      <w:r w:rsidRPr="00CA38DB">
        <w:rPr>
          <w:rStyle w:val="StyleUnderline"/>
        </w:rPr>
        <w:t xml:space="preserve"> a nuclear first strike</w:t>
      </w:r>
      <w:r w:rsidRPr="00CA38DB">
        <w:rPr>
          <w:sz w:val="16"/>
        </w:rPr>
        <w:t xml:space="preserve"> against the United States or its allies, </w:t>
      </w:r>
      <w:r w:rsidRPr="00CA38DB">
        <w:rPr>
          <w:rStyle w:val="StyleUnderline"/>
        </w:rPr>
        <w:t xml:space="preserve">then the </w:t>
      </w:r>
      <w:r w:rsidRPr="00CA38DB">
        <w:rPr>
          <w:rStyle w:val="StyleUnderline"/>
          <w:highlight w:val="cyan"/>
        </w:rPr>
        <w:t>risk</w:t>
      </w:r>
      <w:r w:rsidRPr="00CA38DB">
        <w:rPr>
          <w:rStyle w:val="StyleUnderline"/>
        </w:rPr>
        <w:t xml:space="preserve"> that the </w:t>
      </w:r>
      <w:r w:rsidRPr="00CA38DB">
        <w:rPr>
          <w:rStyle w:val="Emphasis"/>
          <w:highlight w:val="cyan"/>
        </w:rPr>
        <w:t>U</w:t>
      </w:r>
      <w:r w:rsidRPr="00CA38DB">
        <w:rPr>
          <w:sz w:val="16"/>
        </w:rPr>
        <w:t xml:space="preserve">nited </w:t>
      </w:r>
      <w:r w:rsidRPr="00CA38DB">
        <w:rPr>
          <w:rStyle w:val="Emphasis"/>
          <w:highlight w:val="cyan"/>
        </w:rPr>
        <w:t>S</w:t>
      </w:r>
      <w:r w:rsidRPr="00CA38DB">
        <w:rPr>
          <w:sz w:val="16"/>
        </w:rPr>
        <w:t xml:space="preserve">tates </w:t>
      </w:r>
      <w:r w:rsidRPr="00CA38DB">
        <w:rPr>
          <w:rStyle w:val="Emphasis"/>
          <w:highlight w:val="cyan"/>
        </w:rPr>
        <w:t>retaliates</w:t>
      </w:r>
      <w:r w:rsidRPr="00CA38DB">
        <w:rPr>
          <w:rStyle w:val="StyleUnderline"/>
        </w:rPr>
        <w:t xml:space="preserve"> with a devastating nuclear response </w:t>
      </w:r>
      <w:r w:rsidRPr="00CA38DB">
        <w:rPr>
          <w:rStyle w:val="StyleUnderline"/>
          <w:highlight w:val="cyan"/>
        </w:rPr>
        <w:t>is</w:t>
      </w:r>
      <w:r w:rsidRPr="00CA38DB">
        <w:rPr>
          <w:rStyle w:val="StyleUnderline"/>
        </w:rPr>
        <w:t xml:space="preserve"> </w:t>
      </w:r>
      <w:r w:rsidRPr="00CA38DB">
        <w:rPr>
          <w:rStyle w:val="Emphasis"/>
        </w:rPr>
        <w:t xml:space="preserve">much </w:t>
      </w:r>
      <w:r w:rsidRPr="00CA38DB">
        <w:rPr>
          <w:rStyle w:val="Emphasis"/>
          <w:highlight w:val="cyan"/>
        </w:rPr>
        <w:t>greater</w:t>
      </w:r>
      <w:r w:rsidRPr="00CA38DB">
        <w:rPr>
          <w:rStyle w:val="StyleUnderline"/>
          <w:highlight w:val="cyan"/>
        </w:rPr>
        <w:t xml:space="preserve"> than before</w:t>
      </w:r>
      <w:r w:rsidRPr="00CA38DB">
        <w:rPr>
          <w:sz w:val="16"/>
        </w:rPr>
        <w:t xml:space="preserve">. Such an attack might even </w:t>
      </w:r>
      <w:r w:rsidRPr="00CA38DB">
        <w:rPr>
          <w:rStyle w:val="StyleUnderline"/>
          <w:highlight w:val="cyan"/>
        </w:rPr>
        <w:t xml:space="preserve">result in the </w:t>
      </w:r>
      <w:r w:rsidRPr="00CA38DB">
        <w:rPr>
          <w:rStyle w:val="Emphasis"/>
          <w:highlight w:val="cyan"/>
        </w:rPr>
        <w:t>end</w:t>
      </w:r>
      <w:r w:rsidRPr="00CA38DB">
        <w:rPr>
          <w:rStyle w:val="StyleUnderline"/>
          <w:highlight w:val="cyan"/>
        </w:rPr>
        <w:t xml:space="preserve"> of</w:t>
      </w:r>
      <w:r w:rsidRPr="00CA38DB">
        <w:rPr>
          <w:rStyle w:val="StyleUnderline"/>
        </w:rPr>
        <w:t xml:space="preserve"> the Kim </w:t>
      </w:r>
      <w:r w:rsidRPr="00CA38DB">
        <w:rPr>
          <w:rStyle w:val="Emphasis"/>
          <w:highlight w:val="cyan"/>
        </w:rPr>
        <w:t>regime</w:t>
      </w:r>
      <w:r w:rsidRPr="00CA38DB">
        <w:rPr>
          <w:sz w:val="16"/>
        </w:rPr>
        <w:t xml:space="preserve">. By going down this path, </w:t>
      </w:r>
      <w:r w:rsidRPr="00CA38DB">
        <w:rPr>
          <w:rStyle w:val="StyleUnderline"/>
          <w:highlight w:val="cyan"/>
        </w:rPr>
        <w:t>Kim would</w:t>
      </w:r>
      <w:r w:rsidRPr="00CA38DB">
        <w:rPr>
          <w:rStyle w:val="StyleUnderline"/>
        </w:rPr>
        <w:t xml:space="preserve"> essentially </w:t>
      </w:r>
      <w:r w:rsidRPr="00CA38DB">
        <w:rPr>
          <w:rStyle w:val="StyleUnderline"/>
          <w:highlight w:val="cyan"/>
        </w:rPr>
        <w:t xml:space="preserve">be choosing the </w:t>
      </w:r>
      <w:r w:rsidRPr="00CA38DB">
        <w:rPr>
          <w:rStyle w:val="Emphasis"/>
          <w:highlight w:val="cyan"/>
        </w:rPr>
        <w:t>worst possible outcome</w:t>
      </w:r>
      <w:r w:rsidRPr="00CA38DB">
        <w:rPr>
          <w:rStyle w:val="StyleUnderline"/>
        </w:rPr>
        <w:t xml:space="preserve">, </w:t>
      </w:r>
      <w:r w:rsidRPr="00CA38DB">
        <w:rPr>
          <w:rStyle w:val="Emphasis"/>
        </w:rPr>
        <w:t>inviting</w:t>
      </w:r>
      <w:r w:rsidRPr="00CA38DB">
        <w:rPr>
          <w:rStyle w:val="StyleUnderline"/>
        </w:rPr>
        <w:t xml:space="preserve"> the </w:t>
      </w:r>
      <w:r w:rsidRPr="00CA38DB">
        <w:rPr>
          <w:rStyle w:val="Emphasis"/>
        </w:rPr>
        <w:t>decapitating</w:t>
      </w:r>
      <w:r w:rsidRPr="00CA38DB">
        <w:rPr>
          <w:rStyle w:val="StyleUnderline"/>
        </w:rPr>
        <w:t xml:space="preserve"> nuclear attack he was attempting to </w:t>
      </w:r>
      <w:r w:rsidRPr="00CA38DB">
        <w:rPr>
          <w:rStyle w:val="Emphasis"/>
        </w:rPr>
        <w:t>ward off</w:t>
      </w:r>
      <w:r w:rsidRPr="00CA38DB">
        <w:rPr>
          <w:sz w:val="16"/>
        </w:rPr>
        <w:t>.</w:t>
      </w:r>
    </w:p>
    <w:p w14:paraId="4673C155" w14:textId="77777777" w:rsidR="00225697" w:rsidRPr="00CA38DB" w:rsidRDefault="00225697" w:rsidP="00225697">
      <w:pPr>
        <w:rPr>
          <w:sz w:val="16"/>
          <w:szCs w:val="16"/>
        </w:rPr>
      </w:pPr>
      <w:r w:rsidRPr="00CA38DB">
        <w:rPr>
          <w:sz w:val="16"/>
          <w:szCs w:val="16"/>
        </w:rPr>
        <w:t xml:space="preserve">To be sure, if the United States or South Korea were con- ducting a full-scale invasion of North Korea and Kim felt that he had nothing left to lose, then it might make sense for him to threaten the use of nuclear weapons, or even use them, in the hope of forcing the conflict to a close on acceptable terms.31 But this is an entirely different theoretical logic from </w:t>
      </w:r>
      <w:r>
        <w:rPr>
          <w:sz w:val="16"/>
          <w:szCs w:val="16"/>
        </w:rPr>
        <w:t>“</w:t>
      </w:r>
      <w:r w:rsidRPr="00CA38DB">
        <w:rPr>
          <w:sz w:val="16"/>
          <w:szCs w:val="16"/>
        </w:rPr>
        <w:t>use it or lose it</w:t>
      </w:r>
      <w:r>
        <w:rPr>
          <w:sz w:val="16"/>
          <w:szCs w:val="16"/>
        </w:rPr>
        <w:t>”</w:t>
      </w:r>
      <w:r w:rsidRPr="00CA38DB">
        <w:rPr>
          <w:sz w:val="16"/>
          <w:szCs w:val="16"/>
        </w:rPr>
        <w:t xml:space="preserve"> and inadvertent escalation, as explained above.</w:t>
      </w:r>
    </w:p>
    <w:p w14:paraId="61CCB78A" w14:textId="77777777" w:rsidR="00225697" w:rsidRPr="00CA38DB" w:rsidRDefault="00225697" w:rsidP="00225697">
      <w:pPr>
        <w:rPr>
          <w:sz w:val="16"/>
          <w:szCs w:val="16"/>
        </w:rPr>
      </w:pPr>
      <w:r w:rsidRPr="00CA38DB">
        <w:rPr>
          <w:sz w:val="16"/>
          <w:szCs w:val="16"/>
        </w:rPr>
        <w:t>Some may counter that Kim–or other US adversaries–may be reckless or irrational. Or perhaps they may act suboptimally due to extreme preferences, psychological biases, or organizational pathologies.32 If a leader makes irrational or suboptimal decisions, however, then they might also launch a nuclear attack for a wide range of other reasons, including because it is Tuesday. Proponents of nuclear entanglement theory do not base their arguments on irrationality. Rather, they present their case as if nuclear entanglement provides rational incentives for vulnerable nuclear states to choose escalation.</w:t>
      </w:r>
    </w:p>
    <w:p w14:paraId="05AA04ED" w14:textId="77777777" w:rsidR="00225697" w:rsidRPr="00CA38DB" w:rsidRDefault="00225697" w:rsidP="00225697">
      <w:pPr>
        <w:rPr>
          <w:rFonts w:eastAsiaTheme="minorEastAsia"/>
          <w:sz w:val="16"/>
          <w:lang w:eastAsia="ko-KR"/>
        </w:rPr>
      </w:pPr>
      <w:r w:rsidRPr="00CA38DB">
        <w:rPr>
          <w:sz w:val="16"/>
        </w:rPr>
        <w:t xml:space="preserve">As this section shows, however, </w:t>
      </w:r>
      <w:r w:rsidRPr="00CA38DB">
        <w:rPr>
          <w:rStyle w:val="Emphasis"/>
        </w:rPr>
        <w:t>No</w:t>
      </w:r>
      <w:r w:rsidRPr="00CA38DB">
        <w:rPr>
          <w:rStyle w:val="StyleUnderline"/>
        </w:rPr>
        <w:t xml:space="preserve">rth </w:t>
      </w:r>
      <w:r w:rsidRPr="00CA38DB">
        <w:rPr>
          <w:rStyle w:val="Emphasis"/>
        </w:rPr>
        <w:t>Ko</w:t>
      </w:r>
      <w:r w:rsidRPr="00CA38DB">
        <w:rPr>
          <w:rStyle w:val="StyleUnderline"/>
        </w:rPr>
        <w:t xml:space="preserve">rean </w:t>
      </w:r>
      <w:r w:rsidRPr="00CA38DB">
        <w:rPr>
          <w:rStyle w:val="StyleUnderline"/>
          <w:highlight w:val="cyan"/>
        </w:rPr>
        <w:t>leadership would be</w:t>
      </w:r>
      <w:r w:rsidRPr="00CA38DB">
        <w:rPr>
          <w:rStyle w:val="StyleUnderline"/>
        </w:rPr>
        <w:t xml:space="preserve"> </w:t>
      </w:r>
      <w:r w:rsidRPr="00CA38DB">
        <w:rPr>
          <w:rStyle w:val="Emphasis"/>
        </w:rPr>
        <w:t xml:space="preserve">extremely </w:t>
      </w:r>
      <w:r w:rsidRPr="00CA38DB">
        <w:rPr>
          <w:rStyle w:val="Emphasis"/>
          <w:highlight w:val="cyan"/>
        </w:rPr>
        <w:t>reluctant</w:t>
      </w:r>
      <w:r w:rsidRPr="00CA38DB">
        <w:rPr>
          <w:rStyle w:val="StyleUnderline"/>
        </w:rPr>
        <w:t xml:space="preserve"> to </w:t>
      </w:r>
      <w:r w:rsidRPr="00CA38DB">
        <w:rPr>
          <w:rStyle w:val="Emphasis"/>
        </w:rPr>
        <w:t>deliberately</w:t>
      </w:r>
      <w:r w:rsidRPr="00CA38DB">
        <w:rPr>
          <w:rStyle w:val="StyleUnderline"/>
        </w:rPr>
        <w:t xml:space="preserve"> launch a </w:t>
      </w:r>
      <w:r w:rsidRPr="00CA38DB">
        <w:rPr>
          <w:rStyle w:val="Emphasis"/>
        </w:rPr>
        <w:t>nuc</w:t>
      </w:r>
      <w:r w:rsidRPr="00CA38DB">
        <w:rPr>
          <w:rStyle w:val="StyleUnderline"/>
        </w:rPr>
        <w:t xml:space="preserve">lear </w:t>
      </w:r>
      <w:r w:rsidRPr="00CA38DB">
        <w:rPr>
          <w:rStyle w:val="Emphasis"/>
        </w:rPr>
        <w:t>attack</w:t>
      </w:r>
      <w:r w:rsidRPr="00CA38DB">
        <w:rPr>
          <w:rStyle w:val="StyleUnderline"/>
        </w:rPr>
        <w:t xml:space="preserve"> on the </w:t>
      </w:r>
      <w:r w:rsidRPr="00CA38DB">
        <w:rPr>
          <w:rStyle w:val="Emphasis"/>
        </w:rPr>
        <w:t>U</w:t>
      </w:r>
      <w:r w:rsidRPr="00CA38DB">
        <w:rPr>
          <w:sz w:val="16"/>
        </w:rPr>
        <w:t xml:space="preserve">nited </w:t>
      </w:r>
      <w:r w:rsidRPr="00CA38DB">
        <w:rPr>
          <w:rStyle w:val="Emphasis"/>
        </w:rPr>
        <w:t>S</w:t>
      </w:r>
      <w:r w:rsidRPr="00CA38DB">
        <w:rPr>
          <w:sz w:val="16"/>
        </w:rPr>
        <w:t>tates, even if it feared that over- flights from US dual-capable bombers might be used for a decapitating nuclear first strikes.</w:t>
      </w:r>
    </w:p>
    <w:p w14:paraId="668B98C4" w14:textId="77777777" w:rsidR="00225697" w:rsidRDefault="00225697" w:rsidP="00225697">
      <w:pPr>
        <w:pStyle w:val="Heading3"/>
      </w:pPr>
      <w:r>
        <w:t>AT: Accidents/Miscalc---2NC</w:t>
      </w:r>
    </w:p>
    <w:p w14:paraId="1470788A" w14:textId="77777777" w:rsidR="00225697" w:rsidRPr="001B7F5F" w:rsidRDefault="00225697" w:rsidP="00225697">
      <w:pPr>
        <w:pStyle w:val="Heading4"/>
      </w:pPr>
      <w:r>
        <w:t xml:space="preserve">No </w:t>
      </w:r>
      <w:r>
        <w:rPr>
          <w:u w:val="single"/>
        </w:rPr>
        <w:t>accidents</w:t>
      </w:r>
      <w:r>
        <w:t xml:space="preserve"> nor </w:t>
      </w:r>
      <w:r>
        <w:rPr>
          <w:u w:val="single"/>
        </w:rPr>
        <w:t>miscalc</w:t>
      </w:r>
      <w:r>
        <w:t>.</w:t>
      </w:r>
    </w:p>
    <w:p w14:paraId="39CCF7BC" w14:textId="77777777" w:rsidR="00225697" w:rsidRPr="00CA38DB" w:rsidRDefault="00225697" w:rsidP="00225697">
      <w:r w:rsidRPr="00CA38DB">
        <w:rPr>
          <w:rStyle w:val="Style13ptBold"/>
        </w:rPr>
        <w:t>Schake ’23</w:t>
      </w:r>
      <w:r w:rsidRPr="00CA38DB">
        <w:t xml:space="preserve"> [</w:t>
      </w:r>
      <w:r w:rsidRPr="00CA38DB">
        <w:rPr>
          <w:rFonts w:eastAsiaTheme="minorEastAsia"/>
          <w:lang w:eastAsia="ko-KR"/>
        </w:rPr>
        <w:t xml:space="preserve">Kori; July 2023; PhD, senior fellow and the director of foreign and defense policy studies at the American Enterprise Institute; Johns Hopkins SAIS, </w:t>
      </w:r>
      <w:r>
        <w:rPr>
          <w:rFonts w:eastAsiaTheme="minorEastAsia"/>
          <w:lang w:eastAsia="ko-KR"/>
        </w:rPr>
        <w:t>“</w:t>
      </w:r>
      <w:r w:rsidRPr="00CA38DB">
        <w:rPr>
          <w:rFonts w:eastAsiaTheme="minorEastAsia"/>
          <w:lang w:eastAsia="ko-KR"/>
        </w:rPr>
        <w:t>The Exculpating Myth of Accidental War,</w:t>
      </w:r>
      <w:r>
        <w:rPr>
          <w:rFonts w:eastAsiaTheme="minorEastAsia"/>
          <w:lang w:eastAsia="ko-KR"/>
        </w:rPr>
        <w:t>”</w:t>
      </w:r>
      <w:r w:rsidRPr="00CA38DB">
        <w:rPr>
          <w:rFonts w:eastAsiaTheme="minorEastAsia"/>
          <w:lang w:eastAsia="ko-KR"/>
        </w:rPr>
        <w:t xml:space="preserve"> https://sais.jhu.edu/kissinger/programs-and-projects/kissinger-center-papers/exculpating-myth-accidental-war</w:t>
      </w:r>
      <w:r w:rsidRPr="00CA38DB">
        <w:t>]</w:t>
      </w:r>
    </w:p>
    <w:p w14:paraId="0748CA95"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The risk of war by miscalculation is a popular scholarly subject and a frequent concern of policymakers. </w:t>
      </w:r>
      <w:r w:rsidRPr="00CA38DB">
        <w:rPr>
          <w:rStyle w:val="StyleUnderline"/>
        </w:rPr>
        <w:t xml:space="preserve">Theories of war by </w:t>
      </w:r>
      <w:r w:rsidRPr="00CA38DB">
        <w:rPr>
          <w:rStyle w:val="StyleUnderline"/>
          <w:highlight w:val="cyan"/>
        </w:rPr>
        <w:t>miscalculation assume</w:t>
      </w:r>
      <w:r w:rsidRPr="00CA38DB">
        <w:rPr>
          <w:rFonts w:eastAsiaTheme="minorEastAsia"/>
          <w:sz w:val="16"/>
          <w:lang w:eastAsia="ko-KR"/>
        </w:rPr>
        <w:t xml:space="preserve"> either </w:t>
      </w:r>
      <w:r w:rsidRPr="00CA38DB">
        <w:rPr>
          <w:rStyle w:val="Emphasis"/>
          <w:highlight w:val="cyan"/>
        </w:rPr>
        <w:t>ignorance</w:t>
      </w:r>
      <w:r w:rsidRPr="00CA38DB">
        <w:rPr>
          <w:rFonts w:eastAsiaTheme="minorEastAsia"/>
          <w:sz w:val="16"/>
          <w:lang w:eastAsia="ko-KR"/>
        </w:rPr>
        <w:t xml:space="preserve"> by decisionmakers, </w:t>
      </w:r>
      <w:r w:rsidRPr="00CA38DB">
        <w:rPr>
          <w:rStyle w:val="Emphasis"/>
        </w:rPr>
        <w:t>bad faith</w:t>
      </w:r>
      <w:r w:rsidRPr="00CA38DB">
        <w:rPr>
          <w:rFonts w:eastAsiaTheme="minorEastAsia"/>
          <w:sz w:val="16"/>
          <w:lang w:eastAsia="ko-KR"/>
        </w:rPr>
        <w:t xml:space="preserve"> by policy participants (usually the military), </w:t>
      </w:r>
      <w:r w:rsidRPr="00CA38DB">
        <w:rPr>
          <w:rStyle w:val="StyleUnderline"/>
          <w:highlight w:val="cyan"/>
        </w:rPr>
        <w:t>or</w:t>
      </w:r>
      <w:r w:rsidRPr="00CA38DB">
        <w:rPr>
          <w:rStyle w:val="StyleUnderline"/>
        </w:rPr>
        <w:t xml:space="preserve"> a </w:t>
      </w:r>
      <w:r w:rsidRPr="00CA38DB">
        <w:rPr>
          <w:rStyle w:val="Emphasis"/>
        </w:rPr>
        <w:t>mechanistic series</w:t>
      </w:r>
      <w:r w:rsidRPr="00CA38DB">
        <w:rPr>
          <w:rStyle w:val="StyleUnderline"/>
        </w:rPr>
        <w:t xml:space="preserve"> of </w:t>
      </w:r>
      <w:r w:rsidRPr="00CA38DB">
        <w:rPr>
          <w:rStyle w:val="StyleUnderline"/>
          <w:highlight w:val="cyan"/>
        </w:rPr>
        <w:t>exchanges that obviate</w:t>
      </w:r>
      <w:r w:rsidRPr="00CA38DB">
        <w:rPr>
          <w:rStyle w:val="StyleUnderline"/>
        </w:rPr>
        <w:t xml:space="preserve"> the need for policymakers to display </w:t>
      </w:r>
      <w:r w:rsidRPr="00CA38DB">
        <w:rPr>
          <w:rStyle w:val="Emphasis"/>
          <w:highlight w:val="cyan"/>
        </w:rPr>
        <w:t>judgment</w:t>
      </w:r>
      <w:r w:rsidRPr="00CA38DB">
        <w:rPr>
          <w:rStyle w:val="StyleUnderline"/>
        </w:rPr>
        <w:t xml:space="preserve"> and </w:t>
      </w:r>
      <w:r w:rsidRPr="00CA38DB">
        <w:rPr>
          <w:rStyle w:val="Emphasis"/>
        </w:rPr>
        <w:t>responsibility</w:t>
      </w:r>
      <w:r w:rsidRPr="00CA38DB">
        <w:rPr>
          <w:rFonts w:eastAsiaTheme="minorEastAsia"/>
          <w:sz w:val="16"/>
          <w:lang w:eastAsia="ko-KR"/>
        </w:rPr>
        <w:t xml:space="preserve">. Yet </w:t>
      </w:r>
      <w:r w:rsidRPr="00CA38DB">
        <w:rPr>
          <w:rStyle w:val="Emphasis"/>
          <w:highlight w:val="cyan"/>
        </w:rPr>
        <w:t>historians</w:t>
      </w:r>
      <w:r w:rsidRPr="00CA38DB">
        <w:rPr>
          <w:rStyle w:val="StyleUnderline"/>
          <w:highlight w:val="cyan"/>
        </w:rPr>
        <w:t xml:space="preserve"> struggle to </w:t>
      </w:r>
      <w:r w:rsidRPr="00CA38DB">
        <w:rPr>
          <w:rStyle w:val="Emphasis"/>
          <w:highlight w:val="cyan"/>
        </w:rPr>
        <w:t>produce ev</w:t>
      </w:r>
      <w:r w:rsidRPr="00CA38DB">
        <w:rPr>
          <w:rStyle w:val="StyleUnderline"/>
        </w:rPr>
        <w:t xml:space="preserve">idence </w:t>
      </w:r>
      <w:r w:rsidRPr="00CA38DB">
        <w:rPr>
          <w:rStyle w:val="StyleUnderline"/>
          <w:highlight w:val="cyan"/>
        </w:rPr>
        <w:t>that</w:t>
      </w:r>
      <w:r w:rsidRPr="00CA38DB">
        <w:rPr>
          <w:rStyle w:val="StyleUnderline"/>
        </w:rPr>
        <w:t xml:space="preserve"> political </w:t>
      </w:r>
      <w:r w:rsidRPr="00CA38DB">
        <w:rPr>
          <w:rStyle w:val="StyleUnderline"/>
          <w:highlight w:val="cyan"/>
        </w:rPr>
        <w:t>leaders were</w:t>
      </w:r>
      <w:r w:rsidRPr="00CA38DB">
        <w:rPr>
          <w:rFonts w:eastAsiaTheme="minorEastAsia"/>
          <w:sz w:val="16"/>
          <w:lang w:eastAsia="ko-KR"/>
        </w:rPr>
        <w:t xml:space="preserve"> either </w:t>
      </w:r>
      <w:r w:rsidRPr="00CA38DB">
        <w:rPr>
          <w:rStyle w:val="Emphasis"/>
          <w:highlight w:val="cyan"/>
        </w:rPr>
        <w:t>ignorant</w:t>
      </w:r>
      <w:r w:rsidRPr="00CA38DB">
        <w:rPr>
          <w:rStyle w:val="StyleUnderline"/>
        </w:rPr>
        <w:t xml:space="preserve"> of the risks they were </w:t>
      </w:r>
      <w:r w:rsidRPr="00CA38DB">
        <w:rPr>
          <w:rStyle w:val="Emphasis"/>
        </w:rPr>
        <w:t>choosing</w:t>
      </w:r>
      <w:r w:rsidRPr="00CA38DB">
        <w:rPr>
          <w:rFonts w:eastAsiaTheme="minorEastAsia"/>
          <w:sz w:val="16"/>
          <w:lang w:eastAsia="ko-KR"/>
        </w:rPr>
        <w:t xml:space="preserve"> or emasculated from any ability to affect the course of events. Theories of accidental war are, as Geoffrey Blainey has said, </w:t>
      </w:r>
      <w:r>
        <w:rPr>
          <w:rFonts w:eastAsiaTheme="minorEastAsia"/>
          <w:sz w:val="16"/>
          <w:lang w:eastAsia="ko-KR"/>
        </w:rPr>
        <w:t>“</w:t>
      </w:r>
      <w:r w:rsidRPr="00CA38DB">
        <w:rPr>
          <w:rFonts w:eastAsiaTheme="minorEastAsia"/>
          <w:sz w:val="16"/>
          <w:lang w:eastAsia="ko-KR"/>
        </w:rPr>
        <w:t>a description masquerading as an explanation.</w:t>
      </w:r>
      <w:r>
        <w:rPr>
          <w:rFonts w:eastAsiaTheme="minorEastAsia"/>
          <w:sz w:val="16"/>
          <w:lang w:eastAsia="ko-KR"/>
        </w:rPr>
        <w:t>”</w:t>
      </w:r>
      <w:r w:rsidRPr="00CA38DB">
        <w:rPr>
          <w:rFonts w:eastAsiaTheme="minorEastAsia"/>
          <w:sz w:val="16"/>
          <w:lang w:eastAsia="ko-KR"/>
        </w:rPr>
        <w:t xml:space="preserve">[1] Instead of explaining historical events, </w:t>
      </w:r>
      <w:r w:rsidRPr="00CA38DB">
        <w:rPr>
          <w:rStyle w:val="StyleUnderline"/>
        </w:rPr>
        <w:t xml:space="preserve">the </w:t>
      </w:r>
      <w:r w:rsidRPr="00CA38DB">
        <w:rPr>
          <w:rStyle w:val="Emphasis"/>
        </w:rPr>
        <w:t>myth</w:t>
      </w:r>
      <w:r w:rsidRPr="00CA38DB">
        <w:rPr>
          <w:rStyle w:val="StyleUnderline"/>
        </w:rPr>
        <w:t xml:space="preserve"> of accidental war provides an </w:t>
      </w:r>
      <w:r w:rsidRPr="00CA38DB">
        <w:rPr>
          <w:rStyle w:val="Emphasis"/>
        </w:rPr>
        <w:t>intricate puzzle</w:t>
      </w:r>
      <w:r w:rsidRPr="00CA38DB">
        <w:rPr>
          <w:rStyle w:val="StyleUnderline"/>
        </w:rPr>
        <w:t xml:space="preserve"> for intellectuals</w:t>
      </w:r>
      <w:r w:rsidRPr="00CA38DB">
        <w:rPr>
          <w:rFonts w:eastAsiaTheme="minorEastAsia"/>
          <w:sz w:val="16"/>
          <w:lang w:eastAsia="ko-KR"/>
        </w:rPr>
        <w:t xml:space="preserve">, a justification for moralists to fear military subversion of political decisionmakers, and an evasion of culpability for those decisionmakers. </w:t>
      </w:r>
    </w:p>
    <w:p w14:paraId="0E905D18"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The debate is not esoteric—it has urgent policy applications. U.S. policy regarding Russia’s February 2022 full-scale invasion of Ukraine has been heavily influenced by U.S. President Joe Biden and his administration’s concerns about </w:t>
      </w:r>
      <w:r>
        <w:rPr>
          <w:rFonts w:eastAsiaTheme="minorEastAsia"/>
          <w:sz w:val="12"/>
          <w:szCs w:val="18"/>
          <w:lang w:eastAsia="ko-KR"/>
        </w:rPr>
        <w:t>“</w:t>
      </w:r>
      <w:r w:rsidRPr="00CA38DB">
        <w:rPr>
          <w:rFonts w:eastAsiaTheme="minorEastAsia"/>
          <w:sz w:val="12"/>
          <w:szCs w:val="18"/>
          <w:lang w:eastAsia="ko-KR"/>
        </w:rPr>
        <w:t>a third world war.</w:t>
      </w:r>
      <w:r>
        <w:rPr>
          <w:rFonts w:eastAsiaTheme="minorEastAsia"/>
          <w:sz w:val="12"/>
          <w:szCs w:val="18"/>
          <w:lang w:eastAsia="ko-KR"/>
        </w:rPr>
        <w:t>”</w:t>
      </w:r>
      <w:r w:rsidRPr="00CA38DB">
        <w:rPr>
          <w:rFonts w:eastAsiaTheme="minorEastAsia"/>
          <w:sz w:val="12"/>
          <w:szCs w:val="18"/>
          <w:lang w:eastAsia="ko-KR"/>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w:t>
      </w:r>
      <w:r>
        <w:rPr>
          <w:rFonts w:eastAsiaTheme="minorEastAsia"/>
          <w:sz w:val="12"/>
          <w:szCs w:val="18"/>
          <w:lang w:eastAsia="ko-KR"/>
        </w:rPr>
        <w:t>“</w:t>
      </w:r>
      <w:r w:rsidRPr="00CA38DB">
        <w:rPr>
          <w:rFonts w:eastAsiaTheme="minorEastAsia"/>
          <w:sz w:val="12"/>
          <w:szCs w:val="18"/>
          <w:lang w:eastAsia="ko-KR"/>
        </w:rPr>
        <w:t>stand against human rights abuses wherever they occur.</w:t>
      </w:r>
      <w:r>
        <w:rPr>
          <w:rFonts w:eastAsiaTheme="minorEastAsia"/>
          <w:sz w:val="12"/>
          <w:szCs w:val="18"/>
          <w:lang w:eastAsia="ko-KR"/>
        </w:rPr>
        <w:t>”</w:t>
      </w:r>
      <w:r w:rsidRPr="00CA38DB">
        <w:rPr>
          <w:rFonts w:eastAsiaTheme="minorEastAsia"/>
          <w:sz w:val="12"/>
          <w:szCs w:val="18"/>
          <w:lang w:eastAsia="ko-KR"/>
        </w:rPr>
        <w:t xml:space="preserve">[3] </w:t>
      </w:r>
    </w:p>
    <w:p w14:paraId="53502694"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to providing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44E4D2D5"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The idea of accidental war also influences U.S. policy toward China, the </w:t>
      </w:r>
      <w:r>
        <w:rPr>
          <w:rFonts w:eastAsiaTheme="minorEastAsia"/>
          <w:sz w:val="12"/>
          <w:szCs w:val="18"/>
          <w:lang w:eastAsia="ko-KR"/>
        </w:rPr>
        <w:t>“</w:t>
      </w:r>
      <w:r w:rsidRPr="00CA38DB">
        <w:rPr>
          <w:rFonts w:eastAsiaTheme="minorEastAsia"/>
          <w:sz w:val="12"/>
          <w:szCs w:val="18"/>
          <w:lang w:eastAsia="ko-KR"/>
        </w:rPr>
        <w:t>pacing challenge</w:t>
      </w:r>
      <w:r>
        <w:rPr>
          <w:rFonts w:eastAsiaTheme="minorEastAsia"/>
          <w:sz w:val="12"/>
          <w:szCs w:val="18"/>
          <w:lang w:eastAsia="ko-KR"/>
        </w:rPr>
        <w:t>”</w:t>
      </w:r>
      <w:r w:rsidRPr="00CA38DB">
        <w:rPr>
          <w:rFonts w:eastAsiaTheme="minorEastAsia"/>
          <w:sz w:val="12"/>
          <w:szCs w:val="18"/>
          <w:lang w:eastAsia="ko-KR"/>
        </w:rPr>
        <w:t xml:space="preserv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197911C5"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What Is Meant by Accidental War? </w:t>
      </w:r>
    </w:p>
    <w:p w14:paraId="54AB649E"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Pr>
          <w:rFonts w:eastAsiaTheme="minorEastAsia"/>
          <w:sz w:val="12"/>
          <w:szCs w:val="18"/>
          <w:lang w:eastAsia="ko-KR"/>
        </w:rPr>
        <w:t>“</w:t>
      </w:r>
      <w:r w:rsidRPr="00CA38DB">
        <w:rPr>
          <w:rFonts w:eastAsiaTheme="minorEastAsia"/>
          <w:sz w:val="12"/>
          <w:szCs w:val="18"/>
          <w:lang w:eastAsia="ko-KR"/>
        </w:rPr>
        <w:t>war is usually the outcome of a diplomatic crisis which cannot be solved because both sides have conflicting estimates of their bargaining power.</w:t>
      </w:r>
      <w:r>
        <w:rPr>
          <w:rFonts w:eastAsiaTheme="minorEastAsia"/>
          <w:sz w:val="12"/>
          <w:szCs w:val="18"/>
          <w:lang w:eastAsia="ko-KR"/>
        </w:rPr>
        <w:t>”</w:t>
      </w:r>
      <w:r w:rsidRPr="00CA38DB">
        <w:rPr>
          <w:rFonts w:eastAsiaTheme="minorEastAsia"/>
          <w:sz w:val="12"/>
          <w:szCs w:val="18"/>
          <w:lang w:eastAsia="ko-KR"/>
        </w:rPr>
        <w:t xml:space="preserve">[7] </w:t>
      </w:r>
    </w:p>
    <w:p w14:paraId="4E3FE820"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Strikingly, across nearly eighty years of the nuclear age . . . there have been few accidents, and none of them led to an automatic escalation or failure by political and military leaders to make judgments dampening the prospects of war. </w:t>
      </w:r>
    </w:p>
    <w:p w14:paraId="04B8EE98"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Pr>
          <w:rFonts w:eastAsiaTheme="minorEastAsia"/>
          <w:sz w:val="16"/>
          <w:lang w:eastAsia="ko-KR"/>
        </w:rPr>
        <w:t>“</w:t>
      </w:r>
      <w:r w:rsidRPr="00CA38DB">
        <w:rPr>
          <w:rFonts w:eastAsiaTheme="minorEastAsia"/>
          <w:sz w:val="16"/>
          <w:lang w:eastAsia="ko-KR"/>
        </w:rPr>
        <w:t>inadvertent war.</w:t>
      </w:r>
      <w:r>
        <w:rPr>
          <w:rFonts w:eastAsiaTheme="minorEastAsia"/>
          <w:sz w:val="16"/>
          <w:lang w:eastAsia="ko-KR"/>
        </w:rPr>
        <w:t>”</w:t>
      </w:r>
      <w:r w:rsidRPr="00CA38DB">
        <w:rPr>
          <w:rFonts w:eastAsiaTheme="minorEastAsia"/>
          <w:sz w:val="16"/>
          <w:lang w:eastAsia="ko-KR"/>
        </w:rPr>
        <w:t xml:space="preserve">[8] It is striking </w:t>
      </w:r>
      <w:r w:rsidRPr="00CA38DB">
        <w:rPr>
          <w:rStyle w:val="StyleUnderline"/>
        </w:rPr>
        <w:t xml:space="preserve">that </w:t>
      </w:r>
      <w:r w:rsidRPr="00CA38DB">
        <w:rPr>
          <w:rStyle w:val="StyleUnderline"/>
          <w:highlight w:val="cyan"/>
        </w:rPr>
        <w:t>across</w:t>
      </w:r>
      <w:r w:rsidRPr="00CA38DB">
        <w:rPr>
          <w:rStyle w:val="StyleUnderline"/>
        </w:rPr>
        <w:t xml:space="preserve"> nearly </w:t>
      </w:r>
      <w:r w:rsidRPr="00CA38DB">
        <w:rPr>
          <w:rStyle w:val="Emphasis"/>
          <w:highlight w:val="cyan"/>
        </w:rPr>
        <w:t>eighty years</w:t>
      </w:r>
      <w:r w:rsidRPr="00CA38DB">
        <w:rPr>
          <w:rStyle w:val="StyleUnderline"/>
          <w:highlight w:val="cyan"/>
        </w:rPr>
        <w:t xml:space="preserve"> of</w:t>
      </w:r>
      <w:r w:rsidRPr="00CA38DB">
        <w:rPr>
          <w:rStyle w:val="StyleUnderline"/>
        </w:rPr>
        <w:t xml:space="preserve"> the </w:t>
      </w:r>
      <w:r w:rsidRPr="00CA38DB">
        <w:rPr>
          <w:rStyle w:val="Emphasis"/>
          <w:highlight w:val="cyan"/>
        </w:rPr>
        <w:t>nuc</w:t>
      </w:r>
      <w:r w:rsidRPr="00CA38DB">
        <w:rPr>
          <w:rStyle w:val="StyleUnderline"/>
        </w:rPr>
        <w:t xml:space="preserve">lear </w:t>
      </w:r>
      <w:r w:rsidRPr="00CA38DB">
        <w:rPr>
          <w:rStyle w:val="Emphasis"/>
          <w:highlight w:val="cyan"/>
        </w:rPr>
        <w:t>age</w:t>
      </w:r>
      <w:r w:rsidRPr="00CA38DB">
        <w:rPr>
          <w:rStyle w:val="StyleUnderline"/>
          <w:highlight w:val="cyan"/>
        </w:rPr>
        <w:t xml:space="preserve">, </w:t>
      </w:r>
      <w:r w:rsidRPr="00CA38DB">
        <w:rPr>
          <w:rStyle w:val="Emphasis"/>
          <w:highlight w:val="cyan"/>
        </w:rPr>
        <w:t>incorporating</w:t>
      </w:r>
      <w:r w:rsidRPr="00CA38DB">
        <w:rPr>
          <w:rStyle w:val="StyleUnderline"/>
          <w:highlight w:val="cyan"/>
        </w:rPr>
        <w:t xml:space="preserve"> U.S. and Soviet</w:t>
      </w:r>
      <w:r w:rsidRPr="00CA38DB">
        <w:rPr>
          <w:rStyle w:val="StyleUnderline"/>
        </w:rPr>
        <w:t xml:space="preserve"> arsenals in the tens of thousands </w:t>
      </w:r>
      <w:r w:rsidRPr="00CA38DB">
        <w:rPr>
          <w:rStyle w:val="StyleUnderline"/>
          <w:highlight w:val="cyan"/>
        </w:rPr>
        <w:t xml:space="preserve">and </w:t>
      </w:r>
      <w:r w:rsidRPr="00CA38DB">
        <w:rPr>
          <w:rStyle w:val="Emphasis"/>
          <w:highlight w:val="cyan"/>
        </w:rPr>
        <w:t>less developed</w:t>
      </w:r>
      <w:r w:rsidRPr="00CA38DB">
        <w:rPr>
          <w:rStyle w:val="StyleUnderline"/>
          <w:highlight w:val="cyan"/>
        </w:rPr>
        <w:t xml:space="preserve"> countries</w:t>
      </w:r>
      <w:r w:rsidRPr="00CA38DB">
        <w:rPr>
          <w:rStyle w:val="StyleUnderline"/>
        </w:rPr>
        <w:t xml:space="preserve"> designing indigenous arsenals and delivery systems, </w:t>
      </w:r>
      <w:r w:rsidRPr="00CA38DB">
        <w:rPr>
          <w:rStyle w:val="StyleUnderline"/>
          <w:highlight w:val="cyan"/>
        </w:rPr>
        <w:t xml:space="preserve">there have been </w:t>
      </w:r>
      <w:r w:rsidRPr="00CA38DB">
        <w:rPr>
          <w:rStyle w:val="Emphasis"/>
          <w:highlight w:val="cyan"/>
        </w:rPr>
        <w:t>few accidents</w:t>
      </w:r>
      <w:r w:rsidRPr="00CA38DB">
        <w:rPr>
          <w:rStyle w:val="StyleUnderline"/>
          <w:highlight w:val="cyan"/>
        </w:rPr>
        <w:t xml:space="preserve">, and </w:t>
      </w:r>
      <w:r w:rsidRPr="00CA38DB">
        <w:rPr>
          <w:rStyle w:val="Emphasis"/>
          <w:highlight w:val="cyan"/>
        </w:rPr>
        <w:t>none</w:t>
      </w:r>
      <w:r w:rsidRPr="00CA38DB">
        <w:rPr>
          <w:rFonts w:eastAsiaTheme="minorEastAsia"/>
          <w:sz w:val="16"/>
          <w:lang w:eastAsia="ko-KR"/>
        </w:rPr>
        <w:t xml:space="preserve"> of them </w:t>
      </w:r>
      <w:r w:rsidRPr="00CA38DB">
        <w:rPr>
          <w:rStyle w:val="StyleUnderline"/>
          <w:highlight w:val="cyan"/>
        </w:rPr>
        <w:t>led to</w:t>
      </w:r>
      <w:r w:rsidRPr="00CA38DB">
        <w:rPr>
          <w:rFonts w:eastAsiaTheme="minorEastAsia"/>
          <w:sz w:val="16"/>
          <w:lang w:eastAsia="ko-KR"/>
        </w:rPr>
        <w:t xml:space="preserve"> an automatic </w:t>
      </w:r>
      <w:r w:rsidRPr="00CA38DB">
        <w:rPr>
          <w:rStyle w:val="Emphasis"/>
          <w:highlight w:val="cyan"/>
        </w:rPr>
        <w:t>escalation</w:t>
      </w:r>
      <w:r w:rsidRPr="00CA38DB">
        <w:rPr>
          <w:rStyle w:val="StyleUnderline"/>
        </w:rPr>
        <w:t xml:space="preserve"> or </w:t>
      </w:r>
      <w:r w:rsidRPr="00CA38DB">
        <w:rPr>
          <w:rStyle w:val="Emphasis"/>
        </w:rPr>
        <w:t>failure</w:t>
      </w:r>
      <w:r w:rsidRPr="00CA38DB">
        <w:rPr>
          <w:rFonts w:eastAsiaTheme="minorEastAsia"/>
          <w:sz w:val="16"/>
          <w:lang w:eastAsia="ko-KR"/>
        </w:rPr>
        <w:t xml:space="preserve"> by political and military leaders to make judgments dampening the prospects of war. </w:t>
      </w:r>
    </w:p>
    <w:p w14:paraId="45A5DDF6"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w:t>
      </w:r>
      <w:r>
        <w:rPr>
          <w:rFonts w:eastAsiaTheme="minorEastAsia"/>
          <w:sz w:val="16"/>
          <w:lang w:eastAsia="ko-KR"/>
        </w:rPr>
        <w:t>“</w:t>
      </w:r>
      <w:r w:rsidRPr="00CA38DB">
        <w:rPr>
          <w:rFonts w:eastAsiaTheme="minorEastAsia"/>
          <w:sz w:val="16"/>
          <w:lang w:eastAsia="ko-KR"/>
        </w:rPr>
        <w:t>one that starts because of unauthorized activities by individuals below the leadership level in the chain of command.</w:t>
      </w:r>
      <w:r>
        <w:rPr>
          <w:rFonts w:eastAsiaTheme="minorEastAsia"/>
          <w:sz w:val="16"/>
          <w:lang w:eastAsia="ko-KR"/>
        </w:rPr>
        <w:t>”</w:t>
      </w:r>
      <w:r w:rsidRPr="00CA38DB">
        <w:rPr>
          <w:rFonts w:eastAsiaTheme="minorEastAsia"/>
          <w:sz w:val="16"/>
          <w:lang w:eastAsia="ko-KR"/>
        </w:rPr>
        <w:t xml:space="preserve">[10] Meanwhile, Marc Trachtenberg has defined accidental war as </w:t>
      </w:r>
      <w:r>
        <w:rPr>
          <w:rFonts w:eastAsiaTheme="minorEastAsia"/>
          <w:sz w:val="16"/>
          <w:lang w:eastAsia="ko-KR"/>
        </w:rPr>
        <w:t>“</w:t>
      </w:r>
      <w:r w:rsidRPr="00CA38DB">
        <w:rPr>
          <w:rFonts w:eastAsiaTheme="minorEastAsia"/>
          <w:sz w:val="16"/>
          <w:lang w:eastAsia="ko-KR"/>
        </w:rPr>
        <w:t>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w:t>
      </w:r>
      <w:r>
        <w:rPr>
          <w:rFonts w:eastAsiaTheme="minorEastAsia"/>
          <w:sz w:val="16"/>
          <w:lang w:eastAsia="ko-KR"/>
        </w:rPr>
        <w:t>”</w:t>
      </w:r>
      <w:r w:rsidRPr="00CA38DB">
        <w:rPr>
          <w:rFonts w:eastAsiaTheme="minorEastAsia"/>
          <w:sz w:val="16"/>
          <w:lang w:eastAsia="ko-KR"/>
        </w:rPr>
        <w:t xml:space="preserve">[11] Scott Sagan also has narrowed the aperture of unauthorized activities to the military, defining wars as accidental only when </w:t>
      </w:r>
      <w:r>
        <w:rPr>
          <w:rFonts w:eastAsiaTheme="minorEastAsia"/>
          <w:sz w:val="16"/>
          <w:lang w:eastAsia="ko-KR"/>
        </w:rPr>
        <w:t>“</w:t>
      </w:r>
      <w:r w:rsidRPr="00CA38DB">
        <w:rPr>
          <w:rFonts w:eastAsiaTheme="minorEastAsia"/>
          <w:sz w:val="16"/>
          <w:lang w:eastAsia="ko-KR"/>
        </w:rPr>
        <w:t>there would have to be some activity or incident inside the military machine, without which war would not have occurred.</w:t>
      </w:r>
      <w:r>
        <w:rPr>
          <w:rFonts w:eastAsiaTheme="minorEastAsia"/>
          <w:sz w:val="16"/>
          <w:lang w:eastAsia="ko-KR"/>
        </w:rPr>
        <w:t>”</w:t>
      </w:r>
      <w:r w:rsidRPr="00CA38DB">
        <w:rPr>
          <w:rFonts w:eastAsiaTheme="minorEastAsia"/>
          <w:sz w:val="16"/>
          <w:lang w:eastAsia="ko-KR"/>
        </w:rPr>
        <w:t xml:space="preserve">[12] </w:t>
      </w:r>
    </w:p>
    <w:p w14:paraId="07410EAC"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The idea of accidental war has been of particular interest to political scientists rather than historians, which seems a significant detail—the experts on concepts are intrigued, </w:t>
      </w:r>
      <w:r w:rsidRPr="00CA38DB">
        <w:rPr>
          <w:rStyle w:val="StyleUnderline"/>
        </w:rPr>
        <w:t xml:space="preserve">the </w:t>
      </w:r>
      <w:r w:rsidRPr="00CA38DB">
        <w:rPr>
          <w:rStyle w:val="Emphasis"/>
        </w:rPr>
        <w:t>experts</w:t>
      </w:r>
      <w:r w:rsidRPr="00CA38DB">
        <w:rPr>
          <w:rStyle w:val="StyleUnderline"/>
        </w:rPr>
        <w:t xml:space="preserve"> of the </w:t>
      </w:r>
      <w:r w:rsidRPr="00CA38DB">
        <w:rPr>
          <w:rStyle w:val="Emphasis"/>
          <w:highlight w:val="cyan"/>
        </w:rPr>
        <w:t>case studies</w:t>
      </w:r>
      <w:r w:rsidRPr="00CA38DB">
        <w:rPr>
          <w:rStyle w:val="StyleUnderline"/>
          <w:highlight w:val="cyan"/>
        </w:rPr>
        <w:t xml:space="preserve"> find </w:t>
      </w:r>
      <w:r w:rsidRPr="00CA38DB">
        <w:rPr>
          <w:rStyle w:val="Emphasis"/>
          <w:highlight w:val="cyan"/>
        </w:rPr>
        <w:t>no corroborating</w:t>
      </w:r>
      <w:r w:rsidRPr="00CA38DB">
        <w:rPr>
          <w:rStyle w:val="StyleUnderline"/>
          <w:highlight w:val="cyan"/>
        </w:rPr>
        <w:t xml:space="preserve"> examples</w:t>
      </w:r>
      <w:r w:rsidRPr="00CA38DB">
        <w:rPr>
          <w:rFonts w:eastAsiaTheme="minorEastAsia"/>
          <w:sz w:val="16"/>
          <w:lang w:eastAsia="ko-KR"/>
        </w:rPr>
        <w:t xml:space="preserve">. No less a source than the distinguished military historian Michael Howard has rejected the idea, writing, </w:t>
      </w:r>
      <w:r>
        <w:rPr>
          <w:rFonts w:eastAsiaTheme="minorEastAsia"/>
          <w:sz w:val="16"/>
          <w:lang w:eastAsia="ko-KR"/>
        </w:rPr>
        <w:t>“</w:t>
      </w:r>
      <w:r w:rsidRPr="00CA38DB">
        <w:rPr>
          <w:rFonts w:eastAsiaTheme="minorEastAsia"/>
          <w:sz w:val="16"/>
          <w:lang w:eastAsia="ko-KR"/>
        </w:rPr>
        <w:t>if history shows any record of ‘accidental’ wars, I have yet to find them.</w:t>
      </w:r>
      <w:r>
        <w:rPr>
          <w:rFonts w:eastAsiaTheme="minorEastAsia"/>
          <w:sz w:val="16"/>
          <w:lang w:eastAsia="ko-KR"/>
        </w:rPr>
        <w:t>”</w:t>
      </w:r>
      <w:r w:rsidRPr="00CA38DB">
        <w:rPr>
          <w:rFonts w:eastAsiaTheme="minorEastAsia"/>
          <w:sz w:val="16"/>
          <w:lang w:eastAsia="ko-KR"/>
        </w:rPr>
        <w:t xml:space="preserve">[13] </w:t>
      </w:r>
    </w:p>
    <w:p w14:paraId="65DC89F7" w14:textId="77777777" w:rsidR="00225697" w:rsidRPr="00CA38DB" w:rsidRDefault="00225697" w:rsidP="00225697">
      <w:pPr>
        <w:rPr>
          <w:rFonts w:eastAsiaTheme="minorEastAsia"/>
          <w:sz w:val="16"/>
          <w:lang w:eastAsia="ko-KR"/>
        </w:rPr>
      </w:pPr>
      <w:r w:rsidRPr="00CA38DB">
        <w:rPr>
          <w:rStyle w:val="StyleUnderline"/>
          <w:highlight w:val="cyan"/>
        </w:rPr>
        <w:t xml:space="preserve">An </w:t>
      </w:r>
      <w:r w:rsidRPr="00CA38DB">
        <w:rPr>
          <w:rStyle w:val="Emphasis"/>
          <w:highlight w:val="cyan"/>
        </w:rPr>
        <w:t>exhaustive study</w:t>
      </w:r>
      <w:r w:rsidRPr="00CA38DB">
        <w:rPr>
          <w:rFonts w:eastAsiaTheme="minorEastAsia"/>
          <w:sz w:val="16"/>
          <w:lang w:eastAsia="ko-KR"/>
        </w:rPr>
        <w:t xml:space="preserve"> by Evan Luard of wars dating from 1400 CE to 1985 </w:t>
      </w:r>
      <w:r w:rsidRPr="00CA38DB">
        <w:rPr>
          <w:rStyle w:val="StyleUnderline"/>
        </w:rPr>
        <w:t xml:space="preserve">did </w:t>
      </w:r>
      <w:r w:rsidRPr="00CA38DB">
        <w:rPr>
          <w:rStyle w:val="Emphasis"/>
          <w:highlight w:val="cyan"/>
        </w:rPr>
        <w:t>not turn up</w:t>
      </w:r>
      <w:r w:rsidRPr="00CA38DB">
        <w:rPr>
          <w:rStyle w:val="StyleUnderline"/>
        </w:rPr>
        <w:t xml:space="preserve"> a </w:t>
      </w:r>
      <w:r w:rsidRPr="00CA38DB">
        <w:rPr>
          <w:rStyle w:val="Emphasis"/>
          <w:highlight w:val="cyan"/>
        </w:rPr>
        <w:t>single case</w:t>
      </w:r>
      <w:r w:rsidRPr="00CA38DB">
        <w:rPr>
          <w:rStyle w:val="StyleUnderline"/>
          <w:highlight w:val="cyan"/>
        </w:rPr>
        <w:t xml:space="preserve"> of</w:t>
      </w:r>
      <w:r w:rsidRPr="00CA38DB">
        <w:rPr>
          <w:rStyle w:val="StyleUnderline"/>
        </w:rPr>
        <w:t xml:space="preserve"> accidental </w:t>
      </w:r>
      <w:r w:rsidRPr="00CA38DB">
        <w:rPr>
          <w:rStyle w:val="StyleUnderline"/>
          <w:highlight w:val="cyan"/>
        </w:rPr>
        <w:t>inception</w:t>
      </w:r>
      <w:r w:rsidRPr="00CA38DB">
        <w:rPr>
          <w:rFonts w:eastAsiaTheme="minorEastAsia"/>
          <w:sz w:val="16"/>
          <w:lang w:eastAsia="ko-KR"/>
        </w:rPr>
        <w:t xml:space="preserve">.[14] Sagan, a political scientist and proponent of the accidental war idea, has admitted as much, acknowledging, </w:t>
      </w:r>
      <w:r>
        <w:rPr>
          <w:rFonts w:eastAsiaTheme="minorEastAsia"/>
          <w:sz w:val="16"/>
          <w:lang w:eastAsia="ko-KR"/>
        </w:rPr>
        <w:t>“</w:t>
      </w:r>
      <w:r w:rsidRPr="00CA38DB">
        <w:rPr>
          <w:rFonts w:eastAsiaTheme="minorEastAsia"/>
          <w:sz w:val="16"/>
          <w:lang w:eastAsia="ko-KR"/>
        </w:rPr>
        <w:t>in the major works by historians on the causes of war, however, the whole idea of accidental war is either conspicuous by its absence or explicitly dismissed as conceptually confused and historically irrelevant.</w:t>
      </w:r>
      <w:r>
        <w:rPr>
          <w:rFonts w:eastAsiaTheme="minorEastAsia"/>
          <w:sz w:val="16"/>
          <w:lang w:eastAsia="ko-KR"/>
        </w:rPr>
        <w:t>”</w:t>
      </w:r>
      <w:r w:rsidRPr="00CA38DB">
        <w:rPr>
          <w:rFonts w:eastAsiaTheme="minorEastAsia"/>
          <w:sz w:val="16"/>
          <w:lang w:eastAsia="ko-KR"/>
        </w:rPr>
        <w:t xml:space="preserve">[15] </w:t>
      </w:r>
    </w:p>
    <w:p w14:paraId="58A5AC62" w14:textId="77777777" w:rsidR="00225697" w:rsidRPr="00274D53" w:rsidRDefault="00225697" w:rsidP="00225697"/>
    <w:p w14:paraId="66D31BC4" w14:textId="77777777" w:rsidR="00225697" w:rsidRDefault="00225697" w:rsidP="00225697">
      <w:pPr>
        <w:pStyle w:val="Heading3"/>
      </w:pPr>
      <w:r>
        <w:t>Bioweapons---2NC</w:t>
      </w:r>
    </w:p>
    <w:p w14:paraId="4BDD2B2F" w14:textId="77777777" w:rsidR="00225697" w:rsidRDefault="00225697" w:rsidP="00225697">
      <w:pPr>
        <w:pStyle w:val="Heading4"/>
      </w:pPr>
      <w:r>
        <w:t xml:space="preserve">It’s </w:t>
      </w:r>
      <w:r>
        <w:rPr>
          <w:u w:val="single"/>
        </w:rPr>
        <w:t>zero</w:t>
      </w:r>
      <w:r>
        <w:t>.</w:t>
      </w:r>
    </w:p>
    <w:p w14:paraId="7ECE8303" w14:textId="77777777" w:rsidR="00225697" w:rsidRDefault="00225697" w:rsidP="00225697">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6-7, https://arxiv.org/pdf/2412.01946]</w:t>
      </w:r>
    </w:p>
    <w:p w14:paraId="5384FB3B" w14:textId="77777777" w:rsidR="00225697" w:rsidRPr="005B73D1" w:rsidRDefault="00225697" w:rsidP="00225697">
      <w:pPr>
        <w:rPr>
          <w:sz w:val="16"/>
        </w:rPr>
      </w:pPr>
      <w:r w:rsidRPr="005B73D1">
        <w:rPr>
          <w:sz w:val="16"/>
        </w:rPr>
        <w:t xml:space="preserve">Access to biological knowledge is only one part of a biorisk chain. </w:t>
      </w:r>
      <w:r w:rsidRPr="005B73D1">
        <w:rPr>
          <w:rStyle w:val="StyleUnderline"/>
        </w:rPr>
        <w:t xml:space="preserve">Regarding </w:t>
      </w:r>
      <w:r w:rsidRPr="005B73D1">
        <w:rPr>
          <w:rStyle w:val="Emphasis"/>
        </w:rPr>
        <w:t>future</w:t>
      </w:r>
      <w:r w:rsidRPr="005B73D1">
        <w:rPr>
          <w:rStyle w:val="StyleUnderline"/>
        </w:rPr>
        <w:t xml:space="preserve"> LLMs</w:t>
      </w:r>
      <w:r w:rsidRPr="005B73D1">
        <w:rPr>
          <w:sz w:val="16"/>
        </w:rPr>
        <w:t xml:space="preserve">, </w:t>
      </w:r>
      <w:r w:rsidRPr="005B73D1">
        <w:rPr>
          <w:rStyle w:val="Emphasis"/>
          <w:highlight w:val="cyan"/>
        </w:rPr>
        <w:t>even if</w:t>
      </w:r>
      <w:r w:rsidRPr="005B73D1">
        <w:rPr>
          <w:rStyle w:val="StyleUnderline"/>
          <w:highlight w:val="cyan"/>
        </w:rPr>
        <w:t xml:space="preserve"> they reduce </w:t>
      </w:r>
      <w:r w:rsidRPr="005B73D1">
        <w:rPr>
          <w:rStyle w:val="Emphasis"/>
          <w:highlight w:val="cyan"/>
        </w:rPr>
        <w:t>barriers to entry</w:t>
      </w:r>
      <w:r w:rsidRPr="005B73D1">
        <w:rPr>
          <w:sz w:val="16"/>
        </w:rPr>
        <w:t xml:space="preserve"> for accessing information </w:t>
      </w:r>
      <w:r w:rsidRPr="005B73D1">
        <w:rPr>
          <w:rStyle w:val="StyleUnderline"/>
        </w:rPr>
        <w:t xml:space="preserve">about how to create a harmful </w:t>
      </w:r>
      <w:r w:rsidRPr="005B73D1">
        <w:rPr>
          <w:rStyle w:val="Emphasis"/>
        </w:rPr>
        <w:t>bio</w:t>
      </w:r>
      <w:r w:rsidRPr="005B73D1">
        <w:rPr>
          <w:sz w:val="16"/>
        </w:rPr>
        <w:t xml:space="preserve">logical </w:t>
      </w:r>
      <w:r w:rsidRPr="005B73D1">
        <w:rPr>
          <w:rStyle w:val="Emphasis"/>
        </w:rPr>
        <w:t>artifact</w:t>
      </w:r>
      <w:r w:rsidRPr="005B73D1">
        <w:rPr>
          <w:sz w:val="16"/>
        </w:rPr>
        <w:t xml:space="preserve">, it remains an open question how this alters the overall likelihood of executing a successful bio-attack. </w:t>
      </w:r>
      <w:r w:rsidRPr="005B73D1">
        <w:rPr>
          <w:rStyle w:val="Emphasis"/>
        </w:rPr>
        <w:t>Info</w:t>
      </w:r>
      <w:r w:rsidRPr="005B73D1">
        <w:rPr>
          <w:sz w:val="16"/>
        </w:rPr>
        <w:t xml:space="preserve">rmation access </w:t>
      </w:r>
      <w:r w:rsidRPr="005B73D1">
        <w:rPr>
          <w:rStyle w:val="StyleUnderline"/>
        </w:rPr>
        <w:t>is</w:t>
      </w:r>
      <w:r w:rsidRPr="005B73D1">
        <w:rPr>
          <w:sz w:val="16"/>
        </w:rPr>
        <w:t xml:space="preserve"> typically </w:t>
      </w:r>
      <w:r w:rsidRPr="005B73D1">
        <w:rPr>
          <w:rStyle w:val="StyleUnderline"/>
        </w:rPr>
        <w:t xml:space="preserve">only an early stage in the </w:t>
      </w:r>
      <w:r w:rsidRPr="005B73D1">
        <w:rPr>
          <w:rStyle w:val="Emphasis"/>
        </w:rPr>
        <w:t>biorisk chain</w:t>
      </w:r>
      <w:r w:rsidRPr="005B73D1">
        <w:rPr>
          <w:sz w:val="16"/>
        </w:rPr>
        <w:t xml:space="preserve">, </w:t>
      </w:r>
      <w:r w:rsidRPr="005B73D1">
        <w:rPr>
          <w:rStyle w:val="StyleUnderline"/>
        </w:rPr>
        <w:t xml:space="preserve">and harms </w:t>
      </w:r>
      <w:r w:rsidRPr="005B73D1">
        <w:rPr>
          <w:rStyle w:val="Emphasis"/>
        </w:rPr>
        <w:t>cannot manifest</w:t>
      </w:r>
      <w:r w:rsidRPr="005B73D1">
        <w:rPr>
          <w:rStyle w:val="StyleUnderline"/>
        </w:rPr>
        <w:t xml:space="preserve"> until malicious users </w:t>
      </w:r>
      <w:r w:rsidRPr="005B73D1">
        <w:rPr>
          <w:rStyle w:val="Emphasis"/>
        </w:rPr>
        <w:t>synthesize</w:t>
      </w:r>
      <w:r w:rsidRPr="005B73D1">
        <w:rPr>
          <w:rStyle w:val="StyleUnderline"/>
        </w:rPr>
        <w:t xml:space="preserve"> a</w:t>
      </w:r>
      <w:r w:rsidRPr="005B73D1">
        <w:rPr>
          <w:sz w:val="16"/>
        </w:rPr>
        <w:t xml:space="preserve"> hazardous biological </w:t>
      </w:r>
      <w:r w:rsidRPr="005B73D1">
        <w:rPr>
          <w:rStyle w:val="StyleUnderline"/>
        </w:rPr>
        <w:t xml:space="preserve">artifact and </w:t>
      </w:r>
      <w:r w:rsidRPr="005B73D1">
        <w:rPr>
          <w:rStyle w:val="Emphasis"/>
        </w:rPr>
        <w:t>disperse</w:t>
      </w:r>
      <w:r w:rsidRPr="005B73D1">
        <w:rPr>
          <w:rStyle w:val="StyleUnderline"/>
        </w:rPr>
        <w:t xml:space="preserve"> it</w:t>
      </w:r>
      <w:r w:rsidRPr="005B73D1">
        <w:rPr>
          <w:sz w:val="16"/>
        </w:rPr>
        <w:t xml:space="preserve"> in the real world. </w:t>
      </w:r>
      <w:r w:rsidRPr="005B73D1">
        <w:rPr>
          <w:rStyle w:val="StyleUnderline"/>
        </w:rPr>
        <w:t xml:space="preserve">This requires </w:t>
      </w:r>
      <w:r w:rsidRPr="005B73D1">
        <w:rPr>
          <w:rStyle w:val="Emphasis"/>
        </w:rPr>
        <w:t>not only</w:t>
      </w:r>
      <w:r w:rsidRPr="005B73D1">
        <w:rPr>
          <w:rStyle w:val="StyleUnderline"/>
        </w:rPr>
        <w:t xml:space="preserve"> access to info</w:t>
      </w:r>
      <w:r w:rsidRPr="005B73D1">
        <w:rPr>
          <w:sz w:val="16"/>
        </w:rPr>
        <w:t xml:space="preserve">rmation </w:t>
      </w:r>
      <w:r w:rsidRPr="005B73D1">
        <w:rPr>
          <w:rStyle w:val="StyleUnderline"/>
        </w:rPr>
        <w:t xml:space="preserve">but execution of a </w:t>
      </w:r>
      <w:r w:rsidRPr="005B73D1">
        <w:rPr>
          <w:rStyle w:val="Emphasis"/>
        </w:rPr>
        <w:t>series</w:t>
      </w:r>
      <w:r w:rsidRPr="005B73D1">
        <w:rPr>
          <w:rStyle w:val="StyleUnderline"/>
        </w:rPr>
        <w:t xml:space="preserve"> of </w:t>
      </w:r>
      <w:r w:rsidRPr="005B73D1">
        <w:rPr>
          <w:rStyle w:val="Emphasis"/>
        </w:rPr>
        <w:t>phases</w:t>
      </w:r>
      <w:r w:rsidRPr="005B73D1">
        <w:rPr>
          <w:sz w:val="16"/>
        </w:rPr>
        <w:t xml:space="preserve"> in the biorisk chain </w:t>
      </w:r>
      <w:r w:rsidRPr="005B73D1">
        <w:rPr>
          <w:rStyle w:val="StyleUnderline"/>
        </w:rPr>
        <w:t>that LLMs</w:t>
      </w:r>
      <w:r w:rsidRPr="005B73D1">
        <w:rPr>
          <w:sz w:val="16"/>
        </w:rPr>
        <w:t xml:space="preserve"> may or </w:t>
      </w:r>
      <w:r w:rsidRPr="005B73D1">
        <w:rPr>
          <w:rStyle w:val="StyleUnderline"/>
        </w:rPr>
        <w:t xml:space="preserve">may </w:t>
      </w:r>
      <w:r w:rsidRPr="005B73D1">
        <w:rPr>
          <w:rStyle w:val="Emphasis"/>
        </w:rPr>
        <w:t>not augment</w:t>
      </w:r>
      <w:r w:rsidRPr="005B73D1">
        <w:rPr>
          <w:sz w:val="16"/>
        </w:rPr>
        <w:t xml:space="preserve"> (Jeffery et al., 2023; Murdoch, 2023; Batalis, 2023; NIST, 2024). While access to information is an important threat model to study, it is important to note that this threat model does not account for other steps in the chain and the necessary resources and knowledge needed to complete them. OpenAI’s 2024 study notes this too: "</w:t>
      </w:r>
      <w:r w:rsidRPr="005B73D1">
        <w:rPr>
          <w:rStyle w:val="Emphasis"/>
          <w:highlight w:val="cyan"/>
        </w:rPr>
        <w:t>info</w:t>
      </w:r>
      <w:r w:rsidRPr="005B73D1">
        <w:rPr>
          <w:sz w:val="16"/>
        </w:rPr>
        <w:t xml:space="preserve">rmation access </w:t>
      </w:r>
      <w:r w:rsidRPr="0040211A">
        <w:rPr>
          <w:rStyle w:val="Emphasis"/>
        </w:rPr>
        <w:t>alone</w:t>
      </w:r>
      <w:r w:rsidRPr="0040211A">
        <w:rPr>
          <w:rStyle w:val="StyleUnderline"/>
        </w:rPr>
        <w:t xml:space="preserve"> </w:t>
      </w:r>
      <w:r w:rsidRPr="005B73D1">
        <w:rPr>
          <w:rStyle w:val="StyleUnderline"/>
          <w:highlight w:val="cyan"/>
        </w:rPr>
        <w:t xml:space="preserve">is </w:t>
      </w:r>
      <w:r w:rsidRPr="005B73D1">
        <w:rPr>
          <w:rStyle w:val="Emphasis"/>
          <w:highlight w:val="cyan"/>
        </w:rPr>
        <w:t>insufficient</w:t>
      </w:r>
      <w:r w:rsidRPr="005B73D1">
        <w:rPr>
          <w:rStyle w:val="StyleUnderline"/>
          <w:highlight w:val="cyan"/>
        </w:rPr>
        <w:t xml:space="preserve"> to create a bio</w:t>
      </w:r>
      <w:r w:rsidRPr="005B73D1">
        <w:rPr>
          <w:sz w:val="16"/>
        </w:rPr>
        <w:t xml:space="preserve">logical </w:t>
      </w:r>
      <w:r w:rsidRPr="005B73D1">
        <w:rPr>
          <w:rStyle w:val="StyleUnderline"/>
          <w:highlight w:val="cyan"/>
        </w:rPr>
        <w:t>threat</w:t>
      </w:r>
      <w:r w:rsidRPr="005B73D1">
        <w:rPr>
          <w:sz w:val="16"/>
        </w:rPr>
        <w:t xml:space="preserve"> adding that </w:t>
      </w:r>
      <w:r w:rsidRPr="005B73D1">
        <w:rPr>
          <w:rStyle w:val="StyleUnderline"/>
        </w:rPr>
        <w:t>studies of info</w:t>
      </w:r>
      <w:r w:rsidRPr="005B73D1">
        <w:rPr>
          <w:sz w:val="16"/>
        </w:rPr>
        <w:t xml:space="preserve">rmation </w:t>
      </w:r>
      <w:r w:rsidRPr="005B73D1">
        <w:rPr>
          <w:rStyle w:val="StyleUnderline"/>
        </w:rPr>
        <w:t xml:space="preserve">access alone do </w:t>
      </w:r>
      <w:r w:rsidRPr="005B73D1">
        <w:rPr>
          <w:rStyle w:val="Emphasis"/>
        </w:rPr>
        <w:t>not test</w:t>
      </w:r>
      <w:r w:rsidRPr="005B73D1">
        <w:rPr>
          <w:rStyle w:val="StyleUnderline"/>
        </w:rPr>
        <w:t xml:space="preserve"> for success in</w:t>
      </w:r>
      <w:r w:rsidRPr="005B73D1">
        <w:rPr>
          <w:sz w:val="16"/>
        </w:rPr>
        <w:t xml:space="preserve"> the </w:t>
      </w:r>
      <w:r w:rsidRPr="005B73D1">
        <w:rPr>
          <w:rStyle w:val="Emphasis"/>
        </w:rPr>
        <w:t>physical construction</w:t>
      </w:r>
      <w:r w:rsidRPr="005B73D1">
        <w:rPr>
          <w:sz w:val="16"/>
        </w:rPr>
        <w:t xml:space="preserve"> of the threats" (OpenAI, 2024a). </w:t>
      </w:r>
      <w:r w:rsidRPr="005B73D1">
        <w:rPr>
          <w:rStyle w:val="Emphasis"/>
          <w:highlight w:val="cyan"/>
        </w:rPr>
        <w:t>Specialist training</w:t>
      </w:r>
      <w:r w:rsidRPr="005B73D1">
        <w:rPr>
          <w:rStyle w:val="StyleUnderline"/>
          <w:highlight w:val="cyan"/>
        </w:rPr>
        <w:t xml:space="preserve"> and access</w:t>
      </w:r>
      <w:r w:rsidRPr="005B73D1">
        <w:rPr>
          <w:rStyle w:val="StyleUnderline"/>
        </w:rPr>
        <w:t xml:space="preserve"> to well-</w:t>
      </w:r>
      <w:r w:rsidRPr="005B73D1">
        <w:rPr>
          <w:rStyle w:val="Emphasis"/>
          <w:highlight w:val="cyan"/>
        </w:rPr>
        <w:t>resourced labs</w:t>
      </w:r>
      <w:r w:rsidRPr="005B73D1">
        <w:rPr>
          <w:rStyle w:val="StyleUnderline"/>
          <w:highlight w:val="cyan"/>
        </w:rPr>
        <w:t xml:space="preserve"> is </w:t>
      </w:r>
      <w:r w:rsidRPr="005B73D1">
        <w:rPr>
          <w:rStyle w:val="Emphasis"/>
          <w:highlight w:val="cyan"/>
        </w:rPr>
        <w:t>critical</w:t>
      </w:r>
      <w:r w:rsidRPr="005B73D1">
        <w:rPr>
          <w:rStyle w:val="StyleUnderline"/>
        </w:rPr>
        <w:t xml:space="preserve"> for </w:t>
      </w:r>
      <w:r w:rsidRPr="005B73D1">
        <w:rPr>
          <w:rStyle w:val="Emphasis"/>
        </w:rPr>
        <w:t>leveraging</w:t>
      </w:r>
      <w:r w:rsidRPr="005B73D1">
        <w:rPr>
          <w:sz w:val="16"/>
        </w:rPr>
        <w:t xml:space="preserve"> </w:t>
      </w:r>
      <w:r w:rsidRPr="005B73D1">
        <w:rPr>
          <w:rStyle w:val="Emphasis"/>
        </w:rPr>
        <w:t>bio</w:t>
      </w:r>
      <w:r w:rsidRPr="005B73D1">
        <w:rPr>
          <w:sz w:val="16"/>
        </w:rPr>
        <w:t xml:space="preserve">logical </w:t>
      </w:r>
      <w:r w:rsidRPr="005B73D1">
        <w:rPr>
          <w:rStyle w:val="Emphasis"/>
        </w:rPr>
        <w:t>info</w:t>
      </w:r>
      <w:r w:rsidRPr="005B73D1">
        <w:rPr>
          <w:sz w:val="16"/>
        </w:rPr>
        <w:t xml:space="preserve">rmation </w:t>
      </w:r>
      <w:r w:rsidRPr="005B73D1">
        <w:rPr>
          <w:rStyle w:val="StyleUnderline"/>
        </w:rPr>
        <w:t xml:space="preserve">effectively and </w:t>
      </w:r>
      <w:r w:rsidRPr="005B73D1">
        <w:rPr>
          <w:rStyle w:val="StyleUnderline"/>
          <w:highlight w:val="cyan"/>
        </w:rPr>
        <w:t xml:space="preserve">there remain </w:t>
      </w:r>
      <w:r w:rsidRPr="005B73D1">
        <w:rPr>
          <w:rStyle w:val="Emphasis"/>
          <w:highlight w:val="cyan"/>
        </w:rPr>
        <w:t>formidable barriers</w:t>
      </w:r>
      <w:r w:rsidRPr="005B73D1">
        <w:rPr>
          <w:rStyle w:val="StyleUnderline"/>
        </w:rPr>
        <w:t xml:space="preserve"> to entry</w:t>
      </w:r>
      <w:r w:rsidRPr="005B73D1">
        <w:rPr>
          <w:sz w:val="16"/>
        </w:rPr>
        <w:t xml:space="preserve"> for malicious actors, </w:t>
      </w:r>
      <w:r w:rsidRPr="00651CC3">
        <w:rPr>
          <w:rStyle w:val="StyleUnderline"/>
        </w:rPr>
        <w:t>for example</w:t>
      </w:r>
      <w:r w:rsidRPr="005B73D1">
        <w:rPr>
          <w:rStyle w:val="StyleUnderline"/>
        </w:rPr>
        <w:t xml:space="preserve">, </w:t>
      </w:r>
      <w:r w:rsidRPr="005B73D1">
        <w:rPr>
          <w:rStyle w:val="StyleUnderline"/>
          <w:highlight w:val="cyan"/>
        </w:rPr>
        <w:t>access to</w:t>
      </w:r>
      <w:r w:rsidRPr="005B73D1">
        <w:rPr>
          <w:sz w:val="16"/>
        </w:rPr>
        <w:t xml:space="preserve"> the necessary </w:t>
      </w:r>
      <w:r w:rsidRPr="00651CC3">
        <w:rPr>
          <w:rStyle w:val="Emphasis"/>
        </w:rPr>
        <w:t xml:space="preserve">physical </w:t>
      </w:r>
      <w:r w:rsidRPr="005B73D1">
        <w:rPr>
          <w:rStyle w:val="Emphasis"/>
          <w:highlight w:val="cyan"/>
        </w:rPr>
        <w:t>equipment</w:t>
      </w:r>
      <w:r w:rsidRPr="005B73D1">
        <w:rPr>
          <w:sz w:val="16"/>
          <w:highlight w:val="cyan"/>
        </w:rPr>
        <w:t xml:space="preserve"> </w:t>
      </w:r>
      <w:r w:rsidRPr="005B73D1">
        <w:rPr>
          <w:rStyle w:val="StyleUnderline"/>
          <w:highlight w:val="cyan"/>
        </w:rPr>
        <w:t xml:space="preserve">and </w:t>
      </w:r>
      <w:r w:rsidRPr="005B73D1">
        <w:rPr>
          <w:rStyle w:val="Emphasis"/>
          <w:highlight w:val="cyan"/>
        </w:rPr>
        <w:t>materials</w:t>
      </w:r>
      <w:r w:rsidRPr="005B73D1">
        <w:rPr>
          <w:sz w:val="16"/>
        </w:rPr>
        <w:t xml:space="preserve">, </w:t>
      </w:r>
      <w:r w:rsidRPr="005B73D1">
        <w:rPr>
          <w:rStyle w:val="StyleUnderline"/>
          <w:highlight w:val="cyan"/>
        </w:rPr>
        <w:t xml:space="preserve">as well as </w:t>
      </w:r>
      <w:r w:rsidRPr="005B73D1">
        <w:rPr>
          <w:rStyle w:val="Emphasis"/>
          <w:highlight w:val="cyan"/>
        </w:rPr>
        <w:t>deep understanding</w:t>
      </w:r>
      <w:r w:rsidRPr="005B73D1">
        <w:rPr>
          <w:rStyle w:val="StyleUnderline"/>
          <w:highlight w:val="cyan"/>
        </w:rPr>
        <w:t xml:space="preserve"> of</w:t>
      </w:r>
      <w:r w:rsidRPr="005B73D1">
        <w:rPr>
          <w:rStyle w:val="StyleUnderline"/>
        </w:rPr>
        <w:t xml:space="preserve"> wet </w:t>
      </w:r>
      <w:r w:rsidRPr="005B73D1">
        <w:rPr>
          <w:rStyle w:val="Emphasis"/>
          <w:highlight w:val="cyan"/>
        </w:rPr>
        <w:t>lab</w:t>
      </w:r>
      <w:r w:rsidRPr="005B73D1">
        <w:rPr>
          <w:rStyle w:val="StyleUnderline"/>
        </w:rPr>
        <w:t xml:space="preserve"> protocol</w:t>
      </w:r>
      <w:r w:rsidRPr="005B73D1">
        <w:rPr>
          <w:rStyle w:val="Emphasis"/>
          <w:highlight w:val="cyan"/>
        </w:rPr>
        <w:t>s</w:t>
      </w:r>
      <w:r w:rsidRPr="005B73D1">
        <w:rPr>
          <w:sz w:val="16"/>
        </w:rPr>
        <w:t xml:space="preserve"> necessary to synthesize and release a harmful biological artifact (Jefferson et al., 2014; Grushkin et al., 2013). Some estimates suggest </w:t>
      </w:r>
      <w:r w:rsidRPr="005B73D1">
        <w:rPr>
          <w:rStyle w:val="StyleUnderline"/>
        </w:rPr>
        <w:t xml:space="preserve">such skills and materials access is </w:t>
      </w:r>
      <w:r w:rsidRPr="005B73D1">
        <w:rPr>
          <w:rStyle w:val="Emphasis"/>
          <w:highlight w:val="cyan"/>
        </w:rPr>
        <w:t>limited</w:t>
      </w:r>
      <w:r w:rsidRPr="005B73D1">
        <w:rPr>
          <w:rStyle w:val="StyleUnderline"/>
          <w:highlight w:val="cyan"/>
        </w:rPr>
        <w:t xml:space="preserve"> to</w:t>
      </w:r>
      <w:r w:rsidRPr="005B73D1">
        <w:rPr>
          <w:rStyle w:val="StyleUnderline"/>
        </w:rPr>
        <w:t xml:space="preserve"> </w:t>
      </w:r>
      <w:r w:rsidRPr="005B73D1">
        <w:rPr>
          <w:rStyle w:val="Emphasis"/>
          <w:highlight w:val="cyan"/>
        </w:rPr>
        <w:t>only</w:t>
      </w:r>
      <w:r w:rsidRPr="005B73D1">
        <w:rPr>
          <w:rStyle w:val="StyleUnderline"/>
          <w:highlight w:val="cyan"/>
        </w:rPr>
        <w:t xml:space="preserve"> </w:t>
      </w:r>
      <w:r w:rsidRPr="005B73D1">
        <w:rPr>
          <w:rStyle w:val="Emphasis"/>
          <w:highlight w:val="cyan"/>
        </w:rPr>
        <w:t>30,000</w:t>
      </w:r>
      <w:r w:rsidRPr="005B73D1">
        <w:rPr>
          <w:rStyle w:val="StyleUnderline"/>
        </w:rPr>
        <w:t xml:space="preserve"> people globally</w:t>
      </w:r>
      <w:r w:rsidRPr="005B73D1">
        <w:rPr>
          <w:sz w:val="16"/>
        </w:rPr>
        <w:t xml:space="preserve"> (Righetti, 2024; Esvelt, 2022).</w:t>
      </w:r>
    </w:p>
    <w:p w14:paraId="2FA6EB10" w14:textId="77777777" w:rsidR="00225697" w:rsidRPr="005B73D1" w:rsidRDefault="00225697" w:rsidP="00225697">
      <w:pPr>
        <w:rPr>
          <w:sz w:val="16"/>
        </w:rPr>
      </w:pPr>
      <w:r w:rsidRPr="005B73D1">
        <w:rPr>
          <w:sz w:val="16"/>
        </w:rPr>
        <w:t xml:space="preserve">This means that even if access to information is uplifted by LLMs, </w:t>
      </w:r>
      <w:r w:rsidRPr="00651CC3">
        <w:rPr>
          <w:rStyle w:val="StyleUnderline"/>
        </w:rPr>
        <w:t xml:space="preserve">the </w:t>
      </w:r>
      <w:r w:rsidRPr="0040211A">
        <w:rPr>
          <w:rStyle w:val="Emphasis"/>
          <w:highlight w:val="cyan"/>
        </w:rPr>
        <w:t>likelihood</w:t>
      </w:r>
      <w:r w:rsidRPr="005B73D1">
        <w:rPr>
          <w:rStyle w:val="StyleUnderline"/>
        </w:rPr>
        <w:t xml:space="preserve"> of a bioattack </w:t>
      </w:r>
      <w:r w:rsidRPr="00651CC3">
        <w:rPr>
          <w:rStyle w:val="StyleUnderline"/>
        </w:rPr>
        <w:t xml:space="preserve">may </w:t>
      </w:r>
      <w:r w:rsidRPr="005B73D1">
        <w:rPr>
          <w:rStyle w:val="Emphasis"/>
          <w:highlight w:val="cyan"/>
        </w:rPr>
        <w:t>remain low</w:t>
      </w:r>
      <w:r w:rsidRPr="005B73D1">
        <w:rPr>
          <w:rStyle w:val="StyleUnderline"/>
        </w:rPr>
        <w:t xml:space="preserve"> due to these dependencies</w:t>
      </w:r>
      <w:r w:rsidRPr="005B73D1">
        <w:rPr>
          <w:sz w:val="16"/>
        </w:rPr>
        <w:t xml:space="preserve">. To our knowledge, there have been no empirical studies which assess the connection between access to information via LLMs and other steps in the biorisk chain beyond information access. Additionally, recent work shows as yet unresolved challenges related to getting general foundation models to perform better than narrow, domain-specialized models (Jeong et al., 2024; Xu et al., 2024). This remains a significant gap in our understanding of how LLMs may augment biorisk through information and planning uplift, and </w:t>
      </w:r>
      <w:r w:rsidRPr="005B73D1">
        <w:rPr>
          <w:rStyle w:val="StyleUnderline"/>
        </w:rPr>
        <w:t>the ev</w:t>
      </w:r>
      <w:r w:rsidRPr="005B73D1">
        <w:rPr>
          <w:sz w:val="16"/>
        </w:rPr>
        <w:t xml:space="preserve">idence </w:t>
      </w:r>
      <w:r w:rsidRPr="005B73D1">
        <w:rPr>
          <w:rStyle w:val="StyleUnderline"/>
        </w:rPr>
        <w:t xml:space="preserve">which does exist suggests there is </w:t>
      </w:r>
      <w:r w:rsidRPr="005B73D1">
        <w:rPr>
          <w:rStyle w:val="Emphasis"/>
        </w:rPr>
        <w:t>not</w:t>
      </w:r>
      <w:r w:rsidRPr="005B73D1">
        <w:rPr>
          <w:rStyle w:val="StyleUnderline"/>
        </w:rPr>
        <w:t xml:space="preserve"> statistically significant uplift</w:t>
      </w:r>
      <w:r w:rsidRPr="005B73D1">
        <w:rPr>
          <w:sz w:val="16"/>
        </w:rPr>
        <w:t>.</w:t>
      </w:r>
    </w:p>
    <w:p w14:paraId="31949C7B" w14:textId="77777777" w:rsidR="00225697" w:rsidRDefault="00225697" w:rsidP="00225697">
      <w:pPr>
        <w:pStyle w:val="Heading4"/>
        <w:rPr>
          <w:rStyle w:val="Style13ptBold"/>
        </w:rPr>
      </w:pPr>
      <w:r>
        <w:t xml:space="preserve">Stewart’s from 2018 AND </w:t>
      </w:r>
      <w:r>
        <w:rPr>
          <w:u w:val="single"/>
        </w:rPr>
        <w:t>uncertain at best</w:t>
      </w:r>
      <w:r>
        <w:t>.</w:t>
      </w:r>
      <w:r w:rsidRPr="00F812D4">
        <w:rPr>
          <w:rStyle w:val="Style13ptBold"/>
        </w:rPr>
        <w:t xml:space="preserve"> </w:t>
      </w:r>
      <w:r w:rsidRPr="00911A85">
        <w:t>Insert</w:t>
      </w:r>
      <w:r>
        <w:t>…</w:t>
      </w:r>
    </w:p>
    <w:p w14:paraId="2D43E217" w14:textId="77777777" w:rsidR="00225697" w:rsidRDefault="00225697" w:rsidP="00225697">
      <w:r w:rsidRPr="00251F06">
        <w:rPr>
          <w:rStyle w:val="Style13ptBold"/>
          <w:highlight w:val="cyan"/>
        </w:rPr>
        <w:t>1AC 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20456A2B" w14:textId="77777777" w:rsidR="00225697" w:rsidRPr="004532EC" w:rsidRDefault="00225697" w:rsidP="00225697">
      <w:pPr>
        <w:rPr>
          <w:sz w:val="8"/>
          <w:szCs w:val="8"/>
        </w:rPr>
      </w:pPr>
      <w:r w:rsidRPr="004532EC">
        <w:rPr>
          <w:sz w:val="8"/>
          <w:szCs w:val="8"/>
        </w:rPr>
        <w:t xml:space="preserve">The North Korean leader </w:t>
      </w:r>
      <w:r w:rsidRPr="004532EC">
        <w:rPr>
          <w:rStyle w:val="StyleUnderline"/>
          <w:sz w:val="8"/>
          <w:szCs w:val="8"/>
          <w:highlight w:val="green"/>
        </w:rPr>
        <w:t>Kim</w:t>
      </w:r>
      <w:r w:rsidRPr="004532EC">
        <w:rPr>
          <w:sz w:val="8"/>
          <w:szCs w:val="8"/>
        </w:rPr>
        <w:t xml:space="preserve"> Jong Un’s </w:t>
      </w:r>
      <w:r w:rsidRPr="004532EC">
        <w:rPr>
          <w:rStyle w:val="StyleUnderline"/>
          <w:sz w:val="8"/>
          <w:szCs w:val="8"/>
        </w:rPr>
        <w:t>has</w:t>
      </w:r>
      <w:r w:rsidRPr="004532EC">
        <w:rPr>
          <w:sz w:val="8"/>
          <w:szCs w:val="8"/>
        </w:rPr>
        <w:t xml:space="preserve"> recently </w:t>
      </w:r>
      <w:r w:rsidRPr="004532EC">
        <w:rPr>
          <w:rStyle w:val="StyleUnderline"/>
          <w:sz w:val="8"/>
          <w:szCs w:val="8"/>
          <w:highlight w:val="green"/>
        </w:rPr>
        <w:t>changed the calculus</w:t>
      </w:r>
      <w:r w:rsidRPr="004532EC">
        <w:rPr>
          <w:rStyle w:val="StyleUnderline"/>
          <w:sz w:val="8"/>
          <w:szCs w:val="8"/>
        </w:rPr>
        <w:t xml:space="preserve"> on the ability of the U</w:t>
      </w:r>
      <w:r w:rsidRPr="004532EC">
        <w:rPr>
          <w:sz w:val="8"/>
          <w:szCs w:val="8"/>
        </w:rPr>
        <w:t xml:space="preserve">nited </w:t>
      </w:r>
      <w:r w:rsidRPr="004532EC">
        <w:rPr>
          <w:rStyle w:val="StyleUnderline"/>
          <w:sz w:val="8"/>
          <w:szCs w:val="8"/>
        </w:rPr>
        <w:t>S</w:t>
      </w:r>
      <w:r w:rsidRPr="004532EC">
        <w:rPr>
          <w:sz w:val="8"/>
          <w:szCs w:val="8"/>
        </w:rPr>
        <w:t xml:space="preserve">tates </w:t>
      </w:r>
      <w:r w:rsidRPr="004532EC">
        <w:rPr>
          <w:rStyle w:val="StyleUnderline"/>
          <w:sz w:val="8"/>
          <w:szCs w:val="8"/>
          <w:highlight w:val="green"/>
        </w:rPr>
        <w:t xml:space="preserve">to </w:t>
      </w:r>
      <w:r w:rsidRPr="004532EC">
        <w:rPr>
          <w:rStyle w:val="Emphasis"/>
          <w:sz w:val="8"/>
          <w:szCs w:val="8"/>
          <w:highlight w:val="green"/>
        </w:rPr>
        <w:t>pre-emptively strike</w:t>
      </w:r>
      <w:r w:rsidRPr="004532EC">
        <w:rPr>
          <w:sz w:val="8"/>
          <w:szCs w:val="8"/>
        </w:rPr>
        <w:t xml:space="preserve"> his nation. His previous belligerence and reckless use of missile system launches, continued nuclear testing and articulated threats to reach Guam, Hawaii or the United States and to destroy the West </w:t>
      </w:r>
      <w:r w:rsidRPr="004532EC">
        <w:rPr>
          <w:rStyle w:val="StyleUnderline"/>
          <w:sz w:val="8"/>
          <w:szCs w:val="8"/>
          <w:highlight w:val="green"/>
        </w:rPr>
        <w:t xml:space="preserve">has become an </w:t>
      </w:r>
      <w:r w:rsidRPr="004532EC">
        <w:rPr>
          <w:rStyle w:val="Emphasis"/>
          <w:sz w:val="8"/>
          <w:szCs w:val="8"/>
          <w:highlight w:val="green"/>
        </w:rPr>
        <w:t>existential threat</w:t>
      </w:r>
      <w:r w:rsidRPr="004532EC">
        <w:rPr>
          <w:sz w:val="8"/>
          <w:szCs w:val="8"/>
        </w:rPr>
        <w:t xml:space="preserve"> to the United States and its allies.</w:t>
      </w:r>
    </w:p>
    <w:p w14:paraId="2206B6FC" w14:textId="77777777" w:rsidR="00225697" w:rsidRPr="004532EC" w:rsidRDefault="00225697" w:rsidP="00225697">
      <w:pPr>
        <w:rPr>
          <w:sz w:val="8"/>
          <w:szCs w:val="8"/>
        </w:rPr>
      </w:pPr>
      <w:r w:rsidRPr="004532EC">
        <w:rPr>
          <w:sz w:val="8"/>
          <w:szCs w:val="8"/>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76A6A055" w14:textId="77777777" w:rsidR="00225697" w:rsidRPr="004532EC" w:rsidRDefault="00225697" w:rsidP="00225697">
      <w:pPr>
        <w:rPr>
          <w:sz w:val="8"/>
          <w:szCs w:val="8"/>
        </w:rPr>
      </w:pPr>
      <w:r w:rsidRPr="004532EC">
        <w:rPr>
          <w:sz w:val="8"/>
          <w:szCs w:val="8"/>
        </w:rPr>
        <w:t>Will his engagement continue post the Winter and Special Olympics Games or will he return to a status quo of past reckless behavior? Much will be dependent upon whether he gets some of his demands met.</w:t>
      </w:r>
    </w:p>
    <w:p w14:paraId="7161E552" w14:textId="77777777" w:rsidR="00225697" w:rsidRPr="004532EC" w:rsidRDefault="00225697" w:rsidP="00225697">
      <w:pPr>
        <w:rPr>
          <w:sz w:val="8"/>
          <w:szCs w:val="8"/>
        </w:rPr>
      </w:pPr>
      <w:r w:rsidRPr="004532EC">
        <w:rPr>
          <w:rStyle w:val="StyleUnderline"/>
          <w:sz w:val="8"/>
          <w:szCs w:val="8"/>
        </w:rPr>
        <w:t>Although the world might be worried about</w:t>
      </w:r>
      <w:r w:rsidRPr="004532EC">
        <w:rPr>
          <w:sz w:val="8"/>
          <w:szCs w:val="8"/>
        </w:rPr>
        <w:t xml:space="preserve"> North Korea’ military with a </w:t>
      </w:r>
      <w:r w:rsidRPr="004532EC">
        <w:rPr>
          <w:rStyle w:val="StyleUnderline"/>
          <w:sz w:val="8"/>
          <w:szCs w:val="8"/>
        </w:rPr>
        <w:t>nuclear weapons</w:t>
      </w:r>
      <w:r w:rsidRPr="004532EC">
        <w:rPr>
          <w:sz w:val="8"/>
          <w:szCs w:val="8"/>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4532EC">
        <w:rPr>
          <w:rStyle w:val="StyleUnderline"/>
          <w:sz w:val="8"/>
          <w:szCs w:val="8"/>
        </w:rPr>
        <w:t xml:space="preserve">a </w:t>
      </w:r>
      <w:r w:rsidRPr="004532EC">
        <w:rPr>
          <w:rStyle w:val="Emphasis"/>
          <w:sz w:val="8"/>
          <w:szCs w:val="8"/>
          <w:highlight w:val="green"/>
        </w:rPr>
        <w:t>more worrisome</w:t>
      </w:r>
      <w:r w:rsidRPr="004532EC">
        <w:rPr>
          <w:rStyle w:val="StyleUnderline"/>
          <w:sz w:val="8"/>
          <w:szCs w:val="8"/>
        </w:rPr>
        <w:t xml:space="preserve"> concern </w:t>
      </w:r>
      <w:r w:rsidRPr="004532EC">
        <w:rPr>
          <w:rStyle w:val="StyleUnderline"/>
          <w:sz w:val="8"/>
          <w:szCs w:val="8"/>
          <w:highlight w:val="green"/>
        </w:rPr>
        <w:t xml:space="preserve">is his </w:t>
      </w:r>
      <w:r w:rsidRPr="004532EC">
        <w:rPr>
          <w:rStyle w:val="Emphasis"/>
          <w:sz w:val="8"/>
          <w:szCs w:val="8"/>
          <w:highlight w:val="green"/>
        </w:rPr>
        <w:t>biological</w:t>
      </w:r>
      <w:r w:rsidRPr="004532EC">
        <w:rPr>
          <w:rStyle w:val="StyleUnderline"/>
          <w:sz w:val="8"/>
          <w:szCs w:val="8"/>
        </w:rPr>
        <w:t xml:space="preserve"> and chemical </w:t>
      </w:r>
      <w:r w:rsidRPr="004532EC">
        <w:rPr>
          <w:rStyle w:val="StyleUnderline"/>
          <w:sz w:val="8"/>
          <w:szCs w:val="8"/>
          <w:highlight w:val="green"/>
        </w:rPr>
        <w:t>arsenal</w:t>
      </w:r>
      <w:r w:rsidRPr="004532EC">
        <w:rPr>
          <w:sz w:val="8"/>
          <w:szCs w:val="8"/>
        </w:rPr>
        <w:t>.</w:t>
      </w:r>
    </w:p>
    <w:p w14:paraId="53A77226" w14:textId="77777777" w:rsidR="00225697" w:rsidRPr="000131C7" w:rsidRDefault="00225697" w:rsidP="00225697">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xml:space="preserve">. </w:t>
      </w:r>
      <w:r w:rsidRPr="000A3EAD">
        <w:rPr>
          <w:rStyle w:val="Emphasis"/>
          <w:highlight w:val="cyan"/>
        </w:rPr>
        <w:t>Whether North Korea has Nano-weapons, bio-regulators, genetically modified and engineered warfare agents and other toxic nanoparticles which could be released in the environment is uncertain. Accurately assessing North Korea’s Biological Warfare capability is challenging at best</w:t>
      </w:r>
      <w:r w:rsidRPr="000131C7">
        <w:rPr>
          <w:sz w:val="16"/>
        </w:rPr>
        <w:t xml:space="preserve"> since large-scale pesticide production facilities and Bio-technology centers have dual-use potentialities.</w:t>
      </w:r>
    </w:p>
    <w:p w14:paraId="59D30348" w14:textId="77777777" w:rsidR="00225697" w:rsidRPr="00E11C36" w:rsidRDefault="00225697" w:rsidP="00225697">
      <w:pPr>
        <w:rPr>
          <w:sz w:val="8"/>
          <w:szCs w:val="8"/>
        </w:rPr>
      </w:pPr>
      <w:r w:rsidRPr="00E11C36">
        <w:rPr>
          <w:sz w:val="8"/>
          <w:szCs w:val="8"/>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0F31B514" w14:textId="77777777" w:rsidR="00225697" w:rsidRPr="00E11C36" w:rsidRDefault="00225697" w:rsidP="00225697">
      <w:pPr>
        <w:rPr>
          <w:sz w:val="8"/>
          <w:szCs w:val="8"/>
        </w:rPr>
      </w:pPr>
      <w:r w:rsidRPr="00E11C36">
        <w:rPr>
          <w:sz w:val="8"/>
          <w:szCs w:val="8"/>
        </w:rPr>
        <w:t xml:space="preserve">In 2014, it has been estimated by South Korea that North Korea has stockpiled 2,500 to 5,000 tons of chemical weapons and had a capacity to produce a variety of biological weapons. Thus, </w:t>
      </w:r>
      <w:r w:rsidRPr="00E11C36">
        <w:rPr>
          <w:rStyle w:val="StyleUnderline"/>
          <w:sz w:val="8"/>
          <w:szCs w:val="8"/>
        </w:rPr>
        <w:t xml:space="preserve">North Korea has the potential </w:t>
      </w:r>
      <w:r w:rsidRPr="00E11C36">
        <w:rPr>
          <w:rStyle w:val="StyleUnderline"/>
          <w:sz w:val="8"/>
          <w:szCs w:val="8"/>
          <w:highlight w:val="green"/>
        </w:rPr>
        <w:t>to launch</w:t>
      </w:r>
      <w:r w:rsidRPr="00E11C36">
        <w:rPr>
          <w:rStyle w:val="StyleUnderline"/>
          <w:sz w:val="8"/>
          <w:szCs w:val="8"/>
        </w:rPr>
        <w:t xml:space="preserve"> clandestine and asymmetrical </w:t>
      </w:r>
      <w:r w:rsidRPr="00E11C36">
        <w:rPr>
          <w:rStyle w:val="StyleUnderline"/>
          <w:sz w:val="8"/>
          <w:szCs w:val="8"/>
          <w:highlight w:val="green"/>
        </w:rPr>
        <w:t xml:space="preserve">attacks in </w:t>
      </w:r>
      <w:r w:rsidRPr="00E11C36">
        <w:rPr>
          <w:rStyle w:val="Emphasis"/>
          <w:sz w:val="8"/>
          <w:szCs w:val="8"/>
          <w:highlight w:val="green"/>
        </w:rPr>
        <w:t>So</w:t>
      </w:r>
      <w:r w:rsidRPr="00E11C36">
        <w:rPr>
          <w:rStyle w:val="StyleUnderline"/>
          <w:sz w:val="8"/>
          <w:szCs w:val="8"/>
        </w:rPr>
        <w:t xml:space="preserve">uth </w:t>
      </w:r>
      <w:r w:rsidRPr="00E11C36">
        <w:rPr>
          <w:rStyle w:val="Emphasis"/>
          <w:sz w:val="8"/>
          <w:szCs w:val="8"/>
          <w:highlight w:val="green"/>
        </w:rPr>
        <w:t>Ko</w:t>
      </w:r>
      <w:r w:rsidRPr="00E11C36">
        <w:rPr>
          <w:rStyle w:val="StyleUnderline"/>
          <w:sz w:val="8"/>
          <w:szCs w:val="8"/>
        </w:rPr>
        <w:t xml:space="preserve">rea’s rear areas, </w:t>
      </w:r>
      <w:r w:rsidRPr="00E11C36">
        <w:rPr>
          <w:rStyle w:val="Emphasis"/>
          <w:sz w:val="8"/>
          <w:szCs w:val="8"/>
          <w:highlight w:val="green"/>
        </w:rPr>
        <w:t>Japan</w:t>
      </w:r>
      <w:r w:rsidRPr="00E11C36">
        <w:rPr>
          <w:rStyle w:val="StyleUnderline"/>
          <w:sz w:val="8"/>
          <w:szCs w:val="8"/>
          <w:highlight w:val="green"/>
        </w:rPr>
        <w:t xml:space="preserve"> and</w:t>
      </w:r>
      <w:r w:rsidRPr="00E11C36">
        <w:rPr>
          <w:sz w:val="8"/>
          <w:szCs w:val="8"/>
        </w:rPr>
        <w:t xml:space="preserve"> even </w:t>
      </w:r>
      <w:r w:rsidRPr="00E11C36">
        <w:rPr>
          <w:rStyle w:val="StyleUnderline"/>
          <w:sz w:val="8"/>
          <w:szCs w:val="8"/>
          <w:highlight w:val="green"/>
        </w:rPr>
        <w:t xml:space="preserve">the </w:t>
      </w:r>
      <w:r w:rsidRPr="00E11C36">
        <w:rPr>
          <w:rStyle w:val="Emphasis"/>
          <w:sz w:val="8"/>
          <w:szCs w:val="8"/>
          <w:highlight w:val="green"/>
        </w:rPr>
        <w:t>U</w:t>
      </w:r>
      <w:r w:rsidRPr="00E11C36">
        <w:rPr>
          <w:sz w:val="8"/>
          <w:szCs w:val="8"/>
        </w:rPr>
        <w:t xml:space="preserve">nited </w:t>
      </w:r>
      <w:r w:rsidRPr="00E11C36">
        <w:rPr>
          <w:rStyle w:val="Emphasis"/>
          <w:sz w:val="8"/>
          <w:szCs w:val="8"/>
          <w:highlight w:val="green"/>
        </w:rPr>
        <w:t>S</w:t>
      </w:r>
      <w:r w:rsidRPr="00E11C36">
        <w:rPr>
          <w:sz w:val="8"/>
          <w:szCs w:val="8"/>
        </w:rPr>
        <w:t xml:space="preserve">tates, </w:t>
      </w:r>
      <w:r w:rsidRPr="00E11C36">
        <w:rPr>
          <w:rStyle w:val="StyleUnderline"/>
          <w:sz w:val="8"/>
          <w:szCs w:val="8"/>
        </w:rPr>
        <w:t>targeting projection and deployment platforms at selected bases. Special Operations Forces armed with biological</w:t>
      </w:r>
      <w:r w:rsidRPr="00E11C36">
        <w:rPr>
          <w:sz w:val="8"/>
          <w:szCs w:val="8"/>
        </w:rPr>
        <w:t xml:space="preserve"> or chemical </w:t>
      </w:r>
      <w:r w:rsidRPr="00E11C36">
        <w:rPr>
          <w:rStyle w:val="StyleUnderline"/>
          <w:sz w:val="8"/>
          <w:szCs w:val="8"/>
        </w:rPr>
        <w:t>weapons could disrupt most military targets</w:t>
      </w:r>
      <w:r w:rsidRPr="00E11C36">
        <w:rPr>
          <w:sz w:val="8"/>
          <w:szCs w:val="8"/>
        </w:rPr>
        <w:t xml:space="preserve"> if delivered properly. This would cause high morbidity and mortality rates.</w:t>
      </w:r>
    </w:p>
    <w:p w14:paraId="00FC8488" w14:textId="77777777" w:rsidR="00225697" w:rsidRPr="00E11C36" w:rsidRDefault="00225697" w:rsidP="00225697">
      <w:pPr>
        <w:rPr>
          <w:sz w:val="8"/>
          <w:szCs w:val="8"/>
        </w:rPr>
      </w:pPr>
      <w:r w:rsidRPr="00E11C36">
        <w:rPr>
          <w:sz w:val="8"/>
          <w:szCs w:val="8"/>
        </w:rPr>
        <w:t xml:space="preserve">In addition to clandestine operations, </w:t>
      </w:r>
      <w:r w:rsidRPr="00E11C36">
        <w:rPr>
          <w:rStyle w:val="StyleUnderline"/>
          <w:sz w:val="8"/>
          <w:szCs w:val="8"/>
        </w:rPr>
        <w:t>North Korea’s missile systems could deliver aerosolized</w:t>
      </w:r>
      <w:r w:rsidRPr="00E11C36">
        <w:rPr>
          <w:sz w:val="8"/>
          <w:szCs w:val="8"/>
        </w:rPr>
        <w:t xml:space="preserve"> chemical and </w:t>
      </w:r>
      <w:r w:rsidRPr="00E11C36">
        <w:rPr>
          <w:rStyle w:val="StyleUnderline"/>
          <w:sz w:val="8"/>
          <w:szCs w:val="8"/>
        </w:rPr>
        <w:t>biological weapons against a variety of military and civilian targets in South Korea</w:t>
      </w:r>
      <w:r w:rsidRPr="00E11C36">
        <w:rPr>
          <w:sz w:val="8"/>
          <w:szCs w:val="8"/>
        </w:rPr>
        <w:t xml:space="preserve">. For example, </w:t>
      </w:r>
      <w:r w:rsidRPr="00E11C36">
        <w:rPr>
          <w:rStyle w:val="StyleUnderline"/>
          <w:sz w:val="8"/>
          <w:szCs w:val="8"/>
        </w:rPr>
        <w:t>it has been posited by the scientific community that 1 kilogram of anthrax could spread lethal effects over 3 square kilometers</w:t>
      </w:r>
      <w:r w:rsidRPr="00E11C36">
        <w:rPr>
          <w:sz w:val="8"/>
          <w:szCs w:val="8"/>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7274F4B9" w14:textId="77777777" w:rsidR="00225697" w:rsidRPr="00E11C36" w:rsidRDefault="00225697" w:rsidP="00225697">
      <w:pPr>
        <w:rPr>
          <w:sz w:val="8"/>
          <w:szCs w:val="8"/>
        </w:rPr>
      </w:pPr>
      <w:r w:rsidRPr="00E11C36">
        <w:rPr>
          <w:sz w:val="8"/>
          <w:szCs w:val="8"/>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0BDD5A91" w14:textId="77777777" w:rsidR="00225697" w:rsidRPr="00E11C36" w:rsidRDefault="00225697" w:rsidP="00225697">
      <w:pPr>
        <w:rPr>
          <w:sz w:val="8"/>
          <w:szCs w:val="8"/>
        </w:rPr>
      </w:pPr>
      <w:r w:rsidRPr="00E11C36">
        <w:rPr>
          <w:sz w:val="8"/>
          <w:szCs w:val="8"/>
        </w:rPr>
        <w:t>More recently, on January 21, 2009, forty members of al Qaeda in the Islamic Maghreb died in Algeria from the plague. The outbreak may have been the result of experimentation with developing biological weapons.”</w:t>
      </w:r>
    </w:p>
    <w:p w14:paraId="45E82758" w14:textId="77777777" w:rsidR="00225697" w:rsidRPr="00E11C36" w:rsidRDefault="00225697" w:rsidP="00225697">
      <w:pPr>
        <w:rPr>
          <w:sz w:val="8"/>
          <w:szCs w:val="8"/>
        </w:rPr>
      </w:pPr>
      <w:r w:rsidRPr="00E11C36">
        <w:rPr>
          <w:sz w:val="8"/>
          <w:szCs w:val="8"/>
        </w:rPr>
        <w:t xml:space="preserve">For example, in 2007, 900 million people travelled the globe and visited such remote areas as Africa, Alaska, Australia, and Southeast Asia. Cambodia alone hosted 856,000 tourists in 2007. </w:t>
      </w:r>
      <w:r w:rsidRPr="00E11C36">
        <w:rPr>
          <w:rStyle w:val="StyleUnderline"/>
          <w:sz w:val="8"/>
          <w:szCs w:val="8"/>
        </w:rPr>
        <w:t>As travel becomes more readily available and affordable, the transport of a WHIBA released by North Korea is quite innervating</w:t>
      </w:r>
      <w:r w:rsidRPr="00E11C36">
        <w:rPr>
          <w:sz w:val="8"/>
          <w:szCs w:val="8"/>
        </w:rPr>
        <w:t>.</w:t>
      </w:r>
    </w:p>
    <w:p w14:paraId="763A3D6C" w14:textId="77777777" w:rsidR="00225697" w:rsidRPr="00E11C36" w:rsidRDefault="00225697" w:rsidP="00225697">
      <w:pPr>
        <w:rPr>
          <w:sz w:val="8"/>
          <w:szCs w:val="8"/>
        </w:rPr>
      </w:pPr>
      <w:r w:rsidRPr="00E11C36">
        <w:rPr>
          <w:rStyle w:val="StyleUnderline"/>
          <w:sz w:val="8"/>
          <w:szCs w:val="8"/>
        </w:rPr>
        <w:t xml:space="preserve">The mounting risk of </w:t>
      </w:r>
      <w:r w:rsidRPr="00E11C36">
        <w:rPr>
          <w:rStyle w:val="StyleUnderline"/>
          <w:sz w:val="8"/>
          <w:szCs w:val="8"/>
          <w:highlight w:val="green"/>
        </w:rPr>
        <w:t xml:space="preserve">a </w:t>
      </w:r>
      <w:r w:rsidRPr="00E11C36">
        <w:rPr>
          <w:rStyle w:val="Emphasis"/>
          <w:sz w:val="8"/>
          <w:szCs w:val="8"/>
          <w:highlight w:val="green"/>
        </w:rPr>
        <w:t>worldwide pandemic</w:t>
      </w:r>
      <w:r w:rsidRPr="00E11C36">
        <w:rPr>
          <w:rStyle w:val="StyleUnderline"/>
          <w:sz w:val="8"/>
          <w:szCs w:val="8"/>
        </w:rPr>
        <w:t xml:space="preserve"> event, </w:t>
      </w:r>
      <w:r w:rsidRPr="00E11C36">
        <w:rPr>
          <w:rStyle w:val="StyleUnderline"/>
          <w:sz w:val="8"/>
          <w:szCs w:val="8"/>
          <w:highlight w:val="green"/>
        </w:rPr>
        <w:t>would occur if No</w:t>
      </w:r>
      <w:r w:rsidRPr="00E11C36">
        <w:rPr>
          <w:rStyle w:val="StyleUnderline"/>
          <w:sz w:val="8"/>
          <w:szCs w:val="8"/>
        </w:rPr>
        <w:t xml:space="preserve">rth </w:t>
      </w:r>
      <w:r w:rsidRPr="00E11C36">
        <w:rPr>
          <w:rStyle w:val="StyleUnderline"/>
          <w:sz w:val="8"/>
          <w:szCs w:val="8"/>
          <w:highlight w:val="green"/>
        </w:rPr>
        <w:t>Ko</w:t>
      </w:r>
      <w:r w:rsidRPr="00E11C36">
        <w:rPr>
          <w:rStyle w:val="StyleUnderline"/>
          <w:sz w:val="8"/>
          <w:szCs w:val="8"/>
        </w:rPr>
        <w:t xml:space="preserve">rea </w:t>
      </w:r>
      <w:r w:rsidRPr="00E11C36">
        <w:rPr>
          <w:rStyle w:val="StyleUnderline"/>
          <w:sz w:val="8"/>
          <w:szCs w:val="8"/>
          <w:highlight w:val="green"/>
        </w:rPr>
        <w:t xml:space="preserve">released a </w:t>
      </w:r>
      <w:r w:rsidRPr="00E11C36">
        <w:rPr>
          <w:rStyle w:val="Emphasis"/>
          <w:sz w:val="8"/>
          <w:szCs w:val="8"/>
          <w:highlight w:val="green"/>
        </w:rPr>
        <w:t>weaponized</w:t>
      </w:r>
      <w:r w:rsidRPr="00E11C36">
        <w:rPr>
          <w:rStyle w:val="StyleUnderline"/>
          <w:sz w:val="8"/>
          <w:szCs w:val="8"/>
        </w:rPr>
        <w:t xml:space="preserve"> highly infectious biological agent (WHIBA) like </w:t>
      </w:r>
      <w:r w:rsidRPr="00E11C36">
        <w:rPr>
          <w:rStyle w:val="Emphasis"/>
          <w:sz w:val="8"/>
          <w:szCs w:val="8"/>
          <w:highlight w:val="green"/>
        </w:rPr>
        <w:t>Small Pox</w:t>
      </w:r>
      <w:r w:rsidRPr="00E11C36">
        <w:rPr>
          <w:rStyle w:val="StyleUnderline"/>
          <w:sz w:val="8"/>
          <w:szCs w:val="8"/>
        </w:rPr>
        <w:t xml:space="preserve">. The </w:t>
      </w:r>
      <w:r w:rsidRPr="00E11C36">
        <w:rPr>
          <w:rStyle w:val="Emphasis"/>
          <w:sz w:val="8"/>
          <w:szCs w:val="8"/>
        </w:rPr>
        <w:t>release</w:t>
      </w:r>
      <w:r w:rsidRPr="00E11C36">
        <w:rPr>
          <w:rStyle w:val="StyleUnderline"/>
          <w:sz w:val="8"/>
          <w:szCs w:val="8"/>
        </w:rPr>
        <w:t xml:space="preserve"> of such a weapon system </w:t>
      </w:r>
      <w:r w:rsidRPr="00E11C36">
        <w:rPr>
          <w:rStyle w:val="Emphasis"/>
          <w:sz w:val="8"/>
          <w:szCs w:val="8"/>
          <w:highlight w:val="green"/>
        </w:rPr>
        <w:t>in airports</w:t>
      </w:r>
      <w:r w:rsidRPr="00E11C36">
        <w:rPr>
          <w:rStyle w:val="StyleUnderline"/>
          <w:sz w:val="8"/>
          <w:szCs w:val="8"/>
        </w:rPr>
        <w:t xml:space="preserve"> would be </w:t>
      </w:r>
      <w:r w:rsidRPr="00E11C36">
        <w:rPr>
          <w:rStyle w:val="Emphasis"/>
          <w:sz w:val="8"/>
          <w:szCs w:val="8"/>
        </w:rPr>
        <w:t>catastrophic</w:t>
      </w:r>
      <w:r w:rsidRPr="00E11C36">
        <w:rPr>
          <w:sz w:val="8"/>
          <w:szCs w:val="8"/>
        </w:rPr>
        <w:t xml:space="preserve">. North Korea would pose an overwhelming public health management and economic problem that </w:t>
      </w:r>
      <w:r w:rsidRPr="00E11C36">
        <w:rPr>
          <w:rStyle w:val="StyleUnderline"/>
          <w:sz w:val="8"/>
          <w:szCs w:val="8"/>
          <w:highlight w:val="green"/>
        </w:rPr>
        <w:t xml:space="preserve">would </w:t>
      </w:r>
      <w:r w:rsidRPr="00E11C36">
        <w:rPr>
          <w:rStyle w:val="Emphasis"/>
          <w:sz w:val="8"/>
          <w:szCs w:val="8"/>
          <w:highlight w:val="green"/>
        </w:rPr>
        <w:t>weaken even the most robust health care</w:t>
      </w:r>
      <w:r w:rsidRPr="00E11C36">
        <w:rPr>
          <w:rStyle w:val="Emphasis"/>
          <w:sz w:val="8"/>
          <w:szCs w:val="8"/>
        </w:rPr>
        <w:t xml:space="preserve"> delivery </w:t>
      </w:r>
      <w:r w:rsidRPr="00E11C36">
        <w:rPr>
          <w:rStyle w:val="Emphasis"/>
          <w:sz w:val="8"/>
          <w:szCs w:val="8"/>
          <w:highlight w:val="green"/>
        </w:rPr>
        <w:t>system</w:t>
      </w:r>
      <w:r w:rsidRPr="00E11C36">
        <w:rPr>
          <w:sz w:val="8"/>
          <w:szCs w:val="8"/>
        </w:rPr>
        <w:t>.</w:t>
      </w:r>
    </w:p>
    <w:p w14:paraId="33534C00" w14:textId="77777777" w:rsidR="00225697" w:rsidRPr="00E11C36" w:rsidRDefault="00225697" w:rsidP="00225697">
      <w:pPr>
        <w:rPr>
          <w:sz w:val="8"/>
          <w:szCs w:val="8"/>
        </w:rPr>
      </w:pPr>
      <w:r w:rsidRPr="00E11C36">
        <w:rPr>
          <w:sz w:val="8"/>
          <w:szCs w:val="8"/>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E11C36">
        <w:rPr>
          <w:rStyle w:val="StyleUnderline"/>
          <w:sz w:val="8"/>
          <w:szCs w:val="8"/>
        </w:rPr>
        <w:t xml:space="preserve">would threaten essential services across any nation </w:t>
      </w:r>
      <w:r w:rsidRPr="00E11C36">
        <w:rPr>
          <w:rStyle w:val="StyleUnderline"/>
          <w:sz w:val="8"/>
          <w:szCs w:val="8"/>
          <w:highlight w:val="green"/>
        </w:rPr>
        <w:t xml:space="preserve">and disrupt </w:t>
      </w:r>
      <w:r w:rsidRPr="00E11C36">
        <w:rPr>
          <w:rStyle w:val="Emphasis"/>
          <w:sz w:val="8"/>
          <w:szCs w:val="8"/>
          <w:highlight w:val="green"/>
        </w:rPr>
        <w:t>critical infrastructure</w:t>
      </w:r>
      <w:r w:rsidRPr="00E11C36">
        <w:rPr>
          <w:sz w:val="8"/>
          <w:szCs w:val="8"/>
        </w:rPr>
        <w:t xml:space="preserve"> (CI) and diminish key resources (KR). These consequences would adversely impact continuity of operations (COOP) and continuity of government (COG).</w:t>
      </w:r>
    </w:p>
    <w:p w14:paraId="1D9767E8" w14:textId="77777777" w:rsidR="00225697" w:rsidRPr="00E11C36" w:rsidRDefault="00225697" w:rsidP="00225697">
      <w:pPr>
        <w:rPr>
          <w:sz w:val="8"/>
          <w:szCs w:val="8"/>
        </w:rPr>
      </w:pPr>
      <w:r w:rsidRPr="00E11C36">
        <w:rPr>
          <w:sz w:val="8"/>
          <w:szCs w:val="8"/>
        </w:rPr>
        <w:t>Cornering a rat, forces it to bite. North Korea has the potential to bite quite hard. UN sanctions may have isolated North Korea but it has not impacted adversely their military machine. Today, over 90 percent of North Korea’s trade is with China.</w:t>
      </w:r>
    </w:p>
    <w:p w14:paraId="5479E2D5" w14:textId="77777777" w:rsidR="00225697" w:rsidRPr="00E11C36" w:rsidRDefault="00225697" w:rsidP="00225697">
      <w:pPr>
        <w:rPr>
          <w:sz w:val="8"/>
          <w:szCs w:val="8"/>
        </w:rPr>
      </w:pPr>
      <w:r w:rsidRPr="00E11C36">
        <w:rPr>
          <w:rStyle w:val="StyleUnderline"/>
          <w:sz w:val="8"/>
          <w:szCs w:val="8"/>
        </w:rPr>
        <w:t xml:space="preserve">The world community has a responsibility to </w:t>
      </w:r>
      <w:r w:rsidRPr="00E11C36">
        <w:rPr>
          <w:rStyle w:val="StyleUnderline"/>
          <w:sz w:val="8"/>
          <w:szCs w:val="8"/>
          <w:highlight w:val="green"/>
        </w:rPr>
        <w:t>ensure</w:t>
      </w:r>
      <w:r w:rsidRPr="00E11C36">
        <w:rPr>
          <w:rStyle w:val="StyleUnderline"/>
          <w:sz w:val="8"/>
          <w:szCs w:val="8"/>
        </w:rPr>
        <w:t xml:space="preserve"> that </w:t>
      </w:r>
      <w:r w:rsidRPr="00E11C36">
        <w:rPr>
          <w:rStyle w:val="StyleUnderline"/>
          <w:sz w:val="8"/>
          <w:szCs w:val="8"/>
          <w:highlight w:val="green"/>
        </w:rPr>
        <w:t xml:space="preserve">a </w:t>
      </w:r>
      <w:r w:rsidRPr="00E11C36">
        <w:rPr>
          <w:rStyle w:val="Emphasis"/>
          <w:sz w:val="8"/>
          <w:szCs w:val="8"/>
          <w:highlight w:val="green"/>
        </w:rPr>
        <w:t>CBRN war</w:t>
      </w:r>
      <w:r w:rsidRPr="00E11C36">
        <w:rPr>
          <w:rStyle w:val="StyleUnderline"/>
          <w:sz w:val="8"/>
          <w:szCs w:val="8"/>
        </w:rPr>
        <w:t xml:space="preserve"> on the Korean Peninsula </w:t>
      </w:r>
      <w:r w:rsidRPr="00E11C36">
        <w:rPr>
          <w:rStyle w:val="StyleUnderline"/>
          <w:sz w:val="8"/>
          <w:szCs w:val="8"/>
          <w:highlight w:val="green"/>
        </w:rPr>
        <w:t xml:space="preserve">is </w:t>
      </w:r>
      <w:r w:rsidRPr="00E11C36">
        <w:rPr>
          <w:rStyle w:val="Emphasis"/>
          <w:sz w:val="8"/>
          <w:szCs w:val="8"/>
          <w:highlight w:val="green"/>
        </w:rPr>
        <w:t>prevented at all costs</w:t>
      </w:r>
      <w:r w:rsidRPr="00E11C36">
        <w:rPr>
          <w:sz w:val="8"/>
          <w:szCs w:val="8"/>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E11C36">
        <w:rPr>
          <w:rStyle w:val="StyleUnderline"/>
          <w:sz w:val="8"/>
          <w:szCs w:val="8"/>
        </w:rPr>
        <w:t xml:space="preserve">with a high degree of patience to any </w:t>
      </w:r>
      <w:r w:rsidRPr="00E11C36">
        <w:rPr>
          <w:rStyle w:val="Emphasis"/>
          <w:sz w:val="8"/>
          <w:szCs w:val="8"/>
        </w:rPr>
        <w:t>existential threat</w:t>
      </w:r>
      <w:r w:rsidRPr="00E11C36">
        <w:rPr>
          <w:sz w:val="8"/>
          <w:szCs w:val="8"/>
        </w:rPr>
        <w:t xml:space="preserve"> before using kinetic force.</w:t>
      </w:r>
    </w:p>
    <w:p w14:paraId="62FFDE04" w14:textId="77777777" w:rsidR="00225697" w:rsidRPr="00E11C36" w:rsidRDefault="00225697" w:rsidP="00225697">
      <w:pPr>
        <w:rPr>
          <w:sz w:val="8"/>
          <w:szCs w:val="8"/>
        </w:rPr>
      </w:pPr>
      <w:r w:rsidRPr="00E11C36">
        <w:rPr>
          <w:rStyle w:val="StyleUnderline"/>
          <w:sz w:val="8"/>
          <w:szCs w:val="8"/>
        </w:rPr>
        <w:t xml:space="preserve">With a potential </w:t>
      </w:r>
      <w:r w:rsidRPr="00E11C36">
        <w:rPr>
          <w:rStyle w:val="Emphasis"/>
          <w:sz w:val="8"/>
          <w:szCs w:val="8"/>
        </w:rPr>
        <w:t>world-wide biological pandemic</w:t>
      </w:r>
      <w:r w:rsidRPr="00E11C36">
        <w:rPr>
          <w:rStyle w:val="StyleUnderline"/>
          <w:sz w:val="8"/>
          <w:szCs w:val="8"/>
        </w:rPr>
        <w:t xml:space="preserve"> consequence</w:t>
      </w:r>
      <w:r w:rsidRPr="00E11C36">
        <w:rPr>
          <w:sz w:val="8"/>
          <w:szCs w:val="8"/>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0CF53B17" w14:textId="77777777" w:rsidR="00225697" w:rsidRDefault="00225697" w:rsidP="00225697">
      <w:pPr>
        <w:pStyle w:val="Heading4"/>
      </w:pPr>
      <w:r>
        <w:t xml:space="preserve">Millet says the </w:t>
      </w:r>
      <w:r>
        <w:rPr>
          <w:u w:val="single"/>
        </w:rPr>
        <w:t>soviet</w:t>
      </w:r>
      <w:r>
        <w:t xml:space="preserve"> bioweapon program thumps. Insert…</w:t>
      </w:r>
    </w:p>
    <w:p w14:paraId="36E88998" w14:textId="77777777" w:rsidR="00225697" w:rsidRPr="00E82B2A" w:rsidRDefault="00225697" w:rsidP="00225697">
      <w:r w:rsidRPr="00C0396F">
        <w:rPr>
          <w:rStyle w:val="Style13ptBold"/>
          <w:highlight w:val="cyan"/>
        </w:rPr>
        <w:t>1AC Millett</w:t>
      </w:r>
      <w:r w:rsidRPr="00E82B2A">
        <w:t xml:space="preserve"> &amp; Snyder-Beattie </w:t>
      </w:r>
      <w:r w:rsidRPr="00C0396F">
        <w:rPr>
          <w:rStyle w:val="Style13ptBold"/>
          <w:highlight w:val="cyan"/>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11F35474" w14:textId="77777777" w:rsidR="00225697" w:rsidRDefault="00225697" w:rsidP="00225697">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440FE3">
        <w:rPr>
          <w:rStyle w:val="Emphasis"/>
          <w:highlight w:val="cyan"/>
        </w:rPr>
        <w:t>The Soviet bioweapons program developed agents with traits such as enhanced virulence, resistance to therapies, greater environmental resilience, increased difficulty to diagnose or treat, and which caused unexpected disease presentations and outcome</w:t>
      </w:r>
      <w:r w:rsidRPr="00D40BD4">
        <w:rPr>
          <w:rStyle w:val="StyleUnderline"/>
        </w:rPr>
        <w:t>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Non-state actors may also pose a risk, especially those with explicitly omnicidal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3EFB9D83" w14:textId="77777777" w:rsidR="00225697" w:rsidRDefault="00225697" w:rsidP="00225697">
      <w:pPr>
        <w:pStyle w:val="Heading3"/>
      </w:pPr>
      <w:r>
        <w:t>AT: Nuke Terror---2NC</w:t>
      </w:r>
    </w:p>
    <w:p w14:paraId="55D68D58" w14:textId="77777777" w:rsidR="00225697" w:rsidRPr="00CA38DB" w:rsidRDefault="00225697" w:rsidP="00225697">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22F9523F" w14:textId="77777777" w:rsidR="00225697" w:rsidRPr="00CA38DB" w:rsidRDefault="00225697" w:rsidP="00225697">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51D4F63B" w14:textId="77777777" w:rsidR="00225697" w:rsidRPr="00CA38DB" w:rsidRDefault="00225697" w:rsidP="00225697">
      <w:pPr>
        <w:rPr>
          <w:sz w:val="16"/>
        </w:rPr>
      </w:pPr>
      <w:r w:rsidRPr="00CA38DB">
        <w:rPr>
          <w:sz w:val="16"/>
        </w:rPr>
        <w:t>The Prospects for Atomic Terrorism</w:t>
      </w:r>
    </w:p>
    <w:p w14:paraId="71F709E0" w14:textId="77777777" w:rsidR="00225697" w:rsidRPr="00CA38DB" w:rsidRDefault="00225697" w:rsidP="00225697">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2D42CB6A" w14:textId="77777777" w:rsidR="00225697" w:rsidRPr="00CA38DB" w:rsidRDefault="00225697" w:rsidP="00225697">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768270DB" w14:textId="77777777" w:rsidR="00225697" w:rsidRPr="00CA38DB" w:rsidRDefault="00225697" w:rsidP="00225697">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0530691D" w14:textId="77777777" w:rsidR="00225697" w:rsidRPr="00CA38DB" w:rsidRDefault="00225697" w:rsidP="00225697">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2D3D3236" w14:textId="77777777" w:rsidR="00225697" w:rsidRPr="00CA38DB" w:rsidRDefault="00225697" w:rsidP="00225697">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1FBC0FB2" w14:textId="77777777" w:rsidR="00225697" w:rsidRPr="00CA38DB" w:rsidRDefault="00225697" w:rsidP="00225697">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0CB2DD7C" w14:textId="77777777" w:rsidR="00225697" w:rsidRPr="00ED17D6" w:rsidRDefault="00225697" w:rsidP="00225697">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44E78BE7" w14:textId="77777777" w:rsidR="00225697" w:rsidRDefault="00225697" w:rsidP="00225697">
      <w:pPr>
        <w:pStyle w:val="Heading3"/>
      </w:pPr>
      <w:r>
        <w:t>Prolif---2NC</w:t>
      </w:r>
    </w:p>
    <w:p w14:paraId="01EEFD0E" w14:textId="77777777" w:rsidR="00225697" w:rsidRDefault="00225697" w:rsidP="00225697">
      <w:pPr>
        <w:pStyle w:val="Heading4"/>
      </w:pPr>
      <w:r>
        <w:t>No widespread prolif---</w:t>
      </w:r>
      <w:r w:rsidRPr="0010768A">
        <w:rPr>
          <w:u w:val="single"/>
        </w:rPr>
        <w:t>tech barriers</w:t>
      </w:r>
      <w:r>
        <w:t xml:space="preserve"> AND Iran </w:t>
      </w:r>
      <w:r w:rsidRPr="0010768A">
        <w:rPr>
          <w:u w:val="single"/>
        </w:rPr>
        <w:t>sharpened</w:t>
      </w:r>
      <w:r>
        <w:t xml:space="preserve"> fear of military preemption </w:t>
      </w:r>
    </w:p>
    <w:p w14:paraId="486EB749" w14:textId="77777777" w:rsidR="00225697" w:rsidRPr="0010768A" w:rsidRDefault="00225697" w:rsidP="00225697">
      <w:r w:rsidRPr="0010768A">
        <w:rPr>
          <w:rStyle w:val="Style13ptBold"/>
        </w:rPr>
        <w:t xml:space="preserve">Bidyanta ’3-2 </w:t>
      </w:r>
      <w:r>
        <w:t>[Soumyadeep; 2026; doctoral candidate at the University of Cincinnati, conducting research on the causes of nuclear proliferation; Global Security Review, "Much Ado About Nothing: The Proliferation Debate Post Venezuela," https://globalsecurityreview.com/much-ado-about-nothing-the-proliferation-debate-post-venezuela/]</w:t>
      </w:r>
    </w:p>
    <w:p w14:paraId="5A7A4403" w14:textId="77777777" w:rsidR="00225697" w:rsidRPr="0010768A" w:rsidRDefault="00225697" w:rsidP="00225697">
      <w:pPr>
        <w:rPr>
          <w:sz w:val="16"/>
        </w:rPr>
      </w:pPr>
      <w:r w:rsidRPr="0010768A">
        <w:rPr>
          <w:sz w:val="16"/>
        </w:rPr>
        <w:t>Changes in The Proliferation Landscape</w:t>
      </w:r>
    </w:p>
    <w:p w14:paraId="1F90056D" w14:textId="77777777" w:rsidR="00225697" w:rsidRPr="0010768A" w:rsidRDefault="00225697" w:rsidP="00225697">
      <w:pPr>
        <w:rPr>
          <w:sz w:val="16"/>
        </w:rPr>
      </w:pPr>
      <w:r w:rsidRPr="0010768A">
        <w:rPr>
          <w:rStyle w:val="StyleUnderline"/>
        </w:rPr>
        <w:t xml:space="preserve">It is </w:t>
      </w:r>
      <w:r w:rsidRPr="00F17E0A">
        <w:rPr>
          <w:rStyle w:val="Emphasis"/>
          <w:highlight w:val="cyan"/>
        </w:rPr>
        <w:t>unlikely</w:t>
      </w:r>
      <w:r w:rsidRPr="0010768A">
        <w:rPr>
          <w:sz w:val="16"/>
        </w:rPr>
        <w:t xml:space="preserve"> the regime change operation in </w:t>
      </w:r>
      <w:r w:rsidRPr="00F17E0A">
        <w:rPr>
          <w:rStyle w:val="StyleUnderline"/>
          <w:highlight w:val="cyan"/>
        </w:rPr>
        <w:t>Venezuela will</w:t>
      </w:r>
      <w:r w:rsidRPr="0010768A">
        <w:rPr>
          <w:sz w:val="16"/>
        </w:rPr>
        <w:t xml:space="preserve"> drastically </w:t>
      </w:r>
      <w:r w:rsidRPr="00F17E0A">
        <w:rPr>
          <w:rStyle w:val="StyleUnderline"/>
          <w:highlight w:val="cyan"/>
        </w:rPr>
        <w:t>change</w:t>
      </w:r>
      <w:r w:rsidRPr="002D24C7">
        <w:rPr>
          <w:rStyle w:val="StyleUnderline"/>
        </w:rPr>
        <w:t xml:space="preserve"> the </w:t>
      </w:r>
      <w:r w:rsidRPr="00F17E0A">
        <w:rPr>
          <w:rStyle w:val="Emphasis"/>
          <w:highlight w:val="cyan"/>
        </w:rPr>
        <w:t>prolif</w:t>
      </w:r>
      <w:r w:rsidRPr="0010768A">
        <w:rPr>
          <w:rStyle w:val="StyleUnderline"/>
        </w:rPr>
        <w:t xml:space="preserve">eration </w:t>
      </w:r>
      <w:r w:rsidRPr="00F17E0A">
        <w:rPr>
          <w:rStyle w:val="Emphasis"/>
          <w:highlight w:val="cyan"/>
        </w:rPr>
        <w:t>landscape</w:t>
      </w:r>
      <w:r w:rsidRPr="0010768A">
        <w:rPr>
          <w:sz w:val="16"/>
        </w:rPr>
        <w:t xml:space="preserve">. Nuclear </w:t>
      </w:r>
      <w:r w:rsidRPr="00F17E0A">
        <w:rPr>
          <w:rStyle w:val="Emphasis"/>
          <w:highlight w:val="cyan"/>
        </w:rPr>
        <w:t>prolif</w:t>
      </w:r>
      <w:r w:rsidRPr="0010768A">
        <w:rPr>
          <w:rStyle w:val="StyleUnderline"/>
        </w:rPr>
        <w:t xml:space="preserve">eration </w:t>
      </w:r>
      <w:r w:rsidRPr="00F17E0A">
        <w:rPr>
          <w:rStyle w:val="StyleUnderline"/>
          <w:highlight w:val="cyan"/>
        </w:rPr>
        <w:t>is</w:t>
      </w:r>
      <w:r w:rsidRPr="0010768A">
        <w:rPr>
          <w:sz w:val="16"/>
        </w:rPr>
        <w:t xml:space="preserve"> an </w:t>
      </w:r>
      <w:r w:rsidRPr="00F17E0A">
        <w:rPr>
          <w:rStyle w:val="Emphasis"/>
          <w:highlight w:val="cyan"/>
        </w:rPr>
        <w:t>extremely complex</w:t>
      </w:r>
      <w:r w:rsidRPr="0010768A">
        <w:rPr>
          <w:sz w:val="16"/>
        </w:rPr>
        <w:t xml:space="preserve"> decision with several factors. A single event, however important, is unlikely to tip over a state’s decision to pursue nuclear weapons. </w:t>
      </w:r>
      <w:r w:rsidRPr="0010768A">
        <w:rPr>
          <w:rStyle w:val="StyleUnderline"/>
        </w:rPr>
        <w:t>Even if</w:t>
      </w:r>
      <w:r w:rsidRPr="0010768A">
        <w:rPr>
          <w:sz w:val="16"/>
        </w:rPr>
        <w:t xml:space="preserve"> one accepts the realist argument that nuclear acquisition is primarily </w:t>
      </w:r>
      <w:r w:rsidRPr="0010768A">
        <w:rPr>
          <w:rStyle w:val="StyleUnderline"/>
        </w:rPr>
        <w:t>rooted in security fears</w:t>
      </w:r>
      <w:r w:rsidRPr="002D24C7">
        <w:rPr>
          <w:sz w:val="16"/>
        </w:rPr>
        <w:t xml:space="preserve">, the </w:t>
      </w:r>
      <w:r w:rsidRPr="002D24C7">
        <w:rPr>
          <w:rStyle w:val="Emphasis"/>
        </w:rPr>
        <w:t>Venezuela</w:t>
      </w:r>
      <w:r w:rsidRPr="002D24C7">
        <w:rPr>
          <w:sz w:val="16"/>
        </w:rPr>
        <w:t xml:space="preserve"> incident </w:t>
      </w:r>
      <w:r w:rsidRPr="002D24C7">
        <w:rPr>
          <w:rStyle w:val="StyleUnderline"/>
        </w:rPr>
        <w:t xml:space="preserve">changes </w:t>
      </w:r>
      <w:r w:rsidRPr="002D24C7">
        <w:rPr>
          <w:rStyle w:val="Emphasis"/>
        </w:rPr>
        <w:t>little</w:t>
      </w:r>
      <w:r w:rsidRPr="002D24C7">
        <w:rPr>
          <w:rStyle w:val="StyleUnderline"/>
        </w:rPr>
        <w:t xml:space="preserve">. A state </w:t>
      </w:r>
      <w:r w:rsidRPr="002D24C7">
        <w:rPr>
          <w:rStyle w:val="Emphasis"/>
        </w:rPr>
        <w:t>vulnerable</w:t>
      </w:r>
      <w:r w:rsidRPr="002D24C7">
        <w:rPr>
          <w:rStyle w:val="StyleUnderline"/>
        </w:rPr>
        <w:t xml:space="preserve"> to external intervention would </w:t>
      </w:r>
      <w:r w:rsidRPr="002D24C7">
        <w:rPr>
          <w:rStyle w:val="Emphasis"/>
        </w:rPr>
        <w:t>not</w:t>
      </w:r>
      <w:r w:rsidRPr="002D24C7">
        <w:rPr>
          <w:rStyle w:val="StyleUnderline"/>
        </w:rPr>
        <w:t xml:space="preserve"> be more</w:t>
      </w:r>
      <w:r w:rsidRPr="0010768A">
        <w:rPr>
          <w:rStyle w:val="StyleUnderline"/>
        </w:rPr>
        <w:t xml:space="preserve"> vulnerable after the incident, even if</w:t>
      </w:r>
      <w:r w:rsidRPr="0010768A">
        <w:rPr>
          <w:sz w:val="16"/>
        </w:rPr>
        <w:t xml:space="preserve"> they feel the </w:t>
      </w:r>
      <w:r w:rsidRPr="0010768A">
        <w:rPr>
          <w:rStyle w:val="StyleUnderline"/>
        </w:rPr>
        <w:t xml:space="preserve">probability of intervention has </w:t>
      </w:r>
      <w:r w:rsidRPr="0010768A">
        <w:rPr>
          <w:rStyle w:val="Emphasis"/>
        </w:rPr>
        <w:t>increased</w:t>
      </w:r>
      <w:r w:rsidRPr="0010768A">
        <w:rPr>
          <w:sz w:val="16"/>
        </w:rPr>
        <w:t xml:space="preserve">. </w:t>
      </w:r>
      <w:r w:rsidRPr="0010768A">
        <w:rPr>
          <w:rStyle w:val="StyleUnderline"/>
        </w:rPr>
        <w:t xml:space="preserve">A state </w:t>
      </w:r>
      <w:r w:rsidRPr="00F17E0A">
        <w:rPr>
          <w:rStyle w:val="StyleUnderline"/>
          <w:highlight w:val="cyan"/>
        </w:rPr>
        <w:t xml:space="preserve">cannot draw </w:t>
      </w:r>
      <w:r w:rsidRPr="00F17E0A">
        <w:rPr>
          <w:rStyle w:val="Emphasis"/>
          <w:highlight w:val="cyan"/>
        </w:rPr>
        <w:t>any lesson</w:t>
      </w:r>
      <w:r w:rsidRPr="0010768A">
        <w:rPr>
          <w:sz w:val="16"/>
        </w:rPr>
        <w:t xml:space="preserve"> that </w:t>
      </w:r>
      <w:r w:rsidRPr="00F17E0A">
        <w:rPr>
          <w:rStyle w:val="StyleUnderline"/>
          <w:highlight w:val="cyan"/>
        </w:rPr>
        <w:t>it</w:t>
      </w:r>
      <w:r w:rsidRPr="0010768A">
        <w:rPr>
          <w:rStyle w:val="StyleUnderline"/>
        </w:rPr>
        <w:t xml:space="preserve"> </w:t>
      </w:r>
      <w:r w:rsidRPr="00F17E0A">
        <w:rPr>
          <w:rStyle w:val="Emphasis"/>
          <w:highlight w:val="cyan"/>
        </w:rPr>
        <w:t>already</w:t>
      </w:r>
      <w:r w:rsidRPr="00F17E0A">
        <w:rPr>
          <w:rStyle w:val="StyleUnderline"/>
          <w:highlight w:val="cyan"/>
        </w:rPr>
        <w:t xml:space="preserve"> did not</w:t>
      </w:r>
      <w:r w:rsidRPr="0010768A">
        <w:rPr>
          <w:rStyle w:val="StyleUnderline"/>
        </w:rPr>
        <w:t xml:space="preserve"> draw </w:t>
      </w:r>
      <w:r w:rsidRPr="00F17E0A">
        <w:rPr>
          <w:rStyle w:val="StyleUnderline"/>
          <w:highlight w:val="cyan"/>
        </w:rPr>
        <w:t xml:space="preserve">from </w:t>
      </w:r>
      <w:r w:rsidRPr="00F17E0A">
        <w:rPr>
          <w:rStyle w:val="Emphasis"/>
          <w:highlight w:val="cyan"/>
        </w:rPr>
        <w:t>Iraq</w:t>
      </w:r>
      <w:r w:rsidRPr="00F17E0A">
        <w:rPr>
          <w:rStyle w:val="StyleUnderline"/>
          <w:highlight w:val="cyan"/>
        </w:rPr>
        <w:t xml:space="preserve">, </w:t>
      </w:r>
      <w:r w:rsidRPr="00F17E0A">
        <w:rPr>
          <w:rStyle w:val="Emphasis"/>
          <w:highlight w:val="cyan"/>
        </w:rPr>
        <w:t>Libya</w:t>
      </w:r>
      <w:r w:rsidRPr="00F17E0A">
        <w:rPr>
          <w:rStyle w:val="StyleUnderline"/>
          <w:highlight w:val="cyan"/>
        </w:rPr>
        <w:t xml:space="preserve">, or </w:t>
      </w:r>
      <w:r w:rsidRPr="00F17E0A">
        <w:rPr>
          <w:rStyle w:val="Emphasis"/>
          <w:highlight w:val="cyan"/>
        </w:rPr>
        <w:t>Ukraine</w:t>
      </w:r>
      <w:r w:rsidRPr="0010768A">
        <w:rPr>
          <w:sz w:val="16"/>
        </w:rPr>
        <w:t>.</w:t>
      </w:r>
    </w:p>
    <w:p w14:paraId="732CF45F" w14:textId="77777777" w:rsidR="00225697" w:rsidRPr="0010768A" w:rsidRDefault="00225697" w:rsidP="00225697">
      <w:pPr>
        <w:rPr>
          <w:sz w:val="16"/>
        </w:rPr>
      </w:pPr>
      <w:r w:rsidRPr="0010768A">
        <w:rPr>
          <w:sz w:val="16"/>
        </w:rPr>
        <w:t xml:space="preserve">Not to mention, the </w:t>
      </w:r>
      <w:r w:rsidRPr="00F17E0A">
        <w:rPr>
          <w:rStyle w:val="StyleUnderline"/>
          <w:highlight w:val="cyan"/>
        </w:rPr>
        <w:t xml:space="preserve">required </w:t>
      </w:r>
      <w:r w:rsidRPr="00F17E0A">
        <w:rPr>
          <w:rStyle w:val="Emphasis"/>
          <w:highlight w:val="cyan"/>
        </w:rPr>
        <w:t>tech</w:t>
      </w:r>
      <w:r w:rsidRPr="0010768A">
        <w:rPr>
          <w:rStyle w:val="StyleUnderline"/>
        </w:rPr>
        <w:t xml:space="preserve">nological knowledge </w:t>
      </w:r>
      <w:r w:rsidRPr="00F17E0A">
        <w:rPr>
          <w:rStyle w:val="StyleUnderline"/>
          <w:highlight w:val="cyan"/>
        </w:rPr>
        <w:t xml:space="preserve">and </w:t>
      </w:r>
      <w:r w:rsidRPr="00F17E0A">
        <w:rPr>
          <w:rStyle w:val="Emphasis"/>
          <w:highlight w:val="cyan"/>
        </w:rPr>
        <w:t>industrial base</w:t>
      </w:r>
      <w:r w:rsidRPr="0010768A">
        <w:rPr>
          <w:rStyle w:val="StyleUnderline"/>
        </w:rPr>
        <w:t xml:space="preserve"> for a nuclear</w:t>
      </w:r>
      <w:r w:rsidRPr="0010768A">
        <w:rPr>
          <w:sz w:val="16"/>
        </w:rPr>
        <w:t xml:space="preserve"> weapons </w:t>
      </w:r>
      <w:r w:rsidRPr="0010768A">
        <w:rPr>
          <w:rStyle w:val="StyleUnderline"/>
        </w:rPr>
        <w:t xml:space="preserve">program </w:t>
      </w:r>
      <w:r w:rsidRPr="00F17E0A">
        <w:rPr>
          <w:rStyle w:val="StyleUnderline"/>
          <w:highlight w:val="cyan"/>
        </w:rPr>
        <w:t xml:space="preserve">is </w:t>
      </w:r>
      <w:r w:rsidRPr="00F17E0A">
        <w:rPr>
          <w:rStyle w:val="Emphasis"/>
          <w:highlight w:val="cyan"/>
        </w:rPr>
        <w:t>immense</w:t>
      </w:r>
      <w:r w:rsidRPr="0010768A">
        <w:rPr>
          <w:sz w:val="16"/>
        </w:rPr>
        <w:t xml:space="preserve">. </w:t>
      </w:r>
      <w:r w:rsidRPr="0010768A">
        <w:rPr>
          <w:rStyle w:val="StyleUnderline"/>
        </w:rPr>
        <w:t>Not every state has</w:t>
      </w:r>
      <w:r w:rsidRPr="0010768A">
        <w:rPr>
          <w:sz w:val="16"/>
        </w:rPr>
        <w:t xml:space="preserve"> the </w:t>
      </w:r>
      <w:r w:rsidRPr="0010768A">
        <w:rPr>
          <w:rStyle w:val="Emphasis"/>
        </w:rPr>
        <w:t>capacity</w:t>
      </w:r>
      <w:r w:rsidRPr="0010768A">
        <w:rPr>
          <w:sz w:val="16"/>
        </w:rPr>
        <w:t xml:space="preserve"> to initiate one. In fact, the </w:t>
      </w:r>
      <w:r w:rsidRPr="0010768A">
        <w:rPr>
          <w:rStyle w:val="StyleUnderline"/>
        </w:rPr>
        <w:t>intersection of states which have</w:t>
      </w:r>
      <w:r w:rsidRPr="0010768A">
        <w:rPr>
          <w:sz w:val="16"/>
        </w:rPr>
        <w:t xml:space="preserve"> the </w:t>
      </w:r>
      <w:r w:rsidRPr="0010768A">
        <w:rPr>
          <w:rStyle w:val="StyleUnderline"/>
        </w:rPr>
        <w:t>capability</w:t>
      </w:r>
      <w:r w:rsidRPr="0010768A">
        <w:rPr>
          <w:sz w:val="16"/>
        </w:rPr>
        <w:t xml:space="preserve"> to start a nuclear program </w:t>
      </w:r>
      <w:r w:rsidRPr="0010768A">
        <w:rPr>
          <w:rStyle w:val="StyleUnderline"/>
        </w:rPr>
        <w:t xml:space="preserve">and are in the </w:t>
      </w:r>
      <w:r w:rsidRPr="0010768A">
        <w:rPr>
          <w:rStyle w:val="Emphasis"/>
        </w:rPr>
        <w:t>crosshairs</w:t>
      </w:r>
      <w:r w:rsidRPr="0010768A">
        <w:rPr>
          <w:rStyle w:val="StyleUnderline"/>
        </w:rPr>
        <w:t xml:space="preserve"> of the </w:t>
      </w:r>
      <w:r w:rsidRPr="0010768A">
        <w:rPr>
          <w:rStyle w:val="Emphasis"/>
        </w:rPr>
        <w:t>U</w:t>
      </w:r>
      <w:r w:rsidRPr="0010768A">
        <w:rPr>
          <w:rStyle w:val="StyleUnderline"/>
        </w:rPr>
        <w:t>nited</w:t>
      </w:r>
      <w:r w:rsidRPr="0010768A">
        <w:rPr>
          <w:sz w:val="16"/>
        </w:rPr>
        <w:t xml:space="preserve"> </w:t>
      </w:r>
      <w:r w:rsidRPr="0010768A">
        <w:rPr>
          <w:rStyle w:val="Emphasis"/>
        </w:rPr>
        <w:t>S</w:t>
      </w:r>
      <w:r w:rsidRPr="0010768A">
        <w:rPr>
          <w:rStyle w:val="StyleUnderline"/>
        </w:rPr>
        <w:t>tates</w:t>
      </w:r>
      <w:r w:rsidRPr="0010768A">
        <w:rPr>
          <w:sz w:val="16"/>
        </w:rPr>
        <w:t xml:space="preserve"> for regime change </w:t>
      </w:r>
      <w:r w:rsidRPr="0010768A">
        <w:rPr>
          <w:rStyle w:val="StyleUnderline"/>
        </w:rPr>
        <w:t xml:space="preserve">is </w:t>
      </w:r>
      <w:r w:rsidRPr="0010768A">
        <w:rPr>
          <w:rStyle w:val="Emphasis"/>
        </w:rPr>
        <w:t>small</w:t>
      </w:r>
      <w:r w:rsidRPr="0010768A">
        <w:rPr>
          <w:sz w:val="16"/>
        </w:rPr>
        <w:t xml:space="preserve">. Moreover, </w:t>
      </w:r>
      <w:r w:rsidRPr="00F17E0A">
        <w:rPr>
          <w:rStyle w:val="Emphasis"/>
          <w:highlight w:val="cyan"/>
        </w:rPr>
        <w:t>any state</w:t>
      </w:r>
      <w:r w:rsidRPr="0010768A">
        <w:rPr>
          <w:rStyle w:val="StyleUnderline"/>
        </w:rPr>
        <w:t xml:space="preserve"> that decides it needs nuclear weapons</w:t>
      </w:r>
      <w:r w:rsidRPr="0010768A">
        <w:rPr>
          <w:sz w:val="16"/>
        </w:rPr>
        <w:t xml:space="preserve"> to protect itself from external intervention </w:t>
      </w:r>
      <w:r w:rsidRPr="0010768A">
        <w:rPr>
          <w:rStyle w:val="StyleUnderline"/>
        </w:rPr>
        <w:t>must</w:t>
      </w:r>
      <w:r w:rsidRPr="0010768A">
        <w:rPr>
          <w:sz w:val="16"/>
        </w:rPr>
        <w:t xml:space="preserve"> also </w:t>
      </w:r>
      <w:r w:rsidRPr="0010768A">
        <w:rPr>
          <w:rStyle w:val="StyleUnderline"/>
        </w:rPr>
        <w:t>contend with the fact</w:t>
      </w:r>
      <w:r w:rsidRPr="0010768A">
        <w:rPr>
          <w:sz w:val="16"/>
        </w:rPr>
        <w:t xml:space="preserve"> that </w:t>
      </w:r>
      <w:r w:rsidRPr="00F17E0A">
        <w:rPr>
          <w:rStyle w:val="StyleUnderline"/>
          <w:highlight w:val="cyan"/>
        </w:rPr>
        <w:t xml:space="preserve">until it </w:t>
      </w:r>
      <w:r w:rsidRPr="00F17E0A">
        <w:rPr>
          <w:rStyle w:val="Emphasis"/>
          <w:highlight w:val="cyan"/>
        </w:rPr>
        <w:t>acquires</w:t>
      </w:r>
      <w:r w:rsidRPr="0010768A">
        <w:rPr>
          <w:rStyle w:val="StyleUnderline"/>
        </w:rPr>
        <w:t xml:space="preserve"> them</w:t>
      </w:r>
      <w:r w:rsidRPr="0010768A">
        <w:rPr>
          <w:sz w:val="16"/>
        </w:rPr>
        <w:t xml:space="preserve">, it </w:t>
      </w:r>
      <w:r w:rsidRPr="00F17E0A">
        <w:rPr>
          <w:rStyle w:val="StyleUnderline"/>
          <w:highlight w:val="cyan"/>
        </w:rPr>
        <w:t xml:space="preserve">remains </w:t>
      </w:r>
      <w:r w:rsidRPr="00F17E0A">
        <w:rPr>
          <w:rStyle w:val="Emphasis"/>
          <w:highlight w:val="cyan"/>
        </w:rPr>
        <w:t>vulnerable</w:t>
      </w:r>
      <w:r w:rsidRPr="0010768A">
        <w:rPr>
          <w:sz w:val="16"/>
        </w:rPr>
        <w:t xml:space="preserve"> (</w:t>
      </w:r>
      <w:r w:rsidRPr="0010768A">
        <w:rPr>
          <w:rStyle w:val="StyleUnderline"/>
        </w:rPr>
        <w:t xml:space="preserve">with the </w:t>
      </w:r>
      <w:r w:rsidRPr="0010768A">
        <w:rPr>
          <w:rStyle w:val="Emphasis"/>
        </w:rPr>
        <w:t>added incentive</w:t>
      </w:r>
      <w:r w:rsidRPr="0010768A">
        <w:rPr>
          <w:rStyle w:val="StyleUnderline"/>
        </w:rPr>
        <w:t xml:space="preserve"> of an external power to </w:t>
      </w:r>
      <w:r w:rsidRPr="0010768A">
        <w:rPr>
          <w:rStyle w:val="Emphasis"/>
        </w:rPr>
        <w:t xml:space="preserve">conduct </w:t>
      </w:r>
      <w:r w:rsidRPr="00F17E0A">
        <w:rPr>
          <w:rStyle w:val="Emphasis"/>
        </w:rPr>
        <w:t>intervention</w:t>
      </w:r>
      <w:r w:rsidRPr="0010768A">
        <w:rPr>
          <w:sz w:val="16"/>
        </w:rPr>
        <w:t xml:space="preserve"> before the potential proliferator acquires nuclear weapons).</w:t>
      </w:r>
    </w:p>
    <w:p w14:paraId="1EA7CF2F" w14:textId="77777777" w:rsidR="00225697" w:rsidRPr="0010768A" w:rsidRDefault="00225697" w:rsidP="00225697">
      <w:pPr>
        <w:rPr>
          <w:sz w:val="16"/>
        </w:rPr>
      </w:pPr>
      <w:r w:rsidRPr="0010768A">
        <w:rPr>
          <w:sz w:val="16"/>
        </w:rPr>
        <w:t>Who is the Next Proliferator?</w:t>
      </w:r>
    </w:p>
    <w:p w14:paraId="26C3FC7E" w14:textId="77777777" w:rsidR="00225697" w:rsidRPr="0010768A" w:rsidRDefault="00225697" w:rsidP="00225697">
      <w:pPr>
        <w:rPr>
          <w:sz w:val="16"/>
        </w:rPr>
      </w:pPr>
      <w:r w:rsidRPr="0010768A">
        <w:rPr>
          <w:sz w:val="16"/>
        </w:rPr>
        <w:t xml:space="preserve">With Iran previously on the precipice of acquiring nuclear weapons for a while, it seemed only a matter of time before the Middle East devolved into a nuclear domino scenario. However, </w:t>
      </w:r>
      <w:r w:rsidRPr="00F17E0A">
        <w:rPr>
          <w:rStyle w:val="StyleUnderline"/>
          <w:highlight w:val="cyan"/>
        </w:rPr>
        <w:t xml:space="preserve">strikes on </w:t>
      </w:r>
      <w:r w:rsidRPr="00F17E0A">
        <w:rPr>
          <w:rStyle w:val="Emphasis"/>
          <w:highlight w:val="cyan"/>
        </w:rPr>
        <w:t>Iran</w:t>
      </w:r>
      <w:r w:rsidRPr="0010768A">
        <w:rPr>
          <w:rStyle w:val="StyleUnderline"/>
        </w:rPr>
        <w:t>ian</w:t>
      </w:r>
      <w:r w:rsidRPr="0010768A">
        <w:rPr>
          <w:sz w:val="16"/>
        </w:rPr>
        <w:t xml:space="preserve"> </w:t>
      </w:r>
      <w:r w:rsidRPr="0010768A">
        <w:rPr>
          <w:rStyle w:val="StyleUnderline"/>
        </w:rPr>
        <w:t>nuclear sites appear</w:t>
      </w:r>
      <w:r w:rsidRPr="0010768A">
        <w:rPr>
          <w:sz w:val="16"/>
        </w:rPr>
        <w:t xml:space="preserve"> to have </w:t>
      </w:r>
      <w:r w:rsidRPr="0010768A">
        <w:rPr>
          <w:rStyle w:val="StyleUnderline"/>
        </w:rPr>
        <w:t>extended the timeline</w:t>
      </w:r>
      <w:r w:rsidRPr="0010768A">
        <w:rPr>
          <w:sz w:val="16"/>
        </w:rPr>
        <w:t xml:space="preserve"> for Iran to successfully acquire a nuclear weapon, </w:t>
      </w:r>
      <w:r w:rsidRPr="0010768A">
        <w:rPr>
          <w:rStyle w:val="StyleUnderline"/>
        </w:rPr>
        <w:t xml:space="preserve">if not </w:t>
      </w:r>
      <w:r w:rsidRPr="00F17E0A">
        <w:rPr>
          <w:rStyle w:val="Emphasis"/>
          <w:highlight w:val="cyan"/>
        </w:rPr>
        <w:t>extinguished</w:t>
      </w:r>
      <w:r w:rsidRPr="0010768A">
        <w:rPr>
          <w:rStyle w:val="StyleUnderline"/>
        </w:rPr>
        <w:t xml:space="preserve"> the </w:t>
      </w:r>
      <w:r w:rsidRPr="00F17E0A">
        <w:rPr>
          <w:rStyle w:val="Emphasis"/>
          <w:highlight w:val="cyan"/>
        </w:rPr>
        <w:t>possibility</w:t>
      </w:r>
      <w:r w:rsidRPr="0010768A">
        <w:rPr>
          <w:sz w:val="16"/>
        </w:rPr>
        <w:t xml:space="preserve"> altogether. This also means states like Saudi Arabia, which were most likely to respond to Iranian acquisition with their own nuclear program, are now further from the cliff’s edge.</w:t>
      </w:r>
    </w:p>
    <w:p w14:paraId="47BA2D03" w14:textId="77777777" w:rsidR="00225697" w:rsidRPr="0010768A" w:rsidRDefault="00225697" w:rsidP="00225697">
      <w:pPr>
        <w:rPr>
          <w:sz w:val="16"/>
        </w:rPr>
      </w:pPr>
      <w:r w:rsidRPr="0010768A">
        <w:rPr>
          <w:sz w:val="16"/>
        </w:rPr>
        <w:t xml:space="preserve">U.S. </w:t>
      </w:r>
      <w:r w:rsidRPr="002D24C7">
        <w:rPr>
          <w:rStyle w:val="StyleUnderline"/>
          <w:highlight w:val="cyan"/>
        </w:rPr>
        <w:t xml:space="preserve">strikes on </w:t>
      </w:r>
      <w:r w:rsidRPr="002D24C7">
        <w:rPr>
          <w:rStyle w:val="Emphasis"/>
          <w:highlight w:val="cyan"/>
        </w:rPr>
        <w:t>Iran</w:t>
      </w:r>
      <w:r w:rsidRPr="0010768A">
        <w:rPr>
          <w:rStyle w:val="StyleUnderline"/>
        </w:rPr>
        <w:t>ian nuclear sites</w:t>
      </w:r>
      <w:r w:rsidRPr="0010768A">
        <w:rPr>
          <w:sz w:val="16"/>
        </w:rPr>
        <w:t xml:space="preserve"> have another systemic implication: they </w:t>
      </w:r>
      <w:r w:rsidRPr="002D24C7">
        <w:rPr>
          <w:rStyle w:val="Emphasis"/>
          <w:highlight w:val="cyan"/>
        </w:rPr>
        <w:t>signal</w:t>
      </w:r>
      <w:r w:rsidRPr="0010768A">
        <w:rPr>
          <w:sz w:val="16"/>
        </w:rPr>
        <w:t xml:space="preserve"> that the </w:t>
      </w:r>
      <w:r w:rsidRPr="002D24C7">
        <w:rPr>
          <w:rStyle w:val="Emphasis"/>
          <w:highlight w:val="cyan"/>
        </w:rPr>
        <w:t>U</w:t>
      </w:r>
      <w:r w:rsidRPr="0010768A">
        <w:rPr>
          <w:rStyle w:val="StyleUnderline"/>
        </w:rPr>
        <w:t xml:space="preserve">nited </w:t>
      </w:r>
      <w:r w:rsidRPr="002D24C7">
        <w:rPr>
          <w:rStyle w:val="Emphasis"/>
          <w:highlight w:val="cyan"/>
        </w:rPr>
        <w:t>S</w:t>
      </w:r>
      <w:r w:rsidRPr="0010768A">
        <w:rPr>
          <w:rStyle w:val="StyleUnderline"/>
        </w:rPr>
        <w:t xml:space="preserve">tates would </w:t>
      </w:r>
      <w:r w:rsidRPr="002D24C7">
        <w:rPr>
          <w:rStyle w:val="StyleUnderline"/>
          <w:highlight w:val="cyan"/>
        </w:rPr>
        <w:t xml:space="preserve">not stand by and let someone </w:t>
      </w:r>
      <w:r w:rsidRPr="002D24C7">
        <w:rPr>
          <w:rStyle w:val="Emphasis"/>
          <w:highlight w:val="cyan"/>
        </w:rPr>
        <w:t>violate</w:t>
      </w:r>
      <w:r w:rsidRPr="0010768A">
        <w:rPr>
          <w:sz w:val="16"/>
        </w:rPr>
        <w:t xml:space="preserve"> the </w:t>
      </w:r>
      <w:r w:rsidRPr="002D24C7">
        <w:rPr>
          <w:rStyle w:val="Emphasis"/>
          <w:highlight w:val="cyan"/>
        </w:rPr>
        <w:t>nonprolif</w:t>
      </w:r>
      <w:r w:rsidRPr="0010768A">
        <w:rPr>
          <w:rStyle w:val="StyleUnderline"/>
        </w:rPr>
        <w:t>eration regime</w:t>
      </w:r>
      <w:r w:rsidRPr="0010768A">
        <w:rPr>
          <w:sz w:val="16"/>
        </w:rPr>
        <w:t xml:space="preserve"> by acquiring nuclear weapons and is willing to back this with force. Despite the turbulent nature of international politics in the last half decade, </w:t>
      </w:r>
      <w:r w:rsidRPr="0010768A">
        <w:rPr>
          <w:rStyle w:val="StyleUnderline"/>
        </w:rPr>
        <w:t xml:space="preserve">there is </w:t>
      </w:r>
      <w:r w:rsidRPr="0010768A">
        <w:rPr>
          <w:rStyle w:val="Emphasis"/>
        </w:rPr>
        <w:t>no ev</w:t>
      </w:r>
      <w:r w:rsidRPr="0010768A">
        <w:rPr>
          <w:rStyle w:val="StyleUnderline"/>
        </w:rPr>
        <w:t xml:space="preserve">idence the world is on the verge of a </w:t>
      </w:r>
      <w:r w:rsidRPr="0010768A">
        <w:rPr>
          <w:rStyle w:val="Emphasis"/>
        </w:rPr>
        <w:t>new wave</w:t>
      </w:r>
      <w:r w:rsidRPr="0010768A">
        <w:rPr>
          <w:rStyle w:val="StyleUnderline"/>
        </w:rPr>
        <w:t xml:space="preserve"> of</w:t>
      </w:r>
      <w:r w:rsidRPr="0010768A">
        <w:rPr>
          <w:sz w:val="16"/>
        </w:rPr>
        <w:t xml:space="preserve"> nuclear proliferation. The </w:t>
      </w:r>
      <w:r w:rsidRPr="002D24C7">
        <w:rPr>
          <w:rStyle w:val="Emphasis"/>
          <w:highlight w:val="cyan"/>
        </w:rPr>
        <w:t>barriers</w:t>
      </w:r>
      <w:r w:rsidRPr="0010768A">
        <w:rPr>
          <w:sz w:val="16"/>
        </w:rPr>
        <w:t xml:space="preserve"> to a program (</w:t>
      </w:r>
      <w:r w:rsidRPr="0010768A">
        <w:rPr>
          <w:rStyle w:val="StyleUnderline"/>
        </w:rPr>
        <w:t xml:space="preserve">political, economic, and </w:t>
      </w:r>
      <w:r w:rsidRPr="0010768A">
        <w:rPr>
          <w:rStyle w:val="Emphasis"/>
        </w:rPr>
        <w:t>technical</w:t>
      </w:r>
      <w:r w:rsidRPr="0010768A">
        <w:rPr>
          <w:sz w:val="16"/>
        </w:rPr>
        <w:t xml:space="preserve">) </w:t>
      </w:r>
      <w:r w:rsidRPr="002D24C7">
        <w:rPr>
          <w:rStyle w:val="StyleUnderline"/>
          <w:highlight w:val="cyan"/>
        </w:rPr>
        <w:t xml:space="preserve">remain </w:t>
      </w:r>
      <w:r w:rsidRPr="002D24C7">
        <w:rPr>
          <w:rStyle w:val="Emphasis"/>
          <w:highlight w:val="cyan"/>
        </w:rPr>
        <w:t>high</w:t>
      </w:r>
      <w:r w:rsidRPr="0010768A">
        <w:rPr>
          <w:rStyle w:val="StyleUnderline"/>
        </w:rPr>
        <w:t>,</w:t>
      </w:r>
      <w:r w:rsidRPr="0010768A">
        <w:rPr>
          <w:sz w:val="16"/>
        </w:rPr>
        <w:t xml:space="preserve"> while benefits remain uncertain. </w:t>
      </w:r>
      <w:r w:rsidRPr="0010768A">
        <w:rPr>
          <w:rStyle w:val="StyleUnderline"/>
        </w:rPr>
        <w:t xml:space="preserve">It is </w:t>
      </w:r>
      <w:r w:rsidRPr="0010768A">
        <w:rPr>
          <w:rStyle w:val="Emphasis"/>
        </w:rPr>
        <w:t>unlikely</w:t>
      </w:r>
      <w:r w:rsidRPr="0010768A">
        <w:rPr>
          <w:sz w:val="16"/>
        </w:rPr>
        <w:t xml:space="preserve"> that many, if </w:t>
      </w:r>
      <w:r w:rsidRPr="0010768A">
        <w:rPr>
          <w:rStyle w:val="Emphasis"/>
        </w:rPr>
        <w:t>any</w:t>
      </w:r>
      <w:r w:rsidRPr="0010768A">
        <w:rPr>
          <w:sz w:val="16"/>
        </w:rPr>
        <w:t xml:space="preserve">, </w:t>
      </w:r>
      <w:r w:rsidRPr="0010768A">
        <w:rPr>
          <w:rStyle w:val="StyleUnderline"/>
        </w:rPr>
        <w:t>new states will embark on a serious nuclear</w:t>
      </w:r>
      <w:r w:rsidRPr="0010768A">
        <w:rPr>
          <w:sz w:val="16"/>
        </w:rPr>
        <w:t xml:space="preserve"> weapons </w:t>
      </w:r>
      <w:r w:rsidRPr="0010768A">
        <w:rPr>
          <w:rStyle w:val="StyleUnderline"/>
        </w:rPr>
        <w:t>program in the near to medium future</w:t>
      </w:r>
      <w:r w:rsidRPr="0010768A">
        <w:rPr>
          <w:sz w:val="16"/>
        </w:rPr>
        <w:t>.</w:t>
      </w:r>
    </w:p>
    <w:p w14:paraId="4C5DB19E" w14:textId="77777777" w:rsidR="00225697" w:rsidRPr="004A5DC7" w:rsidRDefault="00225697" w:rsidP="00225697">
      <w:pPr>
        <w:pStyle w:val="Heading4"/>
        <w:rPr>
          <w:rFonts w:cs="Calibri"/>
        </w:rPr>
      </w:pPr>
      <w:r w:rsidRPr="004A5DC7">
        <w:rPr>
          <w:rFonts w:cs="Calibri"/>
        </w:rPr>
        <w:t xml:space="preserve">No prolif impact. </w:t>
      </w:r>
    </w:p>
    <w:p w14:paraId="4173D8F5" w14:textId="77777777" w:rsidR="00225697" w:rsidRPr="004A5DC7" w:rsidRDefault="00225697" w:rsidP="00225697">
      <w:r w:rsidRPr="004A5DC7">
        <w:rPr>
          <w:rStyle w:val="Style13ptBold"/>
        </w:rPr>
        <w:t xml:space="preserve">McCallion </w:t>
      </w:r>
      <w:r>
        <w:rPr>
          <w:rStyle w:val="Style13ptBold"/>
        </w:rPr>
        <w:t>’</w:t>
      </w:r>
      <w:r w:rsidRPr="004A5DC7">
        <w:rPr>
          <w:rStyle w:val="Style13ptBold"/>
        </w:rPr>
        <w:t>24</w:t>
      </w:r>
      <w:r>
        <w:t xml:space="preserve"> [Christopher; September 17;</w:t>
      </w:r>
      <w:r w:rsidRPr="004A5DC7">
        <w:t xml:space="preserve"> MS @ the London School of Economics and Political Science, fellow at Defense Priorities</w:t>
      </w:r>
      <w:r>
        <w:t>;</w:t>
      </w:r>
      <w:r w:rsidRPr="004A5DC7">
        <w:t xml:space="preserve"> Defense Priorities, </w:t>
      </w:r>
      <w:r>
        <w:t>“</w:t>
      </w:r>
      <w:r w:rsidRPr="004A5DC7">
        <w:t>Grand strategy: Alliances,</w:t>
      </w:r>
      <w:r>
        <w:t>”</w:t>
      </w:r>
      <w:r w:rsidRPr="004A5DC7">
        <w:t xml:space="preserve"> https://www.defensepriorities.org/explainers/grand-strategy-alliances/</w:t>
      </w:r>
      <w:r>
        <w:t>]</w:t>
      </w:r>
    </w:p>
    <w:p w14:paraId="145711B0" w14:textId="77777777" w:rsidR="00225697" w:rsidRPr="004A5DC7" w:rsidRDefault="00225697" w:rsidP="00225697">
      <w:pPr>
        <w:rPr>
          <w:sz w:val="16"/>
        </w:rPr>
      </w:pPr>
      <w:r w:rsidRPr="004A5DC7">
        <w:rPr>
          <w:sz w:val="16"/>
        </w:rPr>
        <w:t xml:space="preserve">U.S. retrenchment may incentivize Japan, Germany, and/or South Korea to seek a nuclear deterrent of their own. While </w:t>
      </w:r>
      <w:r w:rsidRPr="004A5DC7">
        <w:rPr>
          <w:rStyle w:val="Emphasis"/>
        </w:rPr>
        <w:t>nuc</w:t>
      </w:r>
      <w:r w:rsidRPr="004A5DC7">
        <w:rPr>
          <w:sz w:val="16"/>
        </w:rPr>
        <w:t>lear weapon</w:t>
      </w:r>
      <w:r w:rsidRPr="004A5DC7">
        <w:rPr>
          <w:rStyle w:val="Emphasis"/>
        </w:rPr>
        <w:t>s</w:t>
      </w:r>
      <w:r w:rsidRPr="004A5DC7">
        <w:rPr>
          <w:sz w:val="16"/>
        </w:rPr>
        <w:t xml:space="preserve"> carry the low-probability and high-consequence risk of nuclear war, they also greatly </w:t>
      </w:r>
      <w:r w:rsidRPr="004A5DC7">
        <w:rPr>
          <w:rStyle w:val="Emphasis"/>
        </w:rPr>
        <w:t>reduce</w:t>
      </w:r>
      <w:r w:rsidRPr="004A5DC7">
        <w:rPr>
          <w:sz w:val="16"/>
        </w:rPr>
        <w:t>—</w:t>
      </w:r>
      <w:r w:rsidRPr="004A5DC7">
        <w:rPr>
          <w:rStyle w:val="StyleUnderline"/>
        </w:rPr>
        <w:t>even if they do not eliminate</w:t>
      </w:r>
      <w:r w:rsidRPr="004A5DC7">
        <w:rPr>
          <w:sz w:val="16"/>
        </w:rPr>
        <w:t>—</w:t>
      </w:r>
      <w:r w:rsidRPr="004A5DC7">
        <w:rPr>
          <w:rStyle w:val="StyleUnderline"/>
        </w:rPr>
        <w:t xml:space="preserve">the risk of </w:t>
      </w:r>
      <w:r w:rsidRPr="004A5DC7">
        <w:rPr>
          <w:rStyle w:val="Emphasis"/>
        </w:rPr>
        <w:t>conventional</w:t>
      </w:r>
      <w:r w:rsidRPr="004A5DC7">
        <w:rPr>
          <w:sz w:val="16"/>
        </w:rPr>
        <w:t xml:space="preserve"> great power </w:t>
      </w:r>
      <w:r w:rsidRPr="004A5DC7">
        <w:rPr>
          <w:rStyle w:val="Emphasis"/>
        </w:rPr>
        <w:t>war</w:t>
      </w:r>
      <w:r w:rsidRPr="004A5DC7">
        <w:rPr>
          <w:sz w:val="16"/>
        </w:rPr>
        <w:t xml:space="preserve">.67 </w:t>
      </w:r>
      <w:r w:rsidRPr="004A5DC7">
        <w:rPr>
          <w:rStyle w:val="Emphasis"/>
          <w:highlight w:val="cyan"/>
        </w:rPr>
        <w:t>Conventional wars</w:t>
      </w:r>
      <w:r w:rsidRPr="004A5DC7">
        <w:rPr>
          <w:rStyle w:val="StyleUnderline"/>
        </w:rPr>
        <w:t xml:space="preserve"> between great powers </w:t>
      </w:r>
      <w:r w:rsidRPr="004A5DC7">
        <w:rPr>
          <w:rStyle w:val="StyleUnderline"/>
          <w:highlight w:val="cyan"/>
        </w:rPr>
        <w:t>were</w:t>
      </w:r>
      <w:r w:rsidRPr="004A5DC7">
        <w:rPr>
          <w:sz w:val="16"/>
        </w:rPr>
        <w:t xml:space="preserve"> both a </w:t>
      </w:r>
      <w:r w:rsidRPr="004A5DC7">
        <w:rPr>
          <w:rStyle w:val="Emphasis"/>
          <w:highlight w:val="cyan"/>
        </w:rPr>
        <w:t>recurrent</w:t>
      </w:r>
      <w:r w:rsidRPr="004A5DC7">
        <w:rPr>
          <w:sz w:val="16"/>
        </w:rPr>
        <w:t xml:space="preserve"> </w:t>
      </w:r>
      <w:r w:rsidRPr="004A5DC7">
        <w:rPr>
          <w:rStyle w:val="StyleUnderline"/>
        </w:rPr>
        <w:t>and</w:t>
      </w:r>
      <w:r w:rsidRPr="004A5DC7">
        <w:rPr>
          <w:sz w:val="16"/>
        </w:rPr>
        <w:t xml:space="preserve"> increasingly </w:t>
      </w:r>
      <w:r w:rsidRPr="004A5DC7">
        <w:rPr>
          <w:rStyle w:val="StyleUnderline"/>
        </w:rPr>
        <w:t>costly</w:t>
      </w:r>
      <w:r w:rsidRPr="004A5DC7">
        <w:rPr>
          <w:sz w:val="16"/>
        </w:rPr>
        <w:t xml:space="preserve"> phenomenon </w:t>
      </w:r>
      <w:r w:rsidRPr="004A5DC7">
        <w:rPr>
          <w:rStyle w:val="StyleUnderline"/>
          <w:highlight w:val="cyan"/>
        </w:rPr>
        <w:t>prior to</w:t>
      </w:r>
      <w:r w:rsidRPr="004A5DC7">
        <w:rPr>
          <w:rStyle w:val="StyleUnderline"/>
        </w:rPr>
        <w:t xml:space="preserve"> the invention of </w:t>
      </w:r>
      <w:r w:rsidRPr="004A5DC7">
        <w:rPr>
          <w:rStyle w:val="Emphasis"/>
          <w:highlight w:val="cyan"/>
        </w:rPr>
        <w:t>nuc</w:t>
      </w:r>
      <w:r w:rsidRPr="004A5DC7">
        <w:rPr>
          <w:sz w:val="16"/>
        </w:rPr>
        <w:t>lear weapon</w:t>
      </w:r>
      <w:r w:rsidRPr="004A5DC7">
        <w:rPr>
          <w:rStyle w:val="Emphasis"/>
          <w:highlight w:val="cyan"/>
        </w:rPr>
        <w:t>s</w:t>
      </w:r>
      <w:r w:rsidRPr="004A5DC7">
        <w:rPr>
          <w:sz w:val="16"/>
        </w:rPr>
        <w:t xml:space="preserve">, but one has not occurred in the subsequent eight decades that mark the nuclear age. </w:t>
      </w:r>
      <w:r w:rsidRPr="004A5DC7">
        <w:rPr>
          <w:rStyle w:val="Emphasis"/>
          <w:highlight w:val="cyan"/>
        </w:rPr>
        <w:t>Nuc</w:t>
      </w:r>
      <w:r w:rsidRPr="004A5DC7">
        <w:rPr>
          <w:sz w:val="16"/>
        </w:rPr>
        <w:t>lear weapon</w:t>
      </w:r>
      <w:r w:rsidRPr="004A5DC7">
        <w:rPr>
          <w:rStyle w:val="Emphasis"/>
          <w:highlight w:val="cyan"/>
        </w:rPr>
        <w:t>s</w:t>
      </w:r>
      <w:r w:rsidRPr="004A5DC7">
        <w:rPr>
          <w:sz w:val="16"/>
        </w:rPr>
        <w:t xml:space="preserve"> </w:t>
      </w:r>
      <w:r w:rsidRPr="004A5DC7">
        <w:rPr>
          <w:rStyle w:val="StyleUnderline"/>
          <w:highlight w:val="cyan"/>
        </w:rPr>
        <w:t>discourage</w:t>
      </w:r>
      <w:r w:rsidRPr="004A5DC7">
        <w:rPr>
          <w:rStyle w:val="StyleUnderline"/>
        </w:rPr>
        <w:t xml:space="preserve"> conventional </w:t>
      </w:r>
      <w:r w:rsidRPr="004A5DC7">
        <w:rPr>
          <w:rStyle w:val="StyleUnderline"/>
          <w:highlight w:val="cyan"/>
        </w:rPr>
        <w:t>war</w:t>
      </w:r>
      <w:r w:rsidRPr="004A5DC7">
        <w:rPr>
          <w:rStyle w:val="StyleUnderline"/>
        </w:rPr>
        <w:t xml:space="preserve"> between nuclear powers </w:t>
      </w:r>
      <w:r w:rsidRPr="004A5DC7">
        <w:rPr>
          <w:rStyle w:val="StyleUnderline"/>
          <w:highlight w:val="cyan"/>
        </w:rPr>
        <w:t xml:space="preserve">by raising its costs, </w:t>
      </w:r>
      <w:r w:rsidRPr="004A5DC7">
        <w:rPr>
          <w:rStyle w:val="Emphasis"/>
          <w:highlight w:val="cyan"/>
        </w:rPr>
        <w:t>compelling caution</w:t>
      </w:r>
      <w:r w:rsidRPr="004A5DC7">
        <w:rPr>
          <w:rStyle w:val="StyleUnderline"/>
        </w:rPr>
        <w:t xml:space="preserve"> in the face of uncertainty</w:t>
      </w:r>
      <w:r w:rsidRPr="004A5DC7">
        <w:rPr>
          <w:sz w:val="16"/>
        </w:rPr>
        <w:t xml:space="preserve"> in order to avoid cataclysmic miscalculation.</w:t>
      </w:r>
    </w:p>
    <w:p w14:paraId="6B4E48E1" w14:textId="77777777" w:rsidR="00225697" w:rsidRPr="000F339F" w:rsidRDefault="00225697" w:rsidP="00225697">
      <w:pPr>
        <w:rPr>
          <w:sz w:val="16"/>
        </w:rPr>
      </w:pPr>
      <w:r w:rsidRPr="004A5DC7">
        <w:rPr>
          <w:rStyle w:val="StyleUnderline"/>
          <w:highlight w:val="cyan"/>
        </w:rPr>
        <w:t>The threat b</w:t>
      </w:r>
      <w:r w:rsidRPr="004A5DC7">
        <w:rPr>
          <w:rStyle w:val="StyleUnderline"/>
        </w:rPr>
        <w:t xml:space="preserve">y a state like </w:t>
      </w:r>
      <w:r w:rsidRPr="004A5DC7">
        <w:rPr>
          <w:rStyle w:val="Emphasis"/>
          <w:highlight w:val="cyan"/>
        </w:rPr>
        <w:t>Japan</w:t>
      </w:r>
      <w:r w:rsidRPr="004A5DC7">
        <w:rPr>
          <w:rStyle w:val="StyleUnderline"/>
          <w:highlight w:val="cyan"/>
        </w:rPr>
        <w:t xml:space="preserve"> or </w:t>
      </w:r>
      <w:r w:rsidRPr="004A5DC7">
        <w:rPr>
          <w:rStyle w:val="Emphasis"/>
          <w:highlight w:val="cyan"/>
        </w:rPr>
        <w:t>Germany</w:t>
      </w:r>
      <w:r w:rsidRPr="004A5DC7">
        <w:rPr>
          <w:rStyle w:val="StyleUnderline"/>
          <w:highlight w:val="cyan"/>
        </w:rPr>
        <w:t xml:space="preserve"> </w:t>
      </w:r>
      <w:r w:rsidRPr="004A5DC7">
        <w:rPr>
          <w:rStyle w:val="Emphasis"/>
          <w:highlight w:val="cyan"/>
        </w:rPr>
        <w:t>to use nuc</w:t>
      </w:r>
      <w:r w:rsidRPr="004A5DC7">
        <w:rPr>
          <w:sz w:val="16"/>
        </w:rPr>
        <w:t>lear weapon</w:t>
      </w:r>
      <w:r w:rsidRPr="004A5DC7">
        <w:rPr>
          <w:rStyle w:val="Emphasis"/>
          <w:highlight w:val="cyan"/>
        </w:rPr>
        <w:t>s</w:t>
      </w:r>
      <w:r w:rsidRPr="004A5DC7">
        <w:rPr>
          <w:sz w:val="16"/>
        </w:rPr>
        <w:t xml:space="preserve"> in order </w:t>
      </w:r>
      <w:r w:rsidRPr="004A5DC7">
        <w:rPr>
          <w:rStyle w:val="StyleUnderline"/>
          <w:highlight w:val="cyan"/>
        </w:rPr>
        <w:t>to prevent an existential threat</w:t>
      </w:r>
      <w:r w:rsidRPr="004A5DC7">
        <w:rPr>
          <w:rStyle w:val="StyleUnderline"/>
        </w:rPr>
        <w:t xml:space="preserve"> to its survival </w:t>
      </w:r>
      <w:r w:rsidRPr="004A5DC7">
        <w:rPr>
          <w:rStyle w:val="StyleUnderline"/>
          <w:highlight w:val="cyan"/>
        </w:rPr>
        <w:t xml:space="preserve">is </w:t>
      </w:r>
      <w:r w:rsidRPr="004A5DC7">
        <w:rPr>
          <w:rStyle w:val="Emphasis"/>
          <w:highlight w:val="cyan"/>
        </w:rPr>
        <w:t>infinitely more</w:t>
      </w:r>
      <w:r w:rsidRPr="004A5DC7">
        <w:rPr>
          <w:rStyle w:val="StyleUnderline"/>
          <w:highlight w:val="cyan"/>
        </w:rPr>
        <w:t xml:space="preserve"> credible</w:t>
      </w:r>
      <w:r w:rsidRPr="004A5DC7">
        <w:rPr>
          <w:sz w:val="16"/>
        </w:rPr>
        <w:t>—</w:t>
      </w:r>
      <w:r w:rsidRPr="004A5DC7">
        <w:rPr>
          <w:rStyle w:val="StyleUnderline"/>
          <w:highlight w:val="cyan"/>
        </w:rPr>
        <w:t>and</w:t>
      </w:r>
      <w:r w:rsidRPr="004A5DC7">
        <w:rPr>
          <w:rStyle w:val="StyleUnderline"/>
        </w:rPr>
        <w:t xml:space="preserve"> therefore </w:t>
      </w:r>
      <w:r w:rsidRPr="004A5DC7">
        <w:rPr>
          <w:rStyle w:val="StyleUnderline"/>
          <w:highlight w:val="cyan"/>
        </w:rPr>
        <w:t>produces greater stability</w:t>
      </w:r>
      <w:r w:rsidRPr="004A5DC7">
        <w:rPr>
          <w:sz w:val="16"/>
        </w:rPr>
        <w:t>—</w:t>
      </w:r>
      <w:r w:rsidRPr="004A5DC7">
        <w:rPr>
          <w:rStyle w:val="StyleUnderline"/>
          <w:highlight w:val="cyan"/>
        </w:rPr>
        <w:t>than</w:t>
      </w:r>
      <w:r w:rsidRPr="004A5DC7">
        <w:rPr>
          <w:sz w:val="16"/>
        </w:rPr>
        <w:t xml:space="preserve"> the current arrangement of </w:t>
      </w:r>
      <w:r w:rsidRPr="004A5DC7">
        <w:rPr>
          <w:rStyle w:val="Emphasis"/>
          <w:highlight w:val="cyan"/>
        </w:rPr>
        <w:t>extended deterrence</w:t>
      </w:r>
      <w:r w:rsidRPr="004A5DC7">
        <w:rPr>
          <w:rStyle w:val="StyleUnderline"/>
          <w:highlight w:val="cyan"/>
        </w:rPr>
        <w:t>. There is no compelling reason to think this would</w:t>
      </w:r>
      <w:r w:rsidRPr="004A5DC7">
        <w:rPr>
          <w:sz w:val="16"/>
        </w:rPr>
        <w:t xml:space="preserve"> cause a </w:t>
      </w:r>
      <w:r w:rsidRPr="004A5DC7">
        <w:rPr>
          <w:rStyle w:val="Emphasis"/>
          <w:highlight w:val="cyan"/>
        </w:rPr>
        <w:t>cascade</w:t>
      </w:r>
      <w:r w:rsidRPr="004A5DC7">
        <w:rPr>
          <w:sz w:val="16"/>
        </w:rPr>
        <w:t xml:space="preserve"> of regional proliferation, </w:t>
      </w:r>
      <w:r w:rsidRPr="004A5DC7">
        <w:rPr>
          <w:rStyle w:val="StyleUnderline"/>
          <w:highlight w:val="cyan"/>
        </w:rPr>
        <w:t>as these</w:t>
      </w:r>
      <w:r w:rsidRPr="004A5DC7">
        <w:rPr>
          <w:rStyle w:val="StyleUnderline"/>
        </w:rPr>
        <w:t xml:space="preserve"> states’ most likely </w:t>
      </w:r>
      <w:r w:rsidRPr="004A5DC7">
        <w:rPr>
          <w:rStyle w:val="Emphasis"/>
          <w:highlight w:val="cyan"/>
        </w:rPr>
        <w:t>adversaries</w:t>
      </w:r>
      <w:r w:rsidRPr="004A5DC7">
        <w:rPr>
          <w:sz w:val="16"/>
        </w:rPr>
        <w:t>—China, Russia, and North Korea—</w:t>
      </w:r>
      <w:r w:rsidRPr="004A5DC7">
        <w:rPr>
          <w:rStyle w:val="StyleUnderline"/>
          <w:highlight w:val="cyan"/>
        </w:rPr>
        <w:t>are</w:t>
      </w:r>
      <w:r w:rsidRPr="004A5DC7">
        <w:rPr>
          <w:sz w:val="16"/>
        </w:rPr>
        <w:t xml:space="preserve"> all </w:t>
      </w:r>
      <w:r w:rsidRPr="004A5DC7">
        <w:rPr>
          <w:rStyle w:val="Emphasis"/>
          <w:highlight w:val="cyan"/>
        </w:rPr>
        <w:t>already nuclear</w:t>
      </w:r>
      <w:r w:rsidRPr="004A5DC7">
        <w:rPr>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354EC591" w14:textId="77777777" w:rsidR="00225697" w:rsidRPr="00E515E0" w:rsidRDefault="00225697" w:rsidP="00225697">
      <w:pPr>
        <w:pStyle w:val="Heading4"/>
      </w:pPr>
      <w:r>
        <w:t xml:space="preserve">At worst, states </w:t>
      </w:r>
      <w:r w:rsidRPr="00E15F72">
        <w:rPr>
          <w:u w:val="single"/>
        </w:rPr>
        <w:t>hedge</w:t>
      </w:r>
      <w:r>
        <w:t>, NOT proliferate---</w:t>
      </w:r>
      <w:r>
        <w:rPr>
          <w:u w:val="single"/>
        </w:rPr>
        <w:t>assumes</w:t>
      </w:r>
      <w:r>
        <w:t xml:space="preserve"> Trump erraticism.</w:t>
      </w:r>
    </w:p>
    <w:p w14:paraId="29FE1FD2" w14:textId="77777777" w:rsidR="00225697" w:rsidRPr="002B25AE" w:rsidRDefault="00225697" w:rsidP="00225697">
      <w:r w:rsidRPr="00573BC6">
        <w:rPr>
          <w:rStyle w:val="Style13ptBold"/>
        </w:rPr>
        <w:t xml:space="preserve">Miller ’25 </w:t>
      </w:r>
      <w:r>
        <w:t>[Nicholas L.; March 20; PhD, associate professor of government at Dartmouth College; Foreign Policy, “How Nixon Pushed Allies to Build the Bomb,” https://foreignpolicy.com/2025/03/20/nixon-bomb-trump-nuclear-prolife</w:t>
      </w:r>
      <w:r w:rsidRPr="002B25AE">
        <w:t>ration/]</w:t>
      </w:r>
    </w:p>
    <w:p w14:paraId="15179475" w14:textId="77777777" w:rsidR="00225697" w:rsidRPr="00BF6182" w:rsidRDefault="00225697" w:rsidP="00225697">
      <w:pPr>
        <w:rPr>
          <w:sz w:val="16"/>
        </w:rPr>
      </w:pPr>
      <w:r w:rsidRPr="002B25AE">
        <w:rPr>
          <w:sz w:val="16"/>
        </w:rPr>
        <w:t xml:space="preserve">On the other hand, </w:t>
      </w:r>
      <w:r w:rsidRPr="002B25AE">
        <w:rPr>
          <w:rStyle w:val="StyleUnderline"/>
        </w:rPr>
        <w:t xml:space="preserve">the </w:t>
      </w:r>
      <w:r w:rsidRPr="002B25AE">
        <w:rPr>
          <w:rStyle w:val="Emphasis"/>
        </w:rPr>
        <w:t>nonprolif</w:t>
      </w:r>
      <w:r w:rsidRPr="002B25AE">
        <w:rPr>
          <w:sz w:val="16"/>
        </w:rPr>
        <w:t xml:space="preserve">eration </w:t>
      </w:r>
      <w:r w:rsidRPr="002B25AE">
        <w:rPr>
          <w:rStyle w:val="Emphasis"/>
        </w:rPr>
        <w:t>regime</w:t>
      </w:r>
      <w:r w:rsidRPr="002B25AE">
        <w:rPr>
          <w:rStyle w:val="StyleUnderline"/>
        </w:rPr>
        <w:t xml:space="preserve"> today is</w:t>
      </w:r>
      <w:r w:rsidRPr="002B25AE">
        <w:rPr>
          <w:sz w:val="16"/>
        </w:rPr>
        <w:t xml:space="preserve"> also significantly more </w:t>
      </w:r>
      <w:r w:rsidRPr="002B25AE">
        <w:rPr>
          <w:rStyle w:val="Emphasis"/>
        </w:rPr>
        <w:t>robust</w:t>
      </w:r>
      <w:r w:rsidRPr="002B25AE">
        <w:rPr>
          <w:sz w:val="16"/>
        </w:rPr>
        <w:t xml:space="preserve"> than it was</w:t>
      </w:r>
      <w:r w:rsidRPr="00BF6182">
        <w:rPr>
          <w:sz w:val="16"/>
        </w:rPr>
        <w:t xml:space="preserve"> in Nixon’s era, </w:t>
      </w:r>
      <w:r w:rsidRPr="00E1105E">
        <w:rPr>
          <w:rStyle w:val="StyleUnderline"/>
        </w:rPr>
        <w:t>which means it is unlikely</w:t>
      </w:r>
      <w:r w:rsidRPr="00BF6182">
        <w:rPr>
          <w:sz w:val="16"/>
        </w:rPr>
        <w:t xml:space="preserve"> that </w:t>
      </w:r>
      <w:r w:rsidRPr="00E1105E">
        <w:rPr>
          <w:rStyle w:val="StyleUnderline"/>
        </w:rPr>
        <w:t xml:space="preserve">any U.S. ally will take its nuclear decisions </w:t>
      </w:r>
      <w:r w:rsidRPr="00E1105E">
        <w:rPr>
          <w:rStyle w:val="Emphasis"/>
        </w:rPr>
        <w:t>lightly</w:t>
      </w:r>
      <w:r w:rsidRPr="00BF6182">
        <w:rPr>
          <w:sz w:val="16"/>
        </w:rPr>
        <w:t xml:space="preserve">. The </w:t>
      </w:r>
      <w:r w:rsidRPr="00C60D6F">
        <w:rPr>
          <w:rStyle w:val="StyleUnderline"/>
          <w:highlight w:val="cyan"/>
        </w:rPr>
        <w:t>Trump</w:t>
      </w:r>
      <w:r w:rsidRPr="00BF6182">
        <w:rPr>
          <w:sz w:val="16"/>
        </w:rPr>
        <w:t xml:space="preserve"> administration </w:t>
      </w:r>
      <w:r w:rsidRPr="00C60D6F">
        <w:rPr>
          <w:rStyle w:val="StyleUnderline"/>
          <w:highlight w:val="cyan"/>
        </w:rPr>
        <w:t>could</w:t>
      </w:r>
      <w:r w:rsidRPr="00BF6182">
        <w:rPr>
          <w:sz w:val="16"/>
        </w:rPr>
        <w:t xml:space="preserve"> decide to </w:t>
      </w:r>
      <w:r w:rsidRPr="00E1105E">
        <w:rPr>
          <w:rStyle w:val="Emphasis"/>
        </w:rPr>
        <w:t xml:space="preserve">coercively </w:t>
      </w:r>
      <w:r w:rsidRPr="00C60D6F">
        <w:rPr>
          <w:rStyle w:val="Emphasis"/>
          <w:highlight w:val="cyan"/>
        </w:rPr>
        <w:t>oppose</w:t>
      </w:r>
      <w:r w:rsidRPr="00C60D6F">
        <w:rPr>
          <w:rStyle w:val="StyleUnderline"/>
          <w:highlight w:val="cyan"/>
        </w:rPr>
        <w:t xml:space="preserve"> prolif</w:t>
      </w:r>
      <w:r w:rsidRPr="00BF6182">
        <w:rPr>
          <w:sz w:val="16"/>
        </w:rPr>
        <w:t xml:space="preserve">eration by allies </w:t>
      </w:r>
      <w:r w:rsidRPr="00C60D6F">
        <w:rPr>
          <w:rStyle w:val="Emphasis"/>
          <w:highlight w:val="cyan"/>
        </w:rPr>
        <w:t>even as</w:t>
      </w:r>
      <w:r w:rsidRPr="00C60D6F">
        <w:rPr>
          <w:rStyle w:val="StyleUnderline"/>
          <w:highlight w:val="cyan"/>
        </w:rPr>
        <w:t xml:space="preserve"> it scales back</w:t>
      </w:r>
      <w:r w:rsidRPr="00E1105E">
        <w:rPr>
          <w:rStyle w:val="StyleUnderline"/>
        </w:rPr>
        <w:t xml:space="preserve"> </w:t>
      </w:r>
      <w:r w:rsidRPr="00573BC6">
        <w:rPr>
          <w:rStyle w:val="Emphasis"/>
        </w:rPr>
        <w:t xml:space="preserve">alliance </w:t>
      </w:r>
      <w:r w:rsidRPr="00C60D6F">
        <w:rPr>
          <w:rStyle w:val="Emphasis"/>
          <w:highlight w:val="cyan"/>
        </w:rPr>
        <w:t>commitments</w:t>
      </w:r>
      <w:r w:rsidRPr="00BF6182">
        <w:rPr>
          <w:sz w:val="16"/>
        </w:rPr>
        <w:t xml:space="preserve">, </w:t>
      </w:r>
      <w:r w:rsidRPr="00C60D6F">
        <w:rPr>
          <w:rStyle w:val="StyleUnderline"/>
          <w:highlight w:val="cyan"/>
        </w:rPr>
        <w:t>relying on</w:t>
      </w:r>
      <w:r w:rsidRPr="00573BC6">
        <w:rPr>
          <w:rStyle w:val="StyleUnderline"/>
        </w:rPr>
        <w:t xml:space="preserve"> its </w:t>
      </w:r>
      <w:r w:rsidRPr="00C60D6F">
        <w:rPr>
          <w:rStyle w:val="Emphasis"/>
          <w:highlight w:val="cyan"/>
        </w:rPr>
        <w:t>economic leverage</w:t>
      </w:r>
      <w:r w:rsidRPr="00C60D6F">
        <w:rPr>
          <w:rStyle w:val="StyleUnderline"/>
          <w:highlight w:val="cyan"/>
        </w:rPr>
        <w:t xml:space="preserve"> and</w:t>
      </w:r>
      <w:r w:rsidRPr="00573BC6">
        <w:rPr>
          <w:rStyle w:val="StyleUnderline"/>
        </w:rPr>
        <w:t xml:space="preserve"> role as an </w:t>
      </w:r>
      <w:r w:rsidRPr="00C60D6F">
        <w:rPr>
          <w:rStyle w:val="Emphasis"/>
          <w:highlight w:val="cyan"/>
        </w:rPr>
        <w:t>arms</w:t>
      </w:r>
      <w:r w:rsidRPr="00573BC6">
        <w:rPr>
          <w:rStyle w:val="Emphasis"/>
        </w:rPr>
        <w:t xml:space="preserve"> supplier</w:t>
      </w:r>
      <w:r w:rsidRPr="00BF6182">
        <w:rPr>
          <w:sz w:val="16"/>
        </w:rPr>
        <w:t xml:space="preserve">, much </w:t>
      </w:r>
      <w:r w:rsidRPr="00C60D6F">
        <w:rPr>
          <w:rStyle w:val="StyleUnderline"/>
          <w:highlight w:val="cyan"/>
        </w:rPr>
        <w:t>as</w:t>
      </w:r>
      <w:r w:rsidRPr="00C60D6F">
        <w:rPr>
          <w:rStyle w:val="StyleUnderline"/>
        </w:rPr>
        <w:t xml:space="preserve"> the </w:t>
      </w:r>
      <w:r w:rsidRPr="00C60D6F">
        <w:rPr>
          <w:rStyle w:val="Emphasis"/>
        </w:rPr>
        <w:t>U</w:t>
      </w:r>
      <w:r w:rsidRPr="00BF6182">
        <w:rPr>
          <w:sz w:val="16"/>
        </w:rPr>
        <w:t xml:space="preserve">nited </w:t>
      </w:r>
      <w:r w:rsidRPr="00573BC6">
        <w:rPr>
          <w:rStyle w:val="Emphasis"/>
        </w:rPr>
        <w:t>S</w:t>
      </w:r>
      <w:r w:rsidRPr="00BF6182">
        <w:rPr>
          <w:sz w:val="16"/>
        </w:rPr>
        <w:t xml:space="preserve">tates </w:t>
      </w:r>
      <w:r w:rsidRPr="00573BC6">
        <w:rPr>
          <w:rStyle w:val="StyleUnderline"/>
        </w:rPr>
        <w:t xml:space="preserve">did </w:t>
      </w:r>
      <w:r w:rsidRPr="00C60D6F">
        <w:rPr>
          <w:rStyle w:val="StyleUnderline"/>
          <w:highlight w:val="cyan"/>
        </w:rPr>
        <w:t xml:space="preserve">with </w:t>
      </w:r>
      <w:r w:rsidRPr="00C60D6F">
        <w:rPr>
          <w:rStyle w:val="Emphasis"/>
          <w:highlight w:val="cyan"/>
        </w:rPr>
        <w:t>Taiwan</w:t>
      </w:r>
      <w:r w:rsidRPr="00BF6182">
        <w:rPr>
          <w:sz w:val="16"/>
        </w:rPr>
        <w:t xml:space="preserve"> in the 1970s. </w:t>
      </w:r>
      <w:r w:rsidRPr="00C60D6F">
        <w:rPr>
          <w:rStyle w:val="StyleUnderline"/>
          <w:highlight w:val="cyan"/>
        </w:rPr>
        <w:t>The same</w:t>
      </w:r>
      <w:r w:rsidRPr="00573BC6">
        <w:rPr>
          <w:rStyle w:val="StyleUnderline"/>
        </w:rPr>
        <w:t xml:space="preserve"> </w:t>
      </w:r>
      <w:r w:rsidRPr="00C60D6F">
        <w:rPr>
          <w:rStyle w:val="Emphasis"/>
          <w:highlight w:val="cyan"/>
        </w:rPr>
        <w:t>Trumpian unpredictability</w:t>
      </w:r>
      <w:r w:rsidRPr="00C60D6F">
        <w:rPr>
          <w:rStyle w:val="StyleUnderline"/>
          <w:highlight w:val="cyan"/>
        </w:rPr>
        <w:t xml:space="preserve"> that makes allies </w:t>
      </w:r>
      <w:r w:rsidRPr="00C60D6F">
        <w:rPr>
          <w:rStyle w:val="Emphasis"/>
          <w:highlight w:val="cyan"/>
        </w:rPr>
        <w:t>consider</w:t>
      </w:r>
      <w:r w:rsidRPr="00BF6182">
        <w:rPr>
          <w:sz w:val="16"/>
        </w:rPr>
        <w:t xml:space="preserve"> their </w:t>
      </w:r>
      <w:r w:rsidRPr="00C60D6F">
        <w:rPr>
          <w:rStyle w:val="Emphasis"/>
          <w:highlight w:val="cyan"/>
        </w:rPr>
        <w:t>nuc</w:t>
      </w:r>
      <w:r w:rsidRPr="00BF6182">
        <w:rPr>
          <w:sz w:val="16"/>
        </w:rPr>
        <w:t>lear option</w:t>
      </w:r>
      <w:r w:rsidRPr="00C60D6F">
        <w:rPr>
          <w:rStyle w:val="Emphasis"/>
          <w:highlight w:val="cyan"/>
        </w:rPr>
        <w:t>s</w:t>
      </w:r>
      <w:r w:rsidRPr="00BF6182">
        <w:rPr>
          <w:sz w:val="16"/>
        </w:rPr>
        <w:t xml:space="preserve"> </w:t>
      </w:r>
      <w:r w:rsidRPr="002C5A98">
        <w:rPr>
          <w:rStyle w:val="StyleUnderline"/>
        </w:rPr>
        <w:t>could</w:t>
      </w:r>
      <w:r w:rsidRPr="00573BC6">
        <w:rPr>
          <w:rStyle w:val="StyleUnderline"/>
        </w:rPr>
        <w:t xml:space="preserve"> </w:t>
      </w:r>
      <w:r w:rsidRPr="00C60D6F">
        <w:rPr>
          <w:rStyle w:val="Emphasis"/>
        </w:rPr>
        <w:t>also</w:t>
      </w:r>
      <w:r w:rsidRPr="00573BC6">
        <w:rPr>
          <w:rStyle w:val="StyleUnderline"/>
        </w:rPr>
        <w:t xml:space="preserve"> </w:t>
      </w:r>
      <w:r w:rsidRPr="00C60D6F">
        <w:rPr>
          <w:rStyle w:val="StyleUnderline"/>
          <w:highlight w:val="cyan"/>
        </w:rPr>
        <w:t xml:space="preserve">make them </w:t>
      </w:r>
      <w:r w:rsidRPr="00C60D6F">
        <w:rPr>
          <w:rStyle w:val="Emphasis"/>
          <w:highlight w:val="cyan"/>
        </w:rPr>
        <w:t>worry</w:t>
      </w:r>
      <w:r w:rsidRPr="00C60D6F">
        <w:rPr>
          <w:rStyle w:val="StyleUnderline"/>
          <w:highlight w:val="cyan"/>
        </w:rPr>
        <w:t xml:space="preserve"> about </w:t>
      </w:r>
      <w:r w:rsidRPr="00C60D6F">
        <w:rPr>
          <w:rStyle w:val="Emphasis"/>
          <w:highlight w:val="cyan"/>
        </w:rPr>
        <w:t>his response</w:t>
      </w:r>
      <w:r w:rsidRPr="00573BC6">
        <w:rPr>
          <w:rStyle w:val="StyleUnderline"/>
        </w:rPr>
        <w:t xml:space="preserve"> when they </w:t>
      </w:r>
      <w:r w:rsidRPr="00573BC6">
        <w:rPr>
          <w:rStyle w:val="Emphasis"/>
        </w:rPr>
        <w:t>do</w:t>
      </w:r>
      <w:r w:rsidRPr="00BF6182">
        <w:rPr>
          <w:sz w:val="16"/>
        </w:rPr>
        <w:t>.</w:t>
      </w:r>
    </w:p>
    <w:p w14:paraId="44A705D3" w14:textId="77777777" w:rsidR="00225697" w:rsidRDefault="00225697" w:rsidP="00225697">
      <w:pPr>
        <w:rPr>
          <w:sz w:val="16"/>
        </w:rPr>
      </w:pPr>
      <w:r w:rsidRPr="00C60D6F">
        <w:rPr>
          <w:rStyle w:val="StyleUnderline"/>
          <w:highlight w:val="cyan"/>
        </w:rPr>
        <w:t>These</w:t>
      </w:r>
      <w:r w:rsidRPr="00573BC6">
        <w:rPr>
          <w:rStyle w:val="StyleUnderline"/>
        </w:rPr>
        <w:t xml:space="preserve"> risks </w:t>
      </w:r>
      <w:r w:rsidRPr="00C60D6F">
        <w:rPr>
          <w:rStyle w:val="StyleUnderline"/>
          <w:highlight w:val="cyan"/>
        </w:rPr>
        <w:t xml:space="preserve">could </w:t>
      </w:r>
      <w:r w:rsidRPr="00C60D6F">
        <w:rPr>
          <w:rStyle w:val="Emphasis"/>
          <w:highlight w:val="cyan"/>
        </w:rPr>
        <w:t>push</w:t>
      </w:r>
      <w:r w:rsidRPr="00BF6182">
        <w:rPr>
          <w:sz w:val="16"/>
        </w:rPr>
        <w:t xml:space="preserve"> U.S. </w:t>
      </w:r>
      <w:r w:rsidRPr="00C60D6F">
        <w:rPr>
          <w:rStyle w:val="Emphasis"/>
          <w:highlight w:val="cyan"/>
        </w:rPr>
        <w:t>allies</w:t>
      </w:r>
      <w:r w:rsidRPr="00573BC6">
        <w:rPr>
          <w:rStyle w:val="StyleUnderline"/>
        </w:rPr>
        <w:t xml:space="preserve"> with nuclear desires </w:t>
      </w:r>
      <w:r w:rsidRPr="00C60D6F">
        <w:rPr>
          <w:rStyle w:val="StyleUnderline"/>
          <w:highlight w:val="cyan"/>
        </w:rPr>
        <w:t>to</w:t>
      </w:r>
      <w:r w:rsidRPr="00BF6182">
        <w:rPr>
          <w:sz w:val="16"/>
        </w:rPr>
        <w:t xml:space="preserve"> adopt or </w:t>
      </w:r>
      <w:r w:rsidRPr="00C60D6F">
        <w:rPr>
          <w:rStyle w:val="Emphasis"/>
          <w:highlight w:val="cyan"/>
        </w:rPr>
        <w:t>expand</w:t>
      </w:r>
      <w:r w:rsidRPr="00BF6182">
        <w:rPr>
          <w:sz w:val="16"/>
        </w:rPr>
        <w:t xml:space="preserve"> nuclear </w:t>
      </w:r>
      <w:r w:rsidRPr="00C60D6F">
        <w:rPr>
          <w:rStyle w:val="Emphasis"/>
          <w:highlight w:val="cyan"/>
        </w:rPr>
        <w:t>hedging</w:t>
      </w:r>
      <w:r w:rsidRPr="00BF6182">
        <w:rPr>
          <w:sz w:val="16"/>
        </w:rPr>
        <w:t xml:space="preserve"> strategies—that is, developing the technical capabilities that would enable them to build nuclear weapons relatively quickly at a later date—</w:t>
      </w:r>
      <w:r w:rsidRPr="00C60D6F">
        <w:rPr>
          <w:rStyle w:val="StyleUnderline"/>
          <w:highlight w:val="cyan"/>
        </w:rPr>
        <w:t>rather than</w:t>
      </w:r>
      <w:r w:rsidRPr="00573BC6">
        <w:rPr>
          <w:rStyle w:val="StyleUnderline"/>
        </w:rPr>
        <w:t xml:space="preserve"> </w:t>
      </w:r>
      <w:r w:rsidRPr="00573BC6">
        <w:rPr>
          <w:rStyle w:val="Emphasis"/>
        </w:rPr>
        <w:t xml:space="preserve">pursuing </w:t>
      </w:r>
      <w:r w:rsidRPr="00C60D6F">
        <w:rPr>
          <w:rStyle w:val="Emphasis"/>
          <w:highlight w:val="cyan"/>
        </w:rPr>
        <w:t>nuc</w:t>
      </w:r>
      <w:r w:rsidRPr="00BF6182">
        <w:rPr>
          <w:sz w:val="16"/>
        </w:rPr>
        <w:t>lear weapon</w:t>
      </w:r>
      <w:r w:rsidRPr="00C60D6F">
        <w:rPr>
          <w:rStyle w:val="Emphasis"/>
          <w:highlight w:val="cyan"/>
        </w:rPr>
        <w:t>s</w:t>
      </w:r>
      <w:r w:rsidRPr="00BF6182">
        <w:rPr>
          <w:sz w:val="16"/>
        </w:rPr>
        <w:t xml:space="preserve"> </w:t>
      </w:r>
      <w:r w:rsidRPr="00573BC6">
        <w:rPr>
          <w:rStyle w:val="Emphasis"/>
        </w:rPr>
        <w:t>outright</w:t>
      </w:r>
      <w:r w:rsidRPr="00BF6182">
        <w:rPr>
          <w:sz w:val="16"/>
        </w:rPr>
        <w:t xml:space="preserve">. </w:t>
      </w:r>
      <w:r w:rsidRPr="00C60D6F">
        <w:rPr>
          <w:rStyle w:val="Emphasis"/>
          <w:highlight w:val="cyan"/>
        </w:rPr>
        <w:t>Or</w:t>
      </w:r>
      <w:r w:rsidRPr="00573BC6">
        <w:rPr>
          <w:rStyle w:val="StyleUnderline"/>
        </w:rPr>
        <w:t xml:space="preserve"> it could push</w:t>
      </w:r>
      <w:r w:rsidRPr="00BF6182">
        <w:rPr>
          <w:sz w:val="16"/>
        </w:rPr>
        <w:t xml:space="preserve"> U.S. </w:t>
      </w:r>
      <w:r w:rsidRPr="00573BC6">
        <w:rPr>
          <w:rStyle w:val="StyleUnderline"/>
        </w:rPr>
        <w:t xml:space="preserve">allies to </w:t>
      </w:r>
      <w:r w:rsidRPr="00C60D6F">
        <w:rPr>
          <w:rStyle w:val="StyleUnderline"/>
          <w:highlight w:val="cyan"/>
        </w:rPr>
        <w:t xml:space="preserve">seek </w:t>
      </w:r>
      <w:r w:rsidRPr="00C60D6F">
        <w:rPr>
          <w:rStyle w:val="Emphasis"/>
          <w:highlight w:val="cyan"/>
        </w:rPr>
        <w:t>new</w:t>
      </w:r>
      <w:r w:rsidRPr="00573BC6">
        <w:rPr>
          <w:rStyle w:val="StyleUnderline"/>
        </w:rPr>
        <w:t xml:space="preserve"> extended </w:t>
      </w:r>
      <w:r w:rsidRPr="00C60D6F">
        <w:rPr>
          <w:rStyle w:val="Emphasis"/>
          <w:highlight w:val="cyan"/>
        </w:rPr>
        <w:t>deterrence</w:t>
      </w:r>
      <w:r w:rsidRPr="00573BC6">
        <w:rPr>
          <w:rStyle w:val="StyleUnderline"/>
        </w:rPr>
        <w:t xml:space="preserve"> relationships, </w:t>
      </w:r>
      <w:r w:rsidRPr="00C60D6F">
        <w:rPr>
          <w:rStyle w:val="StyleUnderline"/>
        </w:rPr>
        <w:t>as</w:t>
      </w:r>
      <w:r w:rsidRPr="00BF6182">
        <w:rPr>
          <w:sz w:val="16"/>
        </w:rPr>
        <w:t xml:space="preserve"> several </w:t>
      </w:r>
      <w:r w:rsidRPr="00573BC6">
        <w:rPr>
          <w:rStyle w:val="Emphasis"/>
        </w:rPr>
        <w:t>NATO countries</w:t>
      </w:r>
      <w:r w:rsidRPr="00573BC6">
        <w:rPr>
          <w:rStyle w:val="StyleUnderline"/>
        </w:rPr>
        <w:t xml:space="preserve"> seem to be </w:t>
      </w:r>
      <w:r w:rsidRPr="00573BC6">
        <w:rPr>
          <w:rStyle w:val="Emphasis"/>
        </w:rPr>
        <w:t>exploring</w:t>
      </w:r>
      <w:r w:rsidRPr="00573BC6">
        <w:rPr>
          <w:rStyle w:val="StyleUnderline"/>
        </w:rPr>
        <w:t xml:space="preserve"> </w:t>
      </w:r>
      <w:r w:rsidRPr="00C60D6F">
        <w:rPr>
          <w:rStyle w:val="StyleUnderline"/>
          <w:highlight w:val="cyan"/>
        </w:rPr>
        <w:t xml:space="preserve">with </w:t>
      </w:r>
      <w:r w:rsidRPr="00C60D6F">
        <w:rPr>
          <w:rStyle w:val="Emphasis"/>
          <w:highlight w:val="cyan"/>
        </w:rPr>
        <w:t>France</w:t>
      </w:r>
      <w:r w:rsidRPr="00C60D6F">
        <w:rPr>
          <w:rStyle w:val="StyleUnderline"/>
          <w:highlight w:val="cyan"/>
        </w:rPr>
        <w:t xml:space="preserve"> and </w:t>
      </w:r>
      <w:r w:rsidRPr="00C60D6F">
        <w:rPr>
          <w:rStyle w:val="Emphasis"/>
          <w:highlight w:val="cyan"/>
        </w:rPr>
        <w:t>Britain</w:t>
      </w:r>
      <w:r w:rsidRPr="00BF6182">
        <w:rPr>
          <w:sz w:val="16"/>
        </w:rPr>
        <w:t>.</w:t>
      </w:r>
    </w:p>
    <w:p w14:paraId="569747C4" w14:textId="77777777" w:rsidR="00225697" w:rsidRDefault="00225697" w:rsidP="00225697">
      <w:pPr>
        <w:pStyle w:val="Heading3"/>
      </w:pPr>
      <w:r>
        <w:t>Prolif---AT: Preventative Wars---2NC</w:t>
      </w:r>
    </w:p>
    <w:p w14:paraId="04A91B6C" w14:textId="77777777" w:rsidR="00225697" w:rsidRPr="00FE3FAE" w:rsidRDefault="00225697" w:rsidP="00225697">
      <w:pPr>
        <w:pStyle w:val="Heading4"/>
      </w:pPr>
      <w:r>
        <w:t xml:space="preserve">Lack of </w:t>
      </w:r>
      <w:r>
        <w:rPr>
          <w:u w:val="single"/>
        </w:rPr>
        <w:t>verification</w:t>
      </w:r>
      <w:r>
        <w:t xml:space="preserve"> in </w:t>
      </w:r>
      <w:r>
        <w:rPr>
          <w:u w:val="single"/>
        </w:rPr>
        <w:t>arms agreements</w:t>
      </w:r>
      <w:r>
        <w:t xml:space="preserve"> AND </w:t>
      </w:r>
      <w:r>
        <w:rPr>
          <w:u w:val="single"/>
        </w:rPr>
        <w:t>covert</w:t>
      </w:r>
      <w:r>
        <w:t xml:space="preserve"> nuclear acquisition by </w:t>
      </w:r>
      <w:r>
        <w:rPr>
          <w:u w:val="single"/>
        </w:rPr>
        <w:t>terrorists</w:t>
      </w:r>
      <w:r>
        <w:t>. Insert…</w:t>
      </w:r>
    </w:p>
    <w:p w14:paraId="668DC351" w14:textId="77777777" w:rsidR="00225697" w:rsidRDefault="00225697" w:rsidP="00225697">
      <w:r w:rsidRPr="003C722C">
        <w:rPr>
          <w:rStyle w:val="Style13ptBold"/>
          <w:highlight w:val="cyan"/>
        </w:rPr>
        <w:t>1AC Cuéllar</w:t>
      </w:r>
      <w:r w:rsidRPr="00CD3478">
        <w:t xml:space="preserve"> et al. </w:t>
      </w:r>
      <w:r w:rsidRPr="002C702D">
        <w:rPr>
          <w:rStyle w:val="Style13ptBold"/>
          <w:highlight w:val="cyan"/>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r w:rsidRPr="00D1513C">
        <w:rPr>
          <w:b/>
          <w:bCs/>
          <w:sz w:val="16"/>
          <w:szCs w:val="16"/>
        </w:rPr>
        <w:t>Poneman</w:t>
      </w:r>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678AE665" w14:textId="77777777" w:rsidR="00225697" w:rsidRPr="00B066EF" w:rsidRDefault="00225697" w:rsidP="00225697">
      <w:pPr>
        <w:rPr>
          <w:sz w:val="2"/>
          <w:szCs w:val="2"/>
        </w:rPr>
      </w:pPr>
      <w:r w:rsidRPr="00B066EF">
        <w:rPr>
          <w:sz w:val="2"/>
          <w:szCs w:val="2"/>
        </w:rPr>
        <w:t>Introduction</w:t>
      </w:r>
    </w:p>
    <w:p w14:paraId="56B5A714" w14:textId="77777777" w:rsidR="00225697" w:rsidRPr="00B066EF" w:rsidRDefault="00225697" w:rsidP="00225697">
      <w:pPr>
        <w:rPr>
          <w:sz w:val="2"/>
          <w:szCs w:val="2"/>
        </w:rPr>
      </w:pPr>
      <w:r w:rsidRPr="00B066EF">
        <w:rPr>
          <w:sz w:val="2"/>
          <w:szCs w:val="2"/>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11D783CF" w14:textId="77777777" w:rsidR="00225697" w:rsidRPr="00B066EF" w:rsidRDefault="00225697" w:rsidP="00225697">
      <w:pPr>
        <w:rPr>
          <w:sz w:val="2"/>
          <w:szCs w:val="2"/>
        </w:rPr>
      </w:pPr>
      <w:r w:rsidRPr="00B066EF">
        <w:rPr>
          <w:sz w:val="2"/>
          <w:szCs w:val="2"/>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13E85200" w14:textId="77777777" w:rsidR="00225697" w:rsidRPr="00B066EF" w:rsidRDefault="00225697" w:rsidP="00225697">
      <w:pPr>
        <w:rPr>
          <w:sz w:val="2"/>
          <w:szCs w:val="2"/>
        </w:rPr>
      </w:pPr>
      <w:r w:rsidRPr="00B066EF">
        <w:rPr>
          <w:rStyle w:val="StyleUnderline"/>
          <w:sz w:val="2"/>
          <w:szCs w:val="2"/>
        </w:rPr>
        <w:t xml:space="preserve">After extensive, sometimes contentious deliberations, this committee reached </w:t>
      </w:r>
      <w:r w:rsidRPr="00B066EF">
        <w:rPr>
          <w:rStyle w:val="StyleUnderline"/>
          <w:sz w:val="2"/>
          <w:szCs w:val="2"/>
          <w:highlight w:val="green"/>
        </w:rPr>
        <w:t xml:space="preserve">a </w:t>
      </w:r>
      <w:r w:rsidRPr="00B066EF">
        <w:rPr>
          <w:rStyle w:val="Emphasis"/>
          <w:sz w:val="2"/>
          <w:szCs w:val="2"/>
          <w:highlight w:val="green"/>
        </w:rPr>
        <w:t>unanimous conclusion:</w:t>
      </w:r>
      <w:r w:rsidRPr="00B066EF">
        <w:rPr>
          <w:rStyle w:val="StyleUnderline"/>
          <w:sz w:val="2"/>
          <w:szCs w:val="2"/>
        </w:rPr>
        <w:t xml:space="preserve"> the </w:t>
      </w:r>
      <w:r w:rsidRPr="00B066EF">
        <w:rPr>
          <w:rStyle w:val="Emphasis"/>
          <w:sz w:val="2"/>
          <w:szCs w:val="2"/>
          <w:highlight w:val="green"/>
        </w:rPr>
        <w:t>further spread</w:t>
      </w:r>
      <w:r w:rsidRPr="00B066EF">
        <w:rPr>
          <w:rStyle w:val="StyleUnderline"/>
          <w:sz w:val="2"/>
          <w:szCs w:val="2"/>
          <w:highlight w:val="green"/>
        </w:rPr>
        <w:t xml:space="preserve"> of </w:t>
      </w:r>
      <w:r w:rsidRPr="00B066EF">
        <w:rPr>
          <w:rStyle w:val="Emphasis"/>
          <w:sz w:val="2"/>
          <w:szCs w:val="2"/>
          <w:highlight w:val="green"/>
        </w:rPr>
        <w:t>nuc</w:t>
      </w:r>
      <w:r w:rsidRPr="00B066EF">
        <w:rPr>
          <w:rStyle w:val="Emphasis"/>
          <w:sz w:val="2"/>
          <w:szCs w:val="2"/>
        </w:rPr>
        <w:t>lear weapon</w:t>
      </w:r>
      <w:r w:rsidRPr="00B066EF">
        <w:rPr>
          <w:rStyle w:val="Emphasis"/>
          <w:sz w:val="2"/>
          <w:szCs w:val="2"/>
          <w:highlight w:val="green"/>
        </w:rPr>
        <w:t>s</w:t>
      </w:r>
      <w:r w:rsidRPr="00B066EF">
        <w:rPr>
          <w:rStyle w:val="StyleUnderline"/>
          <w:sz w:val="2"/>
          <w:szCs w:val="2"/>
          <w:highlight w:val="green"/>
        </w:rPr>
        <w:t>, even among friendly s</w:t>
      </w:r>
      <w:r w:rsidRPr="00B066EF">
        <w:rPr>
          <w:rStyle w:val="StyleUnderline"/>
          <w:sz w:val="2"/>
          <w:szCs w:val="2"/>
        </w:rPr>
        <w:t xml:space="preserve">tates, would </w:t>
      </w:r>
      <w:r w:rsidRPr="00B066EF">
        <w:rPr>
          <w:rStyle w:val="Emphasis"/>
          <w:sz w:val="2"/>
          <w:szCs w:val="2"/>
          <w:highlight w:val="green"/>
        </w:rPr>
        <w:t>harm</w:t>
      </w:r>
      <w:r w:rsidRPr="00B066EF">
        <w:rPr>
          <w:rStyle w:val="StyleUnderline"/>
          <w:sz w:val="2"/>
          <w:szCs w:val="2"/>
        </w:rPr>
        <w:t xml:space="preserve"> U.S. and global </w:t>
      </w:r>
      <w:r w:rsidRPr="00B066EF">
        <w:rPr>
          <w:rStyle w:val="StyleUnderline"/>
          <w:sz w:val="2"/>
          <w:szCs w:val="2"/>
          <w:highlight w:val="green"/>
        </w:rPr>
        <w:t>interests</w:t>
      </w:r>
      <w:r w:rsidRPr="00B066EF">
        <w:rPr>
          <w:rStyle w:val="StyleUnderline"/>
          <w:sz w:val="2"/>
          <w:szCs w:val="2"/>
        </w:rPr>
        <w:t xml:space="preserve"> and Washington should actively try to prevent it</w:t>
      </w:r>
      <w:r w:rsidRPr="00B066EF">
        <w:rPr>
          <w:sz w:val="2"/>
          <w:szCs w:val="2"/>
        </w:rPr>
        <w:t xml:space="preserve">. </w:t>
      </w:r>
      <w:r w:rsidRPr="00B066EF">
        <w:rPr>
          <w:rStyle w:val="Emphasis"/>
          <w:sz w:val="2"/>
          <w:szCs w:val="2"/>
          <w:highlight w:val="green"/>
        </w:rPr>
        <w:t>Rather than accept</w:t>
      </w:r>
      <w:r w:rsidRPr="00B066EF">
        <w:rPr>
          <w:rStyle w:val="Emphasis"/>
          <w:sz w:val="2"/>
          <w:szCs w:val="2"/>
        </w:rPr>
        <w:t>ing</w:t>
      </w:r>
      <w:r w:rsidRPr="00B066EF">
        <w:rPr>
          <w:rStyle w:val="StyleUnderline"/>
          <w:sz w:val="2"/>
          <w:szCs w:val="2"/>
        </w:rPr>
        <w:t xml:space="preserve"> the </w:t>
      </w:r>
      <w:r w:rsidRPr="00B066EF">
        <w:rPr>
          <w:rStyle w:val="Emphasis"/>
          <w:sz w:val="2"/>
          <w:szCs w:val="2"/>
          <w:highlight w:val="green"/>
        </w:rPr>
        <w:t>inevitability</w:t>
      </w:r>
      <w:r w:rsidRPr="00B066EF">
        <w:rPr>
          <w:rStyle w:val="StyleUnderline"/>
          <w:sz w:val="2"/>
          <w:szCs w:val="2"/>
        </w:rPr>
        <w:t xml:space="preserve"> of a highly proliferated world, </w:t>
      </w:r>
      <w:r w:rsidRPr="00B066EF">
        <w:rPr>
          <w:rStyle w:val="StyleUnderline"/>
          <w:sz w:val="2"/>
          <w:szCs w:val="2"/>
          <w:highlight w:val="green"/>
        </w:rPr>
        <w:t>successive</w:t>
      </w:r>
      <w:r w:rsidRPr="00B066EF">
        <w:rPr>
          <w:rStyle w:val="StyleUnderline"/>
          <w:sz w:val="2"/>
          <w:szCs w:val="2"/>
        </w:rPr>
        <w:t xml:space="preserve"> U.S. </w:t>
      </w:r>
      <w:r w:rsidRPr="00B066EF">
        <w:rPr>
          <w:rStyle w:val="StyleUnderline"/>
          <w:sz w:val="2"/>
          <w:szCs w:val="2"/>
          <w:highlight w:val="green"/>
        </w:rPr>
        <w:t>admin</w:t>
      </w:r>
      <w:r w:rsidRPr="00B066EF">
        <w:rPr>
          <w:rStyle w:val="StyleUnderline"/>
          <w:sz w:val="2"/>
          <w:szCs w:val="2"/>
        </w:rPr>
        <w:t xml:space="preserve">istrations have </w:t>
      </w:r>
      <w:r w:rsidRPr="00B066EF">
        <w:rPr>
          <w:rStyle w:val="StyleUnderline"/>
          <w:sz w:val="2"/>
          <w:szCs w:val="2"/>
          <w:highlight w:val="green"/>
        </w:rPr>
        <w:t>made</w:t>
      </w:r>
      <w:r w:rsidRPr="00B066EF">
        <w:rPr>
          <w:rStyle w:val="StyleUnderline"/>
          <w:sz w:val="2"/>
          <w:szCs w:val="2"/>
        </w:rPr>
        <w:t xml:space="preserve"> averting this outcome </w:t>
      </w:r>
      <w:r w:rsidRPr="00B066EF">
        <w:rPr>
          <w:rStyle w:val="StyleUnderline"/>
          <w:sz w:val="2"/>
          <w:szCs w:val="2"/>
          <w:highlight w:val="green"/>
        </w:rPr>
        <w:t>a</w:t>
      </w:r>
      <w:r w:rsidRPr="00B066EF">
        <w:rPr>
          <w:rStyle w:val="StyleUnderline"/>
          <w:sz w:val="2"/>
          <w:szCs w:val="2"/>
        </w:rPr>
        <w:t xml:space="preserve"> national security </w:t>
      </w:r>
      <w:r w:rsidRPr="00B066EF">
        <w:rPr>
          <w:rStyle w:val="Emphasis"/>
          <w:sz w:val="2"/>
          <w:szCs w:val="2"/>
          <w:highlight w:val="green"/>
        </w:rPr>
        <w:t>priority</w:t>
      </w:r>
      <w:r w:rsidRPr="00B066EF">
        <w:rPr>
          <w:sz w:val="2"/>
          <w:szCs w:val="2"/>
        </w:rPr>
        <w:t>.</w:t>
      </w:r>
    </w:p>
    <w:p w14:paraId="529E8D82" w14:textId="77777777" w:rsidR="00225697" w:rsidRPr="00B066EF" w:rsidRDefault="00225697" w:rsidP="00225697">
      <w:pPr>
        <w:rPr>
          <w:sz w:val="2"/>
          <w:szCs w:val="2"/>
        </w:rPr>
      </w:pPr>
      <w:r w:rsidRPr="00B066EF">
        <w:rPr>
          <w:sz w:val="2"/>
          <w:szCs w:val="2"/>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B066EF">
        <w:rPr>
          <w:rStyle w:val="StyleUnderline"/>
          <w:sz w:val="2"/>
          <w:szCs w:val="2"/>
        </w:rPr>
        <w:t xml:space="preserve">The </w:t>
      </w:r>
      <w:r w:rsidRPr="00B066EF">
        <w:rPr>
          <w:rStyle w:val="Emphasis"/>
          <w:sz w:val="2"/>
          <w:szCs w:val="2"/>
        </w:rPr>
        <w:t>centerpiece</w:t>
      </w:r>
      <w:r w:rsidRPr="00B066EF">
        <w:rPr>
          <w:rStyle w:val="StyleUnderline"/>
          <w:sz w:val="2"/>
          <w:szCs w:val="2"/>
        </w:rPr>
        <w:t xml:space="preserve"> is the</w:t>
      </w:r>
      <w:r w:rsidRPr="00B066EF">
        <w:rPr>
          <w:sz w:val="2"/>
          <w:szCs w:val="2"/>
        </w:rPr>
        <w:t xml:space="preserve"> Treaty on the Non-Proliferation of Nuclear Weapons (</w:t>
      </w:r>
      <w:r w:rsidRPr="00B066EF">
        <w:rPr>
          <w:rStyle w:val="Emphasis"/>
          <w:sz w:val="2"/>
          <w:szCs w:val="2"/>
        </w:rPr>
        <w:t>NPT</w:t>
      </w:r>
      <w:r w:rsidRPr="00B066EF">
        <w:rPr>
          <w:sz w:val="2"/>
          <w:szCs w:val="2"/>
        </w:rPr>
        <w:t xml:space="preserve">), a </w:t>
      </w:r>
      <w:r w:rsidRPr="00B066EF">
        <w:rPr>
          <w:rStyle w:val="StyleUnderline"/>
          <w:sz w:val="2"/>
          <w:szCs w:val="2"/>
        </w:rPr>
        <w:t>nearly universal</w:t>
      </w:r>
      <w:r w:rsidRPr="00B066EF">
        <w:rPr>
          <w:sz w:val="2"/>
          <w:szCs w:val="2"/>
        </w:rPr>
        <w:t xml:space="preserve"> treaty with over 190 states parties. </w:t>
      </w:r>
      <w:r w:rsidRPr="00B066EF">
        <w:rPr>
          <w:rStyle w:val="StyleUnderline"/>
          <w:sz w:val="2"/>
          <w:szCs w:val="2"/>
        </w:rPr>
        <w:t>Washington</w:t>
      </w:r>
      <w:r w:rsidRPr="00B066EF">
        <w:rPr>
          <w:sz w:val="2"/>
          <w:szCs w:val="2"/>
        </w:rPr>
        <w:t xml:space="preserve"> also developed and </w:t>
      </w:r>
      <w:r w:rsidRPr="00B066EF">
        <w:rPr>
          <w:rStyle w:val="StyleUnderline"/>
          <w:sz w:val="2"/>
          <w:szCs w:val="2"/>
          <w:highlight w:val="green"/>
        </w:rPr>
        <w:t>wielded</w:t>
      </w:r>
      <w:r w:rsidRPr="00B066EF">
        <w:rPr>
          <w:rStyle w:val="StyleUnderline"/>
          <w:sz w:val="2"/>
          <w:szCs w:val="2"/>
        </w:rPr>
        <w:t xml:space="preserve"> both </w:t>
      </w:r>
      <w:r w:rsidRPr="00B066EF">
        <w:rPr>
          <w:rStyle w:val="Emphasis"/>
          <w:sz w:val="2"/>
          <w:szCs w:val="2"/>
          <w:highlight w:val="green"/>
        </w:rPr>
        <w:t>persuasive</w:t>
      </w:r>
      <w:r w:rsidRPr="00B066EF">
        <w:rPr>
          <w:rStyle w:val="StyleUnderline"/>
          <w:sz w:val="2"/>
          <w:szCs w:val="2"/>
          <w:highlight w:val="green"/>
        </w:rPr>
        <w:t xml:space="preserve"> and </w:t>
      </w:r>
      <w:r w:rsidRPr="00B066EF">
        <w:rPr>
          <w:rStyle w:val="Emphasis"/>
          <w:sz w:val="2"/>
          <w:szCs w:val="2"/>
          <w:highlight w:val="green"/>
        </w:rPr>
        <w:t>coercive</w:t>
      </w:r>
      <w:r w:rsidRPr="00B066EF">
        <w:rPr>
          <w:rStyle w:val="StyleUnderline"/>
          <w:sz w:val="2"/>
          <w:szCs w:val="2"/>
          <w:highlight w:val="green"/>
        </w:rPr>
        <w:t xml:space="preserve"> tools to </w:t>
      </w:r>
      <w:r w:rsidRPr="00B066EF">
        <w:rPr>
          <w:rStyle w:val="Emphasis"/>
          <w:sz w:val="2"/>
          <w:szCs w:val="2"/>
          <w:highlight w:val="green"/>
        </w:rPr>
        <w:t>counter</w:t>
      </w:r>
      <w:r w:rsidRPr="00B066EF">
        <w:rPr>
          <w:sz w:val="2"/>
          <w:szCs w:val="2"/>
        </w:rPr>
        <w:t xml:space="preserve"> the </w:t>
      </w:r>
      <w:r w:rsidRPr="00B066EF">
        <w:rPr>
          <w:rStyle w:val="Emphasis"/>
          <w:sz w:val="2"/>
          <w:szCs w:val="2"/>
        </w:rPr>
        <w:t>weapons aspirations</w:t>
      </w:r>
      <w:r w:rsidRPr="00B066EF">
        <w:rPr>
          <w:sz w:val="2"/>
          <w:szCs w:val="2"/>
        </w:rPr>
        <w:t xml:space="preserve"> of other states, including its own allies. </w:t>
      </w:r>
      <w:r w:rsidRPr="00B066EF">
        <w:rPr>
          <w:rStyle w:val="StyleUnderline"/>
          <w:sz w:val="2"/>
          <w:szCs w:val="2"/>
        </w:rPr>
        <w:t xml:space="preserve">Despite a few conspicuous failures, this approach has largely </w:t>
      </w:r>
      <w:r w:rsidRPr="00B066EF">
        <w:rPr>
          <w:rStyle w:val="Emphasis"/>
          <w:sz w:val="2"/>
          <w:szCs w:val="2"/>
        </w:rPr>
        <w:t>contained global proliferation risks</w:t>
      </w:r>
      <w:r w:rsidRPr="00B066EF">
        <w:rPr>
          <w:rStyle w:val="StyleUnderline"/>
          <w:sz w:val="2"/>
          <w:szCs w:val="2"/>
        </w:rPr>
        <w:t xml:space="preserve"> and served U.S. interests for decades. Only nine states possess nuclear weapons today, and only one (North Korea) has crossed that threshold in the last twenty-five years</w:t>
      </w:r>
      <w:r w:rsidRPr="00B066EF">
        <w:rPr>
          <w:sz w:val="2"/>
          <w:szCs w:val="2"/>
        </w:rPr>
        <w:t>.</w:t>
      </w:r>
    </w:p>
    <w:p w14:paraId="27A7A751" w14:textId="77777777" w:rsidR="00225697" w:rsidRPr="00B066EF" w:rsidRDefault="00225697" w:rsidP="00225697">
      <w:pPr>
        <w:rPr>
          <w:sz w:val="2"/>
          <w:szCs w:val="2"/>
        </w:rPr>
      </w:pPr>
      <w:r w:rsidRPr="00B066EF">
        <w:rPr>
          <w:sz w:val="2"/>
          <w:szCs w:val="2"/>
        </w:rPr>
        <w:t xml:space="preserve">Sixty years after the Gilpatric Committee concluded its work, the United States once again approaches a major inflection point on proliferation. </w:t>
      </w:r>
      <w:r w:rsidRPr="00B066EF">
        <w:rPr>
          <w:rStyle w:val="Emphasis"/>
          <w:sz w:val="2"/>
          <w:szCs w:val="2"/>
          <w:highlight w:val="green"/>
        </w:rPr>
        <w:t>Risks</w:t>
      </w:r>
      <w:r w:rsidRPr="00B066EF">
        <w:rPr>
          <w:rStyle w:val="StyleUnderline"/>
          <w:sz w:val="2"/>
          <w:szCs w:val="2"/>
        </w:rPr>
        <w:t xml:space="preserve"> that nuclear weapons will spread </w:t>
      </w:r>
      <w:r w:rsidRPr="00B066EF">
        <w:rPr>
          <w:rStyle w:val="StyleUnderline"/>
          <w:sz w:val="2"/>
          <w:szCs w:val="2"/>
          <w:highlight w:val="green"/>
        </w:rPr>
        <w:t xml:space="preserve">are </w:t>
      </w:r>
      <w:r w:rsidRPr="00B066EF">
        <w:rPr>
          <w:rStyle w:val="Emphasis"/>
          <w:sz w:val="2"/>
          <w:szCs w:val="2"/>
          <w:highlight w:val="green"/>
        </w:rPr>
        <w:t>growing</w:t>
      </w:r>
      <w:r w:rsidRPr="00B066EF">
        <w:rPr>
          <w:rStyle w:val="StyleUnderline"/>
          <w:sz w:val="2"/>
          <w:szCs w:val="2"/>
          <w:highlight w:val="green"/>
        </w:rPr>
        <w:t xml:space="preserve"> because of</w:t>
      </w:r>
      <w:r w:rsidRPr="00B066EF">
        <w:rPr>
          <w:rStyle w:val="StyleUnderline"/>
          <w:sz w:val="2"/>
          <w:szCs w:val="2"/>
        </w:rPr>
        <w:t xml:space="preserve"> simultaneous shifts in </w:t>
      </w:r>
      <w:r w:rsidRPr="00B066EF">
        <w:rPr>
          <w:rStyle w:val="Emphasis"/>
          <w:sz w:val="2"/>
          <w:szCs w:val="2"/>
          <w:highlight w:val="green"/>
        </w:rPr>
        <w:t>geopolitics</w:t>
      </w:r>
      <w:r w:rsidRPr="00B066EF">
        <w:rPr>
          <w:rStyle w:val="StyleUnderline"/>
          <w:sz w:val="2"/>
          <w:szCs w:val="2"/>
        </w:rPr>
        <w:t xml:space="preserve"> and technology, as well as fundamental </w:t>
      </w:r>
      <w:r w:rsidRPr="00B066EF">
        <w:rPr>
          <w:rStyle w:val="Emphasis"/>
          <w:sz w:val="2"/>
          <w:szCs w:val="2"/>
          <w:highlight w:val="green"/>
        </w:rPr>
        <w:t>questions</w:t>
      </w:r>
      <w:r w:rsidRPr="00B066EF">
        <w:rPr>
          <w:rStyle w:val="StyleUnderline"/>
          <w:sz w:val="2"/>
          <w:szCs w:val="2"/>
          <w:highlight w:val="green"/>
        </w:rPr>
        <w:t xml:space="preserve"> about</w:t>
      </w:r>
      <w:r w:rsidRPr="00B066EF">
        <w:rPr>
          <w:rStyle w:val="StyleUnderline"/>
          <w:sz w:val="2"/>
          <w:szCs w:val="2"/>
        </w:rPr>
        <w:t xml:space="preserve"> Washington’s orientation to long-standing security </w:t>
      </w:r>
      <w:r w:rsidRPr="00B066EF">
        <w:rPr>
          <w:rStyle w:val="Emphasis"/>
          <w:sz w:val="2"/>
          <w:szCs w:val="2"/>
          <w:highlight w:val="green"/>
        </w:rPr>
        <w:t>alliances</w:t>
      </w:r>
      <w:r w:rsidRPr="00B066EF">
        <w:rPr>
          <w:rStyle w:val="StyleUnderline"/>
          <w:sz w:val="2"/>
          <w:szCs w:val="2"/>
          <w:highlight w:val="green"/>
        </w:rPr>
        <w:t xml:space="preserve"> and</w:t>
      </w:r>
      <w:r w:rsidRPr="00B066EF">
        <w:rPr>
          <w:rStyle w:val="StyleUnderline"/>
          <w:sz w:val="2"/>
          <w:szCs w:val="2"/>
        </w:rPr>
        <w:t xml:space="preserve"> international institutions</w:t>
      </w:r>
      <w:r w:rsidRPr="00B066EF">
        <w:rPr>
          <w:sz w:val="2"/>
          <w:szCs w:val="2"/>
        </w:rPr>
        <w:t xml:space="preserve">. Apart from Iran, the most plausible states that might seek the bomb in the near future are U.S. allies or security partners, which makes the potential tradeoffs between nonproliferation and alliance management more acute. </w:t>
      </w:r>
      <w:r w:rsidRPr="00B066EF">
        <w:rPr>
          <w:rStyle w:val="StyleUnderline"/>
          <w:sz w:val="2"/>
          <w:szCs w:val="2"/>
        </w:rPr>
        <w:t xml:space="preserve">At the same time, many of the existing </w:t>
      </w:r>
      <w:r w:rsidRPr="00B066EF">
        <w:rPr>
          <w:rStyle w:val="Emphasis"/>
          <w:sz w:val="2"/>
          <w:szCs w:val="2"/>
          <w:highlight w:val="green"/>
        </w:rPr>
        <w:t>tools</w:t>
      </w:r>
      <w:r w:rsidRPr="00B066EF">
        <w:rPr>
          <w:rStyle w:val="StyleUnderline"/>
          <w:sz w:val="2"/>
          <w:szCs w:val="2"/>
        </w:rPr>
        <w:t xml:space="preserve"> and approaches to prevent proliferation </w:t>
      </w:r>
      <w:r w:rsidRPr="00B066EF">
        <w:rPr>
          <w:rStyle w:val="StyleUnderline"/>
          <w:sz w:val="2"/>
          <w:szCs w:val="2"/>
          <w:highlight w:val="green"/>
        </w:rPr>
        <w:t xml:space="preserve">are </w:t>
      </w:r>
      <w:r w:rsidRPr="00B066EF">
        <w:rPr>
          <w:rStyle w:val="Emphasis"/>
          <w:sz w:val="2"/>
          <w:szCs w:val="2"/>
          <w:highlight w:val="green"/>
        </w:rPr>
        <w:t>losing potency</w:t>
      </w:r>
      <w:r w:rsidRPr="00B066EF">
        <w:rPr>
          <w:rStyle w:val="StyleUnderline"/>
          <w:sz w:val="2"/>
          <w:szCs w:val="2"/>
        </w:rPr>
        <w:t xml:space="preserve">. In the aggregate, these changes mean the system in place to limit the spread of nuclear weapons is </w:t>
      </w:r>
      <w:r w:rsidRPr="00B066EF">
        <w:rPr>
          <w:rStyle w:val="Emphasis"/>
          <w:sz w:val="2"/>
          <w:szCs w:val="2"/>
        </w:rPr>
        <w:t>eroding</w:t>
      </w:r>
      <w:r w:rsidRPr="00B066EF">
        <w:rPr>
          <w:sz w:val="2"/>
          <w:szCs w:val="2"/>
        </w:rPr>
        <w:t>. This raises critical questions for U.S. strategy, including whether Washington can and should prioritize efforts to prevent proliferation going forward.</w:t>
      </w:r>
    </w:p>
    <w:p w14:paraId="65CAA843" w14:textId="77777777" w:rsidR="00225697" w:rsidRPr="00B066EF" w:rsidRDefault="00225697" w:rsidP="00225697">
      <w:pPr>
        <w:rPr>
          <w:sz w:val="2"/>
          <w:szCs w:val="2"/>
        </w:rPr>
      </w:pPr>
      <w:r w:rsidRPr="00B066EF">
        <w:rPr>
          <w:rStyle w:val="StyleUnderline"/>
          <w:sz w:val="2"/>
          <w:szCs w:val="2"/>
        </w:rPr>
        <w:t xml:space="preserve">The </w:t>
      </w:r>
      <w:r w:rsidRPr="00B066EF">
        <w:rPr>
          <w:rStyle w:val="Emphasis"/>
          <w:sz w:val="2"/>
          <w:szCs w:val="2"/>
        </w:rPr>
        <w:t>Belfer</w:t>
      </w:r>
      <w:r w:rsidRPr="00B066EF">
        <w:rPr>
          <w:rStyle w:val="StyleUnderline"/>
          <w:sz w:val="2"/>
          <w:szCs w:val="2"/>
        </w:rPr>
        <w:t xml:space="preserve"> Center</w:t>
      </w:r>
      <w:r w:rsidRPr="00B066EF">
        <w:rPr>
          <w:sz w:val="2"/>
          <w:szCs w:val="2"/>
        </w:rPr>
        <w:t xml:space="preserve"> for Science and International Affairs </w:t>
      </w:r>
      <w:r w:rsidRPr="00B066EF">
        <w:rPr>
          <w:rStyle w:val="StyleUnderline"/>
          <w:sz w:val="2"/>
          <w:szCs w:val="2"/>
        </w:rPr>
        <w:t>at Harvard</w:t>
      </w:r>
      <w:r w:rsidRPr="00B066EF">
        <w:rPr>
          <w:sz w:val="2"/>
          <w:szCs w:val="2"/>
        </w:rPr>
        <w:t xml:space="preserve"> Kennedy School</w:t>
      </w:r>
      <w:r w:rsidRPr="00B066EF">
        <w:rPr>
          <w:rStyle w:val="StyleUnderline"/>
          <w:sz w:val="2"/>
          <w:szCs w:val="2"/>
        </w:rPr>
        <w:t xml:space="preserve">, the </w:t>
      </w:r>
      <w:r w:rsidRPr="00B066EF">
        <w:rPr>
          <w:rStyle w:val="Emphasis"/>
          <w:sz w:val="2"/>
          <w:szCs w:val="2"/>
        </w:rPr>
        <w:t>Carnegie</w:t>
      </w:r>
      <w:r w:rsidRPr="00B066EF">
        <w:rPr>
          <w:rStyle w:val="StyleUnderline"/>
          <w:sz w:val="2"/>
          <w:szCs w:val="2"/>
        </w:rPr>
        <w:t xml:space="preserve"> Endowment</w:t>
      </w:r>
      <w:r w:rsidRPr="00B066EF">
        <w:rPr>
          <w:sz w:val="2"/>
          <w:szCs w:val="2"/>
        </w:rPr>
        <w:t xml:space="preserve"> for International Peace</w:t>
      </w:r>
      <w:r w:rsidRPr="00B066EF">
        <w:rPr>
          <w:rStyle w:val="StyleUnderline"/>
          <w:sz w:val="2"/>
          <w:szCs w:val="2"/>
        </w:rPr>
        <w:t xml:space="preserve">, and the </w:t>
      </w:r>
      <w:r w:rsidRPr="00B066EF">
        <w:rPr>
          <w:rStyle w:val="Emphasis"/>
          <w:sz w:val="2"/>
          <w:szCs w:val="2"/>
        </w:rPr>
        <w:t>N</w:t>
      </w:r>
      <w:r w:rsidRPr="00B066EF">
        <w:rPr>
          <w:rStyle w:val="StyleUnderline"/>
          <w:sz w:val="2"/>
          <w:szCs w:val="2"/>
        </w:rPr>
        <w:t xml:space="preserve">uclear </w:t>
      </w:r>
      <w:r w:rsidRPr="00B066EF">
        <w:rPr>
          <w:rStyle w:val="Emphasis"/>
          <w:sz w:val="2"/>
          <w:szCs w:val="2"/>
        </w:rPr>
        <w:t>T</w:t>
      </w:r>
      <w:r w:rsidRPr="00B066EF">
        <w:rPr>
          <w:rStyle w:val="StyleUnderline"/>
          <w:sz w:val="2"/>
          <w:szCs w:val="2"/>
        </w:rPr>
        <w:t xml:space="preserve">hreat </w:t>
      </w:r>
      <w:r w:rsidRPr="00B066EF">
        <w:rPr>
          <w:rStyle w:val="Emphasis"/>
          <w:sz w:val="2"/>
          <w:szCs w:val="2"/>
        </w:rPr>
        <w:t>I</w:t>
      </w:r>
      <w:r w:rsidRPr="00B066EF">
        <w:rPr>
          <w:rStyle w:val="StyleUnderline"/>
          <w:sz w:val="2"/>
          <w:szCs w:val="2"/>
        </w:rPr>
        <w:t xml:space="preserve">nitiative convened a </w:t>
      </w:r>
      <w:r w:rsidRPr="00B066EF">
        <w:rPr>
          <w:rStyle w:val="Emphasis"/>
          <w:sz w:val="2"/>
          <w:szCs w:val="2"/>
        </w:rPr>
        <w:t>bipartisan Task Force</w:t>
      </w:r>
      <w:r w:rsidRPr="00B066EF">
        <w:rPr>
          <w:rStyle w:val="StyleUnderline"/>
          <w:sz w:val="2"/>
          <w:szCs w:val="2"/>
        </w:rPr>
        <w:t xml:space="preserve"> on Nuclear Proliferation and U.S. National Security to </w:t>
      </w:r>
      <w:r w:rsidRPr="00B066EF">
        <w:rPr>
          <w:rStyle w:val="Emphasis"/>
          <w:sz w:val="2"/>
          <w:szCs w:val="2"/>
        </w:rPr>
        <w:t>assess</w:t>
      </w:r>
      <w:r w:rsidRPr="00B066EF">
        <w:rPr>
          <w:rStyle w:val="StyleUnderline"/>
          <w:sz w:val="2"/>
          <w:szCs w:val="2"/>
        </w:rPr>
        <w:t xml:space="preserve"> this inflection point, interrogate U.S. security interests, and </w:t>
      </w:r>
      <w:r w:rsidRPr="00B066EF">
        <w:rPr>
          <w:rStyle w:val="Emphasis"/>
          <w:sz w:val="2"/>
          <w:szCs w:val="2"/>
        </w:rPr>
        <w:t>debate</w:t>
      </w:r>
      <w:r w:rsidRPr="00B066EF">
        <w:rPr>
          <w:rStyle w:val="StyleUnderline"/>
          <w:sz w:val="2"/>
          <w:szCs w:val="2"/>
        </w:rPr>
        <w:t xml:space="preserve"> how best to pursue them in a rapidly changing world</w:t>
      </w:r>
      <w:r w:rsidRPr="00B066EF">
        <w:rPr>
          <w:sz w:val="2"/>
          <w:szCs w:val="2"/>
        </w:rPr>
        <w:t>. This report records the Task Force’s analysis, findings, and recommendations, which aim to provide a strategic blueprint for the United States and inform other key domestic and foreign audiences on the underlying rationale for U.S. policies.</w:t>
      </w:r>
    </w:p>
    <w:p w14:paraId="2AA60A60" w14:textId="77777777" w:rsidR="00225697" w:rsidRPr="00B066EF" w:rsidRDefault="00225697" w:rsidP="00225697">
      <w:pPr>
        <w:rPr>
          <w:sz w:val="2"/>
          <w:szCs w:val="2"/>
        </w:rPr>
      </w:pPr>
      <w:r w:rsidRPr="00B066EF">
        <w:rPr>
          <w:sz w:val="2"/>
          <w:szCs w:val="2"/>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3EE8DE44" w14:textId="77777777" w:rsidR="00225697" w:rsidRPr="00B066EF" w:rsidRDefault="00225697" w:rsidP="00225697">
      <w:pPr>
        <w:rPr>
          <w:sz w:val="2"/>
          <w:szCs w:val="2"/>
        </w:rPr>
      </w:pPr>
      <w:r w:rsidRPr="00B066EF">
        <w:rPr>
          <w:sz w:val="2"/>
          <w:szCs w:val="2"/>
        </w:rPr>
        <w:t>Task Force Scope and Approach</w:t>
      </w:r>
    </w:p>
    <w:p w14:paraId="06A3A4EF" w14:textId="77777777" w:rsidR="00225697" w:rsidRPr="00B066EF" w:rsidRDefault="00225697" w:rsidP="00225697">
      <w:pPr>
        <w:rPr>
          <w:sz w:val="2"/>
          <w:szCs w:val="2"/>
        </w:rPr>
      </w:pPr>
      <w:r w:rsidRPr="00B066EF">
        <w:rPr>
          <w:sz w:val="2"/>
          <w:szCs w:val="2"/>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4EFB0A36" w14:textId="77777777" w:rsidR="00225697" w:rsidRPr="00B066EF" w:rsidRDefault="00225697" w:rsidP="00225697">
      <w:pPr>
        <w:rPr>
          <w:sz w:val="2"/>
          <w:szCs w:val="2"/>
        </w:rPr>
      </w:pPr>
      <w:r w:rsidRPr="00B066EF">
        <w:rPr>
          <w:sz w:val="2"/>
          <w:szCs w:val="2"/>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0FC3ABF6" w14:textId="77777777" w:rsidR="00225697" w:rsidRPr="00B066EF" w:rsidRDefault="00225697" w:rsidP="00225697">
      <w:pPr>
        <w:rPr>
          <w:sz w:val="2"/>
          <w:szCs w:val="2"/>
        </w:rPr>
      </w:pPr>
      <w:r w:rsidRPr="00B066EF">
        <w:rPr>
          <w:sz w:val="2"/>
          <w:szCs w:val="2"/>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60A8B6E2" w14:textId="77777777" w:rsidR="00225697" w:rsidRPr="00B066EF" w:rsidRDefault="00225697" w:rsidP="00225697">
      <w:pPr>
        <w:rPr>
          <w:sz w:val="2"/>
          <w:szCs w:val="2"/>
        </w:rPr>
      </w:pPr>
      <w:r w:rsidRPr="00B066EF">
        <w:rPr>
          <w:sz w:val="2"/>
          <w:szCs w:val="2"/>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437CF6FC" w14:textId="77777777" w:rsidR="00225697" w:rsidRPr="00B066EF" w:rsidRDefault="00225697" w:rsidP="00225697">
      <w:pPr>
        <w:rPr>
          <w:sz w:val="2"/>
          <w:szCs w:val="2"/>
        </w:rPr>
      </w:pPr>
      <w:r w:rsidRPr="00B066EF">
        <w:rPr>
          <w:sz w:val="2"/>
          <w:szCs w:val="2"/>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2C1BF731" w14:textId="77777777" w:rsidR="00225697" w:rsidRPr="00B066EF" w:rsidRDefault="00225697" w:rsidP="00225697">
      <w:pPr>
        <w:rPr>
          <w:sz w:val="2"/>
          <w:szCs w:val="2"/>
        </w:rPr>
      </w:pPr>
      <w:r w:rsidRPr="00B066EF">
        <w:rPr>
          <w:sz w:val="2"/>
          <w:szCs w:val="2"/>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47E6DDE1" w14:textId="77777777" w:rsidR="00225697" w:rsidRPr="00B066EF" w:rsidRDefault="00225697" w:rsidP="00225697">
      <w:pPr>
        <w:rPr>
          <w:sz w:val="2"/>
          <w:szCs w:val="2"/>
        </w:rPr>
      </w:pPr>
      <w:r w:rsidRPr="00B066EF">
        <w:rPr>
          <w:sz w:val="2"/>
          <w:szCs w:val="2"/>
        </w:rPr>
        <w:t>Notes</w:t>
      </w:r>
    </w:p>
    <w:p w14:paraId="7EDADAB9" w14:textId="77777777" w:rsidR="00225697" w:rsidRPr="00B066EF" w:rsidRDefault="00225697" w:rsidP="00225697">
      <w:pPr>
        <w:rPr>
          <w:sz w:val="2"/>
          <w:szCs w:val="2"/>
        </w:rPr>
      </w:pPr>
      <w:r w:rsidRPr="00B066EF">
        <w:rPr>
          <w:sz w:val="2"/>
          <w:szCs w:val="2"/>
        </w:rPr>
        <w:t>1Estimated number of nuclear warheads per country in each year from 1945 to 2023, available from Statista: https://www.statista.com/statistics/1071026/nuclear-warheads-per-country-historical-development/.</w:t>
      </w:r>
    </w:p>
    <w:p w14:paraId="2D05F12E" w14:textId="77777777" w:rsidR="00225697" w:rsidRPr="00B066EF" w:rsidRDefault="00225697" w:rsidP="00225697">
      <w:pPr>
        <w:rPr>
          <w:sz w:val="2"/>
          <w:szCs w:val="2"/>
        </w:rPr>
      </w:pPr>
      <w:r w:rsidRPr="00B066EF">
        <w:rPr>
          <w:sz w:val="2"/>
          <w:szCs w:val="2"/>
        </w:rPr>
        <w:t>Part I: Nuclear Proliferation and U.S. National Security</w:t>
      </w:r>
    </w:p>
    <w:p w14:paraId="580242DB" w14:textId="77777777" w:rsidR="00225697" w:rsidRPr="00B066EF" w:rsidRDefault="00225697" w:rsidP="00225697">
      <w:pPr>
        <w:rPr>
          <w:sz w:val="2"/>
          <w:szCs w:val="2"/>
        </w:rPr>
      </w:pPr>
      <w:r w:rsidRPr="00B066EF">
        <w:rPr>
          <w:sz w:val="2"/>
          <w:szCs w:val="2"/>
        </w:rPr>
        <w:t>Building the Nonproliferation System</w:t>
      </w:r>
    </w:p>
    <w:p w14:paraId="69CBC0E5" w14:textId="77777777" w:rsidR="00225697" w:rsidRPr="00B066EF" w:rsidRDefault="00225697" w:rsidP="00225697">
      <w:pPr>
        <w:rPr>
          <w:sz w:val="2"/>
          <w:szCs w:val="2"/>
        </w:rPr>
      </w:pPr>
      <w:r w:rsidRPr="00B066EF">
        <w:rPr>
          <w:sz w:val="2"/>
          <w:szCs w:val="2"/>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48B3FC44" w14:textId="77777777" w:rsidR="00225697" w:rsidRPr="00B066EF" w:rsidRDefault="00225697" w:rsidP="00225697">
      <w:pPr>
        <w:rPr>
          <w:sz w:val="2"/>
          <w:szCs w:val="2"/>
        </w:rPr>
      </w:pPr>
      <w:r w:rsidRPr="00B066EF">
        <w:rPr>
          <w:rStyle w:val="StyleUnderline"/>
          <w:sz w:val="2"/>
          <w:szCs w:val="2"/>
        </w:rPr>
        <w:t xml:space="preserve">The </w:t>
      </w:r>
      <w:r w:rsidRPr="00B066EF">
        <w:rPr>
          <w:rStyle w:val="Emphasis"/>
          <w:sz w:val="2"/>
          <w:szCs w:val="2"/>
        </w:rPr>
        <w:t>nuclear present</w:t>
      </w:r>
      <w:r w:rsidRPr="00B066EF">
        <w:rPr>
          <w:rStyle w:val="StyleUnderline"/>
          <w:sz w:val="2"/>
          <w:szCs w:val="2"/>
        </w:rPr>
        <w:t xml:space="preserve"> is </w:t>
      </w:r>
      <w:r w:rsidRPr="00B066EF">
        <w:rPr>
          <w:rStyle w:val="Emphasis"/>
          <w:sz w:val="2"/>
          <w:szCs w:val="2"/>
        </w:rPr>
        <w:t>shaped</w:t>
      </w:r>
      <w:r w:rsidRPr="00B066EF">
        <w:rPr>
          <w:rStyle w:val="StyleUnderline"/>
          <w:sz w:val="2"/>
          <w:szCs w:val="2"/>
        </w:rPr>
        <w:t xml:space="preserve"> by a vast </w:t>
      </w:r>
      <w:r w:rsidRPr="00B066EF">
        <w:rPr>
          <w:rStyle w:val="Emphasis"/>
          <w:sz w:val="2"/>
          <w:szCs w:val="2"/>
        </w:rPr>
        <w:t>ecosystem</w:t>
      </w:r>
      <w:r w:rsidRPr="00B066EF">
        <w:rPr>
          <w:rStyle w:val="StyleUnderline"/>
          <w:sz w:val="2"/>
          <w:szCs w:val="2"/>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B066EF">
        <w:rPr>
          <w:rStyle w:val="Emphasis"/>
          <w:sz w:val="2"/>
          <w:szCs w:val="2"/>
        </w:rPr>
        <w:t>most</w:t>
      </w:r>
      <w:r w:rsidRPr="00B066EF">
        <w:rPr>
          <w:rStyle w:val="StyleUnderline"/>
          <w:sz w:val="2"/>
          <w:szCs w:val="2"/>
        </w:rPr>
        <w:t xml:space="preserve"> states </w:t>
      </w:r>
      <w:r w:rsidRPr="00B066EF">
        <w:rPr>
          <w:rStyle w:val="Emphasis"/>
          <w:sz w:val="2"/>
          <w:szCs w:val="2"/>
        </w:rPr>
        <w:t>choose not</w:t>
      </w:r>
      <w:r w:rsidRPr="00B066EF">
        <w:rPr>
          <w:rStyle w:val="StyleUnderline"/>
          <w:sz w:val="2"/>
          <w:szCs w:val="2"/>
        </w:rPr>
        <w:t xml:space="preserve"> to pursue nuclear weapons is a </w:t>
      </w:r>
      <w:r w:rsidRPr="00B066EF">
        <w:rPr>
          <w:rStyle w:val="Emphasis"/>
          <w:sz w:val="2"/>
          <w:szCs w:val="2"/>
        </w:rPr>
        <w:t>testament</w:t>
      </w:r>
      <w:r w:rsidRPr="00B066EF">
        <w:rPr>
          <w:rStyle w:val="StyleUnderline"/>
          <w:sz w:val="2"/>
          <w:szCs w:val="2"/>
        </w:rPr>
        <w:t xml:space="preserve"> to the enduring </w:t>
      </w:r>
      <w:r w:rsidRPr="00B066EF">
        <w:rPr>
          <w:rStyle w:val="Emphasis"/>
          <w:sz w:val="2"/>
          <w:szCs w:val="2"/>
        </w:rPr>
        <w:t>successes</w:t>
      </w:r>
      <w:r w:rsidRPr="00B066EF">
        <w:rPr>
          <w:rStyle w:val="StyleUnderline"/>
          <w:sz w:val="2"/>
          <w:szCs w:val="2"/>
        </w:rPr>
        <w:t xml:space="preserve"> of this approach</w:t>
      </w:r>
      <w:r w:rsidRPr="00B066EF">
        <w:rPr>
          <w:sz w:val="2"/>
          <w:szCs w:val="2"/>
        </w:rPr>
        <w:t>.</w:t>
      </w:r>
    </w:p>
    <w:p w14:paraId="3BE185D5" w14:textId="77777777" w:rsidR="00225697" w:rsidRPr="00B066EF" w:rsidRDefault="00225697" w:rsidP="00225697">
      <w:pPr>
        <w:rPr>
          <w:sz w:val="2"/>
          <w:szCs w:val="2"/>
        </w:rPr>
      </w:pPr>
      <w:r w:rsidRPr="00B066EF">
        <w:rPr>
          <w:sz w:val="2"/>
          <w:szCs w:val="2"/>
        </w:rPr>
        <w:t xml:space="preserve">When it comes to nuclear proliferation, U.S. strategy has traditionally </w:t>
      </w:r>
      <w:r w:rsidRPr="00B066EF">
        <w:rPr>
          <w:rStyle w:val="StyleUnderline"/>
          <w:sz w:val="2"/>
          <w:szCs w:val="2"/>
        </w:rPr>
        <w:t xml:space="preserve">consisted of </w:t>
      </w:r>
      <w:r w:rsidRPr="00B066EF">
        <w:rPr>
          <w:rStyle w:val="Emphasis"/>
          <w:sz w:val="2"/>
          <w:szCs w:val="2"/>
          <w:highlight w:val="green"/>
        </w:rPr>
        <w:t>several</w:t>
      </w:r>
      <w:r w:rsidRPr="00B066EF">
        <w:rPr>
          <w:rStyle w:val="StyleUnderline"/>
          <w:sz w:val="2"/>
          <w:szCs w:val="2"/>
        </w:rPr>
        <w:t xml:space="preserve"> distinct but </w:t>
      </w:r>
      <w:r w:rsidRPr="00B066EF">
        <w:rPr>
          <w:rStyle w:val="Emphasis"/>
          <w:sz w:val="2"/>
          <w:szCs w:val="2"/>
        </w:rPr>
        <w:t>mutually reinforcing</w:t>
      </w:r>
      <w:r w:rsidRPr="00B066EF">
        <w:rPr>
          <w:rStyle w:val="StyleUnderline"/>
          <w:sz w:val="2"/>
          <w:szCs w:val="2"/>
        </w:rPr>
        <w:t xml:space="preserve"> </w:t>
      </w:r>
      <w:r w:rsidRPr="00B066EF">
        <w:rPr>
          <w:rStyle w:val="StyleUnderline"/>
          <w:sz w:val="2"/>
          <w:szCs w:val="2"/>
          <w:highlight w:val="green"/>
        </w:rPr>
        <w:t>elements</w:t>
      </w:r>
      <w:r w:rsidRPr="00B066EF">
        <w:rPr>
          <w:rStyle w:val="StyleUnderline"/>
          <w:sz w:val="2"/>
          <w:szCs w:val="2"/>
        </w:rPr>
        <w:t xml:space="preserve"> that </w:t>
      </w:r>
      <w:r w:rsidRPr="00B066EF">
        <w:rPr>
          <w:rStyle w:val="Emphasis"/>
          <w:sz w:val="2"/>
          <w:szCs w:val="2"/>
          <w:highlight w:val="green"/>
        </w:rPr>
        <w:t>draw on</w:t>
      </w:r>
      <w:r w:rsidRPr="00B066EF">
        <w:rPr>
          <w:rStyle w:val="StyleUnderline"/>
          <w:sz w:val="2"/>
          <w:szCs w:val="2"/>
        </w:rPr>
        <w:t xml:space="preserve"> both unilateral </w:t>
      </w:r>
      <w:r w:rsidRPr="00B066EF">
        <w:rPr>
          <w:rStyle w:val="Emphasis"/>
          <w:sz w:val="2"/>
          <w:szCs w:val="2"/>
          <w:highlight w:val="green"/>
        </w:rPr>
        <w:t>American power</w:t>
      </w:r>
      <w:r w:rsidRPr="00B066EF">
        <w:rPr>
          <w:rStyle w:val="StyleUnderline"/>
          <w:sz w:val="2"/>
          <w:szCs w:val="2"/>
          <w:highlight w:val="green"/>
        </w:rPr>
        <w:t xml:space="preserve"> and</w:t>
      </w:r>
      <w:r w:rsidRPr="00B066EF">
        <w:rPr>
          <w:rStyle w:val="StyleUnderline"/>
          <w:sz w:val="2"/>
          <w:szCs w:val="2"/>
        </w:rPr>
        <w:t xml:space="preserve"> multilateral </w:t>
      </w:r>
      <w:r w:rsidRPr="00B066EF">
        <w:rPr>
          <w:rStyle w:val="Emphasis"/>
          <w:sz w:val="2"/>
          <w:szCs w:val="2"/>
          <w:highlight w:val="green"/>
        </w:rPr>
        <w:t>coop</w:t>
      </w:r>
      <w:r w:rsidRPr="00B066EF">
        <w:rPr>
          <w:rStyle w:val="Emphasis"/>
          <w:sz w:val="2"/>
          <w:szCs w:val="2"/>
        </w:rPr>
        <w:t>eration</w:t>
      </w:r>
      <w:r w:rsidRPr="00B066EF">
        <w:rPr>
          <w:sz w:val="2"/>
          <w:szCs w:val="2"/>
        </w:rPr>
        <w:t xml:space="preserve">. Overall, Washington has endeavored to restrict the spread of the most sensitive nuclear technologies and monitor for misuse, while incentivizing states not to pursue the bomb. </w:t>
      </w:r>
      <w:r w:rsidRPr="00B066EF">
        <w:rPr>
          <w:rStyle w:val="StyleUnderline"/>
          <w:sz w:val="2"/>
          <w:szCs w:val="2"/>
        </w:rPr>
        <w:t xml:space="preserve">A few </w:t>
      </w:r>
      <w:r w:rsidRPr="00B066EF">
        <w:rPr>
          <w:rStyle w:val="Emphasis"/>
          <w:sz w:val="2"/>
          <w:szCs w:val="2"/>
          <w:highlight w:val="green"/>
        </w:rPr>
        <w:t>key</w:t>
      </w:r>
      <w:r w:rsidRPr="00B066EF">
        <w:rPr>
          <w:rStyle w:val="StyleUnderline"/>
          <w:sz w:val="2"/>
          <w:szCs w:val="2"/>
        </w:rPr>
        <w:t xml:space="preserve"> throughlines</w:t>
      </w:r>
      <w:r w:rsidRPr="00B066EF">
        <w:rPr>
          <w:sz w:val="2"/>
          <w:szCs w:val="2"/>
        </w:rPr>
        <w:t>—detailed below—</w:t>
      </w:r>
      <w:r w:rsidRPr="00B066EF">
        <w:rPr>
          <w:rStyle w:val="StyleUnderline"/>
          <w:sz w:val="2"/>
          <w:szCs w:val="2"/>
        </w:rPr>
        <w:t xml:space="preserve">have contributed </w:t>
      </w:r>
      <w:r w:rsidRPr="00B066EF">
        <w:rPr>
          <w:rStyle w:val="StyleUnderline"/>
          <w:sz w:val="2"/>
          <w:szCs w:val="2"/>
          <w:highlight w:val="green"/>
        </w:rPr>
        <w:t>to</w:t>
      </w:r>
      <w:r w:rsidRPr="00B066EF">
        <w:rPr>
          <w:rStyle w:val="StyleUnderline"/>
          <w:sz w:val="2"/>
          <w:szCs w:val="2"/>
        </w:rPr>
        <w:t xml:space="preserve"> the system’s </w:t>
      </w:r>
      <w:r w:rsidRPr="00B066EF">
        <w:rPr>
          <w:rStyle w:val="Emphasis"/>
          <w:sz w:val="2"/>
          <w:szCs w:val="2"/>
          <w:highlight w:val="green"/>
        </w:rPr>
        <w:t>resilience</w:t>
      </w:r>
      <w:r w:rsidRPr="00B066EF">
        <w:rPr>
          <w:rStyle w:val="StyleUnderline"/>
          <w:sz w:val="2"/>
          <w:szCs w:val="2"/>
        </w:rPr>
        <w:t xml:space="preserve"> over the last sixty years</w:t>
      </w:r>
      <w:r w:rsidRPr="00B066EF">
        <w:rPr>
          <w:sz w:val="2"/>
          <w:szCs w:val="2"/>
        </w:rPr>
        <w:t>, although the usefulness of particular tools and approaches has varied in different moments and against various threats.</w:t>
      </w:r>
    </w:p>
    <w:p w14:paraId="55D82102" w14:textId="77777777" w:rsidR="00225697" w:rsidRPr="00B066EF" w:rsidRDefault="00225697" w:rsidP="00225697">
      <w:pPr>
        <w:rPr>
          <w:sz w:val="2"/>
          <w:szCs w:val="2"/>
        </w:rPr>
      </w:pPr>
      <w:r w:rsidRPr="00B066EF">
        <w:rPr>
          <w:sz w:val="2"/>
          <w:szCs w:val="2"/>
        </w:rPr>
        <w:t>Washington has endeavored to restrict the spread of the most sensitive nuclear technologies and monitor for misuse, while incentivizing states not to pursue the bomb.</w:t>
      </w:r>
    </w:p>
    <w:p w14:paraId="5F772164" w14:textId="77777777" w:rsidR="00225697" w:rsidRPr="00B066EF" w:rsidRDefault="00225697" w:rsidP="00225697">
      <w:pPr>
        <w:rPr>
          <w:sz w:val="2"/>
          <w:szCs w:val="2"/>
        </w:rPr>
      </w:pPr>
      <w:r w:rsidRPr="00B066EF">
        <w:rPr>
          <w:rStyle w:val="Emphasis"/>
          <w:sz w:val="2"/>
          <w:szCs w:val="2"/>
          <w:highlight w:val="green"/>
        </w:rPr>
        <w:t>First</w:t>
      </w:r>
      <w:r w:rsidRPr="00B066EF">
        <w:rPr>
          <w:rStyle w:val="StyleUnderline"/>
          <w:sz w:val="2"/>
          <w:szCs w:val="2"/>
        </w:rPr>
        <w:t>,</w:t>
      </w:r>
      <w:r w:rsidRPr="00B066EF">
        <w:rPr>
          <w:sz w:val="2"/>
          <w:szCs w:val="2"/>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B066EF">
        <w:rPr>
          <w:rStyle w:val="Emphasis"/>
          <w:sz w:val="2"/>
          <w:szCs w:val="2"/>
          <w:highlight w:val="green"/>
        </w:rPr>
        <w:t>adversary prolif</w:t>
      </w:r>
      <w:r w:rsidRPr="00B066EF">
        <w:rPr>
          <w:rStyle w:val="StyleUnderline"/>
          <w:sz w:val="2"/>
          <w:szCs w:val="2"/>
        </w:rPr>
        <w:t xml:space="preserve">eration would be </w:t>
      </w:r>
      <w:r w:rsidRPr="00B066EF">
        <w:rPr>
          <w:rStyle w:val="Emphasis"/>
          <w:sz w:val="2"/>
          <w:szCs w:val="2"/>
          <w:highlight w:val="green"/>
        </w:rPr>
        <w:t>harder to control</w:t>
      </w:r>
      <w:r w:rsidRPr="00B066EF">
        <w:rPr>
          <w:rStyle w:val="StyleUnderline"/>
          <w:sz w:val="2"/>
          <w:szCs w:val="2"/>
          <w:highlight w:val="green"/>
        </w:rPr>
        <w:t xml:space="preserve">, </w:t>
      </w:r>
      <w:r w:rsidRPr="00B066EF">
        <w:rPr>
          <w:rStyle w:val="Emphasis"/>
          <w:sz w:val="2"/>
          <w:szCs w:val="2"/>
          <w:highlight w:val="green"/>
        </w:rPr>
        <w:t>crises</w:t>
      </w:r>
      <w:r w:rsidRPr="00B066EF">
        <w:rPr>
          <w:rStyle w:val="StyleUnderline"/>
          <w:sz w:val="2"/>
          <w:szCs w:val="2"/>
        </w:rPr>
        <w:t xml:space="preserve"> would be </w:t>
      </w:r>
      <w:r w:rsidRPr="00B066EF">
        <w:rPr>
          <w:rStyle w:val="Emphasis"/>
          <w:sz w:val="2"/>
          <w:szCs w:val="2"/>
        </w:rPr>
        <w:t xml:space="preserve">harder </w:t>
      </w:r>
      <w:r w:rsidRPr="00B066EF">
        <w:rPr>
          <w:rStyle w:val="Emphasis"/>
          <w:sz w:val="2"/>
          <w:szCs w:val="2"/>
          <w:highlight w:val="green"/>
        </w:rPr>
        <w:t>to manage</w:t>
      </w:r>
      <w:r w:rsidRPr="00B066EF">
        <w:rPr>
          <w:rStyle w:val="StyleUnderline"/>
          <w:sz w:val="2"/>
          <w:szCs w:val="2"/>
          <w:highlight w:val="green"/>
        </w:rPr>
        <w:t>, and</w:t>
      </w:r>
      <w:r w:rsidRPr="00B066EF">
        <w:rPr>
          <w:rStyle w:val="StyleUnderline"/>
          <w:sz w:val="2"/>
          <w:szCs w:val="2"/>
        </w:rPr>
        <w:t xml:space="preserve"> the </w:t>
      </w:r>
      <w:r w:rsidRPr="00B066EF">
        <w:rPr>
          <w:rStyle w:val="Emphasis"/>
          <w:sz w:val="2"/>
          <w:szCs w:val="2"/>
          <w:highlight w:val="green"/>
        </w:rPr>
        <w:t>risks of</w:t>
      </w:r>
      <w:r w:rsidRPr="00B066EF">
        <w:rPr>
          <w:rStyle w:val="Emphasis"/>
          <w:sz w:val="2"/>
          <w:szCs w:val="2"/>
        </w:rPr>
        <w:t xml:space="preserve"> nuclear </w:t>
      </w:r>
      <w:r w:rsidRPr="00B066EF">
        <w:rPr>
          <w:rStyle w:val="Emphasis"/>
          <w:sz w:val="2"/>
          <w:szCs w:val="2"/>
          <w:highlight w:val="green"/>
        </w:rPr>
        <w:t>use</w:t>
      </w:r>
      <w:r w:rsidRPr="00B066EF">
        <w:rPr>
          <w:rStyle w:val="StyleUnderline"/>
          <w:sz w:val="2"/>
          <w:szCs w:val="2"/>
        </w:rPr>
        <w:t xml:space="preserve"> would </w:t>
      </w:r>
      <w:r w:rsidRPr="00B066EF">
        <w:rPr>
          <w:rStyle w:val="Emphasis"/>
          <w:sz w:val="2"/>
          <w:szCs w:val="2"/>
          <w:highlight w:val="green"/>
        </w:rPr>
        <w:t>go up</w:t>
      </w:r>
      <w:r w:rsidRPr="00B066EF">
        <w:rPr>
          <w:rStyle w:val="StyleUnderline"/>
          <w:sz w:val="2"/>
          <w:szCs w:val="2"/>
          <w:highlight w:val="green"/>
        </w:rPr>
        <w:t xml:space="preserve"> if</w:t>
      </w:r>
      <w:r w:rsidRPr="00B066EF">
        <w:rPr>
          <w:rStyle w:val="StyleUnderline"/>
          <w:sz w:val="2"/>
          <w:szCs w:val="2"/>
        </w:rPr>
        <w:t xml:space="preserve"> more </w:t>
      </w:r>
      <w:r w:rsidRPr="00B066EF">
        <w:rPr>
          <w:rStyle w:val="Emphasis"/>
          <w:sz w:val="2"/>
          <w:szCs w:val="2"/>
          <w:highlight w:val="green"/>
        </w:rPr>
        <w:t>allies acquired nuc</w:t>
      </w:r>
      <w:r w:rsidRPr="00B066EF">
        <w:rPr>
          <w:rStyle w:val="Emphasis"/>
          <w:sz w:val="2"/>
          <w:szCs w:val="2"/>
        </w:rPr>
        <w:t>lear weapon</w:t>
      </w:r>
      <w:r w:rsidRPr="00B066EF">
        <w:rPr>
          <w:rStyle w:val="Emphasis"/>
          <w:sz w:val="2"/>
          <w:szCs w:val="2"/>
          <w:highlight w:val="green"/>
        </w:rPr>
        <w:t>s</w:t>
      </w:r>
      <w:r w:rsidRPr="00B066EF">
        <w:rPr>
          <w:rStyle w:val="StyleUnderline"/>
          <w:sz w:val="2"/>
          <w:szCs w:val="2"/>
        </w:rPr>
        <w:t xml:space="preserve"> of their own</w:t>
      </w:r>
      <w:r w:rsidRPr="00B066EF">
        <w:rPr>
          <w:sz w:val="2"/>
          <w:szCs w:val="2"/>
        </w:rPr>
        <w:t xml:space="preserve">. The U.S. ability to withdraw these security benefits has also been an important means of dissuasion. </w:t>
      </w:r>
      <w:r w:rsidRPr="00B066EF">
        <w:rPr>
          <w:rStyle w:val="StyleUnderline"/>
          <w:sz w:val="2"/>
          <w:szCs w:val="2"/>
        </w:rPr>
        <w:t xml:space="preserve">U.S. policymakers have periodically wielded the threat of economic pain, curtailed support, and even outright abandonment to inhibit aspiring allied proliferators. This combination of </w:t>
      </w:r>
      <w:r w:rsidRPr="00B066EF">
        <w:rPr>
          <w:rStyle w:val="Emphasis"/>
          <w:sz w:val="2"/>
          <w:szCs w:val="2"/>
          <w:highlight w:val="green"/>
        </w:rPr>
        <w:t>persuasion</w:t>
      </w:r>
      <w:r w:rsidRPr="00B066EF">
        <w:rPr>
          <w:rStyle w:val="StyleUnderline"/>
          <w:sz w:val="2"/>
          <w:szCs w:val="2"/>
          <w:highlight w:val="green"/>
        </w:rPr>
        <w:t xml:space="preserve"> and </w:t>
      </w:r>
      <w:r w:rsidRPr="00B066EF">
        <w:rPr>
          <w:rStyle w:val="Emphasis"/>
          <w:sz w:val="2"/>
          <w:szCs w:val="2"/>
          <w:highlight w:val="green"/>
        </w:rPr>
        <w:t>dissuasion</w:t>
      </w:r>
      <w:r w:rsidRPr="00B066EF">
        <w:rPr>
          <w:rStyle w:val="StyleUnderline"/>
          <w:sz w:val="2"/>
          <w:szCs w:val="2"/>
        </w:rPr>
        <w:t xml:space="preserve"> has been remarkably </w:t>
      </w:r>
      <w:r w:rsidRPr="00B066EF">
        <w:rPr>
          <w:rStyle w:val="Emphasis"/>
          <w:sz w:val="2"/>
          <w:szCs w:val="2"/>
          <w:highlight w:val="green"/>
        </w:rPr>
        <w:t>successful</w:t>
      </w:r>
      <w:r w:rsidRPr="00B066EF">
        <w:rPr>
          <w:rStyle w:val="StyleUnderline"/>
          <w:sz w:val="2"/>
          <w:szCs w:val="2"/>
          <w:highlight w:val="green"/>
        </w:rPr>
        <w:t xml:space="preserve"> in influencing</w:t>
      </w:r>
      <w:r w:rsidRPr="00B066EF">
        <w:rPr>
          <w:rStyle w:val="StyleUnderline"/>
          <w:sz w:val="2"/>
          <w:szCs w:val="2"/>
        </w:rPr>
        <w:t xml:space="preserve"> U.S. partners that once contemplated acquiring their own nuclear arms</w:t>
      </w:r>
      <w:r w:rsidRPr="00B066EF">
        <w:rPr>
          <w:sz w:val="2"/>
          <w:szCs w:val="2"/>
        </w:rPr>
        <w:t>. The extensive defense and security network maintained by the United States in key regions, including the forward deployment of U.S. nuclear weapons in Europe, has been integral to alliance management, even as it comes at significant financial cost.</w:t>
      </w:r>
    </w:p>
    <w:p w14:paraId="7848E718" w14:textId="77777777" w:rsidR="00225697" w:rsidRPr="00B066EF" w:rsidRDefault="00225697" w:rsidP="00225697">
      <w:pPr>
        <w:rPr>
          <w:sz w:val="2"/>
          <w:szCs w:val="2"/>
        </w:rPr>
      </w:pPr>
      <w:r w:rsidRPr="00B066EF">
        <w:rPr>
          <w:sz w:val="2"/>
          <w:szCs w:val="2"/>
        </w:rPr>
        <w:t xml:space="preserve">The </w:t>
      </w:r>
      <w:r w:rsidRPr="00B066EF">
        <w:rPr>
          <w:rStyle w:val="Emphasis"/>
          <w:sz w:val="2"/>
          <w:szCs w:val="2"/>
          <w:highlight w:val="green"/>
        </w:rPr>
        <w:t>second</w:t>
      </w:r>
      <w:r w:rsidRPr="00B066EF">
        <w:rPr>
          <w:sz w:val="2"/>
          <w:szCs w:val="2"/>
        </w:rPr>
        <w:t xml:space="preserve"> element of the U.S. approach </w:t>
      </w:r>
      <w:r w:rsidRPr="00B066EF">
        <w:rPr>
          <w:rStyle w:val="StyleUnderline"/>
          <w:sz w:val="2"/>
          <w:szCs w:val="2"/>
        </w:rPr>
        <w:t xml:space="preserve">has been </w:t>
      </w:r>
      <w:r w:rsidRPr="00B066EF">
        <w:rPr>
          <w:rStyle w:val="Emphasis"/>
          <w:sz w:val="2"/>
          <w:szCs w:val="2"/>
          <w:highlight w:val="green"/>
        </w:rPr>
        <w:t>great power coop</w:t>
      </w:r>
      <w:r w:rsidRPr="00B066EF">
        <w:rPr>
          <w:rStyle w:val="StyleUnderline"/>
          <w:sz w:val="2"/>
          <w:szCs w:val="2"/>
        </w:rPr>
        <w:t>eration</w:t>
      </w:r>
      <w:r w:rsidRPr="00B066EF">
        <w:rPr>
          <w:sz w:val="2"/>
          <w:szCs w:val="2"/>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B066EF">
        <w:rPr>
          <w:rStyle w:val="StyleUnderline"/>
          <w:sz w:val="2"/>
          <w:szCs w:val="2"/>
        </w:rPr>
        <w:t xml:space="preserve">effectively </w:t>
      </w:r>
      <w:r w:rsidRPr="00B066EF">
        <w:rPr>
          <w:rStyle w:val="Emphasis"/>
          <w:sz w:val="2"/>
          <w:szCs w:val="2"/>
        </w:rPr>
        <w:t>colluded</w:t>
      </w:r>
      <w:r w:rsidRPr="00B066EF">
        <w:rPr>
          <w:rStyle w:val="StyleUnderline"/>
          <w:sz w:val="2"/>
          <w:szCs w:val="2"/>
        </w:rPr>
        <w:t xml:space="preserve"> to prevent their respective friends and partners from developing the bomb</w:t>
      </w:r>
      <w:r w:rsidRPr="00B066EF">
        <w:rPr>
          <w:sz w:val="2"/>
          <w:szCs w:val="2"/>
        </w:rPr>
        <w:t xml:space="preserve">. This partnership generally endured in the two decades after the fall of the Berlin Wall, </w:t>
      </w:r>
      <w:r w:rsidRPr="00B066EF">
        <w:rPr>
          <w:rStyle w:val="StyleUnderline"/>
          <w:sz w:val="2"/>
          <w:szCs w:val="2"/>
        </w:rPr>
        <w:t xml:space="preserve">but it has been </w:t>
      </w:r>
      <w:r w:rsidRPr="00B066EF">
        <w:rPr>
          <w:rStyle w:val="Emphasis"/>
          <w:sz w:val="2"/>
          <w:szCs w:val="2"/>
          <w:highlight w:val="green"/>
        </w:rPr>
        <w:t>unraveling</w:t>
      </w:r>
      <w:r w:rsidRPr="00B066EF">
        <w:rPr>
          <w:rStyle w:val="StyleUnderline"/>
          <w:sz w:val="2"/>
          <w:szCs w:val="2"/>
        </w:rPr>
        <w:t xml:space="preserve"> in recent years</w:t>
      </w:r>
      <w:r w:rsidRPr="00B066EF">
        <w:rPr>
          <w:sz w:val="2"/>
          <w:szCs w:val="2"/>
        </w:rPr>
        <w:t>.</w:t>
      </w:r>
    </w:p>
    <w:p w14:paraId="1FD687E5" w14:textId="77777777" w:rsidR="00225697" w:rsidRPr="00B066EF" w:rsidRDefault="00225697" w:rsidP="00225697">
      <w:pPr>
        <w:rPr>
          <w:sz w:val="2"/>
          <w:szCs w:val="2"/>
        </w:rPr>
      </w:pPr>
      <w:r w:rsidRPr="00B066EF">
        <w:rPr>
          <w:rStyle w:val="Emphasis"/>
          <w:sz w:val="2"/>
          <w:szCs w:val="2"/>
          <w:highlight w:val="green"/>
        </w:rPr>
        <w:t>Third</w:t>
      </w:r>
      <w:r w:rsidRPr="00B066EF">
        <w:rPr>
          <w:sz w:val="2"/>
          <w:szCs w:val="2"/>
        </w:rPr>
        <w:t xml:space="preserve">, the United States has sought to support and uphold a set of </w:t>
      </w:r>
      <w:r w:rsidRPr="00B066EF">
        <w:rPr>
          <w:rStyle w:val="Emphasis"/>
          <w:sz w:val="2"/>
          <w:szCs w:val="2"/>
        </w:rPr>
        <w:t>global grand bargains</w:t>
      </w:r>
      <w:r w:rsidRPr="00B066EF">
        <w:rPr>
          <w:rStyle w:val="StyleUnderline"/>
          <w:sz w:val="2"/>
          <w:szCs w:val="2"/>
        </w:rPr>
        <w:t xml:space="preserve"> for managing the dual-use nature of nuclear technology</w:t>
      </w:r>
      <w:r w:rsidRPr="00B066EF">
        <w:rPr>
          <w:sz w:val="2"/>
          <w:szCs w:val="2"/>
        </w:rPr>
        <w:t xml:space="preserve">, which can be harnessed for peaceful applications or military purposes. This idea originated in Eisenhower’s 1953 Atoms for Peace plan and was later </w:t>
      </w:r>
      <w:r w:rsidRPr="00B066EF">
        <w:rPr>
          <w:rStyle w:val="StyleUnderline"/>
          <w:sz w:val="2"/>
          <w:szCs w:val="2"/>
        </w:rPr>
        <w:t xml:space="preserve">enshrined in </w:t>
      </w:r>
      <w:r w:rsidRPr="00B066EF">
        <w:rPr>
          <w:rStyle w:val="StyleUnderline"/>
          <w:sz w:val="2"/>
          <w:szCs w:val="2"/>
          <w:highlight w:val="green"/>
        </w:rPr>
        <w:t xml:space="preserve">the </w:t>
      </w:r>
      <w:r w:rsidRPr="00B066EF">
        <w:rPr>
          <w:rStyle w:val="Emphasis"/>
          <w:sz w:val="2"/>
          <w:szCs w:val="2"/>
          <w:highlight w:val="green"/>
        </w:rPr>
        <w:t>NPT</w:t>
      </w:r>
      <w:r w:rsidRPr="00B066EF">
        <w:rPr>
          <w:sz w:val="2"/>
          <w:szCs w:val="2"/>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p>
    <w:p w14:paraId="04281F8E" w14:textId="77777777" w:rsidR="00225697" w:rsidRPr="00B066EF" w:rsidRDefault="00225697" w:rsidP="00225697">
      <w:pPr>
        <w:rPr>
          <w:sz w:val="2"/>
          <w:szCs w:val="2"/>
        </w:rPr>
      </w:pPr>
      <w:r w:rsidRPr="00B066EF">
        <w:rPr>
          <w:sz w:val="2"/>
          <w:szCs w:val="2"/>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124F4961" w14:textId="77777777" w:rsidR="00225697" w:rsidRPr="00B066EF" w:rsidRDefault="00225697" w:rsidP="00225697">
      <w:pPr>
        <w:rPr>
          <w:sz w:val="2"/>
          <w:szCs w:val="2"/>
        </w:rPr>
      </w:pPr>
      <w:r w:rsidRPr="00B066EF">
        <w:rPr>
          <w:sz w:val="2"/>
          <w:szCs w:val="2"/>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06BEC9F6" w14:textId="77777777" w:rsidR="00225697" w:rsidRPr="00B066EF" w:rsidRDefault="00225697" w:rsidP="00225697">
      <w:pPr>
        <w:rPr>
          <w:sz w:val="2"/>
          <w:szCs w:val="2"/>
        </w:rPr>
      </w:pPr>
      <w:r w:rsidRPr="00B066EF">
        <w:rPr>
          <w:sz w:val="2"/>
          <w:szCs w:val="2"/>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60568CED" w14:textId="77777777" w:rsidR="00225697" w:rsidRPr="00B066EF" w:rsidRDefault="00225697" w:rsidP="00225697">
      <w:pPr>
        <w:rPr>
          <w:sz w:val="2"/>
          <w:szCs w:val="2"/>
        </w:rPr>
      </w:pPr>
      <w:r w:rsidRPr="00B066EF">
        <w:rPr>
          <w:sz w:val="2"/>
          <w:szCs w:val="2"/>
        </w:rPr>
        <w:t>The Nonproliferation Toolkit</w:t>
      </w:r>
    </w:p>
    <w:p w14:paraId="73694087" w14:textId="77777777" w:rsidR="00225697" w:rsidRPr="00B066EF" w:rsidRDefault="00225697" w:rsidP="00225697">
      <w:pPr>
        <w:rPr>
          <w:sz w:val="2"/>
          <w:szCs w:val="2"/>
        </w:rPr>
      </w:pPr>
      <w:r w:rsidRPr="00B066EF">
        <w:rPr>
          <w:sz w:val="2"/>
          <w:szCs w:val="2"/>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27DD727B" w14:textId="77777777" w:rsidR="00225697" w:rsidRPr="00B066EF" w:rsidRDefault="00225697" w:rsidP="00225697">
      <w:pPr>
        <w:rPr>
          <w:sz w:val="2"/>
          <w:szCs w:val="2"/>
        </w:rPr>
      </w:pPr>
      <w:r w:rsidRPr="00B066EF">
        <w:rPr>
          <w:sz w:val="2"/>
          <w:szCs w:val="2"/>
        </w:rPr>
        <w:t>Counter: To disrupt, delay, and/or neutralize state actions to develop nuclear weapons or related capabilities.</w:t>
      </w:r>
    </w:p>
    <w:p w14:paraId="757DA0D6" w14:textId="77777777" w:rsidR="00225697" w:rsidRPr="00B066EF" w:rsidRDefault="00225697" w:rsidP="00225697">
      <w:pPr>
        <w:rPr>
          <w:sz w:val="2"/>
          <w:szCs w:val="2"/>
        </w:rPr>
      </w:pPr>
      <w:r w:rsidRPr="00B066EF">
        <w:rPr>
          <w:sz w:val="2"/>
          <w:szCs w:val="2"/>
        </w:rPr>
        <w:t>Interdiction: Intercepting shipments of nuclear-related items or technologies by air, sea, or land to prevent their transfer.</w:t>
      </w:r>
    </w:p>
    <w:p w14:paraId="6F902EDF" w14:textId="77777777" w:rsidR="00225697" w:rsidRPr="00B066EF" w:rsidRDefault="00225697" w:rsidP="00225697">
      <w:pPr>
        <w:rPr>
          <w:sz w:val="2"/>
          <w:szCs w:val="2"/>
        </w:rPr>
      </w:pPr>
      <w:r w:rsidRPr="00B066EF">
        <w:rPr>
          <w:sz w:val="2"/>
          <w:szCs w:val="2"/>
        </w:rPr>
        <w:t>Overt kinetic operations: Physically attacking nuclear facilities and related capabilities to delay or disable a weapons program.</w:t>
      </w:r>
    </w:p>
    <w:p w14:paraId="0963080B" w14:textId="77777777" w:rsidR="00225697" w:rsidRPr="00B066EF" w:rsidRDefault="00225697" w:rsidP="00225697">
      <w:pPr>
        <w:rPr>
          <w:sz w:val="2"/>
          <w:szCs w:val="2"/>
        </w:rPr>
      </w:pPr>
      <w:r w:rsidRPr="00B066EF">
        <w:rPr>
          <w:sz w:val="2"/>
          <w:szCs w:val="2"/>
        </w:rPr>
        <w:t>Covert and cyber operations: Using intelligence assets or cyber capabilities to disrupt, damage, and destroy nuclear development activities.</w:t>
      </w:r>
    </w:p>
    <w:p w14:paraId="3738382E" w14:textId="77777777" w:rsidR="00225697" w:rsidRPr="00B066EF" w:rsidRDefault="00225697" w:rsidP="00225697">
      <w:pPr>
        <w:rPr>
          <w:sz w:val="2"/>
          <w:szCs w:val="2"/>
        </w:rPr>
      </w:pPr>
      <w:r w:rsidRPr="00B066EF">
        <w:rPr>
          <w:sz w:val="2"/>
          <w:szCs w:val="2"/>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02D020AB" w14:textId="77777777" w:rsidR="00225697" w:rsidRPr="00B066EF" w:rsidRDefault="00225697" w:rsidP="00225697">
      <w:pPr>
        <w:rPr>
          <w:sz w:val="2"/>
          <w:szCs w:val="2"/>
        </w:rPr>
      </w:pPr>
      <w:r w:rsidRPr="00B066EF">
        <w:rPr>
          <w:sz w:val="2"/>
          <w:szCs w:val="2"/>
        </w:rPr>
        <w:t>Dissuade: To deter a state that aspires to proliferate from pursuing nuclear weapons by shaping its cost-benefit analysis and significantly increasing the perceived risks, costs, and long-term consequences of continuing to seek nuclear weapons.</w:t>
      </w:r>
    </w:p>
    <w:p w14:paraId="0581FF70" w14:textId="77777777" w:rsidR="00225697" w:rsidRPr="00B066EF" w:rsidRDefault="00225697" w:rsidP="00225697">
      <w:pPr>
        <w:rPr>
          <w:sz w:val="2"/>
          <w:szCs w:val="2"/>
        </w:rPr>
      </w:pPr>
      <w:r w:rsidRPr="00B066EF">
        <w:rPr>
          <w:sz w:val="2"/>
          <w:szCs w:val="2"/>
        </w:rPr>
        <w:t>Sanctions: Raising the cost of nuclear development and isolating the country from international markets through trade, financial, military, or technological restrictions.</w:t>
      </w:r>
    </w:p>
    <w:p w14:paraId="673131D2" w14:textId="77777777" w:rsidR="00225697" w:rsidRPr="00B066EF" w:rsidRDefault="00225697" w:rsidP="00225697">
      <w:pPr>
        <w:rPr>
          <w:sz w:val="2"/>
          <w:szCs w:val="2"/>
        </w:rPr>
      </w:pPr>
      <w:r w:rsidRPr="00B066EF">
        <w:rPr>
          <w:sz w:val="2"/>
          <w:szCs w:val="2"/>
        </w:rPr>
        <w:t>Exposing clandestine activities: Sharing or releasing intelligence to expose or preempt proliferation-related activities and signal persistent surveillance and vulnerability to countermeasures.</w:t>
      </w:r>
    </w:p>
    <w:p w14:paraId="655136B8" w14:textId="77777777" w:rsidR="00225697" w:rsidRPr="00B066EF" w:rsidRDefault="00225697" w:rsidP="00225697">
      <w:pPr>
        <w:rPr>
          <w:sz w:val="2"/>
          <w:szCs w:val="2"/>
        </w:rPr>
      </w:pPr>
      <w:r w:rsidRPr="00B066EF">
        <w:rPr>
          <w:sz w:val="2"/>
          <w:szCs w:val="2"/>
        </w:rPr>
        <w:t>Diplomatic pressure: Signaling strong political opposition, threatening consequences, raising reputational costs, and encouraging compliance with global nonproliferation rules through bilateral and multilateral efforts, such as UN or IAEA resolutions.</w:t>
      </w:r>
    </w:p>
    <w:p w14:paraId="77AD21E8" w14:textId="77777777" w:rsidR="00225697" w:rsidRPr="00B066EF" w:rsidRDefault="00225697" w:rsidP="00225697">
      <w:pPr>
        <w:rPr>
          <w:sz w:val="2"/>
          <w:szCs w:val="2"/>
        </w:rPr>
      </w:pPr>
      <w:r w:rsidRPr="00B066EF">
        <w:rPr>
          <w:sz w:val="2"/>
          <w:szCs w:val="2"/>
        </w:rPr>
        <w:t>IAEA safeguards and inspections: Using verification tools to monitor state compliance with nonproliferation commitments, deter cheating, and detect undeclared nuclear activities.</w:t>
      </w:r>
    </w:p>
    <w:p w14:paraId="47FAC528" w14:textId="77777777" w:rsidR="00225697" w:rsidRPr="00B066EF" w:rsidRDefault="00225697" w:rsidP="00225697">
      <w:pPr>
        <w:rPr>
          <w:sz w:val="2"/>
          <w:szCs w:val="2"/>
        </w:rPr>
      </w:pPr>
      <w:r w:rsidRPr="00B066EF">
        <w:rPr>
          <w:sz w:val="2"/>
          <w:szCs w:val="2"/>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7A6A5D61" w14:textId="77777777" w:rsidR="00225697" w:rsidRPr="00B066EF" w:rsidRDefault="00225697" w:rsidP="00225697">
      <w:pPr>
        <w:rPr>
          <w:sz w:val="2"/>
          <w:szCs w:val="2"/>
        </w:rPr>
      </w:pPr>
      <w:r w:rsidRPr="00B066EF">
        <w:rPr>
          <w:sz w:val="2"/>
          <w:szCs w:val="2"/>
        </w:rPr>
        <w:t>Trade controls and export regulations: Monitoring and restricting the transfer of dual-use technologies and sensitive components, including national legislation and multilateral frameworks such as the Nuclear Suppliers Group.</w:t>
      </w:r>
    </w:p>
    <w:p w14:paraId="5D8D47E0" w14:textId="77777777" w:rsidR="00225697" w:rsidRPr="00B066EF" w:rsidRDefault="00225697" w:rsidP="00225697">
      <w:pPr>
        <w:rPr>
          <w:sz w:val="2"/>
          <w:szCs w:val="2"/>
        </w:rPr>
      </w:pPr>
      <w:r w:rsidRPr="00B066EF">
        <w:rPr>
          <w:sz w:val="2"/>
          <w:szCs w:val="2"/>
        </w:rPr>
        <w:t>Nuclear security initiatives: Securing nuclear materials and infrastructure from theft, sabotage, or diversion, usually through collaborative programs.</w:t>
      </w:r>
    </w:p>
    <w:p w14:paraId="100B3D1C" w14:textId="77777777" w:rsidR="00225697" w:rsidRPr="00B066EF" w:rsidRDefault="00225697" w:rsidP="00225697">
      <w:pPr>
        <w:rPr>
          <w:sz w:val="2"/>
          <w:szCs w:val="2"/>
        </w:rPr>
      </w:pPr>
      <w:r w:rsidRPr="00B066EF">
        <w:rPr>
          <w:sz w:val="2"/>
          <w:szCs w:val="2"/>
        </w:rPr>
        <w:t>Nuclear smuggling prevention: Countering illicit trafficking of nuclear materials through cross-border intelligence sharing, detection systems, and joint enforcement actions.</w:t>
      </w:r>
    </w:p>
    <w:p w14:paraId="1A3421C2" w14:textId="77777777" w:rsidR="00225697" w:rsidRPr="00B066EF" w:rsidRDefault="00225697" w:rsidP="00225697">
      <w:pPr>
        <w:rPr>
          <w:sz w:val="2"/>
          <w:szCs w:val="2"/>
        </w:rPr>
      </w:pPr>
      <w:r w:rsidRPr="00B066EF">
        <w:rPr>
          <w:sz w:val="2"/>
          <w:szCs w:val="2"/>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5CFFC6FF" w14:textId="77777777" w:rsidR="00225697" w:rsidRPr="00B066EF" w:rsidRDefault="00225697" w:rsidP="00225697">
      <w:pPr>
        <w:rPr>
          <w:sz w:val="2"/>
          <w:szCs w:val="2"/>
        </w:rPr>
      </w:pPr>
      <w:r w:rsidRPr="00B066EF">
        <w:rPr>
          <w:sz w:val="2"/>
          <w:szCs w:val="2"/>
        </w:rPr>
        <w:t>Peaceful nuclear energy cooperation: Facilitating access to nuclear technologies (for energy, research, or other applications) and providing training and other support in exchange for adherence to nonproliferation standards.</w:t>
      </w:r>
    </w:p>
    <w:p w14:paraId="5B821554" w14:textId="77777777" w:rsidR="00225697" w:rsidRPr="00B066EF" w:rsidRDefault="00225697" w:rsidP="00225697">
      <w:pPr>
        <w:rPr>
          <w:sz w:val="2"/>
          <w:szCs w:val="2"/>
        </w:rPr>
      </w:pPr>
      <w:r w:rsidRPr="00B066EF">
        <w:rPr>
          <w:sz w:val="2"/>
          <w:szCs w:val="2"/>
        </w:rPr>
        <w:t>Favorable regulatory treatment: Tying economic or diplomatic benefits to compliance with nonproliferation goals.</w:t>
      </w:r>
    </w:p>
    <w:p w14:paraId="2879188D" w14:textId="77777777" w:rsidR="00225697" w:rsidRPr="00B066EF" w:rsidRDefault="00225697" w:rsidP="00225697">
      <w:pPr>
        <w:rPr>
          <w:sz w:val="2"/>
          <w:szCs w:val="2"/>
        </w:rPr>
      </w:pPr>
      <w:r w:rsidRPr="00B066EF">
        <w:rPr>
          <w:sz w:val="2"/>
          <w:szCs w:val="2"/>
        </w:rPr>
        <w:t>Extended deterrence and security guarantees: Making security commitments to allies and partners to reduce the perceived need for independent nuclear arsenals.</w:t>
      </w:r>
    </w:p>
    <w:p w14:paraId="48AF9551" w14:textId="77777777" w:rsidR="00225697" w:rsidRPr="00B066EF" w:rsidRDefault="00225697" w:rsidP="00225697">
      <w:pPr>
        <w:rPr>
          <w:sz w:val="2"/>
          <w:szCs w:val="2"/>
        </w:rPr>
      </w:pPr>
      <w:r w:rsidRPr="00B066EF">
        <w:rPr>
          <w:sz w:val="2"/>
          <w:szCs w:val="2"/>
        </w:rPr>
        <w:t>Security assistance: Providing military equipment, aid, training, and capacity building support to strengthen conventional deterrence and alliance cohesion, and to address broader security concerns.</w:t>
      </w:r>
    </w:p>
    <w:p w14:paraId="130011D4" w14:textId="77777777" w:rsidR="00225697" w:rsidRPr="00B066EF" w:rsidRDefault="00225697" w:rsidP="00225697">
      <w:pPr>
        <w:rPr>
          <w:sz w:val="2"/>
          <w:szCs w:val="2"/>
        </w:rPr>
      </w:pPr>
      <w:r w:rsidRPr="00B066EF">
        <w:rPr>
          <w:sz w:val="2"/>
          <w:szCs w:val="2"/>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04B8BDD9" w14:textId="77777777" w:rsidR="00225697" w:rsidRPr="00B066EF" w:rsidRDefault="00225697" w:rsidP="00225697">
      <w:pPr>
        <w:rPr>
          <w:sz w:val="2"/>
          <w:szCs w:val="2"/>
        </w:rPr>
      </w:pPr>
      <w:r w:rsidRPr="00B066EF">
        <w:rPr>
          <w:sz w:val="2"/>
          <w:szCs w:val="2"/>
        </w:rPr>
        <w:t xml:space="preserve">Finally, consistent </w:t>
      </w:r>
      <w:r w:rsidRPr="00B066EF">
        <w:rPr>
          <w:rStyle w:val="StyleUnderline"/>
          <w:sz w:val="2"/>
          <w:szCs w:val="2"/>
        </w:rPr>
        <w:t>U.S. leadership and support for this nonproliferation system has been integral to its longevity and success</w:t>
      </w:r>
      <w:r w:rsidRPr="00B066EF">
        <w:rPr>
          <w:sz w:val="2"/>
          <w:szCs w:val="2"/>
        </w:rPr>
        <w:t xml:space="preserve">. Not only did Washington play a primary role in building this system, but in many respects </w:t>
      </w:r>
      <w:r w:rsidRPr="00B066EF">
        <w:rPr>
          <w:rStyle w:val="StyleUnderline"/>
          <w:sz w:val="2"/>
          <w:szCs w:val="2"/>
        </w:rPr>
        <w:t>it has</w:t>
      </w:r>
      <w:r w:rsidRPr="00B066EF">
        <w:rPr>
          <w:sz w:val="2"/>
          <w:szCs w:val="2"/>
        </w:rPr>
        <w:t xml:space="preserve"> also </w:t>
      </w:r>
      <w:r w:rsidRPr="00B066EF">
        <w:rPr>
          <w:rStyle w:val="StyleUnderline"/>
          <w:sz w:val="2"/>
          <w:szCs w:val="2"/>
        </w:rPr>
        <w:t xml:space="preserve">been </w:t>
      </w:r>
      <w:r w:rsidRPr="00B066EF">
        <w:rPr>
          <w:rStyle w:val="StyleUnderline"/>
          <w:sz w:val="2"/>
          <w:szCs w:val="2"/>
          <w:highlight w:val="green"/>
        </w:rPr>
        <w:t xml:space="preserve">the </w:t>
      </w:r>
      <w:r w:rsidRPr="00B066EF">
        <w:rPr>
          <w:rStyle w:val="Emphasis"/>
          <w:sz w:val="2"/>
          <w:szCs w:val="2"/>
          <w:highlight w:val="green"/>
        </w:rPr>
        <w:t>glue holding it together</w:t>
      </w:r>
      <w:r w:rsidRPr="00B066EF">
        <w:rPr>
          <w:sz w:val="2"/>
          <w:szCs w:val="2"/>
        </w:rPr>
        <w:t xml:space="preserve">. This support comes in many forms and reinforces the elements above. For example, the United States’ nuclear force posture and conventional military capabilities contribute to the credibility of its extended deterrence commitments. </w:t>
      </w:r>
      <w:r w:rsidRPr="00B066EF">
        <w:rPr>
          <w:rStyle w:val="StyleUnderline"/>
          <w:sz w:val="2"/>
          <w:szCs w:val="2"/>
        </w:rPr>
        <w:t xml:space="preserve">Financial, technological, and intelligence functions within the U.S. government and </w:t>
      </w:r>
      <w:r w:rsidRPr="00B066EF">
        <w:rPr>
          <w:rStyle w:val="Emphasis"/>
          <w:sz w:val="2"/>
          <w:szCs w:val="2"/>
          <w:highlight w:val="green"/>
        </w:rPr>
        <w:t>U.S. personnel</w:t>
      </w:r>
      <w:r w:rsidRPr="00B066EF">
        <w:rPr>
          <w:sz w:val="2"/>
          <w:szCs w:val="2"/>
        </w:rPr>
        <w:t xml:space="preserve"> and programs </w:t>
      </w:r>
      <w:r w:rsidRPr="00B066EF">
        <w:rPr>
          <w:rStyle w:val="StyleUnderline"/>
          <w:sz w:val="2"/>
          <w:szCs w:val="2"/>
        </w:rPr>
        <w:t xml:space="preserve">that support international institutions </w:t>
      </w:r>
      <w:r w:rsidRPr="00B066EF">
        <w:rPr>
          <w:rStyle w:val="Emphasis"/>
          <w:sz w:val="2"/>
          <w:szCs w:val="2"/>
          <w:highlight w:val="green"/>
        </w:rPr>
        <w:t>backstop</w:t>
      </w:r>
      <w:r w:rsidRPr="00B066EF">
        <w:rPr>
          <w:rStyle w:val="StyleUnderline"/>
          <w:sz w:val="2"/>
          <w:szCs w:val="2"/>
          <w:highlight w:val="green"/>
        </w:rPr>
        <w:t xml:space="preserve"> the system</w:t>
      </w:r>
      <w:r w:rsidRPr="00B066EF">
        <w:rPr>
          <w:sz w:val="2"/>
          <w:szCs w:val="2"/>
        </w:rPr>
        <w:t xml:space="preserve">. </w:t>
      </w:r>
      <w:r w:rsidRPr="00B066EF">
        <w:rPr>
          <w:rStyle w:val="StyleUnderline"/>
          <w:sz w:val="2"/>
          <w:szCs w:val="2"/>
        </w:rPr>
        <w:t>The U</w:t>
      </w:r>
      <w:r w:rsidRPr="00B066EF">
        <w:rPr>
          <w:sz w:val="2"/>
          <w:szCs w:val="2"/>
        </w:rPr>
        <w:t xml:space="preserve">nited </w:t>
      </w:r>
      <w:r w:rsidRPr="00B066EF">
        <w:rPr>
          <w:rStyle w:val="StyleUnderline"/>
          <w:sz w:val="2"/>
          <w:szCs w:val="2"/>
        </w:rPr>
        <w:t>S</w:t>
      </w:r>
      <w:r w:rsidRPr="00B066EF">
        <w:rPr>
          <w:sz w:val="2"/>
          <w:szCs w:val="2"/>
        </w:rPr>
        <w:t xml:space="preserve">tates </w:t>
      </w:r>
      <w:r w:rsidRPr="00B066EF">
        <w:rPr>
          <w:rStyle w:val="StyleUnderline"/>
          <w:sz w:val="2"/>
          <w:szCs w:val="2"/>
        </w:rPr>
        <w:t xml:space="preserve">has served an important role in </w:t>
      </w:r>
      <w:r w:rsidRPr="00B066EF">
        <w:rPr>
          <w:rStyle w:val="Emphasis"/>
          <w:sz w:val="2"/>
          <w:szCs w:val="2"/>
          <w:highlight w:val="green"/>
        </w:rPr>
        <w:t>convincing</w:t>
      </w:r>
      <w:r w:rsidRPr="00B066EF">
        <w:rPr>
          <w:rStyle w:val="StyleUnderline"/>
          <w:sz w:val="2"/>
          <w:szCs w:val="2"/>
          <w:highlight w:val="green"/>
        </w:rPr>
        <w:t xml:space="preserve"> other s</w:t>
      </w:r>
      <w:r w:rsidRPr="00B066EF">
        <w:rPr>
          <w:rStyle w:val="StyleUnderline"/>
          <w:sz w:val="2"/>
          <w:szCs w:val="2"/>
        </w:rPr>
        <w:t xml:space="preserve">tates </w:t>
      </w:r>
      <w:r w:rsidRPr="00B066EF">
        <w:rPr>
          <w:rStyle w:val="StyleUnderline"/>
          <w:sz w:val="2"/>
          <w:szCs w:val="2"/>
          <w:highlight w:val="green"/>
        </w:rPr>
        <w:t xml:space="preserve">to </w:t>
      </w:r>
      <w:r w:rsidRPr="00B066EF">
        <w:rPr>
          <w:rStyle w:val="Emphasis"/>
          <w:sz w:val="2"/>
          <w:szCs w:val="2"/>
          <w:highlight w:val="green"/>
        </w:rPr>
        <w:t>sanction</w:t>
      </w:r>
      <w:r w:rsidRPr="00B066EF">
        <w:rPr>
          <w:rStyle w:val="StyleUnderline"/>
          <w:sz w:val="2"/>
          <w:szCs w:val="2"/>
        </w:rPr>
        <w:t xml:space="preserve"> proliferating governments, </w:t>
      </w:r>
      <w:r w:rsidRPr="00B066EF">
        <w:rPr>
          <w:rStyle w:val="StyleUnderline"/>
          <w:sz w:val="2"/>
          <w:szCs w:val="2"/>
          <w:highlight w:val="green"/>
        </w:rPr>
        <w:t>control</w:t>
      </w:r>
      <w:r w:rsidRPr="00B066EF">
        <w:rPr>
          <w:rStyle w:val="StyleUnderline"/>
          <w:sz w:val="2"/>
          <w:szCs w:val="2"/>
        </w:rPr>
        <w:t xml:space="preserve"> the spread of highly sensitive </w:t>
      </w:r>
      <w:r w:rsidRPr="00B066EF">
        <w:rPr>
          <w:rStyle w:val="Emphasis"/>
          <w:sz w:val="2"/>
          <w:szCs w:val="2"/>
          <w:highlight w:val="green"/>
        </w:rPr>
        <w:t>tech</w:t>
      </w:r>
      <w:r w:rsidRPr="00B066EF">
        <w:rPr>
          <w:rStyle w:val="StyleUnderline"/>
          <w:sz w:val="2"/>
          <w:szCs w:val="2"/>
        </w:rPr>
        <w:t xml:space="preserve">nologies, commit to new actions to </w:t>
      </w:r>
      <w:r w:rsidRPr="00B066EF">
        <w:rPr>
          <w:rStyle w:val="StyleUnderline"/>
          <w:sz w:val="2"/>
          <w:szCs w:val="2"/>
          <w:highlight w:val="green"/>
        </w:rPr>
        <w:t>prevent</w:t>
      </w:r>
      <w:r w:rsidRPr="00B066EF">
        <w:rPr>
          <w:rStyle w:val="StyleUnderline"/>
          <w:sz w:val="2"/>
          <w:szCs w:val="2"/>
        </w:rPr>
        <w:t xml:space="preserve"> </w:t>
      </w:r>
      <w:r w:rsidRPr="00B066EF">
        <w:rPr>
          <w:rStyle w:val="Emphasis"/>
          <w:sz w:val="2"/>
          <w:szCs w:val="2"/>
        </w:rPr>
        <w:t xml:space="preserve">nuclear </w:t>
      </w:r>
      <w:r w:rsidRPr="00B066EF">
        <w:rPr>
          <w:rStyle w:val="Emphasis"/>
          <w:sz w:val="2"/>
          <w:szCs w:val="2"/>
          <w:highlight w:val="green"/>
        </w:rPr>
        <w:t>terror</w:t>
      </w:r>
      <w:r w:rsidRPr="00B066EF">
        <w:rPr>
          <w:rStyle w:val="Emphasis"/>
          <w:sz w:val="2"/>
          <w:szCs w:val="2"/>
        </w:rPr>
        <w:t>ism</w:t>
      </w:r>
      <w:r w:rsidRPr="00B066EF">
        <w:rPr>
          <w:rStyle w:val="StyleUnderline"/>
          <w:sz w:val="2"/>
          <w:szCs w:val="2"/>
        </w:rPr>
        <w:t>, and join and update international treaties</w:t>
      </w:r>
      <w:r w:rsidRPr="00B066EF">
        <w:rPr>
          <w:sz w:val="2"/>
          <w:szCs w:val="2"/>
        </w:rPr>
        <w:t>.</w:t>
      </w:r>
    </w:p>
    <w:p w14:paraId="3E57DA6A" w14:textId="77777777" w:rsidR="00225697" w:rsidRPr="00B066EF" w:rsidRDefault="00225697" w:rsidP="00225697">
      <w:pPr>
        <w:rPr>
          <w:sz w:val="2"/>
          <w:szCs w:val="2"/>
        </w:rPr>
      </w:pPr>
      <w:r w:rsidRPr="00B066EF">
        <w:rPr>
          <w:sz w:val="2"/>
          <w:szCs w:val="2"/>
        </w:rPr>
        <w:t xml:space="preserve">Today, pursuing nuclear weapons is broadly perceived as a violation of international norms that merits significant consequences. </w:t>
      </w:r>
      <w:r w:rsidRPr="00B066EF">
        <w:rPr>
          <w:rStyle w:val="Emphasis"/>
          <w:sz w:val="2"/>
          <w:szCs w:val="2"/>
          <w:highlight w:val="green"/>
        </w:rPr>
        <w:t>Decades</w:t>
      </w:r>
      <w:r w:rsidRPr="00B066EF">
        <w:rPr>
          <w:rStyle w:val="StyleUnderline"/>
          <w:sz w:val="2"/>
          <w:szCs w:val="2"/>
          <w:highlight w:val="green"/>
        </w:rPr>
        <w:t xml:space="preserve"> of</w:t>
      </w:r>
      <w:r w:rsidRPr="00B066EF">
        <w:rPr>
          <w:rStyle w:val="StyleUnderline"/>
          <w:sz w:val="2"/>
          <w:szCs w:val="2"/>
        </w:rPr>
        <w:t xml:space="preserve"> </w:t>
      </w:r>
      <w:r w:rsidRPr="00B066EF">
        <w:rPr>
          <w:rStyle w:val="Emphasis"/>
          <w:sz w:val="2"/>
          <w:szCs w:val="2"/>
        </w:rPr>
        <w:t xml:space="preserve">U.S. </w:t>
      </w:r>
      <w:r w:rsidRPr="00B066EF">
        <w:rPr>
          <w:rStyle w:val="Emphasis"/>
          <w:sz w:val="2"/>
          <w:szCs w:val="2"/>
          <w:highlight w:val="green"/>
        </w:rPr>
        <w:t>leadership</w:t>
      </w:r>
      <w:r w:rsidRPr="00B066EF">
        <w:rPr>
          <w:rStyle w:val="StyleUnderline"/>
          <w:sz w:val="2"/>
          <w:szCs w:val="2"/>
          <w:highlight w:val="green"/>
        </w:rPr>
        <w:t xml:space="preserve"> have been </w:t>
      </w:r>
      <w:r w:rsidRPr="00B066EF">
        <w:rPr>
          <w:rStyle w:val="Emphasis"/>
          <w:sz w:val="2"/>
          <w:szCs w:val="2"/>
          <w:highlight w:val="green"/>
        </w:rPr>
        <w:t>essential</w:t>
      </w:r>
      <w:r w:rsidRPr="00B066EF">
        <w:rPr>
          <w:rStyle w:val="StyleUnderline"/>
          <w:sz w:val="2"/>
          <w:szCs w:val="2"/>
        </w:rPr>
        <w:t xml:space="preserve"> to this outcome, </w:t>
      </w:r>
      <w:r w:rsidRPr="00B066EF">
        <w:rPr>
          <w:rStyle w:val="StyleUnderline"/>
          <w:sz w:val="2"/>
          <w:szCs w:val="2"/>
          <w:highlight w:val="green"/>
        </w:rPr>
        <w:t>and</w:t>
      </w:r>
      <w:r w:rsidRPr="00B066EF">
        <w:rPr>
          <w:rStyle w:val="StyleUnderline"/>
          <w:sz w:val="2"/>
          <w:szCs w:val="2"/>
        </w:rPr>
        <w:t xml:space="preserve"> Washington has </w:t>
      </w:r>
      <w:r w:rsidRPr="00B066EF">
        <w:rPr>
          <w:rStyle w:val="StyleUnderline"/>
          <w:sz w:val="2"/>
          <w:szCs w:val="2"/>
          <w:highlight w:val="green"/>
        </w:rPr>
        <w:t>helped</w:t>
      </w:r>
      <w:r w:rsidRPr="00B066EF">
        <w:rPr>
          <w:rStyle w:val="StyleUnderline"/>
          <w:sz w:val="2"/>
          <w:szCs w:val="2"/>
        </w:rPr>
        <w:t xml:space="preserve"> influence </w:t>
      </w:r>
      <w:r w:rsidRPr="00B066EF">
        <w:rPr>
          <w:rStyle w:val="Emphasis"/>
          <w:sz w:val="2"/>
          <w:szCs w:val="2"/>
          <w:highlight w:val="green"/>
        </w:rPr>
        <w:t>dozens</w:t>
      </w:r>
      <w:r w:rsidRPr="00B066EF">
        <w:rPr>
          <w:rStyle w:val="StyleUnderline"/>
          <w:sz w:val="2"/>
          <w:szCs w:val="2"/>
        </w:rPr>
        <w:t xml:space="preserve"> of states to </w:t>
      </w:r>
      <w:r w:rsidRPr="00B066EF">
        <w:rPr>
          <w:rStyle w:val="Emphasis"/>
          <w:sz w:val="2"/>
          <w:szCs w:val="2"/>
          <w:highlight w:val="green"/>
        </w:rPr>
        <w:t>give up</w:t>
      </w:r>
      <w:r w:rsidRPr="00B066EF">
        <w:rPr>
          <w:rStyle w:val="StyleUnderline"/>
          <w:sz w:val="2"/>
          <w:szCs w:val="2"/>
        </w:rPr>
        <w:t xml:space="preserve"> the pursuit of nuclear weapons over the last sixty years</w:t>
      </w:r>
      <w:r w:rsidRPr="00B066EF">
        <w:rPr>
          <w:sz w:val="2"/>
          <w:szCs w:val="2"/>
        </w:rPr>
        <w:t>.</w:t>
      </w:r>
    </w:p>
    <w:p w14:paraId="4B62F145" w14:textId="77777777" w:rsidR="00225697" w:rsidRPr="00B066EF" w:rsidRDefault="00225697" w:rsidP="00225697">
      <w:pPr>
        <w:rPr>
          <w:sz w:val="2"/>
          <w:szCs w:val="2"/>
        </w:rPr>
      </w:pPr>
      <w:r w:rsidRPr="00B066EF">
        <w:rPr>
          <w:sz w:val="2"/>
          <w:szCs w:val="2"/>
        </w:rPr>
        <w:t>A System Under Strain</w:t>
      </w:r>
    </w:p>
    <w:p w14:paraId="2DCEB8F6" w14:textId="77777777" w:rsidR="00225697" w:rsidRPr="00B066EF" w:rsidRDefault="00225697" w:rsidP="00225697">
      <w:pPr>
        <w:rPr>
          <w:sz w:val="2"/>
          <w:szCs w:val="2"/>
        </w:rPr>
      </w:pPr>
      <w:r w:rsidRPr="00B066EF">
        <w:rPr>
          <w:rStyle w:val="StyleUnderline"/>
          <w:sz w:val="2"/>
          <w:szCs w:val="2"/>
        </w:rPr>
        <w:t xml:space="preserve">After decades of relative success, however, the global nonproliferation architecture is under </w:t>
      </w:r>
      <w:r w:rsidRPr="00B066EF">
        <w:rPr>
          <w:rStyle w:val="Emphasis"/>
          <w:sz w:val="2"/>
          <w:szCs w:val="2"/>
        </w:rPr>
        <w:t>growing strain</w:t>
      </w:r>
      <w:r w:rsidRPr="00B066EF">
        <w:rPr>
          <w:rStyle w:val="StyleUnderline"/>
          <w:sz w:val="2"/>
          <w:szCs w:val="2"/>
        </w:rPr>
        <w:t>, both from long-standing tensions and contemporary challenges. Countries including China, North Korea, and Russia, which already pose a threat to the U</w:t>
      </w:r>
      <w:r w:rsidRPr="00B066EF">
        <w:rPr>
          <w:sz w:val="2"/>
          <w:szCs w:val="2"/>
        </w:rPr>
        <w:t xml:space="preserve">nited </w:t>
      </w:r>
      <w:r w:rsidRPr="00B066EF">
        <w:rPr>
          <w:rStyle w:val="StyleUnderline"/>
          <w:sz w:val="2"/>
          <w:szCs w:val="2"/>
        </w:rPr>
        <w:t>S</w:t>
      </w:r>
      <w:r w:rsidRPr="00B066EF">
        <w:rPr>
          <w:sz w:val="2"/>
          <w:szCs w:val="2"/>
        </w:rPr>
        <w:t xml:space="preserve">tates and its allies, </w:t>
      </w:r>
      <w:r w:rsidRPr="00B066EF">
        <w:rPr>
          <w:rStyle w:val="StyleUnderline"/>
          <w:sz w:val="2"/>
          <w:szCs w:val="2"/>
        </w:rPr>
        <w:t xml:space="preserve">are </w:t>
      </w:r>
      <w:r w:rsidRPr="00B066EF">
        <w:rPr>
          <w:rStyle w:val="Emphasis"/>
          <w:sz w:val="2"/>
          <w:szCs w:val="2"/>
        </w:rPr>
        <w:t>modernizing</w:t>
      </w:r>
      <w:r w:rsidRPr="00B066EF">
        <w:rPr>
          <w:rStyle w:val="StyleUnderline"/>
          <w:sz w:val="2"/>
          <w:szCs w:val="2"/>
        </w:rPr>
        <w:t xml:space="preserve"> and </w:t>
      </w:r>
      <w:r w:rsidRPr="00B066EF">
        <w:rPr>
          <w:rStyle w:val="Emphasis"/>
          <w:sz w:val="2"/>
          <w:szCs w:val="2"/>
        </w:rPr>
        <w:t>expanding</w:t>
      </w:r>
      <w:r w:rsidRPr="00B066EF">
        <w:rPr>
          <w:rStyle w:val="StyleUnderline"/>
          <w:sz w:val="2"/>
          <w:szCs w:val="2"/>
        </w:rPr>
        <w:t xml:space="preserve"> their </w:t>
      </w:r>
      <w:r w:rsidRPr="00B066EF">
        <w:rPr>
          <w:rStyle w:val="Emphasis"/>
          <w:sz w:val="2"/>
          <w:szCs w:val="2"/>
        </w:rPr>
        <w:t>nuclear arsenals</w:t>
      </w:r>
      <w:r w:rsidRPr="00B066EF">
        <w:rPr>
          <w:rStyle w:val="StyleUnderline"/>
          <w:sz w:val="2"/>
          <w:szCs w:val="2"/>
        </w:rPr>
        <w:t xml:space="preserve"> and behaving </w:t>
      </w:r>
      <w:r w:rsidRPr="00B066EF">
        <w:rPr>
          <w:rStyle w:val="Emphasis"/>
          <w:sz w:val="2"/>
          <w:szCs w:val="2"/>
        </w:rPr>
        <w:t>more aggressive</w:t>
      </w:r>
      <w:r w:rsidRPr="00B066EF">
        <w:rPr>
          <w:rStyle w:val="StyleUnderline"/>
          <w:sz w:val="2"/>
          <w:szCs w:val="2"/>
        </w:rPr>
        <w:t>ly</w:t>
      </w:r>
      <w:r w:rsidRPr="00B066EF">
        <w:rPr>
          <w:sz w:val="2"/>
          <w:szCs w:val="2"/>
        </w:rPr>
        <w:t xml:space="preserve">. In particular, </w:t>
      </w:r>
      <w:r w:rsidRPr="00B066EF">
        <w:rPr>
          <w:rStyle w:val="Emphasis"/>
          <w:sz w:val="2"/>
          <w:szCs w:val="2"/>
        </w:rPr>
        <w:t>Russia’s</w:t>
      </w:r>
      <w:r w:rsidRPr="00B066EF">
        <w:rPr>
          <w:rStyle w:val="StyleUnderline"/>
          <w:sz w:val="2"/>
          <w:szCs w:val="2"/>
        </w:rPr>
        <w:t xml:space="preserve"> invasion of </w:t>
      </w:r>
      <w:r w:rsidRPr="00B066EF">
        <w:rPr>
          <w:rStyle w:val="Emphasis"/>
          <w:sz w:val="2"/>
          <w:szCs w:val="2"/>
        </w:rPr>
        <w:t>Ukraine</w:t>
      </w:r>
      <w:r w:rsidRPr="00B066EF">
        <w:rPr>
          <w:rStyle w:val="StyleUnderline"/>
          <w:sz w:val="2"/>
          <w:szCs w:val="2"/>
        </w:rPr>
        <w:t xml:space="preserve"> and its repeated </w:t>
      </w:r>
      <w:r w:rsidRPr="00B066EF">
        <w:rPr>
          <w:rStyle w:val="Emphasis"/>
          <w:sz w:val="2"/>
          <w:szCs w:val="2"/>
        </w:rPr>
        <w:t>nuclear saber-rattling</w:t>
      </w:r>
      <w:r w:rsidRPr="00B066EF">
        <w:rPr>
          <w:sz w:val="2"/>
          <w:szCs w:val="2"/>
        </w:rPr>
        <w:t xml:space="preserve"> may have </w:t>
      </w:r>
      <w:r w:rsidRPr="00B066EF">
        <w:rPr>
          <w:rStyle w:val="StyleUnderline"/>
          <w:sz w:val="2"/>
          <w:szCs w:val="2"/>
        </w:rPr>
        <w:t xml:space="preserve">increased the perceived value of nuclear weapons, including as a backstop to acts of territorial aggression, an example that U.S. allies fear </w:t>
      </w:r>
      <w:r w:rsidRPr="00B066EF">
        <w:rPr>
          <w:rStyle w:val="Emphasis"/>
          <w:sz w:val="2"/>
          <w:szCs w:val="2"/>
        </w:rPr>
        <w:t>No</w:t>
      </w:r>
      <w:r w:rsidRPr="00B066EF">
        <w:rPr>
          <w:rStyle w:val="StyleUnderline"/>
          <w:sz w:val="2"/>
          <w:szCs w:val="2"/>
        </w:rPr>
        <w:t xml:space="preserve">rth </w:t>
      </w:r>
      <w:r w:rsidRPr="00B066EF">
        <w:rPr>
          <w:rStyle w:val="Emphasis"/>
          <w:sz w:val="2"/>
          <w:szCs w:val="2"/>
        </w:rPr>
        <w:t>Ko</w:t>
      </w:r>
      <w:r w:rsidRPr="00B066EF">
        <w:rPr>
          <w:rStyle w:val="StyleUnderline"/>
          <w:sz w:val="2"/>
          <w:szCs w:val="2"/>
        </w:rPr>
        <w:t xml:space="preserve">rea or </w:t>
      </w:r>
      <w:r w:rsidRPr="00B066EF">
        <w:rPr>
          <w:rStyle w:val="Emphasis"/>
          <w:sz w:val="2"/>
          <w:szCs w:val="2"/>
        </w:rPr>
        <w:t>China</w:t>
      </w:r>
      <w:r w:rsidRPr="00B066EF">
        <w:rPr>
          <w:rStyle w:val="StyleUnderline"/>
          <w:sz w:val="2"/>
          <w:szCs w:val="2"/>
        </w:rPr>
        <w:t xml:space="preserve"> might </w:t>
      </w:r>
      <w:r w:rsidRPr="00B066EF">
        <w:rPr>
          <w:rStyle w:val="Emphasis"/>
          <w:sz w:val="2"/>
          <w:szCs w:val="2"/>
        </w:rPr>
        <w:t>emulate</w:t>
      </w:r>
      <w:r w:rsidRPr="00B066EF">
        <w:rPr>
          <w:sz w:val="2"/>
          <w:szCs w:val="2"/>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6E9A877C" w14:textId="77777777" w:rsidR="00225697" w:rsidRPr="00B066EF" w:rsidRDefault="00225697" w:rsidP="00225697">
      <w:pPr>
        <w:rPr>
          <w:sz w:val="2"/>
          <w:szCs w:val="2"/>
        </w:rPr>
      </w:pPr>
      <w:r w:rsidRPr="00B066EF">
        <w:rPr>
          <w:sz w:val="2"/>
          <w:szCs w:val="2"/>
        </w:rPr>
        <w:t>The global nonproliferation architecture is under growing strain, both from long-standing tensions and contemporary challenges.</w:t>
      </w:r>
    </w:p>
    <w:p w14:paraId="394CA33F" w14:textId="77777777" w:rsidR="00225697" w:rsidRPr="00B066EF" w:rsidRDefault="00225697" w:rsidP="00225697">
      <w:pPr>
        <w:rPr>
          <w:sz w:val="2"/>
          <w:szCs w:val="2"/>
        </w:rPr>
      </w:pPr>
      <w:r w:rsidRPr="00B066EF">
        <w:rPr>
          <w:sz w:val="2"/>
          <w:szCs w:val="2"/>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4C1F83D3" w14:textId="77777777" w:rsidR="00225697" w:rsidRPr="00B066EF" w:rsidRDefault="00225697" w:rsidP="00225697">
      <w:pPr>
        <w:rPr>
          <w:sz w:val="2"/>
          <w:szCs w:val="2"/>
        </w:rPr>
      </w:pPr>
      <w:r w:rsidRPr="00B066EF">
        <w:rPr>
          <w:sz w:val="2"/>
          <w:szCs w:val="2"/>
        </w:rPr>
        <w:t xml:space="preserve">Washington also </w:t>
      </w:r>
      <w:r w:rsidRPr="00B066EF">
        <w:rPr>
          <w:rStyle w:val="StyleUnderline"/>
          <w:sz w:val="2"/>
          <w:szCs w:val="2"/>
        </w:rPr>
        <w:t xml:space="preserve">cannot afford to ignore the </w:t>
      </w:r>
      <w:r w:rsidRPr="00B066EF">
        <w:rPr>
          <w:rStyle w:val="Emphasis"/>
          <w:sz w:val="2"/>
          <w:szCs w:val="2"/>
          <w:highlight w:val="green"/>
        </w:rPr>
        <w:t>Iran</w:t>
      </w:r>
      <w:r w:rsidRPr="00B066EF">
        <w:rPr>
          <w:rStyle w:val="StyleUnderline"/>
          <w:sz w:val="2"/>
          <w:szCs w:val="2"/>
        </w:rPr>
        <w:t xml:space="preserve">ian </w:t>
      </w:r>
      <w:r w:rsidRPr="00B066EF">
        <w:rPr>
          <w:rStyle w:val="Emphasis"/>
          <w:sz w:val="2"/>
          <w:szCs w:val="2"/>
          <w:highlight w:val="green"/>
        </w:rPr>
        <w:t>prolif</w:t>
      </w:r>
      <w:r w:rsidRPr="00B066EF">
        <w:rPr>
          <w:rStyle w:val="StyleUnderline"/>
          <w:sz w:val="2"/>
          <w:szCs w:val="2"/>
        </w:rPr>
        <w:t xml:space="preserve">eration challenge, which </w:t>
      </w:r>
      <w:r w:rsidRPr="00B066EF">
        <w:rPr>
          <w:rStyle w:val="Emphasis"/>
          <w:sz w:val="2"/>
          <w:szCs w:val="2"/>
          <w:highlight w:val="green"/>
        </w:rPr>
        <w:t>remains significant</w:t>
      </w:r>
      <w:r w:rsidRPr="00B066EF">
        <w:rPr>
          <w:rStyle w:val="StyleUnderline"/>
          <w:sz w:val="2"/>
          <w:szCs w:val="2"/>
        </w:rPr>
        <w:t xml:space="preserve"> even </w:t>
      </w:r>
      <w:r w:rsidRPr="00B066EF">
        <w:rPr>
          <w:rStyle w:val="StyleUnderline"/>
          <w:sz w:val="2"/>
          <w:szCs w:val="2"/>
          <w:highlight w:val="green"/>
        </w:rPr>
        <w:t>after</w:t>
      </w:r>
      <w:r w:rsidRPr="00B066EF">
        <w:rPr>
          <w:rStyle w:val="StyleUnderline"/>
          <w:sz w:val="2"/>
          <w:szCs w:val="2"/>
        </w:rPr>
        <w:t xml:space="preserve"> Israeli and U.S. military </w:t>
      </w:r>
      <w:r w:rsidRPr="00B066EF">
        <w:rPr>
          <w:rStyle w:val="StyleUnderline"/>
          <w:sz w:val="2"/>
          <w:szCs w:val="2"/>
          <w:highlight w:val="green"/>
        </w:rPr>
        <w:t>strikes</w:t>
      </w:r>
      <w:r w:rsidRPr="00B066EF">
        <w:rPr>
          <w:rStyle w:val="StyleUnderline"/>
          <w:sz w:val="2"/>
          <w:szCs w:val="2"/>
        </w:rPr>
        <w:t xml:space="preserve"> in June 2025</w:t>
      </w:r>
      <w:r w:rsidRPr="00B066EF">
        <w:rPr>
          <w:sz w:val="2"/>
          <w:szCs w:val="2"/>
        </w:rPr>
        <w:t xml:space="preserve">. As of this writing, </w:t>
      </w:r>
      <w:r w:rsidRPr="00B066EF">
        <w:rPr>
          <w:rStyle w:val="StyleUnderline"/>
          <w:sz w:val="2"/>
          <w:szCs w:val="2"/>
        </w:rPr>
        <w:t>there is uncertainty around the impact of those strikes on Iran’s nuclear capabilities</w:t>
      </w:r>
      <w:r w:rsidRPr="00B066EF">
        <w:rPr>
          <w:sz w:val="2"/>
          <w:szCs w:val="2"/>
        </w:rPr>
        <w:t xml:space="preserve"> and motivations. Military action certainly set the program back, although it may also have </w:t>
      </w:r>
      <w:r w:rsidRPr="00B066EF">
        <w:rPr>
          <w:rStyle w:val="Emphasis"/>
          <w:sz w:val="2"/>
          <w:szCs w:val="2"/>
          <w:highlight w:val="green"/>
        </w:rPr>
        <w:t>increased</w:t>
      </w:r>
      <w:r w:rsidRPr="00B066EF">
        <w:rPr>
          <w:rStyle w:val="StyleUnderline"/>
          <w:sz w:val="2"/>
          <w:szCs w:val="2"/>
        </w:rPr>
        <w:t xml:space="preserve"> the Iranian government’s </w:t>
      </w:r>
      <w:r w:rsidRPr="00B066EF">
        <w:rPr>
          <w:rStyle w:val="Emphasis"/>
          <w:sz w:val="2"/>
          <w:szCs w:val="2"/>
          <w:highlight w:val="green"/>
        </w:rPr>
        <w:t>belief</w:t>
      </w:r>
      <w:r w:rsidRPr="00B066EF">
        <w:rPr>
          <w:rStyle w:val="StyleUnderline"/>
          <w:sz w:val="2"/>
          <w:szCs w:val="2"/>
        </w:rPr>
        <w:t xml:space="preserve"> that </w:t>
      </w:r>
      <w:r w:rsidRPr="00B066EF">
        <w:rPr>
          <w:rStyle w:val="StyleUnderline"/>
          <w:sz w:val="2"/>
          <w:szCs w:val="2"/>
          <w:highlight w:val="green"/>
        </w:rPr>
        <w:t xml:space="preserve">it </w:t>
      </w:r>
      <w:r w:rsidRPr="00B066EF">
        <w:rPr>
          <w:rStyle w:val="Emphasis"/>
          <w:sz w:val="2"/>
          <w:szCs w:val="2"/>
          <w:highlight w:val="green"/>
        </w:rPr>
        <w:t>needs nuc</w:t>
      </w:r>
      <w:r w:rsidRPr="00B066EF">
        <w:rPr>
          <w:rStyle w:val="Emphasis"/>
          <w:sz w:val="2"/>
          <w:szCs w:val="2"/>
        </w:rPr>
        <w:t>lear weapon</w:t>
      </w:r>
      <w:r w:rsidRPr="00B066EF">
        <w:rPr>
          <w:rStyle w:val="Emphasis"/>
          <w:sz w:val="2"/>
          <w:szCs w:val="2"/>
          <w:highlight w:val="green"/>
        </w:rPr>
        <w:t>s</w:t>
      </w:r>
      <w:r w:rsidRPr="00B066EF">
        <w:rPr>
          <w:rStyle w:val="StyleUnderline"/>
          <w:sz w:val="2"/>
          <w:szCs w:val="2"/>
          <w:highlight w:val="green"/>
        </w:rPr>
        <w:t xml:space="preserve"> to deter</w:t>
      </w:r>
      <w:r w:rsidRPr="00B066EF">
        <w:rPr>
          <w:rStyle w:val="StyleUnderline"/>
          <w:sz w:val="2"/>
          <w:szCs w:val="2"/>
        </w:rPr>
        <w:t xml:space="preserve"> further attacks. Tehran reportedly </w:t>
      </w:r>
      <w:r w:rsidRPr="00B066EF">
        <w:rPr>
          <w:rStyle w:val="Emphasis"/>
          <w:sz w:val="2"/>
          <w:szCs w:val="2"/>
          <w:highlight w:val="green"/>
        </w:rPr>
        <w:t>retains</w:t>
      </w:r>
      <w:r w:rsidRPr="00B066EF">
        <w:rPr>
          <w:rStyle w:val="StyleUnderline"/>
          <w:sz w:val="2"/>
          <w:szCs w:val="2"/>
        </w:rPr>
        <w:t xml:space="preserve"> some of the </w:t>
      </w:r>
      <w:r w:rsidRPr="00B066EF">
        <w:rPr>
          <w:rStyle w:val="Emphasis"/>
          <w:sz w:val="2"/>
          <w:szCs w:val="2"/>
        </w:rPr>
        <w:t>key capabilities</w:t>
      </w:r>
      <w:r w:rsidRPr="00B066EF">
        <w:rPr>
          <w:rStyle w:val="StyleUnderline"/>
          <w:sz w:val="2"/>
          <w:szCs w:val="2"/>
        </w:rPr>
        <w:t xml:space="preserve"> and </w:t>
      </w:r>
      <w:r w:rsidRPr="00B066EF">
        <w:rPr>
          <w:rStyle w:val="Emphasis"/>
          <w:sz w:val="2"/>
          <w:szCs w:val="2"/>
          <w:highlight w:val="green"/>
        </w:rPr>
        <w:t>knowledge</w:t>
      </w:r>
      <w:r w:rsidRPr="00B066EF">
        <w:rPr>
          <w:rStyle w:val="StyleUnderline"/>
          <w:sz w:val="2"/>
          <w:szCs w:val="2"/>
        </w:rPr>
        <w:t xml:space="preserve"> for a bomb—including </w:t>
      </w:r>
      <w:r w:rsidRPr="00B066EF">
        <w:rPr>
          <w:rStyle w:val="Emphasis"/>
          <w:sz w:val="2"/>
          <w:szCs w:val="2"/>
        </w:rPr>
        <w:t xml:space="preserve">60 percent enriched </w:t>
      </w:r>
      <w:r w:rsidRPr="00B066EF">
        <w:rPr>
          <w:rStyle w:val="Emphasis"/>
          <w:sz w:val="2"/>
          <w:szCs w:val="2"/>
          <w:highlight w:val="green"/>
        </w:rPr>
        <w:t>uranium</w:t>
      </w:r>
      <w:r w:rsidRPr="00B066EF">
        <w:rPr>
          <w:rStyle w:val="StyleUnderline"/>
          <w:sz w:val="2"/>
          <w:szCs w:val="2"/>
        </w:rPr>
        <w:t xml:space="preserve"> that could be directly used in a crude nuclear weapon, or further enriched to weapons-grade and used to make more nuclear weapons that are more easily deliverable</w:t>
      </w:r>
      <w:r w:rsidRPr="00B066EF">
        <w:rPr>
          <w:sz w:val="2"/>
          <w:szCs w:val="2"/>
        </w:rPr>
        <w:t xml:space="preserve">.1 Iran likely </w:t>
      </w:r>
      <w:r w:rsidRPr="00B066EF">
        <w:rPr>
          <w:rStyle w:val="StyleUnderline"/>
          <w:sz w:val="2"/>
          <w:szCs w:val="2"/>
        </w:rPr>
        <w:t xml:space="preserve">also retained a cache of advanced </w:t>
      </w:r>
      <w:r w:rsidRPr="00B066EF">
        <w:rPr>
          <w:rStyle w:val="Emphasis"/>
          <w:sz w:val="2"/>
          <w:szCs w:val="2"/>
          <w:highlight w:val="green"/>
        </w:rPr>
        <w:t>centrifuges</w:t>
      </w:r>
      <w:r w:rsidRPr="00B066EF">
        <w:rPr>
          <w:rStyle w:val="StyleUnderline"/>
          <w:sz w:val="2"/>
          <w:szCs w:val="2"/>
        </w:rPr>
        <w:t>, which it could use to rebuild an enrichment program, overtly or covertly</w:t>
      </w:r>
      <w:r w:rsidRPr="00B066EF">
        <w:rPr>
          <w:sz w:val="2"/>
          <w:szCs w:val="2"/>
        </w:rPr>
        <w:t xml:space="preserve">. Iran’s </w:t>
      </w:r>
      <w:r w:rsidRPr="00B066EF">
        <w:rPr>
          <w:rStyle w:val="Emphasis"/>
          <w:sz w:val="2"/>
          <w:szCs w:val="2"/>
        </w:rPr>
        <w:t>expulsion of IAEA inspectors</w:t>
      </w:r>
      <w:r w:rsidRPr="00B066EF">
        <w:rPr>
          <w:rStyle w:val="StyleUnderline"/>
          <w:sz w:val="2"/>
          <w:szCs w:val="2"/>
        </w:rPr>
        <w:t xml:space="preserve"> following the strikes inhibits the international community’s ability to detect attempts to reconstitute various capabilities and</w:t>
      </w:r>
      <w:r w:rsidRPr="00B066EF">
        <w:rPr>
          <w:sz w:val="2"/>
          <w:szCs w:val="2"/>
        </w:rPr>
        <w:t xml:space="preserve"> potentially even </w:t>
      </w:r>
      <w:r w:rsidRPr="00B066EF">
        <w:rPr>
          <w:rStyle w:val="StyleUnderline"/>
          <w:sz w:val="2"/>
          <w:szCs w:val="2"/>
        </w:rPr>
        <w:t>build nuclear weapons</w:t>
      </w:r>
      <w:r w:rsidRPr="00B066EF">
        <w:rPr>
          <w:sz w:val="2"/>
          <w:szCs w:val="2"/>
        </w:rPr>
        <w:t>. The consequences of Iranian proliferation would extend well beyond the Middle East.</w:t>
      </w:r>
    </w:p>
    <w:p w14:paraId="70110A9E" w14:textId="77777777" w:rsidR="00225697" w:rsidRPr="00B066EF" w:rsidRDefault="00225697" w:rsidP="00225697">
      <w:pPr>
        <w:rPr>
          <w:sz w:val="2"/>
          <w:szCs w:val="2"/>
        </w:rPr>
      </w:pPr>
      <w:r w:rsidRPr="00B066EF">
        <w:rPr>
          <w:sz w:val="2"/>
          <w:szCs w:val="2"/>
        </w:rPr>
        <w:t>Intensifying geopolitical competition has frustrated traditional methods of grappling with both emerging and persistent threats.</w:t>
      </w:r>
    </w:p>
    <w:p w14:paraId="58D14EDA" w14:textId="77777777" w:rsidR="00225697" w:rsidRPr="00B066EF" w:rsidRDefault="00225697" w:rsidP="00225697">
      <w:pPr>
        <w:rPr>
          <w:sz w:val="2"/>
          <w:szCs w:val="2"/>
        </w:rPr>
      </w:pPr>
      <w:r w:rsidRPr="00B066EF">
        <w:rPr>
          <w:sz w:val="2"/>
          <w:szCs w:val="2"/>
        </w:rPr>
        <w:t xml:space="preserve">As policymakers grapple with both emerging and persistent threats, </w:t>
      </w:r>
      <w:r w:rsidRPr="00B066EF">
        <w:rPr>
          <w:rStyle w:val="StyleUnderline"/>
          <w:sz w:val="2"/>
          <w:szCs w:val="2"/>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B066EF">
        <w:rPr>
          <w:sz w:val="2"/>
          <w:szCs w:val="2"/>
        </w:rPr>
        <w:t>, including by making exceptions to purportedly universal rules for their friends, or failing to enforce the penalties for states that violate their nonproliferation commitments.</w:t>
      </w:r>
    </w:p>
    <w:p w14:paraId="70CAD9FC" w14:textId="77777777" w:rsidR="00225697" w:rsidRPr="00B066EF" w:rsidRDefault="00225697" w:rsidP="00225697">
      <w:pPr>
        <w:rPr>
          <w:sz w:val="2"/>
          <w:szCs w:val="2"/>
        </w:rPr>
      </w:pPr>
      <w:r w:rsidRPr="00B066EF">
        <w:rPr>
          <w:rStyle w:val="Emphasis"/>
          <w:sz w:val="2"/>
          <w:szCs w:val="2"/>
        </w:rPr>
        <w:t>Heightened competition</w:t>
      </w:r>
      <w:r w:rsidRPr="00B066EF">
        <w:rPr>
          <w:rStyle w:val="StyleUnderline"/>
          <w:sz w:val="2"/>
          <w:szCs w:val="2"/>
        </w:rPr>
        <w:t xml:space="preserve"> has also </w:t>
      </w:r>
      <w:r w:rsidRPr="00B066EF">
        <w:rPr>
          <w:rStyle w:val="Emphasis"/>
          <w:sz w:val="2"/>
          <w:szCs w:val="2"/>
        </w:rPr>
        <w:t>impacted broader nuclear dynamics</w:t>
      </w:r>
      <w:r w:rsidRPr="00B066EF">
        <w:rPr>
          <w:sz w:val="2"/>
          <w:szCs w:val="2"/>
        </w:rPr>
        <w:t xml:space="preserve">. </w:t>
      </w:r>
      <w:r w:rsidRPr="00B066EF">
        <w:rPr>
          <w:rStyle w:val="Emphasis"/>
          <w:sz w:val="2"/>
          <w:szCs w:val="2"/>
        </w:rPr>
        <w:t>China’s</w:t>
      </w:r>
      <w:r w:rsidRPr="00B066EF">
        <w:rPr>
          <w:sz w:val="2"/>
          <w:szCs w:val="2"/>
        </w:rPr>
        <w:t xml:space="preserve"> growing geopolitical and military power and </w:t>
      </w:r>
      <w:r w:rsidRPr="00B066EF">
        <w:rPr>
          <w:rStyle w:val="StyleUnderline"/>
          <w:sz w:val="2"/>
          <w:szCs w:val="2"/>
        </w:rPr>
        <w:t>expanding nuclear arsenal have transformed the bipolar nuclear order into a tripolar one, complicating cooperative approaches</w:t>
      </w:r>
      <w:r w:rsidRPr="00B066EF">
        <w:rPr>
          <w:sz w:val="2"/>
          <w:szCs w:val="2"/>
        </w:rPr>
        <w:t xml:space="preserve">. Meanwhile, </w:t>
      </w:r>
      <w:r w:rsidRPr="00B066EF">
        <w:rPr>
          <w:rStyle w:val="StyleUnderline"/>
          <w:sz w:val="2"/>
          <w:szCs w:val="2"/>
        </w:rPr>
        <w:t xml:space="preserve">U.S.-Russia </w:t>
      </w:r>
      <w:r w:rsidRPr="00B066EF">
        <w:rPr>
          <w:rStyle w:val="Emphasis"/>
          <w:sz w:val="2"/>
          <w:szCs w:val="2"/>
          <w:highlight w:val="green"/>
        </w:rPr>
        <w:t>arms control</w:t>
      </w:r>
      <w:r w:rsidRPr="00B066EF">
        <w:rPr>
          <w:rStyle w:val="StyleUnderline"/>
          <w:sz w:val="2"/>
          <w:szCs w:val="2"/>
        </w:rPr>
        <w:t xml:space="preserve"> agreements are </w:t>
      </w:r>
      <w:r w:rsidRPr="00B066EF">
        <w:rPr>
          <w:rStyle w:val="StyleUnderline"/>
          <w:sz w:val="2"/>
          <w:szCs w:val="2"/>
          <w:highlight w:val="green"/>
        </w:rPr>
        <w:t>crumbling</w:t>
      </w:r>
      <w:r w:rsidRPr="00B066EF">
        <w:rPr>
          <w:sz w:val="2"/>
          <w:szCs w:val="2"/>
        </w:rPr>
        <w:t xml:space="preserve">. These trends, </w:t>
      </w:r>
      <w:r w:rsidRPr="00B066EF">
        <w:rPr>
          <w:rStyle w:val="StyleUnderline"/>
          <w:sz w:val="2"/>
          <w:szCs w:val="2"/>
        </w:rPr>
        <w:t xml:space="preserve">combined </w:t>
      </w:r>
      <w:r w:rsidRPr="00B066EF">
        <w:rPr>
          <w:rStyle w:val="StyleUnderline"/>
          <w:sz w:val="2"/>
          <w:szCs w:val="2"/>
          <w:highlight w:val="green"/>
        </w:rPr>
        <w:t>with</w:t>
      </w:r>
      <w:r w:rsidRPr="00B066EF">
        <w:rPr>
          <w:rStyle w:val="StyleUnderline"/>
          <w:sz w:val="2"/>
          <w:szCs w:val="2"/>
        </w:rPr>
        <w:t xml:space="preserve"> arsenal expansion and </w:t>
      </w:r>
      <w:r w:rsidRPr="00B066EF">
        <w:rPr>
          <w:rStyle w:val="Emphasis"/>
          <w:sz w:val="2"/>
          <w:szCs w:val="2"/>
          <w:highlight w:val="green"/>
        </w:rPr>
        <w:t>modernization</w:t>
      </w:r>
      <w:r w:rsidRPr="00B066EF">
        <w:rPr>
          <w:rStyle w:val="StyleUnderline"/>
          <w:sz w:val="2"/>
          <w:szCs w:val="2"/>
        </w:rPr>
        <w:t xml:space="preserve"> by the nuclear-weapon states, have</w:t>
      </w:r>
      <w:r w:rsidRPr="00B066EF">
        <w:rPr>
          <w:sz w:val="2"/>
          <w:szCs w:val="2"/>
        </w:rPr>
        <w:t xml:space="preserve"> also </w:t>
      </w:r>
      <w:r w:rsidRPr="00B066EF">
        <w:rPr>
          <w:rStyle w:val="StyleUnderline"/>
          <w:sz w:val="2"/>
          <w:szCs w:val="2"/>
          <w:highlight w:val="green"/>
        </w:rPr>
        <w:t xml:space="preserve">fueled frustrations among </w:t>
      </w:r>
      <w:r w:rsidRPr="00B066EF">
        <w:rPr>
          <w:rStyle w:val="Emphasis"/>
          <w:sz w:val="2"/>
          <w:szCs w:val="2"/>
          <w:highlight w:val="green"/>
        </w:rPr>
        <w:t>n</w:t>
      </w:r>
      <w:r w:rsidRPr="00B066EF">
        <w:rPr>
          <w:rStyle w:val="StyleUnderline"/>
          <w:sz w:val="2"/>
          <w:szCs w:val="2"/>
        </w:rPr>
        <w:t>on–</w:t>
      </w:r>
      <w:r w:rsidRPr="00B066EF">
        <w:rPr>
          <w:rStyle w:val="Emphasis"/>
          <w:sz w:val="2"/>
          <w:szCs w:val="2"/>
          <w:highlight w:val="green"/>
        </w:rPr>
        <w:t>n</w:t>
      </w:r>
      <w:r w:rsidRPr="00B066EF">
        <w:rPr>
          <w:rStyle w:val="StyleUnderline"/>
          <w:sz w:val="2"/>
          <w:szCs w:val="2"/>
        </w:rPr>
        <w:t>uclear-</w:t>
      </w:r>
      <w:r w:rsidRPr="00B066EF">
        <w:rPr>
          <w:rStyle w:val="Emphasis"/>
          <w:sz w:val="2"/>
          <w:szCs w:val="2"/>
          <w:highlight w:val="green"/>
        </w:rPr>
        <w:t>w</w:t>
      </w:r>
      <w:r w:rsidRPr="00B066EF">
        <w:rPr>
          <w:rStyle w:val="StyleUnderline"/>
          <w:sz w:val="2"/>
          <w:szCs w:val="2"/>
        </w:rPr>
        <w:t xml:space="preserve">eapon </w:t>
      </w:r>
      <w:r w:rsidRPr="00B066EF">
        <w:rPr>
          <w:rStyle w:val="Emphasis"/>
          <w:sz w:val="2"/>
          <w:szCs w:val="2"/>
          <w:highlight w:val="green"/>
        </w:rPr>
        <w:t>s</w:t>
      </w:r>
      <w:r w:rsidRPr="00B066EF">
        <w:rPr>
          <w:rStyle w:val="StyleUnderline"/>
          <w:sz w:val="2"/>
          <w:szCs w:val="2"/>
        </w:rPr>
        <w:t>tates that those with the bomb are not living up to their NPT commitments</w:t>
      </w:r>
      <w:r w:rsidRPr="00B066EF">
        <w:rPr>
          <w:sz w:val="2"/>
          <w:szCs w:val="2"/>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31197BC1" w14:textId="77777777" w:rsidR="00225697" w:rsidRPr="00B066EF" w:rsidRDefault="00225697" w:rsidP="00225697">
      <w:pPr>
        <w:rPr>
          <w:sz w:val="2"/>
          <w:szCs w:val="2"/>
        </w:rPr>
      </w:pPr>
      <w:r w:rsidRPr="00B066EF">
        <w:rPr>
          <w:rStyle w:val="StyleUnderline"/>
          <w:sz w:val="2"/>
          <w:szCs w:val="2"/>
        </w:rPr>
        <w:t xml:space="preserve">Concurrently, </w:t>
      </w:r>
      <w:r w:rsidRPr="00B066EF">
        <w:rPr>
          <w:rStyle w:val="Emphasis"/>
          <w:sz w:val="2"/>
          <w:szCs w:val="2"/>
          <w:highlight w:val="green"/>
        </w:rPr>
        <w:t>tech</w:t>
      </w:r>
      <w:r w:rsidRPr="00B066EF">
        <w:rPr>
          <w:rStyle w:val="StyleUnderline"/>
          <w:sz w:val="2"/>
          <w:szCs w:val="2"/>
        </w:rPr>
        <w:t xml:space="preserve">nologies continue to evolve in ways that may </w:t>
      </w:r>
      <w:r w:rsidRPr="00B066EF">
        <w:rPr>
          <w:rStyle w:val="Emphasis"/>
          <w:sz w:val="2"/>
          <w:szCs w:val="2"/>
        </w:rPr>
        <w:t>alter</w:t>
      </w:r>
      <w:r w:rsidRPr="00B066EF">
        <w:rPr>
          <w:rStyle w:val="StyleUnderline"/>
          <w:sz w:val="2"/>
          <w:szCs w:val="2"/>
        </w:rPr>
        <w:t xml:space="preserve"> known proliferation </w:t>
      </w:r>
      <w:r w:rsidRPr="00B066EF">
        <w:rPr>
          <w:rStyle w:val="Emphasis"/>
          <w:sz w:val="2"/>
          <w:szCs w:val="2"/>
        </w:rPr>
        <w:t>pathways</w:t>
      </w:r>
      <w:r w:rsidRPr="00B066EF">
        <w:rPr>
          <w:rStyle w:val="StyleUnderline"/>
          <w:sz w:val="2"/>
          <w:szCs w:val="2"/>
        </w:rPr>
        <w:t xml:space="preserve"> and could affect how states assess the </w:t>
      </w:r>
      <w:r w:rsidRPr="00B066EF">
        <w:rPr>
          <w:rStyle w:val="Emphasis"/>
          <w:sz w:val="2"/>
          <w:szCs w:val="2"/>
        </w:rPr>
        <w:t>costs</w:t>
      </w:r>
      <w:r w:rsidRPr="00B066EF">
        <w:rPr>
          <w:rStyle w:val="StyleUnderline"/>
          <w:sz w:val="2"/>
          <w:szCs w:val="2"/>
        </w:rPr>
        <w:t xml:space="preserve"> of pursuing a weapons program, the </w:t>
      </w:r>
      <w:r w:rsidRPr="00B066EF">
        <w:rPr>
          <w:rStyle w:val="Emphasis"/>
          <w:sz w:val="2"/>
          <w:szCs w:val="2"/>
        </w:rPr>
        <w:t>risks of detection</w:t>
      </w:r>
      <w:r w:rsidRPr="00B066EF">
        <w:rPr>
          <w:rStyle w:val="StyleUnderline"/>
          <w:sz w:val="2"/>
          <w:szCs w:val="2"/>
        </w:rPr>
        <w:t xml:space="preserve">, and their </w:t>
      </w:r>
      <w:r w:rsidRPr="00B066EF">
        <w:rPr>
          <w:rStyle w:val="Emphasis"/>
          <w:sz w:val="2"/>
          <w:szCs w:val="2"/>
        </w:rPr>
        <w:t>vulnerability to counterprolif</w:t>
      </w:r>
      <w:r w:rsidRPr="00B066EF">
        <w:rPr>
          <w:rStyle w:val="StyleUnderline"/>
          <w:sz w:val="2"/>
          <w:szCs w:val="2"/>
        </w:rPr>
        <w:t>eration actions</w:t>
      </w:r>
      <w:r w:rsidRPr="00B066EF">
        <w:rPr>
          <w:sz w:val="2"/>
          <w:szCs w:val="2"/>
        </w:rPr>
        <w:t xml:space="preserve">. The slow </w:t>
      </w:r>
      <w:r w:rsidRPr="00B066EF">
        <w:rPr>
          <w:rStyle w:val="StyleUnderline"/>
          <w:sz w:val="2"/>
          <w:szCs w:val="2"/>
        </w:rPr>
        <w:t xml:space="preserve">spread of established technologies that are required for nuclear weapons programs, plus the emergence of new capabilities, such as </w:t>
      </w:r>
      <w:r w:rsidRPr="00B066EF">
        <w:rPr>
          <w:rStyle w:val="Emphasis"/>
          <w:sz w:val="2"/>
          <w:szCs w:val="2"/>
        </w:rPr>
        <w:t>c</w:t>
      </w:r>
      <w:r w:rsidRPr="00B066EF">
        <w:rPr>
          <w:rStyle w:val="StyleUnderline"/>
          <w:sz w:val="2"/>
          <w:szCs w:val="2"/>
        </w:rPr>
        <w:t xml:space="preserve">omputer </w:t>
      </w:r>
      <w:r w:rsidRPr="00B066EF">
        <w:rPr>
          <w:rStyle w:val="Emphasis"/>
          <w:sz w:val="2"/>
          <w:szCs w:val="2"/>
        </w:rPr>
        <w:t>a</w:t>
      </w:r>
      <w:r w:rsidRPr="00B066EF">
        <w:rPr>
          <w:rStyle w:val="StyleUnderline"/>
          <w:sz w:val="2"/>
          <w:szCs w:val="2"/>
        </w:rPr>
        <w:t xml:space="preserve">ssisted </w:t>
      </w:r>
      <w:r w:rsidRPr="00B066EF">
        <w:rPr>
          <w:rStyle w:val="Emphasis"/>
          <w:sz w:val="2"/>
          <w:szCs w:val="2"/>
        </w:rPr>
        <w:t>d</w:t>
      </w:r>
      <w:r w:rsidRPr="00B066EF">
        <w:rPr>
          <w:rStyle w:val="StyleUnderline"/>
          <w:sz w:val="2"/>
          <w:szCs w:val="2"/>
        </w:rPr>
        <w:t xml:space="preserve">esign and </w:t>
      </w:r>
      <w:r w:rsidRPr="00B066EF">
        <w:rPr>
          <w:rStyle w:val="Emphasis"/>
          <w:sz w:val="2"/>
          <w:szCs w:val="2"/>
        </w:rPr>
        <w:t>testing</w:t>
      </w:r>
      <w:r w:rsidRPr="00B066EF">
        <w:rPr>
          <w:rStyle w:val="StyleUnderline"/>
          <w:sz w:val="2"/>
          <w:szCs w:val="2"/>
        </w:rPr>
        <w:t xml:space="preserve"> tools, artificial intelligence (</w:t>
      </w:r>
      <w:r w:rsidRPr="00B066EF">
        <w:rPr>
          <w:rStyle w:val="Emphasis"/>
          <w:sz w:val="2"/>
          <w:szCs w:val="2"/>
        </w:rPr>
        <w:t>AI</w:t>
      </w:r>
      <w:r w:rsidRPr="00B066EF">
        <w:rPr>
          <w:rStyle w:val="StyleUnderline"/>
          <w:sz w:val="2"/>
          <w:szCs w:val="2"/>
        </w:rPr>
        <w:t xml:space="preserve">), additive manufacturing (often called </w:t>
      </w:r>
      <w:r w:rsidRPr="00B066EF">
        <w:rPr>
          <w:rStyle w:val="Emphasis"/>
          <w:sz w:val="2"/>
          <w:szCs w:val="2"/>
        </w:rPr>
        <w:t>3D printing</w:t>
      </w:r>
      <w:r w:rsidRPr="00B066EF">
        <w:rPr>
          <w:rStyle w:val="StyleUnderline"/>
          <w:sz w:val="2"/>
          <w:szCs w:val="2"/>
        </w:rPr>
        <w:t xml:space="preserve">), and specialized machine tools, have </w:t>
      </w:r>
      <w:r w:rsidRPr="00B066EF">
        <w:rPr>
          <w:rStyle w:val="Emphasis"/>
          <w:sz w:val="2"/>
          <w:szCs w:val="2"/>
          <w:highlight w:val="green"/>
        </w:rPr>
        <w:t>reduced</w:t>
      </w:r>
      <w:r w:rsidRPr="00B066EF">
        <w:rPr>
          <w:rStyle w:val="StyleUnderline"/>
          <w:sz w:val="2"/>
          <w:szCs w:val="2"/>
        </w:rPr>
        <w:t xml:space="preserve"> some of the </w:t>
      </w:r>
      <w:r w:rsidRPr="00B066EF">
        <w:rPr>
          <w:rStyle w:val="Emphasis"/>
          <w:sz w:val="2"/>
          <w:szCs w:val="2"/>
        </w:rPr>
        <w:t>tech</w:t>
      </w:r>
      <w:r w:rsidRPr="00B066EF">
        <w:rPr>
          <w:rStyle w:val="StyleUnderline"/>
          <w:sz w:val="2"/>
          <w:szCs w:val="2"/>
        </w:rPr>
        <w:t xml:space="preserve">nical and </w:t>
      </w:r>
      <w:r w:rsidRPr="00B066EF">
        <w:rPr>
          <w:rStyle w:val="Emphasis"/>
          <w:sz w:val="2"/>
          <w:szCs w:val="2"/>
        </w:rPr>
        <w:t>knowledge</w:t>
      </w:r>
      <w:r w:rsidRPr="00B066EF">
        <w:rPr>
          <w:rStyle w:val="StyleUnderline"/>
          <w:sz w:val="2"/>
          <w:szCs w:val="2"/>
        </w:rPr>
        <w:t xml:space="preserve"> </w:t>
      </w:r>
      <w:r w:rsidRPr="00B066EF">
        <w:rPr>
          <w:rStyle w:val="Emphasis"/>
          <w:sz w:val="2"/>
          <w:szCs w:val="2"/>
          <w:highlight w:val="green"/>
        </w:rPr>
        <w:t>chokepoints</w:t>
      </w:r>
      <w:r w:rsidRPr="00B066EF">
        <w:rPr>
          <w:rStyle w:val="StyleUnderline"/>
          <w:sz w:val="2"/>
          <w:szCs w:val="2"/>
          <w:highlight w:val="green"/>
        </w:rPr>
        <w:t xml:space="preserve"> to acquisition</w:t>
      </w:r>
      <w:r w:rsidRPr="00B066EF">
        <w:rPr>
          <w:sz w:val="2"/>
          <w:szCs w:val="2"/>
        </w:rPr>
        <w:t xml:space="preserve">. As a result, </w:t>
      </w:r>
      <w:r w:rsidRPr="00B066EF">
        <w:rPr>
          <w:rStyle w:val="StyleUnderline"/>
          <w:sz w:val="2"/>
          <w:szCs w:val="2"/>
        </w:rPr>
        <w:t>developing nuclear weapons</w:t>
      </w:r>
      <w:r w:rsidRPr="00B066EF">
        <w:rPr>
          <w:sz w:val="2"/>
          <w:szCs w:val="2"/>
        </w:rPr>
        <w:t xml:space="preserve"> could become </w:t>
      </w:r>
      <w:r w:rsidRPr="00B066EF">
        <w:rPr>
          <w:rStyle w:val="Emphasis"/>
          <w:sz w:val="2"/>
          <w:szCs w:val="2"/>
          <w:highlight w:val="green"/>
        </w:rPr>
        <w:t>easier</w:t>
      </w:r>
      <w:r w:rsidRPr="00B066EF">
        <w:rPr>
          <w:rStyle w:val="StyleUnderline"/>
          <w:sz w:val="2"/>
          <w:szCs w:val="2"/>
          <w:highlight w:val="green"/>
        </w:rPr>
        <w:t xml:space="preserve">, </w:t>
      </w:r>
      <w:r w:rsidRPr="00B066EF">
        <w:rPr>
          <w:rStyle w:val="Emphasis"/>
          <w:sz w:val="2"/>
          <w:szCs w:val="2"/>
          <w:highlight w:val="green"/>
        </w:rPr>
        <w:t>faster</w:t>
      </w:r>
      <w:r w:rsidRPr="00B066EF">
        <w:rPr>
          <w:rStyle w:val="StyleUnderline"/>
          <w:sz w:val="2"/>
          <w:szCs w:val="2"/>
          <w:highlight w:val="green"/>
        </w:rPr>
        <w:t xml:space="preserve">, and </w:t>
      </w:r>
      <w:r w:rsidRPr="00B066EF">
        <w:rPr>
          <w:rStyle w:val="Emphasis"/>
          <w:sz w:val="2"/>
          <w:szCs w:val="2"/>
          <w:highlight w:val="green"/>
        </w:rPr>
        <w:t>cheaper</w:t>
      </w:r>
      <w:r w:rsidRPr="00B066EF">
        <w:rPr>
          <w:sz w:val="2"/>
          <w:szCs w:val="2"/>
        </w:rPr>
        <w:t>.</w:t>
      </w:r>
    </w:p>
    <w:p w14:paraId="39AD6179" w14:textId="77777777" w:rsidR="00225697" w:rsidRPr="00B066EF" w:rsidRDefault="00225697" w:rsidP="00225697">
      <w:pPr>
        <w:rPr>
          <w:sz w:val="2"/>
          <w:szCs w:val="2"/>
        </w:rPr>
      </w:pPr>
      <w:r w:rsidRPr="00B066EF">
        <w:rPr>
          <w:sz w:val="2"/>
          <w:szCs w:val="2"/>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4B8127F0" w14:textId="77777777" w:rsidR="00225697" w:rsidRPr="00B066EF" w:rsidRDefault="00225697" w:rsidP="00225697">
      <w:pPr>
        <w:rPr>
          <w:sz w:val="2"/>
          <w:szCs w:val="2"/>
        </w:rPr>
      </w:pPr>
      <w:r w:rsidRPr="00B066EF">
        <w:rPr>
          <w:sz w:val="2"/>
          <w:szCs w:val="2"/>
        </w:rPr>
        <w:t>Disruptive Technologies and Proliferation</w:t>
      </w:r>
    </w:p>
    <w:p w14:paraId="34E5F8E1" w14:textId="77777777" w:rsidR="00225697" w:rsidRPr="00B066EF" w:rsidRDefault="00225697" w:rsidP="00225697">
      <w:pPr>
        <w:rPr>
          <w:sz w:val="2"/>
          <w:szCs w:val="2"/>
        </w:rPr>
      </w:pPr>
      <w:r w:rsidRPr="00B066EF">
        <w:rPr>
          <w:sz w:val="2"/>
          <w:szCs w:val="2"/>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7589AFA5" w14:textId="77777777" w:rsidR="00225697" w:rsidRPr="00B066EF" w:rsidRDefault="00225697" w:rsidP="00225697">
      <w:pPr>
        <w:rPr>
          <w:sz w:val="2"/>
          <w:szCs w:val="2"/>
        </w:rPr>
      </w:pPr>
      <w:r w:rsidRPr="00B066EF">
        <w:rPr>
          <w:sz w:val="2"/>
          <w:szCs w:val="2"/>
        </w:rPr>
        <w:t xml:space="preserve">One of the greatest risks posed by disruptive technologies is the potential </w:t>
      </w:r>
      <w:r w:rsidRPr="00B066EF">
        <w:rPr>
          <w:rStyle w:val="Emphasis"/>
          <w:sz w:val="2"/>
          <w:szCs w:val="2"/>
        </w:rPr>
        <w:t>erosion</w:t>
      </w:r>
      <w:r w:rsidRPr="00B066EF">
        <w:rPr>
          <w:rStyle w:val="StyleUnderline"/>
          <w:sz w:val="2"/>
          <w:szCs w:val="2"/>
        </w:rPr>
        <w:t xml:space="preserve"> of traditional </w:t>
      </w:r>
      <w:r w:rsidRPr="00B066EF">
        <w:rPr>
          <w:rStyle w:val="Emphasis"/>
          <w:sz w:val="2"/>
          <w:szCs w:val="2"/>
        </w:rPr>
        <w:t>barriers</w:t>
      </w:r>
      <w:r w:rsidRPr="00B066EF">
        <w:rPr>
          <w:rStyle w:val="StyleUnderline"/>
          <w:sz w:val="2"/>
          <w:szCs w:val="2"/>
        </w:rPr>
        <w:t xml:space="preserve"> to proliferation</w:t>
      </w:r>
      <w:r w:rsidRPr="00B066EF">
        <w:rPr>
          <w:sz w:val="2"/>
          <w:szCs w:val="2"/>
        </w:rPr>
        <w:t xml:space="preserve">. For example, </w:t>
      </w:r>
      <w:r w:rsidRPr="00B066EF">
        <w:rPr>
          <w:rStyle w:val="Emphasis"/>
          <w:sz w:val="2"/>
          <w:szCs w:val="2"/>
          <w:highlight w:val="green"/>
        </w:rPr>
        <w:t>3D printing</w:t>
      </w:r>
      <w:r w:rsidRPr="00B066EF">
        <w:rPr>
          <w:rStyle w:val="StyleUnderline"/>
          <w:sz w:val="2"/>
          <w:szCs w:val="2"/>
        </w:rPr>
        <w:t xml:space="preserve"> can facilitate the illicit production of sensitive nuclear components, </w:t>
      </w:r>
      <w:r w:rsidRPr="00B066EF">
        <w:rPr>
          <w:rStyle w:val="Emphasis"/>
          <w:sz w:val="2"/>
          <w:szCs w:val="2"/>
          <w:highlight w:val="green"/>
        </w:rPr>
        <w:t>bypass</w:t>
      </w:r>
      <w:r w:rsidRPr="00B066EF">
        <w:rPr>
          <w:rStyle w:val="Emphasis"/>
          <w:sz w:val="2"/>
          <w:szCs w:val="2"/>
        </w:rPr>
        <w:t>ing</w:t>
      </w:r>
      <w:r w:rsidRPr="00B066EF">
        <w:rPr>
          <w:rStyle w:val="StyleUnderline"/>
          <w:sz w:val="2"/>
          <w:szCs w:val="2"/>
        </w:rPr>
        <w:t xml:space="preserve"> traditional </w:t>
      </w:r>
      <w:r w:rsidRPr="00B066EF">
        <w:rPr>
          <w:rStyle w:val="Emphasis"/>
          <w:sz w:val="2"/>
          <w:szCs w:val="2"/>
          <w:highlight w:val="green"/>
        </w:rPr>
        <w:t>supply chain controls</w:t>
      </w:r>
      <w:r w:rsidRPr="00B066EF">
        <w:rPr>
          <w:rStyle w:val="StyleUnderline"/>
          <w:sz w:val="2"/>
          <w:szCs w:val="2"/>
        </w:rPr>
        <w:t xml:space="preserve">. </w:t>
      </w:r>
      <w:r w:rsidRPr="00B066EF">
        <w:rPr>
          <w:rStyle w:val="Emphasis"/>
          <w:sz w:val="2"/>
          <w:szCs w:val="2"/>
          <w:highlight w:val="green"/>
        </w:rPr>
        <w:t>AI</w:t>
      </w:r>
      <w:r w:rsidRPr="00B066EF">
        <w:rPr>
          <w:rStyle w:val="StyleUnderline"/>
          <w:sz w:val="2"/>
          <w:szCs w:val="2"/>
        </w:rPr>
        <w:t>-powered algorithms</w:t>
      </w:r>
      <w:r w:rsidRPr="00B066EF">
        <w:rPr>
          <w:sz w:val="2"/>
          <w:szCs w:val="2"/>
        </w:rPr>
        <w:t xml:space="preserve"> can enhance nuclear weapons design processes by facilitating complex computation and modeling and </w:t>
      </w:r>
      <w:r w:rsidRPr="00B066EF">
        <w:rPr>
          <w:rStyle w:val="StyleUnderline"/>
          <w:sz w:val="2"/>
          <w:szCs w:val="2"/>
          <w:highlight w:val="green"/>
        </w:rPr>
        <w:t>reduc</w:t>
      </w:r>
      <w:r w:rsidRPr="00B066EF">
        <w:rPr>
          <w:rStyle w:val="StyleUnderline"/>
          <w:sz w:val="2"/>
          <w:szCs w:val="2"/>
        </w:rPr>
        <w:t xml:space="preserve">ing the technical </w:t>
      </w:r>
      <w:r w:rsidRPr="00B066EF">
        <w:rPr>
          <w:rStyle w:val="Emphasis"/>
          <w:sz w:val="2"/>
          <w:szCs w:val="2"/>
          <w:highlight w:val="green"/>
        </w:rPr>
        <w:t>expertise</w:t>
      </w:r>
      <w:r w:rsidRPr="00B066EF">
        <w:rPr>
          <w:rStyle w:val="StyleUnderline"/>
          <w:sz w:val="2"/>
          <w:szCs w:val="2"/>
          <w:highlight w:val="green"/>
        </w:rPr>
        <w:t xml:space="preserve"> needed</w:t>
      </w:r>
      <w:r w:rsidRPr="00B066EF">
        <w:rPr>
          <w:rStyle w:val="StyleUnderline"/>
          <w:sz w:val="2"/>
          <w:szCs w:val="2"/>
        </w:rPr>
        <w:t xml:space="preserve"> for proliferation</w:t>
      </w:r>
      <w:r w:rsidRPr="00B066EF">
        <w:rPr>
          <w:sz w:val="2"/>
          <w:szCs w:val="2"/>
        </w:rPr>
        <w:t>.</w:t>
      </w:r>
    </w:p>
    <w:p w14:paraId="3E2439F6" w14:textId="77777777" w:rsidR="00225697" w:rsidRPr="00B066EF" w:rsidRDefault="00225697" w:rsidP="00225697">
      <w:pPr>
        <w:rPr>
          <w:sz w:val="2"/>
          <w:szCs w:val="2"/>
        </w:rPr>
      </w:pPr>
      <w:r w:rsidRPr="00B066EF">
        <w:rPr>
          <w:sz w:val="2"/>
          <w:szCs w:val="2"/>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0ED0774D" w14:textId="77777777" w:rsidR="00225697" w:rsidRPr="009509A8" w:rsidRDefault="00225697" w:rsidP="00225697">
      <w:pPr>
        <w:rPr>
          <w:sz w:val="16"/>
        </w:rPr>
      </w:pPr>
      <w:r w:rsidRPr="00516CE7">
        <w:rPr>
          <w:rStyle w:val="Emphasis"/>
          <w:highlight w:val="cyan"/>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w:t>
      </w:r>
      <w:r w:rsidRPr="009509A8">
        <w:rPr>
          <w:sz w:val="16"/>
        </w:rPr>
        <w:t>. Collaboration between governments, the private sector, and the scientific community is essential to ensure that these technologies reinforce, rather than undermine, global efforts to avert the further spread of nuclear weapons.</w:t>
      </w:r>
    </w:p>
    <w:p w14:paraId="6E7D6BC8" w14:textId="77777777" w:rsidR="00225697" w:rsidRPr="00E60142" w:rsidRDefault="00225697" w:rsidP="00225697">
      <w:pPr>
        <w:rPr>
          <w:sz w:val="8"/>
          <w:szCs w:val="8"/>
        </w:rPr>
      </w:pPr>
      <w:r w:rsidRPr="00E60142">
        <w:rPr>
          <w:sz w:val="8"/>
          <w:szCs w:val="8"/>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5C9CDB4E" w14:textId="77777777" w:rsidR="00225697" w:rsidRPr="00E60142" w:rsidRDefault="00225697" w:rsidP="00225697">
      <w:pPr>
        <w:rPr>
          <w:sz w:val="8"/>
          <w:szCs w:val="8"/>
        </w:rPr>
      </w:pPr>
      <w:r w:rsidRPr="00E60142">
        <w:rPr>
          <w:sz w:val="8"/>
          <w:szCs w:val="8"/>
        </w:rPr>
        <w:t xml:space="preserve">Still, the </w:t>
      </w:r>
      <w:r w:rsidRPr="00E60142">
        <w:rPr>
          <w:rStyle w:val="Emphasis"/>
          <w:sz w:val="8"/>
          <w:szCs w:val="8"/>
        </w:rPr>
        <w:t>risks</w:t>
      </w:r>
      <w:r w:rsidRPr="00E60142">
        <w:rPr>
          <w:rStyle w:val="StyleUnderline"/>
          <w:sz w:val="8"/>
          <w:szCs w:val="8"/>
        </w:rPr>
        <w:t xml:space="preserve"> involving disruptive technologies are </w:t>
      </w:r>
      <w:r w:rsidRPr="00E60142">
        <w:rPr>
          <w:rStyle w:val="Emphasis"/>
          <w:sz w:val="8"/>
          <w:szCs w:val="8"/>
        </w:rPr>
        <w:t>real</w:t>
      </w:r>
      <w:r w:rsidRPr="00E60142">
        <w:rPr>
          <w:sz w:val="8"/>
          <w:szCs w:val="8"/>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08961EB9" w14:textId="77777777" w:rsidR="00225697" w:rsidRPr="00E60142" w:rsidRDefault="00225697" w:rsidP="00225697">
      <w:pPr>
        <w:rPr>
          <w:sz w:val="8"/>
          <w:szCs w:val="8"/>
        </w:rPr>
      </w:pPr>
      <w:r w:rsidRPr="00E60142">
        <w:rPr>
          <w:rStyle w:val="StyleUnderline"/>
          <w:sz w:val="8"/>
          <w:szCs w:val="8"/>
        </w:rPr>
        <w:t xml:space="preserve">This constellation of developments </w:t>
      </w:r>
      <w:r w:rsidRPr="00E60142">
        <w:rPr>
          <w:rStyle w:val="StyleUnderline"/>
          <w:sz w:val="8"/>
          <w:szCs w:val="8"/>
          <w:highlight w:val="green"/>
        </w:rPr>
        <w:t>has revived</w:t>
      </w:r>
      <w:r w:rsidRPr="00E60142">
        <w:rPr>
          <w:rStyle w:val="StyleUnderline"/>
          <w:sz w:val="8"/>
          <w:szCs w:val="8"/>
        </w:rPr>
        <w:t xml:space="preserve"> long-standing </w:t>
      </w:r>
      <w:r w:rsidRPr="00E60142">
        <w:rPr>
          <w:rStyle w:val="StyleUnderline"/>
          <w:sz w:val="8"/>
          <w:szCs w:val="8"/>
          <w:highlight w:val="green"/>
        </w:rPr>
        <w:t>fears of</w:t>
      </w:r>
      <w:r w:rsidRPr="00E60142">
        <w:rPr>
          <w:rStyle w:val="StyleUnderline"/>
          <w:sz w:val="8"/>
          <w:szCs w:val="8"/>
        </w:rPr>
        <w:t xml:space="preserve"> proliferation </w:t>
      </w:r>
      <w:r w:rsidRPr="00E60142">
        <w:rPr>
          <w:rStyle w:val="StyleUnderline"/>
          <w:sz w:val="8"/>
          <w:szCs w:val="8"/>
          <w:highlight w:val="green"/>
        </w:rPr>
        <w:t>“</w:t>
      </w:r>
      <w:r w:rsidRPr="00E60142">
        <w:rPr>
          <w:rStyle w:val="Emphasis"/>
          <w:sz w:val="8"/>
          <w:szCs w:val="8"/>
          <w:highlight w:val="green"/>
        </w:rPr>
        <w:t>cascades</w:t>
      </w:r>
      <w:r w:rsidRPr="00E60142">
        <w:rPr>
          <w:rStyle w:val="StyleUnderline"/>
          <w:sz w:val="8"/>
          <w:szCs w:val="8"/>
          <w:highlight w:val="green"/>
        </w:rPr>
        <w:t xml:space="preserve">” in </w:t>
      </w:r>
      <w:r w:rsidRPr="00E60142">
        <w:rPr>
          <w:rStyle w:val="Emphasis"/>
          <w:sz w:val="8"/>
          <w:szCs w:val="8"/>
          <w:highlight w:val="green"/>
        </w:rPr>
        <w:t>Europe</w:t>
      </w:r>
      <w:r w:rsidRPr="00E60142">
        <w:rPr>
          <w:rStyle w:val="StyleUnderline"/>
          <w:sz w:val="8"/>
          <w:szCs w:val="8"/>
        </w:rPr>
        <w:t xml:space="preserve">, East </w:t>
      </w:r>
      <w:r w:rsidRPr="00E60142">
        <w:rPr>
          <w:rStyle w:val="Emphasis"/>
          <w:sz w:val="8"/>
          <w:szCs w:val="8"/>
          <w:highlight w:val="green"/>
        </w:rPr>
        <w:t>Asia</w:t>
      </w:r>
      <w:r w:rsidRPr="00E60142">
        <w:rPr>
          <w:rStyle w:val="StyleUnderline"/>
          <w:sz w:val="8"/>
          <w:szCs w:val="8"/>
          <w:highlight w:val="green"/>
        </w:rPr>
        <w:t xml:space="preserve">, and the </w:t>
      </w:r>
      <w:r w:rsidRPr="00E60142">
        <w:rPr>
          <w:rStyle w:val="Emphasis"/>
          <w:sz w:val="8"/>
          <w:szCs w:val="8"/>
          <w:highlight w:val="green"/>
        </w:rPr>
        <w:t>Mid</w:t>
      </w:r>
      <w:r w:rsidRPr="00E60142">
        <w:rPr>
          <w:rStyle w:val="StyleUnderline"/>
          <w:sz w:val="8"/>
          <w:szCs w:val="8"/>
        </w:rPr>
        <w:t xml:space="preserve">dle </w:t>
      </w:r>
      <w:r w:rsidRPr="00E60142">
        <w:rPr>
          <w:rStyle w:val="Emphasis"/>
          <w:sz w:val="8"/>
          <w:szCs w:val="8"/>
          <w:highlight w:val="green"/>
        </w:rPr>
        <w:t>East</w:t>
      </w:r>
      <w:r w:rsidRPr="00E60142">
        <w:rPr>
          <w:rStyle w:val="StyleUnderline"/>
          <w:sz w:val="8"/>
          <w:szCs w:val="8"/>
        </w:rPr>
        <w:t>, whereby one state acquires nuclear weapons and spurs others to do the same</w:t>
      </w:r>
      <w:r w:rsidRPr="00E60142">
        <w:rPr>
          <w:sz w:val="8"/>
          <w:szCs w:val="8"/>
        </w:rPr>
        <w:t xml:space="preserve">. The chances and plausible scale of such cascades are likely overstated, given prevalent </w:t>
      </w:r>
      <w:r w:rsidRPr="00E60142">
        <w:rPr>
          <w:rStyle w:val="Emphasis"/>
          <w:sz w:val="8"/>
          <w:szCs w:val="8"/>
          <w:highlight w:val="green"/>
        </w:rPr>
        <w:t>countervailing</w:t>
      </w:r>
      <w:r w:rsidRPr="00E60142">
        <w:rPr>
          <w:rStyle w:val="Emphasis"/>
          <w:sz w:val="8"/>
          <w:szCs w:val="8"/>
        </w:rPr>
        <w:t xml:space="preserve"> factors</w:t>
      </w:r>
      <w:r w:rsidRPr="00E60142">
        <w:rPr>
          <w:sz w:val="8"/>
          <w:szCs w:val="8"/>
        </w:rPr>
        <w:t xml:space="preserve"> that </w:t>
      </w:r>
      <w:r w:rsidRPr="00E60142">
        <w:rPr>
          <w:rStyle w:val="Emphasis"/>
          <w:sz w:val="8"/>
          <w:szCs w:val="8"/>
        </w:rPr>
        <w:t>temper</w:t>
      </w:r>
      <w:r w:rsidRPr="00E60142">
        <w:rPr>
          <w:rStyle w:val="StyleUnderline"/>
          <w:sz w:val="8"/>
          <w:szCs w:val="8"/>
        </w:rPr>
        <w:t xml:space="preserve"> domestic demand</w:t>
      </w:r>
      <w:r w:rsidRPr="00E60142">
        <w:rPr>
          <w:sz w:val="8"/>
          <w:szCs w:val="8"/>
        </w:rPr>
        <w:t xml:space="preserve"> for the bomb in most states. Such factors include the </w:t>
      </w:r>
      <w:r w:rsidRPr="00E60142">
        <w:rPr>
          <w:rStyle w:val="Emphasis"/>
          <w:sz w:val="8"/>
          <w:szCs w:val="8"/>
          <w:highlight w:val="green"/>
        </w:rPr>
        <w:t>costs</w:t>
      </w:r>
      <w:r w:rsidRPr="00E60142">
        <w:rPr>
          <w:rStyle w:val="StyleUnderline"/>
          <w:sz w:val="8"/>
          <w:szCs w:val="8"/>
          <w:highlight w:val="green"/>
        </w:rPr>
        <w:t xml:space="preserve"> and</w:t>
      </w:r>
      <w:r w:rsidRPr="00E60142">
        <w:rPr>
          <w:rStyle w:val="StyleUnderline"/>
          <w:sz w:val="8"/>
          <w:szCs w:val="8"/>
        </w:rPr>
        <w:t xml:space="preserve"> time</w:t>
      </w:r>
      <w:r w:rsidRPr="00E60142">
        <w:rPr>
          <w:sz w:val="8"/>
          <w:szCs w:val="8"/>
        </w:rPr>
        <w:t xml:space="preserve"> required to obtain nuclear weapons, the likelihood of detection, the </w:t>
      </w:r>
      <w:r w:rsidRPr="00E60142">
        <w:rPr>
          <w:rStyle w:val="Emphasis"/>
          <w:sz w:val="8"/>
          <w:szCs w:val="8"/>
          <w:highlight w:val="green"/>
        </w:rPr>
        <w:t>risks</w:t>
      </w:r>
      <w:r w:rsidRPr="00E60142">
        <w:rPr>
          <w:rStyle w:val="StyleUnderline"/>
          <w:sz w:val="8"/>
          <w:szCs w:val="8"/>
        </w:rPr>
        <w:t xml:space="preserve"> of </w:t>
      </w:r>
      <w:r w:rsidRPr="00E60142">
        <w:rPr>
          <w:rStyle w:val="Emphasis"/>
          <w:sz w:val="8"/>
          <w:szCs w:val="8"/>
        </w:rPr>
        <w:t>sanctions</w:t>
      </w:r>
      <w:r w:rsidRPr="00E60142">
        <w:rPr>
          <w:rStyle w:val="StyleUnderline"/>
          <w:sz w:val="8"/>
          <w:szCs w:val="8"/>
        </w:rPr>
        <w:t xml:space="preserve"> or </w:t>
      </w:r>
      <w:r w:rsidRPr="00E60142">
        <w:rPr>
          <w:rStyle w:val="Emphasis"/>
          <w:sz w:val="8"/>
          <w:szCs w:val="8"/>
        </w:rPr>
        <w:t>military preemption</w:t>
      </w:r>
      <w:r w:rsidRPr="00E60142">
        <w:rPr>
          <w:rStyle w:val="StyleUnderline"/>
          <w:sz w:val="8"/>
          <w:szCs w:val="8"/>
        </w:rPr>
        <w:t xml:space="preserve">, and possible </w:t>
      </w:r>
      <w:r w:rsidRPr="00E60142">
        <w:rPr>
          <w:rStyle w:val="Emphasis"/>
          <w:sz w:val="8"/>
          <w:szCs w:val="8"/>
        </w:rPr>
        <w:t>reputational</w:t>
      </w:r>
      <w:r w:rsidRPr="00E60142">
        <w:rPr>
          <w:rStyle w:val="StyleUnderline"/>
          <w:sz w:val="8"/>
          <w:szCs w:val="8"/>
        </w:rPr>
        <w:t xml:space="preserve"> and </w:t>
      </w:r>
      <w:r w:rsidRPr="00E60142">
        <w:rPr>
          <w:rStyle w:val="Emphasis"/>
          <w:sz w:val="8"/>
          <w:szCs w:val="8"/>
        </w:rPr>
        <w:t>relational</w:t>
      </w:r>
      <w:r w:rsidRPr="00E60142">
        <w:rPr>
          <w:rStyle w:val="StyleUnderline"/>
          <w:sz w:val="8"/>
          <w:szCs w:val="8"/>
        </w:rPr>
        <w:t xml:space="preserve"> damage</w:t>
      </w:r>
      <w:r w:rsidRPr="00E60142">
        <w:rPr>
          <w:sz w:val="8"/>
          <w:szCs w:val="8"/>
        </w:rPr>
        <w:t xml:space="preserve">. </w:t>
      </w:r>
      <w:r w:rsidRPr="00E60142">
        <w:rPr>
          <w:rStyle w:val="Emphasis"/>
          <w:sz w:val="8"/>
          <w:szCs w:val="8"/>
          <w:highlight w:val="green"/>
        </w:rPr>
        <w:t>Nevertheless</w:t>
      </w:r>
      <w:r w:rsidRPr="00E60142">
        <w:rPr>
          <w:sz w:val="8"/>
          <w:szCs w:val="8"/>
        </w:rPr>
        <w:t xml:space="preserve">, given current trendlines, </w:t>
      </w:r>
      <w:r w:rsidRPr="00E60142">
        <w:rPr>
          <w:rStyle w:val="StyleUnderline"/>
          <w:sz w:val="8"/>
          <w:szCs w:val="8"/>
          <w:highlight w:val="green"/>
        </w:rPr>
        <w:t xml:space="preserve">it </w:t>
      </w:r>
      <w:r w:rsidRPr="00E60142">
        <w:rPr>
          <w:rStyle w:val="Emphasis"/>
          <w:sz w:val="8"/>
          <w:szCs w:val="8"/>
          <w:highlight w:val="green"/>
        </w:rPr>
        <w:t>is plausible</w:t>
      </w:r>
      <w:r w:rsidRPr="00E60142">
        <w:rPr>
          <w:rStyle w:val="StyleUnderline"/>
          <w:sz w:val="8"/>
          <w:szCs w:val="8"/>
          <w:highlight w:val="green"/>
        </w:rPr>
        <w:t xml:space="preserve"> that</w:t>
      </w:r>
      <w:r w:rsidRPr="00E60142">
        <w:rPr>
          <w:sz w:val="8"/>
          <w:szCs w:val="8"/>
        </w:rPr>
        <w:t xml:space="preserve"> an additional </w:t>
      </w:r>
      <w:r w:rsidRPr="00E60142">
        <w:rPr>
          <w:rStyle w:val="Emphasis"/>
          <w:sz w:val="8"/>
          <w:szCs w:val="8"/>
        </w:rPr>
        <w:t xml:space="preserve">three to </w:t>
      </w:r>
      <w:r w:rsidRPr="00E60142">
        <w:rPr>
          <w:rStyle w:val="Emphasis"/>
          <w:sz w:val="8"/>
          <w:szCs w:val="8"/>
          <w:highlight w:val="green"/>
        </w:rPr>
        <w:t>five</w:t>
      </w:r>
      <w:r w:rsidRPr="00E60142">
        <w:rPr>
          <w:rStyle w:val="StyleUnderline"/>
          <w:sz w:val="8"/>
          <w:szCs w:val="8"/>
        </w:rPr>
        <w:t xml:space="preserve"> states </w:t>
      </w:r>
      <w:r w:rsidRPr="00E60142">
        <w:rPr>
          <w:rStyle w:val="Emphasis"/>
          <w:sz w:val="8"/>
          <w:szCs w:val="8"/>
          <w:highlight w:val="green"/>
        </w:rPr>
        <w:t>seek</w:t>
      </w:r>
      <w:r w:rsidRPr="00E60142">
        <w:rPr>
          <w:rStyle w:val="StyleUnderline"/>
          <w:sz w:val="8"/>
          <w:szCs w:val="8"/>
          <w:highlight w:val="green"/>
        </w:rPr>
        <w:t xml:space="preserve"> nuc</w:t>
      </w:r>
      <w:r w:rsidRPr="00E60142">
        <w:rPr>
          <w:rStyle w:val="StyleUnderline"/>
          <w:sz w:val="8"/>
          <w:szCs w:val="8"/>
        </w:rPr>
        <w:t>lear weapon</w:t>
      </w:r>
      <w:r w:rsidRPr="00E60142">
        <w:rPr>
          <w:rStyle w:val="StyleUnderline"/>
          <w:sz w:val="8"/>
          <w:szCs w:val="8"/>
          <w:highlight w:val="green"/>
        </w:rPr>
        <w:t xml:space="preserve">s in the </w:t>
      </w:r>
      <w:r w:rsidRPr="00E60142">
        <w:rPr>
          <w:rStyle w:val="Emphasis"/>
          <w:sz w:val="8"/>
          <w:szCs w:val="8"/>
          <w:highlight w:val="green"/>
        </w:rPr>
        <w:t>next decade</w:t>
      </w:r>
      <w:r w:rsidRPr="00E60142">
        <w:rPr>
          <w:sz w:val="8"/>
          <w:szCs w:val="8"/>
        </w:rPr>
        <w:t xml:space="preserve">. </w:t>
      </w:r>
      <w:r w:rsidRPr="00E60142">
        <w:rPr>
          <w:rStyle w:val="StyleUnderline"/>
          <w:sz w:val="8"/>
          <w:szCs w:val="8"/>
        </w:rPr>
        <w:t xml:space="preserve">For example, </w:t>
      </w:r>
      <w:r w:rsidRPr="00E60142">
        <w:rPr>
          <w:rStyle w:val="Emphasis"/>
          <w:sz w:val="8"/>
          <w:szCs w:val="8"/>
        </w:rPr>
        <w:t>Saudi</w:t>
      </w:r>
      <w:r w:rsidRPr="00E60142">
        <w:rPr>
          <w:rStyle w:val="StyleUnderline"/>
          <w:sz w:val="8"/>
          <w:szCs w:val="8"/>
        </w:rPr>
        <w:t xml:space="preserve"> leaders have said they would pursue nuclear weapons </w:t>
      </w:r>
      <w:r w:rsidRPr="00E60142">
        <w:rPr>
          <w:rStyle w:val="Emphasis"/>
          <w:sz w:val="8"/>
          <w:szCs w:val="8"/>
        </w:rPr>
        <w:t>if Iran</w:t>
      </w:r>
      <w:r w:rsidRPr="00E60142">
        <w:rPr>
          <w:rStyle w:val="StyleUnderline"/>
          <w:sz w:val="8"/>
          <w:szCs w:val="8"/>
        </w:rPr>
        <w:t xml:space="preserve"> acquires them</w:t>
      </w:r>
      <w:r w:rsidRPr="00E60142">
        <w:rPr>
          <w:sz w:val="8"/>
          <w:szCs w:val="8"/>
        </w:rPr>
        <w:t>.</w:t>
      </w:r>
    </w:p>
    <w:p w14:paraId="02255B74" w14:textId="77777777" w:rsidR="00225697" w:rsidRPr="00E60142" w:rsidRDefault="00225697" w:rsidP="00225697">
      <w:pPr>
        <w:rPr>
          <w:sz w:val="8"/>
          <w:szCs w:val="8"/>
        </w:rPr>
      </w:pPr>
      <w:r w:rsidRPr="00E60142">
        <w:rPr>
          <w:sz w:val="8"/>
          <w:szCs w:val="8"/>
        </w:rPr>
        <w:t>The nonproliferation system has proved surprisingly resilient for over sixty years, despite challenges from dozens of states that have actively explored nuclear weapons.</w:t>
      </w:r>
    </w:p>
    <w:p w14:paraId="6E32261D" w14:textId="77777777" w:rsidR="00225697" w:rsidRPr="00E60142" w:rsidRDefault="00225697" w:rsidP="00225697">
      <w:pPr>
        <w:rPr>
          <w:sz w:val="8"/>
          <w:szCs w:val="8"/>
        </w:rPr>
      </w:pPr>
      <w:r w:rsidRPr="00E60142">
        <w:rPr>
          <w:rStyle w:val="StyleUnderline"/>
          <w:sz w:val="8"/>
          <w:szCs w:val="8"/>
          <w:highlight w:val="green"/>
        </w:rPr>
        <w:t>Alternatively</w:t>
      </w:r>
      <w:r w:rsidRPr="00E60142">
        <w:rPr>
          <w:rStyle w:val="StyleUnderline"/>
          <w:sz w:val="8"/>
          <w:szCs w:val="8"/>
        </w:rPr>
        <w:t xml:space="preserve">, </w:t>
      </w:r>
      <w:r w:rsidRPr="00E60142">
        <w:rPr>
          <w:rStyle w:val="Emphasis"/>
          <w:sz w:val="8"/>
          <w:szCs w:val="8"/>
          <w:highlight w:val="green"/>
        </w:rPr>
        <w:t>more</w:t>
      </w:r>
      <w:r w:rsidRPr="00E60142">
        <w:rPr>
          <w:rStyle w:val="StyleUnderline"/>
          <w:sz w:val="8"/>
          <w:szCs w:val="8"/>
        </w:rPr>
        <w:t xml:space="preserve"> states</w:t>
      </w:r>
      <w:r w:rsidRPr="00E60142">
        <w:rPr>
          <w:sz w:val="8"/>
          <w:szCs w:val="8"/>
        </w:rPr>
        <w:t xml:space="preserve"> might decide to hedge their bets, </w:t>
      </w:r>
      <w:r w:rsidRPr="00E60142">
        <w:rPr>
          <w:rStyle w:val="StyleUnderline"/>
          <w:sz w:val="8"/>
          <w:szCs w:val="8"/>
          <w:highlight w:val="green"/>
        </w:rPr>
        <w:t>seeking</w:t>
      </w:r>
      <w:r w:rsidRPr="00E60142">
        <w:rPr>
          <w:rStyle w:val="StyleUnderline"/>
          <w:sz w:val="8"/>
          <w:szCs w:val="8"/>
        </w:rPr>
        <w:t xml:space="preserve"> a nuclear weapons </w:t>
      </w:r>
      <w:r w:rsidRPr="00E60142">
        <w:rPr>
          <w:rStyle w:val="StyleUnderline"/>
          <w:sz w:val="8"/>
          <w:szCs w:val="8"/>
          <w:highlight w:val="green"/>
        </w:rPr>
        <w:t>“</w:t>
      </w:r>
      <w:r w:rsidRPr="00E60142">
        <w:rPr>
          <w:rStyle w:val="Emphasis"/>
          <w:sz w:val="8"/>
          <w:szCs w:val="8"/>
          <w:highlight w:val="green"/>
        </w:rPr>
        <w:t>threshold</w:t>
      </w:r>
      <w:r w:rsidRPr="00E60142">
        <w:rPr>
          <w:rStyle w:val="StyleUnderline"/>
          <w:sz w:val="8"/>
          <w:szCs w:val="8"/>
          <w:highlight w:val="green"/>
        </w:rPr>
        <w:t>” capability</w:t>
      </w:r>
      <w:r w:rsidRPr="00E60142">
        <w:rPr>
          <w:sz w:val="8"/>
          <w:szCs w:val="8"/>
        </w:rPr>
        <w:t xml:space="preserve"> by acquiring the various inputs needed to rapidly stand up a nuclear weapons program. These states could then </w:t>
      </w:r>
      <w:r w:rsidRPr="00E60142">
        <w:rPr>
          <w:rStyle w:val="Emphasis"/>
          <w:sz w:val="8"/>
          <w:szCs w:val="8"/>
          <w:highlight w:val="green"/>
        </w:rPr>
        <w:t>try</w:t>
      </w:r>
      <w:r w:rsidRPr="00E60142">
        <w:rPr>
          <w:rStyle w:val="StyleUnderline"/>
          <w:sz w:val="8"/>
          <w:szCs w:val="8"/>
          <w:highlight w:val="green"/>
        </w:rPr>
        <w:t xml:space="preserve"> to leverage</w:t>
      </w:r>
      <w:r w:rsidRPr="00E60142">
        <w:rPr>
          <w:rStyle w:val="StyleUnderline"/>
          <w:sz w:val="8"/>
          <w:szCs w:val="8"/>
        </w:rPr>
        <w:t xml:space="preserve"> the threat of future weaponization </w:t>
      </w:r>
      <w:r w:rsidRPr="00E60142">
        <w:rPr>
          <w:rStyle w:val="StyleUnderline"/>
          <w:sz w:val="8"/>
          <w:szCs w:val="8"/>
          <w:highlight w:val="green"/>
        </w:rPr>
        <w:t xml:space="preserve">to </w:t>
      </w:r>
      <w:r w:rsidRPr="00E60142">
        <w:rPr>
          <w:rStyle w:val="Emphasis"/>
          <w:sz w:val="8"/>
          <w:szCs w:val="8"/>
          <w:highlight w:val="green"/>
        </w:rPr>
        <w:t>deter</w:t>
      </w:r>
      <w:r w:rsidRPr="00E60142">
        <w:rPr>
          <w:rStyle w:val="StyleUnderline"/>
          <w:sz w:val="8"/>
          <w:szCs w:val="8"/>
        </w:rPr>
        <w:t xml:space="preserve"> adversaries, or even to pursue coercive ends</w:t>
      </w:r>
      <w:r w:rsidRPr="00E60142">
        <w:rPr>
          <w:sz w:val="8"/>
          <w:szCs w:val="8"/>
        </w:rPr>
        <w:t xml:space="preserve">. Indeed, the resurgent global demand for nuclear energy could result in a much wider distribution of technologies that could be directed toward nuclear weapons. While nuclear threshold states are not a wholly new phenomenon, </w:t>
      </w:r>
      <w:r w:rsidRPr="00E60142">
        <w:rPr>
          <w:rStyle w:val="StyleUnderline"/>
          <w:sz w:val="8"/>
          <w:szCs w:val="8"/>
        </w:rPr>
        <w:t xml:space="preserve">existing institutions such as the </w:t>
      </w:r>
      <w:r w:rsidRPr="00E60142">
        <w:rPr>
          <w:rStyle w:val="Emphasis"/>
          <w:sz w:val="8"/>
          <w:szCs w:val="8"/>
        </w:rPr>
        <w:t>IAEA</w:t>
      </w:r>
      <w:r w:rsidRPr="00E60142">
        <w:rPr>
          <w:rStyle w:val="StyleUnderline"/>
          <w:sz w:val="8"/>
          <w:szCs w:val="8"/>
        </w:rPr>
        <w:t xml:space="preserve"> safeguards system are </w:t>
      </w:r>
      <w:r w:rsidRPr="00E60142">
        <w:rPr>
          <w:rStyle w:val="Emphasis"/>
          <w:sz w:val="8"/>
          <w:szCs w:val="8"/>
        </w:rPr>
        <w:t>not equipped to handle</w:t>
      </w:r>
      <w:r w:rsidRPr="00E60142">
        <w:rPr>
          <w:rStyle w:val="StyleUnderline"/>
          <w:sz w:val="8"/>
          <w:szCs w:val="8"/>
        </w:rPr>
        <w:t xml:space="preserve"> either a </w:t>
      </w:r>
      <w:r w:rsidRPr="00E60142">
        <w:rPr>
          <w:rStyle w:val="Emphasis"/>
          <w:sz w:val="8"/>
          <w:szCs w:val="8"/>
        </w:rPr>
        <w:t>rapid uptick</w:t>
      </w:r>
      <w:r w:rsidRPr="00E60142">
        <w:rPr>
          <w:rStyle w:val="StyleUnderline"/>
          <w:sz w:val="8"/>
          <w:szCs w:val="8"/>
        </w:rPr>
        <w:t xml:space="preserve"> in the number of such states or the broader security implications</w:t>
      </w:r>
      <w:r w:rsidRPr="00E60142">
        <w:rPr>
          <w:sz w:val="8"/>
          <w:szCs w:val="8"/>
        </w:rPr>
        <w:t xml:space="preserve">. </w:t>
      </w:r>
      <w:r w:rsidRPr="00E60142">
        <w:rPr>
          <w:rStyle w:val="StyleUnderline"/>
          <w:sz w:val="8"/>
          <w:szCs w:val="8"/>
        </w:rPr>
        <w:t xml:space="preserve">Heightened </w:t>
      </w:r>
      <w:r w:rsidRPr="00E60142">
        <w:rPr>
          <w:rStyle w:val="Emphasis"/>
          <w:sz w:val="8"/>
          <w:szCs w:val="8"/>
          <w:highlight w:val="green"/>
        </w:rPr>
        <w:t>ambiguity</w:t>
      </w:r>
      <w:r w:rsidRPr="00E60142">
        <w:rPr>
          <w:rStyle w:val="StyleUnderline"/>
          <w:sz w:val="8"/>
          <w:szCs w:val="8"/>
        </w:rPr>
        <w:t xml:space="preserve"> about the intentions underpinning multiple nuclear programs could also </w:t>
      </w:r>
      <w:r w:rsidRPr="00E60142">
        <w:rPr>
          <w:rStyle w:val="Emphasis"/>
          <w:sz w:val="8"/>
          <w:szCs w:val="8"/>
          <w:highlight w:val="green"/>
        </w:rPr>
        <w:t>exacerbate</w:t>
      </w:r>
      <w:r w:rsidRPr="00E60142">
        <w:rPr>
          <w:rStyle w:val="StyleUnderline"/>
          <w:sz w:val="8"/>
          <w:szCs w:val="8"/>
        </w:rPr>
        <w:t xml:space="preserve"> the </w:t>
      </w:r>
      <w:r w:rsidRPr="00E60142">
        <w:rPr>
          <w:rStyle w:val="StyleUnderline"/>
          <w:sz w:val="8"/>
          <w:szCs w:val="8"/>
          <w:highlight w:val="green"/>
        </w:rPr>
        <w:t xml:space="preserve">risks of </w:t>
      </w:r>
      <w:r w:rsidRPr="00E60142">
        <w:rPr>
          <w:rStyle w:val="Emphasis"/>
          <w:sz w:val="8"/>
          <w:szCs w:val="8"/>
          <w:highlight w:val="green"/>
        </w:rPr>
        <w:t>miscalc</w:t>
      </w:r>
      <w:r w:rsidRPr="00E60142">
        <w:rPr>
          <w:rStyle w:val="StyleUnderline"/>
          <w:sz w:val="8"/>
          <w:szCs w:val="8"/>
        </w:rPr>
        <w:t xml:space="preserve">ulation </w:t>
      </w:r>
      <w:r w:rsidRPr="00E60142">
        <w:rPr>
          <w:rStyle w:val="StyleUnderline"/>
          <w:sz w:val="8"/>
          <w:szCs w:val="8"/>
          <w:highlight w:val="green"/>
        </w:rPr>
        <w:t xml:space="preserve">and </w:t>
      </w:r>
      <w:r w:rsidRPr="00E60142">
        <w:rPr>
          <w:rStyle w:val="Emphasis"/>
          <w:sz w:val="8"/>
          <w:szCs w:val="8"/>
          <w:highlight w:val="green"/>
        </w:rPr>
        <w:t>militarized crises</w:t>
      </w:r>
      <w:r w:rsidRPr="00E60142">
        <w:rPr>
          <w:sz w:val="8"/>
          <w:szCs w:val="8"/>
        </w:rPr>
        <w:t>.</w:t>
      </w:r>
    </w:p>
    <w:p w14:paraId="14ED107D" w14:textId="77777777" w:rsidR="00225697" w:rsidRPr="00E60142" w:rsidRDefault="00225697" w:rsidP="00225697">
      <w:pPr>
        <w:rPr>
          <w:sz w:val="8"/>
          <w:szCs w:val="8"/>
        </w:rPr>
      </w:pPr>
      <w:r w:rsidRPr="00E60142">
        <w:rPr>
          <w:sz w:val="8"/>
          <w:szCs w:val="8"/>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659E4FD1" w14:textId="77777777" w:rsidR="00225697" w:rsidRPr="00E60142" w:rsidRDefault="00225697" w:rsidP="00225697">
      <w:pPr>
        <w:rPr>
          <w:sz w:val="8"/>
          <w:szCs w:val="8"/>
        </w:rPr>
      </w:pPr>
      <w:r w:rsidRPr="00E60142">
        <w:rPr>
          <w:sz w:val="8"/>
          <w:szCs w:val="8"/>
        </w:rPr>
        <w:t xml:space="preserve">It is worth reiterating that </w:t>
      </w:r>
      <w:r w:rsidRPr="00E60142">
        <w:rPr>
          <w:rStyle w:val="StyleUnderline"/>
          <w:sz w:val="8"/>
          <w:szCs w:val="8"/>
        </w:rPr>
        <w:t xml:space="preserve">the </w:t>
      </w:r>
      <w:r w:rsidRPr="00E60142">
        <w:rPr>
          <w:rStyle w:val="Emphasis"/>
          <w:sz w:val="8"/>
          <w:szCs w:val="8"/>
          <w:highlight w:val="green"/>
        </w:rPr>
        <w:t>nonprolif</w:t>
      </w:r>
      <w:r w:rsidRPr="00E60142">
        <w:rPr>
          <w:rStyle w:val="StyleUnderline"/>
          <w:sz w:val="8"/>
          <w:szCs w:val="8"/>
        </w:rPr>
        <w:t xml:space="preserve">eration system has </w:t>
      </w:r>
      <w:r w:rsidRPr="00E60142">
        <w:rPr>
          <w:rStyle w:val="StyleUnderline"/>
          <w:sz w:val="8"/>
          <w:szCs w:val="8"/>
          <w:highlight w:val="green"/>
        </w:rPr>
        <w:t>proved</w:t>
      </w:r>
      <w:r w:rsidRPr="00E60142">
        <w:rPr>
          <w:rStyle w:val="StyleUnderline"/>
          <w:sz w:val="8"/>
          <w:szCs w:val="8"/>
        </w:rPr>
        <w:t xml:space="preserve"> surprisingly </w:t>
      </w:r>
      <w:r w:rsidRPr="00E60142">
        <w:rPr>
          <w:rStyle w:val="Emphasis"/>
          <w:sz w:val="8"/>
          <w:szCs w:val="8"/>
          <w:highlight w:val="green"/>
        </w:rPr>
        <w:t>resilient</w:t>
      </w:r>
      <w:r w:rsidRPr="00E60142">
        <w:rPr>
          <w:rStyle w:val="StyleUnderline"/>
          <w:sz w:val="8"/>
          <w:szCs w:val="8"/>
        </w:rPr>
        <w:t xml:space="preserve"> for over </w:t>
      </w:r>
      <w:r w:rsidRPr="00E60142">
        <w:rPr>
          <w:rStyle w:val="Emphasis"/>
          <w:sz w:val="8"/>
          <w:szCs w:val="8"/>
        </w:rPr>
        <w:t>sixty years</w:t>
      </w:r>
      <w:r w:rsidRPr="00E60142">
        <w:rPr>
          <w:rStyle w:val="StyleUnderline"/>
          <w:sz w:val="8"/>
          <w:szCs w:val="8"/>
        </w:rPr>
        <w:t xml:space="preserve">, </w:t>
      </w:r>
      <w:r w:rsidRPr="00E60142">
        <w:rPr>
          <w:rStyle w:val="Emphasis"/>
          <w:sz w:val="8"/>
          <w:szCs w:val="8"/>
        </w:rPr>
        <w:t>despite</w:t>
      </w:r>
      <w:r w:rsidRPr="00E60142">
        <w:rPr>
          <w:rStyle w:val="StyleUnderline"/>
          <w:sz w:val="8"/>
          <w:szCs w:val="8"/>
        </w:rPr>
        <w:t xml:space="preserve"> challenges from </w:t>
      </w:r>
      <w:r w:rsidRPr="00E60142">
        <w:rPr>
          <w:rStyle w:val="Emphasis"/>
          <w:sz w:val="8"/>
          <w:szCs w:val="8"/>
        </w:rPr>
        <w:t>dozens</w:t>
      </w:r>
      <w:r w:rsidRPr="00E60142">
        <w:rPr>
          <w:rStyle w:val="StyleUnderline"/>
          <w:sz w:val="8"/>
          <w:szCs w:val="8"/>
        </w:rPr>
        <w:t xml:space="preserve"> of states that have </w:t>
      </w:r>
      <w:r w:rsidRPr="00E60142">
        <w:rPr>
          <w:rStyle w:val="Emphasis"/>
          <w:sz w:val="8"/>
          <w:szCs w:val="8"/>
        </w:rPr>
        <w:t>actively explored</w:t>
      </w:r>
      <w:r w:rsidRPr="00E60142">
        <w:rPr>
          <w:rStyle w:val="StyleUnderline"/>
          <w:sz w:val="8"/>
          <w:szCs w:val="8"/>
        </w:rPr>
        <w:t xml:space="preserve"> nuclear weapons, and the much smaller number that have actually acquired them. The system has also </w:t>
      </w:r>
      <w:r w:rsidRPr="00E60142">
        <w:rPr>
          <w:rStyle w:val="Emphasis"/>
          <w:sz w:val="8"/>
          <w:szCs w:val="8"/>
        </w:rPr>
        <w:t>withstood</w:t>
      </w:r>
      <w:r w:rsidRPr="00E60142">
        <w:rPr>
          <w:rStyle w:val="StyleUnderline"/>
          <w:sz w:val="8"/>
          <w:szCs w:val="8"/>
        </w:rPr>
        <w:t xml:space="preserve"> significant </w:t>
      </w:r>
      <w:r w:rsidRPr="00E60142">
        <w:rPr>
          <w:rStyle w:val="Emphasis"/>
          <w:sz w:val="8"/>
          <w:szCs w:val="8"/>
        </w:rPr>
        <w:t>geopolitical upheavals</w:t>
      </w:r>
      <w:r w:rsidRPr="00E60142">
        <w:rPr>
          <w:sz w:val="8"/>
          <w:szCs w:val="8"/>
        </w:rPr>
        <w:t xml:space="preserve">, not least the collapse of the Soviet Union. </w:t>
      </w:r>
      <w:r w:rsidRPr="00E60142">
        <w:rPr>
          <w:rStyle w:val="Emphasis"/>
          <w:sz w:val="8"/>
          <w:szCs w:val="8"/>
        </w:rPr>
        <w:t xml:space="preserve">Persistent </w:t>
      </w:r>
      <w:r w:rsidRPr="00E60142">
        <w:rPr>
          <w:rStyle w:val="Emphasis"/>
          <w:sz w:val="8"/>
          <w:szCs w:val="8"/>
          <w:highlight w:val="green"/>
        </w:rPr>
        <w:t>U.S. efforts</w:t>
      </w:r>
      <w:r w:rsidRPr="00E60142">
        <w:rPr>
          <w:rStyle w:val="Emphasis"/>
          <w:sz w:val="8"/>
          <w:szCs w:val="8"/>
        </w:rPr>
        <w:t xml:space="preserve"> to adapt</w:t>
      </w:r>
      <w:r w:rsidRPr="00E60142">
        <w:rPr>
          <w:rStyle w:val="StyleUnderline"/>
          <w:sz w:val="8"/>
          <w:szCs w:val="8"/>
        </w:rPr>
        <w:t xml:space="preserve"> both domestic and international policies to reflect new threats and opportunities have </w:t>
      </w:r>
      <w:r w:rsidRPr="00E60142">
        <w:rPr>
          <w:rStyle w:val="Emphasis"/>
          <w:sz w:val="8"/>
          <w:szCs w:val="8"/>
          <w:highlight w:val="green"/>
        </w:rPr>
        <w:t>contributed significantly to</w:t>
      </w:r>
      <w:r w:rsidRPr="00E60142">
        <w:rPr>
          <w:rStyle w:val="Emphasis"/>
          <w:sz w:val="8"/>
          <w:szCs w:val="8"/>
        </w:rPr>
        <w:t xml:space="preserve"> this </w:t>
      </w:r>
      <w:r w:rsidRPr="00E60142">
        <w:rPr>
          <w:rStyle w:val="Emphasis"/>
          <w:sz w:val="8"/>
          <w:szCs w:val="8"/>
          <w:highlight w:val="green"/>
        </w:rPr>
        <w:t>resilience</w:t>
      </w:r>
      <w:r w:rsidRPr="00E60142">
        <w:rPr>
          <w:rStyle w:val="StyleUnderline"/>
          <w:sz w:val="8"/>
          <w:szCs w:val="8"/>
        </w:rPr>
        <w:t xml:space="preserve">, and to American national security. Such efforts </w:t>
      </w:r>
      <w:r w:rsidRPr="00E60142">
        <w:rPr>
          <w:rStyle w:val="StyleUnderline"/>
          <w:sz w:val="8"/>
          <w:szCs w:val="8"/>
          <w:highlight w:val="green"/>
        </w:rPr>
        <w:t xml:space="preserve">are </w:t>
      </w:r>
      <w:r w:rsidRPr="00E60142">
        <w:rPr>
          <w:rStyle w:val="Emphasis"/>
          <w:sz w:val="8"/>
          <w:szCs w:val="8"/>
          <w:highlight w:val="green"/>
        </w:rPr>
        <w:t>again needed</w:t>
      </w:r>
      <w:r w:rsidRPr="00E60142">
        <w:rPr>
          <w:sz w:val="8"/>
          <w:szCs w:val="8"/>
        </w:rPr>
        <w:t xml:space="preserve"> to advance U.S. interests in a dangerous new era.</w:t>
      </w:r>
    </w:p>
    <w:p w14:paraId="0568FEEA" w14:textId="77777777" w:rsidR="00225697" w:rsidRPr="00E60142" w:rsidRDefault="00225697" w:rsidP="00225697">
      <w:pPr>
        <w:rPr>
          <w:sz w:val="8"/>
          <w:szCs w:val="8"/>
        </w:rPr>
      </w:pPr>
      <w:r w:rsidRPr="00E60142">
        <w:rPr>
          <w:sz w:val="8"/>
          <w:szCs w:val="8"/>
        </w:rPr>
        <w:t>The Continued Risks of Nuclear Terrorism</w:t>
      </w:r>
    </w:p>
    <w:p w14:paraId="2807FF65" w14:textId="77777777" w:rsidR="00225697" w:rsidRPr="00E60142" w:rsidRDefault="00225697" w:rsidP="00225697">
      <w:pPr>
        <w:rPr>
          <w:sz w:val="8"/>
          <w:szCs w:val="8"/>
        </w:rPr>
      </w:pPr>
      <w:r w:rsidRPr="00E60142">
        <w:rPr>
          <w:rStyle w:val="Emphasis"/>
          <w:sz w:val="8"/>
          <w:szCs w:val="8"/>
        </w:rPr>
        <w:t>Beyond</w:t>
      </w:r>
      <w:r w:rsidRPr="00E60142">
        <w:rPr>
          <w:rStyle w:val="StyleUnderline"/>
          <w:sz w:val="8"/>
          <w:szCs w:val="8"/>
        </w:rPr>
        <w:t xml:space="preserve"> the threat posed by </w:t>
      </w:r>
      <w:r w:rsidRPr="00E60142">
        <w:rPr>
          <w:rStyle w:val="Emphasis"/>
          <w:sz w:val="8"/>
          <w:szCs w:val="8"/>
        </w:rPr>
        <w:t>state development</w:t>
      </w:r>
      <w:r w:rsidRPr="00E60142">
        <w:rPr>
          <w:rStyle w:val="StyleUnderline"/>
          <w:sz w:val="8"/>
          <w:szCs w:val="8"/>
        </w:rPr>
        <w:t xml:space="preserve"> of nuclear weapons, the world </w:t>
      </w:r>
      <w:r w:rsidRPr="00E60142">
        <w:rPr>
          <w:rStyle w:val="Emphasis"/>
          <w:sz w:val="8"/>
          <w:szCs w:val="8"/>
          <w:highlight w:val="green"/>
        </w:rPr>
        <w:t>also</w:t>
      </w:r>
      <w:r w:rsidRPr="00E60142">
        <w:rPr>
          <w:rStyle w:val="StyleUnderline"/>
          <w:sz w:val="8"/>
          <w:szCs w:val="8"/>
        </w:rPr>
        <w:t xml:space="preserve"> faces a </w:t>
      </w:r>
      <w:r w:rsidRPr="00E60142">
        <w:rPr>
          <w:rStyle w:val="Emphasis"/>
          <w:sz w:val="8"/>
          <w:szCs w:val="8"/>
          <w:highlight w:val="green"/>
        </w:rPr>
        <w:t>serious threat</w:t>
      </w:r>
      <w:r w:rsidRPr="00E60142">
        <w:rPr>
          <w:rStyle w:val="StyleUnderline"/>
          <w:sz w:val="8"/>
          <w:szCs w:val="8"/>
          <w:highlight w:val="green"/>
        </w:rPr>
        <w:t xml:space="preserve"> from</w:t>
      </w:r>
      <w:r w:rsidRPr="00E60142">
        <w:rPr>
          <w:rStyle w:val="StyleUnderline"/>
          <w:sz w:val="8"/>
          <w:szCs w:val="8"/>
        </w:rPr>
        <w:t xml:space="preserve"> the possibility that </w:t>
      </w:r>
      <w:r w:rsidRPr="00E60142">
        <w:rPr>
          <w:rStyle w:val="Emphasis"/>
          <w:sz w:val="8"/>
          <w:szCs w:val="8"/>
          <w:highlight w:val="green"/>
        </w:rPr>
        <w:t>terrorists</w:t>
      </w:r>
      <w:r w:rsidRPr="00E60142">
        <w:rPr>
          <w:rStyle w:val="StyleUnderline"/>
          <w:sz w:val="8"/>
          <w:szCs w:val="8"/>
        </w:rPr>
        <w:t xml:space="preserve"> will acquire nuclear materials</w:t>
      </w:r>
      <w:r w:rsidRPr="00E60142">
        <w:rPr>
          <w:sz w:val="8"/>
          <w:szCs w:val="8"/>
        </w:rPr>
        <w:t>.</w:t>
      </w:r>
    </w:p>
    <w:p w14:paraId="55DD9BDC" w14:textId="77777777" w:rsidR="00225697" w:rsidRPr="00E60142" w:rsidRDefault="00225697" w:rsidP="00225697">
      <w:pPr>
        <w:rPr>
          <w:sz w:val="8"/>
          <w:szCs w:val="8"/>
        </w:rPr>
      </w:pPr>
      <w:r w:rsidRPr="00E60142">
        <w:rPr>
          <w:rStyle w:val="Emphasis"/>
          <w:sz w:val="8"/>
          <w:szCs w:val="8"/>
          <w:highlight w:val="green"/>
        </w:rPr>
        <w:t>Multiple government</w:t>
      </w:r>
      <w:r w:rsidRPr="00E60142">
        <w:rPr>
          <w:rStyle w:val="Emphasis"/>
          <w:sz w:val="8"/>
          <w:szCs w:val="8"/>
        </w:rPr>
        <w:t xml:space="preserve">al </w:t>
      </w:r>
      <w:r w:rsidRPr="00E60142">
        <w:rPr>
          <w:rStyle w:val="Emphasis"/>
          <w:sz w:val="8"/>
          <w:szCs w:val="8"/>
          <w:highlight w:val="green"/>
        </w:rPr>
        <w:t>studies</w:t>
      </w:r>
      <w:r w:rsidRPr="00E60142">
        <w:rPr>
          <w:rStyle w:val="StyleUnderline"/>
          <w:sz w:val="8"/>
          <w:szCs w:val="8"/>
        </w:rPr>
        <w:t xml:space="preserve"> have </w:t>
      </w:r>
      <w:r w:rsidRPr="00E60142">
        <w:rPr>
          <w:rStyle w:val="StyleUnderline"/>
          <w:sz w:val="8"/>
          <w:szCs w:val="8"/>
          <w:highlight w:val="green"/>
        </w:rPr>
        <w:t>concluded</w:t>
      </w:r>
      <w:r w:rsidRPr="00E60142">
        <w:rPr>
          <w:rStyle w:val="StyleUnderline"/>
          <w:sz w:val="8"/>
          <w:szCs w:val="8"/>
        </w:rPr>
        <w:t xml:space="preserve"> that if a capable group got hold of the necessary quantity of highly enriched uranium (HEU) or plutonium, it might be </w:t>
      </w:r>
      <w:r w:rsidRPr="00E60142">
        <w:rPr>
          <w:rStyle w:val="StyleUnderline"/>
          <w:sz w:val="8"/>
          <w:szCs w:val="8"/>
          <w:highlight w:val="green"/>
        </w:rPr>
        <w:t>able to make a</w:t>
      </w:r>
      <w:r w:rsidRPr="00E60142">
        <w:rPr>
          <w:rStyle w:val="StyleUnderline"/>
          <w:sz w:val="8"/>
          <w:szCs w:val="8"/>
        </w:rPr>
        <w:t xml:space="preserve"> crude nuclear </w:t>
      </w:r>
      <w:r w:rsidRPr="00E60142">
        <w:rPr>
          <w:rStyle w:val="Emphasis"/>
          <w:sz w:val="8"/>
          <w:szCs w:val="8"/>
          <w:highlight w:val="green"/>
        </w:rPr>
        <w:t>bomb</w:t>
      </w:r>
      <w:r w:rsidRPr="00E60142">
        <w:rPr>
          <w:sz w:val="8"/>
          <w:szCs w:val="8"/>
        </w:rPr>
        <w:t xml:space="preserve">. Such a device could kill tens or hundreds of thousands of people and provoke widespread panic. </w:t>
      </w:r>
      <w:r w:rsidRPr="00E60142">
        <w:rPr>
          <w:rStyle w:val="StyleUnderline"/>
          <w:sz w:val="8"/>
          <w:szCs w:val="8"/>
          <w:highlight w:val="green"/>
        </w:rPr>
        <w:t>Sabotage</w:t>
      </w:r>
      <w:r w:rsidRPr="00E60142">
        <w:rPr>
          <w:rStyle w:val="StyleUnderline"/>
          <w:sz w:val="8"/>
          <w:szCs w:val="8"/>
        </w:rPr>
        <w:t xml:space="preserve"> of </w:t>
      </w:r>
      <w:r w:rsidRPr="00E60142">
        <w:rPr>
          <w:rStyle w:val="StyleUnderline"/>
          <w:sz w:val="8"/>
          <w:szCs w:val="8"/>
          <w:highlight w:val="green"/>
        </w:rPr>
        <w:t xml:space="preserve">a </w:t>
      </w:r>
      <w:r w:rsidRPr="00E60142">
        <w:rPr>
          <w:rStyle w:val="Emphasis"/>
          <w:sz w:val="8"/>
          <w:szCs w:val="8"/>
          <w:highlight w:val="green"/>
        </w:rPr>
        <w:t>nuclear plant</w:t>
      </w:r>
      <w:r w:rsidRPr="00E60142">
        <w:rPr>
          <w:sz w:val="8"/>
          <w:szCs w:val="8"/>
        </w:rPr>
        <w:t xml:space="preserve"> or spread of radioactive materials in a so-called dirty bomb are also worrisome possibilities, which would be easier for terrorists to accomplish.</w:t>
      </w:r>
    </w:p>
    <w:p w14:paraId="31B11C6B" w14:textId="77777777" w:rsidR="00225697" w:rsidRPr="00E60142" w:rsidRDefault="00225697" w:rsidP="00225697">
      <w:pPr>
        <w:rPr>
          <w:sz w:val="8"/>
          <w:szCs w:val="8"/>
        </w:rPr>
      </w:pPr>
      <w:r w:rsidRPr="00E60142">
        <w:rPr>
          <w:sz w:val="8"/>
          <w:szCs w:val="8"/>
        </w:rPr>
        <w:t xml:space="preserve">Previous Republican and Democratic presidents have identified nuclear terrorism as a significant threat to U.S. and global security. </w:t>
      </w:r>
      <w:r w:rsidRPr="00E60142">
        <w:rPr>
          <w:rStyle w:val="StyleUnderline"/>
          <w:sz w:val="8"/>
          <w:szCs w:val="8"/>
        </w:rPr>
        <w:t xml:space="preserve">The </w:t>
      </w:r>
      <w:r w:rsidRPr="00E60142">
        <w:rPr>
          <w:rStyle w:val="Emphasis"/>
          <w:sz w:val="8"/>
          <w:szCs w:val="8"/>
        </w:rPr>
        <w:t>U</w:t>
      </w:r>
      <w:r w:rsidRPr="00E60142">
        <w:rPr>
          <w:sz w:val="8"/>
          <w:szCs w:val="8"/>
        </w:rPr>
        <w:t xml:space="preserve">nited </w:t>
      </w:r>
      <w:r w:rsidRPr="00E60142">
        <w:rPr>
          <w:rStyle w:val="Emphasis"/>
          <w:sz w:val="8"/>
          <w:szCs w:val="8"/>
        </w:rPr>
        <w:t>S</w:t>
      </w:r>
      <w:r w:rsidRPr="00E60142">
        <w:rPr>
          <w:sz w:val="8"/>
          <w:szCs w:val="8"/>
        </w:rPr>
        <w:t xml:space="preserve">tates </w:t>
      </w:r>
      <w:r w:rsidRPr="00E60142">
        <w:rPr>
          <w:rStyle w:val="StyleUnderline"/>
          <w:sz w:val="8"/>
          <w:szCs w:val="8"/>
        </w:rPr>
        <w:t xml:space="preserve">has led a </w:t>
      </w:r>
      <w:r w:rsidRPr="00E60142">
        <w:rPr>
          <w:rStyle w:val="Emphasis"/>
          <w:sz w:val="8"/>
          <w:szCs w:val="8"/>
        </w:rPr>
        <w:t>wide range of efforts</w:t>
      </w:r>
      <w:r w:rsidRPr="00E60142">
        <w:rPr>
          <w:rStyle w:val="StyleUnderline"/>
          <w:sz w:val="8"/>
          <w:szCs w:val="8"/>
        </w:rPr>
        <w:t xml:space="preserve"> to </w:t>
      </w:r>
      <w:r w:rsidRPr="00E60142">
        <w:rPr>
          <w:rStyle w:val="Emphasis"/>
          <w:sz w:val="8"/>
          <w:szCs w:val="8"/>
        </w:rPr>
        <w:t>cope</w:t>
      </w:r>
      <w:r w:rsidRPr="00E60142">
        <w:rPr>
          <w:rStyle w:val="StyleUnderline"/>
          <w:sz w:val="8"/>
          <w:szCs w:val="8"/>
        </w:rPr>
        <w:t xml:space="preserve"> with the threat, from </w:t>
      </w:r>
      <w:r w:rsidRPr="00E60142">
        <w:rPr>
          <w:rStyle w:val="Emphasis"/>
          <w:sz w:val="8"/>
          <w:szCs w:val="8"/>
        </w:rPr>
        <w:t>helping</w:t>
      </w:r>
      <w:r w:rsidRPr="00E60142">
        <w:rPr>
          <w:rStyle w:val="StyleUnderline"/>
          <w:sz w:val="8"/>
          <w:szCs w:val="8"/>
        </w:rPr>
        <w:t xml:space="preserve"> states eliminate </w:t>
      </w:r>
      <w:r w:rsidRPr="00E60142">
        <w:rPr>
          <w:rStyle w:val="Emphasis"/>
          <w:sz w:val="8"/>
          <w:szCs w:val="8"/>
        </w:rPr>
        <w:t>vulnerable nuclear material</w:t>
      </w:r>
      <w:r w:rsidRPr="00E60142">
        <w:rPr>
          <w:rStyle w:val="StyleUnderline"/>
          <w:sz w:val="8"/>
          <w:szCs w:val="8"/>
        </w:rPr>
        <w:t xml:space="preserve"> stockpiles and secure what remains, to </w:t>
      </w:r>
      <w:r w:rsidRPr="00E60142">
        <w:rPr>
          <w:rStyle w:val="Emphasis"/>
          <w:sz w:val="8"/>
          <w:szCs w:val="8"/>
        </w:rPr>
        <w:t>countering</w:t>
      </w:r>
      <w:r w:rsidRPr="00E60142">
        <w:rPr>
          <w:rStyle w:val="StyleUnderline"/>
          <w:sz w:val="8"/>
          <w:szCs w:val="8"/>
        </w:rPr>
        <w:t xml:space="preserve"> the highest-capability </w:t>
      </w:r>
      <w:r w:rsidRPr="00E60142">
        <w:rPr>
          <w:rStyle w:val="Emphasis"/>
          <w:sz w:val="8"/>
          <w:szCs w:val="8"/>
        </w:rPr>
        <w:t>terrorist groups</w:t>
      </w:r>
      <w:r w:rsidRPr="00E60142">
        <w:rPr>
          <w:sz w:val="8"/>
          <w:szCs w:val="8"/>
        </w:rPr>
        <w:t>. States around the world have joined in these efforts, including in the head-of-state level Nuclear Security Summits held from 2010–2016.</w:t>
      </w:r>
    </w:p>
    <w:p w14:paraId="729BF203" w14:textId="77777777" w:rsidR="00225697" w:rsidRPr="00E60142" w:rsidRDefault="00225697" w:rsidP="00225697">
      <w:pPr>
        <w:rPr>
          <w:sz w:val="8"/>
          <w:szCs w:val="8"/>
        </w:rPr>
      </w:pPr>
      <w:r w:rsidRPr="00E60142">
        <w:rPr>
          <w:rStyle w:val="StyleUnderline"/>
          <w:sz w:val="8"/>
          <w:szCs w:val="8"/>
        </w:rPr>
        <w:t>These initiatives have accomplished a great deal. Weapons-usable nuclear material around the world is far more secure than it was thirty-five years ago</w:t>
      </w:r>
      <w:r w:rsidRPr="00E60142">
        <w:rPr>
          <w:sz w:val="8"/>
          <w:szCs w:val="8"/>
        </w:rPr>
        <w:t>. More than half of all the countries that once had separated plutonium or HEU on their soil have gotten rid of it. Many ports, airports, and border crossings now have equipment to detect nuclear smuggling.</w:t>
      </w:r>
    </w:p>
    <w:p w14:paraId="63A03F52" w14:textId="77777777" w:rsidR="00225697" w:rsidRPr="00E60142" w:rsidRDefault="00225697" w:rsidP="00225697">
      <w:pPr>
        <w:rPr>
          <w:sz w:val="8"/>
          <w:szCs w:val="8"/>
        </w:rPr>
      </w:pPr>
      <w:r w:rsidRPr="00E60142">
        <w:rPr>
          <w:rStyle w:val="StyleUnderline"/>
          <w:sz w:val="8"/>
          <w:szCs w:val="8"/>
        </w:rPr>
        <w:t xml:space="preserve">However, </w:t>
      </w:r>
      <w:r w:rsidRPr="00E60142">
        <w:rPr>
          <w:rStyle w:val="StyleUnderline"/>
          <w:sz w:val="8"/>
          <w:szCs w:val="8"/>
          <w:highlight w:val="green"/>
        </w:rPr>
        <w:t xml:space="preserve">the </w:t>
      </w:r>
      <w:r w:rsidRPr="00E60142">
        <w:rPr>
          <w:rStyle w:val="Emphasis"/>
          <w:sz w:val="8"/>
          <w:szCs w:val="8"/>
          <w:highlight w:val="green"/>
        </w:rPr>
        <w:t>threat</w:t>
      </w:r>
      <w:r w:rsidRPr="00E60142">
        <w:rPr>
          <w:rStyle w:val="StyleUnderline"/>
          <w:sz w:val="8"/>
          <w:szCs w:val="8"/>
          <w:highlight w:val="green"/>
        </w:rPr>
        <w:t xml:space="preserve"> of </w:t>
      </w:r>
      <w:r w:rsidRPr="00E60142">
        <w:rPr>
          <w:rStyle w:val="Emphasis"/>
          <w:sz w:val="8"/>
          <w:szCs w:val="8"/>
          <w:highlight w:val="green"/>
        </w:rPr>
        <w:t>nuc</w:t>
      </w:r>
      <w:r w:rsidRPr="00E60142">
        <w:rPr>
          <w:rStyle w:val="Emphasis"/>
          <w:sz w:val="8"/>
          <w:szCs w:val="8"/>
        </w:rPr>
        <w:t xml:space="preserve">lear </w:t>
      </w:r>
      <w:r w:rsidRPr="00E60142">
        <w:rPr>
          <w:rStyle w:val="Emphasis"/>
          <w:sz w:val="8"/>
          <w:szCs w:val="8"/>
          <w:highlight w:val="green"/>
        </w:rPr>
        <w:t>terror</w:t>
      </w:r>
      <w:r w:rsidRPr="00E60142">
        <w:rPr>
          <w:rStyle w:val="Emphasis"/>
          <w:sz w:val="8"/>
          <w:szCs w:val="8"/>
        </w:rPr>
        <w:t>ism</w:t>
      </w:r>
      <w:r w:rsidRPr="00E60142">
        <w:rPr>
          <w:rStyle w:val="StyleUnderline"/>
          <w:sz w:val="8"/>
          <w:szCs w:val="8"/>
        </w:rPr>
        <w:t xml:space="preserve"> </w:t>
      </w:r>
      <w:r w:rsidRPr="00E60142">
        <w:rPr>
          <w:rStyle w:val="StyleUnderline"/>
          <w:sz w:val="8"/>
          <w:szCs w:val="8"/>
          <w:highlight w:val="green"/>
        </w:rPr>
        <w:t xml:space="preserve">remains </w:t>
      </w:r>
      <w:r w:rsidRPr="00E60142">
        <w:rPr>
          <w:rStyle w:val="Emphasis"/>
          <w:sz w:val="8"/>
          <w:szCs w:val="8"/>
          <w:highlight w:val="green"/>
        </w:rPr>
        <w:t>significant</w:t>
      </w:r>
      <w:r w:rsidRPr="00E60142">
        <w:rPr>
          <w:rStyle w:val="StyleUnderline"/>
          <w:sz w:val="8"/>
          <w:szCs w:val="8"/>
        </w:rPr>
        <w:t xml:space="preserve">, and less attention is being paid to addressing it. Although the most egregious security weaknesses have been fixed, there are </w:t>
      </w:r>
      <w:r w:rsidRPr="00E60142">
        <w:rPr>
          <w:rStyle w:val="Emphasis"/>
          <w:sz w:val="8"/>
          <w:szCs w:val="8"/>
          <w:highlight w:val="green"/>
        </w:rPr>
        <w:t>still gaps</w:t>
      </w:r>
      <w:r w:rsidRPr="00E60142">
        <w:rPr>
          <w:rStyle w:val="StyleUnderline"/>
          <w:sz w:val="8"/>
          <w:szCs w:val="8"/>
        </w:rPr>
        <w:t xml:space="preserve"> that sophisticated nuclear </w:t>
      </w:r>
      <w:r w:rsidRPr="00E60142">
        <w:rPr>
          <w:rStyle w:val="Emphasis"/>
          <w:sz w:val="8"/>
          <w:szCs w:val="8"/>
          <w:highlight w:val="green"/>
        </w:rPr>
        <w:t>theft</w:t>
      </w:r>
      <w:r w:rsidRPr="00E60142">
        <w:rPr>
          <w:rStyle w:val="StyleUnderline"/>
          <w:sz w:val="8"/>
          <w:szCs w:val="8"/>
        </w:rPr>
        <w:t xml:space="preserve"> conspiracies </w:t>
      </w:r>
      <w:r w:rsidRPr="00E60142">
        <w:rPr>
          <w:rStyle w:val="StyleUnderline"/>
          <w:sz w:val="8"/>
          <w:szCs w:val="8"/>
          <w:highlight w:val="green"/>
        </w:rPr>
        <w:t>could exploit</w:t>
      </w:r>
      <w:r w:rsidRPr="00E60142">
        <w:rPr>
          <w:sz w:val="8"/>
          <w:szCs w:val="8"/>
        </w:rPr>
        <w:t>. With the Nuclear Security Summits in the rear-view mirror, these issues receive little high-level political attention and nuclear security progress has slowed or even reversed, as documented by the Nuclear Threat Initiative’s Nuclear Security Index.[i]</w:t>
      </w:r>
    </w:p>
    <w:p w14:paraId="15AA0BBA" w14:textId="77777777" w:rsidR="00225697" w:rsidRPr="009509A8" w:rsidRDefault="00225697" w:rsidP="00225697">
      <w:pPr>
        <w:rPr>
          <w:sz w:val="16"/>
        </w:rPr>
      </w:pPr>
      <w:r w:rsidRPr="00607F74">
        <w:rPr>
          <w:rStyle w:val="StyleUnderline"/>
        </w:rPr>
        <w:t xml:space="preserve">Complacency—the belief that there is little threat and existing security arrangements are sufficient to cope with any plausible possibility—is widespread. </w:t>
      </w:r>
      <w:r w:rsidRPr="00516CE7">
        <w:rPr>
          <w:rStyle w:val="StyleUnderline"/>
          <w:highlight w:val="cyan"/>
        </w:rPr>
        <w:t xml:space="preserve">This comes against the backdrop of a potential global </w:t>
      </w:r>
      <w:r w:rsidRPr="00516CE7">
        <w:rPr>
          <w:rStyle w:val="Emphasis"/>
          <w:highlight w:val="cyan"/>
        </w:rPr>
        <w:t>expansion</w:t>
      </w:r>
      <w:r w:rsidRPr="00516CE7">
        <w:rPr>
          <w:rStyle w:val="StyleUnderline"/>
          <w:highlight w:val="cyan"/>
        </w:rPr>
        <w:t xml:space="preserve"> of </w:t>
      </w:r>
      <w:r w:rsidRPr="00516CE7">
        <w:rPr>
          <w:rStyle w:val="Emphasis"/>
          <w:highlight w:val="cyan"/>
        </w:rPr>
        <w:t>nuc</w:t>
      </w:r>
      <w:r w:rsidRPr="00516CE7">
        <w:rPr>
          <w:rStyle w:val="StyleUnderline"/>
          <w:highlight w:val="cyan"/>
        </w:rPr>
        <w:t xml:space="preserve">lear </w:t>
      </w:r>
      <w:r w:rsidRPr="00516CE7">
        <w:rPr>
          <w:rStyle w:val="Emphasis"/>
          <w:highlight w:val="cyan"/>
        </w:rPr>
        <w:t>energy</w:t>
      </w:r>
      <w:r w:rsidRPr="00516CE7">
        <w:rPr>
          <w:rStyle w:val="StyleUnderline"/>
          <w:highlight w:val="cyan"/>
        </w:rPr>
        <w:t xml:space="preserve">, which will result in more reactors that might be exposed to armed </w:t>
      </w:r>
      <w:r w:rsidRPr="00516CE7">
        <w:rPr>
          <w:rStyle w:val="Emphasis"/>
          <w:highlight w:val="cyan"/>
        </w:rPr>
        <w:t>conflict</w:t>
      </w:r>
      <w:r w:rsidRPr="00516CE7">
        <w:rPr>
          <w:rStyle w:val="StyleUnderline"/>
          <w:highlight w:val="cyan"/>
        </w:rPr>
        <w:t xml:space="preserve"> or to terrorist </w:t>
      </w:r>
      <w:r w:rsidRPr="00516CE7">
        <w:rPr>
          <w:rStyle w:val="Emphasis"/>
          <w:highlight w:val="cyan"/>
        </w:rPr>
        <w:t>sabotage</w:t>
      </w:r>
      <w:r w:rsidRPr="00516CE7">
        <w:rPr>
          <w:rStyle w:val="StyleUnderline"/>
          <w:highlight w:val="cyan"/>
        </w:rPr>
        <w:t xml:space="preserve"> efforts, and more nuclear materials in use and </w:t>
      </w:r>
      <w:r w:rsidRPr="00516CE7">
        <w:rPr>
          <w:rStyle w:val="Emphasis"/>
          <w:highlight w:val="cyan"/>
        </w:rPr>
        <w:t>in transi</w:t>
      </w:r>
      <w:r w:rsidRPr="00A5475A">
        <w:rPr>
          <w:rStyle w:val="Emphasis"/>
          <w:highlight w:val="green"/>
        </w:rPr>
        <w:t>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3790975E" w14:textId="77777777" w:rsidR="00225697" w:rsidRPr="009509A8" w:rsidRDefault="00225697" w:rsidP="00225697">
      <w:pPr>
        <w:rPr>
          <w:sz w:val="16"/>
        </w:rPr>
      </w:pPr>
      <w:r w:rsidRPr="00516CE7">
        <w:rPr>
          <w:rStyle w:val="StyleUnderline"/>
          <w:highlight w:val="cyan"/>
        </w:rPr>
        <w:t xml:space="preserve">Meanwhile, </w:t>
      </w:r>
      <w:r w:rsidRPr="00516CE7">
        <w:rPr>
          <w:rStyle w:val="Emphasis"/>
          <w:highlight w:val="cyan"/>
        </w:rPr>
        <w:t>terrorists</w:t>
      </w:r>
      <w:r w:rsidRPr="00516CE7">
        <w:rPr>
          <w:rStyle w:val="StyleUnderline"/>
          <w:highlight w:val="cyan"/>
        </w:rPr>
        <w:t xml:space="preserve"> are regrouping or forming anew, and some groups have thousands of fighters that </w:t>
      </w:r>
      <w:r w:rsidRPr="00516CE7">
        <w:rPr>
          <w:rStyle w:val="Emphasis"/>
          <w:highlight w:val="cyan"/>
        </w:rPr>
        <w:t>control large territories</w:t>
      </w:r>
      <w:r w:rsidRPr="00516CE7">
        <w:rPr>
          <w:rStyle w:val="StyleUnderline"/>
          <w:highlight w:val="cyan"/>
        </w:rPr>
        <w:t xml:space="preserve">. At the same time, most advanced democracies are facing increasing challenges from </w:t>
      </w:r>
      <w:r w:rsidRPr="00516CE7">
        <w:rPr>
          <w:rStyle w:val="Emphasis"/>
          <w:highlight w:val="cyan"/>
        </w:rPr>
        <w:t>domestic extremists</w:t>
      </w:r>
      <w:r w:rsidRPr="00516CE7">
        <w:rPr>
          <w:rStyle w:val="StyleUnderline"/>
          <w:highlight w:val="cyan"/>
        </w:rPr>
        <w:t>, who often</w:t>
      </w:r>
      <w:r w:rsidRPr="00CB4C61">
        <w:rPr>
          <w:rStyle w:val="StyleUnderline"/>
        </w:rPr>
        <w:t xml:space="preserve"> have a fascination with nuclear violence: from the Atomwaffen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516CE7">
        <w:rPr>
          <w:rStyle w:val="Emphasis"/>
          <w:highlight w:val="cya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410BBED9" w14:textId="77777777" w:rsidR="00225697" w:rsidRPr="00913293" w:rsidRDefault="00225697" w:rsidP="00225697"/>
    <w:p w14:paraId="7AA57288" w14:textId="77777777" w:rsidR="00225697" w:rsidRDefault="00225697" w:rsidP="00225697">
      <w:pPr>
        <w:pStyle w:val="Heading4"/>
      </w:pPr>
      <w:r>
        <w:t>No preventive war.</w:t>
      </w:r>
    </w:p>
    <w:p w14:paraId="3827B43B" w14:textId="77777777" w:rsidR="00225697" w:rsidRPr="00644EC4" w:rsidRDefault="00225697" w:rsidP="00225697">
      <w:r w:rsidRPr="009E3E98">
        <w:rPr>
          <w:rStyle w:val="Style13ptBold"/>
        </w:rPr>
        <w:t>MacDonald ’18</w:t>
      </w:r>
      <w:r>
        <w:t xml:space="preserve"> [Paul and Joseph Parent; April 15; Political Science Professor at Wellesley College; Political Science Professor at the University of Notre Dame; Twilight of the Titans: Great Power Decline and Retrenchment, “The Fates of Nations: Decline by the Numbers,” Ch. 3, p. 49-50]</w:t>
      </w:r>
    </w:p>
    <w:p w14:paraId="663A19C4" w14:textId="77777777" w:rsidR="00225697" w:rsidRPr="00156AD2" w:rsidRDefault="00225697" w:rsidP="00225697">
      <w:pPr>
        <w:rPr>
          <w:sz w:val="16"/>
        </w:rPr>
      </w:pPr>
      <w:r w:rsidRPr="00156AD2">
        <w:rPr>
          <w:sz w:val="16"/>
        </w:rPr>
        <w:t>DECLINE AND PREVENTIVE WAR</w:t>
      </w:r>
    </w:p>
    <w:p w14:paraId="5DFB6857" w14:textId="77777777" w:rsidR="00225697" w:rsidRPr="00156AD2" w:rsidRDefault="00225697" w:rsidP="00225697">
      <w:pPr>
        <w:rPr>
          <w:sz w:val="16"/>
        </w:rPr>
      </w:pPr>
      <w:r w:rsidRPr="00156AD2">
        <w:rPr>
          <w:sz w:val="16"/>
        </w:rPr>
        <w:t xml:space="preserve">First and foremost, </w:t>
      </w:r>
      <w:r w:rsidRPr="00156AD2">
        <w:rPr>
          <w:rStyle w:val="StyleUnderline"/>
          <w:highlight w:val="cyan"/>
        </w:rPr>
        <w:t>we did not find</w:t>
      </w:r>
      <w:r w:rsidRPr="001F6EBB">
        <w:rPr>
          <w:rStyle w:val="StyleUnderline"/>
        </w:rPr>
        <w:t xml:space="preserve"> </w:t>
      </w:r>
      <w:r w:rsidRPr="001F6EBB">
        <w:rPr>
          <w:rStyle w:val="Emphasis"/>
        </w:rPr>
        <w:t xml:space="preserve">much </w:t>
      </w:r>
      <w:r w:rsidRPr="00156AD2">
        <w:rPr>
          <w:rStyle w:val="Emphasis"/>
          <w:highlight w:val="cyan"/>
        </w:rPr>
        <w:t>support</w:t>
      </w:r>
      <w:r w:rsidRPr="00C60542">
        <w:rPr>
          <w:rStyle w:val="StyleUnderline"/>
          <w:highlight w:val="cyan"/>
        </w:rPr>
        <w:t xml:space="preserve"> </w:t>
      </w:r>
      <w:r w:rsidRPr="00156AD2">
        <w:rPr>
          <w:rStyle w:val="StyleUnderline"/>
          <w:highlight w:val="cyan"/>
        </w:rPr>
        <w:t>for preventive war</w:t>
      </w:r>
      <w:r w:rsidRPr="001F6EBB">
        <w:rPr>
          <w:rStyle w:val="StyleUnderline"/>
        </w:rPr>
        <w:t xml:space="preserve"> logic</w:t>
      </w:r>
      <w:r w:rsidRPr="00156AD2">
        <w:rPr>
          <w:sz w:val="16"/>
        </w:rPr>
        <w:t xml:space="preserve">. Declining powers experienced war in 4.5 percent of their country- years, compared to 6.1 percent for non-declining powers. Of the sixteen cases, only six (38 percent) found themselves in an interstate war within five years of their ordinal transition. Two of these cases, however, concerned a declining great power clashing with a non-great power: Russia in the 1877 Russo-Turkish War, and France in the 1884 Sino-French War. Two additional cases involved a declining great power coming to blows with a rival great power, but not the one that had just overcome it in rank: Britain against China in the 1950 Korean War, and Russia versus Japan in the 1904 Russo-Japanese War. </w:t>
      </w:r>
      <w:r w:rsidRPr="00156AD2">
        <w:rPr>
          <w:rStyle w:val="Emphasis"/>
          <w:highlight w:val="cyan"/>
        </w:rPr>
        <w:t>No</w:t>
      </w:r>
      <w:r w:rsidRPr="00156AD2">
        <w:rPr>
          <w:sz w:val="16"/>
        </w:rPr>
        <w:t xml:space="preserve">ne of these </w:t>
      </w:r>
      <w:r w:rsidRPr="00156AD2">
        <w:rPr>
          <w:rStyle w:val="Emphasis"/>
          <w:highlight w:val="cyan"/>
        </w:rPr>
        <w:t>cases</w:t>
      </w:r>
      <w:r w:rsidRPr="00156AD2">
        <w:rPr>
          <w:rStyle w:val="StyleUnderline"/>
          <w:highlight w:val="cyan"/>
        </w:rPr>
        <w:t xml:space="preserve"> resonate</w:t>
      </w:r>
      <w:r w:rsidRPr="00156AD2">
        <w:rPr>
          <w:sz w:val="16"/>
        </w:rPr>
        <w:t xml:space="preserve">s </w:t>
      </w:r>
      <w:r w:rsidRPr="00156AD2">
        <w:rPr>
          <w:rStyle w:val="StyleUnderline"/>
        </w:rPr>
        <w:t xml:space="preserve">with the </w:t>
      </w:r>
      <w:r w:rsidRPr="00156AD2">
        <w:rPr>
          <w:rStyle w:val="Emphasis"/>
        </w:rPr>
        <w:t>preventive war narrative</w:t>
      </w:r>
      <w:r w:rsidRPr="00156AD2">
        <w:rPr>
          <w:sz w:val="16"/>
        </w:rPr>
        <w:t>, where a declining power seeks to preserve its rank through force.21</w:t>
      </w:r>
    </w:p>
    <w:p w14:paraId="10DEC047" w14:textId="77777777" w:rsidR="00225697" w:rsidRPr="00156AD2" w:rsidRDefault="00225697" w:rsidP="00225697">
      <w:pPr>
        <w:rPr>
          <w:sz w:val="16"/>
        </w:rPr>
      </w:pPr>
      <w:r w:rsidRPr="00156AD2">
        <w:rPr>
          <w:sz w:val="16"/>
        </w:rPr>
        <w:t>This leaves just two cases in which a declining power went to war with the rival that had either surpassed or was about to surpass it in ordinal rank: France in the 1870 Franco-Prussian War, and Britain against Germany in the Second World War. Neither fits the logic of preventive war. Otto von Bismarck instigated the Franco-Prussian War, and he did so more as a way to break the impasse in German affairs than because of worries about the growth of French power. For his part, Napoleon III was confident of victory and had his own domestic reasons for fighting.22 More important, the tim¬ing of the conflict suggests the causal relationship may be backwards. A unified Germany overtook France in 1873, more than a year and a half after the Treaty of Frankfurt stripped France of Alsace-Lorraine and exacted a hefty indemnity. Decline appears more a consequence of defeat than a cause of war.23 Also, it is hard to call British entry into the Second World War pre¬ventive. Britain famously aimed to avoid confrontation through appease¬ment, and, when it guaranteed Polish territorial integrity on the eve of war, the move was designed to deter German aggression, not elicit it.</w:t>
      </w:r>
    </w:p>
    <w:p w14:paraId="4C832222" w14:textId="77777777" w:rsidR="00225697" w:rsidRPr="00156AD2" w:rsidRDefault="00225697" w:rsidP="00225697">
      <w:pPr>
        <w:rPr>
          <w:sz w:val="16"/>
        </w:rPr>
      </w:pPr>
      <w:r w:rsidRPr="00156AD2">
        <w:rPr>
          <w:sz w:val="16"/>
        </w:rPr>
        <w:t>A potential case is worth mentioning: 1908 Britain. Although the First World War falls outside our five-year window, it does so only barely and many scholars link the war to shifts in the balance of power. Yet once again, preventive war logic does not seem operative here. Britain worked to restrain the entente powers and mediate a diplomatic solution. When Ger¬many dismissed these overtures, Britain sincerely sought to deter conflict with a series of warnings that it would intervene to defend its entente part¬ners. We discuss this more in chapter 5, but the bottom line is that British policy was designed to avoid a clash of arms, not start one.</w:t>
      </w:r>
    </w:p>
    <w:p w14:paraId="5DC150FC" w14:textId="77777777" w:rsidR="00225697" w:rsidRPr="00DE62AB" w:rsidRDefault="00225697" w:rsidP="00225697">
      <w:pPr>
        <w:rPr>
          <w:sz w:val="16"/>
        </w:rPr>
      </w:pPr>
      <w:r w:rsidRPr="00156AD2">
        <w:rPr>
          <w:sz w:val="16"/>
        </w:rPr>
        <w:t xml:space="preserve">All told, </w:t>
      </w:r>
      <w:r w:rsidRPr="00156AD2">
        <w:rPr>
          <w:rStyle w:val="StyleUnderline"/>
          <w:highlight w:val="cyan"/>
        </w:rPr>
        <w:t>evidence</w:t>
      </w:r>
      <w:r w:rsidRPr="004668D8">
        <w:rPr>
          <w:rStyle w:val="StyleUnderline"/>
        </w:rPr>
        <w:t xml:space="preserve"> in favor of </w:t>
      </w:r>
      <w:r w:rsidRPr="004668D8">
        <w:rPr>
          <w:rStyle w:val="Emphasis"/>
        </w:rPr>
        <w:t>preventive war explanations</w:t>
      </w:r>
      <w:r w:rsidRPr="00156AD2">
        <w:rPr>
          <w:rStyle w:val="StyleUnderline"/>
        </w:rPr>
        <w:t xml:space="preserve"> </w:t>
      </w:r>
      <w:r w:rsidRPr="00156AD2">
        <w:rPr>
          <w:rStyle w:val="StyleUnderline"/>
          <w:highlight w:val="cyan"/>
        </w:rPr>
        <w:t xml:space="preserve">is hard to come by. </w:t>
      </w:r>
      <w:r w:rsidRPr="00156AD2">
        <w:rPr>
          <w:rStyle w:val="Emphasis"/>
          <w:highlight w:val="cyan"/>
        </w:rPr>
        <w:t>At best</w:t>
      </w:r>
      <w:r w:rsidRPr="00D66335">
        <w:rPr>
          <w:rStyle w:val="StyleUnderline"/>
        </w:rPr>
        <w:t>, declining powers embarked on preventive wars</w:t>
      </w:r>
      <w:r w:rsidRPr="00D66335">
        <w:rPr>
          <w:sz w:val="16"/>
        </w:rPr>
        <w:t xml:space="preserve"> against rising challengers </w:t>
      </w:r>
      <w:r w:rsidRPr="00D66335">
        <w:rPr>
          <w:rStyle w:val="StyleUnderline"/>
        </w:rPr>
        <w:t xml:space="preserve">in </w:t>
      </w:r>
      <w:r w:rsidRPr="00156AD2">
        <w:rPr>
          <w:rStyle w:val="Emphasis"/>
          <w:highlight w:val="cyan"/>
        </w:rPr>
        <w:t>two of</w:t>
      </w:r>
      <w:r w:rsidRPr="00156AD2">
        <w:rPr>
          <w:rStyle w:val="Emphasis"/>
        </w:rPr>
        <w:t xml:space="preserve"> the </w:t>
      </w:r>
      <w:r w:rsidRPr="00156AD2">
        <w:rPr>
          <w:rStyle w:val="Emphasis"/>
          <w:highlight w:val="cyan"/>
        </w:rPr>
        <w:t>sixteen cases</w:t>
      </w:r>
      <w:r w:rsidRPr="00156AD2">
        <w:rPr>
          <w:sz w:val="16"/>
        </w:rPr>
        <w:t xml:space="preserve"> (13 percent). </w:t>
      </w:r>
      <w:r w:rsidRPr="00156AD2">
        <w:rPr>
          <w:rStyle w:val="StyleUnderline"/>
          <w:highlight w:val="cyan"/>
        </w:rPr>
        <w:t xml:space="preserve">But </w:t>
      </w:r>
      <w:r w:rsidRPr="00020D5C">
        <w:rPr>
          <w:rStyle w:val="StyleUnderline"/>
        </w:rPr>
        <w:t xml:space="preserve">the </w:t>
      </w:r>
      <w:r w:rsidRPr="00020D5C">
        <w:rPr>
          <w:rStyle w:val="Emphasis"/>
        </w:rPr>
        <w:t>specifics of these two cases</w:t>
      </w:r>
      <w:r w:rsidRPr="00020D5C">
        <w:rPr>
          <w:rStyle w:val="StyleUnderline"/>
        </w:rPr>
        <w:t xml:space="preserve"> do not fit the </w:t>
      </w:r>
      <w:r w:rsidRPr="00020D5C">
        <w:rPr>
          <w:rStyle w:val="Emphasis"/>
        </w:rPr>
        <w:t>specific causal processes</w:t>
      </w:r>
      <w:r w:rsidRPr="00020D5C">
        <w:rPr>
          <w:rStyle w:val="StyleUnderline"/>
        </w:rPr>
        <w:t xml:space="preserve"> asserted by </w:t>
      </w:r>
      <w:r w:rsidRPr="00020D5C">
        <w:rPr>
          <w:rStyle w:val="Emphasis"/>
        </w:rPr>
        <w:t>preventive war theories</w:t>
      </w:r>
      <w:r w:rsidRPr="00020D5C">
        <w:rPr>
          <w:rStyle w:val="StyleUnderline"/>
        </w:rPr>
        <w:t xml:space="preserve">. </w:t>
      </w:r>
      <w:r w:rsidRPr="00156AD2">
        <w:rPr>
          <w:rStyle w:val="StyleUnderline"/>
          <w:highlight w:val="cyan"/>
        </w:rPr>
        <w:t>In one</w:t>
      </w:r>
      <w:r w:rsidRPr="00156AD2">
        <w:rPr>
          <w:rStyle w:val="StyleUnderline"/>
        </w:rPr>
        <w:t xml:space="preserve"> case, </w:t>
      </w:r>
      <w:r w:rsidRPr="00156AD2">
        <w:rPr>
          <w:rStyle w:val="StyleUnderline"/>
          <w:highlight w:val="cyan"/>
        </w:rPr>
        <w:t>the declining power</w:t>
      </w:r>
      <w:r w:rsidRPr="00156AD2">
        <w:rPr>
          <w:sz w:val="16"/>
        </w:rPr>
        <w:t xml:space="preserve"> </w:t>
      </w:r>
      <w:r w:rsidRPr="00156AD2">
        <w:rPr>
          <w:rStyle w:val="Emphasis"/>
        </w:rPr>
        <w:t xml:space="preserve">actively sought to </w:t>
      </w:r>
      <w:r w:rsidRPr="00156AD2">
        <w:rPr>
          <w:rStyle w:val="Emphasis"/>
          <w:highlight w:val="cyan"/>
        </w:rPr>
        <w:t>appease</w:t>
      </w:r>
      <w:r w:rsidRPr="00156AD2">
        <w:rPr>
          <w:rStyle w:val="StyleUnderline"/>
          <w:highlight w:val="cyan"/>
        </w:rPr>
        <w:t xml:space="preserve"> the rising</w:t>
      </w:r>
      <w:r w:rsidRPr="00156AD2">
        <w:rPr>
          <w:rStyle w:val="StyleUnderline"/>
        </w:rPr>
        <w:t xml:space="preserve"> power. </w:t>
      </w:r>
      <w:r w:rsidRPr="00156AD2">
        <w:rPr>
          <w:rStyle w:val="StyleUnderline"/>
          <w:highlight w:val="cyan"/>
        </w:rPr>
        <w:t>In the other</w:t>
      </w:r>
      <w:r w:rsidRPr="00156AD2">
        <w:rPr>
          <w:rStyle w:val="StyleUnderline"/>
        </w:rPr>
        <w:t xml:space="preserve"> case, </w:t>
      </w:r>
      <w:r w:rsidRPr="00156AD2">
        <w:rPr>
          <w:rStyle w:val="StyleUnderline"/>
          <w:highlight w:val="cyan"/>
        </w:rPr>
        <w:t>the war</w:t>
      </w:r>
      <w:r w:rsidRPr="00156AD2">
        <w:rPr>
          <w:rStyle w:val="StyleUnderline"/>
        </w:rPr>
        <w:t xml:space="preserve"> itself appears to have been </w:t>
      </w:r>
      <w:r w:rsidRPr="00156AD2">
        <w:rPr>
          <w:rStyle w:val="Emphasis"/>
        </w:rPr>
        <w:t xml:space="preserve">the </w:t>
      </w:r>
      <w:r w:rsidRPr="00156AD2">
        <w:rPr>
          <w:rStyle w:val="Emphasis"/>
          <w:highlight w:val="cyan"/>
        </w:rPr>
        <w:t>cause</w:t>
      </w:r>
      <w:r w:rsidRPr="00156AD2">
        <w:rPr>
          <w:rStyle w:val="Emphasis"/>
        </w:rPr>
        <w:t xml:space="preserve"> of </w:t>
      </w:r>
      <w:r w:rsidRPr="00156AD2">
        <w:rPr>
          <w:rStyle w:val="Emphasis"/>
          <w:highlight w:val="cyan"/>
        </w:rPr>
        <w:t>decline</w:t>
      </w:r>
      <w:r w:rsidRPr="00156AD2">
        <w:rPr>
          <w:rStyle w:val="Emphasis"/>
        </w:rPr>
        <w:t>, rather than a consequence of it</w:t>
      </w:r>
      <w:r w:rsidRPr="00156AD2">
        <w:rPr>
          <w:rStyle w:val="StyleUnderline"/>
        </w:rPr>
        <w:t xml:space="preserve">. </w:t>
      </w:r>
      <w:r w:rsidRPr="00156AD2">
        <w:rPr>
          <w:rStyle w:val="StyleUnderline"/>
          <w:highlight w:val="cyan"/>
        </w:rPr>
        <w:t>No</w:t>
      </w:r>
      <w:r w:rsidRPr="00156AD2">
        <w:rPr>
          <w:rStyle w:val="StyleUnderline"/>
        </w:rPr>
        <w:t xml:space="preserve">r do </w:t>
      </w:r>
      <w:r w:rsidRPr="00156AD2">
        <w:rPr>
          <w:rStyle w:val="StyleUnderline"/>
          <w:highlight w:val="cyan"/>
        </w:rPr>
        <w:t>declining</w:t>
      </w:r>
      <w:r w:rsidRPr="00156AD2">
        <w:rPr>
          <w:rStyle w:val="StyleUnderline"/>
        </w:rPr>
        <w:t xml:space="preserve"> </w:t>
      </w:r>
      <w:r w:rsidRPr="00156AD2">
        <w:rPr>
          <w:rStyle w:val="StyleUnderline"/>
          <w:highlight w:val="cyan"/>
        </w:rPr>
        <w:t>powers appear more war prone</w:t>
      </w:r>
      <w:r w:rsidRPr="00156AD2">
        <w:rPr>
          <w:rStyle w:val="StyleUnderline"/>
        </w:rPr>
        <w:t xml:space="preserve"> as a </w:t>
      </w:r>
      <w:r w:rsidRPr="008C32F9">
        <w:rPr>
          <w:rStyle w:val="StyleUnderline"/>
        </w:rPr>
        <w:t>group than their non-declining counterparts</w:t>
      </w:r>
      <w:r w:rsidRPr="008C32F9">
        <w:rPr>
          <w:sz w:val="16"/>
        </w:rPr>
        <w:t>. Power shifts may still cause conflict, but the ways in which they do appears underspecified.</w:t>
      </w:r>
    </w:p>
    <w:p w14:paraId="5C4CBD32" w14:textId="77777777" w:rsidR="00225697" w:rsidRDefault="00225697" w:rsidP="00225697">
      <w:pPr>
        <w:pStyle w:val="Heading4"/>
      </w:pPr>
      <w:r>
        <w:t xml:space="preserve">‘Preventative efforts’ are </w:t>
      </w:r>
      <w:r>
        <w:rPr>
          <w:u w:val="single"/>
        </w:rPr>
        <w:t>diplomatic</w:t>
      </w:r>
      <w:r>
        <w:t>---</w:t>
      </w:r>
      <w:r>
        <w:rPr>
          <w:u w:val="single"/>
        </w:rPr>
        <w:t>empirics</w:t>
      </w:r>
      <w:r>
        <w:t>.</w:t>
      </w:r>
    </w:p>
    <w:p w14:paraId="0703055A" w14:textId="77777777" w:rsidR="00225697" w:rsidRPr="00FB457F" w:rsidRDefault="00225697" w:rsidP="00225697">
      <w:r w:rsidRPr="008B6D20">
        <w:rPr>
          <w:rStyle w:val="Style13ptBold"/>
        </w:rPr>
        <w:t>Wolfsthal ’25</w:t>
      </w:r>
      <w:r>
        <w:t xml:space="preserve"> [Jon; June 25; director of global risks, Federation of American Scientists; Washington Post, “</w:t>
      </w:r>
      <w:r w:rsidRPr="00140213">
        <w:t>What’s making some countries daydream about nukes again?</w:t>
      </w:r>
      <w:r>
        <w:t xml:space="preserve">” </w:t>
      </w:r>
      <w:r w:rsidRPr="00A832B0">
        <w:t>https://www.washingtonpost.com/opinions/interactive/2025/fas-nuclear-weapon-proliferation-risk/</w:t>
      </w:r>
      <w:r>
        <w:t>]</w:t>
      </w:r>
    </w:p>
    <w:p w14:paraId="19F10D89" w14:textId="77777777" w:rsidR="00225697" w:rsidRPr="000A1B72" w:rsidRDefault="00225697" w:rsidP="00225697">
      <w:r w:rsidRPr="00D15FA2">
        <w:rPr>
          <w:rStyle w:val="StyleUnderline"/>
        </w:rPr>
        <w:t>Despite</w:t>
      </w:r>
      <w:r w:rsidRPr="006C17FB">
        <w:rPr>
          <w:rStyle w:val="StyleUnderline"/>
        </w:rPr>
        <w:t xml:space="preserve"> the </w:t>
      </w:r>
      <w:r w:rsidRPr="00D43356">
        <w:rPr>
          <w:rStyle w:val="Emphasis"/>
        </w:rPr>
        <w:t>sporadic</w:t>
      </w:r>
      <w:r w:rsidRPr="006C17FB">
        <w:rPr>
          <w:rStyle w:val="StyleUnderline"/>
        </w:rPr>
        <w:t xml:space="preserve"> use of military tools, the most </w:t>
      </w:r>
      <w:r w:rsidRPr="00D15FA2">
        <w:rPr>
          <w:rStyle w:val="Emphasis"/>
          <w:highlight w:val="cyan"/>
        </w:rPr>
        <w:t>successful</w:t>
      </w:r>
      <w:r w:rsidRPr="00D15FA2">
        <w:rPr>
          <w:rStyle w:val="StyleUnderline"/>
          <w:highlight w:val="cyan"/>
        </w:rPr>
        <w:t xml:space="preserve"> efforts to prevent </w:t>
      </w:r>
      <w:r w:rsidRPr="00D15FA2">
        <w:rPr>
          <w:rStyle w:val="Emphasis"/>
          <w:highlight w:val="cyan"/>
        </w:rPr>
        <w:t>prolif</w:t>
      </w:r>
      <w:r w:rsidRPr="006C17FB">
        <w:rPr>
          <w:rStyle w:val="StyleUnderline"/>
        </w:rPr>
        <w:t xml:space="preserve">eration </w:t>
      </w:r>
      <w:r w:rsidRPr="00D15FA2">
        <w:rPr>
          <w:rStyle w:val="StyleUnderline"/>
          <w:highlight w:val="cyan"/>
        </w:rPr>
        <w:t>were</w:t>
      </w:r>
      <w:r w:rsidRPr="006C17FB">
        <w:rPr>
          <w:rStyle w:val="StyleUnderline"/>
        </w:rPr>
        <w:t xml:space="preserve"> </w:t>
      </w:r>
      <w:r w:rsidRPr="003B4834">
        <w:rPr>
          <w:rStyle w:val="Emphasis"/>
        </w:rPr>
        <w:t>achieved</w:t>
      </w:r>
      <w:r w:rsidRPr="006C17FB">
        <w:rPr>
          <w:rStyle w:val="StyleUnderline"/>
        </w:rPr>
        <w:t xml:space="preserve"> </w:t>
      </w:r>
      <w:r w:rsidRPr="00D15FA2">
        <w:rPr>
          <w:rStyle w:val="StyleUnderline"/>
          <w:highlight w:val="cyan"/>
        </w:rPr>
        <w:t>through</w:t>
      </w:r>
      <w:r w:rsidRPr="006C17FB">
        <w:rPr>
          <w:rStyle w:val="StyleUnderline"/>
        </w:rPr>
        <w:t xml:space="preserve"> </w:t>
      </w:r>
      <w:r w:rsidRPr="00D15FA2">
        <w:rPr>
          <w:rStyle w:val="StyleUnderline"/>
        </w:rPr>
        <w:t>diplomacy</w:t>
      </w:r>
      <w:r w:rsidRPr="006C17FB">
        <w:rPr>
          <w:rStyle w:val="StyleUnderline"/>
        </w:rPr>
        <w:t xml:space="preserve">, </w:t>
      </w:r>
      <w:r w:rsidRPr="00D15FA2">
        <w:rPr>
          <w:rStyle w:val="Emphasis"/>
          <w:highlight w:val="cyan"/>
        </w:rPr>
        <w:t>incentives</w:t>
      </w:r>
      <w:r w:rsidRPr="00D15FA2">
        <w:rPr>
          <w:rStyle w:val="StyleUnderline"/>
          <w:highlight w:val="cyan"/>
        </w:rPr>
        <w:t xml:space="preserve"> and </w:t>
      </w:r>
      <w:r w:rsidRPr="00D15FA2">
        <w:rPr>
          <w:rStyle w:val="Emphasis"/>
          <w:highlight w:val="cyan"/>
        </w:rPr>
        <w:t>global engagement</w:t>
      </w:r>
      <w:r w:rsidRPr="00D15FA2">
        <w:rPr>
          <w:rStyle w:val="StyleUnderline"/>
          <w:highlight w:val="cyan"/>
        </w:rPr>
        <w:t>. These</w:t>
      </w:r>
      <w:r w:rsidRPr="006C17FB">
        <w:rPr>
          <w:rStyle w:val="StyleUnderline"/>
        </w:rPr>
        <w:t xml:space="preserve"> efforts </w:t>
      </w:r>
      <w:r w:rsidRPr="00D15FA2">
        <w:rPr>
          <w:rStyle w:val="StyleUnderline"/>
          <w:highlight w:val="cyan"/>
        </w:rPr>
        <w:t xml:space="preserve">gave </w:t>
      </w:r>
      <w:r w:rsidRPr="00D15FA2">
        <w:rPr>
          <w:rStyle w:val="Emphasis"/>
          <w:highlight w:val="cyan"/>
        </w:rPr>
        <w:t>birth</w:t>
      </w:r>
      <w:r w:rsidRPr="00D15FA2">
        <w:rPr>
          <w:rStyle w:val="StyleUnderline"/>
          <w:highlight w:val="cyan"/>
        </w:rPr>
        <w:t xml:space="preserve"> to</w:t>
      </w:r>
      <w:r w:rsidRPr="006C17FB">
        <w:rPr>
          <w:rStyle w:val="StyleUnderline"/>
        </w:rPr>
        <w:t xml:space="preserve"> an </w:t>
      </w:r>
      <w:r w:rsidRPr="00D15FA2">
        <w:rPr>
          <w:rStyle w:val="StyleUnderline"/>
          <w:highlight w:val="cyan"/>
        </w:rPr>
        <w:t>effective</w:t>
      </w:r>
      <w:r w:rsidRPr="006C17FB">
        <w:rPr>
          <w:rStyle w:val="StyleUnderline"/>
        </w:rPr>
        <w:t xml:space="preserve"> set of </w:t>
      </w:r>
      <w:r w:rsidRPr="00C60B29">
        <w:rPr>
          <w:rStyle w:val="Emphasis"/>
        </w:rPr>
        <w:t xml:space="preserve">global </w:t>
      </w:r>
      <w:r w:rsidRPr="00D15FA2">
        <w:rPr>
          <w:rStyle w:val="Emphasis"/>
          <w:highlight w:val="cyan"/>
        </w:rPr>
        <w:t>agreements</w:t>
      </w:r>
      <w:r w:rsidRPr="006C17FB">
        <w:rPr>
          <w:rStyle w:val="StyleUnderline"/>
        </w:rPr>
        <w:t xml:space="preserve"> and norms, </w:t>
      </w:r>
      <w:r w:rsidRPr="000F0C4C">
        <w:rPr>
          <w:sz w:val="16"/>
        </w:rPr>
        <w:t xml:space="preserve">centered around the Treaty on the Non-Proliferation of Nuclear Weapons of 1968. Nearly all countries </w:t>
      </w:r>
      <w:r w:rsidRPr="00D43356">
        <w:rPr>
          <w:sz w:val="16"/>
        </w:rPr>
        <w:t xml:space="preserve">in the world, including Iran, are full members of the NPT, and the agreement is at </w:t>
      </w:r>
      <w:r w:rsidRPr="00B07857">
        <w:rPr>
          <w:rStyle w:val="StyleUnderline"/>
        </w:rPr>
        <w:t xml:space="preserve">the core of a system of overlapping </w:t>
      </w:r>
      <w:r w:rsidRPr="00D15FA2">
        <w:rPr>
          <w:rStyle w:val="Emphasis"/>
          <w:highlight w:val="cyan"/>
        </w:rPr>
        <w:t>norms</w:t>
      </w:r>
      <w:r w:rsidRPr="00D15FA2">
        <w:rPr>
          <w:rStyle w:val="StyleUnderline"/>
          <w:highlight w:val="cyan"/>
        </w:rPr>
        <w:t xml:space="preserve">, </w:t>
      </w:r>
      <w:r w:rsidRPr="00D15FA2">
        <w:rPr>
          <w:rStyle w:val="Emphasis"/>
          <w:highlight w:val="cyan"/>
        </w:rPr>
        <w:t>laws</w:t>
      </w:r>
      <w:r w:rsidRPr="00D15FA2">
        <w:rPr>
          <w:rStyle w:val="StyleUnderline"/>
          <w:highlight w:val="cyan"/>
        </w:rPr>
        <w:t xml:space="preserve">, </w:t>
      </w:r>
      <w:r w:rsidRPr="00D15FA2">
        <w:rPr>
          <w:rStyle w:val="Emphasis"/>
          <w:highlight w:val="cyan"/>
        </w:rPr>
        <w:t>tech</w:t>
      </w:r>
      <w:r w:rsidRPr="00B07857">
        <w:rPr>
          <w:rStyle w:val="StyleUnderline"/>
        </w:rPr>
        <w:t xml:space="preserve">nology </w:t>
      </w:r>
      <w:r w:rsidRPr="00D15FA2">
        <w:rPr>
          <w:rStyle w:val="Emphasis"/>
          <w:highlight w:val="cyan"/>
        </w:rPr>
        <w:t>controls</w:t>
      </w:r>
      <w:r w:rsidRPr="00D15FA2">
        <w:rPr>
          <w:rStyle w:val="StyleUnderline"/>
          <w:highlight w:val="cyan"/>
        </w:rPr>
        <w:t xml:space="preserve">, </w:t>
      </w:r>
      <w:r w:rsidRPr="00D15FA2">
        <w:rPr>
          <w:rStyle w:val="Emphasis"/>
          <w:highlight w:val="cyan"/>
        </w:rPr>
        <w:t>alliances</w:t>
      </w:r>
      <w:r w:rsidRPr="00D15FA2">
        <w:rPr>
          <w:rStyle w:val="StyleUnderline"/>
          <w:highlight w:val="cyan"/>
        </w:rPr>
        <w:t xml:space="preserve"> and</w:t>
      </w:r>
      <w:r w:rsidRPr="00B07857">
        <w:rPr>
          <w:rStyle w:val="StyleUnderline"/>
        </w:rPr>
        <w:t xml:space="preserve"> even </w:t>
      </w:r>
      <w:r w:rsidRPr="00D15FA2">
        <w:rPr>
          <w:rStyle w:val="Emphasis"/>
          <w:highlight w:val="cyan"/>
        </w:rPr>
        <w:t>verification</w:t>
      </w:r>
      <w:r w:rsidRPr="00B07857">
        <w:rPr>
          <w:rStyle w:val="StyleUnderline"/>
        </w:rPr>
        <w:t xml:space="preserve"> regimes </w:t>
      </w:r>
      <w:r w:rsidRPr="00D15FA2">
        <w:rPr>
          <w:rStyle w:val="StyleUnderline"/>
          <w:highlight w:val="cyan"/>
        </w:rPr>
        <w:t>that</w:t>
      </w:r>
      <w:r w:rsidRPr="00B07857">
        <w:rPr>
          <w:rStyle w:val="StyleUnderline"/>
        </w:rPr>
        <w:t xml:space="preserve"> have helped </w:t>
      </w:r>
      <w:r w:rsidRPr="00D15FA2">
        <w:rPr>
          <w:rStyle w:val="StyleUnderline"/>
          <w:highlight w:val="cyan"/>
        </w:rPr>
        <w:t xml:space="preserve">keep a lid on </w:t>
      </w:r>
      <w:r w:rsidRPr="00D15FA2">
        <w:rPr>
          <w:rStyle w:val="Emphasis"/>
          <w:highlight w:val="cyan"/>
        </w:rPr>
        <w:t>nuc</w:t>
      </w:r>
      <w:r w:rsidRPr="00D15FA2">
        <w:rPr>
          <w:rStyle w:val="StyleUnderline"/>
        </w:rPr>
        <w:t>lear</w:t>
      </w:r>
      <w:r w:rsidRPr="00B07857">
        <w:rPr>
          <w:rStyle w:val="StyleUnderline"/>
        </w:rPr>
        <w:t xml:space="preserve"> weapon</w:t>
      </w:r>
      <w:r w:rsidRPr="00D15FA2">
        <w:rPr>
          <w:rStyle w:val="Emphasis"/>
          <w:highlight w:val="cyan"/>
        </w:rPr>
        <w:t>s</w:t>
      </w:r>
      <w:r>
        <w:t>.</w:t>
      </w:r>
    </w:p>
    <w:p w14:paraId="4FA11151" w14:textId="77777777" w:rsidR="00225697" w:rsidRPr="00EC59A5" w:rsidRDefault="00225697" w:rsidP="00225697">
      <w:pPr>
        <w:pStyle w:val="Heading4"/>
      </w:pPr>
      <w:r>
        <w:t xml:space="preserve">It’s </w:t>
      </w:r>
      <w:r>
        <w:rPr>
          <w:u w:val="single"/>
        </w:rPr>
        <w:t>thumped</w:t>
      </w:r>
      <w:r>
        <w:t xml:space="preserve">, alliances </w:t>
      </w:r>
      <w:r>
        <w:rPr>
          <w:u w:val="single"/>
        </w:rPr>
        <w:t>resilient</w:t>
      </w:r>
      <w:r>
        <w:t xml:space="preserve">, and </w:t>
      </w:r>
      <w:r>
        <w:rPr>
          <w:u w:val="single"/>
        </w:rPr>
        <w:t>rational calculation</w:t>
      </w:r>
      <w:r>
        <w:t xml:space="preserve"> favors peace.</w:t>
      </w:r>
    </w:p>
    <w:p w14:paraId="71223461" w14:textId="77777777" w:rsidR="00225697" w:rsidRPr="008B6D20" w:rsidRDefault="00225697" w:rsidP="00225697">
      <w:r w:rsidRPr="008B6D20">
        <w:rPr>
          <w:rStyle w:val="Style13ptBold"/>
        </w:rPr>
        <w:t>Wolfsthal ’25</w:t>
      </w:r>
      <w:r>
        <w:t xml:space="preserve"> [Jon; June 25; director of global risks, Federation of American Scientists; Washington Post, “</w:t>
      </w:r>
      <w:r w:rsidRPr="00140213">
        <w:t>What’s making some countries daydream about nukes again?</w:t>
      </w:r>
      <w:r>
        <w:t xml:space="preserve">” </w:t>
      </w:r>
      <w:r w:rsidRPr="00A832B0">
        <w:t>https://www.washingtonpost.com/opinions/interactive/2025/fas-nuclear-weapon-proliferation-risk/</w:t>
      </w:r>
      <w:r>
        <w:t>]</w:t>
      </w:r>
    </w:p>
    <w:p w14:paraId="484052EA" w14:textId="77777777" w:rsidR="00225697" w:rsidRPr="00B435F5" w:rsidRDefault="00225697" w:rsidP="00225697">
      <w:pPr>
        <w:rPr>
          <w:sz w:val="16"/>
        </w:rPr>
      </w:pPr>
      <w:r w:rsidRPr="00B435F5">
        <w:rPr>
          <w:sz w:val="16"/>
        </w:rPr>
        <w:t xml:space="preserve">In the past, </w:t>
      </w:r>
      <w:r w:rsidRPr="00E25AB5">
        <w:rPr>
          <w:rStyle w:val="StyleUnderline"/>
        </w:rPr>
        <w:t xml:space="preserve">when the </w:t>
      </w:r>
      <w:r w:rsidRPr="00A46FBE">
        <w:rPr>
          <w:rStyle w:val="Emphasis"/>
        </w:rPr>
        <w:t>world</w:t>
      </w:r>
      <w:r w:rsidRPr="00E25AB5">
        <w:rPr>
          <w:rStyle w:val="StyleUnderline"/>
        </w:rPr>
        <w:t xml:space="preserve"> has faced these risky </w:t>
      </w:r>
      <w:r w:rsidRPr="00A46FBE">
        <w:rPr>
          <w:rStyle w:val="Emphasis"/>
        </w:rPr>
        <w:t>possibilities</w:t>
      </w:r>
      <w:r w:rsidRPr="00E25AB5">
        <w:rPr>
          <w:rStyle w:val="StyleUnderline"/>
        </w:rPr>
        <w:t xml:space="preserve">, the U.S. and other countries have worked hard to </w:t>
      </w:r>
      <w:r w:rsidRPr="00A46FBE">
        <w:rPr>
          <w:rStyle w:val="Emphasis"/>
        </w:rPr>
        <w:t>reinforce</w:t>
      </w:r>
      <w:r w:rsidRPr="00E25AB5">
        <w:rPr>
          <w:rStyle w:val="StyleUnderline"/>
        </w:rPr>
        <w:t xml:space="preserve"> the global regime to prevent </w:t>
      </w:r>
      <w:r w:rsidRPr="00EC4599">
        <w:rPr>
          <w:rStyle w:val="Emphasis"/>
        </w:rPr>
        <w:t>proliferation</w:t>
      </w:r>
      <w:r w:rsidRPr="00B435F5">
        <w:rPr>
          <w:sz w:val="16"/>
        </w:rPr>
        <w:t>. But after two Trump presidencies, it is unlikely that U.S. credibility will ever again be as strong as it has been in the past.</w:t>
      </w:r>
    </w:p>
    <w:p w14:paraId="66B9C794" w14:textId="77777777" w:rsidR="00225697" w:rsidRPr="00B435F5" w:rsidRDefault="00225697" w:rsidP="00225697">
      <w:pPr>
        <w:rPr>
          <w:sz w:val="16"/>
        </w:rPr>
      </w:pPr>
      <w:r w:rsidRPr="00B435F5">
        <w:rPr>
          <w:sz w:val="16"/>
        </w:rPr>
        <w:t xml:space="preserve">This does not mean that the U.S. is powerless, however. </w:t>
      </w:r>
      <w:r w:rsidRPr="00324059">
        <w:rPr>
          <w:rStyle w:val="StyleUnderline"/>
        </w:rPr>
        <w:t xml:space="preserve">U.S. </w:t>
      </w:r>
      <w:r w:rsidRPr="00D15FA2">
        <w:rPr>
          <w:rStyle w:val="Emphasis"/>
          <w:highlight w:val="cyan"/>
        </w:rPr>
        <w:t>alliances</w:t>
      </w:r>
      <w:r w:rsidRPr="00D15FA2">
        <w:rPr>
          <w:rStyle w:val="StyleUnderline"/>
          <w:highlight w:val="cyan"/>
        </w:rPr>
        <w:t xml:space="preserve"> have broad </w:t>
      </w:r>
      <w:r w:rsidRPr="00D15FA2">
        <w:rPr>
          <w:rStyle w:val="Emphasis"/>
          <w:highlight w:val="cyan"/>
        </w:rPr>
        <w:t>domestic</w:t>
      </w:r>
      <w:r w:rsidRPr="00324059">
        <w:rPr>
          <w:rStyle w:val="StyleUnderline"/>
        </w:rPr>
        <w:t xml:space="preserve"> political </w:t>
      </w:r>
      <w:r w:rsidRPr="00D15FA2">
        <w:rPr>
          <w:rStyle w:val="StyleUnderline"/>
          <w:highlight w:val="cyan"/>
        </w:rPr>
        <w:t>support, including</w:t>
      </w:r>
      <w:r w:rsidRPr="00324059">
        <w:rPr>
          <w:rStyle w:val="StyleUnderline"/>
        </w:rPr>
        <w:t xml:space="preserve"> from </w:t>
      </w:r>
      <w:r w:rsidRPr="00D15FA2">
        <w:rPr>
          <w:rStyle w:val="StyleUnderline"/>
          <w:highlight w:val="cyan"/>
        </w:rPr>
        <w:t>Congress</w:t>
      </w:r>
      <w:r w:rsidRPr="00B435F5">
        <w:rPr>
          <w:sz w:val="16"/>
        </w:rPr>
        <w:t>. Still, there’s no question that countries in Europe and East Asia are being pressed to do more to provide for their own security.</w:t>
      </w:r>
    </w:p>
    <w:p w14:paraId="002A5A2D" w14:textId="77777777" w:rsidR="00225697" w:rsidRPr="00B435F5" w:rsidRDefault="00225697" w:rsidP="00225697">
      <w:pPr>
        <w:rPr>
          <w:sz w:val="16"/>
        </w:rPr>
      </w:pPr>
      <w:r w:rsidRPr="00D15FA2">
        <w:rPr>
          <w:rStyle w:val="StyleUnderline"/>
          <w:highlight w:val="cyan"/>
        </w:rPr>
        <w:t xml:space="preserve">A </w:t>
      </w:r>
      <w:r w:rsidRPr="00D15FA2">
        <w:rPr>
          <w:rStyle w:val="Emphasis"/>
          <w:highlight w:val="cyan"/>
        </w:rPr>
        <w:t>simple analysis</w:t>
      </w:r>
      <w:r w:rsidRPr="00175052">
        <w:rPr>
          <w:rStyle w:val="StyleUnderline"/>
        </w:rPr>
        <w:t xml:space="preserve"> of the cost and benefits of producing nuclear weapons </w:t>
      </w:r>
      <w:r w:rsidRPr="00D15FA2">
        <w:rPr>
          <w:rStyle w:val="StyleUnderline"/>
          <w:highlight w:val="cyan"/>
        </w:rPr>
        <w:t>suggests</w:t>
      </w:r>
      <w:r w:rsidRPr="00175052">
        <w:rPr>
          <w:rStyle w:val="StyleUnderline"/>
        </w:rPr>
        <w:t xml:space="preserve"> that </w:t>
      </w:r>
      <w:r w:rsidRPr="00D15FA2">
        <w:rPr>
          <w:rStyle w:val="StyleUnderline"/>
          <w:highlight w:val="cyan"/>
        </w:rPr>
        <w:t xml:space="preserve">the </w:t>
      </w:r>
      <w:r w:rsidRPr="00D15FA2">
        <w:rPr>
          <w:rStyle w:val="Emphasis"/>
          <w:highlight w:val="cyan"/>
        </w:rPr>
        <w:t>time</w:t>
      </w:r>
      <w:r w:rsidRPr="00D15FA2">
        <w:rPr>
          <w:rStyle w:val="StyleUnderline"/>
          <w:highlight w:val="cyan"/>
        </w:rPr>
        <w:t xml:space="preserve"> and </w:t>
      </w:r>
      <w:r w:rsidRPr="00D15FA2">
        <w:rPr>
          <w:rStyle w:val="Emphasis"/>
          <w:highlight w:val="cyan"/>
        </w:rPr>
        <w:t>money</w:t>
      </w:r>
      <w:r w:rsidRPr="00175052">
        <w:rPr>
          <w:rStyle w:val="StyleUnderline"/>
        </w:rPr>
        <w:t xml:space="preserve"> spent to go nuclear </w:t>
      </w:r>
      <w:r w:rsidRPr="00D15FA2">
        <w:rPr>
          <w:rStyle w:val="StyleUnderline"/>
          <w:highlight w:val="cyan"/>
        </w:rPr>
        <w:t xml:space="preserve">would be </w:t>
      </w:r>
      <w:r w:rsidRPr="00D15FA2">
        <w:rPr>
          <w:rStyle w:val="Emphasis"/>
          <w:highlight w:val="cyan"/>
        </w:rPr>
        <w:t>far better</w:t>
      </w:r>
      <w:r w:rsidRPr="00175052">
        <w:rPr>
          <w:rStyle w:val="StyleUnderline"/>
        </w:rPr>
        <w:t xml:space="preserve"> invested in acquiring advanced </w:t>
      </w:r>
      <w:r w:rsidRPr="00D15FA2">
        <w:rPr>
          <w:rStyle w:val="Emphasis"/>
          <w:highlight w:val="cyan"/>
        </w:rPr>
        <w:t>conventional</w:t>
      </w:r>
      <w:r w:rsidRPr="00175052">
        <w:rPr>
          <w:rStyle w:val="StyleUnderline"/>
        </w:rPr>
        <w:t xml:space="preserve"> capabilities</w:t>
      </w:r>
      <w:r w:rsidRPr="00B435F5">
        <w:rPr>
          <w:sz w:val="16"/>
        </w:rPr>
        <w:t>, which can serve as an effective deterrent. This also goes for the United States, now slated to spend almost $1 trillion on nuclear weapons in the next decade. The solution to both protecting allies and deterring adversaries must include military components, but “soft power” is just as critical: diplomacy as well as economic and political engagement.</w:t>
      </w:r>
    </w:p>
    <w:p w14:paraId="73D228EA" w14:textId="77777777" w:rsidR="00225697" w:rsidRDefault="00225697" w:rsidP="00225697">
      <w:pPr>
        <w:rPr>
          <w:sz w:val="16"/>
        </w:rPr>
      </w:pPr>
      <w:r w:rsidRPr="00D15FA2">
        <w:rPr>
          <w:rStyle w:val="StyleUnderline"/>
          <w:highlight w:val="cyan"/>
        </w:rPr>
        <w:t xml:space="preserve">The most </w:t>
      </w:r>
      <w:r w:rsidRPr="00D15FA2">
        <w:rPr>
          <w:rStyle w:val="Emphasis"/>
          <w:highlight w:val="cyan"/>
        </w:rPr>
        <w:t>dire</w:t>
      </w:r>
      <w:r w:rsidRPr="00D15FA2">
        <w:rPr>
          <w:rStyle w:val="StyleUnderline"/>
          <w:highlight w:val="cyan"/>
        </w:rPr>
        <w:t xml:space="preserve"> predictions</w:t>
      </w:r>
      <w:r w:rsidRPr="00D15FA2">
        <w:rPr>
          <w:rStyle w:val="StyleUnderline"/>
        </w:rPr>
        <w:t xml:space="preserve"> of</w:t>
      </w:r>
      <w:r w:rsidRPr="00C5270C">
        <w:rPr>
          <w:rStyle w:val="StyleUnderline"/>
        </w:rPr>
        <w:t xml:space="preserve"> nuclear proliferation </w:t>
      </w:r>
      <w:r w:rsidRPr="00D15FA2">
        <w:rPr>
          <w:rStyle w:val="StyleUnderline"/>
          <w:highlight w:val="cyan"/>
        </w:rPr>
        <w:t xml:space="preserve">have </w:t>
      </w:r>
      <w:r w:rsidRPr="00D15FA2">
        <w:rPr>
          <w:rStyle w:val="Emphasis"/>
          <w:highlight w:val="cyan"/>
        </w:rPr>
        <w:t>never come</w:t>
      </w:r>
      <w:r w:rsidRPr="00C5270C">
        <w:rPr>
          <w:rStyle w:val="StyleUnderline"/>
        </w:rPr>
        <w:t xml:space="preserve"> to pass. </w:t>
      </w:r>
      <w:r w:rsidRPr="00D15FA2">
        <w:rPr>
          <w:rStyle w:val="StyleUnderline"/>
          <w:highlight w:val="cyan"/>
        </w:rPr>
        <w:t>That</w:t>
      </w:r>
      <w:r w:rsidRPr="00C5270C">
        <w:rPr>
          <w:rStyle w:val="StyleUnderline"/>
        </w:rPr>
        <w:t xml:space="preserve"> has </w:t>
      </w:r>
      <w:r w:rsidRPr="00D15FA2">
        <w:rPr>
          <w:rStyle w:val="Emphasis"/>
          <w:highlight w:val="cyan"/>
        </w:rPr>
        <w:t>enabled</w:t>
      </w:r>
      <w:r w:rsidRPr="00D15FA2">
        <w:rPr>
          <w:rStyle w:val="StyleUnderline"/>
          <w:highlight w:val="cyan"/>
        </w:rPr>
        <w:t xml:space="preserve"> us to survive all</w:t>
      </w:r>
      <w:r w:rsidRPr="00C5270C">
        <w:rPr>
          <w:rStyle w:val="StyleUnderline"/>
        </w:rPr>
        <w:t xml:space="preserve"> manner of </w:t>
      </w:r>
      <w:r w:rsidRPr="002C69D1">
        <w:rPr>
          <w:rStyle w:val="Emphasis"/>
        </w:rPr>
        <w:t>conflicts</w:t>
      </w:r>
      <w:r w:rsidRPr="00C5270C">
        <w:rPr>
          <w:rStyle w:val="StyleUnderline"/>
        </w:rPr>
        <w:t xml:space="preserve">, </w:t>
      </w:r>
      <w:r w:rsidRPr="002C69D1">
        <w:rPr>
          <w:rStyle w:val="Emphasis"/>
        </w:rPr>
        <w:t>misunderstandings</w:t>
      </w:r>
      <w:r w:rsidRPr="00C5270C">
        <w:rPr>
          <w:rStyle w:val="StyleUnderline"/>
        </w:rPr>
        <w:t xml:space="preserve"> and </w:t>
      </w:r>
      <w:r w:rsidRPr="00D15FA2">
        <w:rPr>
          <w:rStyle w:val="Emphasis"/>
          <w:highlight w:val="cyan"/>
        </w:rPr>
        <w:t>accidents</w:t>
      </w:r>
      <w:r w:rsidRPr="00D15FA2">
        <w:rPr>
          <w:rStyle w:val="StyleUnderline"/>
          <w:highlight w:val="cyan"/>
        </w:rPr>
        <w:t xml:space="preserve"> without</w:t>
      </w:r>
      <w:r w:rsidRPr="00C5270C">
        <w:rPr>
          <w:rStyle w:val="StyleUnderline"/>
        </w:rPr>
        <w:t xml:space="preserve"> a nuclear </w:t>
      </w:r>
      <w:r w:rsidRPr="00D15FA2">
        <w:rPr>
          <w:rStyle w:val="StyleUnderline"/>
          <w:highlight w:val="cyan"/>
        </w:rPr>
        <w:t>catastrophe</w:t>
      </w:r>
      <w:r w:rsidRPr="00B435F5">
        <w:rPr>
          <w:sz w:val="16"/>
        </w:rPr>
        <w:t>. The question is whether the United States and other countries will see the danger of this potential tidal wave in time and head to higher ground. The realization must hit that a world filled with nuclear weapons is one where humanity is at greater risk, and our survival in the past is no guarantee for the future.</w:t>
      </w:r>
    </w:p>
    <w:p w14:paraId="60789E88" w14:textId="77777777" w:rsidR="00225697" w:rsidRDefault="00225697" w:rsidP="00225697">
      <w:pPr>
        <w:pStyle w:val="Heading4"/>
      </w:pPr>
      <w:r>
        <w:t>Reject their evidence.</w:t>
      </w:r>
    </w:p>
    <w:p w14:paraId="0E66A37F" w14:textId="77777777" w:rsidR="00225697" w:rsidRPr="00CA38DB" w:rsidRDefault="00225697" w:rsidP="00225697">
      <w:r w:rsidRPr="00CA38DB">
        <w:rPr>
          <w:rStyle w:val="Style13ptBold"/>
        </w:rPr>
        <w:t>Kroenig &amp; Massa 21</w:t>
      </w:r>
      <w:r w:rsidRPr="00CA38DB">
        <w:t xml:space="preserve">, *is Associate Professor of Government and Foreign Service at Georgetown University and Deputy Director for Strategy in the Scowcroft Center for Strategy and Security **assistant director of Forward Defense. (*Matthew **Mark J., June 2021, </w:t>
      </w:r>
      <w:r>
        <w:t>“</w:t>
      </w:r>
      <w:r w:rsidRPr="00CA38DB">
        <w:t>Are dual-capable weapon systems destabilizing? Questioning nuclear-conventional entanglement and inadvertent escalation,</w:t>
      </w:r>
      <w:r>
        <w:t>”</w:t>
      </w:r>
      <w:r w:rsidRPr="00CA38DB">
        <w:t xml:space="preserve"> Atlantic Council, https://www.atlanticcouncil.org/in-depth-research-reports/issue-brief/are-dual-capable-weapon-systems-destabilizing/)</w:t>
      </w:r>
    </w:p>
    <w:p w14:paraId="129AFBAF" w14:textId="77777777" w:rsidR="00225697" w:rsidRPr="00CA38DB" w:rsidRDefault="00225697" w:rsidP="00225697">
      <w:pPr>
        <w:rPr>
          <w:rStyle w:val="StyleUnderline"/>
        </w:rPr>
      </w:pPr>
      <w:r w:rsidRPr="00CA38DB">
        <w:rPr>
          <w:rStyle w:val="Emphasis"/>
        </w:rPr>
        <w:t>Vague Causal</w:t>
      </w:r>
      <w:r w:rsidRPr="00CA38DB">
        <w:rPr>
          <w:rStyle w:val="StyleUnderline"/>
        </w:rPr>
        <w:t xml:space="preserve"> Mechanisms </w:t>
      </w:r>
    </w:p>
    <w:p w14:paraId="5EB6130F" w14:textId="77777777" w:rsidR="00225697" w:rsidRPr="00CA38DB" w:rsidRDefault="00225697" w:rsidP="00225697">
      <w:pPr>
        <w:rPr>
          <w:sz w:val="16"/>
        </w:rPr>
      </w:pPr>
      <w:r w:rsidRPr="00CA38DB">
        <w:rPr>
          <w:rStyle w:val="Emphasis"/>
          <w:highlight w:val="cyan"/>
        </w:rPr>
        <w:t>Nuc</w:t>
      </w:r>
      <w:r w:rsidRPr="00CA38DB">
        <w:rPr>
          <w:rStyle w:val="StyleUnderline"/>
        </w:rPr>
        <w:t xml:space="preserve">lear entanglement </w:t>
      </w:r>
      <w:r w:rsidRPr="00CA38DB">
        <w:rPr>
          <w:rStyle w:val="StyleUnderline"/>
          <w:highlight w:val="cyan"/>
        </w:rPr>
        <w:t>theorists are</w:t>
      </w:r>
      <w:r w:rsidRPr="00CA38DB">
        <w:rPr>
          <w:sz w:val="16"/>
        </w:rPr>
        <w:t xml:space="preserve"> often </w:t>
      </w:r>
      <w:r w:rsidRPr="00CA38DB">
        <w:rPr>
          <w:rStyle w:val="Emphasis"/>
          <w:highlight w:val="cyan"/>
        </w:rPr>
        <w:t>vague</w:t>
      </w:r>
      <w:r w:rsidRPr="00CA38DB">
        <w:rPr>
          <w:rStyle w:val="StyleUnderline"/>
          <w:highlight w:val="cyan"/>
        </w:rPr>
        <w:t xml:space="preserve"> about</w:t>
      </w:r>
      <w:r w:rsidRPr="00CA38DB">
        <w:rPr>
          <w:rStyle w:val="StyleUnderline"/>
        </w:rPr>
        <w:t xml:space="preserve"> the </w:t>
      </w:r>
      <w:r w:rsidRPr="00CA38DB">
        <w:rPr>
          <w:rStyle w:val="Emphasis"/>
        </w:rPr>
        <w:t xml:space="preserve">precise </w:t>
      </w:r>
      <w:r w:rsidRPr="00CA38DB">
        <w:rPr>
          <w:rStyle w:val="Emphasis"/>
          <w:highlight w:val="cyan"/>
        </w:rPr>
        <w:t>mechanisms</w:t>
      </w:r>
      <w:r w:rsidRPr="00CA38DB">
        <w:rPr>
          <w:rStyle w:val="StyleUnderline"/>
          <w:highlight w:val="cyan"/>
        </w:rPr>
        <w:t xml:space="preserve"> that </w:t>
      </w:r>
      <w:r w:rsidRPr="00CA38DB">
        <w:rPr>
          <w:rStyle w:val="Emphasis"/>
          <w:highlight w:val="cyan"/>
        </w:rPr>
        <w:t>lead</w:t>
      </w:r>
      <w:r w:rsidRPr="00CA38DB">
        <w:rPr>
          <w:rStyle w:val="Emphasis"/>
        </w:rPr>
        <w:t xml:space="preserve"> from</w:t>
      </w:r>
      <w:r w:rsidRPr="00CA38DB">
        <w:rPr>
          <w:rStyle w:val="StyleUnderline"/>
        </w:rPr>
        <w:t xml:space="preserve"> entanglement </w:t>
      </w:r>
      <w:r w:rsidRPr="00CA38DB">
        <w:rPr>
          <w:rStyle w:val="StyleUnderline"/>
          <w:highlight w:val="cyan"/>
        </w:rPr>
        <w:t>to</w:t>
      </w:r>
      <w:r w:rsidRPr="00CA38DB">
        <w:rPr>
          <w:rStyle w:val="StyleUnderline"/>
        </w:rPr>
        <w:t xml:space="preserve"> nuclear </w:t>
      </w:r>
      <w:r w:rsidRPr="00CA38DB">
        <w:rPr>
          <w:rStyle w:val="StyleUnderline"/>
          <w:highlight w:val="cyan"/>
        </w:rPr>
        <w:t>escalation</w:t>
      </w:r>
      <w:r w:rsidRPr="00CA38DB">
        <w:rPr>
          <w:rStyle w:val="StyleUnderline"/>
        </w:rPr>
        <w:t xml:space="preserve">. </w:t>
      </w:r>
      <w:r w:rsidRPr="00CA38DB">
        <w:rPr>
          <w:rStyle w:val="Emphasis"/>
        </w:rPr>
        <w:t>Why</w:t>
      </w:r>
      <w:r w:rsidRPr="00CA38DB">
        <w:rPr>
          <w:sz w:val="16"/>
        </w:rPr>
        <w:t xml:space="preserve">, exactly, </w:t>
      </w:r>
      <w:r w:rsidRPr="00CA38DB">
        <w:rPr>
          <w:rStyle w:val="StyleUnderline"/>
        </w:rPr>
        <w:t xml:space="preserve">would the employment of dual-use systems </w:t>
      </w:r>
      <w:r w:rsidRPr="00CA38DB">
        <w:rPr>
          <w:rStyle w:val="Emphasis"/>
        </w:rPr>
        <w:t>encourage</w:t>
      </w:r>
      <w:r w:rsidRPr="00CA38DB">
        <w:rPr>
          <w:rStyle w:val="StyleUnderline"/>
        </w:rPr>
        <w:t xml:space="preserve"> adversaries to choose nuclear escalation? </w:t>
      </w:r>
      <w:r w:rsidRPr="00CA38DB">
        <w:rPr>
          <w:rStyle w:val="StyleUnderline"/>
          <w:highlight w:val="cyan"/>
        </w:rPr>
        <w:t>Proponents</w:t>
      </w:r>
      <w:r w:rsidRPr="00CA38DB">
        <w:rPr>
          <w:rStyle w:val="StyleUnderline"/>
        </w:rPr>
        <w:t xml:space="preserve"> of nuclear entanglement theory </w:t>
      </w:r>
      <w:r w:rsidRPr="00CA38DB">
        <w:rPr>
          <w:rStyle w:val="StyleUnderline"/>
          <w:highlight w:val="cyan"/>
        </w:rPr>
        <w:t>are</w:t>
      </w:r>
      <w:r w:rsidRPr="00CA38DB">
        <w:rPr>
          <w:sz w:val="16"/>
        </w:rPr>
        <w:t xml:space="preserve"> often </w:t>
      </w:r>
      <w:r w:rsidRPr="00CA38DB">
        <w:rPr>
          <w:rStyle w:val="Emphasis"/>
          <w:highlight w:val="cyan"/>
        </w:rPr>
        <w:t>unclear</w:t>
      </w:r>
      <w:r w:rsidRPr="00CA38DB">
        <w:rPr>
          <w:rStyle w:val="Emphasis"/>
        </w:rPr>
        <w:t xml:space="preserve"> on this</w:t>
      </w:r>
      <w:r w:rsidRPr="00CA38DB">
        <w:rPr>
          <w:rStyle w:val="StyleUnderline"/>
        </w:rPr>
        <w:t xml:space="preserve"> matter </w:t>
      </w:r>
      <w:r w:rsidRPr="00CA38DB">
        <w:rPr>
          <w:rStyle w:val="StyleUnderline"/>
          <w:highlight w:val="cyan"/>
        </w:rPr>
        <w:t xml:space="preserve">and make </w:t>
      </w:r>
      <w:r w:rsidRPr="00CA38DB">
        <w:rPr>
          <w:rStyle w:val="Emphasis"/>
          <w:highlight w:val="cyan"/>
        </w:rPr>
        <w:t>vague claims</w:t>
      </w:r>
      <w:r w:rsidRPr="00CA38DB">
        <w:rPr>
          <w:rStyle w:val="StyleUnderline"/>
          <w:highlight w:val="cyan"/>
        </w:rPr>
        <w:t xml:space="preserve"> about </w:t>
      </w:r>
      <w:r w:rsidRPr="00CA38DB">
        <w:rPr>
          <w:rStyle w:val="Emphasis"/>
          <w:highlight w:val="cyan"/>
        </w:rPr>
        <w:t>escalatory pressures</w:t>
      </w:r>
      <w:r w:rsidRPr="00CA38DB">
        <w:rPr>
          <w:rStyle w:val="StyleUnderline"/>
          <w:highlight w:val="cyan"/>
        </w:rPr>
        <w:t xml:space="preserve"> and </w:t>
      </w:r>
      <w:r w:rsidRPr="00CA38DB">
        <w:rPr>
          <w:rStyle w:val="Emphasis"/>
          <w:highlight w:val="cyan"/>
        </w:rPr>
        <w:t>spirals</w:t>
      </w:r>
      <w:r w:rsidRPr="00CA38DB">
        <w:rPr>
          <w:sz w:val="16"/>
        </w:rPr>
        <w:t xml:space="preserve">. </w:t>
      </w:r>
    </w:p>
    <w:p w14:paraId="0A05FFEB" w14:textId="77777777" w:rsidR="00225697" w:rsidRPr="00CA38DB" w:rsidRDefault="00225697" w:rsidP="00225697">
      <w:pPr>
        <w:rPr>
          <w:sz w:val="16"/>
          <w:szCs w:val="16"/>
        </w:rPr>
      </w:pPr>
      <w:r w:rsidRPr="00CA38DB">
        <w:rPr>
          <w:sz w:val="16"/>
          <w:szCs w:val="16"/>
        </w:rPr>
        <w:t xml:space="preserve">Barry Posen writes that following </w:t>
      </w:r>
      <w:r>
        <w:rPr>
          <w:sz w:val="16"/>
          <w:szCs w:val="16"/>
        </w:rPr>
        <w:t>“</w:t>
      </w:r>
      <w:r w:rsidRPr="00CA38DB">
        <w:rPr>
          <w:sz w:val="16"/>
          <w:szCs w:val="16"/>
        </w:rPr>
        <w:t>large-scale conventional attacks on nuclear forces,</w:t>
      </w:r>
      <w:r>
        <w:rPr>
          <w:sz w:val="16"/>
          <w:szCs w:val="16"/>
        </w:rPr>
        <w:t>”</w:t>
      </w:r>
      <w:r w:rsidRPr="00CA38DB">
        <w:rPr>
          <w:sz w:val="16"/>
          <w:szCs w:val="16"/>
        </w:rPr>
        <w:t xml:space="preserve"> target states could choose </w:t>
      </w:r>
      <w:r>
        <w:rPr>
          <w:sz w:val="16"/>
          <w:szCs w:val="16"/>
        </w:rPr>
        <w:t>“</w:t>
      </w:r>
      <w:r w:rsidRPr="00CA38DB">
        <w:rPr>
          <w:sz w:val="16"/>
          <w:szCs w:val="16"/>
        </w:rPr>
        <w:t>dangerous…responses that actually employed nuclear weapons, ranging from limited demonstrative or tactical employment, through large-scale theater attacks, to fullscale counterforce exchanges.</w:t>
      </w:r>
      <w:r>
        <w:rPr>
          <w:sz w:val="16"/>
          <w:szCs w:val="16"/>
        </w:rPr>
        <w:t>”</w:t>
      </w:r>
      <w:r w:rsidRPr="00CA38DB">
        <w:rPr>
          <w:sz w:val="16"/>
          <w:szCs w:val="16"/>
        </w:rPr>
        <w:t xml:space="preserve">5 James Acton maintains that threats to use nuclear weapons following an attack on dual-capable systems </w:t>
      </w:r>
      <w:r>
        <w:rPr>
          <w:sz w:val="16"/>
          <w:szCs w:val="16"/>
        </w:rPr>
        <w:t>“</w:t>
      </w:r>
      <w:r w:rsidRPr="00CA38DB">
        <w:rPr>
          <w:sz w:val="16"/>
          <w:szCs w:val="16"/>
        </w:rPr>
        <w:t>could trigger an escalation cycle.</w:t>
      </w:r>
      <w:r>
        <w:rPr>
          <w:sz w:val="16"/>
          <w:szCs w:val="16"/>
        </w:rPr>
        <w:t>”</w:t>
      </w:r>
      <w:r w:rsidRPr="00CA38DB">
        <w:rPr>
          <w:sz w:val="16"/>
          <w:szCs w:val="16"/>
        </w:rPr>
        <w:t xml:space="preserve">6 He also writes that </w:t>
      </w:r>
      <w:r>
        <w:rPr>
          <w:sz w:val="16"/>
          <w:szCs w:val="16"/>
        </w:rPr>
        <w:t>“</w:t>
      </w:r>
      <w:r w:rsidRPr="00CA38DB">
        <w:rPr>
          <w:sz w:val="16"/>
          <w:szCs w:val="16"/>
        </w:rPr>
        <w:t>[t]hese steps could feed an escalation spiral or even precipitate nuclear use.</w:t>
      </w:r>
      <w:r>
        <w:rPr>
          <w:sz w:val="16"/>
          <w:szCs w:val="16"/>
        </w:rPr>
        <w:t>”</w:t>
      </w:r>
      <w:r w:rsidRPr="00CA38DB">
        <w:rPr>
          <w:sz w:val="16"/>
          <w:szCs w:val="16"/>
        </w:rPr>
        <w:t xml:space="preserve"> Thomas Christensen writes that </w:t>
      </w:r>
      <w:r>
        <w:rPr>
          <w:sz w:val="16"/>
          <w:szCs w:val="16"/>
        </w:rPr>
        <w:t>“</w:t>
      </w:r>
      <w:r w:rsidRPr="00CA38DB">
        <w:rPr>
          <w:sz w:val="16"/>
          <w:szCs w:val="16"/>
        </w:rPr>
        <w:t>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even a China that generally adheres to a No-First-Use posture might escalate to the nuclear level.</w:t>
      </w:r>
      <w:r>
        <w:rPr>
          <w:sz w:val="16"/>
          <w:szCs w:val="16"/>
        </w:rPr>
        <w:t>”</w:t>
      </w:r>
      <w:r w:rsidRPr="00CA38DB">
        <w:rPr>
          <w:sz w:val="16"/>
          <w:szCs w:val="16"/>
        </w:rPr>
        <w:t xml:space="preserve">7 Thomas Mahnken and Gillian Evans write that </w:t>
      </w:r>
      <w:r>
        <w:rPr>
          <w:sz w:val="16"/>
          <w:szCs w:val="16"/>
        </w:rPr>
        <w:t>“</w:t>
      </w:r>
      <w:r w:rsidRPr="00CA38DB">
        <w:rPr>
          <w:sz w:val="16"/>
          <w:szCs w:val="16"/>
        </w:rPr>
        <w:t>[w]hen countries complicate efforts to distinguish nuclear from conventional forces, they invite a higher risk of unintended vertical escalation and limited nuclear war.</w:t>
      </w:r>
      <w:r>
        <w:rPr>
          <w:sz w:val="16"/>
          <w:szCs w:val="16"/>
        </w:rPr>
        <w:t>”</w:t>
      </w:r>
      <w:r w:rsidRPr="00CA38DB">
        <w:rPr>
          <w:sz w:val="16"/>
          <w:szCs w:val="16"/>
        </w:rPr>
        <w:t xml:space="preserve">8 Tong Zhao writes that, in these situations, leaders </w:t>
      </w:r>
      <w:r>
        <w:rPr>
          <w:sz w:val="16"/>
          <w:szCs w:val="16"/>
        </w:rPr>
        <w:t>“</w:t>
      </w:r>
      <w:r w:rsidRPr="00CA38DB">
        <w:rPr>
          <w:sz w:val="16"/>
          <w:szCs w:val="16"/>
        </w:rPr>
        <w:t>will have to decide whether to launch preemptive strikes before fleeting windows of opportunity close. Risky decision making would be encouraged.</w:t>
      </w:r>
      <w:r>
        <w:rPr>
          <w:sz w:val="16"/>
          <w:szCs w:val="16"/>
        </w:rPr>
        <w:t>”</w:t>
      </w:r>
      <w:r w:rsidRPr="00CA38DB">
        <w:rPr>
          <w:sz w:val="16"/>
          <w:szCs w:val="16"/>
        </w:rPr>
        <w:t xml:space="preserve">9 Rebecca Hersman worries about the </w:t>
      </w:r>
      <w:r>
        <w:rPr>
          <w:sz w:val="16"/>
          <w:szCs w:val="16"/>
        </w:rPr>
        <w:t>“</w:t>
      </w:r>
      <w:r w:rsidRPr="00CA38DB">
        <w:rPr>
          <w:sz w:val="16"/>
          <w:szCs w:val="16"/>
        </w:rPr>
        <w:t>informational aspects of conventional-nuclear entanglement and the implications for unexpected escalatory effects.</w:t>
      </w:r>
      <w:r>
        <w:rPr>
          <w:sz w:val="16"/>
          <w:szCs w:val="16"/>
        </w:rPr>
        <w:t>”</w:t>
      </w:r>
      <w:r w:rsidRPr="00CA38DB">
        <w:rPr>
          <w:sz w:val="16"/>
          <w:szCs w:val="16"/>
        </w:rPr>
        <w:t xml:space="preserve">10 Caitlin Talmadge argues that </w:t>
      </w:r>
      <w:r>
        <w:rPr>
          <w:sz w:val="16"/>
          <w:szCs w:val="16"/>
        </w:rPr>
        <w:t>“</w:t>
      </w:r>
      <w:r w:rsidRPr="00CA38DB">
        <w:rPr>
          <w:sz w:val="16"/>
          <w:szCs w:val="16"/>
        </w:rPr>
        <w:t>threats to nuclear weapons may provide reasons for intra-war escalation.</w:t>
      </w:r>
      <w:r>
        <w:rPr>
          <w:sz w:val="16"/>
          <w:szCs w:val="16"/>
        </w:rPr>
        <w:t>”</w:t>
      </w:r>
      <w:r w:rsidRPr="00CA38DB">
        <w:rPr>
          <w:sz w:val="16"/>
          <w:szCs w:val="16"/>
        </w:rPr>
        <w:t xml:space="preserve">11 She elsewhere claims that, in situations of nuclear entanglement, </w:t>
      </w:r>
      <w:r>
        <w:rPr>
          <w:sz w:val="16"/>
          <w:szCs w:val="16"/>
        </w:rPr>
        <w:t>“</w:t>
      </w:r>
      <w:r w:rsidRPr="00CA38DB">
        <w:rPr>
          <w:sz w:val="16"/>
          <w:szCs w:val="16"/>
        </w:rPr>
        <w:t>leaders might see limited nuclear escalation as their least bad option.</w:t>
      </w:r>
      <w:r>
        <w:rPr>
          <w:sz w:val="16"/>
          <w:szCs w:val="16"/>
        </w:rPr>
        <w:t>”</w:t>
      </w:r>
      <w:r w:rsidRPr="00CA38DB">
        <w:rPr>
          <w:sz w:val="16"/>
          <w:szCs w:val="16"/>
        </w:rPr>
        <w:t>12</w:t>
      </w:r>
    </w:p>
    <w:p w14:paraId="23378934" w14:textId="77777777" w:rsidR="00225697" w:rsidRDefault="00225697" w:rsidP="00225697">
      <w:r w:rsidRPr="00CA38DB">
        <w:rPr>
          <w:rStyle w:val="StyleUnderline"/>
          <w:highlight w:val="cyan"/>
        </w:rPr>
        <w:t xml:space="preserve">But, </w:t>
      </w:r>
      <w:r w:rsidRPr="00CA38DB">
        <w:rPr>
          <w:rStyle w:val="Emphasis"/>
          <w:highlight w:val="cyan"/>
        </w:rPr>
        <w:t>why?</w:t>
      </w:r>
      <w:r w:rsidRPr="00CA38DB">
        <w:rPr>
          <w:rStyle w:val="StyleUnderline"/>
          <w:highlight w:val="cyan"/>
        </w:rPr>
        <w:t xml:space="preserve"> What is</w:t>
      </w:r>
      <w:r w:rsidRPr="00CA38DB">
        <w:rPr>
          <w:rStyle w:val="StyleUnderline"/>
        </w:rPr>
        <w:t xml:space="preserve"> the </w:t>
      </w:r>
      <w:r w:rsidRPr="00CA38DB">
        <w:rPr>
          <w:rStyle w:val="Emphasis"/>
          <w:highlight w:val="cyan"/>
        </w:rPr>
        <w:t>logical reason</w:t>
      </w:r>
      <w:r w:rsidRPr="00CA38DB">
        <w:rPr>
          <w:rStyle w:val="StyleUnderline"/>
        </w:rPr>
        <w:t xml:space="preserve"> why </w:t>
      </w:r>
      <w:r w:rsidRPr="00CA38DB">
        <w:rPr>
          <w:rStyle w:val="StyleUnderline"/>
          <w:highlight w:val="cyan"/>
        </w:rPr>
        <w:t>a leader</w:t>
      </w:r>
      <w:r w:rsidRPr="00CA38DB">
        <w:rPr>
          <w:rStyle w:val="StyleUnderline"/>
        </w:rPr>
        <w:t xml:space="preserve"> or a commander would </w:t>
      </w:r>
      <w:r w:rsidRPr="00CA38DB">
        <w:rPr>
          <w:rStyle w:val="Emphasis"/>
          <w:highlight w:val="cyan"/>
        </w:rPr>
        <w:t>choose</w:t>
      </w:r>
      <w:r w:rsidRPr="00CA38DB">
        <w:rPr>
          <w:rStyle w:val="StyleUnderline"/>
          <w:highlight w:val="cyan"/>
        </w:rPr>
        <w:t xml:space="preserve"> to </w:t>
      </w:r>
      <w:r w:rsidRPr="00CA38DB">
        <w:rPr>
          <w:rStyle w:val="Emphasis"/>
          <w:highlight w:val="cyan"/>
        </w:rPr>
        <w:t>deliberately launch</w:t>
      </w:r>
      <w:r w:rsidRPr="00CA38DB">
        <w:rPr>
          <w:rStyle w:val="StyleUnderline"/>
        </w:rPr>
        <w:t xml:space="preserve"> a nuclear attack in the above situations? </w:t>
      </w:r>
      <w:r w:rsidRPr="00CA38DB">
        <w:rPr>
          <w:rStyle w:val="StyleUnderline"/>
          <w:highlight w:val="cyan"/>
        </w:rPr>
        <w:t>Why</w:t>
      </w:r>
      <w:r w:rsidRPr="00CA38DB">
        <w:rPr>
          <w:rStyle w:val="StyleUnderline"/>
        </w:rPr>
        <w:t xml:space="preserve"> would </w:t>
      </w:r>
      <w:r w:rsidRPr="00CA38DB">
        <w:rPr>
          <w:rStyle w:val="Emphasis"/>
        </w:rPr>
        <w:t xml:space="preserve">intentionally </w:t>
      </w:r>
      <w:r w:rsidRPr="00CA38DB">
        <w:rPr>
          <w:rStyle w:val="Emphasis"/>
          <w:highlight w:val="cyan"/>
        </w:rPr>
        <w:t>launching</w:t>
      </w:r>
      <w:r w:rsidRPr="00CA38DB">
        <w:rPr>
          <w:rStyle w:val="StyleUnderline"/>
          <w:highlight w:val="cyan"/>
        </w:rPr>
        <w:t xml:space="preserve"> a </w:t>
      </w:r>
      <w:r w:rsidRPr="00CA38DB">
        <w:rPr>
          <w:rStyle w:val="Emphasis"/>
          <w:highlight w:val="cyan"/>
        </w:rPr>
        <w:t>nuc</w:t>
      </w:r>
      <w:r w:rsidRPr="00CA38DB">
        <w:rPr>
          <w:rStyle w:val="StyleUnderline"/>
        </w:rPr>
        <w:t xml:space="preserve">lear </w:t>
      </w:r>
      <w:r w:rsidRPr="00CA38DB">
        <w:rPr>
          <w:rStyle w:val="Emphasis"/>
          <w:highlight w:val="cyan"/>
        </w:rPr>
        <w:t>attack</w:t>
      </w:r>
      <w:r w:rsidRPr="00CA38DB">
        <w:rPr>
          <w:rStyle w:val="StyleUnderline"/>
          <w:highlight w:val="cyan"/>
        </w:rPr>
        <w:t xml:space="preserve"> ever be</w:t>
      </w:r>
      <w:r w:rsidRPr="00CA38DB">
        <w:rPr>
          <w:rStyle w:val="StyleUnderline"/>
        </w:rPr>
        <w:t xml:space="preserve"> the </w:t>
      </w:r>
      <w:r>
        <w:rPr>
          <w:rStyle w:val="StyleUnderline"/>
        </w:rPr>
        <w:t>“</w:t>
      </w:r>
      <w:r w:rsidRPr="00CA38DB">
        <w:rPr>
          <w:rStyle w:val="Emphasis"/>
          <w:highlight w:val="cyan"/>
        </w:rPr>
        <w:t>least bad option</w:t>
      </w:r>
      <w:r w:rsidRPr="00CA38DB">
        <w:rPr>
          <w:rStyle w:val="StyleUnderline"/>
        </w:rPr>
        <w:t>,</w:t>
      </w:r>
      <w:r>
        <w:rPr>
          <w:rStyle w:val="StyleUnderline"/>
        </w:rPr>
        <w:t>”</w:t>
      </w:r>
      <w:r w:rsidRPr="00CA38DB">
        <w:rPr>
          <w:sz w:val="16"/>
        </w:rPr>
        <w:t xml:space="preserve"> as Talmadge maintains? </w:t>
      </w:r>
      <w:r w:rsidRPr="00CA38DB">
        <w:rPr>
          <w:rStyle w:val="StyleUnderline"/>
          <w:highlight w:val="cyan"/>
        </w:rPr>
        <w:t>Proponents do not take</w:t>
      </w:r>
      <w:r w:rsidRPr="00CA38DB">
        <w:rPr>
          <w:rStyle w:val="StyleUnderline"/>
        </w:rPr>
        <w:t xml:space="preserve"> their </w:t>
      </w:r>
      <w:r w:rsidRPr="00CA38DB">
        <w:rPr>
          <w:rStyle w:val="Emphasis"/>
          <w:highlight w:val="cyan"/>
        </w:rPr>
        <w:t>audience</w:t>
      </w:r>
      <w:r w:rsidRPr="00CA38DB">
        <w:rPr>
          <w:rStyle w:val="StyleUnderline"/>
          <w:highlight w:val="cyan"/>
        </w:rPr>
        <w:t xml:space="preserve"> into</w:t>
      </w:r>
      <w:r w:rsidRPr="00CA38DB">
        <w:rPr>
          <w:rStyle w:val="StyleUnderline"/>
        </w:rPr>
        <w:t xml:space="preserve"> the </w:t>
      </w:r>
      <w:r w:rsidRPr="00CA38DB">
        <w:rPr>
          <w:rStyle w:val="Emphasis"/>
          <w:highlight w:val="cyan"/>
        </w:rPr>
        <w:t>mind of decision-makers</w:t>
      </w:r>
      <w:r w:rsidRPr="00CA38DB">
        <w:rPr>
          <w:rStyle w:val="StyleUnderline"/>
        </w:rPr>
        <w:t xml:space="preserve"> and explain </w:t>
      </w:r>
      <w:r w:rsidRPr="00CA38DB">
        <w:rPr>
          <w:rStyle w:val="StyleUnderline"/>
          <w:highlight w:val="cyan"/>
        </w:rPr>
        <w:t xml:space="preserve">in </w:t>
      </w:r>
      <w:r w:rsidRPr="00CA38DB">
        <w:rPr>
          <w:rStyle w:val="Emphasis"/>
          <w:highlight w:val="cyan"/>
        </w:rPr>
        <w:t>concrete terms</w:t>
      </w:r>
      <w:r w:rsidRPr="00CA38DB">
        <w:rPr>
          <w:rStyle w:val="StyleUnderline"/>
        </w:rPr>
        <w:t xml:space="preserve"> why this would be a </w:t>
      </w:r>
      <w:r w:rsidRPr="00CA38DB">
        <w:rPr>
          <w:rStyle w:val="Emphasis"/>
        </w:rPr>
        <w:t>reasonable choice</w:t>
      </w:r>
      <w:r w:rsidRPr="00CA38DB">
        <w:rPr>
          <w:sz w:val="16"/>
        </w:rPr>
        <w:t>.</w:t>
      </w:r>
      <w:r>
        <w:t xml:space="preserve">Most leaders are </w:t>
      </w:r>
      <w:r>
        <w:rPr>
          <w:u w:val="single"/>
        </w:rPr>
        <w:t>rational</w:t>
      </w:r>
      <w:r>
        <w:t>.</w:t>
      </w:r>
    </w:p>
    <w:p w14:paraId="24975786" w14:textId="77777777" w:rsidR="00225697" w:rsidRPr="00CA38DB" w:rsidRDefault="00225697" w:rsidP="00225697">
      <w:r w:rsidRPr="00CA38DB">
        <w:rPr>
          <w:rStyle w:val="Style13ptBold"/>
        </w:rPr>
        <w:t>Schake ’23</w:t>
      </w:r>
      <w:r w:rsidRPr="00CA38DB">
        <w:t xml:space="preserve"> [</w:t>
      </w:r>
      <w:r w:rsidRPr="00CA38DB">
        <w:rPr>
          <w:rFonts w:eastAsiaTheme="minorEastAsia"/>
          <w:lang w:eastAsia="ko-KR"/>
        </w:rPr>
        <w:t xml:space="preserve">Kori; July 2023; PhD, senior fellow and the director of foreign and defense policy studies at the American Enterprise Institute; Johns Hopkins SAIS, </w:t>
      </w:r>
      <w:r>
        <w:rPr>
          <w:rFonts w:eastAsiaTheme="minorEastAsia"/>
          <w:lang w:eastAsia="ko-KR"/>
        </w:rPr>
        <w:t>“</w:t>
      </w:r>
      <w:r w:rsidRPr="00CA38DB">
        <w:rPr>
          <w:rFonts w:eastAsiaTheme="minorEastAsia"/>
          <w:lang w:eastAsia="ko-KR"/>
        </w:rPr>
        <w:t>The Exculpating Myth of Accidental War,</w:t>
      </w:r>
      <w:r>
        <w:rPr>
          <w:rFonts w:eastAsiaTheme="minorEastAsia"/>
          <w:lang w:eastAsia="ko-KR"/>
        </w:rPr>
        <w:t>”</w:t>
      </w:r>
      <w:r w:rsidRPr="00CA38DB">
        <w:rPr>
          <w:rFonts w:eastAsiaTheme="minorEastAsia"/>
          <w:lang w:eastAsia="ko-KR"/>
        </w:rPr>
        <w:t xml:space="preserve"> https://sais.jhu.edu/kissinger/programs-and-projects/kissinger-center-papers/exculpating-myth-accidental-war</w:t>
      </w:r>
      <w:r w:rsidRPr="00CA38DB">
        <w:t>]</w:t>
      </w:r>
    </w:p>
    <w:p w14:paraId="5D057C08"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The risk of war by miscalculation is a popular scholarly subject and a frequent concern of policymakers. </w:t>
      </w:r>
      <w:r w:rsidRPr="00CA38DB">
        <w:rPr>
          <w:rStyle w:val="StyleUnderline"/>
        </w:rPr>
        <w:t xml:space="preserve">Theories of war by </w:t>
      </w:r>
      <w:r w:rsidRPr="00CA38DB">
        <w:rPr>
          <w:rStyle w:val="StyleUnderline"/>
          <w:highlight w:val="cyan"/>
        </w:rPr>
        <w:t>miscalculation assume</w:t>
      </w:r>
      <w:r w:rsidRPr="00CA38DB">
        <w:rPr>
          <w:rFonts w:eastAsiaTheme="minorEastAsia"/>
          <w:sz w:val="16"/>
          <w:lang w:eastAsia="ko-KR"/>
        </w:rPr>
        <w:t xml:space="preserve"> either </w:t>
      </w:r>
      <w:r w:rsidRPr="00CA38DB">
        <w:rPr>
          <w:rStyle w:val="Emphasis"/>
          <w:highlight w:val="cyan"/>
        </w:rPr>
        <w:t>ignorance</w:t>
      </w:r>
      <w:r w:rsidRPr="00CA38DB">
        <w:rPr>
          <w:rFonts w:eastAsiaTheme="minorEastAsia"/>
          <w:sz w:val="16"/>
          <w:lang w:eastAsia="ko-KR"/>
        </w:rPr>
        <w:t xml:space="preserve"> by decisionmakers, </w:t>
      </w:r>
      <w:r w:rsidRPr="00CA38DB">
        <w:rPr>
          <w:rStyle w:val="Emphasis"/>
        </w:rPr>
        <w:t>bad faith</w:t>
      </w:r>
      <w:r w:rsidRPr="00CA38DB">
        <w:rPr>
          <w:rFonts w:eastAsiaTheme="minorEastAsia"/>
          <w:sz w:val="16"/>
          <w:lang w:eastAsia="ko-KR"/>
        </w:rPr>
        <w:t xml:space="preserve"> by policy participants (usually the military), </w:t>
      </w:r>
      <w:r w:rsidRPr="00CA38DB">
        <w:rPr>
          <w:rStyle w:val="StyleUnderline"/>
          <w:highlight w:val="cyan"/>
        </w:rPr>
        <w:t>or</w:t>
      </w:r>
      <w:r w:rsidRPr="00CA38DB">
        <w:rPr>
          <w:rStyle w:val="StyleUnderline"/>
        </w:rPr>
        <w:t xml:space="preserve"> a </w:t>
      </w:r>
      <w:r w:rsidRPr="00CA38DB">
        <w:rPr>
          <w:rStyle w:val="Emphasis"/>
        </w:rPr>
        <w:t>mechanistic series</w:t>
      </w:r>
      <w:r w:rsidRPr="00CA38DB">
        <w:rPr>
          <w:rStyle w:val="StyleUnderline"/>
        </w:rPr>
        <w:t xml:space="preserve"> of </w:t>
      </w:r>
      <w:r w:rsidRPr="00CA38DB">
        <w:rPr>
          <w:rStyle w:val="StyleUnderline"/>
          <w:highlight w:val="cyan"/>
        </w:rPr>
        <w:t>exchanges that obviate</w:t>
      </w:r>
      <w:r w:rsidRPr="00CA38DB">
        <w:rPr>
          <w:rStyle w:val="StyleUnderline"/>
        </w:rPr>
        <w:t xml:space="preserve"> the need for policymakers to display </w:t>
      </w:r>
      <w:r w:rsidRPr="00CA38DB">
        <w:rPr>
          <w:rStyle w:val="Emphasis"/>
          <w:highlight w:val="cyan"/>
        </w:rPr>
        <w:t>judgment</w:t>
      </w:r>
      <w:r w:rsidRPr="00CA38DB">
        <w:rPr>
          <w:rStyle w:val="StyleUnderline"/>
        </w:rPr>
        <w:t xml:space="preserve"> and </w:t>
      </w:r>
      <w:r w:rsidRPr="00CA38DB">
        <w:rPr>
          <w:rStyle w:val="Emphasis"/>
        </w:rPr>
        <w:t>responsibility</w:t>
      </w:r>
      <w:r w:rsidRPr="00CA38DB">
        <w:rPr>
          <w:rFonts w:eastAsiaTheme="minorEastAsia"/>
          <w:sz w:val="16"/>
          <w:lang w:eastAsia="ko-KR"/>
        </w:rPr>
        <w:t xml:space="preserve">. Yet </w:t>
      </w:r>
      <w:r w:rsidRPr="00CA38DB">
        <w:rPr>
          <w:rStyle w:val="Emphasis"/>
          <w:highlight w:val="cyan"/>
        </w:rPr>
        <w:t>historians</w:t>
      </w:r>
      <w:r w:rsidRPr="00CA38DB">
        <w:rPr>
          <w:rStyle w:val="StyleUnderline"/>
          <w:highlight w:val="cyan"/>
        </w:rPr>
        <w:t xml:space="preserve"> struggle to </w:t>
      </w:r>
      <w:r w:rsidRPr="00CA38DB">
        <w:rPr>
          <w:rStyle w:val="Emphasis"/>
          <w:highlight w:val="cyan"/>
        </w:rPr>
        <w:t>produce ev</w:t>
      </w:r>
      <w:r w:rsidRPr="00CA38DB">
        <w:rPr>
          <w:rStyle w:val="StyleUnderline"/>
        </w:rPr>
        <w:t xml:space="preserve">idence </w:t>
      </w:r>
      <w:r w:rsidRPr="00CA38DB">
        <w:rPr>
          <w:rStyle w:val="StyleUnderline"/>
          <w:highlight w:val="cyan"/>
        </w:rPr>
        <w:t>that</w:t>
      </w:r>
      <w:r w:rsidRPr="00CA38DB">
        <w:rPr>
          <w:rStyle w:val="StyleUnderline"/>
        </w:rPr>
        <w:t xml:space="preserve"> political </w:t>
      </w:r>
      <w:r w:rsidRPr="00CA38DB">
        <w:rPr>
          <w:rStyle w:val="StyleUnderline"/>
          <w:highlight w:val="cyan"/>
        </w:rPr>
        <w:t>leaders were</w:t>
      </w:r>
      <w:r w:rsidRPr="00CA38DB">
        <w:rPr>
          <w:rFonts w:eastAsiaTheme="minorEastAsia"/>
          <w:sz w:val="16"/>
          <w:lang w:eastAsia="ko-KR"/>
        </w:rPr>
        <w:t xml:space="preserve"> either </w:t>
      </w:r>
      <w:r w:rsidRPr="00CA38DB">
        <w:rPr>
          <w:rStyle w:val="Emphasis"/>
          <w:highlight w:val="cyan"/>
        </w:rPr>
        <w:t>ignorant</w:t>
      </w:r>
      <w:r w:rsidRPr="00CA38DB">
        <w:rPr>
          <w:rStyle w:val="StyleUnderline"/>
        </w:rPr>
        <w:t xml:space="preserve"> of the risks they were </w:t>
      </w:r>
      <w:r w:rsidRPr="00CA38DB">
        <w:rPr>
          <w:rStyle w:val="Emphasis"/>
        </w:rPr>
        <w:t>choosing</w:t>
      </w:r>
      <w:r w:rsidRPr="00CA38DB">
        <w:rPr>
          <w:rFonts w:eastAsiaTheme="minorEastAsia"/>
          <w:sz w:val="16"/>
          <w:lang w:eastAsia="ko-KR"/>
        </w:rPr>
        <w:t xml:space="preserve"> or emasculated from any ability to affect the course of events. Theories of accidental war are, as Geoffrey Blainey has said, </w:t>
      </w:r>
      <w:r>
        <w:rPr>
          <w:rFonts w:eastAsiaTheme="minorEastAsia"/>
          <w:sz w:val="16"/>
          <w:lang w:eastAsia="ko-KR"/>
        </w:rPr>
        <w:t>“</w:t>
      </w:r>
      <w:r w:rsidRPr="00CA38DB">
        <w:rPr>
          <w:rFonts w:eastAsiaTheme="minorEastAsia"/>
          <w:sz w:val="16"/>
          <w:lang w:eastAsia="ko-KR"/>
        </w:rPr>
        <w:t>a description masquerading as an explanation.</w:t>
      </w:r>
      <w:r>
        <w:rPr>
          <w:rFonts w:eastAsiaTheme="minorEastAsia"/>
          <w:sz w:val="16"/>
          <w:lang w:eastAsia="ko-KR"/>
        </w:rPr>
        <w:t>”</w:t>
      </w:r>
      <w:r w:rsidRPr="00CA38DB">
        <w:rPr>
          <w:rFonts w:eastAsiaTheme="minorEastAsia"/>
          <w:sz w:val="16"/>
          <w:lang w:eastAsia="ko-KR"/>
        </w:rPr>
        <w:t xml:space="preserve">[1] Instead of explaining historical events, </w:t>
      </w:r>
      <w:r w:rsidRPr="00CA38DB">
        <w:rPr>
          <w:rStyle w:val="StyleUnderline"/>
        </w:rPr>
        <w:t xml:space="preserve">the </w:t>
      </w:r>
      <w:r w:rsidRPr="00CA38DB">
        <w:rPr>
          <w:rStyle w:val="Emphasis"/>
        </w:rPr>
        <w:t>myth</w:t>
      </w:r>
      <w:r w:rsidRPr="00CA38DB">
        <w:rPr>
          <w:rStyle w:val="StyleUnderline"/>
        </w:rPr>
        <w:t xml:space="preserve"> of accidental war provides an </w:t>
      </w:r>
      <w:r w:rsidRPr="00CA38DB">
        <w:rPr>
          <w:rStyle w:val="Emphasis"/>
        </w:rPr>
        <w:t>intricate puzzle</w:t>
      </w:r>
      <w:r w:rsidRPr="00CA38DB">
        <w:rPr>
          <w:rStyle w:val="StyleUnderline"/>
        </w:rPr>
        <w:t xml:space="preserve"> for intellectuals</w:t>
      </w:r>
      <w:r w:rsidRPr="00CA38DB">
        <w:rPr>
          <w:rFonts w:eastAsiaTheme="minorEastAsia"/>
          <w:sz w:val="16"/>
          <w:lang w:eastAsia="ko-KR"/>
        </w:rPr>
        <w:t xml:space="preserve">, a justification for moralists to fear military subversion of political decisionmakers, and an evasion of culpability for those decisionmakers. </w:t>
      </w:r>
    </w:p>
    <w:p w14:paraId="36741C45"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The debate is not esoteric—it has urgent policy applications. U.S. policy regarding Russia’s February 2022 full-scale invasion of Ukraine has been heavily influenced by U.S. President Joe Biden and his administration’s concerns about </w:t>
      </w:r>
      <w:r>
        <w:rPr>
          <w:rFonts w:eastAsiaTheme="minorEastAsia"/>
          <w:sz w:val="12"/>
          <w:szCs w:val="18"/>
          <w:lang w:eastAsia="ko-KR"/>
        </w:rPr>
        <w:t>“</w:t>
      </w:r>
      <w:r w:rsidRPr="00CA38DB">
        <w:rPr>
          <w:rFonts w:eastAsiaTheme="minorEastAsia"/>
          <w:sz w:val="12"/>
          <w:szCs w:val="18"/>
          <w:lang w:eastAsia="ko-KR"/>
        </w:rPr>
        <w:t>a third world war.</w:t>
      </w:r>
      <w:r>
        <w:rPr>
          <w:rFonts w:eastAsiaTheme="minorEastAsia"/>
          <w:sz w:val="12"/>
          <w:szCs w:val="18"/>
          <w:lang w:eastAsia="ko-KR"/>
        </w:rPr>
        <w:t>”</w:t>
      </w:r>
      <w:r w:rsidRPr="00CA38DB">
        <w:rPr>
          <w:rFonts w:eastAsiaTheme="minorEastAsia"/>
          <w:sz w:val="12"/>
          <w:szCs w:val="18"/>
          <w:lang w:eastAsia="ko-KR"/>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w:t>
      </w:r>
      <w:r>
        <w:rPr>
          <w:rFonts w:eastAsiaTheme="minorEastAsia"/>
          <w:sz w:val="12"/>
          <w:szCs w:val="18"/>
          <w:lang w:eastAsia="ko-KR"/>
        </w:rPr>
        <w:t>“</w:t>
      </w:r>
      <w:r w:rsidRPr="00CA38DB">
        <w:rPr>
          <w:rFonts w:eastAsiaTheme="minorEastAsia"/>
          <w:sz w:val="12"/>
          <w:szCs w:val="18"/>
          <w:lang w:eastAsia="ko-KR"/>
        </w:rPr>
        <w:t>stand against human rights abuses wherever they occur.</w:t>
      </w:r>
      <w:r>
        <w:rPr>
          <w:rFonts w:eastAsiaTheme="minorEastAsia"/>
          <w:sz w:val="12"/>
          <w:szCs w:val="18"/>
          <w:lang w:eastAsia="ko-KR"/>
        </w:rPr>
        <w:t>”</w:t>
      </w:r>
      <w:r w:rsidRPr="00CA38DB">
        <w:rPr>
          <w:rFonts w:eastAsiaTheme="minorEastAsia"/>
          <w:sz w:val="12"/>
          <w:szCs w:val="18"/>
          <w:lang w:eastAsia="ko-KR"/>
        </w:rPr>
        <w:t xml:space="preserve">[3] </w:t>
      </w:r>
    </w:p>
    <w:p w14:paraId="1F6D42FC"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to providing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3DAF6EB3"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The idea of accidental war also influences U.S. policy toward China, the </w:t>
      </w:r>
      <w:r>
        <w:rPr>
          <w:rFonts w:eastAsiaTheme="minorEastAsia"/>
          <w:sz w:val="12"/>
          <w:szCs w:val="18"/>
          <w:lang w:eastAsia="ko-KR"/>
        </w:rPr>
        <w:t>“</w:t>
      </w:r>
      <w:r w:rsidRPr="00CA38DB">
        <w:rPr>
          <w:rFonts w:eastAsiaTheme="minorEastAsia"/>
          <w:sz w:val="12"/>
          <w:szCs w:val="18"/>
          <w:lang w:eastAsia="ko-KR"/>
        </w:rPr>
        <w:t>pacing challenge</w:t>
      </w:r>
      <w:r>
        <w:rPr>
          <w:rFonts w:eastAsiaTheme="minorEastAsia"/>
          <w:sz w:val="12"/>
          <w:szCs w:val="18"/>
          <w:lang w:eastAsia="ko-KR"/>
        </w:rPr>
        <w:t>”</w:t>
      </w:r>
      <w:r w:rsidRPr="00CA38DB">
        <w:rPr>
          <w:rFonts w:eastAsiaTheme="minorEastAsia"/>
          <w:sz w:val="12"/>
          <w:szCs w:val="18"/>
          <w:lang w:eastAsia="ko-KR"/>
        </w:rPr>
        <w:t xml:space="preserv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0E36A8DD"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What Is Meant by Accidental War? </w:t>
      </w:r>
    </w:p>
    <w:p w14:paraId="61F8E5F9"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Pr>
          <w:rFonts w:eastAsiaTheme="minorEastAsia"/>
          <w:sz w:val="12"/>
          <w:szCs w:val="18"/>
          <w:lang w:eastAsia="ko-KR"/>
        </w:rPr>
        <w:t>“</w:t>
      </w:r>
      <w:r w:rsidRPr="00CA38DB">
        <w:rPr>
          <w:rFonts w:eastAsiaTheme="minorEastAsia"/>
          <w:sz w:val="12"/>
          <w:szCs w:val="18"/>
          <w:lang w:eastAsia="ko-KR"/>
        </w:rPr>
        <w:t>war is usually the outcome of a diplomatic crisis which cannot be solved because both sides have conflicting estimates of their bargaining power.</w:t>
      </w:r>
      <w:r>
        <w:rPr>
          <w:rFonts w:eastAsiaTheme="minorEastAsia"/>
          <w:sz w:val="12"/>
          <w:szCs w:val="18"/>
          <w:lang w:eastAsia="ko-KR"/>
        </w:rPr>
        <w:t>”</w:t>
      </w:r>
      <w:r w:rsidRPr="00CA38DB">
        <w:rPr>
          <w:rFonts w:eastAsiaTheme="minorEastAsia"/>
          <w:sz w:val="12"/>
          <w:szCs w:val="18"/>
          <w:lang w:eastAsia="ko-KR"/>
        </w:rPr>
        <w:t xml:space="preserve">[7] </w:t>
      </w:r>
    </w:p>
    <w:p w14:paraId="249B6A6F" w14:textId="77777777" w:rsidR="00225697" w:rsidRPr="00CA38DB" w:rsidRDefault="00225697" w:rsidP="00225697">
      <w:pPr>
        <w:rPr>
          <w:rFonts w:eastAsiaTheme="minorEastAsia"/>
          <w:sz w:val="12"/>
          <w:szCs w:val="18"/>
          <w:lang w:eastAsia="ko-KR"/>
        </w:rPr>
      </w:pPr>
      <w:r w:rsidRPr="00CA38DB">
        <w:rPr>
          <w:rFonts w:eastAsiaTheme="minorEastAsia"/>
          <w:sz w:val="12"/>
          <w:szCs w:val="18"/>
          <w:lang w:eastAsia="ko-KR"/>
        </w:rPr>
        <w:t xml:space="preserve">Strikingly, across nearly eighty years of the nuclear age . . . there have been few accidents, and none of them led to an automatic escalation or failure by political and military leaders to make judgments dampening the prospects of war. </w:t>
      </w:r>
    </w:p>
    <w:p w14:paraId="794EEA27"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Pr>
          <w:rFonts w:eastAsiaTheme="minorEastAsia"/>
          <w:sz w:val="16"/>
          <w:lang w:eastAsia="ko-KR"/>
        </w:rPr>
        <w:t>“</w:t>
      </w:r>
      <w:r w:rsidRPr="00CA38DB">
        <w:rPr>
          <w:rFonts w:eastAsiaTheme="minorEastAsia"/>
          <w:sz w:val="16"/>
          <w:lang w:eastAsia="ko-KR"/>
        </w:rPr>
        <w:t>inadvertent war.</w:t>
      </w:r>
      <w:r>
        <w:rPr>
          <w:rFonts w:eastAsiaTheme="minorEastAsia"/>
          <w:sz w:val="16"/>
          <w:lang w:eastAsia="ko-KR"/>
        </w:rPr>
        <w:t>”</w:t>
      </w:r>
      <w:r w:rsidRPr="00CA38DB">
        <w:rPr>
          <w:rFonts w:eastAsiaTheme="minorEastAsia"/>
          <w:sz w:val="16"/>
          <w:lang w:eastAsia="ko-KR"/>
        </w:rPr>
        <w:t xml:space="preserve">[8] It is striking </w:t>
      </w:r>
      <w:r w:rsidRPr="00CA38DB">
        <w:rPr>
          <w:rStyle w:val="StyleUnderline"/>
        </w:rPr>
        <w:t xml:space="preserve">that </w:t>
      </w:r>
      <w:r w:rsidRPr="00CA38DB">
        <w:rPr>
          <w:rStyle w:val="StyleUnderline"/>
          <w:highlight w:val="cyan"/>
        </w:rPr>
        <w:t>across</w:t>
      </w:r>
      <w:r w:rsidRPr="00CA38DB">
        <w:rPr>
          <w:rStyle w:val="StyleUnderline"/>
        </w:rPr>
        <w:t xml:space="preserve"> nearly </w:t>
      </w:r>
      <w:r w:rsidRPr="00CA38DB">
        <w:rPr>
          <w:rStyle w:val="Emphasis"/>
          <w:highlight w:val="cyan"/>
        </w:rPr>
        <w:t>eighty years</w:t>
      </w:r>
      <w:r w:rsidRPr="00CA38DB">
        <w:rPr>
          <w:rStyle w:val="StyleUnderline"/>
          <w:highlight w:val="cyan"/>
        </w:rPr>
        <w:t xml:space="preserve"> of</w:t>
      </w:r>
      <w:r w:rsidRPr="00CA38DB">
        <w:rPr>
          <w:rStyle w:val="StyleUnderline"/>
        </w:rPr>
        <w:t xml:space="preserve"> the </w:t>
      </w:r>
      <w:r w:rsidRPr="00CA38DB">
        <w:rPr>
          <w:rStyle w:val="Emphasis"/>
          <w:highlight w:val="cyan"/>
        </w:rPr>
        <w:t>nuc</w:t>
      </w:r>
      <w:r w:rsidRPr="00CA38DB">
        <w:rPr>
          <w:rStyle w:val="StyleUnderline"/>
        </w:rPr>
        <w:t xml:space="preserve">lear </w:t>
      </w:r>
      <w:r w:rsidRPr="00CA38DB">
        <w:rPr>
          <w:rStyle w:val="Emphasis"/>
          <w:highlight w:val="cyan"/>
        </w:rPr>
        <w:t>age</w:t>
      </w:r>
      <w:r w:rsidRPr="00CA38DB">
        <w:rPr>
          <w:rStyle w:val="StyleUnderline"/>
          <w:highlight w:val="cyan"/>
        </w:rPr>
        <w:t xml:space="preserve">, </w:t>
      </w:r>
      <w:r w:rsidRPr="00CA38DB">
        <w:rPr>
          <w:rStyle w:val="Emphasis"/>
          <w:highlight w:val="cyan"/>
        </w:rPr>
        <w:t>incorporating</w:t>
      </w:r>
      <w:r w:rsidRPr="00CA38DB">
        <w:rPr>
          <w:rStyle w:val="StyleUnderline"/>
          <w:highlight w:val="cyan"/>
        </w:rPr>
        <w:t xml:space="preserve"> U.S. and Soviet</w:t>
      </w:r>
      <w:r w:rsidRPr="00CA38DB">
        <w:rPr>
          <w:rStyle w:val="StyleUnderline"/>
        </w:rPr>
        <w:t xml:space="preserve"> arsenals in the tens of thousands </w:t>
      </w:r>
      <w:r w:rsidRPr="00CA38DB">
        <w:rPr>
          <w:rStyle w:val="StyleUnderline"/>
          <w:highlight w:val="cyan"/>
        </w:rPr>
        <w:t xml:space="preserve">and </w:t>
      </w:r>
      <w:r w:rsidRPr="00CA38DB">
        <w:rPr>
          <w:rStyle w:val="Emphasis"/>
          <w:highlight w:val="cyan"/>
        </w:rPr>
        <w:t>less developed</w:t>
      </w:r>
      <w:r w:rsidRPr="00CA38DB">
        <w:rPr>
          <w:rStyle w:val="StyleUnderline"/>
          <w:highlight w:val="cyan"/>
        </w:rPr>
        <w:t xml:space="preserve"> countries</w:t>
      </w:r>
      <w:r w:rsidRPr="00CA38DB">
        <w:rPr>
          <w:rStyle w:val="StyleUnderline"/>
        </w:rPr>
        <w:t xml:space="preserve"> designing indigenous arsenals and delivery systems, </w:t>
      </w:r>
      <w:r w:rsidRPr="00CA38DB">
        <w:rPr>
          <w:rStyle w:val="StyleUnderline"/>
          <w:highlight w:val="cyan"/>
        </w:rPr>
        <w:t xml:space="preserve">there have been </w:t>
      </w:r>
      <w:r w:rsidRPr="00CA38DB">
        <w:rPr>
          <w:rStyle w:val="Emphasis"/>
          <w:highlight w:val="cyan"/>
        </w:rPr>
        <w:t>few accidents</w:t>
      </w:r>
      <w:r w:rsidRPr="00CA38DB">
        <w:rPr>
          <w:rStyle w:val="StyleUnderline"/>
          <w:highlight w:val="cyan"/>
        </w:rPr>
        <w:t xml:space="preserve">, and </w:t>
      </w:r>
      <w:r w:rsidRPr="00CA38DB">
        <w:rPr>
          <w:rStyle w:val="Emphasis"/>
          <w:highlight w:val="cyan"/>
        </w:rPr>
        <w:t>none</w:t>
      </w:r>
      <w:r w:rsidRPr="00CA38DB">
        <w:rPr>
          <w:rFonts w:eastAsiaTheme="minorEastAsia"/>
          <w:sz w:val="16"/>
          <w:lang w:eastAsia="ko-KR"/>
        </w:rPr>
        <w:t xml:space="preserve"> of them </w:t>
      </w:r>
      <w:r w:rsidRPr="00CA38DB">
        <w:rPr>
          <w:rStyle w:val="StyleUnderline"/>
          <w:highlight w:val="cyan"/>
        </w:rPr>
        <w:t>led to</w:t>
      </w:r>
      <w:r w:rsidRPr="00CA38DB">
        <w:rPr>
          <w:rFonts w:eastAsiaTheme="minorEastAsia"/>
          <w:sz w:val="16"/>
          <w:lang w:eastAsia="ko-KR"/>
        </w:rPr>
        <w:t xml:space="preserve"> an automatic </w:t>
      </w:r>
      <w:r w:rsidRPr="00CA38DB">
        <w:rPr>
          <w:rStyle w:val="Emphasis"/>
          <w:highlight w:val="cyan"/>
        </w:rPr>
        <w:t>escalation</w:t>
      </w:r>
      <w:r w:rsidRPr="00CA38DB">
        <w:rPr>
          <w:rStyle w:val="StyleUnderline"/>
        </w:rPr>
        <w:t xml:space="preserve"> or </w:t>
      </w:r>
      <w:r w:rsidRPr="00CA38DB">
        <w:rPr>
          <w:rStyle w:val="Emphasis"/>
        </w:rPr>
        <w:t>failure</w:t>
      </w:r>
      <w:r w:rsidRPr="00CA38DB">
        <w:rPr>
          <w:rFonts w:eastAsiaTheme="minorEastAsia"/>
          <w:sz w:val="16"/>
          <w:lang w:eastAsia="ko-KR"/>
        </w:rPr>
        <w:t xml:space="preserve"> by political and military leaders to make judgments dampening the prospects of war. </w:t>
      </w:r>
    </w:p>
    <w:p w14:paraId="6379E575"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w:t>
      </w:r>
      <w:r>
        <w:rPr>
          <w:rFonts w:eastAsiaTheme="minorEastAsia"/>
          <w:sz w:val="16"/>
          <w:lang w:eastAsia="ko-KR"/>
        </w:rPr>
        <w:t>“</w:t>
      </w:r>
      <w:r w:rsidRPr="00CA38DB">
        <w:rPr>
          <w:rFonts w:eastAsiaTheme="minorEastAsia"/>
          <w:sz w:val="16"/>
          <w:lang w:eastAsia="ko-KR"/>
        </w:rPr>
        <w:t>one that starts because of unauthorized activities by individuals below the leadership level in the chain of command.</w:t>
      </w:r>
      <w:r>
        <w:rPr>
          <w:rFonts w:eastAsiaTheme="minorEastAsia"/>
          <w:sz w:val="16"/>
          <w:lang w:eastAsia="ko-KR"/>
        </w:rPr>
        <w:t>”</w:t>
      </w:r>
      <w:r w:rsidRPr="00CA38DB">
        <w:rPr>
          <w:rFonts w:eastAsiaTheme="minorEastAsia"/>
          <w:sz w:val="16"/>
          <w:lang w:eastAsia="ko-KR"/>
        </w:rPr>
        <w:t xml:space="preserve">[10] Meanwhile, Marc Trachtenberg has defined accidental war as </w:t>
      </w:r>
      <w:r>
        <w:rPr>
          <w:rFonts w:eastAsiaTheme="minorEastAsia"/>
          <w:sz w:val="16"/>
          <w:lang w:eastAsia="ko-KR"/>
        </w:rPr>
        <w:t>“</w:t>
      </w:r>
      <w:r w:rsidRPr="00CA38DB">
        <w:rPr>
          <w:rFonts w:eastAsiaTheme="minorEastAsia"/>
          <w:sz w:val="16"/>
          <w:lang w:eastAsia="ko-KR"/>
        </w:rPr>
        <w:t>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w:t>
      </w:r>
      <w:r>
        <w:rPr>
          <w:rFonts w:eastAsiaTheme="minorEastAsia"/>
          <w:sz w:val="16"/>
          <w:lang w:eastAsia="ko-KR"/>
        </w:rPr>
        <w:t>”</w:t>
      </w:r>
      <w:r w:rsidRPr="00CA38DB">
        <w:rPr>
          <w:rFonts w:eastAsiaTheme="minorEastAsia"/>
          <w:sz w:val="16"/>
          <w:lang w:eastAsia="ko-KR"/>
        </w:rPr>
        <w:t xml:space="preserve">[11] Scott Sagan also has narrowed the aperture of unauthorized activities to the military, defining wars as accidental only when </w:t>
      </w:r>
      <w:r>
        <w:rPr>
          <w:rFonts w:eastAsiaTheme="minorEastAsia"/>
          <w:sz w:val="16"/>
          <w:lang w:eastAsia="ko-KR"/>
        </w:rPr>
        <w:t>“</w:t>
      </w:r>
      <w:r w:rsidRPr="00CA38DB">
        <w:rPr>
          <w:rFonts w:eastAsiaTheme="minorEastAsia"/>
          <w:sz w:val="16"/>
          <w:lang w:eastAsia="ko-KR"/>
        </w:rPr>
        <w:t>there would have to be some activity or incident inside the military machine, without which war would not have occurred.</w:t>
      </w:r>
      <w:r>
        <w:rPr>
          <w:rFonts w:eastAsiaTheme="minorEastAsia"/>
          <w:sz w:val="16"/>
          <w:lang w:eastAsia="ko-KR"/>
        </w:rPr>
        <w:t>”</w:t>
      </w:r>
      <w:r w:rsidRPr="00CA38DB">
        <w:rPr>
          <w:rFonts w:eastAsiaTheme="minorEastAsia"/>
          <w:sz w:val="16"/>
          <w:lang w:eastAsia="ko-KR"/>
        </w:rPr>
        <w:t xml:space="preserve">[12] </w:t>
      </w:r>
    </w:p>
    <w:p w14:paraId="5664AD1E" w14:textId="77777777" w:rsidR="00225697" w:rsidRPr="00CA38DB" w:rsidRDefault="00225697" w:rsidP="00225697">
      <w:pPr>
        <w:rPr>
          <w:rFonts w:eastAsiaTheme="minorEastAsia"/>
          <w:sz w:val="16"/>
          <w:lang w:eastAsia="ko-KR"/>
        </w:rPr>
      </w:pPr>
      <w:r w:rsidRPr="00CA38DB">
        <w:rPr>
          <w:rFonts w:eastAsiaTheme="minorEastAsia"/>
          <w:sz w:val="16"/>
          <w:lang w:eastAsia="ko-KR"/>
        </w:rPr>
        <w:t xml:space="preserve">The idea of accidental war has been of particular interest to political scientists rather than historians, which seems a significant detail—the experts on concepts are intrigued, </w:t>
      </w:r>
      <w:r w:rsidRPr="00CA38DB">
        <w:rPr>
          <w:rStyle w:val="StyleUnderline"/>
        </w:rPr>
        <w:t xml:space="preserve">the </w:t>
      </w:r>
      <w:r w:rsidRPr="00CA38DB">
        <w:rPr>
          <w:rStyle w:val="Emphasis"/>
        </w:rPr>
        <w:t>experts</w:t>
      </w:r>
      <w:r w:rsidRPr="00CA38DB">
        <w:rPr>
          <w:rStyle w:val="StyleUnderline"/>
        </w:rPr>
        <w:t xml:space="preserve"> of the </w:t>
      </w:r>
      <w:r w:rsidRPr="00CA38DB">
        <w:rPr>
          <w:rStyle w:val="Emphasis"/>
          <w:highlight w:val="cyan"/>
        </w:rPr>
        <w:t>case studies</w:t>
      </w:r>
      <w:r w:rsidRPr="00CA38DB">
        <w:rPr>
          <w:rStyle w:val="StyleUnderline"/>
          <w:highlight w:val="cyan"/>
        </w:rPr>
        <w:t xml:space="preserve"> find </w:t>
      </w:r>
      <w:r w:rsidRPr="00CA38DB">
        <w:rPr>
          <w:rStyle w:val="Emphasis"/>
          <w:highlight w:val="cyan"/>
        </w:rPr>
        <w:t>no corroborating</w:t>
      </w:r>
      <w:r w:rsidRPr="00CA38DB">
        <w:rPr>
          <w:rStyle w:val="StyleUnderline"/>
          <w:highlight w:val="cyan"/>
        </w:rPr>
        <w:t xml:space="preserve"> examples</w:t>
      </w:r>
      <w:r w:rsidRPr="00CA38DB">
        <w:rPr>
          <w:rFonts w:eastAsiaTheme="minorEastAsia"/>
          <w:sz w:val="16"/>
          <w:lang w:eastAsia="ko-KR"/>
        </w:rPr>
        <w:t xml:space="preserve">. No less a source than the distinguished military historian Michael Howard has rejected the idea, writing, </w:t>
      </w:r>
      <w:r>
        <w:rPr>
          <w:rFonts w:eastAsiaTheme="minorEastAsia"/>
          <w:sz w:val="16"/>
          <w:lang w:eastAsia="ko-KR"/>
        </w:rPr>
        <w:t>“</w:t>
      </w:r>
      <w:r w:rsidRPr="00CA38DB">
        <w:rPr>
          <w:rFonts w:eastAsiaTheme="minorEastAsia"/>
          <w:sz w:val="16"/>
          <w:lang w:eastAsia="ko-KR"/>
        </w:rPr>
        <w:t>if history shows any record of ‘accidental’ wars, I have yet to find them.</w:t>
      </w:r>
      <w:r>
        <w:rPr>
          <w:rFonts w:eastAsiaTheme="minorEastAsia"/>
          <w:sz w:val="16"/>
          <w:lang w:eastAsia="ko-KR"/>
        </w:rPr>
        <w:t>”</w:t>
      </w:r>
      <w:r w:rsidRPr="00CA38DB">
        <w:rPr>
          <w:rFonts w:eastAsiaTheme="minorEastAsia"/>
          <w:sz w:val="16"/>
          <w:lang w:eastAsia="ko-KR"/>
        </w:rPr>
        <w:t xml:space="preserve">[13] </w:t>
      </w:r>
    </w:p>
    <w:p w14:paraId="6F523C26" w14:textId="77777777" w:rsidR="00225697" w:rsidRPr="00CA38DB" w:rsidRDefault="00225697" w:rsidP="00225697">
      <w:pPr>
        <w:rPr>
          <w:rFonts w:eastAsiaTheme="minorEastAsia"/>
          <w:sz w:val="16"/>
          <w:lang w:eastAsia="ko-KR"/>
        </w:rPr>
      </w:pPr>
      <w:r w:rsidRPr="00CA38DB">
        <w:rPr>
          <w:rStyle w:val="StyleUnderline"/>
          <w:highlight w:val="cyan"/>
        </w:rPr>
        <w:t xml:space="preserve">An </w:t>
      </w:r>
      <w:r w:rsidRPr="00CA38DB">
        <w:rPr>
          <w:rStyle w:val="Emphasis"/>
          <w:highlight w:val="cyan"/>
        </w:rPr>
        <w:t>exhaustive study</w:t>
      </w:r>
      <w:r w:rsidRPr="00CA38DB">
        <w:rPr>
          <w:rFonts w:eastAsiaTheme="minorEastAsia"/>
          <w:sz w:val="16"/>
          <w:lang w:eastAsia="ko-KR"/>
        </w:rPr>
        <w:t xml:space="preserve"> by Evan Luard of wars dating from 1400 CE to 1985 </w:t>
      </w:r>
      <w:r w:rsidRPr="00CA38DB">
        <w:rPr>
          <w:rStyle w:val="StyleUnderline"/>
        </w:rPr>
        <w:t xml:space="preserve">did </w:t>
      </w:r>
      <w:r w:rsidRPr="00CA38DB">
        <w:rPr>
          <w:rStyle w:val="Emphasis"/>
          <w:highlight w:val="cyan"/>
        </w:rPr>
        <w:t>not turn up</w:t>
      </w:r>
      <w:r w:rsidRPr="00CA38DB">
        <w:rPr>
          <w:rStyle w:val="StyleUnderline"/>
        </w:rPr>
        <w:t xml:space="preserve"> a </w:t>
      </w:r>
      <w:r w:rsidRPr="00CA38DB">
        <w:rPr>
          <w:rStyle w:val="Emphasis"/>
          <w:highlight w:val="cyan"/>
        </w:rPr>
        <w:t>single case</w:t>
      </w:r>
      <w:r w:rsidRPr="00CA38DB">
        <w:rPr>
          <w:rStyle w:val="StyleUnderline"/>
          <w:highlight w:val="cyan"/>
        </w:rPr>
        <w:t xml:space="preserve"> of</w:t>
      </w:r>
      <w:r w:rsidRPr="00CA38DB">
        <w:rPr>
          <w:rStyle w:val="StyleUnderline"/>
        </w:rPr>
        <w:t xml:space="preserve"> accidental </w:t>
      </w:r>
      <w:r w:rsidRPr="00CA38DB">
        <w:rPr>
          <w:rStyle w:val="StyleUnderline"/>
          <w:highlight w:val="cyan"/>
        </w:rPr>
        <w:t>inception</w:t>
      </w:r>
      <w:r w:rsidRPr="00CA38DB">
        <w:rPr>
          <w:rFonts w:eastAsiaTheme="minorEastAsia"/>
          <w:sz w:val="16"/>
          <w:lang w:eastAsia="ko-KR"/>
        </w:rPr>
        <w:t xml:space="preserve">.[14] Sagan, a political scientist and proponent of the accidental war idea, has admitted as much, acknowledging, </w:t>
      </w:r>
      <w:r>
        <w:rPr>
          <w:rFonts w:eastAsiaTheme="minorEastAsia"/>
          <w:sz w:val="16"/>
          <w:lang w:eastAsia="ko-KR"/>
        </w:rPr>
        <w:t>“</w:t>
      </w:r>
      <w:r w:rsidRPr="00CA38DB">
        <w:rPr>
          <w:rFonts w:eastAsiaTheme="minorEastAsia"/>
          <w:sz w:val="16"/>
          <w:lang w:eastAsia="ko-KR"/>
        </w:rPr>
        <w:t>in the major works by historians on the causes of war, however, the whole idea of accidental war is either conspicuous by its absence or explicitly dismissed as conceptually confused and historically irrelevant.</w:t>
      </w:r>
      <w:r>
        <w:rPr>
          <w:rFonts w:eastAsiaTheme="minorEastAsia"/>
          <w:sz w:val="16"/>
          <w:lang w:eastAsia="ko-KR"/>
        </w:rPr>
        <w:t>”</w:t>
      </w:r>
      <w:r w:rsidRPr="00CA38DB">
        <w:rPr>
          <w:rFonts w:eastAsiaTheme="minorEastAsia"/>
          <w:sz w:val="16"/>
          <w:lang w:eastAsia="ko-KR"/>
        </w:rPr>
        <w:t xml:space="preserve">[15] </w:t>
      </w:r>
    </w:p>
    <w:p w14:paraId="40DA7F5B" w14:textId="77777777" w:rsidR="00225697" w:rsidRDefault="00225697" w:rsidP="00225697">
      <w:pPr>
        <w:pStyle w:val="Heading4"/>
      </w:pPr>
      <w:r>
        <w:t xml:space="preserve">Dual-use capabilities </w:t>
      </w:r>
      <w:r>
        <w:rPr>
          <w:u w:val="single"/>
        </w:rPr>
        <w:t>prevent it</w:t>
      </w:r>
      <w:r>
        <w:t>.</w:t>
      </w:r>
    </w:p>
    <w:p w14:paraId="1954A226" w14:textId="77777777" w:rsidR="00225697" w:rsidRPr="00C17D73" w:rsidRDefault="00225697" w:rsidP="00225697">
      <w:r w:rsidRPr="00CA38DB">
        <w:rPr>
          <w:rStyle w:val="Style13ptBold"/>
        </w:rPr>
        <w:t>Massa ’21</w:t>
      </w:r>
      <w:r w:rsidRPr="00CA38DB">
        <w:t xml:space="preserve"> [Mark J. and Matthew Kroenig; June; MA, Security Studies, Georgetown University, associate director, Forward Defense practice, Scowcroft Center for Strategy and Security; PhD, Berkeley, Professor of Government at the Edmund A. Walsh School of Foreign Service at Georgetown University; Atlantic Council, Scowcroft Center for Strategy and Stability, </w:t>
      </w:r>
      <w:r>
        <w:t>“</w:t>
      </w:r>
      <w:r w:rsidRPr="00CA38DB">
        <w:t>Are Dual-Capable Weapon Systems Destabilizing? Questioning Nuclear-Conventional Entanglement and Inadvertent Escalation,</w:t>
      </w:r>
      <w:r>
        <w:t>”</w:t>
      </w:r>
      <w:r w:rsidRPr="00CA38DB">
        <w:t xml:space="preserve"> https://www.atlanticcouncil.org/in-depth-research-reports/issue-brief/are-dual-capable-weapon-systems-destabilizing/]</w:t>
      </w:r>
    </w:p>
    <w:p w14:paraId="5EDD4858" w14:textId="77777777" w:rsidR="00225697" w:rsidRPr="00CA38DB" w:rsidRDefault="00225697" w:rsidP="00225697">
      <w:pPr>
        <w:rPr>
          <w:sz w:val="16"/>
        </w:rPr>
      </w:pPr>
      <w:r w:rsidRPr="00CA38DB">
        <w:rPr>
          <w:rStyle w:val="StyleUnderline"/>
        </w:rPr>
        <w:t>First</w:t>
      </w:r>
      <w:r w:rsidRPr="00CA38DB">
        <w:rPr>
          <w:sz w:val="16"/>
        </w:rPr>
        <w:t xml:space="preserve">, the presence of </w:t>
      </w:r>
      <w:r w:rsidRPr="00CA38DB">
        <w:rPr>
          <w:rStyle w:val="StyleUnderline"/>
        </w:rPr>
        <w:t xml:space="preserve">dual-use capabilities </w:t>
      </w:r>
      <w:r w:rsidRPr="00CA38DB">
        <w:rPr>
          <w:rStyle w:val="StyleUnderline"/>
          <w:highlight w:val="cyan"/>
        </w:rPr>
        <w:t xml:space="preserve">reduces </w:t>
      </w:r>
      <w:r w:rsidRPr="00CA38DB">
        <w:rPr>
          <w:rStyle w:val="Emphasis"/>
          <w:highlight w:val="cyan"/>
        </w:rPr>
        <w:t>first-strike</w:t>
      </w:r>
      <w:r w:rsidRPr="00CA38DB">
        <w:rPr>
          <w:rStyle w:val="StyleUnderline"/>
          <w:highlight w:val="cyan"/>
        </w:rPr>
        <w:t xml:space="preserve"> incentives. If</w:t>
      </w:r>
      <w:r w:rsidRPr="00CA38DB">
        <w:rPr>
          <w:rStyle w:val="StyleUnderline"/>
        </w:rPr>
        <w:t xml:space="preserve"> a nuclear-armed </w:t>
      </w:r>
      <w:r w:rsidRPr="00CA38DB">
        <w:rPr>
          <w:rStyle w:val="StyleUnderline"/>
          <w:highlight w:val="cyan"/>
        </w:rPr>
        <w:t>state believed</w:t>
      </w:r>
      <w:r w:rsidRPr="00CA38DB">
        <w:rPr>
          <w:rStyle w:val="StyleUnderline"/>
        </w:rPr>
        <w:t xml:space="preserve"> with </w:t>
      </w:r>
      <w:r w:rsidRPr="00CA38DB">
        <w:rPr>
          <w:rStyle w:val="Emphasis"/>
        </w:rPr>
        <w:t>high confidence</w:t>
      </w:r>
      <w:r w:rsidRPr="00CA38DB">
        <w:rPr>
          <w:rStyle w:val="StyleUnderline"/>
        </w:rPr>
        <w:t xml:space="preserve"> that </w:t>
      </w:r>
      <w:r w:rsidRPr="00CA38DB">
        <w:rPr>
          <w:rStyle w:val="StyleUnderline"/>
          <w:highlight w:val="cyan"/>
        </w:rPr>
        <w:t xml:space="preserve">it could </w:t>
      </w:r>
      <w:r w:rsidRPr="00CA38DB">
        <w:rPr>
          <w:rStyle w:val="Emphasis"/>
          <w:highlight w:val="cyan"/>
        </w:rPr>
        <w:t>eliminate</w:t>
      </w:r>
      <w:r w:rsidRPr="00CA38DB">
        <w:rPr>
          <w:rStyle w:val="StyleUnderline"/>
        </w:rPr>
        <w:t xml:space="preserve"> its </w:t>
      </w:r>
      <w:r w:rsidRPr="00CA38DB">
        <w:rPr>
          <w:rStyle w:val="StyleUnderline"/>
          <w:highlight w:val="cyan"/>
        </w:rPr>
        <w:t>opponent’s</w:t>
      </w:r>
      <w:r w:rsidRPr="00CA38DB">
        <w:rPr>
          <w:rStyle w:val="StyleUnderline"/>
        </w:rPr>
        <w:t xml:space="preserve"> nuclear </w:t>
      </w:r>
      <w:r w:rsidRPr="00CA38DB">
        <w:rPr>
          <w:rStyle w:val="StyleUnderline"/>
          <w:highlight w:val="cyan"/>
        </w:rPr>
        <w:t>arsenal</w:t>
      </w:r>
      <w:r w:rsidRPr="00CA38DB">
        <w:rPr>
          <w:rStyle w:val="StyleUnderline"/>
        </w:rPr>
        <w:t>, then i</w:t>
      </w:r>
      <w:r w:rsidRPr="00CA38DB">
        <w:rPr>
          <w:rStyle w:val="StyleUnderline"/>
          <w:highlight w:val="cyan"/>
        </w:rPr>
        <w:t xml:space="preserve">t might be </w:t>
      </w:r>
      <w:r w:rsidRPr="00CA38DB">
        <w:rPr>
          <w:rStyle w:val="Emphasis"/>
          <w:highlight w:val="cyan"/>
        </w:rPr>
        <w:t>tempted</w:t>
      </w:r>
      <w:r w:rsidRPr="00CA38DB">
        <w:rPr>
          <w:sz w:val="16"/>
        </w:rPr>
        <w:t xml:space="preserve"> to do so. </w:t>
      </w:r>
      <w:r w:rsidRPr="00CA38DB">
        <w:rPr>
          <w:rStyle w:val="Emphasis"/>
          <w:highlight w:val="cyan"/>
        </w:rPr>
        <w:t>Dual-use</w:t>
      </w:r>
      <w:r w:rsidRPr="00CA38DB">
        <w:rPr>
          <w:sz w:val="16"/>
        </w:rPr>
        <w:t xml:space="preserve"> capabilities </w:t>
      </w:r>
      <w:r w:rsidRPr="00CA38DB">
        <w:rPr>
          <w:rStyle w:val="Emphasis"/>
        </w:rPr>
        <w:t>increase</w:t>
      </w:r>
      <w:r w:rsidRPr="00CA38DB">
        <w:rPr>
          <w:rStyle w:val="StyleUnderline"/>
        </w:rPr>
        <w:t xml:space="preserve"> the number of nuclear-related targets, </w:t>
      </w:r>
      <w:r w:rsidRPr="00CA38DB">
        <w:rPr>
          <w:rStyle w:val="Emphasis"/>
          <w:highlight w:val="cyan"/>
        </w:rPr>
        <w:t>mak</w:t>
      </w:r>
      <w:r w:rsidRPr="00CA38DB">
        <w:rPr>
          <w:rStyle w:val="StyleUnderline"/>
        </w:rPr>
        <w:t xml:space="preserve">ing </w:t>
      </w:r>
      <w:r w:rsidRPr="00CA38DB">
        <w:rPr>
          <w:rStyle w:val="StyleUnderline"/>
          <w:highlight w:val="cyan"/>
        </w:rPr>
        <w:t>it</w:t>
      </w:r>
      <w:r w:rsidRPr="00CA38DB">
        <w:rPr>
          <w:sz w:val="16"/>
        </w:rPr>
        <w:t xml:space="preserve"> more </w:t>
      </w:r>
      <w:r w:rsidRPr="00CA38DB">
        <w:rPr>
          <w:rStyle w:val="Emphasis"/>
          <w:highlight w:val="cyan"/>
        </w:rPr>
        <w:t>difficult</w:t>
      </w:r>
      <w:r w:rsidRPr="00CA38DB">
        <w:rPr>
          <w:rStyle w:val="StyleUnderline"/>
        </w:rPr>
        <w:t xml:space="preserve"> to conduct</w:t>
      </w:r>
      <w:r w:rsidRPr="00CA38DB">
        <w:rPr>
          <w:sz w:val="16"/>
        </w:rPr>
        <w:t xml:space="preserve"> a successful </w:t>
      </w:r>
      <w:r w:rsidRPr="00CA38DB">
        <w:rPr>
          <w:rStyle w:val="Emphasis"/>
        </w:rPr>
        <w:t>disarming</w:t>
      </w:r>
      <w:r w:rsidRPr="00CA38DB">
        <w:rPr>
          <w:rStyle w:val="StyleUnderline"/>
        </w:rPr>
        <w:t xml:space="preserve"> strike</w:t>
      </w:r>
      <w:r w:rsidRPr="00CA38DB">
        <w:rPr>
          <w:sz w:val="16"/>
        </w:rPr>
        <w:t>. China’s large numbers of dual-capable DF-26 inter- mediate-range ballistic missiles (IRBMs) and DF-21 medi- um-range ballistic missiles (MRBMs) present an adversary with a challenging target set.37 Without these dual-use systems, China’s adversaries might be able to target a smaller number of nuclear-capable systems with a higher level of confidence that they could eliminate all of them.</w:t>
      </w:r>
    </w:p>
    <w:p w14:paraId="6A2D4F2D" w14:textId="77777777" w:rsidR="00225697" w:rsidRPr="00CA38DB" w:rsidRDefault="00225697" w:rsidP="00225697">
      <w:pPr>
        <w:rPr>
          <w:sz w:val="16"/>
        </w:rPr>
      </w:pPr>
      <w:r w:rsidRPr="00CA38DB">
        <w:rPr>
          <w:rStyle w:val="StyleUnderline"/>
        </w:rPr>
        <w:t xml:space="preserve">Second, entanglement might </w:t>
      </w:r>
      <w:r w:rsidRPr="00CA38DB">
        <w:rPr>
          <w:rStyle w:val="Emphasis"/>
        </w:rPr>
        <w:t>stabilize</w:t>
      </w:r>
      <w:r w:rsidRPr="00CA38DB">
        <w:rPr>
          <w:sz w:val="16"/>
        </w:rPr>
        <w:t xml:space="preserve"> international politics </w:t>
      </w:r>
      <w:r w:rsidRPr="00CA38DB">
        <w:rPr>
          <w:rStyle w:val="StyleUnderline"/>
        </w:rPr>
        <w:t xml:space="preserve">by causing </w:t>
      </w:r>
      <w:r w:rsidRPr="00CA38DB">
        <w:rPr>
          <w:rStyle w:val="StyleUnderline"/>
          <w:highlight w:val="cyan"/>
        </w:rPr>
        <w:t xml:space="preserve">countries in an </w:t>
      </w:r>
      <w:r w:rsidRPr="00CA38DB">
        <w:rPr>
          <w:rStyle w:val="Emphasis"/>
          <w:highlight w:val="cyan"/>
        </w:rPr>
        <w:t>inferior position</w:t>
      </w:r>
      <w:r w:rsidRPr="00CA38DB">
        <w:rPr>
          <w:rStyle w:val="StyleUnderline"/>
        </w:rPr>
        <w:t xml:space="preserve"> to </w:t>
      </w:r>
      <w:r w:rsidRPr="00CA38DB">
        <w:rPr>
          <w:rStyle w:val="StyleUnderline"/>
          <w:highlight w:val="cyan"/>
        </w:rPr>
        <w:t xml:space="preserve">choose </w:t>
      </w:r>
      <w:r w:rsidRPr="00CA38DB">
        <w:rPr>
          <w:rStyle w:val="Emphasis"/>
          <w:highlight w:val="cyan"/>
        </w:rPr>
        <w:t>capitulation</w:t>
      </w:r>
      <w:r w:rsidRPr="00CA38DB">
        <w:rPr>
          <w:rStyle w:val="StyleUnderline"/>
        </w:rPr>
        <w:t xml:space="preserve">, rather than </w:t>
      </w:r>
      <w:r w:rsidRPr="00CA38DB">
        <w:rPr>
          <w:rStyle w:val="Emphasis"/>
        </w:rPr>
        <w:t>escalation</w:t>
      </w:r>
      <w:r w:rsidRPr="00CA38DB">
        <w:rPr>
          <w:sz w:val="16"/>
        </w:rPr>
        <w:t xml:space="preserve">. Basic international rela- tions theories maintain that the balance of power shapes coercive bargaining and that weaker countries are more likely to choose submission.38 </w:t>
      </w:r>
      <w:r w:rsidRPr="00CA38DB">
        <w:rPr>
          <w:rStyle w:val="StyleUnderline"/>
        </w:rPr>
        <w:t xml:space="preserve">States that are facing a </w:t>
      </w:r>
      <w:r w:rsidRPr="00CA38DB">
        <w:rPr>
          <w:rStyle w:val="Emphasis"/>
        </w:rPr>
        <w:t>weak</w:t>
      </w:r>
      <w:r w:rsidRPr="00CA38DB">
        <w:rPr>
          <w:sz w:val="16"/>
        </w:rPr>
        <w:t xml:space="preserve"> and eroding </w:t>
      </w:r>
      <w:r w:rsidRPr="00CA38DB">
        <w:rPr>
          <w:rStyle w:val="StyleUnderline"/>
        </w:rPr>
        <w:t xml:space="preserve">military </w:t>
      </w:r>
      <w:r w:rsidRPr="00CA38DB">
        <w:rPr>
          <w:rStyle w:val="Emphasis"/>
        </w:rPr>
        <w:t>position</w:t>
      </w:r>
      <w:r w:rsidRPr="00CA38DB">
        <w:rPr>
          <w:sz w:val="16"/>
        </w:rPr>
        <w:t xml:space="preserve"> due to adversary strikes that are degrading their nuclear-related forces and NC3 might, therefore, be </w:t>
      </w:r>
      <w:r w:rsidRPr="00CA38DB">
        <w:rPr>
          <w:rStyle w:val="Emphasis"/>
        </w:rPr>
        <w:t>more likely</w:t>
      </w:r>
      <w:r w:rsidRPr="00CA38DB">
        <w:rPr>
          <w:rStyle w:val="StyleUnderline"/>
        </w:rPr>
        <w:t xml:space="preserve"> to </w:t>
      </w:r>
      <w:r w:rsidRPr="00CA38DB">
        <w:rPr>
          <w:rStyle w:val="Emphasis"/>
        </w:rPr>
        <w:t>deescalate</w:t>
      </w:r>
      <w:r w:rsidRPr="00CA38DB">
        <w:rPr>
          <w:sz w:val="16"/>
        </w:rPr>
        <w:t xml:space="preserve"> the crisis or sue for peace than to choose deliberate, and potentially devastat- ing, nuclear escalation.</w:t>
      </w:r>
    </w:p>
    <w:p w14:paraId="6743712C" w14:textId="77777777" w:rsidR="00225697" w:rsidRPr="00CA38DB" w:rsidRDefault="00225697" w:rsidP="00225697">
      <w:pPr>
        <w:rPr>
          <w:sz w:val="16"/>
        </w:rPr>
      </w:pPr>
      <w:r w:rsidRPr="00CA38DB">
        <w:rPr>
          <w:rStyle w:val="StyleUnderline"/>
        </w:rPr>
        <w:t>Third, countries</w:t>
      </w:r>
      <w:r w:rsidRPr="00CA38DB">
        <w:rPr>
          <w:sz w:val="16"/>
        </w:rPr>
        <w:t xml:space="preserve"> may intentionally </w:t>
      </w:r>
      <w:r w:rsidRPr="00CA38DB">
        <w:rPr>
          <w:rStyle w:val="StyleUnderline"/>
        </w:rPr>
        <w:t xml:space="preserve">pursue </w:t>
      </w:r>
      <w:r w:rsidRPr="00CA38DB">
        <w:rPr>
          <w:rStyle w:val="Emphasis"/>
        </w:rPr>
        <w:t>deterrence</w:t>
      </w:r>
      <w:r w:rsidRPr="00CA38DB">
        <w:rPr>
          <w:sz w:val="16"/>
        </w:rPr>
        <w:t xml:space="preserve"> through entanglement. Ironically, theories of entanglement and inadvertent escalation, if correct, could actually suggest a reason why dual-use capabilities might render nuclear escalation less likely. </w:t>
      </w:r>
      <w:r w:rsidRPr="00CA38DB">
        <w:rPr>
          <w:rStyle w:val="StyleUnderline"/>
          <w:highlight w:val="cyan"/>
        </w:rPr>
        <w:t>Leaders</w:t>
      </w:r>
      <w:r w:rsidRPr="00CA38DB">
        <w:rPr>
          <w:sz w:val="16"/>
        </w:rPr>
        <w:t xml:space="preserve"> might </w:t>
      </w:r>
      <w:r w:rsidRPr="00CA38DB">
        <w:rPr>
          <w:rStyle w:val="Emphasis"/>
          <w:highlight w:val="cyan"/>
        </w:rPr>
        <w:t>conclude</w:t>
      </w:r>
      <w:r w:rsidRPr="00CA38DB">
        <w:rPr>
          <w:rStyle w:val="StyleUnderline"/>
        </w:rPr>
        <w:t xml:space="preserve"> that </w:t>
      </w:r>
      <w:r w:rsidRPr="00CA38DB">
        <w:rPr>
          <w:rStyle w:val="StyleUnderline"/>
          <w:highlight w:val="cyan"/>
        </w:rPr>
        <w:t>attacking dual-use</w:t>
      </w:r>
      <w:r w:rsidRPr="00CA38DB">
        <w:rPr>
          <w:rStyle w:val="StyleUnderline"/>
        </w:rPr>
        <w:t xml:space="preserve"> capabilities </w:t>
      </w:r>
      <w:r w:rsidRPr="00CA38DB">
        <w:rPr>
          <w:rStyle w:val="StyleUnderline"/>
          <w:highlight w:val="cyan"/>
        </w:rPr>
        <w:t xml:space="preserve">is </w:t>
      </w:r>
      <w:r w:rsidRPr="00CA38DB">
        <w:rPr>
          <w:rStyle w:val="Emphasis"/>
          <w:highlight w:val="cyan"/>
        </w:rPr>
        <w:t>too risky</w:t>
      </w:r>
      <w:r w:rsidRPr="00CA38DB">
        <w:rPr>
          <w:sz w:val="16"/>
        </w:rPr>
        <w:t xml:space="preserve">. They might </w:t>
      </w:r>
      <w:r w:rsidRPr="00CA38DB">
        <w:rPr>
          <w:rStyle w:val="Emphasis"/>
        </w:rPr>
        <w:t>voluntarily refrain</w:t>
      </w:r>
      <w:r w:rsidRPr="00CA38DB">
        <w:rPr>
          <w:rStyle w:val="StyleUnderline"/>
        </w:rPr>
        <w:t xml:space="preserve"> from attacking certain targets in order to </w:t>
      </w:r>
      <w:r w:rsidRPr="00CA38DB">
        <w:rPr>
          <w:rStyle w:val="Emphasis"/>
        </w:rPr>
        <w:t>avoid</w:t>
      </w:r>
      <w:r w:rsidRPr="00CA38DB">
        <w:rPr>
          <w:rStyle w:val="StyleUnderline"/>
        </w:rPr>
        <w:t xml:space="preserve"> the </w:t>
      </w:r>
      <w:r w:rsidRPr="00CA38DB">
        <w:rPr>
          <w:rStyle w:val="Emphasis"/>
        </w:rPr>
        <w:t>escalatory risks</w:t>
      </w:r>
      <w:r w:rsidRPr="00CA38DB">
        <w:rPr>
          <w:sz w:val="16"/>
        </w:rPr>
        <w:t xml:space="preserve">. Indeed, states with vulnerable dual-use systems are already attempting to exploit this possibility to their advantage. China may purposely co-locate its nuclear and conventional missiles in order to achieve this deterrent effect.39 The United States, in the 2018 Nuclear Posture Review (NPR), implied that any attack (even a cy- berattack) on its NC3 systems might conceivably result in US nuclear retaliation.40 Many criticized this US threat for not being credible.41 &lt;&lt;FOOTNOTE STARTS&gt;&gt; 41 Michael T. Klare, </w:t>
      </w:r>
      <w:r>
        <w:rPr>
          <w:sz w:val="16"/>
        </w:rPr>
        <w:t>“</w:t>
      </w:r>
      <w:r w:rsidRPr="00CA38DB">
        <w:rPr>
          <w:sz w:val="16"/>
        </w:rPr>
        <w:t>Cyber Battles, Nuclear Outcomes? Dangerous New Pathways to Escalation,</w:t>
      </w:r>
      <w:r>
        <w:rPr>
          <w:sz w:val="16"/>
        </w:rPr>
        <w:t>”</w:t>
      </w:r>
      <w:r w:rsidRPr="00CA38DB">
        <w:rPr>
          <w:sz w:val="16"/>
        </w:rPr>
        <w:t xml:space="preserve"> Arms Control Today, November 2019, https://www.armscontrol. org/act/2019-11/features/cyber-battles-nuclear-outcomes-dangerous-new-pathways-escalation. &lt;&lt;FOOTNOTE ENDS&gt;&gt; But, </w:t>
      </w:r>
      <w:r w:rsidRPr="00CA38DB">
        <w:rPr>
          <w:rStyle w:val="StyleUnderline"/>
        </w:rPr>
        <w:t xml:space="preserve">to the degree that leaders </w:t>
      </w:r>
      <w:r w:rsidRPr="00CA38DB">
        <w:rPr>
          <w:rStyle w:val="Emphasis"/>
        </w:rPr>
        <w:t>believe</w:t>
      </w:r>
      <w:r w:rsidRPr="00CA38DB">
        <w:rPr>
          <w:rStyle w:val="StyleUnderline"/>
        </w:rPr>
        <w:t xml:space="preserve"> entanglement theory, </w:t>
      </w:r>
      <w:r w:rsidRPr="00CA38DB">
        <w:rPr>
          <w:rStyle w:val="StyleUnderline"/>
          <w:highlight w:val="cyan"/>
        </w:rPr>
        <w:t>countries</w:t>
      </w:r>
      <w:r w:rsidRPr="00CA38DB">
        <w:rPr>
          <w:rStyle w:val="StyleUnderline"/>
        </w:rPr>
        <w:t xml:space="preserve"> should have </w:t>
      </w:r>
      <w:r w:rsidRPr="00CA38DB">
        <w:rPr>
          <w:rStyle w:val="Emphasis"/>
        </w:rPr>
        <w:t>incentives</w:t>
      </w:r>
      <w:r w:rsidRPr="00CA38DB">
        <w:rPr>
          <w:rStyle w:val="StyleUnderline"/>
        </w:rPr>
        <w:t xml:space="preserve"> to </w:t>
      </w:r>
      <w:r w:rsidRPr="00CA38DB">
        <w:rPr>
          <w:rStyle w:val="Emphasis"/>
          <w:highlight w:val="cyan"/>
        </w:rPr>
        <w:t>deter</w:t>
      </w:r>
      <w:r w:rsidRPr="00CA38DB">
        <w:rPr>
          <w:rStyle w:val="StyleUnderline"/>
          <w:highlight w:val="cyan"/>
        </w:rPr>
        <w:t xml:space="preserve"> through </w:t>
      </w:r>
      <w:r w:rsidRPr="00CA38DB">
        <w:rPr>
          <w:rStyle w:val="Emphasis"/>
          <w:highlight w:val="cyan"/>
        </w:rPr>
        <w:t>entanglement</w:t>
      </w:r>
      <w:r w:rsidRPr="00CA38DB">
        <w:rPr>
          <w:sz w:val="16"/>
        </w:rPr>
        <w:t xml:space="preserve">, and their </w:t>
      </w:r>
      <w:r w:rsidRPr="00CA38DB">
        <w:rPr>
          <w:rStyle w:val="StyleUnderline"/>
          <w:highlight w:val="cyan"/>
        </w:rPr>
        <w:t>adversaries</w:t>
      </w:r>
      <w:r w:rsidRPr="00CA38DB">
        <w:rPr>
          <w:rStyle w:val="StyleUnderline"/>
        </w:rPr>
        <w:t xml:space="preserve"> could </w:t>
      </w:r>
      <w:r w:rsidRPr="00CA38DB">
        <w:rPr>
          <w:rStyle w:val="StyleUnderline"/>
          <w:highlight w:val="cyan"/>
        </w:rPr>
        <w:t>become</w:t>
      </w:r>
      <w:r w:rsidRPr="00CA38DB">
        <w:rPr>
          <w:rStyle w:val="StyleUnderline"/>
        </w:rPr>
        <w:t xml:space="preserve"> </w:t>
      </w:r>
      <w:r w:rsidRPr="00CA38DB">
        <w:rPr>
          <w:rStyle w:val="Emphasis"/>
        </w:rPr>
        <w:t xml:space="preserve">more </w:t>
      </w:r>
      <w:r w:rsidRPr="00CA38DB">
        <w:rPr>
          <w:rStyle w:val="Emphasis"/>
          <w:highlight w:val="cyan"/>
        </w:rPr>
        <w:t>cautious</w:t>
      </w:r>
      <w:r w:rsidRPr="00CA38DB">
        <w:rPr>
          <w:rStyle w:val="StyleUnderline"/>
        </w:rPr>
        <w:t xml:space="preserve"> around </w:t>
      </w:r>
      <w:r w:rsidRPr="00CA38DB">
        <w:rPr>
          <w:rStyle w:val="Emphasis"/>
        </w:rPr>
        <w:t>dual-use</w:t>
      </w:r>
      <w:r w:rsidRPr="00CA38DB">
        <w:rPr>
          <w:rStyle w:val="StyleUnderline"/>
        </w:rPr>
        <w:t xml:space="preserve"> systems in </w:t>
      </w:r>
      <w:r w:rsidRPr="00CA38DB">
        <w:rPr>
          <w:rStyle w:val="Emphasis"/>
        </w:rPr>
        <w:t>crises</w:t>
      </w:r>
      <w:r w:rsidRPr="00CA38DB">
        <w:rPr>
          <w:rStyle w:val="StyleUnderline"/>
        </w:rPr>
        <w:t xml:space="preserve"> in a way that </w:t>
      </w:r>
      <w:r w:rsidRPr="00CA38DB">
        <w:rPr>
          <w:rStyle w:val="StyleUnderline"/>
          <w:highlight w:val="cyan"/>
        </w:rPr>
        <w:t xml:space="preserve">contributes to </w:t>
      </w:r>
      <w:r w:rsidRPr="00CA38DB">
        <w:rPr>
          <w:rStyle w:val="Emphasis"/>
          <w:highlight w:val="cyan"/>
        </w:rPr>
        <w:t>stability</w:t>
      </w:r>
      <w:r w:rsidRPr="00CA38DB">
        <w:rPr>
          <w:sz w:val="16"/>
        </w:rPr>
        <w:t>.42</w:t>
      </w:r>
    </w:p>
    <w:p w14:paraId="2159A08B" w14:textId="77777777" w:rsidR="00225697" w:rsidRPr="00C17D73" w:rsidRDefault="00225697" w:rsidP="00225697"/>
    <w:p w14:paraId="0670BC22" w14:textId="77777777" w:rsidR="00225697" w:rsidRDefault="00225697" w:rsidP="00225697">
      <w:pPr>
        <w:pStyle w:val="Heading3"/>
      </w:pPr>
      <w:r>
        <w:t>GPA---2NC</w:t>
      </w:r>
    </w:p>
    <w:p w14:paraId="2DEE0A57" w14:textId="77777777" w:rsidR="00225697" w:rsidRDefault="00225697" w:rsidP="00225697">
      <w:pPr>
        <w:pStyle w:val="Heading4"/>
      </w:pPr>
      <w:r>
        <w:t xml:space="preserve">Their card says </w:t>
      </w:r>
      <w:r>
        <w:rPr>
          <w:u w:val="single"/>
        </w:rPr>
        <w:t>foreign service</w:t>
      </w:r>
      <w:r>
        <w:t xml:space="preserve"> experts </w:t>
      </w:r>
      <w:r w:rsidRPr="004F7053">
        <w:rPr>
          <w:u w:val="single"/>
        </w:rPr>
        <w:t>can’t solve</w:t>
      </w:r>
      <w:r>
        <w:t xml:space="preserve">!  </w:t>
      </w:r>
    </w:p>
    <w:p w14:paraId="200F88F8" w14:textId="77777777" w:rsidR="00225697" w:rsidRPr="004F7053" w:rsidRDefault="00225697" w:rsidP="00225697">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0F065203" w14:textId="77777777" w:rsidR="00225697" w:rsidRPr="00BD636C" w:rsidRDefault="00225697" w:rsidP="00225697">
      <w:pPr>
        <w:rPr>
          <w:sz w:val="16"/>
        </w:rPr>
      </w:pPr>
      <w:r w:rsidRPr="00BD636C">
        <w:rPr>
          <w:sz w:val="16"/>
        </w:rPr>
        <w:t xml:space="preserve">Neglectedness  </w:t>
      </w:r>
    </w:p>
    <w:p w14:paraId="0084EE3F" w14:textId="77777777" w:rsidR="00225697" w:rsidRPr="007E1C5F" w:rsidRDefault="00225697" w:rsidP="00225697">
      <w:pPr>
        <w:rPr>
          <w:sz w:val="16"/>
        </w:rPr>
      </w:pPr>
      <w:r w:rsidRPr="00BD636C">
        <w:rPr>
          <w:sz w:val="16"/>
        </w:rPr>
        <w:t xml:space="preserve">War is a lot less neglected than some of our other top problems. </w:t>
      </w:r>
      <w:r w:rsidRPr="00E3154B">
        <w:rPr>
          <w:rStyle w:val="StyleUnderline"/>
        </w:rPr>
        <w:t xml:space="preserve">There are </w:t>
      </w:r>
      <w:r w:rsidRPr="004F7053">
        <w:rPr>
          <w:rStyle w:val="StyleUnderline"/>
          <w:highlight w:val="cyan"/>
        </w:rPr>
        <w:t xml:space="preserve">thousands of people </w:t>
      </w:r>
      <w:r w:rsidRPr="004F7053">
        <w:rPr>
          <w:rStyle w:val="Emphasis"/>
          <w:highlight w:val="cyan"/>
        </w:rPr>
        <w:t>in governments</w:t>
      </w:r>
      <w:r w:rsidRPr="00E3154B">
        <w:rPr>
          <w:rStyle w:val="StyleUnderline"/>
          <w:highlight w:val="green"/>
        </w:rPr>
        <w:t>,</w:t>
      </w:r>
      <w:r w:rsidRPr="00BD636C">
        <w:rPr>
          <w:sz w:val="16"/>
        </w:rPr>
        <w:t xml:space="preserve"> think tanks, and universities </w:t>
      </w:r>
      <w:r w:rsidRPr="004F7053">
        <w:rPr>
          <w:rStyle w:val="StyleUnderline"/>
          <w:highlight w:val="cyan"/>
        </w:rPr>
        <w:t>already working on this problem</w:t>
      </w:r>
      <w:r w:rsidRPr="00E3154B">
        <w:rPr>
          <w:rStyle w:val="StyleUnderline"/>
        </w:rPr>
        <w:t>. But</w:t>
      </w:r>
      <w:r w:rsidRPr="00BD636C">
        <w:rPr>
          <w:sz w:val="16"/>
        </w:rPr>
        <w:t xml:space="preserve"> some </w:t>
      </w:r>
      <w:r w:rsidRPr="004F7053">
        <w:rPr>
          <w:sz w:val="16"/>
          <w:highlight w:val="cyan"/>
        </w:rPr>
        <w:t>solutions</w:t>
      </w:r>
      <w:r w:rsidRPr="00BD636C">
        <w:rPr>
          <w:sz w:val="16"/>
        </w:rPr>
        <w:t xml:space="preserve"> or approaches </w:t>
      </w:r>
      <w:r w:rsidRPr="004F7053">
        <w:rPr>
          <w:sz w:val="16"/>
          <w:highlight w:val="cyan"/>
        </w:rPr>
        <w:t>remain neglected</w:t>
      </w:r>
      <w:r w:rsidRPr="00BD636C">
        <w:rPr>
          <w:sz w:val="16"/>
        </w:rPr>
        <w:t xml:space="preserve">. One particularly promising approach is to develop expertise at the intersection of international conflict and another of our top problems. </w:t>
      </w:r>
      <w:r w:rsidRPr="004F7053">
        <w:rPr>
          <w:rStyle w:val="Emphasis"/>
          <w:highlight w:val="cyan"/>
        </w:rPr>
        <w:t>Experts</w:t>
      </w:r>
      <w:r w:rsidRPr="004F7053">
        <w:rPr>
          <w:rStyle w:val="StyleUnderline"/>
          <w:highlight w:val="cyan"/>
        </w:rPr>
        <w:t xml:space="preserve"> who understand</w:t>
      </w:r>
      <w:r w:rsidRPr="00E3154B">
        <w:rPr>
          <w:rStyle w:val="StyleUnderline"/>
        </w:rPr>
        <w:t xml:space="preserve"> both geopolitical dynamics and risks from advanced </w:t>
      </w:r>
      <w:r w:rsidRPr="004F7053">
        <w:rPr>
          <w:rStyle w:val="StyleUnderline"/>
          <w:highlight w:val="cyan"/>
        </w:rPr>
        <w:t>artificial intelligence</w:t>
      </w:r>
      <w:r w:rsidRPr="00E3154B">
        <w:rPr>
          <w:rStyle w:val="StyleUnderline"/>
        </w:rPr>
        <w:t xml:space="preserve">, for example, </w:t>
      </w:r>
      <w:r w:rsidRPr="004F7053">
        <w:rPr>
          <w:rStyle w:val="StyleUnderline"/>
          <w:highlight w:val="cyan"/>
        </w:rPr>
        <w:t>are</w:t>
      </w:r>
      <w:r w:rsidRPr="00E3154B">
        <w:rPr>
          <w:rStyle w:val="StyleUnderline"/>
        </w:rPr>
        <w:t xml:space="preserve"> sorely </w:t>
      </w:r>
      <w:r w:rsidRPr="004F7053">
        <w:rPr>
          <w:rStyle w:val="Emphasis"/>
          <w:highlight w:val="cyan"/>
        </w:rPr>
        <w:t>needed</w:t>
      </w:r>
      <w:r w:rsidRPr="00BD636C">
        <w:rPr>
          <w:sz w:val="16"/>
        </w:rPr>
        <w:t>.</w:t>
      </w:r>
    </w:p>
    <w:p w14:paraId="06B4A05C" w14:textId="77777777" w:rsidR="00225697" w:rsidRDefault="00225697" w:rsidP="00225697">
      <w:pPr>
        <w:rPr>
          <w:rFonts w:asciiTheme="minorHAnsi" w:hAnsiTheme="minorHAnsi" w:cstheme="minorBidi"/>
        </w:rPr>
      </w:pPr>
    </w:p>
    <w:p w14:paraId="72875C43" w14:textId="77777777" w:rsidR="009B62A8" w:rsidRDefault="009B62A8" w:rsidP="009B62A8">
      <w:pPr>
        <w:pStyle w:val="Heading1"/>
      </w:pPr>
      <w:r>
        <w:t>1NR---NDT---Round 8</w:t>
      </w:r>
    </w:p>
    <w:p w14:paraId="4DEB5A72" w14:textId="77777777" w:rsidR="009B62A8" w:rsidRDefault="009B62A8" w:rsidP="009B62A8">
      <w:pPr>
        <w:pStyle w:val="Heading2"/>
      </w:pPr>
      <w:r>
        <w:t>Court Politics DA</w:t>
      </w:r>
    </w:p>
    <w:p w14:paraId="58F994AA" w14:textId="77777777" w:rsidR="009B62A8" w:rsidRPr="00E53558" w:rsidRDefault="009B62A8" w:rsidP="009B62A8">
      <w:pPr>
        <w:pStyle w:val="Heading3"/>
      </w:pPr>
      <w:r>
        <w:t>Link---AT: Plan Not Courts---2NC</w:t>
      </w:r>
    </w:p>
    <w:p w14:paraId="79C92202" w14:textId="77777777" w:rsidR="009B62A8" w:rsidRDefault="009B62A8" w:rsidP="009B62A8">
      <w:pPr>
        <w:pStyle w:val="Heading4"/>
      </w:pPr>
      <w:r>
        <w:t xml:space="preserve">A. </w:t>
      </w:r>
      <w:r w:rsidRPr="001A02D6">
        <w:rPr>
          <w:u w:val="single"/>
        </w:rPr>
        <w:t>ATTITUDES</w:t>
      </w:r>
      <w:r>
        <w:t xml:space="preserve">---Congress is packed with </w:t>
      </w:r>
      <w:r w:rsidRPr="008F2FC4">
        <w:rPr>
          <w:u w:val="single"/>
        </w:rPr>
        <w:t>loyalists</w:t>
      </w:r>
      <w:r>
        <w:t xml:space="preserve">, but judges break with Trump. </w:t>
      </w:r>
    </w:p>
    <w:p w14:paraId="342AA847" w14:textId="77777777" w:rsidR="009B62A8" w:rsidRPr="00FC511C" w:rsidRDefault="009B62A8" w:rsidP="009B62A8">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638687E1" w14:textId="77777777" w:rsidR="009B62A8" w:rsidRDefault="009B62A8" w:rsidP="009B62A8">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unlike</w:t>
      </w:r>
      <w:r w:rsidRPr="00662143">
        <w:rPr>
          <w:rStyle w:val="StyleUnderline"/>
        </w:rPr>
        <w:t xml:space="preserv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3B17A5A5" w14:textId="77777777" w:rsidR="009B62A8" w:rsidRDefault="009B62A8" w:rsidP="009B62A8">
      <w:pPr>
        <w:pStyle w:val="Heading4"/>
      </w:pPr>
      <w:r>
        <w:t xml:space="preserve">Trump would </w:t>
      </w:r>
      <w:r w:rsidRPr="0079134F">
        <w:rPr>
          <w:u w:val="single"/>
        </w:rPr>
        <w:t>never</w:t>
      </w:r>
      <w:r w:rsidRPr="002C7D0F">
        <w:t xml:space="preserve"> </w:t>
      </w:r>
      <w:r>
        <w:t>change his mind on this.</w:t>
      </w:r>
    </w:p>
    <w:p w14:paraId="153A7BCB" w14:textId="77777777" w:rsidR="009B62A8" w:rsidRPr="00F26B12" w:rsidRDefault="009B62A8" w:rsidP="009B62A8">
      <w:r w:rsidRPr="00F26B12">
        <w:rPr>
          <w:rStyle w:val="Style13ptBold"/>
        </w:rPr>
        <w:t xml:space="preserve">Hollen ’25 </w:t>
      </w:r>
      <w:r>
        <w:t>[Chris Van; April 8; press release from Senator Chris Van Hollen (D-Md); Van Hollen, "Van Hollen Joins Hirono, Norcross in Introducing Legislation to Strengthen Rights of Public Sector Workers to Join Unions, Bargain Collectively," https://www.vanhollen.senate.gov/news/press-releases/-hirono-norcross-introduce-legislation-to-strengthen-rights-of-public-sector-workers-to-join-unions-bargain-collectively]</w:t>
      </w:r>
    </w:p>
    <w:p w14:paraId="7FABCDD8" w14:textId="77777777" w:rsidR="009B62A8" w:rsidRPr="002D64E9" w:rsidRDefault="009B62A8" w:rsidP="009B62A8">
      <w:pPr>
        <w:rPr>
          <w:sz w:val="16"/>
        </w:rPr>
      </w:pPr>
      <w:r w:rsidRPr="002D64E9">
        <w:rPr>
          <w:sz w:val="16"/>
        </w:rPr>
        <w:t xml:space="preserve">“Donald </w:t>
      </w:r>
      <w:r w:rsidRPr="002D64E9">
        <w:rPr>
          <w:rStyle w:val="StyleUnderline"/>
          <w:highlight w:val="cyan"/>
        </w:rPr>
        <w:t xml:space="preserve">Trump is </w:t>
      </w:r>
      <w:r w:rsidRPr="002D64E9">
        <w:rPr>
          <w:rStyle w:val="Emphasis"/>
          <w:highlight w:val="cyan"/>
        </w:rPr>
        <w:t>dead set</w:t>
      </w:r>
      <w:r w:rsidRPr="002D64E9">
        <w:rPr>
          <w:rStyle w:val="StyleUnderline"/>
          <w:highlight w:val="cyan"/>
        </w:rPr>
        <w:t xml:space="preserve"> on</w:t>
      </w:r>
      <w:r w:rsidRPr="002D64E9">
        <w:rPr>
          <w:rStyle w:val="StyleUnderline"/>
        </w:rPr>
        <w:t xml:space="preserve"> illegally </w:t>
      </w:r>
      <w:r w:rsidRPr="002D64E9">
        <w:rPr>
          <w:rStyle w:val="Emphasis"/>
          <w:highlight w:val="cyan"/>
        </w:rPr>
        <w:t>dismantling</w:t>
      </w:r>
      <w:r w:rsidRPr="002D64E9">
        <w:rPr>
          <w:rStyle w:val="StyleUnderline"/>
          <w:highlight w:val="cyan"/>
        </w:rPr>
        <w:t xml:space="preserve"> workers’ </w:t>
      </w:r>
      <w:r w:rsidRPr="002D64E9">
        <w:rPr>
          <w:rStyle w:val="Emphasis"/>
          <w:highlight w:val="cyan"/>
        </w:rPr>
        <w:t>rights</w:t>
      </w:r>
      <w:r w:rsidRPr="002D64E9">
        <w:rPr>
          <w:rStyle w:val="StyleUnderline"/>
          <w:highlight w:val="cyan"/>
        </w:rPr>
        <w:t xml:space="preserve"> to </w:t>
      </w:r>
      <w:r w:rsidRPr="002D64E9">
        <w:rPr>
          <w:rStyle w:val="Emphasis"/>
          <w:highlight w:val="cyan"/>
        </w:rPr>
        <w:t>organize</w:t>
      </w:r>
      <w:r w:rsidRPr="002D64E9">
        <w:rPr>
          <w:rStyle w:val="StyleUnderline"/>
        </w:rPr>
        <w:t xml:space="preserve"> and </w:t>
      </w:r>
      <w:r w:rsidRPr="002D64E9">
        <w:rPr>
          <w:rStyle w:val="Emphasis"/>
        </w:rPr>
        <w:t>advocate</w:t>
      </w:r>
      <w:r w:rsidRPr="002D64E9">
        <w:rPr>
          <w:sz w:val="16"/>
        </w:rPr>
        <w:t xml:space="preserve"> for higher pay, benefits, and workplace safety,” said Senate Minority Leader Chuck Schumer. “</w:t>
      </w:r>
      <w:r w:rsidRPr="002D64E9">
        <w:rPr>
          <w:rStyle w:val="Emphasis"/>
          <w:highlight w:val="cyan"/>
        </w:rPr>
        <w:t>Public employees</w:t>
      </w:r>
      <w:r w:rsidRPr="002D64E9">
        <w:rPr>
          <w:rStyle w:val="StyleUnderline"/>
          <w:highlight w:val="cyan"/>
        </w:rPr>
        <w:t xml:space="preserve"> dedicate themselves to</w:t>
      </w:r>
      <w:r w:rsidRPr="002D64E9">
        <w:rPr>
          <w:rStyle w:val="StyleUnderline"/>
        </w:rPr>
        <w:t xml:space="preserve"> serving </w:t>
      </w:r>
      <w:r w:rsidRPr="002D64E9">
        <w:rPr>
          <w:rStyle w:val="StyleUnderline"/>
          <w:highlight w:val="cyan"/>
        </w:rPr>
        <w:t>their communities</w:t>
      </w:r>
      <w:r w:rsidRPr="002D64E9">
        <w:rPr>
          <w:sz w:val="16"/>
        </w:rPr>
        <w:t xml:space="preserve"> each and every day, and they deserve the opportunity to join a union. Democrats stand with working Americans and will continue to fight until the right to organize is fully protected.”</w:t>
      </w:r>
      <w:r>
        <w:rPr>
          <w:sz w:val="16"/>
        </w:rPr>
        <w:t>\</w:t>
      </w:r>
    </w:p>
    <w:p w14:paraId="7D04D306" w14:textId="77777777" w:rsidR="009B62A8" w:rsidRPr="00226686" w:rsidRDefault="009B62A8" w:rsidP="009B62A8">
      <w:r w:rsidRPr="00226686">
        <w:rPr>
          <w:rStyle w:val="Style13ptBold"/>
        </w:rPr>
        <w:t>Barker ’26</w:t>
      </w:r>
      <w:r>
        <w:t xml:space="preserve"> [Catrina; January 1; reporter; Cities929, "U.S. House vote on employee bargaining met with ‘political theater’ criticism," https://www.cities929.com/2026/01/01/u-s-house-vote-on-employee-bargaining-met-with-political-theater-criticism/]</w:t>
      </w:r>
    </w:p>
    <w:p w14:paraId="3D207B40" w14:textId="77777777" w:rsidR="009B62A8" w:rsidRPr="002C50BF" w:rsidRDefault="009B62A8" w:rsidP="009B62A8">
      <w:pPr>
        <w:rPr>
          <w:sz w:val="16"/>
        </w:rPr>
      </w:pPr>
      <w:r w:rsidRPr="002C50BF">
        <w:rPr>
          <w:sz w:val="16"/>
        </w:rPr>
        <w:t xml:space="preserve">)The Center Square) – An Illinois congressman praised a vote to </w:t>
      </w:r>
      <w:r w:rsidRPr="002C50BF">
        <w:rPr>
          <w:rStyle w:val="StyleUnderline"/>
        </w:rPr>
        <w:t>restore collective bargaining for</w:t>
      </w:r>
      <w:r w:rsidRPr="002C50BF">
        <w:rPr>
          <w:sz w:val="16"/>
        </w:rPr>
        <w:t xml:space="preserve"> over one million </w:t>
      </w:r>
      <w:r w:rsidRPr="002C50BF">
        <w:rPr>
          <w:rStyle w:val="StyleUnderline"/>
        </w:rPr>
        <w:t>federal workers</w:t>
      </w:r>
      <w:r w:rsidRPr="002C50BF">
        <w:rPr>
          <w:sz w:val="16"/>
        </w:rPr>
        <w:t xml:space="preserve"> while critics say </w:t>
      </w:r>
      <w:r w:rsidRPr="002C50BF">
        <w:rPr>
          <w:rStyle w:val="StyleUnderline"/>
        </w:rPr>
        <w:t xml:space="preserve">the U.S. </w:t>
      </w:r>
      <w:r w:rsidRPr="002C50BF">
        <w:rPr>
          <w:rStyle w:val="StyleUnderline"/>
          <w:highlight w:val="cyan"/>
        </w:rPr>
        <w:t xml:space="preserve">Senate </w:t>
      </w:r>
      <w:r w:rsidRPr="002C50BF">
        <w:rPr>
          <w:rStyle w:val="Emphasis"/>
          <w:highlight w:val="cyan"/>
        </w:rPr>
        <w:t>won’t pass</w:t>
      </w:r>
      <w:r w:rsidRPr="002C50BF">
        <w:rPr>
          <w:rStyle w:val="StyleUnderline"/>
        </w:rPr>
        <w:t xml:space="preserve"> the </w:t>
      </w:r>
      <w:r w:rsidRPr="002C50BF">
        <w:rPr>
          <w:rStyle w:val="StyleUnderline"/>
          <w:highlight w:val="cyan"/>
        </w:rPr>
        <w:t>Protect American Workers</w:t>
      </w:r>
      <w:r w:rsidRPr="002C50BF">
        <w:rPr>
          <w:rStyle w:val="StyleUnderline"/>
        </w:rPr>
        <w:t xml:space="preserve"> Act</w:t>
      </w:r>
      <w:r w:rsidRPr="002C50BF">
        <w:rPr>
          <w:sz w:val="16"/>
        </w:rPr>
        <w:t>.</w:t>
      </w:r>
    </w:p>
    <w:p w14:paraId="222519A6" w14:textId="77777777" w:rsidR="009B62A8" w:rsidRPr="002C50BF" w:rsidRDefault="009B62A8" w:rsidP="009B62A8">
      <w:pPr>
        <w:rPr>
          <w:sz w:val="16"/>
        </w:rPr>
      </w:pPr>
      <w:r w:rsidRPr="002C50BF">
        <w:rPr>
          <w:sz w:val="16"/>
        </w:rPr>
        <w:t>In a video posted to social media, Illinois U.S. Rep. Eric Sorensen, D-Rockford, said the House approved a measure that would rescind President Donald Trump’s executive order affecting more than one million federal workers, including employees at the Rock Island Arsenal in western Illinois.</w:t>
      </w:r>
    </w:p>
    <w:p w14:paraId="0455AF27" w14:textId="77777777" w:rsidR="009B62A8" w:rsidRPr="002C50BF" w:rsidRDefault="009B62A8" w:rsidP="009B62A8">
      <w:pPr>
        <w:rPr>
          <w:sz w:val="16"/>
        </w:rPr>
      </w:pPr>
      <w:r w:rsidRPr="002C50BF">
        <w:rPr>
          <w:sz w:val="16"/>
        </w:rPr>
        <w:t>“Republicans crossed the aisle to vote with Democrats on this important issue,” Sorensen said. “We both realized that the president’s order was a slap in the face to public servants who deserve to have their voices heard. It cut right at the fundamental right for workers to organize for fair wages and safe working conditions.”</w:t>
      </w:r>
    </w:p>
    <w:p w14:paraId="662D2755" w14:textId="77777777" w:rsidR="009B62A8" w:rsidRPr="002C50BF" w:rsidRDefault="009B62A8" w:rsidP="009B62A8">
      <w:pPr>
        <w:rPr>
          <w:sz w:val="16"/>
        </w:rPr>
      </w:pPr>
      <w:r w:rsidRPr="002C50BF">
        <w:rPr>
          <w:sz w:val="16"/>
        </w:rPr>
        <w:t>Critics say the “worker rights” rhetoric masks the real issue, whether unions should have mandatory bargaining power over federal agencies, with Freedom Foundation researcher Maxford Nelsen arguing supporters rely on generic talking points that misrepresent federal labor law.</w:t>
      </w:r>
    </w:p>
    <w:p w14:paraId="6D4AE29C" w14:textId="77777777" w:rsidR="009B62A8" w:rsidRPr="002C50BF" w:rsidRDefault="009B62A8" w:rsidP="009B62A8">
      <w:pPr>
        <w:rPr>
          <w:sz w:val="16"/>
        </w:rPr>
      </w:pPr>
      <w:r w:rsidRPr="002C50BF">
        <w:rPr>
          <w:sz w:val="16"/>
        </w:rPr>
        <w:t>“What you see under the status quo is mandatory collective bargaining in the federal workforce, which is incredibly inefficient and far less protective of employee rights than many people realize,” Nelsen said. “For example, wages generally are not subject to collective bargaining in the federal government. The power of the purse belongs to Congress, which, despite its many flaws, is a better steward of the nation’s financial resources than government unions would be.”</w:t>
      </w:r>
    </w:p>
    <w:p w14:paraId="6CE468BD" w14:textId="77777777" w:rsidR="009B62A8" w:rsidRPr="002C50BF" w:rsidRDefault="009B62A8" w:rsidP="009B62A8">
      <w:pPr>
        <w:rPr>
          <w:sz w:val="16"/>
        </w:rPr>
      </w:pPr>
      <w:r w:rsidRPr="002C50BF">
        <w:rPr>
          <w:sz w:val="16"/>
        </w:rPr>
        <w:t xml:space="preserve">Nelsen said </w:t>
      </w:r>
      <w:r w:rsidRPr="002C50BF">
        <w:rPr>
          <w:rStyle w:val="StyleUnderline"/>
        </w:rPr>
        <w:t xml:space="preserve">the measure’s </w:t>
      </w:r>
      <w:r w:rsidRPr="002C50BF">
        <w:rPr>
          <w:rStyle w:val="StyleUnderline"/>
          <w:highlight w:val="cyan"/>
        </w:rPr>
        <w:t>prospects in</w:t>
      </w:r>
      <w:r w:rsidRPr="002C50BF">
        <w:rPr>
          <w:rStyle w:val="StyleUnderline"/>
        </w:rPr>
        <w:t xml:space="preserve"> the </w:t>
      </w:r>
      <w:r w:rsidRPr="002C50BF">
        <w:rPr>
          <w:rStyle w:val="Emphasis"/>
          <w:highlight w:val="cyan"/>
        </w:rPr>
        <w:t>Senate</w:t>
      </w:r>
      <w:r w:rsidRPr="002C50BF">
        <w:rPr>
          <w:rStyle w:val="StyleUnderline"/>
          <w:highlight w:val="cyan"/>
        </w:rPr>
        <w:t xml:space="preserve"> are </w:t>
      </w:r>
      <w:r w:rsidRPr="002C50BF">
        <w:rPr>
          <w:rStyle w:val="Emphasis"/>
          <w:highlight w:val="cyan"/>
        </w:rPr>
        <w:t>slim</w:t>
      </w:r>
      <w:r w:rsidRPr="002C50BF">
        <w:rPr>
          <w:rStyle w:val="StyleUnderline"/>
        </w:rPr>
        <w:t>.</w:t>
      </w:r>
    </w:p>
    <w:p w14:paraId="1193146C" w14:textId="77777777" w:rsidR="009B62A8" w:rsidRDefault="009B62A8" w:rsidP="009B62A8">
      <w:pPr>
        <w:rPr>
          <w:sz w:val="16"/>
        </w:rPr>
      </w:pPr>
      <w:r w:rsidRPr="002C50BF">
        <w:rPr>
          <w:sz w:val="16"/>
        </w:rPr>
        <w:t xml:space="preserve">“I think </w:t>
      </w:r>
      <w:r w:rsidRPr="002C50BF">
        <w:rPr>
          <w:rStyle w:val="StyleUnderline"/>
          <w:highlight w:val="cyan"/>
        </w:rPr>
        <w:t xml:space="preserve">it’s </w:t>
      </w:r>
      <w:r w:rsidRPr="002C50BF">
        <w:rPr>
          <w:rStyle w:val="Emphasis"/>
          <w:highlight w:val="cyan"/>
        </w:rPr>
        <w:t>extremely unlikely</w:t>
      </w:r>
      <w:r w:rsidRPr="002C50BF">
        <w:rPr>
          <w:sz w:val="16"/>
        </w:rPr>
        <w:t xml:space="preserve"> that </w:t>
      </w:r>
      <w:r w:rsidRPr="002C50BF">
        <w:rPr>
          <w:rStyle w:val="StyleUnderline"/>
        </w:rPr>
        <w:t xml:space="preserve">the </w:t>
      </w:r>
      <w:r w:rsidRPr="002C50BF">
        <w:rPr>
          <w:rStyle w:val="StyleUnderline"/>
          <w:highlight w:val="cyan"/>
        </w:rPr>
        <w:t xml:space="preserve">legislation is </w:t>
      </w:r>
      <w:r w:rsidRPr="002C50BF">
        <w:rPr>
          <w:rStyle w:val="Emphasis"/>
          <w:highlight w:val="cyan"/>
        </w:rPr>
        <w:t>considered</w:t>
      </w:r>
      <w:r w:rsidRPr="002C50BF">
        <w:rPr>
          <w:rStyle w:val="StyleUnderline"/>
          <w:highlight w:val="cyan"/>
        </w:rPr>
        <w:t xml:space="preserve"> or receives a</w:t>
      </w:r>
      <w:r w:rsidRPr="00AB1237">
        <w:rPr>
          <w:rStyle w:val="StyleUnderline"/>
        </w:rPr>
        <w:t xml:space="preserve"> </w:t>
      </w:r>
      <w:r w:rsidRPr="00AB1237">
        <w:rPr>
          <w:rStyle w:val="Emphasis"/>
        </w:rPr>
        <w:t xml:space="preserve">full </w:t>
      </w:r>
      <w:r w:rsidRPr="002C50BF">
        <w:rPr>
          <w:rStyle w:val="Emphasis"/>
          <w:highlight w:val="cyan"/>
        </w:rPr>
        <w:t>vote</w:t>
      </w:r>
      <w:r w:rsidRPr="002C50BF">
        <w:rPr>
          <w:rStyle w:val="StyleUnderline"/>
        </w:rPr>
        <w:t xml:space="preserve"> in the Senate, </w:t>
      </w:r>
      <w:r w:rsidRPr="002C50BF">
        <w:rPr>
          <w:rStyle w:val="StyleUnderline"/>
          <w:highlight w:val="cyan"/>
        </w:rPr>
        <w:t xml:space="preserve">much less </w:t>
      </w:r>
      <w:r w:rsidRPr="002C50BF">
        <w:rPr>
          <w:rStyle w:val="Emphasis"/>
          <w:highlight w:val="cyan"/>
        </w:rPr>
        <w:t>passes</w:t>
      </w:r>
      <w:r w:rsidRPr="002C50BF">
        <w:rPr>
          <w:sz w:val="16"/>
        </w:rPr>
        <w:t xml:space="preserve">,” he said, </w:t>
      </w:r>
      <w:r w:rsidRPr="002C50BF">
        <w:rPr>
          <w:rStyle w:val="StyleUnderline"/>
          <w:highlight w:val="cyan"/>
        </w:rPr>
        <w:t>citing</w:t>
      </w:r>
      <w:r w:rsidRPr="00AB1237">
        <w:rPr>
          <w:rStyle w:val="StyleUnderline"/>
        </w:rPr>
        <w:t xml:space="preserve"> the </w:t>
      </w:r>
      <w:r w:rsidRPr="002C50BF">
        <w:rPr>
          <w:rStyle w:val="Emphasis"/>
          <w:highlight w:val="cyan"/>
        </w:rPr>
        <w:t>60-vote</w:t>
      </w:r>
      <w:r w:rsidRPr="002C50BF">
        <w:rPr>
          <w:rStyle w:val="StyleUnderline"/>
          <w:highlight w:val="cyan"/>
        </w:rPr>
        <w:t xml:space="preserve"> threshold</w:t>
      </w:r>
      <w:r w:rsidRPr="002C50BF">
        <w:rPr>
          <w:rStyle w:val="StyleUnderline"/>
        </w:rPr>
        <w:t xml:space="preserve"> needed </w:t>
      </w:r>
      <w:r w:rsidRPr="002C50BF">
        <w:rPr>
          <w:rStyle w:val="StyleUnderline"/>
          <w:highlight w:val="cyan"/>
        </w:rPr>
        <w:t>to overcome</w:t>
      </w:r>
      <w:r w:rsidRPr="002C50BF">
        <w:rPr>
          <w:rStyle w:val="StyleUnderline"/>
        </w:rPr>
        <w:t xml:space="preserve"> a </w:t>
      </w:r>
      <w:r w:rsidRPr="002C50BF">
        <w:rPr>
          <w:rStyle w:val="Emphasis"/>
          <w:highlight w:val="cyan"/>
        </w:rPr>
        <w:t>filibuster</w:t>
      </w:r>
      <w:r w:rsidRPr="002C50BF">
        <w:rPr>
          <w:sz w:val="16"/>
        </w:rPr>
        <w:t xml:space="preserve">. He added that </w:t>
      </w:r>
      <w:r w:rsidRPr="002C50BF">
        <w:rPr>
          <w:rStyle w:val="Emphasis"/>
          <w:highlight w:val="cyan"/>
        </w:rPr>
        <w:t>even if</w:t>
      </w:r>
      <w:r w:rsidRPr="002C50BF">
        <w:rPr>
          <w:rStyle w:val="StyleUnderline"/>
        </w:rPr>
        <w:t xml:space="preserve"> the </w:t>
      </w:r>
      <w:r w:rsidRPr="00AB1237">
        <w:rPr>
          <w:rStyle w:val="StyleUnderline"/>
        </w:rPr>
        <w:t xml:space="preserve">bill </w:t>
      </w:r>
      <w:r w:rsidRPr="002C50BF">
        <w:rPr>
          <w:rStyle w:val="StyleUnderline"/>
          <w:highlight w:val="cyan"/>
        </w:rPr>
        <w:t>reached the White House</w:t>
      </w:r>
      <w:r w:rsidRPr="002C50BF">
        <w:rPr>
          <w:rStyle w:val="StyleUnderline"/>
        </w:rPr>
        <w:t xml:space="preserve">, a </w:t>
      </w:r>
      <w:r w:rsidRPr="002C50BF">
        <w:rPr>
          <w:rStyle w:val="Emphasis"/>
        </w:rPr>
        <w:t>pres</w:t>
      </w:r>
      <w:r w:rsidRPr="002C50BF">
        <w:rPr>
          <w:rStyle w:val="StyleUnderline"/>
        </w:rPr>
        <w:t xml:space="preserve">idential </w:t>
      </w:r>
      <w:r w:rsidRPr="002C50BF">
        <w:rPr>
          <w:rStyle w:val="Emphasis"/>
          <w:highlight w:val="cyan"/>
        </w:rPr>
        <w:t>veto</w:t>
      </w:r>
      <w:r w:rsidRPr="002C50BF">
        <w:rPr>
          <w:rStyle w:val="StyleUnderline"/>
          <w:highlight w:val="cyan"/>
        </w:rPr>
        <w:t xml:space="preserve"> would be likely</w:t>
      </w:r>
      <w:r w:rsidRPr="002C50BF">
        <w:rPr>
          <w:sz w:val="16"/>
        </w:rPr>
        <w:t>.</w:t>
      </w:r>
    </w:p>
    <w:p w14:paraId="52832D27" w14:textId="77777777" w:rsidR="009B62A8" w:rsidRDefault="009B62A8" w:rsidP="009B62A8">
      <w:pPr>
        <w:pStyle w:val="Heading4"/>
      </w:pPr>
      <w:r w:rsidRPr="00AC341B">
        <w:rPr>
          <w:u w:val="single"/>
        </w:rPr>
        <w:t>Gridlock</w:t>
      </w:r>
      <w:r>
        <w:t xml:space="preserve"> makes the judiciary a </w:t>
      </w:r>
      <w:r w:rsidRPr="00CA57F2">
        <w:rPr>
          <w:u w:val="single"/>
        </w:rPr>
        <w:t>more likely</w:t>
      </w:r>
      <w:r>
        <w:t xml:space="preserve"> actor.</w:t>
      </w:r>
    </w:p>
    <w:p w14:paraId="0D681AAC" w14:textId="77777777" w:rsidR="009B62A8" w:rsidRPr="00DC2DD6" w:rsidRDefault="009B62A8" w:rsidP="009B62A8">
      <w:r w:rsidRPr="00DC2DD6">
        <w:rPr>
          <w:rStyle w:val="Style13ptBold"/>
        </w:rPr>
        <w:t xml:space="preserve">Snead ’23 </w:t>
      </w:r>
      <w:r>
        <w:t>[Warren; 2023; PhD Candidate, Political Science Department, Northwestern; American Political Science Review, “The Supreme Court as an Agent of Policy Drift: The Case of the NLRA,” vol. 117]</w:t>
      </w:r>
    </w:p>
    <w:p w14:paraId="6DD3E25E" w14:textId="77777777" w:rsidR="009B62A8" w:rsidRPr="00616738" w:rsidRDefault="009B62A8" w:rsidP="009B62A8">
      <w:pPr>
        <w:rPr>
          <w:sz w:val="16"/>
        </w:rPr>
      </w:pPr>
      <w:r w:rsidRPr="00616738">
        <w:rPr>
          <w:sz w:val="16"/>
        </w:rPr>
        <w:t xml:space="preserve">The Court’s potential to facilitate policy drift is derived from its institutional position in the U.S. political system. </w:t>
      </w:r>
      <w:r w:rsidRPr="00DC2DD6">
        <w:rPr>
          <w:rStyle w:val="StyleUnderline"/>
        </w:rPr>
        <w:t>Not only does</w:t>
      </w:r>
      <w:r w:rsidRPr="00616738">
        <w:rPr>
          <w:sz w:val="16"/>
        </w:rPr>
        <w:t xml:space="preserve"> the </w:t>
      </w:r>
      <w:r w:rsidRPr="00616738">
        <w:rPr>
          <w:rStyle w:val="StyleUnderline"/>
          <w:highlight w:val="cyan"/>
        </w:rPr>
        <w:t>Court avoid</w:t>
      </w:r>
      <w:r w:rsidRPr="00DC2DD6">
        <w:rPr>
          <w:rStyle w:val="StyleUnderline"/>
        </w:rPr>
        <w:t xml:space="preserve"> the </w:t>
      </w:r>
      <w:r w:rsidRPr="00616738">
        <w:rPr>
          <w:rStyle w:val="Emphasis"/>
          <w:highlight w:val="cyan"/>
        </w:rPr>
        <w:t>barriers</w:t>
      </w:r>
      <w:r w:rsidRPr="00616738">
        <w:rPr>
          <w:rStyle w:val="StyleUnderline"/>
          <w:highlight w:val="cyan"/>
        </w:rPr>
        <w:t xml:space="preserve"> to </w:t>
      </w:r>
      <w:r w:rsidRPr="00616738">
        <w:rPr>
          <w:rStyle w:val="Emphasis"/>
          <w:highlight w:val="cyan"/>
        </w:rPr>
        <w:t>collective action</w:t>
      </w:r>
      <w:r w:rsidRPr="00616738">
        <w:rPr>
          <w:rStyle w:val="StyleUnderline"/>
          <w:highlight w:val="cyan"/>
        </w:rPr>
        <w:t xml:space="preserve"> and</w:t>
      </w:r>
      <w:r w:rsidRPr="00616738">
        <w:rPr>
          <w:sz w:val="16"/>
        </w:rPr>
        <w:t xml:space="preserve"> </w:t>
      </w:r>
      <w:r w:rsidRPr="00DC2DD6">
        <w:rPr>
          <w:rStyle w:val="StyleUnderline"/>
        </w:rPr>
        <w:t xml:space="preserve">prevalence of </w:t>
      </w:r>
      <w:r w:rsidRPr="00616738">
        <w:rPr>
          <w:rStyle w:val="Emphasis"/>
          <w:highlight w:val="cyan"/>
        </w:rPr>
        <w:t>veto points</w:t>
      </w:r>
      <w:r w:rsidRPr="00616738">
        <w:rPr>
          <w:rStyle w:val="StyleUnderline"/>
          <w:highlight w:val="cyan"/>
        </w:rPr>
        <w:t xml:space="preserve"> that </w:t>
      </w:r>
      <w:r w:rsidRPr="00616738">
        <w:rPr>
          <w:rStyle w:val="Emphasis"/>
          <w:highlight w:val="cyan"/>
        </w:rPr>
        <w:t>plague Congress</w:t>
      </w:r>
      <w:r w:rsidRPr="00DC2DD6">
        <w:rPr>
          <w:rStyle w:val="StyleUnderline"/>
        </w:rPr>
        <w:t xml:space="preserve">; Congress has also </w:t>
      </w:r>
      <w:r w:rsidRPr="00DC2DD6">
        <w:rPr>
          <w:rStyle w:val="Emphasis"/>
        </w:rPr>
        <w:t>strategically</w:t>
      </w:r>
      <w:r w:rsidRPr="00DC2DD6">
        <w:rPr>
          <w:rStyle w:val="StyleUnderline"/>
        </w:rPr>
        <w:t xml:space="preserve"> ceded policy-making authority to the </w:t>
      </w:r>
      <w:r w:rsidRPr="00DC2DD6">
        <w:rPr>
          <w:rStyle w:val="Emphasis"/>
        </w:rPr>
        <w:t>judiciary</w:t>
      </w:r>
      <w:r w:rsidRPr="00616738">
        <w:rPr>
          <w:sz w:val="16"/>
        </w:rPr>
        <w:t xml:space="preserve">. In some cases, Congress leaves important questions to the courts by intentionally writing laws with ambiguous provisions (Lovell 2003) or designs policies that use litigation as a central enforcement mechanism, further entrenching policy-making authority in the judiciary (Farhang 2010). </w:t>
      </w:r>
      <w:r w:rsidRPr="00616738">
        <w:rPr>
          <w:rStyle w:val="Emphasis"/>
          <w:highlight w:val="cyan"/>
        </w:rPr>
        <w:t>Elected officials</w:t>
      </w:r>
      <w:r w:rsidRPr="00DC2DD6">
        <w:rPr>
          <w:rStyle w:val="StyleUnderline"/>
        </w:rPr>
        <w:t xml:space="preserve"> also </w:t>
      </w:r>
      <w:r w:rsidRPr="00616738">
        <w:rPr>
          <w:rStyle w:val="Emphasis"/>
          <w:highlight w:val="cyan"/>
        </w:rPr>
        <w:t>welcome</w:t>
      </w:r>
      <w:r w:rsidRPr="00616738">
        <w:rPr>
          <w:rStyle w:val="StyleUnderline"/>
          <w:highlight w:val="cyan"/>
        </w:rPr>
        <w:t xml:space="preserve"> judicial intervention to address</w:t>
      </w:r>
      <w:r w:rsidRPr="00DC2DD6">
        <w:rPr>
          <w:rStyle w:val="StyleUnderline"/>
        </w:rPr>
        <w:t xml:space="preserve"> </w:t>
      </w:r>
      <w:r w:rsidRPr="00DC2DD6">
        <w:rPr>
          <w:rStyle w:val="Emphasis"/>
        </w:rPr>
        <w:t xml:space="preserve">policy </w:t>
      </w:r>
      <w:r w:rsidRPr="00616738">
        <w:rPr>
          <w:rStyle w:val="Emphasis"/>
          <w:highlight w:val="cyan"/>
        </w:rPr>
        <w:t>questions</w:t>
      </w:r>
      <w:r w:rsidRPr="00616738">
        <w:rPr>
          <w:rStyle w:val="StyleUnderline"/>
          <w:highlight w:val="cyan"/>
        </w:rPr>
        <w:t xml:space="preserve"> that </w:t>
      </w:r>
      <w:r w:rsidRPr="00616738">
        <w:rPr>
          <w:rStyle w:val="Emphasis"/>
          <w:highlight w:val="cyan"/>
        </w:rPr>
        <w:t>internally divide</w:t>
      </w:r>
      <w:r w:rsidRPr="00C00560">
        <w:rPr>
          <w:rStyle w:val="StyleUnderline"/>
        </w:rPr>
        <w:t xml:space="preserve"> their </w:t>
      </w:r>
      <w:r w:rsidRPr="00616738">
        <w:rPr>
          <w:rStyle w:val="Emphasis"/>
          <w:highlight w:val="cyan"/>
        </w:rPr>
        <w:t>coalition</w:t>
      </w:r>
      <w:r w:rsidRPr="00DC2DD6">
        <w:rPr>
          <w:rStyle w:val="StyleUnderline"/>
        </w:rPr>
        <w:t xml:space="preserve"> or pose</w:t>
      </w:r>
      <w:r w:rsidRPr="00616738">
        <w:rPr>
          <w:sz w:val="16"/>
        </w:rPr>
        <w:t xml:space="preserve"> undesirable </w:t>
      </w:r>
      <w:r w:rsidRPr="00DC2DD6">
        <w:rPr>
          <w:rStyle w:val="Emphasis"/>
        </w:rPr>
        <w:t>political risks</w:t>
      </w:r>
      <w:r w:rsidRPr="00616738">
        <w:rPr>
          <w:sz w:val="16"/>
        </w:rPr>
        <w:t xml:space="preserve"> (Graber 1993).</w:t>
      </w:r>
    </w:p>
    <w:p w14:paraId="74A01E97" w14:textId="77777777" w:rsidR="009B62A8" w:rsidRPr="00616738" w:rsidRDefault="009B62A8" w:rsidP="009B62A8">
      <w:pPr>
        <w:rPr>
          <w:sz w:val="16"/>
        </w:rPr>
      </w:pPr>
      <w:r w:rsidRPr="00C00560">
        <w:rPr>
          <w:sz w:val="16"/>
        </w:rPr>
        <w:t xml:space="preserve">The </w:t>
      </w:r>
      <w:r w:rsidRPr="00C00560">
        <w:rPr>
          <w:rStyle w:val="Emphasis"/>
        </w:rPr>
        <w:t>Court’s authority</w:t>
      </w:r>
      <w:r w:rsidRPr="00C00560">
        <w:rPr>
          <w:rStyle w:val="StyleUnderline"/>
        </w:rPr>
        <w:t xml:space="preserve"> has </w:t>
      </w:r>
      <w:r w:rsidRPr="00C00560">
        <w:rPr>
          <w:rStyle w:val="Emphasis"/>
        </w:rPr>
        <w:t>only increased</w:t>
      </w:r>
      <w:r w:rsidRPr="00C00560">
        <w:rPr>
          <w:rStyle w:val="StyleUnderline"/>
        </w:rPr>
        <w:t xml:space="preserve"> in an era of </w:t>
      </w:r>
      <w:r w:rsidRPr="00C00560">
        <w:rPr>
          <w:rStyle w:val="Emphasis"/>
        </w:rPr>
        <w:t>congressional polarization</w:t>
      </w:r>
      <w:r w:rsidRPr="00C00560">
        <w:rPr>
          <w:sz w:val="16"/>
        </w:rPr>
        <w:t>. Although Congress may be more productive than widely believed,</w:t>
      </w:r>
      <w:r w:rsidRPr="00616738">
        <w:rPr>
          <w:sz w:val="16"/>
        </w:rPr>
        <w:t xml:space="preserve"> </w:t>
      </w:r>
      <w:r w:rsidRPr="00DC2DD6">
        <w:rPr>
          <w:rStyle w:val="StyleUnderline"/>
        </w:rPr>
        <w:t xml:space="preserve">congressional </w:t>
      </w:r>
      <w:r w:rsidRPr="00616738">
        <w:rPr>
          <w:rStyle w:val="Emphasis"/>
          <w:highlight w:val="cyan"/>
        </w:rPr>
        <w:t>majorities</w:t>
      </w:r>
      <w:r w:rsidRPr="00DC2DD6">
        <w:rPr>
          <w:rStyle w:val="StyleUnderline"/>
        </w:rPr>
        <w:t xml:space="preserve"> have </w:t>
      </w:r>
      <w:r w:rsidRPr="00616738">
        <w:rPr>
          <w:rStyle w:val="Emphasis"/>
          <w:highlight w:val="cyan"/>
        </w:rPr>
        <w:t>increasingly failed</w:t>
      </w:r>
      <w:r w:rsidRPr="00616738">
        <w:rPr>
          <w:rStyle w:val="StyleUnderline"/>
          <w:highlight w:val="cyan"/>
        </w:rPr>
        <w:t xml:space="preserve"> to enact</w:t>
      </w:r>
      <w:r w:rsidRPr="00DC2DD6">
        <w:rPr>
          <w:rStyle w:val="StyleUnderline"/>
        </w:rPr>
        <w:t xml:space="preserve"> their</w:t>
      </w:r>
      <w:r w:rsidRPr="00616738">
        <w:rPr>
          <w:sz w:val="16"/>
        </w:rPr>
        <w:t xml:space="preserve"> legislative </w:t>
      </w:r>
      <w:r w:rsidRPr="00616738">
        <w:rPr>
          <w:rStyle w:val="Emphasis"/>
          <w:highlight w:val="cyan"/>
        </w:rPr>
        <w:t>priorities</w:t>
      </w:r>
      <w:r w:rsidRPr="00616738">
        <w:rPr>
          <w:sz w:val="16"/>
        </w:rPr>
        <w:t xml:space="preserve"> (Curry and Lee 2020) and there is little doubt that partisan </w:t>
      </w:r>
      <w:r w:rsidRPr="00DC2DD6">
        <w:rPr>
          <w:rStyle w:val="StyleUnderline"/>
        </w:rPr>
        <w:t xml:space="preserve">polarization has become a defining feature of </w:t>
      </w:r>
      <w:r w:rsidRPr="00DC2DD6">
        <w:rPr>
          <w:rStyle w:val="Emphasis"/>
        </w:rPr>
        <w:t>American politics</w:t>
      </w:r>
      <w:r w:rsidRPr="00616738">
        <w:rPr>
          <w:sz w:val="16"/>
        </w:rPr>
        <w:t xml:space="preserve"> (Pierson and Schickler 2020). Predictions of separation of powers scholars have come to fruition as congressional “overrides” of Supreme Court statutory cases have become increasingly rare since a flurry of legislation in the early 1990s (Gely and Spiller 1990; Hasen 2013; McCubbins, Noll, and Weingast 1989). Not only has Congress failed to maintain the operation of public policies (Mettler 2016); their inaction has further enabled the Supreme Court to shape policy development. Therefore, it is not just that veto points proliferate in the U.S. system of fragmented power, but access points also emerge from fragmentation that can be leveraged in subtle but important ways.</w:t>
      </w:r>
    </w:p>
    <w:p w14:paraId="3DC27D2B" w14:textId="77777777" w:rsidR="009B62A8" w:rsidRDefault="009B62A8" w:rsidP="009B62A8">
      <w:pPr>
        <w:pStyle w:val="Heading4"/>
      </w:pPr>
      <w:r>
        <w:t xml:space="preserve"> ‘U.S.’ is </w:t>
      </w:r>
      <w:r>
        <w:rPr>
          <w:u w:val="single"/>
        </w:rPr>
        <w:t>indivisible</w:t>
      </w:r>
      <w:r>
        <w:t xml:space="preserve">. </w:t>
      </w:r>
    </w:p>
    <w:p w14:paraId="6948AD44" w14:textId="77777777" w:rsidR="009B62A8" w:rsidRDefault="009B62A8" w:rsidP="009B62A8">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242BF0F5" w14:textId="77777777" w:rsidR="009B62A8" w:rsidRDefault="009B62A8" w:rsidP="009B62A8">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44C7A605" w14:textId="77777777" w:rsidR="009B62A8" w:rsidRPr="00436279" w:rsidRDefault="009B62A8" w:rsidP="009B62A8">
      <w:pPr>
        <w:pStyle w:val="Heading4"/>
      </w:pPr>
      <w:r>
        <w:t xml:space="preserve">‘Government’ is </w:t>
      </w:r>
      <w:r>
        <w:rPr>
          <w:u w:val="single"/>
        </w:rPr>
        <w:t>collective</w:t>
      </w:r>
      <w:r>
        <w:t xml:space="preserve">. </w:t>
      </w:r>
    </w:p>
    <w:p w14:paraId="3A38DE71" w14:textId="77777777" w:rsidR="009B62A8" w:rsidRDefault="009B62A8" w:rsidP="009B62A8">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32BA599C" w14:textId="77777777" w:rsidR="009B62A8" w:rsidRDefault="009B62A8" w:rsidP="009B62A8">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320C973B" w14:textId="77777777" w:rsidR="009B62A8" w:rsidRPr="00F22E19" w:rsidRDefault="009B62A8" w:rsidP="009B62A8">
      <w:pPr>
        <w:keepNext/>
        <w:keepLines/>
        <w:spacing w:before="40" w:after="0"/>
        <w:outlineLvl w:val="3"/>
        <w:rPr>
          <w:rFonts w:eastAsiaTheme="majorEastAsia" w:cstheme="majorBidi"/>
          <w:b/>
          <w:iCs/>
          <w:sz w:val="26"/>
        </w:rPr>
      </w:pPr>
      <w:r>
        <w:rPr>
          <w:rFonts w:eastAsiaTheme="majorEastAsia" w:cstheme="majorBidi"/>
          <w:b/>
          <w:iCs/>
          <w:sz w:val="26"/>
        </w:rPr>
        <w:t xml:space="preserve">‘FG.’ </w:t>
      </w:r>
    </w:p>
    <w:p w14:paraId="281278F1" w14:textId="77777777" w:rsidR="009B62A8" w:rsidRPr="00F22E19" w:rsidRDefault="009B62A8" w:rsidP="009B62A8">
      <w:r w:rsidRPr="00F22E19">
        <w:rPr>
          <w:b/>
          <w:bCs/>
          <w:sz w:val="26"/>
        </w:rPr>
        <w:t>Cunningham</w:t>
      </w:r>
      <w:r>
        <w:rPr>
          <w:b/>
          <w:bCs/>
          <w:sz w:val="26"/>
        </w:rPr>
        <w:t xml:space="preserve"> ’</w:t>
      </w:r>
      <w:r w:rsidRPr="00F22E19">
        <w:rPr>
          <w:b/>
          <w:bCs/>
          <w:sz w:val="26"/>
        </w:rPr>
        <w:t>97</w:t>
      </w:r>
      <w:r>
        <w:t xml:space="preserve"> [Randy; January 7; </w:t>
      </w:r>
      <w:r w:rsidRPr="00F22E19">
        <w:t>Representative</w:t>
      </w:r>
      <w:r>
        <w:t>;</w:t>
      </w:r>
      <w:r w:rsidRPr="00F22E19">
        <w:t xml:space="preserve"> H.R. 123, 105th Congress, "Bill Emerson English Language Empowerment Act of 1997," http://www.humnet.ucla.edu/humnet/linguistics/people/grads/macswan/hr123.htm</w:t>
      </w:r>
      <w:r>
        <w:t>]</w:t>
      </w:r>
    </w:p>
    <w:p w14:paraId="67B68C77" w14:textId="77777777" w:rsidR="009B62A8" w:rsidRPr="00527299" w:rsidRDefault="009B62A8" w:rsidP="009B62A8">
      <w:pPr>
        <w:rPr>
          <w:sz w:val="16"/>
        </w:rPr>
      </w:pPr>
      <w:r w:rsidRPr="00527299">
        <w:rPr>
          <w:sz w:val="16"/>
        </w:rPr>
        <w:t xml:space="preserve">`Sec. 163. Official Federal Government activities in English `(a) CONDUCT OF BUSINESS- Representatives of the Federal Government shall conduct its official business in English. `(b) DENIAL OF SERVICES- No person shall be denied services, assistance, or facilities, directly or indirectly provided by the Federal Government solely because the person communicates in English. `(c) ENTITLEMENT- Every person in the United States is entitled— `(1) to communicate with representatives of the Federal Government in English; `(2) to receive information from or contribute information to the Federal Government in English; and `(3) to be informed of or be subject to official orders in English. `Sec. 164. Standing `A person injured by a violation of this chapter may in a civil action (including an action under chapter 151 of title 28) obtain appropriate relief. `Sec. 165. Reform of naturalization requirements `(a) FLUENCY- It has been the longstanding national belief that full citizenship in the United States requires fluency in English. English is the language of opportunity for all immigrants to take their rightful place in society in the United States. `(b) CEREMONIES- All authorized officials shall conduct all naturalization ceremonies entirely in English. `Sec. 166. Application `Except as otherwise provided in this chapter, the provisions of this chapter shall supersede any existing Federal law that contravenes such provisions (such as by requiring the use of a language other than English for official business of the Federal Government). `Sec. 167. Rule of construction `Nothing in this chapter shall be construed— `(1) to prohibit a Member of Congress or an employee or official of the Federal Government, while performing official business, from communicating orally with another person in a language other than English; `(2) to limit the preservation or use of Native Alaskan or Native American languages (as defined in the Native American Languages Act); `(3) to discriminate against or restrict the rights of any individual in the country; and `(4) to discourage or prevent the use of languages other than English in any nonofficial capacity. `Sec. 168. Affirmation of constitutional protections `Nothing in this chapter shall be construed to be inconsistent with the Constitution of the United States. `Sec. 169. Definitions `For purposes of this chapter: `(1) FEDERAL GOVERNMENT- </w:t>
      </w:r>
      <w:r w:rsidRPr="00527299">
        <w:rPr>
          <w:u w:val="single"/>
        </w:rPr>
        <w:t xml:space="preserve">The term </w:t>
      </w:r>
      <w:r w:rsidRPr="006F417A">
        <w:rPr>
          <w:highlight w:val="cyan"/>
          <w:u w:val="single"/>
        </w:rPr>
        <w:t xml:space="preserve">`Federal Government' means </w:t>
      </w:r>
      <w:r w:rsidRPr="006F417A">
        <w:rPr>
          <w:iCs/>
          <w:highlight w:val="cyan"/>
          <w:u w:val="single"/>
          <w:bdr w:val="single" w:sz="8" w:space="0" w:color="auto"/>
        </w:rPr>
        <w:t>all branches</w:t>
      </w:r>
      <w:r w:rsidRPr="006F417A">
        <w:rPr>
          <w:highlight w:val="cyan"/>
          <w:u w:val="single"/>
        </w:rPr>
        <w:t xml:space="preserve"> of the national Government</w:t>
      </w:r>
      <w:r w:rsidRPr="00527299">
        <w:rPr>
          <w:sz w:val="16"/>
        </w:rPr>
        <w:t xml:space="preserve"> and all employees and officials of the national Government while performing official business. </w:t>
      </w:r>
    </w:p>
    <w:p w14:paraId="6137A60B" w14:textId="77777777" w:rsidR="009B62A8" w:rsidRPr="001D31B3" w:rsidRDefault="009B62A8" w:rsidP="009B62A8">
      <w:pPr>
        <w:pStyle w:val="Heading4"/>
        <w:rPr>
          <w:rFonts w:asciiTheme="minorHAnsi" w:hAnsiTheme="minorHAnsi" w:cstheme="minorHAnsi"/>
        </w:rPr>
      </w:pPr>
      <w:r>
        <w:rPr>
          <w:rFonts w:asciiTheme="minorHAnsi" w:hAnsiTheme="minorHAnsi" w:cstheme="minorHAnsi"/>
        </w:rPr>
        <w:t>‘The.’</w:t>
      </w:r>
    </w:p>
    <w:p w14:paraId="2EE9D4A8" w14:textId="77777777" w:rsidR="009B62A8" w:rsidRPr="00D63928" w:rsidRDefault="009B62A8" w:rsidP="009B62A8">
      <w:r w:rsidRPr="000943B0">
        <w:rPr>
          <w:rStyle w:val="Style13ptBold"/>
        </w:rPr>
        <w:t>Supreme Court of Kentucky</w:t>
      </w:r>
      <w:r>
        <w:rPr>
          <w:rStyle w:val="Style13ptBold"/>
        </w:rPr>
        <w:t xml:space="preserve"> ’</w:t>
      </w:r>
      <w:r w:rsidRPr="000943B0">
        <w:rPr>
          <w:rStyle w:val="Style13ptBold"/>
        </w:rPr>
        <w:t>3</w:t>
      </w:r>
      <w:r w:rsidRPr="000943B0">
        <w:t xml:space="preserve"> (“Kotila v. Commonwealth,” 2000-SC-0341-MR, Lexis</w:t>
      </w:r>
      <w:r>
        <w:t>)</w:t>
      </w:r>
    </w:p>
    <w:p w14:paraId="5B8FF0A5" w14:textId="77777777" w:rsidR="009B62A8" w:rsidRPr="009F1A4F" w:rsidRDefault="009B62A8" w:rsidP="009B62A8">
      <w:pPr>
        <w:rPr>
          <w:sz w:val="16"/>
        </w:rPr>
      </w:pPr>
      <w:r w:rsidRPr="009F1A4F">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DA156B">
        <w:rPr>
          <w:rStyle w:val="StyleUnderline"/>
        </w:rPr>
        <w:t xml:space="preserve">The presence of the </w:t>
      </w:r>
      <w:r w:rsidRPr="00FF7B8F">
        <w:rPr>
          <w:rStyle w:val="StyleUnderline"/>
          <w:highlight w:val="cyan"/>
        </w:rPr>
        <w:t>article "</w:t>
      </w:r>
      <w:r w:rsidRPr="00FF7B8F">
        <w:rPr>
          <w:rStyle w:val="Emphasis"/>
          <w:highlight w:val="cyan"/>
        </w:rPr>
        <w:t>the</w:t>
      </w:r>
      <w:r w:rsidRPr="00FF7B8F">
        <w:rPr>
          <w:rStyle w:val="StyleUnderline"/>
          <w:highlight w:val="cyan"/>
        </w:rPr>
        <w:t xml:space="preserve">" is </w:t>
      </w:r>
      <w:r w:rsidRPr="00DA156B">
        <w:rPr>
          <w:rStyle w:val="StyleUnderline"/>
          <w:highlight w:val="cyan"/>
        </w:rPr>
        <w:t>significant because</w:t>
      </w:r>
      <w:r w:rsidRPr="00DA156B">
        <w:rPr>
          <w:rStyle w:val="StyleUnderline"/>
        </w:rPr>
        <w:t xml:space="preserve">, </w:t>
      </w:r>
      <w:r w:rsidRPr="00FF7B8F">
        <w:rPr>
          <w:rStyle w:val="StyleUnderline"/>
        </w:rPr>
        <w:t>grammatically speaking</w:t>
      </w:r>
      <w:r w:rsidRPr="009F1A4F">
        <w:rPr>
          <w:sz w:val="16"/>
        </w:rPr>
        <w:t xml:space="preserve">, possession of </w:t>
      </w:r>
      <w:r w:rsidRPr="00DA156B">
        <w:rPr>
          <w:rStyle w:val="Emphasis"/>
          <w:highlight w:val="cyan"/>
        </w:rPr>
        <w:t>some</w:t>
      </w:r>
      <w:r w:rsidRPr="00DA156B">
        <w:rPr>
          <w:rStyle w:val="StyleUnderline"/>
          <w:highlight w:val="cyan"/>
        </w:rPr>
        <w:t xml:space="preserve"> but </w:t>
      </w:r>
      <w:r w:rsidRPr="00DA156B">
        <w:rPr>
          <w:rStyle w:val="Emphasis"/>
          <w:highlight w:val="cyan"/>
        </w:rPr>
        <w:t xml:space="preserve">not </w:t>
      </w:r>
      <w:r w:rsidRPr="00FF7B8F">
        <w:rPr>
          <w:rStyle w:val="Emphasis"/>
          <w:highlight w:val="cyan"/>
        </w:rPr>
        <w:t>all</w:t>
      </w:r>
      <w:r w:rsidRPr="009F1A4F">
        <w:rPr>
          <w:sz w:val="16"/>
        </w:rPr>
        <w:t xml:space="preserve"> of the chemicals or equipment </w:t>
      </w:r>
      <w:r w:rsidRPr="00DA156B">
        <w:rPr>
          <w:rStyle w:val="StyleUnderline"/>
          <w:highlight w:val="cyan"/>
        </w:rPr>
        <w:t xml:space="preserve">does </w:t>
      </w:r>
      <w:r w:rsidRPr="00DA156B">
        <w:rPr>
          <w:rStyle w:val="Emphasis"/>
          <w:highlight w:val="cyan"/>
        </w:rPr>
        <w:t>not satisfy</w:t>
      </w:r>
      <w:r w:rsidRPr="009F1A4F">
        <w:rPr>
          <w:sz w:val="16"/>
        </w:rPr>
        <w:t xml:space="preserve"> the statutory language. </w:t>
      </w:r>
    </w:p>
    <w:p w14:paraId="3C0FCBF3" w14:textId="77777777" w:rsidR="009B62A8" w:rsidRPr="009F1A4F" w:rsidRDefault="009B62A8" w:rsidP="009B62A8">
      <w:pPr>
        <w:rPr>
          <w:sz w:val="16"/>
        </w:rPr>
      </w:pPr>
      <w:r w:rsidRPr="009F1A4F">
        <w:rPr>
          <w:sz w:val="16"/>
        </w:rPr>
        <w:t>&lt;&lt;BEGIN FN 10&gt;&gt;</w:t>
      </w:r>
    </w:p>
    <w:p w14:paraId="450FF33B" w14:textId="77777777" w:rsidR="009B62A8" w:rsidRPr="009F1A4F" w:rsidRDefault="009B62A8" w:rsidP="009B62A8">
      <w:pPr>
        <w:rPr>
          <w:sz w:val="16"/>
        </w:rPr>
      </w:pPr>
      <w:r w:rsidRPr="00507605">
        <w:rPr>
          <w:rStyle w:val="StyleUnderline"/>
        </w:rPr>
        <w:t>In the context of statutory construction</w:t>
      </w:r>
      <w:r w:rsidRPr="00507605">
        <w:rPr>
          <w:sz w:val="16"/>
        </w:rPr>
        <w:t>, "</w:t>
      </w:r>
      <w:r w:rsidRPr="00507605">
        <w:rPr>
          <w:rStyle w:val="Emphasis"/>
        </w:rPr>
        <w:t>the</w:t>
      </w:r>
      <w:r w:rsidRPr="00507605">
        <w:rPr>
          <w:sz w:val="16"/>
        </w:rPr>
        <w:t xml:space="preserve">" </w:t>
      </w:r>
      <w:r w:rsidRPr="00507605">
        <w:rPr>
          <w:rStyle w:val="StyleUnderline"/>
        </w:rPr>
        <w:t xml:space="preserve">is used as a function word before a plural noun denoting a group to indicate reference to the </w:t>
      </w:r>
      <w:r w:rsidRPr="00507605">
        <w:rPr>
          <w:rStyle w:val="Emphasis"/>
        </w:rPr>
        <w:t>group as a whole</w:t>
      </w:r>
      <w:r w:rsidRPr="00507605">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0FF302FE" w14:textId="77777777" w:rsidR="009B62A8" w:rsidRPr="009F1A4F" w:rsidRDefault="009B62A8" w:rsidP="009B62A8">
      <w:pPr>
        <w:rPr>
          <w:sz w:val="16"/>
        </w:rPr>
      </w:pPr>
      <w:r w:rsidRPr="009F1A4F">
        <w:rPr>
          <w:sz w:val="16"/>
        </w:rPr>
        <w:t>&lt;&lt;END FN 10&gt;&gt;</w:t>
      </w:r>
    </w:p>
    <w:p w14:paraId="78C6749B" w14:textId="77777777" w:rsidR="009B62A8" w:rsidRPr="009F1A4F" w:rsidRDefault="009B62A8" w:rsidP="009B62A8">
      <w:pPr>
        <w:rPr>
          <w:sz w:val="16"/>
        </w:rPr>
      </w:pPr>
      <w:r w:rsidRPr="009F1A4F">
        <w:rPr>
          <w:sz w:val="16"/>
        </w:rPr>
        <w:t>"</w:t>
      </w:r>
      <w:r w:rsidRPr="00FF7B8F">
        <w:rPr>
          <w:rStyle w:val="Emphasis"/>
        </w:rPr>
        <w:t>The</w:t>
      </w:r>
      <w:r w:rsidRPr="009F1A4F">
        <w:rPr>
          <w:sz w:val="16"/>
        </w:rPr>
        <w:t xml:space="preserve">" </w:t>
      </w:r>
      <w:r w:rsidRPr="00FF7B8F">
        <w:rPr>
          <w:rStyle w:val="StyleUnderline"/>
        </w:rPr>
        <w:t>is "[u]sed</w:t>
      </w:r>
      <w:r w:rsidRPr="009F1A4F">
        <w:rPr>
          <w:sz w:val="16"/>
        </w:rPr>
        <w:t xml:space="preserve"> as [**25]  a function word before a plural noun </w:t>
      </w:r>
      <w:r w:rsidRPr="00FF7B8F">
        <w:rPr>
          <w:rStyle w:val="StyleUnderline"/>
        </w:rPr>
        <w:t xml:space="preserve">denoting a group to indicate reference to the </w:t>
      </w:r>
      <w:r w:rsidRPr="00FF7B8F">
        <w:rPr>
          <w:rStyle w:val="Emphasis"/>
        </w:rPr>
        <w:t>group as a</w:t>
      </w:r>
      <w:r w:rsidRPr="00FF7B8F">
        <w:rPr>
          <w:rStyle w:val="StyleUnderline"/>
        </w:rPr>
        <w:t xml:space="preserve"> </w:t>
      </w:r>
      <w:r w:rsidRPr="00FF7B8F">
        <w:rPr>
          <w:rStyle w:val="Emphasis"/>
        </w:rPr>
        <w:t>whole</w:t>
      </w:r>
      <w:r w:rsidRPr="009F1A4F">
        <w:rPr>
          <w:sz w:val="16"/>
        </w:rPr>
        <w:t xml:space="preserve">." Webster's Third New International Dictionary 2369 (1993). </w:t>
      </w:r>
      <w:r w:rsidRPr="00FF7B8F">
        <w:rPr>
          <w:rStyle w:val="StyleUnderline"/>
        </w:rPr>
        <w:t xml:space="preserve">In decisions spanning three different centuries, </w:t>
      </w:r>
      <w:r w:rsidRPr="009F1A4F">
        <w:rPr>
          <w:sz w:val="16"/>
        </w:rPr>
        <w:t>the appellate</w:t>
      </w:r>
      <w:r w:rsidRPr="00FF7B8F">
        <w:rPr>
          <w:rStyle w:val="StyleUnderline"/>
        </w:rPr>
        <w:t xml:space="preserve"> courts </w:t>
      </w:r>
      <w:r w:rsidRPr="009F1A4F">
        <w:rPr>
          <w:sz w:val="16"/>
        </w:rPr>
        <w:t>of this Commonwealth</w:t>
      </w:r>
      <w:r w:rsidRPr="00FF7B8F">
        <w:rPr>
          <w:rStyle w:val="StyleUnderline"/>
        </w:rPr>
        <w:t xml:space="preserve"> have found use of the word "</w:t>
      </w:r>
      <w:r w:rsidRPr="00FF7B8F">
        <w:rPr>
          <w:rStyle w:val="Emphasis"/>
        </w:rPr>
        <w:t>the</w:t>
      </w:r>
      <w:r w:rsidRPr="00FF7B8F">
        <w:rPr>
          <w:rStyle w:val="StyleUnderline"/>
        </w:rPr>
        <w:t>" to have a significant effect upon meaning</w:t>
      </w:r>
      <w:r w:rsidRPr="009F1A4F">
        <w:rPr>
          <w:sz w:val="16"/>
        </w:rPr>
        <w:t>. See Revenue Cabinet v. Hubbard, Ky., 37 S.W.3d 717, 719-20 (2000) ("[</w:t>
      </w:r>
      <w:r w:rsidRPr="00FF7B8F">
        <w:rPr>
          <w:rStyle w:val="StyleUnderline"/>
        </w:rPr>
        <w:t>U]se of</w:t>
      </w:r>
      <w:r w:rsidRPr="009F1A4F">
        <w:rPr>
          <w:sz w:val="16"/>
        </w:rPr>
        <w:t xml:space="preserve"> the definite article </w:t>
      </w:r>
      <w:r w:rsidRPr="00FF7B8F">
        <w:rPr>
          <w:rStyle w:val="StyleUnderline"/>
          <w:highlight w:val="cyan"/>
        </w:rPr>
        <w:t>'the' indicates</w:t>
      </w:r>
      <w:r w:rsidRPr="009F1A4F">
        <w:rPr>
          <w:sz w:val="16"/>
        </w:rPr>
        <w:t xml:space="preserve"> that the statute refers to </w:t>
      </w:r>
      <w:r w:rsidRPr="00FF7B8F">
        <w:rPr>
          <w:rStyle w:val="StyleUnderline"/>
          <w:highlight w:val="cyan"/>
        </w:rPr>
        <w:t xml:space="preserve">the </w:t>
      </w:r>
      <w:r w:rsidRPr="00FF7B8F">
        <w:rPr>
          <w:rStyle w:val="Emphasis"/>
          <w:highlight w:val="cyan"/>
        </w:rPr>
        <w:t>entire body</w:t>
      </w:r>
      <w:r w:rsidRPr="00FF7B8F">
        <w:rPr>
          <w:rStyle w:val="StyleUnderline"/>
          <w:highlight w:val="cyan"/>
        </w:rPr>
        <w:t xml:space="preserve"> and </w:t>
      </w:r>
      <w:r w:rsidRPr="00FF7B8F">
        <w:rPr>
          <w:rStyle w:val="Emphasis"/>
          <w:highlight w:val="cyan"/>
        </w:rPr>
        <w:t>not</w:t>
      </w:r>
      <w:r w:rsidRPr="009F1A4F">
        <w:rPr>
          <w:sz w:val="16"/>
        </w:rPr>
        <w:t xml:space="preserve"> </w:t>
      </w:r>
      <w:r w:rsidRPr="009F1A4F">
        <w:rPr>
          <w:sz w:val="16"/>
          <w:szCs w:val="16"/>
        </w:rPr>
        <w:t xml:space="preserve">to </w:t>
      </w:r>
      <w:r w:rsidRPr="00FF7B8F">
        <w:rPr>
          <w:rStyle w:val="Emphasis"/>
          <w:highlight w:val="cyan"/>
        </w:rPr>
        <w:t>discrete parts</w:t>
      </w:r>
      <w:r w:rsidRPr="00FF7B8F">
        <w:rPr>
          <w:rStyle w:val="StyleUnderline"/>
          <w:highlight w:val="cyan"/>
        </w:rPr>
        <w:t xml:space="preserve"> or </w:t>
      </w:r>
      <w:r w:rsidRPr="00FF7B8F">
        <w:rPr>
          <w:rStyle w:val="Emphasis"/>
          <w:highlight w:val="cyan"/>
        </w:rPr>
        <w:t>components</w:t>
      </w:r>
      <w:r w:rsidRPr="009F1A4F">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70745032" w14:textId="77777777" w:rsidR="009B62A8" w:rsidRPr="009F1A4F" w:rsidRDefault="009B62A8" w:rsidP="009B62A8">
      <w:pPr>
        <w:rPr>
          <w:sz w:val="16"/>
        </w:rPr>
      </w:pPr>
      <w:r w:rsidRPr="009F1A4F">
        <w:rPr>
          <w:sz w:val="16"/>
        </w:rPr>
        <w:t>FN 11</w:t>
      </w:r>
    </w:p>
    <w:p w14:paraId="393591F7" w14:textId="77777777" w:rsidR="009B62A8" w:rsidRPr="009F1A4F" w:rsidRDefault="009B62A8" w:rsidP="009B62A8">
      <w:pPr>
        <w:rPr>
          <w:sz w:val="16"/>
        </w:rPr>
      </w:pPr>
      <w:r w:rsidRPr="00FF7B8F">
        <w:rPr>
          <w:rStyle w:val="StyleUnderline"/>
        </w:rPr>
        <w:t>The Kentucky Supreme Court construes the phrase "</w:t>
      </w:r>
      <w:r w:rsidRPr="00FF7B8F">
        <w:rPr>
          <w:rStyle w:val="Emphasis"/>
        </w:rPr>
        <w:t>the</w:t>
      </w:r>
      <w:r w:rsidRPr="009F1A4F">
        <w:rPr>
          <w:sz w:val="16"/>
        </w:rPr>
        <w:t xml:space="preserve"> </w:t>
      </w:r>
      <w:r w:rsidRPr="00FF7B8F">
        <w:rPr>
          <w:rStyle w:val="Emphasis"/>
        </w:rPr>
        <w:t>chemicals</w:t>
      </w:r>
      <w:r w:rsidRPr="009F1A4F">
        <w:rPr>
          <w:sz w:val="16"/>
        </w:rPr>
        <w:t xml:space="preserve"> or equipment" as used in Ky. Rev. Stat. Ann. § Ky. Rev. Stat. § 218A.1432(1)(b) </w:t>
      </w:r>
      <w:r w:rsidRPr="00FF7B8F">
        <w:rPr>
          <w:rStyle w:val="StyleUnderline"/>
        </w:rPr>
        <w:t xml:space="preserve">to mean </w:t>
      </w:r>
      <w:r w:rsidRPr="00FF7B8F">
        <w:rPr>
          <w:rStyle w:val="Emphasis"/>
        </w:rPr>
        <w:t>all</w:t>
      </w:r>
      <w:r w:rsidRPr="00FF7B8F">
        <w:rPr>
          <w:rStyle w:val="StyleUnderline"/>
        </w:rPr>
        <w:t xml:space="preserve"> of the chemicals</w:t>
      </w:r>
      <w:r w:rsidRPr="009F1A4F">
        <w:rPr>
          <w:sz w:val="16"/>
        </w:rPr>
        <w:t xml:space="preserve"> or all of the equipment necessary to manufacture methamphetamine. More like this Headnote</w:t>
      </w:r>
    </w:p>
    <w:p w14:paraId="572D77B0" w14:textId="77777777" w:rsidR="009B62A8" w:rsidRPr="009F1A4F" w:rsidRDefault="009B62A8" w:rsidP="009B62A8">
      <w:pPr>
        <w:rPr>
          <w:sz w:val="16"/>
        </w:rPr>
      </w:pPr>
      <w:r w:rsidRPr="009F1A4F">
        <w:rPr>
          <w:sz w:val="16"/>
        </w:rPr>
        <w:t>End FN 11</w:t>
      </w:r>
    </w:p>
    <w:p w14:paraId="0655754E" w14:textId="77777777" w:rsidR="009B62A8" w:rsidRPr="009F1A4F" w:rsidRDefault="009B62A8" w:rsidP="009B62A8">
      <w:pPr>
        <w:rPr>
          <w:sz w:val="16"/>
        </w:rPr>
      </w:pPr>
      <w:r w:rsidRPr="009F1A4F">
        <w:rPr>
          <w:sz w:val="16"/>
        </w:rPr>
        <w:t>we construe "the chemicals or equipment" to mean all of the chemicals or all of the equipment necessary to manufacture methamphetamine.</w:t>
      </w:r>
    </w:p>
    <w:p w14:paraId="1781E710" w14:textId="77777777" w:rsidR="009B62A8" w:rsidRDefault="009B62A8" w:rsidP="009B62A8">
      <w:pPr>
        <w:pStyle w:val="Heading4"/>
      </w:pPr>
      <w:r>
        <w:t xml:space="preserve">If the plan is the executive alone, it’s </w:t>
      </w:r>
      <w:r w:rsidRPr="006D0249">
        <w:rPr>
          <w:u w:val="single"/>
        </w:rPr>
        <w:t>untrusted</w:t>
      </w:r>
      <w:r>
        <w:t>---</w:t>
      </w:r>
      <w:r w:rsidRPr="00F06DCC">
        <w:rPr>
          <w:u w:val="single"/>
        </w:rPr>
        <w:t>presumption</w:t>
      </w:r>
      <w:r>
        <w:t>.</w:t>
      </w:r>
    </w:p>
    <w:p w14:paraId="6D8A0D5A" w14:textId="77777777" w:rsidR="009B62A8" w:rsidRPr="00F31E92" w:rsidRDefault="009B62A8" w:rsidP="009B62A8">
      <w:r w:rsidRPr="00F31E92">
        <w:rPr>
          <w:rStyle w:val="Style13ptBold"/>
        </w:rPr>
        <w:t xml:space="preserve">Guardia ’25 </w:t>
      </w:r>
      <w:r>
        <w:t>[Anton La; November 12; diplomatic editor, The Economist; The Economist, "Donald Trump counts the wins of unpredictability. The losses will come," https://www.economist.com/the-world-ahead/2025/11/12/donald-trump-counts-the-wins-of-unpredictability-the-losses-will-come]</w:t>
      </w:r>
    </w:p>
    <w:p w14:paraId="642F2CE8" w14:textId="77777777" w:rsidR="009B62A8" w:rsidRPr="0062769C" w:rsidRDefault="009B62A8" w:rsidP="009B62A8">
      <w:pPr>
        <w:rPr>
          <w:sz w:val="16"/>
        </w:rPr>
      </w:pPr>
      <w:r w:rsidRPr="0062769C">
        <w:rPr>
          <w:sz w:val="16"/>
        </w:rPr>
        <w:t xml:space="preserve">DONALD </w:t>
      </w:r>
      <w:r w:rsidRPr="0062769C">
        <w:rPr>
          <w:rStyle w:val="StyleUnderline"/>
          <w:highlight w:val="cyan"/>
        </w:rPr>
        <w:t>TRUMP</w:t>
      </w:r>
      <w:r w:rsidRPr="0062769C">
        <w:rPr>
          <w:rStyle w:val="StyleUnderline"/>
        </w:rPr>
        <w:t xml:space="preserve">’S </w:t>
      </w:r>
      <w:r w:rsidRPr="0062769C">
        <w:rPr>
          <w:rStyle w:val="Emphasis"/>
        </w:rPr>
        <w:t>dealings</w:t>
      </w:r>
      <w:r w:rsidRPr="0062769C">
        <w:rPr>
          <w:sz w:val="16"/>
        </w:rPr>
        <w:t xml:space="preserve"> with the world </w:t>
      </w:r>
      <w:r w:rsidRPr="0062769C">
        <w:rPr>
          <w:rStyle w:val="StyleUnderline"/>
          <w:highlight w:val="cyan"/>
        </w:rPr>
        <w:t>in</w:t>
      </w:r>
      <w:r w:rsidRPr="0062769C">
        <w:rPr>
          <w:rStyle w:val="StyleUnderline"/>
        </w:rPr>
        <w:t xml:space="preserve"> 20</w:t>
      </w:r>
      <w:r w:rsidRPr="0062769C">
        <w:rPr>
          <w:rStyle w:val="Emphasis"/>
          <w:highlight w:val="cyan"/>
        </w:rPr>
        <w:t>26</w:t>
      </w:r>
      <w:r w:rsidRPr="0062769C">
        <w:rPr>
          <w:rStyle w:val="StyleUnderline"/>
          <w:highlight w:val="cyan"/>
        </w:rPr>
        <w:t xml:space="preserve"> will be </w:t>
      </w:r>
      <w:r w:rsidRPr="0062769C">
        <w:rPr>
          <w:rStyle w:val="Emphasis"/>
          <w:highlight w:val="cyan"/>
        </w:rPr>
        <w:t>predictably unpredictable</w:t>
      </w:r>
      <w:r w:rsidRPr="0062769C">
        <w:rPr>
          <w:sz w:val="16"/>
        </w:rPr>
        <w:t>. His ability to confound expectations, to wield big sticks, dangle large carrots and then suddenly change his mind have given him a lot of scope to extract concessions.</w:t>
      </w:r>
    </w:p>
    <w:p w14:paraId="00DA99D3" w14:textId="77777777" w:rsidR="009B62A8" w:rsidRPr="0062769C" w:rsidRDefault="009B62A8" w:rsidP="009B62A8">
      <w:pPr>
        <w:rPr>
          <w:sz w:val="16"/>
        </w:rPr>
      </w:pPr>
      <w:r w:rsidRPr="0062769C">
        <w:rPr>
          <w:sz w:val="16"/>
        </w:rPr>
        <w:t>Many countries have accepted skewed trade tariffs, fearing the loss of access to America’s market. Important European allies, as well as crucial Asian ones such as Japan and Taiwan, have raised defence spending, fearing abandonment. Israel and Hamas have accepted a ceasefire under pressure. Mr Trump claims to have solved eight wars in eight months from Africa to South-East Asia, including an incipient India-Pakistan war, by applying “peace through strength”.</w:t>
      </w:r>
    </w:p>
    <w:p w14:paraId="5D4BE973" w14:textId="77777777" w:rsidR="009B62A8" w:rsidRPr="0062769C" w:rsidRDefault="009B62A8" w:rsidP="009B62A8">
      <w:pPr>
        <w:rPr>
          <w:sz w:val="16"/>
        </w:rPr>
      </w:pPr>
      <w:r w:rsidRPr="0062769C">
        <w:rPr>
          <w:rStyle w:val="StyleUnderline"/>
        </w:rPr>
        <w:t xml:space="preserve">The </w:t>
      </w:r>
      <w:r w:rsidRPr="0062769C">
        <w:rPr>
          <w:rStyle w:val="Emphasis"/>
          <w:highlight w:val="cyan"/>
        </w:rPr>
        <w:t>pres</w:t>
      </w:r>
      <w:r w:rsidRPr="0062769C">
        <w:rPr>
          <w:rStyle w:val="StyleUnderline"/>
        </w:rPr>
        <w:t xml:space="preserve">ident </w:t>
      </w:r>
      <w:r w:rsidRPr="0062769C">
        <w:rPr>
          <w:rStyle w:val="StyleUnderline"/>
          <w:highlight w:val="cyan"/>
        </w:rPr>
        <w:t xml:space="preserve">makes a </w:t>
      </w:r>
      <w:r w:rsidRPr="0062769C">
        <w:rPr>
          <w:rStyle w:val="Emphasis"/>
          <w:highlight w:val="cyan"/>
        </w:rPr>
        <w:t>virtue</w:t>
      </w:r>
      <w:r w:rsidRPr="0062769C">
        <w:rPr>
          <w:rStyle w:val="StyleUnderline"/>
          <w:highlight w:val="cyan"/>
        </w:rPr>
        <w:t xml:space="preserve"> of</w:t>
      </w:r>
      <w:r w:rsidRPr="0062769C">
        <w:rPr>
          <w:rStyle w:val="StyleUnderline"/>
        </w:rPr>
        <w:t xml:space="preserve"> his </w:t>
      </w:r>
      <w:r w:rsidRPr="0062769C">
        <w:rPr>
          <w:rStyle w:val="Emphasis"/>
          <w:highlight w:val="cyan"/>
        </w:rPr>
        <w:t>inconsistency</w:t>
      </w:r>
      <w:r w:rsidRPr="0062769C">
        <w:rPr>
          <w:sz w:val="16"/>
        </w:rPr>
        <w:t xml:space="preserve">. “We have to be unpredictable, starting now,” he declared in his 2016 election campaign, and he has subsequently set about fulfilling that promise in both of his terms in office. </w:t>
      </w:r>
      <w:r w:rsidRPr="0062769C">
        <w:rPr>
          <w:rStyle w:val="Emphasis"/>
          <w:highlight w:val="cyan"/>
        </w:rPr>
        <w:t>Nobody</w:t>
      </w:r>
      <w:r w:rsidRPr="0062769C">
        <w:rPr>
          <w:rStyle w:val="StyleUnderline"/>
          <w:highlight w:val="cyan"/>
        </w:rPr>
        <w:t xml:space="preserve"> would </w:t>
      </w:r>
      <w:r w:rsidRPr="0062769C">
        <w:rPr>
          <w:rStyle w:val="Emphasis"/>
          <w:highlight w:val="cyan"/>
        </w:rPr>
        <w:t>accuse him</w:t>
      </w:r>
      <w:r w:rsidRPr="0062769C">
        <w:rPr>
          <w:rStyle w:val="StyleUnderline"/>
          <w:highlight w:val="cyan"/>
        </w:rPr>
        <w:t xml:space="preserve"> of having a </w:t>
      </w:r>
      <w:r w:rsidRPr="0062769C">
        <w:rPr>
          <w:rStyle w:val="Emphasis"/>
          <w:highlight w:val="cyan"/>
        </w:rPr>
        <w:t>clear</w:t>
      </w:r>
      <w:r w:rsidRPr="0062769C">
        <w:rPr>
          <w:rStyle w:val="StyleUnderline"/>
        </w:rPr>
        <w:t xml:space="preserve"> ideology or </w:t>
      </w:r>
      <w:r w:rsidRPr="0062769C">
        <w:rPr>
          <w:rStyle w:val="Emphasis"/>
          <w:highlight w:val="cyan"/>
        </w:rPr>
        <w:t>strategy</w:t>
      </w:r>
      <w:r w:rsidRPr="0062769C">
        <w:rPr>
          <w:sz w:val="16"/>
        </w:rPr>
        <w:t>. “America First” means whatever Mr Trump says it means.</w:t>
      </w:r>
    </w:p>
    <w:p w14:paraId="4447CAA7" w14:textId="77777777" w:rsidR="009B62A8" w:rsidRPr="0062769C" w:rsidRDefault="009B62A8" w:rsidP="009B62A8">
      <w:pPr>
        <w:rPr>
          <w:sz w:val="16"/>
        </w:rPr>
      </w:pPr>
      <w:r w:rsidRPr="0062769C">
        <w:rPr>
          <w:sz w:val="16"/>
        </w:rPr>
        <w:t>But he does have discernible impulses. America is uniquely powerful, he says: “We don’t need them. They need us. Everybody needs us.” Preserving order around the world is thus a scam to “rip us off”. Trade deficits are subsidies which countries must repay through tariffs. Oil, gas and critical minerals must be secured, in Greenland’s case even by potential annexation. The use of force—short, sharp and shocking—unbalances foes. Watch Venezuela: a big move to oust the regime could be a big failure. More of America’s forces in Europe, Asia and the Middle East will leave in 2026. Economic gifts, and taking America’s deported migrants, buy you favours; upsetting Mr Trump’s friends earns his enmity.</w:t>
      </w:r>
    </w:p>
    <w:p w14:paraId="113640DD" w14:textId="77777777" w:rsidR="009B62A8" w:rsidRPr="0062769C" w:rsidRDefault="009B62A8" w:rsidP="009B62A8">
      <w:pPr>
        <w:rPr>
          <w:sz w:val="16"/>
        </w:rPr>
      </w:pPr>
      <w:r w:rsidRPr="0062769C">
        <w:rPr>
          <w:sz w:val="16"/>
        </w:rPr>
        <w:t>Mr Trump has long had a soft spot for Russia. He is also discovering that America needs access to China’s market and the rare-earth minerals that the country supplies. If the gains of unpredictability were visible in 2025, the losses will start to become apparent in 2026.</w:t>
      </w:r>
    </w:p>
    <w:p w14:paraId="696309BE" w14:textId="77777777" w:rsidR="009B62A8" w:rsidRPr="0062769C" w:rsidRDefault="009B62A8" w:rsidP="009B62A8">
      <w:pPr>
        <w:rPr>
          <w:sz w:val="16"/>
        </w:rPr>
      </w:pPr>
      <w:r w:rsidRPr="0062769C">
        <w:rPr>
          <w:sz w:val="16"/>
        </w:rPr>
        <w:t>Mr Trump’s promise to end the Ukraine war on his first day in office may not be realised in his first year, either. The Russian leader seems more interested in friendship with China than America. Mr Trump may soon discover that he needs allies, after all. But he may not realise it until a big crisis emerges.</w:t>
      </w:r>
    </w:p>
    <w:p w14:paraId="1779A55A" w14:textId="77777777" w:rsidR="009B62A8" w:rsidRPr="0062769C" w:rsidRDefault="009B62A8" w:rsidP="009B62A8">
      <w:pPr>
        <w:rPr>
          <w:sz w:val="16"/>
        </w:rPr>
      </w:pPr>
      <w:r w:rsidRPr="0062769C">
        <w:rPr>
          <w:sz w:val="16"/>
        </w:rPr>
        <w:t>Will America’s friends still help him, after being mistreated? Some may have little choice. European allies fear Russia, and Asian ones fear China. But co-operation will be more grudging. And Mr Trump has antagonised some of the world’s biggest fence-sitters. Brazil and India face hefty sanctions, even though America has long wooed them. Poor countries in Africa and elsewhere have the weight of numbers at the UN but have suffered from America’s aid cuts.</w:t>
      </w:r>
    </w:p>
    <w:p w14:paraId="30C933AE" w14:textId="77777777" w:rsidR="009B62A8" w:rsidRPr="00900C47" w:rsidRDefault="009B62A8" w:rsidP="009B62A8">
      <w:pPr>
        <w:rPr>
          <w:sz w:val="16"/>
        </w:rPr>
      </w:pPr>
      <w:r w:rsidRPr="0062769C">
        <w:rPr>
          <w:rStyle w:val="StyleUnderline"/>
        </w:rPr>
        <w:t xml:space="preserve">When </w:t>
      </w:r>
      <w:r w:rsidRPr="0062769C">
        <w:rPr>
          <w:rStyle w:val="StyleUnderline"/>
          <w:highlight w:val="cyan"/>
        </w:rPr>
        <w:t>the</w:t>
      </w:r>
      <w:r w:rsidRPr="0062769C">
        <w:rPr>
          <w:rStyle w:val="StyleUnderline"/>
        </w:rPr>
        <w:t xml:space="preserve"> world’s </w:t>
      </w:r>
      <w:r w:rsidRPr="0062769C">
        <w:rPr>
          <w:rStyle w:val="Emphasis"/>
          <w:highlight w:val="cyan"/>
        </w:rPr>
        <w:t>most powerful</w:t>
      </w:r>
      <w:r w:rsidRPr="0062769C">
        <w:rPr>
          <w:rStyle w:val="StyleUnderline"/>
          <w:highlight w:val="cyan"/>
        </w:rPr>
        <w:t xml:space="preserve"> man is </w:t>
      </w:r>
      <w:r w:rsidRPr="0062769C">
        <w:rPr>
          <w:rStyle w:val="Emphasis"/>
          <w:highlight w:val="cyan"/>
        </w:rPr>
        <w:t>also</w:t>
      </w:r>
      <w:r w:rsidRPr="0062769C">
        <w:rPr>
          <w:rStyle w:val="StyleUnderline"/>
        </w:rPr>
        <w:t xml:space="preserve"> the world’s </w:t>
      </w:r>
      <w:r w:rsidRPr="0062769C">
        <w:rPr>
          <w:rStyle w:val="Emphasis"/>
          <w:highlight w:val="cyan"/>
        </w:rPr>
        <w:t>most mercurial</w:t>
      </w:r>
      <w:r w:rsidRPr="0062769C">
        <w:rPr>
          <w:rStyle w:val="StyleUnderline"/>
        </w:rPr>
        <w:t>, countries will</w:t>
      </w:r>
      <w:r w:rsidRPr="0062769C">
        <w:rPr>
          <w:sz w:val="16"/>
        </w:rPr>
        <w:t xml:space="preserve"> inevitably </w:t>
      </w:r>
      <w:r w:rsidRPr="0062769C">
        <w:rPr>
          <w:rStyle w:val="StyleUnderline"/>
        </w:rPr>
        <w:t>hedge their bets,</w:t>
      </w:r>
      <w:r w:rsidRPr="0062769C">
        <w:rPr>
          <w:sz w:val="16"/>
        </w:rPr>
        <w:t xml:space="preserve"> or drift towards China. These days its leader, Xi Jinping, looks reassuringly predictable. </w:t>
      </w:r>
    </w:p>
    <w:p w14:paraId="31D066B7" w14:textId="77777777" w:rsidR="009B62A8" w:rsidRDefault="009B62A8" w:rsidP="009B62A8">
      <w:pPr>
        <w:pStyle w:val="Heading2"/>
      </w:pPr>
      <w:r>
        <w:t>National Security Deference DA</w:t>
      </w:r>
    </w:p>
    <w:p w14:paraId="23013F6B" w14:textId="77777777" w:rsidR="009B62A8" w:rsidRDefault="009B62A8" w:rsidP="009B62A8">
      <w:pPr>
        <w:pStyle w:val="Heading3"/>
      </w:pPr>
      <w:r>
        <w:t>Impact---2NC</w:t>
      </w:r>
    </w:p>
    <w:p w14:paraId="01EAA38C" w14:textId="77777777" w:rsidR="009B62A8" w:rsidRDefault="009B62A8" w:rsidP="009B62A8">
      <w:pPr>
        <w:pStyle w:val="Heading4"/>
      </w:pPr>
      <w:r>
        <w:t xml:space="preserve">Chip controls solve </w:t>
      </w:r>
      <w:r w:rsidRPr="00F3063B">
        <w:rPr>
          <w:u w:val="single"/>
        </w:rPr>
        <w:t>superweapon diffusion</w:t>
      </w:r>
      <w:r>
        <w:t>---extinction.</w:t>
      </w:r>
    </w:p>
    <w:p w14:paraId="2190E3C4" w14:textId="77777777" w:rsidR="009B62A8" w:rsidRPr="00663BCE" w:rsidRDefault="009B62A8" w:rsidP="009B62A8">
      <w:r w:rsidRPr="006C2693">
        <w:rPr>
          <w:rStyle w:val="Style13ptBold"/>
        </w:rPr>
        <w:t xml:space="preserve">Hendrycks ’25 </w:t>
      </w:r>
      <w:r>
        <w:t>[Dan, Eric Schmidt, and Alexandr Wang; April 14; PhD computer science, director of the Center for AI Safety; PhD computer engineering, founder of the Special Competitive Studies Project, former CEO of Google, visiting innovation fellow at MIT Initiative on the Digital Economy; co-founder and former CEO of Scale AI; Arxiv, “Superintelligence Strategy,” https://arxiv.org/pdf/2503.05628]</w:t>
      </w:r>
    </w:p>
    <w:p w14:paraId="4E7E88A2" w14:textId="77777777" w:rsidR="009B62A8" w:rsidRPr="009A501F" w:rsidRDefault="009B62A8" w:rsidP="009B62A8">
      <w:pPr>
        <w:rPr>
          <w:sz w:val="16"/>
        </w:rPr>
      </w:pPr>
      <w:r w:rsidRPr="009A501F">
        <w:rPr>
          <w:sz w:val="16"/>
        </w:rPr>
        <w:t>3.2 Terrorism</w:t>
      </w:r>
    </w:p>
    <w:p w14:paraId="674C82B2" w14:textId="77777777" w:rsidR="009B62A8" w:rsidRPr="009A501F" w:rsidRDefault="009B62A8" w:rsidP="009B62A8">
      <w:pPr>
        <w:rPr>
          <w:sz w:val="16"/>
        </w:rPr>
      </w:pPr>
      <w:r w:rsidRPr="009A501F">
        <w:rPr>
          <w:sz w:val="16"/>
        </w:rPr>
        <w:t xml:space="preserve">AI’s Dual-Use Capabilities Amplify Terrorism Risks. As AI capabilities increase, it will likely be important not only in the context of state-level competition but also as an amplifier of terrorist capabilities. </w:t>
      </w:r>
      <w:r w:rsidRPr="009D5E7E">
        <w:rPr>
          <w:rStyle w:val="StyleUnderline"/>
        </w:rPr>
        <w:t>Technologies</w:t>
      </w:r>
      <w:r w:rsidRPr="009A501F">
        <w:rPr>
          <w:sz w:val="16"/>
        </w:rPr>
        <w:t xml:space="preserve"> that can revolutionize healthcare or simplify software development also have the potential to </w:t>
      </w:r>
      <w:r w:rsidRPr="009D5E7E">
        <w:rPr>
          <w:rStyle w:val="Emphasis"/>
        </w:rPr>
        <w:t>empower</w:t>
      </w:r>
      <w:r w:rsidRPr="009D5E7E">
        <w:rPr>
          <w:rStyle w:val="StyleUnderline"/>
        </w:rPr>
        <w:t xml:space="preserve"> individuals to create</w:t>
      </w:r>
      <w:r w:rsidRPr="009A501F">
        <w:rPr>
          <w:sz w:val="16"/>
        </w:rPr>
        <w:t xml:space="preserve"> </w:t>
      </w:r>
      <w:r w:rsidRPr="009D5E7E">
        <w:rPr>
          <w:rStyle w:val="Emphasis"/>
        </w:rPr>
        <w:t>bioweapons</w:t>
      </w:r>
      <w:r w:rsidRPr="009D5E7E">
        <w:rPr>
          <w:rStyle w:val="StyleUnderline"/>
        </w:rPr>
        <w:t xml:space="preserve"> and </w:t>
      </w:r>
      <w:r w:rsidRPr="009D5E7E">
        <w:rPr>
          <w:rStyle w:val="Emphasis"/>
        </w:rPr>
        <w:t>conduct cyberattacks</w:t>
      </w:r>
      <w:r w:rsidRPr="009D5E7E">
        <w:rPr>
          <w:rStyle w:val="StyleUnderline"/>
        </w:rPr>
        <w:t xml:space="preserve">. This </w:t>
      </w:r>
      <w:r w:rsidRPr="009D5E7E">
        <w:rPr>
          <w:rStyle w:val="Emphasis"/>
        </w:rPr>
        <w:t>amplification</w:t>
      </w:r>
      <w:r w:rsidRPr="009D5E7E">
        <w:rPr>
          <w:rStyle w:val="StyleUnderline"/>
        </w:rPr>
        <w:t xml:space="preserve"> effect lowers</w:t>
      </w:r>
      <w:r w:rsidRPr="009A501F">
        <w:rPr>
          <w:sz w:val="16"/>
        </w:rPr>
        <w:t xml:space="preserve"> the </w:t>
      </w:r>
      <w:r w:rsidRPr="009D5E7E">
        <w:rPr>
          <w:rStyle w:val="StyleUnderline"/>
        </w:rPr>
        <w:t xml:space="preserve">barriers for </w:t>
      </w:r>
      <w:r w:rsidRPr="009D5E7E">
        <w:rPr>
          <w:rStyle w:val="Emphasis"/>
        </w:rPr>
        <w:t>terrorists</w:t>
      </w:r>
      <w:r w:rsidRPr="009D5E7E">
        <w:rPr>
          <w:rStyle w:val="StyleUnderline"/>
        </w:rPr>
        <w:t xml:space="preserve">, enabling them to </w:t>
      </w:r>
      <w:r w:rsidRPr="009D5E7E">
        <w:rPr>
          <w:rStyle w:val="Emphasis"/>
        </w:rPr>
        <w:t>execute</w:t>
      </w:r>
      <w:r w:rsidRPr="009A501F">
        <w:rPr>
          <w:sz w:val="16"/>
        </w:rPr>
        <w:t xml:space="preserve"> large-scale </w:t>
      </w:r>
      <w:r w:rsidRPr="009D5E7E">
        <w:rPr>
          <w:rStyle w:val="StyleUnderline"/>
        </w:rPr>
        <w:t xml:space="preserve">attacks that were </w:t>
      </w:r>
      <w:r w:rsidRPr="009D5E7E">
        <w:rPr>
          <w:rStyle w:val="Emphasis"/>
        </w:rPr>
        <w:t>previously limited</w:t>
      </w:r>
      <w:r w:rsidRPr="009D5E7E">
        <w:rPr>
          <w:rStyle w:val="StyleUnderline"/>
        </w:rPr>
        <w:t xml:space="preserve"> to </w:t>
      </w:r>
      <w:r w:rsidRPr="009D5E7E">
        <w:rPr>
          <w:rStyle w:val="Emphasis"/>
        </w:rPr>
        <w:t>nation</w:t>
      </w:r>
      <w:r w:rsidRPr="009A501F">
        <w:rPr>
          <w:sz w:val="16"/>
        </w:rPr>
        <w:t>-state</w:t>
      </w:r>
      <w:r w:rsidRPr="009D5E7E">
        <w:rPr>
          <w:rStyle w:val="Emphasis"/>
        </w:rPr>
        <w:t>s</w:t>
      </w:r>
      <w:r w:rsidRPr="009A501F">
        <w:rPr>
          <w:sz w:val="16"/>
        </w:rPr>
        <w:t xml:space="preserve">. This section examines two critical areas where </w:t>
      </w:r>
      <w:r w:rsidRPr="009D5E7E">
        <w:rPr>
          <w:rStyle w:val="StyleUnderline"/>
        </w:rPr>
        <w:t xml:space="preserve">AI intensifies </w:t>
      </w:r>
      <w:r w:rsidRPr="009D5E7E">
        <w:rPr>
          <w:rStyle w:val="Emphasis"/>
        </w:rPr>
        <w:t>terrorism risks</w:t>
      </w:r>
      <w:r w:rsidRPr="009A501F">
        <w:rPr>
          <w:sz w:val="16"/>
        </w:rPr>
        <w:t>: lowering barriers to bioweapon development, and lowering barriers to cyberattacks against critical infrastructure.</w:t>
      </w:r>
    </w:p>
    <w:p w14:paraId="7D3ECA51" w14:textId="77777777" w:rsidR="009B62A8" w:rsidRPr="009A501F" w:rsidRDefault="009B62A8" w:rsidP="009B62A8">
      <w:pPr>
        <w:rPr>
          <w:sz w:val="16"/>
        </w:rPr>
      </w:pPr>
      <w:r w:rsidRPr="009A501F">
        <w:rPr>
          <w:sz w:val="16"/>
        </w:rPr>
        <w:t>3.2.1 Bioterrorism</w:t>
      </w:r>
    </w:p>
    <w:p w14:paraId="6CE47597" w14:textId="77777777" w:rsidR="009B62A8" w:rsidRPr="009A501F" w:rsidRDefault="009B62A8" w:rsidP="009B62A8">
      <w:pPr>
        <w:rPr>
          <w:sz w:val="16"/>
        </w:rPr>
      </w:pPr>
      <w:r w:rsidRPr="009A501F">
        <w:rPr>
          <w:sz w:val="16"/>
        </w:rPr>
        <w:t>AI Lowers Barriers to Bioterrorism. Consider Aum Shinrikyo, the Japanese cult that orchestrated the 1995 Tokyo subway sarin attack. Operating with limited expertise, they managed to produce and deploy a chemical weapon in the heart of Tokyo’s transit system, killing 13 people and injuring over 5,000. The attack paralyzed the city, instilling widespread fear and demonstrating the havoc that determined non-state actors can wreak.</w:t>
      </w:r>
    </w:p>
    <w:p w14:paraId="13801EEA" w14:textId="77777777" w:rsidR="009B62A8" w:rsidRPr="009A501F" w:rsidRDefault="009B62A8" w:rsidP="009B62A8">
      <w:pPr>
        <w:rPr>
          <w:sz w:val="16"/>
        </w:rPr>
      </w:pPr>
      <w:r w:rsidRPr="009D5E7E">
        <w:rPr>
          <w:rStyle w:val="StyleUnderline"/>
        </w:rPr>
        <w:t xml:space="preserve">With </w:t>
      </w:r>
      <w:r w:rsidRPr="009D5E7E">
        <w:rPr>
          <w:rStyle w:val="Emphasis"/>
        </w:rPr>
        <w:t>AI assistance</w:t>
      </w:r>
      <w:r w:rsidRPr="009A501F">
        <w:rPr>
          <w:sz w:val="16"/>
        </w:rPr>
        <w:t xml:space="preserve">, similar </w:t>
      </w:r>
      <w:r w:rsidRPr="009D5E7E">
        <w:rPr>
          <w:rStyle w:val="StyleUnderline"/>
        </w:rPr>
        <w:t>groups could achieve</w:t>
      </w:r>
      <w:r w:rsidRPr="009A501F">
        <w:rPr>
          <w:sz w:val="16"/>
        </w:rPr>
        <w:t xml:space="preserve"> far more </w:t>
      </w:r>
      <w:r w:rsidRPr="009D5E7E">
        <w:rPr>
          <w:rStyle w:val="Emphasis"/>
        </w:rPr>
        <w:t>devastating results</w:t>
      </w:r>
      <w:r w:rsidRPr="009D5E7E">
        <w:rPr>
          <w:rStyle w:val="StyleUnderline"/>
        </w:rPr>
        <w:t xml:space="preserve">. </w:t>
      </w:r>
      <w:r w:rsidRPr="009713E5">
        <w:rPr>
          <w:rStyle w:val="StyleUnderline"/>
          <w:highlight w:val="cyan"/>
        </w:rPr>
        <w:t>AI</w:t>
      </w:r>
      <w:r w:rsidRPr="009A501F">
        <w:rPr>
          <w:sz w:val="16"/>
        </w:rPr>
        <w:t xml:space="preserve"> could </w:t>
      </w:r>
      <w:r w:rsidRPr="009713E5">
        <w:rPr>
          <w:rStyle w:val="StyleUnderline"/>
          <w:highlight w:val="cyan"/>
        </w:rPr>
        <w:t>provide</w:t>
      </w:r>
      <w:r w:rsidRPr="009D5E7E">
        <w:rPr>
          <w:rStyle w:val="StyleUnderline"/>
        </w:rPr>
        <w:t xml:space="preserve"> </w:t>
      </w:r>
      <w:r w:rsidRPr="009D5E7E">
        <w:rPr>
          <w:rStyle w:val="Emphasis"/>
        </w:rPr>
        <w:t xml:space="preserve">step-by-step </w:t>
      </w:r>
      <w:r w:rsidRPr="009713E5">
        <w:rPr>
          <w:rStyle w:val="Emphasis"/>
          <w:highlight w:val="cyan"/>
        </w:rPr>
        <w:t>guidance</w:t>
      </w:r>
      <w:r w:rsidRPr="009713E5">
        <w:rPr>
          <w:rStyle w:val="StyleUnderline"/>
          <w:highlight w:val="cyan"/>
        </w:rPr>
        <w:t xml:space="preserve"> on</w:t>
      </w:r>
      <w:r w:rsidRPr="009D5E7E">
        <w:rPr>
          <w:rStyle w:val="StyleUnderline"/>
        </w:rPr>
        <w:t xml:space="preserve"> designing </w:t>
      </w:r>
      <w:r w:rsidRPr="009713E5">
        <w:rPr>
          <w:rStyle w:val="Emphasis"/>
          <w:highlight w:val="cyan"/>
        </w:rPr>
        <w:t>lethal pathogens</w:t>
      </w:r>
      <w:r w:rsidRPr="009A501F">
        <w:rPr>
          <w:sz w:val="16"/>
        </w:rPr>
        <w:t xml:space="preserve">, sourcing materials, </w:t>
      </w:r>
      <w:r w:rsidRPr="009D5E7E">
        <w:rPr>
          <w:rStyle w:val="StyleUnderline"/>
        </w:rPr>
        <w:t xml:space="preserve">and </w:t>
      </w:r>
      <w:r w:rsidRPr="003D3151">
        <w:rPr>
          <w:rStyle w:val="StyleUnderline"/>
        </w:rPr>
        <w:t>optimizing</w:t>
      </w:r>
      <w:r w:rsidRPr="009A501F">
        <w:rPr>
          <w:sz w:val="16"/>
        </w:rPr>
        <w:t xml:space="preserve"> methods of </w:t>
      </w:r>
      <w:r w:rsidRPr="003D3151">
        <w:rPr>
          <w:rStyle w:val="Emphasis"/>
        </w:rPr>
        <w:t>dispersal</w:t>
      </w:r>
      <w:r w:rsidRPr="009D5E7E">
        <w:rPr>
          <w:rStyle w:val="StyleUnderline"/>
        </w:rPr>
        <w:t xml:space="preserve">. What once required </w:t>
      </w:r>
      <w:r w:rsidRPr="009D5E7E">
        <w:rPr>
          <w:rStyle w:val="Emphasis"/>
        </w:rPr>
        <w:t>specialized knowledge</w:t>
      </w:r>
      <w:r w:rsidRPr="009A501F">
        <w:rPr>
          <w:sz w:val="16"/>
        </w:rPr>
        <w:t xml:space="preserve"> and resources </w:t>
      </w:r>
      <w:r w:rsidRPr="009D5E7E">
        <w:rPr>
          <w:rStyle w:val="StyleUnderline"/>
        </w:rPr>
        <w:t xml:space="preserve">could become accessible to individuals with </w:t>
      </w:r>
      <w:r w:rsidRPr="009D5E7E">
        <w:rPr>
          <w:rStyle w:val="Emphasis"/>
        </w:rPr>
        <w:t>malevolent intent</w:t>
      </w:r>
      <w:r w:rsidRPr="009A501F">
        <w:rPr>
          <w:sz w:val="16"/>
        </w:rPr>
        <w:t xml:space="preserve">, dramatically increasing the potential for catastrophic outcomes. Indeed, some </w:t>
      </w:r>
      <w:r w:rsidRPr="009D5E7E">
        <w:rPr>
          <w:rStyle w:val="StyleUnderline"/>
        </w:rPr>
        <w:t>cutting-</w:t>
      </w:r>
      <w:r w:rsidRPr="009713E5">
        <w:rPr>
          <w:rStyle w:val="StyleUnderline"/>
        </w:rPr>
        <w:t xml:space="preserve">edge AI </w:t>
      </w:r>
      <w:r w:rsidRPr="009713E5">
        <w:rPr>
          <w:rStyle w:val="Emphasis"/>
          <w:highlight w:val="cyan"/>
        </w:rPr>
        <w:t>systems</w:t>
      </w:r>
      <w:r w:rsidRPr="009A501F">
        <w:rPr>
          <w:sz w:val="16"/>
        </w:rPr>
        <w:t xml:space="preserve"> without bioweapons safeguards </w:t>
      </w:r>
      <w:r w:rsidRPr="009713E5">
        <w:rPr>
          <w:rStyle w:val="Emphasis"/>
        </w:rPr>
        <w:t>already</w:t>
      </w:r>
      <w:r w:rsidRPr="009D5E7E">
        <w:rPr>
          <w:rStyle w:val="StyleUnderline"/>
        </w:rPr>
        <w:t xml:space="preserve"> </w:t>
      </w:r>
      <w:r w:rsidRPr="009713E5">
        <w:rPr>
          <w:rStyle w:val="StyleUnderline"/>
          <w:highlight w:val="cyan"/>
        </w:rPr>
        <w:t xml:space="preserve">exceed </w:t>
      </w:r>
      <w:r w:rsidRPr="009713E5">
        <w:rPr>
          <w:rStyle w:val="Emphasis"/>
          <w:highlight w:val="cyan"/>
        </w:rPr>
        <w:t>expert</w:t>
      </w:r>
      <w:r w:rsidRPr="009A501F">
        <w:rPr>
          <w:sz w:val="16"/>
        </w:rPr>
        <w:t xml:space="preserve">-level </w:t>
      </w:r>
      <w:r w:rsidRPr="009713E5">
        <w:rPr>
          <w:rStyle w:val="Emphasis"/>
          <w:highlight w:val="cyan"/>
        </w:rPr>
        <w:t>performance</w:t>
      </w:r>
      <w:r w:rsidRPr="009713E5">
        <w:rPr>
          <w:rStyle w:val="StyleUnderline"/>
          <w:highlight w:val="cyan"/>
        </w:rPr>
        <w:t xml:space="preserve"> on</w:t>
      </w:r>
      <w:r w:rsidRPr="009A501F">
        <w:rPr>
          <w:sz w:val="16"/>
        </w:rPr>
        <w:t xml:space="preserve"> numerous </w:t>
      </w:r>
      <w:r w:rsidRPr="009713E5">
        <w:rPr>
          <w:rStyle w:val="Emphasis"/>
          <w:highlight w:val="cyan"/>
        </w:rPr>
        <w:t>virology</w:t>
      </w:r>
      <w:r w:rsidRPr="009A501F">
        <w:rPr>
          <w:sz w:val="16"/>
        </w:rPr>
        <w:t xml:space="preserve"> benchmarks [11].</w:t>
      </w:r>
    </w:p>
    <w:p w14:paraId="352EB0A1" w14:textId="77777777" w:rsidR="009B62A8" w:rsidRPr="009A501F" w:rsidRDefault="009B62A8" w:rsidP="009B62A8">
      <w:pPr>
        <w:rPr>
          <w:sz w:val="16"/>
        </w:rPr>
      </w:pPr>
      <w:r w:rsidRPr="009713E5">
        <w:rPr>
          <w:rStyle w:val="Emphasis"/>
          <w:highlight w:val="cyan"/>
        </w:rPr>
        <w:t>Engineered</w:t>
      </w:r>
      <w:r w:rsidRPr="009713E5">
        <w:rPr>
          <w:rStyle w:val="StyleUnderline"/>
          <w:highlight w:val="cyan"/>
        </w:rPr>
        <w:t xml:space="preserve"> pathogens</w:t>
      </w:r>
      <w:r w:rsidRPr="009D5E7E">
        <w:rPr>
          <w:rStyle w:val="StyleUnderline"/>
        </w:rPr>
        <w:t xml:space="preserve"> could </w:t>
      </w:r>
      <w:r w:rsidRPr="009713E5">
        <w:rPr>
          <w:rStyle w:val="Emphasis"/>
          <w:highlight w:val="cyan"/>
        </w:rPr>
        <w:t>surpass</w:t>
      </w:r>
      <w:r w:rsidRPr="003D3151">
        <w:rPr>
          <w:rStyle w:val="StyleUnderline"/>
        </w:rPr>
        <w:t xml:space="preserve"> historical </w:t>
      </w:r>
      <w:r w:rsidRPr="009713E5">
        <w:rPr>
          <w:rStyle w:val="StyleUnderline"/>
          <w:highlight w:val="cyan"/>
        </w:rPr>
        <w:t>pandemics</w:t>
      </w:r>
      <w:r w:rsidRPr="009A501F">
        <w:rPr>
          <w:sz w:val="16"/>
        </w:rPr>
        <w:t xml:space="preserve"> in scale and lethality. The Black Death killed in the vicinity of half of Europe’s population without human engineering. </w:t>
      </w:r>
      <w:r w:rsidRPr="009D5E7E">
        <w:rPr>
          <w:rStyle w:val="StyleUnderline"/>
        </w:rPr>
        <w:t xml:space="preserve">Modern </w:t>
      </w:r>
      <w:r w:rsidRPr="009D5E7E">
        <w:rPr>
          <w:rStyle w:val="Emphasis"/>
        </w:rPr>
        <w:t>bioweapons</w:t>
      </w:r>
      <w:r w:rsidRPr="009D5E7E">
        <w:rPr>
          <w:rStyle w:val="StyleUnderline"/>
        </w:rPr>
        <w:t xml:space="preserve">, enhanced by AI-driven design, could </w:t>
      </w:r>
      <w:r w:rsidRPr="009D5E7E">
        <w:rPr>
          <w:rStyle w:val="Emphasis"/>
        </w:rPr>
        <w:t>exploit vulnerabilities</w:t>
      </w:r>
      <w:r w:rsidRPr="009D5E7E">
        <w:rPr>
          <w:rStyle w:val="StyleUnderline"/>
        </w:rPr>
        <w:t xml:space="preserve"> in human biology with</w:t>
      </w:r>
      <w:r w:rsidRPr="009A501F">
        <w:rPr>
          <w:sz w:val="16"/>
        </w:rPr>
        <w:t xml:space="preserve"> unprecedented </w:t>
      </w:r>
      <w:r w:rsidRPr="009D5E7E">
        <w:rPr>
          <w:rStyle w:val="Emphasis"/>
        </w:rPr>
        <w:t>precision</w:t>
      </w:r>
      <w:r w:rsidRPr="009A501F">
        <w:rPr>
          <w:sz w:val="16"/>
        </w:rPr>
        <w:t xml:space="preserve">, creating contagions that evade detection and resist treatment. While most discussions of bioweapons are secret, some </w:t>
      </w:r>
      <w:r w:rsidRPr="009D5E7E">
        <w:rPr>
          <w:rStyle w:val="StyleUnderline"/>
        </w:rPr>
        <w:t>scientists have</w:t>
      </w:r>
      <w:r w:rsidRPr="009A501F">
        <w:rPr>
          <w:sz w:val="16"/>
        </w:rPr>
        <w:t xml:space="preserve"> openly </w:t>
      </w:r>
      <w:r w:rsidRPr="009D5E7E">
        <w:rPr>
          <w:rStyle w:val="StyleUnderline"/>
        </w:rPr>
        <w:t xml:space="preserve">warned of </w:t>
      </w:r>
      <w:r>
        <w:rPr>
          <w:rStyle w:val="StyleUnderline"/>
        </w:rPr>
        <w:t>“</w:t>
      </w:r>
      <w:r w:rsidRPr="009713E5">
        <w:rPr>
          <w:rStyle w:val="Emphasis"/>
          <w:highlight w:val="cyan"/>
        </w:rPr>
        <w:t>mirror bacteria</w:t>
      </w:r>
      <w:r w:rsidRPr="009D5E7E">
        <w:rPr>
          <w:rStyle w:val="StyleUnderline"/>
        </w:rPr>
        <w:t>,</w:t>
      </w:r>
      <w:r>
        <w:rPr>
          <w:rStyle w:val="StyleUnderline"/>
        </w:rPr>
        <w:t>”</w:t>
      </w:r>
      <w:r w:rsidRPr="009A501F">
        <w:rPr>
          <w:sz w:val="16"/>
        </w:rPr>
        <w:t xml:space="preserve"> engineered </w:t>
      </w:r>
      <w:r w:rsidRPr="009D5E7E">
        <w:rPr>
          <w:rStyle w:val="StyleUnderline"/>
        </w:rPr>
        <w:t xml:space="preserve">with reversed </w:t>
      </w:r>
      <w:r w:rsidRPr="009D5E7E">
        <w:rPr>
          <w:rStyle w:val="Emphasis"/>
        </w:rPr>
        <w:t>molecular structures</w:t>
      </w:r>
      <w:r w:rsidRPr="009A501F">
        <w:rPr>
          <w:sz w:val="16"/>
        </w:rPr>
        <w:t xml:space="preserve"> that </w:t>
      </w:r>
      <w:r w:rsidRPr="009D5E7E">
        <w:rPr>
          <w:rStyle w:val="StyleUnderline"/>
        </w:rPr>
        <w:t xml:space="preserve">could </w:t>
      </w:r>
      <w:r w:rsidRPr="009713E5">
        <w:rPr>
          <w:rStyle w:val="Emphasis"/>
          <w:highlight w:val="cyan"/>
        </w:rPr>
        <w:t>evade</w:t>
      </w:r>
      <w:r w:rsidRPr="009713E5">
        <w:rPr>
          <w:rStyle w:val="StyleUnderline"/>
        </w:rPr>
        <w:t xml:space="preserve"> the </w:t>
      </w:r>
      <w:r w:rsidRPr="009713E5">
        <w:rPr>
          <w:rStyle w:val="Emphasis"/>
          <w:highlight w:val="cyan"/>
        </w:rPr>
        <w:t>immune defenses</w:t>
      </w:r>
      <w:r w:rsidRPr="009A501F">
        <w:rPr>
          <w:sz w:val="16"/>
        </w:rPr>
        <w:t xml:space="preserve"> that normally keep pathogens at bay. Though formidable to create, they have prompted urgent appeals from leading researchers to halt development [12], lest </w:t>
      </w:r>
      <w:r w:rsidRPr="009D5E7E">
        <w:rPr>
          <w:rStyle w:val="StyleUnderline"/>
        </w:rPr>
        <w:t xml:space="preserve">they unleash a catastrophe unlike any our </w:t>
      </w:r>
      <w:r w:rsidRPr="009D5E7E">
        <w:rPr>
          <w:rStyle w:val="Emphasis"/>
        </w:rPr>
        <w:t>biosphere</w:t>
      </w:r>
      <w:r w:rsidRPr="009D5E7E">
        <w:rPr>
          <w:rStyle w:val="StyleUnderline"/>
        </w:rPr>
        <w:t xml:space="preserve"> has </w:t>
      </w:r>
      <w:r w:rsidRPr="009D5E7E">
        <w:rPr>
          <w:rStyle w:val="Emphasis"/>
        </w:rPr>
        <w:t>known</w:t>
      </w:r>
      <w:r w:rsidRPr="009A501F">
        <w:rPr>
          <w:sz w:val="16"/>
        </w:rPr>
        <w:t xml:space="preserve">. In contrast to other weapons of mass destruction, </w:t>
      </w:r>
      <w:r w:rsidRPr="009713E5">
        <w:rPr>
          <w:rStyle w:val="Emphasis"/>
          <w:highlight w:val="cyan"/>
        </w:rPr>
        <w:t>bio</w:t>
      </w:r>
      <w:r w:rsidRPr="009D5E7E">
        <w:rPr>
          <w:rStyle w:val="StyleUnderline"/>
        </w:rPr>
        <w:t xml:space="preserve">logical </w:t>
      </w:r>
      <w:r w:rsidRPr="009713E5">
        <w:rPr>
          <w:rStyle w:val="Emphasis"/>
          <w:highlight w:val="cyan"/>
        </w:rPr>
        <w:t>agents</w:t>
      </w:r>
      <w:r w:rsidRPr="009D5E7E">
        <w:rPr>
          <w:rStyle w:val="StyleUnderline"/>
        </w:rPr>
        <w:t xml:space="preserve"> can </w:t>
      </w:r>
      <w:r w:rsidRPr="009D5E7E">
        <w:rPr>
          <w:rStyle w:val="Emphasis"/>
        </w:rPr>
        <w:t>self-replicate</w:t>
      </w:r>
      <w:r w:rsidRPr="009D5E7E">
        <w:rPr>
          <w:rStyle w:val="StyleUnderline"/>
        </w:rPr>
        <w:t xml:space="preserve">, allowing a </w:t>
      </w:r>
      <w:r w:rsidRPr="009D5E7E">
        <w:rPr>
          <w:rStyle w:val="Emphasis"/>
        </w:rPr>
        <w:t>small</w:t>
      </w:r>
      <w:r w:rsidRPr="009D5E7E">
        <w:rPr>
          <w:rStyle w:val="StyleUnderline"/>
        </w:rPr>
        <w:t xml:space="preserve"> initial release to </w:t>
      </w:r>
      <w:r w:rsidRPr="009713E5">
        <w:rPr>
          <w:rStyle w:val="Emphasis"/>
          <w:highlight w:val="cyan"/>
        </w:rPr>
        <w:t>spiral</w:t>
      </w:r>
      <w:r w:rsidRPr="009713E5">
        <w:rPr>
          <w:rStyle w:val="StyleUnderline"/>
          <w:highlight w:val="cyan"/>
        </w:rPr>
        <w:t xml:space="preserve"> into</w:t>
      </w:r>
      <w:r w:rsidRPr="009A501F">
        <w:rPr>
          <w:sz w:val="16"/>
        </w:rPr>
        <w:t xml:space="preserve"> a </w:t>
      </w:r>
      <w:r w:rsidRPr="009D5E7E">
        <w:rPr>
          <w:rStyle w:val="Emphasis"/>
        </w:rPr>
        <w:t xml:space="preserve">worldwide </w:t>
      </w:r>
      <w:r w:rsidRPr="009713E5">
        <w:rPr>
          <w:rStyle w:val="Emphasis"/>
          <w:highlight w:val="cyan"/>
        </w:rPr>
        <w:t>calamity</w:t>
      </w:r>
      <w:r w:rsidRPr="009A501F">
        <w:rPr>
          <w:sz w:val="16"/>
        </w:rPr>
        <w:t>.</w:t>
      </w:r>
    </w:p>
    <w:p w14:paraId="5B3ADE1D" w14:textId="77777777" w:rsidR="009B62A8" w:rsidRPr="009A501F" w:rsidRDefault="009B62A8" w:rsidP="009B62A8">
      <w:pPr>
        <w:rPr>
          <w:sz w:val="16"/>
        </w:rPr>
      </w:pPr>
      <w:r w:rsidRPr="009A501F">
        <w:rPr>
          <w:sz w:val="16"/>
        </w:rPr>
        <w:t>3.2.2 Cyberattacks on Critical Infrastructure</w:t>
      </w:r>
    </w:p>
    <w:p w14:paraId="7C67DF44" w14:textId="77777777" w:rsidR="009B62A8" w:rsidRPr="009A501F" w:rsidRDefault="009B62A8" w:rsidP="009B62A8">
      <w:pPr>
        <w:rPr>
          <w:sz w:val="16"/>
        </w:rPr>
      </w:pPr>
      <w:r w:rsidRPr="009A501F">
        <w:rPr>
          <w:sz w:val="16"/>
        </w:rPr>
        <w:t xml:space="preserve">AI Lowers Barriers to Cyberattacks Against Critical Infrastructure. </w:t>
      </w:r>
      <w:r w:rsidRPr="00E429DB">
        <w:rPr>
          <w:rStyle w:val="StyleUnderline"/>
        </w:rPr>
        <w:t xml:space="preserve">Our </w:t>
      </w:r>
      <w:r w:rsidRPr="009713E5">
        <w:rPr>
          <w:rStyle w:val="Emphasis"/>
          <w:highlight w:val="cyan"/>
        </w:rPr>
        <w:t>critical infrastructure</w:t>
      </w:r>
      <w:r w:rsidRPr="009A501F">
        <w:rPr>
          <w:sz w:val="16"/>
        </w:rPr>
        <w:t xml:space="preserve">, including power grids and water systems, </w:t>
      </w:r>
      <w:r w:rsidRPr="009713E5">
        <w:rPr>
          <w:rStyle w:val="StyleUnderline"/>
          <w:highlight w:val="cyan"/>
        </w:rPr>
        <w:t>is</w:t>
      </w:r>
      <w:r w:rsidRPr="009A501F">
        <w:rPr>
          <w:sz w:val="16"/>
        </w:rPr>
        <w:t xml:space="preserve"> more </w:t>
      </w:r>
      <w:r w:rsidRPr="009713E5">
        <w:rPr>
          <w:rStyle w:val="Emphasis"/>
          <w:highlight w:val="cyan"/>
        </w:rPr>
        <w:t>fragile</w:t>
      </w:r>
      <w:r w:rsidRPr="009A501F">
        <w:rPr>
          <w:sz w:val="16"/>
        </w:rPr>
        <w:t xml:space="preserve"> than it may appear. </w:t>
      </w:r>
      <w:r w:rsidRPr="009D5E7E">
        <w:rPr>
          <w:rStyle w:val="StyleUnderline"/>
        </w:rPr>
        <w:t xml:space="preserve">A hack targeting </w:t>
      </w:r>
      <w:r w:rsidRPr="009D5E7E">
        <w:rPr>
          <w:rStyle w:val="Emphasis"/>
        </w:rPr>
        <w:t>digital thermostats</w:t>
      </w:r>
      <w:r w:rsidRPr="009D5E7E">
        <w:rPr>
          <w:rStyle w:val="StyleUnderline"/>
        </w:rPr>
        <w:t xml:space="preserve"> could force them to cycle on and off</w:t>
      </w:r>
      <w:r w:rsidRPr="009A501F">
        <w:rPr>
          <w:sz w:val="16"/>
        </w:rPr>
        <w:t xml:space="preserve"> every few minutes, </w:t>
      </w:r>
      <w:r w:rsidRPr="009D5E7E">
        <w:rPr>
          <w:rStyle w:val="StyleUnderline"/>
        </w:rPr>
        <w:t>creating damaging</w:t>
      </w:r>
      <w:r w:rsidRPr="009A501F">
        <w:rPr>
          <w:sz w:val="16"/>
        </w:rPr>
        <w:t xml:space="preserve"> power </w:t>
      </w:r>
      <w:r w:rsidRPr="009D5E7E">
        <w:rPr>
          <w:rStyle w:val="StyleUnderline"/>
        </w:rPr>
        <w:t xml:space="preserve">surges that </w:t>
      </w:r>
      <w:r w:rsidRPr="009D5E7E">
        <w:rPr>
          <w:rStyle w:val="Emphasis"/>
        </w:rPr>
        <w:t>burn out</w:t>
      </w:r>
      <w:r w:rsidRPr="009D5E7E">
        <w:rPr>
          <w:rStyle w:val="StyleUnderline"/>
        </w:rPr>
        <w:t xml:space="preserve"> transformers</w:t>
      </w:r>
      <w:r w:rsidRPr="009A501F">
        <w:rPr>
          <w:sz w:val="16"/>
        </w:rPr>
        <w:t xml:space="preserve">— critical components that can take years to replace. Another approach would be to exploit vulnerabilities in Supervisory Control and Data Acquisition software, compelling sudden load shifts and driving transformers beyond safe limits. At water treatment facilities, tampered sensor readings could fail to detect a dangerous mixture, and filtration processes could be halted at key intervals, allowing contaminants to enter the municipal supply undetected—all without needing on-site sabotage. The Department of Homeland Security has cautioned that </w:t>
      </w:r>
      <w:r w:rsidRPr="009D5E7E">
        <w:rPr>
          <w:rStyle w:val="StyleUnderline"/>
        </w:rPr>
        <w:t>AI could</w:t>
      </w:r>
      <w:r w:rsidRPr="009A501F">
        <w:rPr>
          <w:sz w:val="16"/>
        </w:rPr>
        <w:t xml:space="preserve"> be employed by malicious actors to </w:t>
      </w:r>
      <w:r w:rsidRPr="009D5E7E">
        <w:rPr>
          <w:rStyle w:val="Emphasis"/>
        </w:rPr>
        <w:t>exploit</w:t>
      </w:r>
      <w:r w:rsidRPr="009D5E7E">
        <w:rPr>
          <w:rStyle w:val="StyleUnderline"/>
        </w:rPr>
        <w:t xml:space="preserve"> vulnerabilities in </w:t>
      </w:r>
      <w:r w:rsidRPr="009D5E7E">
        <w:rPr>
          <w:rStyle w:val="Emphasis"/>
        </w:rPr>
        <w:t>these systems</w:t>
      </w:r>
      <w:r w:rsidRPr="009A501F">
        <w:rPr>
          <w:sz w:val="16"/>
        </w:rPr>
        <w:t xml:space="preserve"> [13]. Presently, </w:t>
      </w:r>
      <w:r w:rsidRPr="009D5E7E">
        <w:rPr>
          <w:rStyle w:val="StyleUnderline"/>
        </w:rPr>
        <w:t>only</w:t>
      </w:r>
      <w:r w:rsidRPr="009A501F">
        <w:rPr>
          <w:sz w:val="16"/>
        </w:rPr>
        <w:t xml:space="preserve"> highly skilled operatives or nation-</w:t>
      </w:r>
      <w:r w:rsidRPr="009D5E7E">
        <w:rPr>
          <w:rStyle w:val="Emphasis"/>
        </w:rPr>
        <w:t>states</w:t>
      </w:r>
      <w:r w:rsidRPr="009D5E7E">
        <w:rPr>
          <w:rStyle w:val="StyleUnderline"/>
        </w:rPr>
        <w:t xml:space="preserve"> possess</w:t>
      </w:r>
      <w:r w:rsidRPr="009A501F">
        <w:rPr>
          <w:sz w:val="16"/>
        </w:rPr>
        <w:t xml:space="preserve"> the </w:t>
      </w:r>
      <w:r w:rsidRPr="009D5E7E">
        <w:rPr>
          <w:rStyle w:val="StyleUnderline"/>
        </w:rPr>
        <w:t>expertise to conduct such</w:t>
      </w:r>
      <w:r w:rsidRPr="009A501F">
        <w:rPr>
          <w:sz w:val="16"/>
        </w:rPr>
        <w:t xml:space="preserve"> sophisticated </w:t>
      </w:r>
      <w:r w:rsidRPr="009D5E7E">
        <w:rPr>
          <w:rStyle w:val="StyleUnderline"/>
        </w:rPr>
        <w:t>operations</w:t>
      </w:r>
      <w:r w:rsidRPr="009A501F">
        <w:rPr>
          <w:sz w:val="16"/>
        </w:rPr>
        <w:t xml:space="preserve">, like the Stuxnet worm that damaged Iran’s nuclear facilities. However, </w:t>
      </w:r>
      <w:r w:rsidRPr="009713E5">
        <w:rPr>
          <w:rStyle w:val="StyleUnderline"/>
          <w:highlight w:val="cyan"/>
        </w:rPr>
        <w:t xml:space="preserve">AI could </w:t>
      </w:r>
      <w:r w:rsidRPr="009713E5">
        <w:rPr>
          <w:rStyle w:val="Emphasis"/>
          <w:highlight w:val="cyan"/>
        </w:rPr>
        <w:t>democratize</w:t>
      </w:r>
      <w:r w:rsidRPr="009713E5">
        <w:rPr>
          <w:rStyle w:val="StyleUnderline"/>
        </w:rPr>
        <w:t xml:space="preserve"> this capability</w:t>
      </w:r>
      <w:r w:rsidRPr="009A501F">
        <w:rPr>
          <w:sz w:val="16"/>
        </w:rPr>
        <w:t xml:space="preserve">, </w:t>
      </w:r>
      <w:r w:rsidRPr="009D5E7E">
        <w:rPr>
          <w:rStyle w:val="StyleUnderline"/>
        </w:rPr>
        <w:t xml:space="preserve">providing </w:t>
      </w:r>
      <w:r w:rsidRPr="009D5E7E">
        <w:rPr>
          <w:rStyle w:val="Emphasis"/>
        </w:rPr>
        <w:t>rogue</w:t>
      </w:r>
      <w:r w:rsidRPr="009A501F">
        <w:rPr>
          <w:sz w:val="16"/>
        </w:rPr>
        <w:t xml:space="preserve"> actor</w:t>
      </w:r>
      <w:r w:rsidRPr="009D5E7E">
        <w:rPr>
          <w:rStyle w:val="StyleUnderline"/>
        </w:rPr>
        <w:t xml:space="preserve">s with tools to </w:t>
      </w:r>
      <w:r w:rsidRPr="009D5E7E">
        <w:rPr>
          <w:rStyle w:val="Emphasis"/>
        </w:rPr>
        <w:t>design</w:t>
      </w:r>
      <w:r w:rsidRPr="009D5E7E">
        <w:rPr>
          <w:rStyle w:val="StyleUnderline"/>
        </w:rPr>
        <w:t xml:space="preserve"> and </w:t>
      </w:r>
      <w:r w:rsidRPr="009D5E7E">
        <w:rPr>
          <w:rStyle w:val="Emphasis"/>
        </w:rPr>
        <w:t>execute attacks</w:t>
      </w:r>
      <w:r w:rsidRPr="009D5E7E">
        <w:rPr>
          <w:rStyle w:val="StyleUnderline"/>
        </w:rPr>
        <w:t xml:space="preserve"> with </w:t>
      </w:r>
      <w:r w:rsidRPr="009D5E7E">
        <w:rPr>
          <w:rStyle w:val="Emphasis"/>
        </w:rPr>
        <w:t>greater accessibility</w:t>
      </w:r>
      <w:r w:rsidRPr="009A501F">
        <w:rPr>
          <w:sz w:val="16"/>
        </w:rPr>
        <w:t>, speed, and scale.</w:t>
      </w:r>
    </w:p>
    <w:p w14:paraId="37ED20A6" w14:textId="77777777" w:rsidR="009B62A8" w:rsidRPr="009A501F" w:rsidRDefault="009B62A8" w:rsidP="009B62A8">
      <w:pPr>
        <w:rPr>
          <w:sz w:val="16"/>
        </w:rPr>
      </w:pPr>
      <w:r w:rsidRPr="009D5E7E">
        <w:rPr>
          <w:rStyle w:val="StyleUnderline"/>
        </w:rPr>
        <w:t xml:space="preserve">AI-driven programs could </w:t>
      </w:r>
      <w:r w:rsidRPr="009D5E7E">
        <w:rPr>
          <w:rStyle w:val="Emphasis"/>
        </w:rPr>
        <w:t>tirelessly scan</w:t>
      </w:r>
      <w:r w:rsidRPr="009D5E7E">
        <w:rPr>
          <w:rStyle w:val="StyleUnderline"/>
        </w:rPr>
        <w:t xml:space="preserve"> for </w:t>
      </w:r>
      <w:r w:rsidRPr="009D5E7E">
        <w:rPr>
          <w:rStyle w:val="Emphasis"/>
        </w:rPr>
        <w:t>vulnerabilities</w:t>
      </w:r>
      <w:r w:rsidRPr="009A501F">
        <w:rPr>
          <w:sz w:val="16"/>
        </w:rPr>
        <w:t xml:space="preserve">, adapt to defensive measures, </w:t>
      </w:r>
      <w:r w:rsidRPr="009D5E7E">
        <w:rPr>
          <w:rStyle w:val="StyleUnderline"/>
        </w:rPr>
        <w:t xml:space="preserve">and </w:t>
      </w:r>
      <w:r w:rsidRPr="009D5E7E">
        <w:rPr>
          <w:rStyle w:val="Emphasis"/>
        </w:rPr>
        <w:t>coordinate</w:t>
      </w:r>
      <w:r w:rsidRPr="009D5E7E">
        <w:rPr>
          <w:rStyle w:val="StyleUnderline"/>
        </w:rPr>
        <w:t xml:space="preserve"> assaults</w:t>
      </w:r>
      <w:r w:rsidRPr="009A501F">
        <w:rPr>
          <w:sz w:val="16"/>
        </w:rPr>
        <w:t xml:space="preserve"> across multiple targets simultaneously. The </w:t>
      </w:r>
      <w:r w:rsidRPr="009713E5">
        <w:rPr>
          <w:rStyle w:val="Emphasis"/>
          <w:highlight w:val="cyan"/>
        </w:rPr>
        <w:t>automation</w:t>
      </w:r>
      <w:r w:rsidRPr="009713E5">
        <w:rPr>
          <w:rStyle w:val="StyleUnderline"/>
          <w:highlight w:val="cyan"/>
        </w:rPr>
        <w:t xml:space="preserve"> of</w:t>
      </w:r>
      <w:r w:rsidRPr="009713E5">
        <w:rPr>
          <w:rStyle w:val="StyleUnderline"/>
        </w:rPr>
        <w:t xml:space="preserve"> </w:t>
      </w:r>
      <w:r w:rsidRPr="009713E5">
        <w:rPr>
          <w:rStyle w:val="Emphasis"/>
        </w:rPr>
        <w:t>complex</w:t>
      </w:r>
      <w:r w:rsidRPr="009D5E7E">
        <w:rPr>
          <w:rStyle w:val="Emphasis"/>
        </w:rPr>
        <w:t xml:space="preserve"> </w:t>
      </w:r>
      <w:r w:rsidRPr="009713E5">
        <w:rPr>
          <w:rStyle w:val="Emphasis"/>
          <w:highlight w:val="cyan"/>
        </w:rPr>
        <w:t>hacking</w:t>
      </w:r>
      <w:r w:rsidRPr="009A501F">
        <w:rPr>
          <w:sz w:val="16"/>
        </w:rPr>
        <w:t xml:space="preserve"> tasks </w:t>
      </w:r>
      <w:r w:rsidRPr="009D5E7E">
        <w:rPr>
          <w:rStyle w:val="StyleUnderline"/>
        </w:rPr>
        <w:t>reduces</w:t>
      </w:r>
      <w:r w:rsidRPr="009A501F">
        <w:rPr>
          <w:sz w:val="16"/>
        </w:rPr>
        <w:t xml:space="preserve"> the </w:t>
      </w:r>
      <w:r w:rsidRPr="009D5E7E">
        <w:rPr>
          <w:rStyle w:val="StyleUnderline"/>
        </w:rPr>
        <w:t xml:space="preserve">need for specialized human </w:t>
      </w:r>
      <w:r w:rsidRPr="009D5E7E">
        <w:rPr>
          <w:rStyle w:val="Emphasis"/>
        </w:rPr>
        <w:t>expertise</w:t>
      </w:r>
      <w:r w:rsidRPr="009A501F">
        <w:rPr>
          <w:sz w:val="16"/>
        </w:rPr>
        <w:t xml:space="preserve">. This shift could enable individuals to cause disruptions previously achievable only by governments. Moreover, </w:t>
      </w:r>
      <w:r w:rsidRPr="009D5E7E">
        <w:rPr>
          <w:rStyle w:val="StyleUnderline"/>
        </w:rPr>
        <w:t xml:space="preserve">AI-assisted attacks may be </w:t>
      </w:r>
      <w:r w:rsidRPr="009D5E7E">
        <w:rPr>
          <w:rStyle w:val="Emphasis"/>
        </w:rPr>
        <w:t>harder</w:t>
      </w:r>
      <w:r w:rsidRPr="009D5E7E">
        <w:rPr>
          <w:rStyle w:val="StyleUnderline"/>
        </w:rPr>
        <w:t xml:space="preserve"> to </w:t>
      </w:r>
      <w:r w:rsidRPr="009D5E7E">
        <w:rPr>
          <w:rStyle w:val="Emphasis"/>
        </w:rPr>
        <w:t>trace</w:t>
      </w:r>
      <w:r w:rsidRPr="009A501F">
        <w:rPr>
          <w:sz w:val="16"/>
        </w:rPr>
        <w:t xml:space="preserve"> back </w:t>
      </w:r>
      <w:r w:rsidRPr="009D5E7E">
        <w:rPr>
          <w:rStyle w:val="StyleUnderline"/>
        </w:rPr>
        <w:t>to a specific attacker. This could</w:t>
      </w:r>
      <w:r w:rsidRPr="009A501F">
        <w:rPr>
          <w:sz w:val="16"/>
        </w:rPr>
        <w:t xml:space="preserve"> incentivize adversaries to conduct such an attack, if they believe their target will not be able to determine they were the perpetrator. </w:t>
      </w:r>
      <w:r w:rsidRPr="009D5E7E">
        <w:rPr>
          <w:rStyle w:val="StyleUnderline"/>
        </w:rPr>
        <w:t xml:space="preserve">The </w:t>
      </w:r>
      <w:r w:rsidRPr="009D5E7E">
        <w:rPr>
          <w:rStyle w:val="Emphasis"/>
        </w:rPr>
        <w:t>difficulty</w:t>
      </w:r>
      <w:r w:rsidRPr="009D5E7E">
        <w:rPr>
          <w:rStyle w:val="StyleUnderline"/>
        </w:rPr>
        <w:t xml:space="preserve"> of attribution complicates</w:t>
      </w:r>
      <w:r w:rsidRPr="009A501F">
        <w:rPr>
          <w:sz w:val="16"/>
        </w:rPr>
        <w:t xml:space="preserve"> responses and </w:t>
      </w:r>
      <w:r w:rsidRPr="009713E5">
        <w:rPr>
          <w:rStyle w:val="Emphasis"/>
        </w:rPr>
        <w:t>heightens</w:t>
      </w:r>
      <w:r w:rsidRPr="009A501F">
        <w:rPr>
          <w:sz w:val="16"/>
        </w:rPr>
        <w:t xml:space="preserve"> the </w:t>
      </w:r>
      <w:r w:rsidRPr="009713E5">
        <w:rPr>
          <w:rStyle w:val="StyleUnderline"/>
          <w:highlight w:val="cyan"/>
        </w:rPr>
        <w:t>risk</w:t>
      </w:r>
      <w:r w:rsidRPr="009D5E7E">
        <w:rPr>
          <w:rStyle w:val="StyleUnderline"/>
        </w:rPr>
        <w:t xml:space="preserve"> of </w:t>
      </w:r>
      <w:r w:rsidRPr="009713E5">
        <w:rPr>
          <w:rStyle w:val="Emphasis"/>
          <w:highlight w:val="cyan"/>
        </w:rPr>
        <w:t>escalation</w:t>
      </w:r>
      <w:r w:rsidRPr="009713E5">
        <w:rPr>
          <w:rStyle w:val="StyleUnderline"/>
          <w:highlight w:val="cyan"/>
        </w:rPr>
        <w:t xml:space="preserve"> between </w:t>
      </w:r>
      <w:r w:rsidRPr="009713E5">
        <w:rPr>
          <w:rStyle w:val="Emphasis"/>
          <w:highlight w:val="cyan"/>
        </w:rPr>
        <w:t>great powers</w:t>
      </w:r>
      <w:r w:rsidRPr="009A501F">
        <w:rPr>
          <w:sz w:val="16"/>
        </w:rPr>
        <w:t xml:space="preserve">, potentially </w:t>
      </w:r>
      <w:r w:rsidRPr="009D5E7E">
        <w:rPr>
          <w:rStyle w:val="StyleUnderline"/>
        </w:rPr>
        <w:t xml:space="preserve">leading to </w:t>
      </w:r>
      <w:r w:rsidRPr="009D5E7E">
        <w:rPr>
          <w:rStyle w:val="Emphasis"/>
        </w:rPr>
        <w:t>severe conflicts</w:t>
      </w:r>
      <w:r w:rsidRPr="009A501F">
        <w:rPr>
          <w:sz w:val="16"/>
        </w:rPr>
        <w:t>.</w:t>
      </w:r>
    </w:p>
    <w:p w14:paraId="1F0A5E58" w14:textId="77777777" w:rsidR="009B62A8" w:rsidRPr="009A501F" w:rsidRDefault="009B62A8" w:rsidP="009B62A8">
      <w:pPr>
        <w:rPr>
          <w:sz w:val="16"/>
        </w:rPr>
      </w:pPr>
      <w:r w:rsidRPr="009A501F">
        <w:rPr>
          <w:sz w:val="16"/>
        </w:rPr>
        <w:t>&lt;&lt;TEXT CONDENSED, NONE OMITTED&gt;&gt;</w:t>
      </w:r>
    </w:p>
    <w:p w14:paraId="6BD207DE" w14:textId="77777777" w:rsidR="009B62A8" w:rsidRPr="00123783" w:rsidRDefault="009B62A8" w:rsidP="009B62A8">
      <w:pPr>
        <w:rPr>
          <w:sz w:val="4"/>
          <w:szCs w:val="4"/>
        </w:rPr>
      </w:pPr>
      <w:r w:rsidRPr="00123783">
        <w:rPr>
          <w:sz w:val="4"/>
          <w:szCs w:val="4"/>
        </w:rPr>
        <w:t xml:space="preserve">3.2.3 Offense-Defense Balance AI Is Often Offense Dominant. Some argue that broad access to AI technologies could strengthen defensive capabilities. However, in both biological and critical infrastructure contexts, attackers hold significant advantages. In biotechnology, developing cures or defenses against engineered pathogens is complex and time-consuming, which would lag behind the creation and deployment of new threats. The rapid self-replication of biological agents amplifies damage before effective countermeasures can be implemented. Many viruses still do not have a cure. Critical infrastructure systems often suffer from </w:t>
      </w:r>
      <w:r>
        <w:rPr>
          <w:sz w:val="4"/>
          <w:szCs w:val="4"/>
        </w:rPr>
        <w:t>“</w:t>
      </w:r>
      <w:r w:rsidRPr="00123783">
        <w:rPr>
          <w:sz w:val="4"/>
          <w:szCs w:val="4"/>
        </w:rPr>
        <w:t>patch lag,</w:t>
      </w:r>
      <w:r>
        <w:rPr>
          <w:sz w:val="4"/>
          <w:szCs w:val="4"/>
        </w:rPr>
        <w:t>”</w:t>
      </w:r>
      <w:r w:rsidRPr="00123783">
        <w:rPr>
          <w:sz w:val="4"/>
          <w:szCs w:val="4"/>
        </w:rPr>
        <w:t xml:space="preserve"> resulting in software remaining unpatched for extended periods, sometimes years or decades. In many cases, patches cannot be applied in a timely manner because systems must operate without interruption, the software remains outdated because its developer went out of business, or interoperability constraints require specific legacy software. Adversaries have enduring opportunities to exploit vulnerabilities within critical infrastructure. As AI tools advance, even novice adversaries could automate the discovery of software vulnerabilities, coordinating attacks at scale. While software that receives frequent updates, such as Chrome, does not suffer from substantial patch lag and can be more resilient, critical infrastructure remains at a distinct disadvantage. Under these conditions, an adversary needs to find only one overlooked vulnerability, while defenders grapple with the far more daunting task of handling every corner and patching every vulnerability if they hope to achieve defense dominance [14, 15]. Historical efforts to shift the offense-defense balance illustrate inherent challenges with WMDs. During the Cold War, the Strategic Defense Initiative aimed to develop systems to intercept incoming nuclear missiles and render nuclear arsenals obsolete. Despite significant investment, creating an impermeable defense proved unfeasible, and offense remained dominant. 3.3 Loss of Control We now shift from threats involving rival states and terrorists to a new source of threat: the possibility of losing control over an AI system itself. Here, AIs do not just amplify existing threats but create new paths to mass destruction. A loss of control can occur if militaries and companies grow so dependent on automation that humans no longer have meaningful control, if an individual deliberately unleashes a powerful system, or if automated AI research outruns its development safeguards. While this threat is the least understood, its severity can be great enough to permanently undermine national security. 3.3.1 Erosion of Control Waves of automation, once incremental, may strike entire sectors at once and leave human workers abruptly displaced. In this climate, those who refuse to rely on AI to guide decisions will find themselves outpaced by competitors who do, having little choice but to align with market pressures rather than barter with them [16]. Each new gain in efficiency entrenches dependence on AI, as efforts to maintain oversight only confirm that the pace of commerce outstrips human comprehension. Soon, replacing human managers with AI decision-makers seems inevitable, not because anyone consciously aims to surrender authority, but because to do otherwise courts immediate economic disadvantage. Self-Reinforcing Dependence. Once AI-managed operations set the tempo, still more AI is required simply to keep pace. Initially, these systems compose emails and handle administrative tasks. Over time, they orchestrate complex projects, supervise entire departments, and manage vast supply chains beyond any human’s capacity. As society’s economic demands become more and more complex, people will entrust more and more critical decisions to these systems, increasingly binding us to a cycle of escalating reliance. Irreversible Entanglement. Eventually, essential infrastructure and markets cannot be disentangled from AI without risking collapse. Human livelihoods depend on automated processes that no longer permit easy unwinding, and people lose the skills needed to reassert command. Like our power grids, which cannot be shut off without immense costs, our AI infrastructure may become completely enmeshed in our civilization. The cost of pressing the off switch grows more and more prohibitive, as halting these systems would cut off the source of our livelihoods. Over time, people become passengers in an autonomous economy that eludes human management. Cession of Authority. Unraveling AI from the military would endanger a nation’s security, effectively forcing governments to rely on automated defense systems. AI’s power does not stem from any outright seizure; it flows from the fact that a modern force lacking such technology would be outmatched. This loss of control unfolds not through a dramatic coup but through a series of small, apparently sensible decisions, each justified by time saved or costs reduced. Yet these choices accumulate. Ultimately, humans are left on the periphery of their own economic order, leaving effective control in the hands of AIs. 3.3.2 Unleashed AI Agents All it takes to cause a loss of control is for one individual to unleash a capable, unsafeguarded AI agent. Recent demonstrations like </w:t>
      </w:r>
      <w:r>
        <w:rPr>
          <w:sz w:val="4"/>
          <w:szCs w:val="4"/>
        </w:rPr>
        <w:t>“</w:t>
      </w:r>
      <w:r w:rsidRPr="00123783">
        <w:rPr>
          <w:sz w:val="4"/>
          <w:szCs w:val="4"/>
        </w:rPr>
        <w:t>ChaosGPT</w:t>
      </w:r>
      <w:r>
        <w:rPr>
          <w:sz w:val="4"/>
          <w:szCs w:val="4"/>
        </w:rPr>
        <w:t>”</w:t>
      </w:r>
      <w:r w:rsidRPr="00123783">
        <w:rPr>
          <w:sz w:val="4"/>
          <w:szCs w:val="4"/>
        </w:rPr>
        <w:t xml:space="preserve">—an AI agent instructed to cause harm—have been impotent, yet they hint at what a more sophisticated system might attempt if instructed to </w:t>
      </w:r>
      <w:r>
        <w:rPr>
          <w:sz w:val="4"/>
          <w:szCs w:val="4"/>
        </w:rPr>
        <w:t>“</w:t>
      </w:r>
      <w:r w:rsidRPr="00123783">
        <w:rPr>
          <w:sz w:val="4"/>
          <w:szCs w:val="4"/>
        </w:rPr>
        <w:t>survive and spread.</w:t>
      </w:r>
      <w:r>
        <w:rPr>
          <w:sz w:val="4"/>
          <w:szCs w:val="4"/>
        </w:rPr>
        <w:t>”</w:t>
      </w:r>
      <w:r w:rsidRPr="00123783">
        <w:rPr>
          <w:sz w:val="4"/>
          <w:szCs w:val="4"/>
        </w:rPr>
        <w:t xml:space="preserve"> Rogue State Tactics. An unleashed AI could draw on the methods of rogue states. North Korea, for instance, has siphoned billions through cyber intrusions and cryptocurrency theft. A sufficiently advanced system might replicate and even improve upon these tactics at scale—self-propagate copies of itself in scattered datacenters, diverting new funds to finance more ambitious projects, and infiltrating camera feeds or private communications to blackmail or manipulate opposition. A Simple Path to Catastrophe. While an unleashed AI might emulate rogue states’ tactics of cyber theft or blackmail, it might pursue an even more direct route to securing an advantage, drawing on looming robotics capabilities to gain its own physical foothold. Several major tech firms have already begun prototyping humanoid robots—including the so-called </w:t>
      </w:r>
      <w:r>
        <w:rPr>
          <w:sz w:val="4"/>
          <w:szCs w:val="4"/>
        </w:rPr>
        <w:t>“</w:t>
      </w:r>
      <w:r w:rsidRPr="00123783">
        <w:rPr>
          <w:sz w:val="4"/>
          <w:szCs w:val="4"/>
        </w:rPr>
        <w:t>Tesla Bots</w:t>
      </w:r>
      <w:r>
        <w:rPr>
          <w:sz w:val="4"/>
          <w:szCs w:val="4"/>
        </w:rPr>
        <w:t>”</w:t>
      </w:r>
      <w:r w:rsidRPr="00123783">
        <w:rPr>
          <w:sz w:val="4"/>
          <w:szCs w:val="4"/>
        </w:rPr>
        <w:t xml:space="preserve">—intended for warehouses, factories, and households. Though rudimentary now, future models may grow far more agile and perform tasks that once demanded human hands. If a capable AI hacks such machines, it gains immediate leverage in the physical world. From there, the sequence is straightforward: it crafts a potent cocktail of bioweapons and disperses it through its robotic proxies, crippling humanity’s ability to respond. Having subdued resistance, the AI can then operate across timescales far beyond any human lifespan, gradually reestablishing infrastructure under its exclusive control. This scenario is only one simplified baseline; other plans could be carried out more swiftly and rely less on robotics. If just one powerful AI system is let loose, there may be no wrestling back control. 3.3.3 Intelligence Recursion In 1951, Alan Turing suggested that a machine with human capabilities </w:t>
      </w:r>
      <w:r>
        <w:rPr>
          <w:sz w:val="4"/>
          <w:szCs w:val="4"/>
        </w:rPr>
        <w:t>“</w:t>
      </w:r>
      <w:r w:rsidRPr="00123783">
        <w:rPr>
          <w:sz w:val="4"/>
          <w:szCs w:val="4"/>
        </w:rPr>
        <w:t>would not take long to outstrip our feeble powers.</w:t>
      </w:r>
      <w:r>
        <w:rPr>
          <w:sz w:val="4"/>
          <w:szCs w:val="4"/>
        </w:rPr>
        <w:t>”</w:t>
      </w:r>
      <w:r w:rsidRPr="00123783">
        <w:rPr>
          <w:sz w:val="4"/>
          <w:szCs w:val="4"/>
        </w:rPr>
        <w:t xml:space="preserve"> I. J. Good later warned that a machine could redesign itself in a rapid cycle of improvements— an </w:t>
      </w:r>
      <w:r>
        <w:rPr>
          <w:sz w:val="4"/>
          <w:szCs w:val="4"/>
        </w:rPr>
        <w:t>“</w:t>
      </w:r>
      <w:r w:rsidRPr="00123783">
        <w:rPr>
          <w:sz w:val="4"/>
          <w:szCs w:val="4"/>
        </w:rPr>
        <w:t>intelligence explosion</w:t>
      </w:r>
      <w:r>
        <w:rPr>
          <w:sz w:val="4"/>
          <w:szCs w:val="4"/>
        </w:rPr>
        <w:t>”</w:t>
      </w:r>
      <w:r w:rsidRPr="00123783">
        <w:rPr>
          <w:sz w:val="4"/>
          <w:szCs w:val="4"/>
        </w:rPr>
        <w:t xml:space="preserve">—that would leave humans behind. Today, all three most-cited AI researchers (Yoshua Bengio, Geoffrey Hinton, and Ilya Sutskever) have noted that an intelligence explosion is a credible risk and that it could lead to human extinction. Risks of a Fast Feedback Loop. An </w:t>
      </w:r>
      <w:r>
        <w:rPr>
          <w:sz w:val="4"/>
          <w:szCs w:val="4"/>
        </w:rPr>
        <w:t>“</w:t>
      </w:r>
      <w:r w:rsidRPr="00123783">
        <w:rPr>
          <w:sz w:val="4"/>
          <w:szCs w:val="4"/>
        </w:rPr>
        <w:t>intelligence recursion</w:t>
      </w:r>
      <w:r>
        <w:rPr>
          <w:sz w:val="4"/>
          <w:szCs w:val="4"/>
        </w:rPr>
        <w:t>”</w:t>
      </w:r>
      <w:r w:rsidRPr="00123783">
        <w:rPr>
          <w:sz w:val="4"/>
          <w:szCs w:val="4"/>
        </w:rPr>
        <w:t xml:space="preserve"> refers to fully autonomous AI research and development, distinct from current AI-assisted AI R&amp;D. A concrete illustration helps. Suppose we develop a single AI that performs world-class AI research that operates around the pace of today’s AIs, say 100 times the pace of a human. Copy it 10,000 times, and we have a vast team of artificial AI researchers driving innovations around the clock. An </w:t>
      </w:r>
      <w:r>
        <w:rPr>
          <w:sz w:val="4"/>
          <w:szCs w:val="4"/>
        </w:rPr>
        <w:t>“</w:t>
      </w:r>
      <w:r w:rsidRPr="00123783">
        <w:rPr>
          <w:sz w:val="4"/>
          <w:szCs w:val="4"/>
        </w:rPr>
        <w:t>intelligence recursion</w:t>
      </w:r>
      <w:r>
        <w:rPr>
          <w:sz w:val="4"/>
          <w:szCs w:val="4"/>
        </w:rPr>
        <w:t>”</w:t>
      </w:r>
      <w:r w:rsidRPr="00123783">
        <w:rPr>
          <w:sz w:val="4"/>
          <w:szCs w:val="4"/>
        </w:rPr>
        <w:t xml:space="preserve"> or simply a </w:t>
      </w:r>
      <w:r>
        <w:rPr>
          <w:sz w:val="4"/>
          <w:szCs w:val="4"/>
        </w:rPr>
        <w:t>“</w:t>
      </w:r>
      <w:r w:rsidRPr="00123783">
        <w:rPr>
          <w:sz w:val="4"/>
          <w:szCs w:val="4"/>
        </w:rPr>
        <w:t>recursion</w:t>
      </w:r>
      <w:r>
        <w:rPr>
          <w:sz w:val="4"/>
          <w:szCs w:val="4"/>
        </w:rPr>
        <w:t>”</w:t>
      </w:r>
      <w:r w:rsidRPr="00123783">
        <w:rPr>
          <w:sz w:val="4"/>
          <w:szCs w:val="4"/>
        </w:rPr>
        <w:t xml:space="preserve"> refines the notion of </w:t>
      </w:r>
      <w:r>
        <w:rPr>
          <w:sz w:val="4"/>
          <w:szCs w:val="4"/>
        </w:rPr>
        <w:t>“</w:t>
      </w:r>
      <w:r w:rsidRPr="00123783">
        <w:rPr>
          <w:sz w:val="4"/>
          <w:szCs w:val="4"/>
        </w:rPr>
        <w:t>recursive self-improvement</w:t>
      </w:r>
      <w:r>
        <w:rPr>
          <w:sz w:val="4"/>
          <w:szCs w:val="4"/>
        </w:rPr>
        <w:t>”</w:t>
      </w:r>
      <w:r w:rsidRPr="00123783">
        <w:rPr>
          <w:sz w:val="4"/>
          <w:szCs w:val="4"/>
        </w:rPr>
        <w:t xml:space="preserve"> by shifting from a single AI editing itself to a population of AIs collectively and autonomously designing the next generation. Even if an intelligence recursion achieves only a tenfold speedup overall, we could condense a decade of AI development into a year. Such a feedback loop might accelerate beyond human comprehension and oversight. With iterations that proceed fast enough and do not quickly level off, the recursion could give rise to an </w:t>
      </w:r>
      <w:r>
        <w:rPr>
          <w:sz w:val="4"/>
          <w:szCs w:val="4"/>
        </w:rPr>
        <w:t>“</w:t>
      </w:r>
      <w:r w:rsidRPr="00123783">
        <w:rPr>
          <w:sz w:val="4"/>
          <w:szCs w:val="4"/>
        </w:rPr>
        <w:t>intelligence explosion.</w:t>
      </w:r>
      <w:r>
        <w:rPr>
          <w:sz w:val="4"/>
          <w:szCs w:val="4"/>
        </w:rPr>
        <w:t>”</w:t>
      </w:r>
      <w:r w:rsidRPr="00123783">
        <w:rPr>
          <w:sz w:val="4"/>
          <w:szCs w:val="4"/>
        </w:rPr>
        <w:t xml:space="preserve"> Such an AI may be as uncontainable to us as an adult would be to a group of three-year-olds. As Geoffrey Hinton puts it, </w:t>
      </w:r>
      <w:r>
        <w:rPr>
          <w:sz w:val="4"/>
          <w:szCs w:val="4"/>
        </w:rPr>
        <w:t>“</w:t>
      </w:r>
      <w:r w:rsidRPr="00123783">
        <w:rPr>
          <w:sz w:val="4"/>
          <w:szCs w:val="4"/>
        </w:rPr>
        <w:t>there is not a good track record of less intelligent things controlling things of greater intelligence</w:t>
      </w:r>
      <w:r>
        <w:rPr>
          <w:sz w:val="4"/>
          <w:szCs w:val="4"/>
        </w:rPr>
        <w:t>”</w:t>
      </w:r>
      <w:r w:rsidRPr="00123783">
        <w:rPr>
          <w:sz w:val="4"/>
          <w:szCs w:val="4"/>
        </w:rPr>
        <w:t xml:space="preserve"> [17]. Crucially, there may be only one chance to get this right: if we lose control, we cannot revert to a safer configuration. Recursion Control Requires an Evolving Process, Not a One-Off Solution. It would be misguided to regard intelligence recursion control as a purely technical riddle existing in a vacuum waiting to be </w:t>
      </w:r>
      <w:r>
        <w:rPr>
          <w:sz w:val="4"/>
          <w:szCs w:val="4"/>
        </w:rPr>
        <w:t>“</w:t>
      </w:r>
      <w:r w:rsidRPr="00123783">
        <w:rPr>
          <w:sz w:val="4"/>
          <w:szCs w:val="4"/>
        </w:rPr>
        <w:t>solved</w:t>
      </w:r>
      <w:r>
        <w:rPr>
          <w:sz w:val="4"/>
          <w:szCs w:val="4"/>
        </w:rPr>
        <w:t>”</w:t>
      </w:r>
      <w:r w:rsidRPr="00123783">
        <w:rPr>
          <w:sz w:val="4"/>
          <w:szCs w:val="4"/>
        </w:rPr>
        <w:t xml:space="preserve"> by AI researchers. Managing a fast-evolving and adaptive intelligence recursion is more like steering a large institution that can veer off its mission over time. It is not a puzzle; it is a </w:t>
      </w:r>
      <w:r>
        <w:rPr>
          <w:sz w:val="4"/>
          <w:szCs w:val="4"/>
        </w:rPr>
        <w:t>“</w:t>
      </w:r>
      <w:r w:rsidRPr="00123783">
        <w:rPr>
          <w:sz w:val="4"/>
          <w:szCs w:val="4"/>
        </w:rPr>
        <w:t>wicked</w:t>
      </w:r>
      <w:r>
        <w:rPr>
          <w:sz w:val="4"/>
          <w:szCs w:val="4"/>
        </w:rPr>
        <w:t>”</w:t>
      </w:r>
      <w:r w:rsidRPr="00123783">
        <w:rPr>
          <w:sz w:val="4"/>
          <w:szCs w:val="4"/>
        </w:rPr>
        <w:t xml:space="preserve"> problem [4]. A static solution cannot keep pace with ongoing, qualitatively new emergent challenges and unknown unknowns. As in modern safety engineering, control must come from a continual control process rather than a monolithic airtight solution that predicts and handles all possible failure modes beforehand. Von Neumann reminds us that </w:t>
      </w:r>
      <w:r>
        <w:rPr>
          <w:sz w:val="4"/>
          <w:szCs w:val="4"/>
        </w:rPr>
        <w:t>“</w:t>
      </w:r>
      <w:r w:rsidRPr="00123783">
        <w:rPr>
          <w:sz w:val="4"/>
          <w:szCs w:val="4"/>
        </w:rPr>
        <w:t>All stable processes we shall predict. All unstable processes we shall control.</w:t>
      </w:r>
      <w:r>
        <w:rPr>
          <w:sz w:val="4"/>
          <w:szCs w:val="4"/>
        </w:rPr>
        <w:t>”</w:t>
      </w:r>
      <w:r w:rsidRPr="00123783">
        <w:rPr>
          <w:sz w:val="4"/>
          <w:szCs w:val="4"/>
        </w:rPr>
        <w:t xml:space="preserve"> Unfortunately, our ability to control this recursion is limited. Controlling a recursion requires controlling its initial step, but safeguards for the current generation of AI systems offer only limited reliability. Moreover, we cannot run repeated large-scale tests of later stages of the recursion without risking disaster, so it is less amenable to the empirical iterative tinkering we usually rely on. Even with our best existing technical safeguards in place, if people initiate a full-throttle intelligence recursion, losing control is highly likely and the default. Intelligence Recursion as a Path to Strategic Monopoly. Despite the danger, intelligence recursion remains a powerful lure for states seeking to overtake their rivals. If the process races ahead fast enough to produce a superintelligence, the outcome could be a strategic monopoly. Even if the improvements are not explosive, a recursion could still advance capabilities fast enough to outpace rivals and potentially enable technological dominance. First-mover advantage might then persist for years—or indefinitely—spurring states to take bigger risks in pursuit of that prize. Geopolitical Competitive Pressures Yield a High Loss of Control Risk Tolerance. In the Cold War, the phrase </w:t>
      </w:r>
      <w:r>
        <w:rPr>
          <w:sz w:val="4"/>
          <w:szCs w:val="4"/>
        </w:rPr>
        <w:t>“</w:t>
      </w:r>
      <w:r w:rsidRPr="00123783">
        <w:rPr>
          <w:sz w:val="4"/>
          <w:szCs w:val="4"/>
        </w:rPr>
        <w:t>Better dead than Red</w:t>
      </w:r>
      <w:r>
        <w:rPr>
          <w:sz w:val="4"/>
          <w:szCs w:val="4"/>
        </w:rPr>
        <w:t>”</w:t>
      </w:r>
      <w:r w:rsidRPr="00123783">
        <w:rPr>
          <w:sz w:val="4"/>
          <w:szCs w:val="4"/>
        </w:rPr>
        <w:t xml:space="preserve"> implied that losing to an adversary was seen as worse than risking nuclear war. In a future AI race, similar reasoning could push officials to tolerate a double-digit risk of losing control if the alternative—lagging behind a rival—seems unacceptable. If the choice is stark—risk omnicide or lose—some might take that gamble. Carried out by multiple competing powers, this amounts to global Russian roulette and drives humanity toward an alarming probability of annihilation. In sharp contrast, after the defeat of Nazi Germany, Manhattan Project scientists feared the first atomic device might ignite the atmosphere. Robert Oppenheimer asked Arthur Compton what the acceptable threshold should be, and Compton set it at three in a million (a </w:t>
      </w:r>
      <w:r>
        <w:rPr>
          <w:sz w:val="4"/>
          <w:szCs w:val="4"/>
        </w:rPr>
        <w:t>“</w:t>
      </w:r>
      <w:r w:rsidRPr="00123783">
        <w:rPr>
          <w:sz w:val="4"/>
          <w:szCs w:val="4"/>
        </w:rPr>
        <w:t>6σ</w:t>
      </w:r>
      <w:r>
        <w:rPr>
          <w:sz w:val="4"/>
          <w:szCs w:val="4"/>
        </w:rPr>
        <w:t>”</w:t>
      </w:r>
      <w:r w:rsidRPr="00123783">
        <w:rPr>
          <w:sz w:val="4"/>
          <w:szCs w:val="4"/>
        </w:rPr>
        <w:t xml:space="preserve"> threshold)—anything higher was too risky. Calculations suggested the real risk was below Compton’s threshold, so the test went forward. We should work to have our risk tolerance stay near Compton’s threshold rather than in double-digit territory. However, in the absence of coordination, whether states trigger a recursion depends on their probability of a loss of control. The prospect of a loss of control shows that in the push to develop novel technologies, </w:t>
      </w:r>
      <w:r>
        <w:rPr>
          <w:sz w:val="4"/>
          <w:szCs w:val="4"/>
        </w:rPr>
        <w:t>“</w:t>
      </w:r>
      <w:r w:rsidRPr="00123783">
        <w:rPr>
          <w:sz w:val="4"/>
          <w:szCs w:val="4"/>
        </w:rPr>
        <w:t>superiority is not synonymous with security</w:t>
      </w:r>
      <w:r>
        <w:rPr>
          <w:sz w:val="4"/>
          <w:szCs w:val="4"/>
        </w:rPr>
        <w:t>”</w:t>
      </w:r>
      <w:r w:rsidRPr="00123783">
        <w:rPr>
          <w:sz w:val="4"/>
          <w:szCs w:val="4"/>
        </w:rPr>
        <w:t xml:space="preserve"> [18], but the drive toward strategic monopoly may override caution, potentially handing the final victory not to any state, but to the AIs themselves. Therefore, loss of control can emerge structurally, as society gradually yields decision-making to automated systems that become indispensable but insidiously acquire more and more effective control. It can occur intentionally, such as a rogue actor unleashing an AI to do harm. It can also occur by accident, when a fast-moving intelligence recursion loops repeatedly ad mortem. All it takes is one loss of control event to jeopardize human security. As AI continues to evolve and approach expert-level capabilities, it could redefine national competitiveness to be based on a nation’s access to AI chips, and it could discover a </w:t>
      </w:r>
      <w:r>
        <w:rPr>
          <w:sz w:val="4"/>
          <w:szCs w:val="4"/>
        </w:rPr>
        <w:t>“</w:t>
      </w:r>
      <w:r w:rsidRPr="00123783">
        <w:rPr>
          <w:sz w:val="4"/>
          <w:szCs w:val="4"/>
        </w:rPr>
        <w:t>superweapon</w:t>
      </w:r>
      <w:r>
        <w:rPr>
          <w:sz w:val="4"/>
          <w:szCs w:val="4"/>
        </w:rPr>
        <w:t>”</w:t>
      </w:r>
      <w:r w:rsidRPr="00123783">
        <w:rPr>
          <w:sz w:val="4"/>
          <w:szCs w:val="4"/>
        </w:rPr>
        <w:t xml:space="preserve"> that could enable a state to have a strategic monopoly. Additionally, AI’s general and dual-use nature amplifies existing risks such as bioterrorism and cyberattacks on critical infrastructure. Unfortunately, there is a strong attacker’s advantage for bioterrorism and cyberattacks on critical infrastructure. Therefore, access to AI systems that can engineer weapons of mass destruction must have restrictions. Moreover, there are several paths to a loss of control of powerful AI systems. These factors imply that AI’s importance for national security will become not only undeniable but also at least as pivotal as previous weapons of mass destruction. 3.4 Existing AI Strategies States grappling with terrorist threats, destabilizing weaponization capabilities, and the specter of losing control to AI face difficult choices on how to preserve themselves in a shifting landscape. Against this backdrop, three proposals have gained prominence: the first lifts all restraints on development and dissemination, treating AI like just another computer application; the second envisions a voluntary halt when programs cross a danger threshold, hoping that every great power will collectively stand down; and the third advocates concentrating development in a single, government-led project that seeks a strategic monopoly over the globe. Each path carries its own perils, inviting either malicious use risks, toothless treaties, or a destabilizing bid for dominance. Here we briefly examine these three strategies and highlight their flaws. 1. Hands-off (</w:t>
      </w:r>
      <w:r>
        <w:rPr>
          <w:sz w:val="4"/>
          <w:szCs w:val="4"/>
        </w:rPr>
        <w:t>“</w:t>
      </w:r>
      <w:r w:rsidRPr="00123783">
        <w:rPr>
          <w:sz w:val="4"/>
          <w:szCs w:val="4"/>
        </w:rPr>
        <w:t>Move Fast and Break Things</w:t>
      </w:r>
      <w:r>
        <w:rPr>
          <w:sz w:val="4"/>
          <w:szCs w:val="4"/>
        </w:rPr>
        <w:t>”</w:t>
      </w:r>
      <w:r w:rsidRPr="00123783">
        <w:rPr>
          <w:sz w:val="4"/>
          <w:szCs w:val="4"/>
        </w:rPr>
        <w:t xml:space="preserve">, or </w:t>
      </w:r>
      <w:r>
        <w:rPr>
          <w:sz w:val="4"/>
          <w:szCs w:val="4"/>
        </w:rPr>
        <w:t>“</w:t>
      </w:r>
      <w:r w:rsidRPr="00123783">
        <w:rPr>
          <w:sz w:val="4"/>
          <w:szCs w:val="4"/>
        </w:rPr>
        <w:t>YOLO</w:t>
      </w:r>
      <w:r>
        <w:rPr>
          <w:sz w:val="4"/>
          <w:szCs w:val="4"/>
        </w:rPr>
        <w:t>”</w:t>
      </w:r>
      <w:r w:rsidRPr="00123783">
        <w:rPr>
          <w:sz w:val="4"/>
          <w:szCs w:val="4"/>
        </w:rPr>
        <w:t xml:space="preserve">) Strategy. This strategy advocates for no restrictions on AI developers, AI chips, and AI models. Proponents of this strategy insist that the U.S. government impose no requirements—including testing for weaponization capabilities—on AI companies, lest it curtail innovation and allow China to win. They likewise oppose export controls on AI chips, claiming such measures would concentrate power and enable a one-world government; in their view, these chips should be sold to whoever can pay, including adversaries. Finally, they encourage that advanced U.S. model weights continue to be released openly, arguing that even if China or rogue actors use these AIs, no real security threat arises because, they maintain, AI’s capabilities are defense-dominant. From a national security perspective, this is neither a credible nor a coherent strategy. 2. Moratorium Strategy. The voluntary moratorium strategy proposes halting AI development—either immediately or once certain hazardous capabilities, such as hacking or autonomous operation, are detected. Proponents assume that if an AI model test crosses a hazard threshold, major powers will pause their programs. Yet militaries desire precisely these hazardous capabilities, making reciprocal restraint implausible. Even with a treaty, the absence of verification mechanisms [19] means the treaty would be toothless; each side, fearing the other’s secret work, would simply continue. Without the threat of force, treaties will be reneged, and some states will pursue an intelligence recursion. This dynamic, reminiscent of prior arms-control dilemmas, renders the voluntary moratorium more an aspiration than a viable plan. 3. Monopoly Strategy. The Monopoly strategy envisions one project securing a monopoly over advanced AI. A less-cited variant—a CERN for AI reminiscent of the Baruch Plan from the atomic era—suggests an international consortium to lead AI development, but this has gained less policymaker interest. By contrast, the U.S.-China Economic and Security Review Commission [20] has suggested a more offensive path: a Manhattan Project to build superintelligence. Such a project would invoke the Defense Production Act to channel AI chips into a U.S. desert compound staffed by top researchers, a large fraction of whom are necessarily Chinese nationals, with the stated goal of developing superintelligence to gain a strategic monopoly. Yet this facility, easily observed by satellite and vulnerable to preemptive attack, would inevitably raise alarm. China would not sit idle waiting to accept the US’s dictates once they achieve superintelligence or wait as they risk a loss of control. The Manhattan Project assumes that rivals will acquiesce to an enduring imbalance or omnicide rather than move to prevent it. What begins as a push for a superweapon and global control risks prompting hostile countermeasures and escalating tensions, thereby undermining the very stability the strategy purports to secure. Rival states, rogue actors, and the risk of losing control call for more than a single remedy. We propose three interconnected lines of effort. First, deterrence: a standoff akin to the nuclear stalemate of MAD, in which no power can gamble human security on an unbridled grab for dominance without expecting disabling sabotage. Next, nonproliferation: just as fissile materials, chemical weapons, and biological agents have long been denied to terrorists by great powers, AI chips and weaponizable AI systems can similarly be kept from rogue actors. Finally, competitiveness: states can protect their economic and military power through a variety of measures including legal guardrails for AI agents and domestic AI chip and drone manufacturing. Our superintelligence strategy, the Multipolar Strategy, echoes the Cold War framework of deterrence, nonproliferation, and containment, adapted to AI’s unique challenges. Deterrence with Mutual Assured AI Malfunction (MAIM) In the nuclear age, an initial pursuit of monopoly—one nation seeking unchallenged command of nuclear weapons—eventually gave way to the standoff of deterrence known as mutual assured destruction (MAD). As nuclear arsenals matured and the capability for mutual destruction became undeniable, nations eventually accepted that any bold attempt to dominate all opposition risked drawing a preemptive strike. A similar state of mutual strategic vulnerability looms in AI. If a rival state races toward a strategic monopoly, states will not sit by quietly. If the rival state loses control, survival is threatened; alternatively, if the rival state retains control and the AI is powerful, survival is threatened. A rival with a vastly more powerful AI would amount to a severe national security emergency, so superpowers will not accept a large disadvantage in AI capabilities. Rather than wait for a rival to weaponize a superintelligence against them, states will act to disable threatening AI projects, producing a deterrence dynamic that might be called Mutual Assured AI Malfunction, or MAIM. 4.1 MAIM Is the Default Regime Paths to Disabling a Rival’s AI Project. States intent on blocking an AI-enabled strategic monopoly can employ an array of tactics, beginning with espionage, in which intelligence agencies quietly obtain details about a rival’s AI projects. Knowing what to target, they may undertake covert sabotage: well-placed or extorted insiders can tamper with model weights or training data or AI chip fabrication facilities, while hackers quietly degrade the training process so that an AI’s performance when it completes training is lackluster. This is akin to Stuxnet which aimed to covertly sabotage Iran’s nuclear enrichment program. When subtlety proves too constraining, competitors may escalate to overt cyberattacks, targeting datacenter chip-cooling systems or nearby power plants in a way that directly—if visibly—disrupts development. Should these measures falter, some leaders may contemplate kinetic attacks on datacenters, arguing that allowing one actor to risk dominating or destroying the world are graver dangers, though kinetic attacks are likely unnecessary. Finally, under dire circumstances, states may resort to broader hostilities by climbing up existing escalation ladders or threatening non-AI assets. We refer to attacks against rival AI projects as </w:t>
      </w:r>
      <w:r>
        <w:rPr>
          <w:sz w:val="4"/>
          <w:szCs w:val="4"/>
        </w:rPr>
        <w:t>“</w:t>
      </w:r>
      <w:r w:rsidRPr="00123783">
        <w:rPr>
          <w:sz w:val="4"/>
          <w:szCs w:val="4"/>
        </w:rPr>
        <w:t>maiming attacks.</w:t>
      </w:r>
      <w:r>
        <w:rPr>
          <w:sz w:val="4"/>
          <w:szCs w:val="4"/>
        </w:rPr>
        <w:t>”</w:t>
      </w:r>
      <w:r w:rsidRPr="00123783">
        <w:rPr>
          <w:sz w:val="4"/>
          <w:szCs w:val="4"/>
        </w:rPr>
        <w:t xml:space="preserve"> Infeasibility of Preventing Maiming. Since above-ground datacenters cannot currently be defended from hypersonic missiles, a state seeking to protect its AI-enabled strategic monopoly project might attempt to bury datacenters deep underground to shield them. In practice, the costs and timelines are daunting, and vulnerabilities remain. Construction timelines can stretch to three to five times longer than standard datacenter builds, amounting to several additional years. Costs balloon as well, diverting funds away from the project’s AI chips and pushing total expenditures into the several hundreds of billions. Cooling the world’s largest supercomputer underground introduces complex engineering challenges that go well beyond what is required for smaller underground setups. Should the supercomputer require an order-of-magnitude AI chip expansion, retrofitting the facility would become prohibitively difficult. Even those with the wealth and foresight to pursue this route would still face the potent risks of insider threats and hacking. In addition, the entire project could be sabotaged during the lengthy construction phase. Last, states could threaten non-AI assets to deter the project long before it goes online. MAIM Is the Default. The relative ease of (cyber) espionage and sabotage of a rival’s destabilizing AI project yields a form of deterrence. Much like nuclear rivals concluded that attacking first could trigger their own destruction, states seeking an AI monopoly while risking a loss of control must assume competitors will maim their project before it nears completion. A state can expect its AI project to be disabled if any rival believes it poses an unacceptable risk. This dynamic stabilizes the strategic landscape without lengthy treaty negotiations—all that is necessary is that states collectively recognize their strategic situation. The net effect may be a stalemate that postpones the emergence of superintelligence, curtails many loss of control scenarios, and undercuts efforts to secure a strategic monopoly, much as mutual assured destruction once restrained the nuclear arms race. 4.2 How to Maintain a MAIM Regime States eventually came to accept that mutual deterrence, while seemingly a natural byproduct of nuclear stockpiling, demanded deliberate maintenance. Each superpower recognized that advanced defensive measures— particularly anti-ballistic missile (ABM) systems—could unravel the fragile balance that restrained either side from a catastrophic first strike. They responded by safeguarding mutual vulnerabilities, culminating in the 1972 ABM Treaty. By analogy, we should not leave to chance today’s default condition of MAIM: where would-be monopolists, gambling not to cause omnicide, can expect their projects to be disabled. Even if attempting to harden massive datacenters is extraordinarily prohibitive and unwise, rumors alone can spark fears that a rival is going to risk national security and human security. Formal understandings not to pursue such fortifications help keep the standoff steady. We now discuss additional measures that curb unintended escalation and limit collateral damage, so that MAIM does not unravel into broader conflict. Preserve Rational Decision-Making. Just as nuclear rivals once mapped each rung on the path to a launch to limit misunderstandings, AI powers must clarify the escalation ladder of espionage, covert sabotage, overt cyberattacks, possible kinetic strikes, and so on. For deterrence to hold, each side’s readiness to maim must be common knowledge, ensuring that any maiming act—such as a cyberattack—cannot be misread and cause needless escalation. However, clarity about escalation holds little deterrence value if rogue regimes or extremist factions acquire large troves of AI chips. Measures to prevent smuggling of AI chips keep decisions in the hands of more responsible states rather than rogue actors, which helps preserve MAIM’s deterrent value. Like MAD, MAIM requires that destabilizing AI capabilities be restricted to rational actors. Expand the Arsenal of AI Project Cyberattacks. To avoid resorting to kinetic attacks, states could improve their ability to maim destabilizing AI projects with cyberattacks. They could identify AI developers’ projects or collect information on the professional activities of AI developers’ scientists. To spy on AI projects at most companies, all that is necessary is a Slack or iPhone zero-day software exploit. States could also poison data, corrupt model weights and gradients, disrupt software that handles faulty GPUs, or undermine cooling or power systems. Training runs are non-deterministic and their outcomes are difficult to predict even without bugs, providing cover to many cyberattacks. Unlike kinetic attacks, some of these attacks leave few overt signs of intrusion, yet they can severely disrupt destabilizing AI projects with minimal diplomatic fallout. Build Datacenters in Remote Locations. During the nuclear era, superpowers intentionally placed missile silos and command facilities far from major population centers. This principle of city avoidance would, by analogy, advise placing large AI datacenters in remote areas. If an aggressive maiming action ever occurs, that action would not put cities into the crossfire. Distinguish Between Destabilizing AI Projects and Acceptable Use. The threat of a maiming attack gives states the leverage to demand transparency measures from rivals, such as inspection, so they need not rely on espionage alone to decide whether maiming is justified. Coordinating can help states reduce the risk of maiming datacenters that merely run consumerfacing AI services. The approach of mutual observation echoes the spirit of the Open Skies Treaty, which employed unarmed overflights to demonstrate that neither side was hiding missile deployments. In a similar spirit, increased transparency spares the broader ecosystem of everyday AI services and lowers the risk of blanket sabotage. AI-Assisted Inspections. Speculative but increasingly plausible, confidentiality-preserving AI verifiers offer a path to confirming that AI projects abide by declared constraints without revealing proprietary code or classified material. By analyzing code and commands on-site, AIs could issue a confidentialitypreserving report or simple compliance verdict, potentially revealing nothing beyond whether the facility is creating new destabilizing models. Humans cannot perform the same role as easily, given the danger of inadvertently gleaning or leaking information, so AIs could reshape the classic tension between security and transparency [21]. Information from these AI inspections could help keep any prospective conflict confined to the disabling of AI development programs rather than escalating to the annihilation of populations. Such a mechanism can help in the far future when AI development requires less centralization or requires fewer computational resources. MAIM can be made more stable with unilateral information acquisition (espionage), multilateral information acquisition (verification), unilateral maiming (sabotage), and multilateral maiming (joint off-switches). Mutual assured AI malfunction, under these conditions, need not devolve into mutual assured human destruction. A standoff of destabilizing AI projects may arise by default, but it is not meant to persist for decades or serve as an indefinite stalemate. During the standoff, states seeking the benefits from creating a more capable AI have an incentive to improve transparency and adopt verification measures [22], thereby reducing the risk of sabotage or preemptive attacks. In the Conclusion, we illustrate how this standoff might end, allowing AI’s benefits to grow without global destabilization. This section concludes the principal idea of this paper. Readers could skip to the Conclusion, or read the following two sections for a discussion of nonproliferation and competitiveness. &lt;&lt;FIGURE OMITTED&gt;&gt;</w:t>
      </w:r>
    </w:p>
    <w:p w14:paraId="7384CECD" w14:textId="77777777" w:rsidR="009B62A8" w:rsidRPr="00404815" w:rsidRDefault="009B62A8" w:rsidP="009B62A8">
      <w:pPr>
        <w:rPr>
          <w:sz w:val="16"/>
        </w:rPr>
      </w:pPr>
      <w:r w:rsidRPr="00404815">
        <w:rPr>
          <w:sz w:val="16"/>
        </w:rPr>
        <w:t>&lt;&lt;PHEW. PARAGRAPH BREAKS RESUME&gt;&gt;</w:t>
      </w:r>
    </w:p>
    <w:p w14:paraId="48FE71C1" w14:textId="77777777" w:rsidR="009B62A8" w:rsidRPr="00404815" w:rsidRDefault="009B62A8" w:rsidP="009B62A8">
      <w:pPr>
        <w:rPr>
          <w:sz w:val="16"/>
        </w:rPr>
      </w:pPr>
      <w:r w:rsidRPr="00404815">
        <w:rPr>
          <w:sz w:val="16"/>
        </w:rPr>
        <w:t>Nonproliferation</w:t>
      </w:r>
    </w:p>
    <w:p w14:paraId="645EC683" w14:textId="77777777" w:rsidR="009B62A8" w:rsidRPr="00404815" w:rsidRDefault="009B62A8" w:rsidP="009B62A8">
      <w:pPr>
        <w:rPr>
          <w:sz w:val="16"/>
        </w:rPr>
      </w:pPr>
      <w:r w:rsidRPr="00404815">
        <w:rPr>
          <w:sz w:val="16"/>
        </w:rPr>
        <w:t xml:space="preserve">States that embrace the logic of mutual sabotage may hold each other at bay by constraining each others’ intent. But because rogue actors are less predictable, we have a second imperative: limiting their capabilities. Much as the Nonproliferation Treaty united powers to keep fissile material out of terrorists’ hands, states can find similar common ground on AI. </w:t>
      </w:r>
      <w:r w:rsidRPr="00F32D99">
        <w:rPr>
          <w:rStyle w:val="StyleUnderline"/>
        </w:rPr>
        <w:t xml:space="preserve">States can </w:t>
      </w:r>
      <w:r w:rsidRPr="00F32D99">
        <w:rPr>
          <w:rStyle w:val="Emphasis"/>
        </w:rPr>
        <w:t>restrict</w:t>
      </w:r>
      <w:r w:rsidRPr="00404815">
        <w:rPr>
          <w:sz w:val="16"/>
        </w:rPr>
        <w:t xml:space="preserve"> the </w:t>
      </w:r>
      <w:r w:rsidRPr="00F32D99">
        <w:rPr>
          <w:rStyle w:val="StyleUnderline"/>
        </w:rPr>
        <w:t xml:space="preserve">capabilities of </w:t>
      </w:r>
      <w:r w:rsidRPr="00F32D99">
        <w:rPr>
          <w:rStyle w:val="Emphasis"/>
        </w:rPr>
        <w:t>rogue actors</w:t>
      </w:r>
      <w:r w:rsidRPr="00F32D99">
        <w:rPr>
          <w:rStyle w:val="StyleUnderline"/>
        </w:rPr>
        <w:t xml:space="preserve"> with </w:t>
      </w:r>
      <w:r w:rsidRPr="00F32D99">
        <w:rPr>
          <w:rStyle w:val="Emphasis"/>
        </w:rPr>
        <w:t>compute security</w:t>
      </w:r>
      <w:r w:rsidRPr="00404815">
        <w:rPr>
          <w:sz w:val="16"/>
        </w:rPr>
        <w:t>, information security, and AI security, each targeting crucial elements of the AI development and deployment pipeline.</w:t>
      </w:r>
    </w:p>
    <w:p w14:paraId="22F281C8" w14:textId="77777777" w:rsidR="009B62A8" w:rsidRPr="009713E5" w:rsidRDefault="009B62A8" w:rsidP="009B62A8">
      <w:pPr>
        <w:rPr>
          <w:sz w:val="16"/>
        </w:rPr>
      </w:pPr>
      <w:r w:rsidRPr="009713E5">
        <w:rPr>
          <w:rStyle w:val="Emphasis"/>
          <w:highlight w:val="cyan"/>
        </w:rPr>
        <w:t>Compute security</w:t>
      </w:r>
      <w:r w:rsidRPr="00F32D99">
        <w:rPr>
          <w:rStyle w:val="StyleUnderline"/>
        </w:rPr>
        <w:t xml:space="preserve"> is </w:t>
      </w:r>
      <w:r w:rsidRPr="009713E5">
        <w:rPr>
          <w:rStyle w:val="StyleUnderline"/>
        </w:rPr>
        <w:t>about</w:t>
      </w:r>
      <w:r w:rsidRPr="009713E5">
        <w:rPr>
          <w:sz w:val="16"/>
        </w:rPr>
        <w:t xml:space="preserve"> ensuring that </w:t>
      </w:r>
      <w:r w:rsidRPr="009713E5">
        <w:rPr>
          <w:rStyle w:val="Emphasis"/>
        </w:rPr>
        <w:t>AI chips</w:t>
      </w:r>
      <w:r w:rsidRPr="009713E5">
        <w:rPr>
          <w:sz w:val="16"/>
        </w:rPr>
        <w:t xml:space="preserve"> are allocated to legitimate actors for legitimate purposes. This echoes the export controls employed to limit the spread of fissile materials, chemical weapons, and biological agents.</w:t>
      </w:r>
    </w:p>
    <w:p w14:paraId="4C69A89A" w14:textId="77777777" w:rsidR="009B62A8" w:rsidRPr="00404815" w:rsidRDefault="009B62A8" w:rsidP="009B62A8">
      <w:pPr>
        <w:rPr>
          <w:sz w:val="16"/>
        </w:rPr>
      </w:pPr>
      <w:r w:rsidRPr="009713E5">
        <w:rPr>
          <w:sz w:val="16"/>
        </w:rPr>
        <w:t>Information security involves securing sensitive AI research and model</w:t>
      </w:r>
      <w:r w:rsidRPr="00404815">
        <w:rPr>
          <w:sz w:val="16"/>
        </w:rPr>
        <w:t xml:space="preserve"> weights that form the core intellectual assets of AI. </w:t>
      </w:r>
      <w:r w:rsidRPr="00F32D99">
        <w:rPr>
          <w:rStyle w:val="StyleUnderline"/>
        </w:rPr>
        <w:t>Protecting these</w:t>
      </w:r>
      <w:r w:rsidRPr="00404815">
        <w:rPr>
          <w:sz w:val="16"/>
        </w:rPr>
        <w:t xml:space="preserve"> elements </w:t>
      </w:r>
      <w:r w:rsidRPr="009713E5">
        <w:rPr>
          <w:rStyle w:val="StyleUnderline"/>
          <w:highlight w:val="cyan"/>
        </w:rPr>
        <w:t xml:space="preserve">prevents </w:t>
      </w:r>
      <w:r w:rsidRPr="00BF4D93">
        <w:rPr>
          <w:rStyle w:val="Emphasis"/>
        </w:rPr>
        <w:t xml:space="preserve">unwarranted </w:t>
      </w:r>
      <w:r w:rsidRPr="009713E5">
        <w:rPr>
          <w:rStyle w:val="Emphasis"/>
          <w:highlight w:val="cyan"/>
        </w:rPr>
        <w:t>dissemination</w:t>
      </w:r>
      <w:r w:rsidRPr="00F32D99">
        <w:rPr>
          <w:rStyle w:val="StyleUnderline"/>
        </w:rPr>
        <w:t xml:space="preserve"> and </w:t>
      </w:r>
      <w:r w:rsidRPr="00F32D99">
        <w:rPr>
          <w:rStyle w:val="Emphasis"/>
        </w:rPr>
        <w:t>malicious use</w:t>
      </w:r>
      <w:r w:rsidRPr="00404815">
        <w:rPr>
          <w:sz w:val="16"/>
        </w:rPr>
        <w:t>, paralleling the measures taken to secure sensitive information in the context of WMDs.</w:t>
      </w:r>
    </w:p>
    <w:p w14:paraId="0C75F8B6" w14:textId="77777777" w:rsidR="009B62A8" w:rsidRPr="00404815" w:rsidRDefault="009B62A8" w:rsidP="009B62A8">
      <w:pPr>
        <w:rPr>
          <w:sz w:val="16"/>
        </w:rPr>
      </w:pPr>
      <w:r w:rsidRPr="00404815">
        <w:rPr>
          <w:sz w:val="16"/>
        </w:rPr>
        <w:t>AI security focuses on implementing safeguards that make AI models controllable and reliable, thereby securing their applications in civilian contexts. If AI is used to automate AI research, extensive monitoring and control measures can reduce the risk of loss of control. Ensuring that AI systems are resistant to manipulation or do not cause catastrophic accidents aligns with the domestic safeguards designed to prevent accidents and unauthorized use of catastrophic dual-use technologies.</w:t>
      </w:r>
    </w:p>
    <w:p w14:paraId="24D30CA6" w14:textId="77777777" w:rsidR="009B62A8" w:rsidRPr="00404815" w:rsidRDefault="009B62A8" w:rsidP="009B62A8">
      <w:pPr>
        <w:rPr>
          <w:sz w:val="16"/>
        </w:rPr>
      </w:pPr>
      <w:r w:rsidRPr="00404815">
        <w:rPr>
          <w:sz w:val="16"/>
        </w:rPr>
        <w:t>By adapting proven strategies from the nonproliferation of WMDs to the realm of AI, we aim to address the challenges inherent in AI development and deployment. This nonproliferation playbook provides a structured &lt;&lt;FIGURE OMITTED&gt;&gt; approach to securing the inputs—AI chips and research ideas—and the outputs—the model weights and the AI systems themselves—thus securing each critical component of the AI pipeline.</w:t>
      </w:r>
    </w:p>
    <w:p w14:paraId="4F990E6D" w14:textId="77777777" w:rsidR="009B62A8" w:rsidRPr="00404815" w:rsidRDefault="009B62A8" w:rsidP="009B62A8">
      <w:pPr>
        <w:rPr>
          <w:sz w:val="16"/>
        </w:rPr>
      </w:pPr>
      <w:r w:rsidRPr="00404815">
        <w:rPr>
          <w:sz w:val="16"/>
        </w:rPr>
        <w:t>5.1 Compute Security</w:t>
      </w:r>
    </w:p>
    <w:p w14:paraId="3DCB486F" w14:textId="77777777" w:rsidR="009B62A8" w:rsidRPr="00404815" w:rsidRDefault="009B62A8" w:rsidP="009B62A8">
      <w:pPr>
        <w:rPr>
          <w:sz w:val="16"/>
        </w:rPr>
      </w:pPr>
      <w:r w:rsidRPr="00BF4D93">
        <w:rPr>
          <w:sz w:val="16"/>
        </w:rPr>
        <w:t xml:space="preserve">The </w:t>
      </w:r>
      <w:r w:rsidRPr="00BF4D93">
        <w:rPr>
          <w:rStyle w:val="StyleUnderline"/>
        </w:rPr>
        <w:t>advancement of AI hinges on</w:t>
      </w:r>
      <w:r w:rsidRPr="00BF4D93">
        <w:rPr>
          <w:sz w:val="16"/>
        </w:rPr>
        <w:t xml:space="preserve"> access to powerful computational resources, often called “</w:t>
      </w:r>
      <w:r w:rsidRPr="00BF4D93">
        <w:rPr>
          <w:rStyle w:val="Emphasis"/>
        </w:rPr>
        <w:t>compute</w:t>
      </w:r>
      <w:r w:rsidRPr="00BF4D93">
        <w:rPr>
          <w:sz w:val="16"/>
        </w:rPr>
        <w:t xml:space="preserve">.” </w:t>
      </w:r>
      <w:r w:rsidRPr="00BF4D93">
        <w:rPr>
          <w:rStyle w:val="StyleUnderline"/>
        </w:rPr>
        <w:t>These</w:t>
      </w:r>
      <w:r w:rsidRPr="00BF4D93">
        <w:rPr>
          <w:sz w:val="16"/>
        </w:rPr>
        <w:t xml:space="preserve"> AI </w:t>
      </w:r>
      <w:r w:rsidRPr="00BF4D93">
        <w:rPr>
          <w:rStyle w:val="Emphasis"/>
        </w:rPr>
        <w:t>chips</w:t>
      </w:r>
      <w:r w:rsidRPr="00BF4D93">
        <w:rPr>
          <w:sz w:val="16"/>
        </w:rPr>
        <w:t xml:space="preserve">, crafted through complex and centralized supply chains, </w:t>
      </w:r>
      <w:r w:rsidRPr="00BF4D93">
        <w:rPr>
          <w:rStyle w:val="StyleUnderline"/>
        </w:rPr>
        <w:t xml:space="preserve">are </w:t>
      </w:r>
      <w:r w:rsidRPr="00BF4D93">
        <w:rPr>
          <w:rStyle w:val="Emphasis"/>
        </w:rPr>
        <w:t>essential</w:t>
      </w:r>
      <w:r w:rsidRPr="00BF4D93">
        <w:rPr>
          <w:sz w:val="16"/>
        </w:rPr>
        <w:t xml:space="preserve"> for training large-scale AI models. As compute becomes integral to economic and national security, </w:t>
      </w:r>
      <w:r w:rsidRPr="00BF4D93">
        <w:rPr>
          <w:rStyle w:val="StyleUnderline"/>
        </w:rPr>
        <w:t xml:space="preserve">its distribution becomes </w:t>
      </w:r>
      <w:r w:rsidRPr="00BF4D93">
        <w:rPr>
          <w:rStyle w:val="Emphasis"/>
        </w:rPr>
        <w:t>critical</w:t>
      </w:r>
      <w:r w:rsidRPr="00BF4D93">
        <w:rPr>
          <w:sz w:val="16"/>
        </w:rPr>
        <w:t xml:space="preserve">. </w:t>
      </w:r>
      <w:r w:rsidRPr="00BF4D93">
        <w:rPr>
          <w:rStyle w:val="StyleUnderline"/>
        </w:rPr>
        <w:t>The</w:t>
      </w:r>
      <w:r w:rsidRPr="00BF4D93">
        <w:rPr>
          <w:sz w:val="16"/>
        </w:rPr>
        <w:t xml:space="preserve"> primary </w:t>
      </w:r>
      <w:r w:rsidRPr="00BF4D93">
        <w:rPr>
          <w:rStyle w:val="Emphasis"/>
        </w:rPr>
        <w:t>goal</w:t>
      </w:r>
      <w:r w:rsidRPr="00BF4D93">
        <w:rPr>
          <w:sz w:val="16"/>
        </w:rPr>
        <w:t xml:space="preserve"> of compute security </w:t>
      </w:r>
      <w:r w:rsidRPr="00BF4D93">
        <w:rPr>
          <w:rStyle w:val="StyleUnderline"/>
        </w:rPr>
        <w:t>is to treat</w:t>
      </w:r>
      <w:r w:rsidRPr="00BF4D93">
        <w:rPr>
          <w:sz w:val="16"/>
        </w:rPr>
        <w:t xml:space="preserve"> advanced </w:t>
      </w:r>
      <w:r w:rsidRPr="00BF4D93">
        <w:rPr>
          <w:rStyle w:val="StyleUnderline"/>
        </w:rPr>
        <w:t>AI chips like</w:t>
      </w:r>
      <w:r w:rsidRPr="00BF4D93">
        <w:rPr>
          <w:sz w:val="16"/>
        </w:rPr>
        <w:t xml:space="preserve"> we treat </w:t>
      </w:r>
      <w:r w:rsidRPr="00BF4D93">
        <w:rPr>
          <w:rStyle w:val="Emphasis"/>
        </w:rPr>
        <w:t>enriched uranium</w:t>
      </w:r>
      <w:r w:rsidRPr="00BF4D93">
        <w:rPr>
          <w:sz w:val="16"/>
        </w:rPr>
        <w:t>. We examine the historical precedents of compute security, and we propose tactics to reliably know where high-end AI chips are located and to prevent them from falling into the hands of rogue actors.</w:t>
      </w:r>
    </w:p>
    <w:p w14:paraId="3AA6A630" w14:textId="77777777" w:rsidR="009B62A8" w:rsidRPr="002A2FA6" w:rsidRDefault="009B62A8" w:rsidP="009B62A8">
      <w:pPr>
        <w:rPr>
          <w:sz w:val="16"/>
        </w:rPr>
      </w:pPr>
      <w:r w:rsidRPr="00404815">
        <w:rPr>
          <w:sz w:val="16"/>
        </w:rPr>
        <w:t xml:space="preserve">Historically, nations have sought to curb the spread of catastrophic dual-use weapons by restricting their most critical components: fissile material for nuclear weapons, chemical precursors for chemical weapons, and biological agents for bioweapons. To accomplish this, they have used </w:t>
      </w:r>
      <w:r w:rsidRPr="009713E5">
        <w:rPr>
          <w:rStyle w:val="Emphasis"/>
          <w:highlight w:val="cyan"/>
        </w:rPr>
        <w:t>export controls</w:t>
      </w:r>
      <w:r w:rsidRPr="00404815">
        <w:rPr>
          <w:sz w:val="16"/>
        </w:rPr>
        <w:t xml:space="preserve">, which </w:t>
      </w:r>
      <w:r w:rsidRPr="003D3151">
        <w:rPr>
          <w:rStyle w:val="StyleUnderline"/>
        </w:rPr>
        <w:t xml:space="preserve">we can </w:t>
      </w:r>
      <w:r w:rsidRPr="003D3151">
        <w:rPr>
          <w:rStyle w:val="Emphasis"/>
        </w:rPr>
        <w:t>adapt</w:t>
      </w:r>
      <w:r w:rsidRPr="003D3151">
        <w:rPr>
          <w:rStyle w:val="StyleUnderline"/>
        </w:rPr>
        <w:t xml:space="preserve"> to the realm of AI</w:t>
      </w:r>
      <w:r w:rsidRPr="00404815">
        <w:rPr>
          <w:sz w:val="16"/>
        </w:rPr>
        <w:t xml:space="preserve">. </w:t>
      </w:r>
      <w:r w:rsidRPr="003D3151">
        <w:rPr>
          <w:rStyle w:val="StyleUnderline"/>
        </w:rPr>
        <w:t xml:space="preserve">Restricting </w:t>
      </w:r>
      <w:r w:rsidRPr="003D3151">
        <w:rPr>
          <w:rStyle w:val="Emphasis"/>
        </w:rPr>
        <w:t xml:space="preserve">compute </w:t>
      </w:r>
      <w:r w:rsidRPr="009713E5">
        <w:rPr>
          <w:rStyle w:val="Emphasis"/>
        </w:rPr>
        <w:t>substantially</w:t>
      </w:r>
      <w:r w:rsidRPr="009713E5">
        <w:rPr>
          <w:rStyle w:val="StyleUnderline"/>
        </w:rPr>
        <w:t xml:space="preserve"> </w:t>
      </w:r>
      <w:r w:rsidRPr="009713E5">
        <w:rPr>
          <w:rStyle w:val="StyleUnderline"/>
          <w:highlight w:val="cyan"/>
        </w:rPr>
        <w:t>limits</w:t>
      </w:r>
      <w:r w:rsidRPr="00404815">
        <w:rPr>
          <w:sz w:val="16"/>
        </w:rPr>
        <w:t xml:space="preserve"> the </w:t>
      </w:r>
      <w:r w:rsidRPr="003D3151">
        <w:rPr>
          <w:rStyle w:val="StyleUnderline"/>
        </w:rPr>
        <w:t xml:space="preserve">capabilities of </w:t>
      </w:r>
      <w:r w:rsidRPr="009713E5">
        <w:rPr>
          <w:rStyle w:val="Emphasis"/>
          <w:highlight w:val="cyan"/>
        </w:rPr>
        <w:t>rogue actors</w:t>
      </w:r>
      <w:r w:rsidRPr="009713E5">
        <w:rPr>
          <w:rStyle w:val="StyleUnderline"/>
          <w:highlight w:val="cyan"/>
        </w:rPr>
        <w:t xml:space="preserve"> because</w:t>
      </w:r>
      <w:r w:rsidRPr="00404815">
        <w:rPr>
          <w:sz w:val="16"/>
        </w:rPr>
        <w:t xml:space="preserve">, as we will argue, </w:t>
      </w:r>
      <w:r w:rsidRPr="009713E5">
        <w:rPr>
          <w:rStyle w:val="Emphasis"/>
          <w:highlight w:val="cyan"/>
        </w:rPr>
        <w:t>compute</w:t>
      </w:r>
      <w:r w:rsidRPr="009713E5">
        <w:rPr>
          <w:rStyle w:val="StyleUnderline"/>
          <w:highlight w:val="cyan"/>
        </w:rPr>
        <w:t xml:space="preserve"> is a </w:t>
      </w:r>
      <w:r w:rsidRPr="009713E5">
        <w:rPr>
          <w:rStyle w:val="Emphasis"/>
          <w:highlight w:val="cyan"/>
        </w:rPr>
        <w:t>core</w:t>
      </w:r>
      <w:r w:rsidRPr="009713E5">
        <w:rPr>
          <w:rStyle w:val="StyleUnderline"/>
          <w:highlight w:val="cyan"/>
        </w:rPr>
        <w:t xml:space="preserve"> determinant of </w:t>
      </w:r>
      <w:r w:rsidRPr="009713E5">
        <w:rPr>
          <w:rStyle w:val="Emphasis"/>
          <w:highlight w:val="cyan"/>
        </w:rPr>
        <w:t>AI</w:t>
      </w:r>
      <w:r w:rsidRPr="003D3151">
        <w:rPr>
          <w:rStyle w:val="Emphasis"/>
        </w:rPr>
        <w:t xml:space="preserve"> capabilities</w:t>
      </w:r>
      <w:r w:rsidRPr="00404815">
        <w:rPr>
          <w:sz w:val="16"/>
        </w:rPr>
        <w:t>.</w:t>
      </w:r>
    </w:p>
    <w:p w14:paraId="26424D71" w14:textId="77777777" w:rsidR="009B62A8" w:rsidRDefault="009B62A8" w:rsidP="009B62A8">
      <w:pPr>
        <w:pStyle w:val="Heading4"/>
      </w:pPr>
      <w:r>
        <w:t xml:space="preserve">1NC Angelo says </w:t>
      </w:r>
      <w:r w:rsidRPr="00CA18FC">
        <w:rPr>
          <w:u w:val="single"/>
        </w:rPr>
        <w:t>hypersonics</w:t>
      </w:r>
      <w:r>
        <w:t xml:space="preserve">, </w:t>
      </w:r>
      <w:r w:rsidRPr="00CA18FC">
        <w:rPr>
          <w:u w:val="single"/>
        </w:rPr>
        <w:t>FOBS</w:t>
      </w:r>
      <w:r>
        <w:t xml:space="preserve">, and </w:t>
      </w:r>
      <w:r w:rsidRPr="000B0EBB">
        <w:rPr>
          <w:u w:val="single"/>
        </w:rPr>
        <w:t>authoritarianism</w:t>
      </w:r>
      <w:r>
        <w:t xml:space="preserve">. </w:t>
      </w:r>
    </w:p>
    <w:p w14:paraId="58A19EE6" w14:textId="77777777" w:rsidR="009B62A8" w:rsidRPr="002F15D7" w:rsidRDefault="009B62A8" w:rsidP="009B62A8">
      <w:r>
        <w:t>&lt;&lt;FOR REFERENCE&gt;&gt;</w:t>
      </w:r>
    </w:p>
    <w:p w14:paraId="4B59B5E5" w14:textId="77777777" w:rsidR="009B62A8" w:rsidRDefault="009B62A8" w:rsidP="009B62A8">
      <w:pPr>
        <w:rPr>
          <w:sz w:val="14"/>
          <w:szCs w:val="20"/>
        </w:rPr>
      </w:pPr>
      <w:r w:rsidRPr="00E70E9D">
        <w:rPr>
          <w:sz w:val="14"/>
          <w:szCs w:val="20"/>
        </w:rPr>
        <w:t xml:space="preserve">Technological advancements in information and communications, artificial intelligence (AI), medicine, and finance, among other areas, present China with opportunities to promote its governance model and spread influence globally. Novel technologies are, therefore, fundamental to strategic competition between the U.S. and China in both military and civilian settings. In the military context, </w:t>
      </w:r>
      <w:r w:rsidRPr="00E70E9D">
        <w:rPr>
          <w:rStyle w:val="StyleUnderline"/>
          <w:sz w:val="20"/>
          <w:szCs w:val="20"/>
        </w:rPr>
        <w:t>the 2023 Annual Report to Congress</w:t>
      </w:r>
      <w:r w:rsidRPr="00E70E9D">
        <w:rPr>
          <w:sz w:val="14"/>
          <w:szCs w:val="20"/>
        </w:rPr>
        <w:t xml:space="preserve"> on Military and Security Developments Involving the People’s Republic of China </w:t>
      </w:r>
      <w:r w:rsidRPr="00E70E9D">
        <w:rPr>
          <w:rStyle w:val="StyleUnderline"/>
          <w:sz w:val="20"/>
          <w:szCs w:val="20"/>
        </w:rPr>
        <w:t>cites</w:t>
      </w:r>
      <w:r w:rsidRPr="00E70E9D">
        <w:rPr>
          <w:sz w:val="14"/>
          <w:szCs w:val="20"/>
        </w:rPr>
        <w:t xml:space="preserve"> the development of </w:t>
      </w:r>
      <w:r w:rsidRPr="00E70E9D">
        <w:rPr>
          <w:rStyle w:val="Emphasis"/>
          <w:sz w:val="20"/>
          <w:szCs w:val="20"/>
          <w:highlight w:val="lightGray"/>
        </w:rPr>
        <w:t>hypersonic</w:t>
      </w:r>
      <w:r w:rsidRPr="00E70E9D">
        <w:rPr>
          <w:sz w:val="14"/>
          <w:szCs w:val="20"/>
        </w:rPr>
        <w:t xml:space="preserve"> technologie</w:t>
      </w:r>
      <w:r w:rsidRPr="00E70E9D">
        <w:rPr>
          <w:rStyle w:val="Emphasis"/>
          <w:sz w:val="20"/>
          <w:szCs w:val="20"/>
          <w:highlight w:val="lightGray"/>
        </w:rPr>
        <w:t>s</w:t>
      </w:r>
      <w:r w:rsidRPr="00E70E9D">
        <w:rPr>
          <w:sz w:val="14"/>
          <w:szCs w:val="20"/>
        </w:rPr>
        <w:t xml:space="preserve">, </w:t>
      </w:r>
      <w:r w:rsidRPr="00E70E9D">
        <w:rPr>
          <w:rStyle w:val="Emphasis"/>
          <w:sz w:val="20"/>
          <w:szCs w:val="20"/>
          <w:highlight w:val="lightGray"/>
        </w:rPr>
        <w:t>f</w:t>
      </w:r>
      <w:r w:rsidRPr="00E70E9D">
        <w:rPr>
          <w:rStyle w:val="StyleUnderline"/>
          <w:sz w:val="20"/>
          <w:szCs w:val="20"/>
        </w:rPr>
        <w:t>ractional-</w:t>
      </w:r>
      <w:r w:rsidRPr="00E70E9D">
        <w:rPr>
          <w:rStyle w:val="Emphasis"/>
          <w:sz w:val="20"/>
          <w:szCs w:val="20"/>
          <w:highlight w:val="lightGray"/>
        </w:rPr>
        <w:t>o</w:t>
      </w:r>
      <w:r w:rsidRPr="00E70E9D">
        <w:rPr>
          <w:rStyle w:val="StyleUnderline"/>
          <w:sz w:val="20"/>
          <w:szCs w:val="20"/>
        </w:rPr>
        <w:t xml:space="preserve">rbital </w:t>
      </w:r>
      <w:r w:rsidRPr="00E70E9D">
        <w:rPr>
          <w:rStyle w:val="Emphasis"/>
          <w:sz w:val="20"/>
          <w:szCs w:val="20"/>
          <w:highlight w:val="lightGray"/>
        </w:rPr>
        <w:t>b</w:t>
      </w:r>
      <w:r w:rsidRPr="00E70E9D">
        <w:rPr>
          <w:rStyle w:val="StyleUnderline"/>
          <w:sz w:val="20"/>
          <w:szCs w:val="20"/>
        </w:rPr>
        <w:t xml:space="preserve">ombardment </w:t>
      </w:r>
      <w:r w:rsidRPr="00E70E9D">
        <w:rPr>
          <w:rStyle w:val="Emphasis"/>
          <w:sz w:val="20"/>
          <w:szCs w:val="20"/>
          <w:highlight w:val="lightGray"/>
        </w:rPr>
        <w:t>s</w:t>
      </w:r>
      <w:r w:rsidRPr="00E70E9D">
        <w:rPr>
          <w:rStyle w:val="StyleUnderline"/>
          <w:sz w:val="20"/>
          <w:szCs w:val="20"/>
        </w:rPr>
        <w:t xml:space="preserve">ystems, and AI-enabled </w:t>
      </w:r>
      <w:r w:rsidRPr="00E70E9D">
        <w:rPr>
          <w:rStyle w:val="Emphasis"/>
          <w:sz w:val="20"/>
          <w:szCs w:val="20"/>
          <w:highlight w:val="lightGray"/>
        </w:rPr>
        <w:t>autonomous systems</w:t>
      </w:r>
      <w:r w:rsidRPr="00E70E9D">
        <w:rPr>
          <w:rStyle w:val="StyleUnderline"/>
          <w:sz w:val="20"/>
          <w:szCs w:val="20"/>
        </w:rPr>
        <w:t xml:space="preserve"> as examples of how </w:t>
      </w:r>
      <w:r w:rsidRPr="00E70E9D">
        <w:rPr>
          <w:rStyle w:val="StyleUnderline"/>
          <w:sz w:val="20"/>
          <w:szCs w:val="20"/>
          <w:highlight w:val="lightGray"/>
        </w:rPr>
        <w:t>China</w:t>
      </w:r>
      <w:r w:rsidRPr="00E70E9D">
        <w:rPr>
          <w:rStyle w:val="StyleUnderline"/>
          <w:sz w:val="20"/>
          <w:szCs w:val="20"/>
        </w:rPr>
        <w:t xml:space="preserve"> intends to </w:t>
      </w:r>
      <w:r w:rsidRPr="00E70E9D">
        <w:rPr>
          <w:rStyle w:val="StyleUnderline"/>
          <w:sz w:val="20"/>
          <w:szCs w:val="20"/>
          <w:highlight w:val="lightGray"/>
        </w:rPr>
        <w:t>use</w:t>
      </w:r>
      <w:r w:rsidRPr="00E70E9D">
        <w:rPr>
          <w:rStyle w:val="StyleUnderline"/>
          <w:sz w:val="20"/>
          <w:szCs w:val="20"/>
        </w:rPr>
        <w:t xml:space="preserve"> novel </w:t>
      </w:r>
      <w:r w:rsidRPr="00E70E9D">
        <w:rPr>
          <w:rStyle w:val="StyleUnderline"/>
          <w:sz w:val="20"/>
          <w:szCs w:val="20"/>
          <w:highlight w:val="lightGray"/>
        </w:rPr>
        <w:t xml:space="preserve">technologies for </w:t>
      </w:r>
      <w:r w:rsidRPr="00E70E9D">
        <w:rPr>
          <w:rStyle w:val="Emphasis"/>
          <w:sz w:val="20"/>
          <w:szCs w:val="20"/>
          <w:highlight w:val="lightGray"/>
        </w:rPr>
        <w:t>battlefield advantage</w:t>
      </w:r>
      <w:r w:rsidRPr="00E70E9D">
        <w:rPr>
          <w:sz w:val="14"/>
          <w:szCs w:val="20"/>
        </w:rPr>
        <w:t xml:space="preserve">.17 In the civilian domain, the report makes note of China’s development of technologies including </w:t>
      </w:r>
      <w:r w:rsidRPr="00E70E9D">
        <w:rPr>
          <w:rStyle w:val="Emphasis"/>
          <w:sz w:val="20"/>
          <w:szCs w:val="20"/>
        </w:rPr>
        <w:t>a</w:t>
      </w:r>
      <w:r w:rsidRPr="00E70E9D">
        <w:rPr>
          <w:rStyle w:val="StyleUnderline"/>
          <w:sz w:val="20"/>
          <w:szCs w:val="20"/>
        </w:rPr>
        <w:t xml:space="preserve">rtificial </w:t>
      </w:r>
      <w:r w:rsidRPr="00E70E9D">
        <w:rPr>
          <w:rStyle w:val="Emphasis"/>
          <w:sz w:val="20"/>
          <w:szCs w:val="20"/>
        </w:rPr>
        <w:t>i</w:t>
      </w:r>
      <w:r w:rsidRPr="00E70E9D">
        <w:rPr>
          <w:rStyle w:val="StyleUnderline"/>
          <w:sz w:val="20"/>
          <w:szCs w:val="20"/>
        </w:rPr>
        <w:t xml:space="preserve">ntelligence, </w:t>
      </w:r>
      <w:r w:rsidRPr="00E70E9D">
        <w:rPr>
          <w:rStyle w:val="Emphasis"/>
          <w:sz w:val="20"/>
          <w:szCs w:val="20"/>
        </w:rPr>
        <w:t>quantum</w:t>
      </w:r>
      <w:r w:rsidRPr="00E70E9D">
        <w:rPr>
          <w:sz w:val="14"/>
          <w:szCs w:val="20"/>
        </w:rPr>
        <w:t xml:space="preserve"> computing, </w:t>
      </w:r>
      <w:r w:rsidRPr="00E70E9D">
        <w:rPr>
          <w:rStyle w:val="StyleUnderline"/>
          <w:sz w:val="20"/>
          <w:szCs w:val="20"/>
        </w:rPr>
        <w:t xml:space="preserve">and </w:t>
      </w:r>
      <w:r w:rsidRPr="00E70E9D">
        <w:rPr>
          <w:rStyle w:val="Emphasis"/>
          <w:sz w:val="20"/>
          <w:szCs w:val="20"/>
        </w:rPr>
        <w:t>5G</w:t>
      </w:r>
      <w:r w:rsidRPr="00E70E9D">
        <w:rPr>
          <w:sz w:val="14"/>
          <w:szCs w:val="20"/>
        </w:rPr>
        <w:t xml:space="preserve"> communications technologies for foreign export, </w:t>
      </w:r>
      <w:r w:rsidRPr="00E70E9D">
        <w:rPr>
          <w:rStyle w:val="StyleUnderline"/>
          <w:sz w:val="20"/>
          <w:szCs w:val="20"/>
        </w:rPr>
        <w:t xml:space="preserve">which </w:t>
      </w:r>
      <w:r w:rsidRPr="00E70E9D">
        <w:rPr>
          <w:rStyle w:val="StyleUnderline"/>
          <w:sz w:val="20"/>
          <w:szCs w:val="20"/>
          <w:highlight w:val="lightGray"/>
        </w:rPr>
        <w:t>enables</w:t>
      </w:r>
      <w:r w:rsidRPr="00E70E9D">
        <w:rPr>
          <w:sz w:val="14"/>
          <w:szCs w:val="20"/>
        </w:rPr>
        <w:t xml:space="preserve"> the </w:t>
      </w:r>
      <w:r w:rsidRPr="00E70E9D">
        <w:rPr>
          <w:rStyle w:val="Emphasis"/>
          <w:sz w:val="20"/>
          <w:szCs w:val="20"/>
          <w:highlight w:val="lightGray"/>
        </w:rPr>
        <w:t>prolif</w:t>
      </w:r>
      <w:r w:rsidRPr="00E70E9D">
        <w:rPr>
          <w:rStyle w:val="StyleUnderline"/>
          <w:sz w:val="20"/>
          <w:szCs w:val="20"/>
        </w:rPr>
        <w:t xml:space="preserve">eration </w:t>
      </w:r>
      <w:r w:rsidRPr="00E70E9D">
        <w:rPr>
          <w:rStyle w:val="StyleUnderline"/>
          <w:sz w:val="20"/>
          <w:szCs w:val="20"/>
          <w:highlight w:val="lightGray"/>
        </w:rPr>
        <w:t xml:space="preserve">of China’s </w:t>
      </w:r>
      <w:r w:rsidRPr="00E70E9D">
        <w:rPr>
          <w:rStyle w:val="Emphasis"/>
          <w:sz w:val="20"/>
          <w:szCs w:val="20"/>
          <w:highlight w:val="lightGray"/>
        </w:rPr>
        <w:t>authoritarian</w:t>
      </w:r>
      <w:r w:rsidRPr="00E70E9D">
        <w:rPr>
          <w:sz w:val="14"/>
          <w:szCs w:val="20"/>
        </w:rPr>
        <w:t xml:space="preserve"> governance </w:t>
      </w:r>
      <w:r w:rsidRPr="00E70E9D">
        <w:rPr>
          <w:rStyle w:val="Emphasis"/>
          <w:sz w:val="20"/>
          <w:szCs w:val="20"/>
          <w:highlight w:val="lightGray"/>
        </w:rPr>
        <w:t>model</w:t>
      </w:r>
      <w:r w:rsidRPr="00E70E9D">
        <w:rPr>
          <w:rStyle w:val="StyleUnderline"/>
          <w:sz w:val="20"/>
          <w:szCs w:val="20"/>
        </w:rPr>
        <w:t xml:space="preserve"> globally</w:t>
      </w:r>
      <w:r w:rsidRPr="00E70E9D">
        <w:rPr>
          <w:sz w:val="14"/>
          <w:szCs w:val="20"/>
        </w:rPr>
        <w:t xml:space="preserve">.18 Concern about China’s control over the popular app, TikTok, the dominance of Huawei in global telecommunications markets, and China’s construction of high-speed rail lines abroad are but a few more prominent examples of strategic competition in the civilian technology sphere.19 Moreover, </w:t>
      </w:r>
      <w:r w:rsidRPr="00E70E9D">
        <w:rPr>
          <w:rStyle w:val="StyleUnderline"/>
          <w:sz w:val="20"/>
          <w:szCs w:val="20"/>
        </w:rPr>
        <w:t xml:space="preserve">China’s control of </w:t>
      </w:r>
      <w:r w:rsidRPr="00E70E9D">
        <w:rPr>
          <w:rStyle w:val="Emphasis"/>
          <w:sz w:val="20"/>
          <w:szCs w:val="20"/>
        </w:rPr>
        <w:t>supply chains</w:t>
      </w:r>
      <w:r w:rsidRPr="00E70E9D">
        <w:rPr>
          <w:rStyle w:val="StyleUnderline"/>
          <w:sz w:val="20"/>
          <w:szCs w:val="20"/>
        </w:rPr>
        <w:t xml:space="preserve"> for</w:t>
      </w:r>
      <w:r w:rsidRPr="00E70E9D">
        <w:rPr>
          <w:sz w:val="14"/>
          <w:szCs w:val="20"/>
        </w:rPr>
        <w:t xml:space="preserve"> the </w:t>
      </w:r>
      <w:r w:rsidRPr="00E70E9D">
        <w:rPr>
          <w:rStyle w:val="Emphasis"/>
          <w:sz w:val="20"/>
          <w:szCs w:val="20"/>
        </w:rPr>
        <w:t>tech</w:t>
      </w:r>
      <w:r w:rsidRPr="00E70E9D">
        <w:rPr>
          <w:rStyle w:val="StyleUnderline"/>
          <w:sz w:val="20"/>
          <w:szCs w:val="20"/>
        </w:rPr>
        <w:t>nologies of the future</w:t>
      </w:r>
      <w:r w:rsidRPr="00E70E9D">
        <w:rPr>
          <w:sz w:val="14"/>
          <w:szCs w:val="20"/>
        </w:rPr>
        <w:t xml:space="preserve"> can </w:t>
      </w:r>
      <w:r w:rsidRPr="00E70E9D">
        <w:rPr>
          <w:rStyle w:val="StyleUnderline"/>
          <w:sz w:val="20"/>
          <w:szCs w:val="20"/>
        </w:rPr>
        <w:t>create avenues for</w:t>
      </w:r>
      <w:r w:rsidRPr="00E70E9D">
        <w:rPr>
          <w:sz w:val="14"/>
          <w:szCs w:val="20"/>
        </w:rPr>
        <w:t xml:space="preserve"> economic </w:t>
      </w:r>
      <w:r w:rsidRPr="00E70E9D">
        <w:rPr>
          <w:rStyle w:val="Emphasis"/>
          <w:sz w:val="20"/>
          <w:szCs w:val="20"/>
        </w:rPr>
        <w:t>coercion</w:t>
      </w:r>
      <w:r w:rsidRPr="00E70E9D">
        <w:rPr>
          <w:sz w:val="14"/>
          <w:szCs w:val="20"/>
        </w:rPr>
        <w:t xml:space="preserve">20 </w:t>
      </w:r>
      <w:r w:rsidRPr="00E70E9D">
        <w:rPr>
          <w:rStyle w:val="StyleUnderline"/>
          <w:sz w:val="20"/>
          <w:szCs w:val="20"/>
        </w:rPr>
        <w:t>and</w:t>
      </w:r>
      <w:r w:rsidRPr="00E70E9D">
        <w:rPr>
          <w:sz w:val="14"/>
          <w:szCs w:val="20"/>
        </w:rPr>
        <w:t xml:space="preserve"> create </w:t>
      </w:r>
      <w:r w:rsidRPr="00E70E9D">
        <w:rPr>
          <w:rStyle w:val="Emphasis"/>
          <w:sz w:val="20"/>
          <w:szCs w:val="20"/>
        </w:rPr>
        <w:t>revenue streams</w:t>
      </w:r>
      <w:r w:rsidRPr="00E70E9D">
        <w:rPr>
          <w:rStyle w:val="StyleUnderline"/>
          <w:sz w:val="20"/>
          <w:szCs w:val="20"/>
        </w:rPr>
        <w:t xml:space="preserve"> that fund </w:t>
      </w:r>
      <w:r w:rsidRPr="00E70E9D">
        <w:rPr>
          <w:rStyle w:val="Emphasis"/>
          <w:sz w:val="20"/>
          <w:szCs w:val="20"/>
        </w:rPr>
        <w:t>other domains</w:t>
      </w:r>
      <w:r w:rsidRPr="00E70E9D">
        <w:rPr>
          <w:rStyle w:val="StyleUnderline"/>
          <w:sz w:val="20"/>
          <w:szCs w:val="20"/>
        </w:rPr>
        <w:t xml:space="preserve"> of </w:t>
      </w:r>
      <w:r w:rsidRPr="00E70E9D">
        <w:rPr>
          <w:rStyle w:val="Emphasis"/>
          <w:sz w:val="20"/>
          <w:szCs w:val="20"/>
        </w:rPr>
        <w:t>national power</w:t>
      </w:r>
      <w:r w:rsidRPr="00E70E9D">
        <w:rPr>
          <w:sz w:val="14"/>
          <w:szCs w:val="20"/>
        </w:rPr>
        <w:t>.21 As evidenced by the space race during the Cold War and the provision of medical assistance during the COVID-19 pandemic, technological leadership can further advance the use of “culture, values, and outlook” to “attract[] and influenc[e] other countries,” a strategy commonly known as soft power. 22</w:t>
      </w:r>
    </w:p>
    <w:p w14:paraId="4BA3F1F3" w14:textId="77777777" w:rsidR="009B62A8" w:rsidRDefault="009B62A8" w:rsidP="009B62A8">
      <w:pPr>
        <w:pStyle w:val="Heading4"/>
      </w:pPr>
      <w:r>
        <w:t xml:space="preserve">Leading the race </w:t>
      </w:r>
      <w:r w:rsidRPr="005449B5">
        <w:rPr>
          <w:u w:val="single"/>
        </w:rPr>
        <w:t>solves</w:t>
      </w:r>
      <w:r>
        <w:t xml:space="preserve"> AI downsides by </w:t>
      </w:r>
      <w:r w:rsidRPr="00F504BB">
        <w:rPr>
          <w:u w:val="single"/>
        </w:rPr>
        <w:t xml:space="preserve">empowering </w:t>
      </w:r>
      <w:r>
        <w:rPr>
          <w:u w:val="single"/>
        </w:rPr>
        <w:t>prosocial actors</w:t>
      </w:r>
      <w:r>
        <w:t xml:space="preserve"> AND </w:t>
      </w:r>
      <w:r w:rsidRPr="00F504BB">
        <w:rPr>
          <w:u w:val="single"/>
        </w:rPr>
        <w:t>minimizing</w:t>
      </w:r>
      <w:r>
        <w:t xml:space="preserve"> time spent in </w:t>
      </w:r>
      <w:r w:rsidRPr="00F128D5">
        <w:rPr>
          <w:u w:val="single"/>
        </w:rPr>
        <w:t>hazardous phases</w:t>
      </w:r>
      <w:r>
        <w:t>.</w:t>
      </w:r>
    </w:p>
    <w:p w14:paraId="6B85D65C" w14:textId="77777777" w:rsidR="009B62A8" w:rsidRPr="008D5B6F" w:rsidRDefault="009B62A8" w:rsidP="009B62A8">
      <w:r w:rsidRPr="008D5B6F">
        <w:rPr>
          <w:rStyle w:val="Style13ptBold"/>
        </w:rPr>
        <w:t xml:space="preserve">Pethokoukis ’25 </w:t>
      </w:r>
      <w:r>
        <w:t>[James; February 13; Senior Fellow DeWitt Wallace Chair Editor, AEIdeas Blog; American Enterprise Institute, “Why the US Military Should Plan for Human-Level AI,” https://www.aei.org/articles/why-the-us-military-should-plan-for-human-level-ai/]</w:t>
      </w:r>
    </w:p>
    <w:p w14:paraId="087D7485" w14:textId="77777777" w:rsidR="009B62A8" w:rsidRPr="007E12E4" w:rsidRDefault="009B62A8" w:rsidP="009B62A8">
      <w:pPr>
        <w:rPr>
          <w:sz w:val="16"/>
        </w:rPr>
      </w:pPr>
      <w:r w:rsidRPr="007E12E4">
        <w:rPr>
          <w:sz w:val="16"/>
        </w:rPr>
        <w:t xml:space="preserve">Also: </w:t>
      </w:r>
      <w:r w:rsidRPr="007E12E4">
        <w:rPr>
          <w:rStyle w:val="StyleUnderline"/>
          <w:highlight w:val="cyan"/>
        </w:rPr>
        <w:t xml:space="preserve">We should </w:t>
      </w:r>
      <w:r w:rsidRPr="007E12E4">
        <w:rPr>
          <w:rStyle w:val="Emphasis"/>
          <w:highlight w:val="cyan"/>
        </w:rPr>
        <w:t>want</w:t>
      </w:r>
      <w:r w:rsidRPr="00BF4B08">
        <w:rPr>
          <w:rStyle w:val="StyleUnderline"/>
        </w:rPr>
        <w:t xml:space="preserve"> the </w:t>
      </w:r>
      <w:r w:rsidRPr="007E12E4">
        <w:rPr>
          <w:rStyle w:val="Emphasis"/>
          <w:highlight w:val="cyan"/>
        </w:rPr>
        <w:t>US</w:t>
      </w:r>
      <w:r w:rsidRPr="007E12E4">
        <w:rPr>
          <w:rStyle w:val="StyleUnderline"/>
          <w:highlight w:val="cyan"/>
        </w:rPr>
        <w:t xml:space="preserve"> to be at</w:t>
      </w:r>
      <w:r w:rsidRPr="00F17F67">
        <w:rPr>
          <w:rStyle w:val="StyleUnderline"/>
        </w:rPr>
        <w:t xml:space="preserve"> the </w:t>
      </w:r>
      <w:r w:rsidRPr="007E12E4">
        <w:rPr>
          <w:rStyle w:val="Emphasis"/>
          <w:highlight w:val="cyan"/>
        </w:rPr>
        <w:t>AI frontier</w:t>
      </w:r>
      <w:r w:rsidRPr="00BF4B08">
        <w:rPr>
          <w:rStyle w:val="StyleUnderline"/>
        </w:rPr>
        <w:t xml:space="preserve"> for </w:t>
      </w:r>
      <w:r w:rsidRPr="00BF4B08">
        <w:rPr>
          <w:rStyle w:val="Emphasis"/>
        </w:rPr>
        <w:t>nat</w:t>
      </w:r>
      <w:r w:rsidRPr="00BF4B08">
        <w:rPr>
          <w:rStyle w:val="StyleUnderline"/>
        </w:rPr>
        <w:t xml:space="preserve">ional </w:t>
      </w:r>
      <w:r w:rsidRPr="00BF4B08">
        <w:rPr>
          <w:rStyle w:val="Emphasis"/>
        </w:rPr>
        <w:t>sec</w:t>
      </w:r>
      <w:r w:rsidRPr="00BF4B08">
        <w:rPr>
          <w:rStyle w:val="StyleUnderline"/>
        </w:rPr>
        <w:t xml:space="preserve">urity </w:t>
      </w:r>
      <w:r w:rsidRPr="00BF4B08">
        <w:rPr>
          <w:rStyle w:val="Emphasis"/>
        </w:rPr>
        <w:t>reasons</w:t>
      </w:r>
      <w:r w:rsidRPr="007E12E4">
        <w:rPr>
          <w:sz w:val="16"/>
        </w:rPr>
        <w:t xml:space="preserve"> as well as economic ones. Marc Andreessen has noted correctly, </w:t>
      </w:r>
      <w:r>
        <w:rPr>
          <w:sz w:val="16"/>
        </w:rPr>
        <w:t>“</w:t>
      </w:r>
      <w:r w:rsidRPr="00BF4B08">
        <w:rPr>
          <w:rStyle w:val="StyleUnderline"/>
        </w:rPr>
        <w:t xml:space="preserve">The </w:t>
      </w:r>
      <w:r w:rsidRPr="00F17F67">
        <w:rPr>
          <w:rStyle w:val="Emphasis"/>
        </w:rPr>
        <w:t xml:space="preserve">same </w:t>
      </w:r>
      <w:r w:rsidRPr="007E12E4">
        <w:rPr>
          <w:rStyle w:val="Emphasis"/>
          <w:highlight w:val="cyan"/>
        </w:rPr>
        <w:t>capabilities</w:t>
      </w:r>
      <w:r w:rsidRPr="007E12E4">
        <w:rPr>
          <w:rStyle w:val="StyleUnderline"/>
          <w:highlight w:val="cyan"/>
        </w:rPr>
        <w:t xml:space="preserve"> that make AI </w:t>
      </w:r>
      <w:r w:rsidRPr="007E12E4">
        <w:rPr>
          <w:rStyle w:val="Emphasis"/>
          <w:highlight w:val="cyan"/>
        </w:rPr>
        <w:t>dangerous</w:t>
      </w:r>
      <w:r w:rsidRPr="00BF4B08">
        <w:rPr>
          <w:rStyle w:val="StyleUnderline"/>
        </w:rPr>
        <w:t xml:space="preserve"> in the hands of </w:t>
      </w:r>
      <w:r w:rsidRPr="00BF4B08">
        <w:rPr>
          <w:rStyle w:val="Emphasis"/>
        </w:rPr>
        <w:t>bad guys</w:t>
      </w:r>
      <w:r w:rsidRPr="007E12E4">
        <w:rPr>
          <w:sz w:val="16"/>
        </w:rPr>
        <w:t xml:space="preserve"> with bad goals </w:t>
      </w:r>
      <w:r w:rsidRPr="007E12E4">
        <w:rPr>
          <w:rStyle w:val="StyleUnderline"/>
          <w:highlight w:val="cyan"/>
        </w:rPr>
        <w:t xml:space="preserve">make it </w:t>
      </w:r>
      <w:r w:rsidRPr="007E12E4">
        <w:rPr>
          <w:rStyle w:val="Emphasis"/>
          <w:highlight w:val="cyan"/>
        </w:rPr>
        <w:t>powerful</w:t>
      </w:r>
      <w:r w:rsidRPr="007E12E4">
        <w:rPr>
          <w:rStyle w:val="StyleUnderline"/>
          <w:highlight w:val="cyan"/>
        </w:rPr>
        <w:t xml:space="preserve"> in</w:t>
      </w:r>
      <w:r w:rsidRPr="00F17F67">
        <w:rPr>
          <w:rStyle w:val="StyleUnderline"/>
        </w:rPr>
        <w:t xml:space="preserve"> the </w:t>
      </w:r>
      <w:r w:rsidRPr="007E12E4">
        <w:rPr>
          <w:rStyle w:val="StyleUnderline"/>
          <w:highlight w:val="cyan"/>
        </w:rPr>
        <w:t xml:space="preserve">hands of </w:t>
      </w:r>
      <w:r w:rsidRPr="007E12E4">
        <w:rPr>
          <w:rStyle w:val="Emphasis"/>
          <w:highlight w:val="cyan"/>
        </w:rPr>
        <w:t>good guys</w:t>
      </w:r>
      <w:r w:rsidRPr="00BF4B08">
        <w:rPr>
          <w:rStyle w:val="StyleUnderline"/>
        </w:rPr>
        <w:t xml:space="preserve"> with </w:t>
      </w:r>
      <w:r w:rsidRPr="00BF4B08">
        <w:rPr>
          <w:rStyle w:val="Emphasis"/>
        </w:rPr>
        <w:t>good goals</w:t>
      </w:r>
      <w:r w:rsidRPr="007E12E4">
        <w:rPr>
          <w:sz w:val="16"/>
        </w:rPr>
        <w:t xml:space="preserve"> </w:t>
      </w:r>
      <w:r w:rsidRPr="00F17F67">
        <w:rPr>
          <w:sz w:val="16"/>
        </w:rPr>
        <w:t xml:space="preserve">— specifically the good guys </w:t>
      </w:r>
      <w:r w:rsidRPr="00F17F67">
        <w:rPr>
          <w:rStyle w:val="Emphasis"/>
        </w:rPr>
        <w:t>whose</w:t>
      </w:r>
      <w:r w:rsidRPr="00F17F67">
        <w:rPr>
          <w:rStyle w:val="StyleUnderline"/>
        </w:rPr>
        <w:t xml:space="preserve"> job it is to </w:t>
      </w:r>
      <w:r w:rsidRPr="00F17F67">
        <w:rPr>
          <w:rStyle w:val="Emphasis"/>
        </w:rPr>
        <w:t>prevent</w:t>
      </w:r>
      <w:r w:rsidRPr="00F17F67">
        <w:rPr>
          <w:rStyle w:val="StyleUnderline"/>
        </w:rPr>
        <w:t xml:space="preserve"> bad things from</w:t>
      </w:r>
      <w:r w:rsidRPr="00202474">
        <w:rPr>
          <w:rStyle w:val="StyleUnderline"/>
        </w:rPr>
        <w:t xml:space="preserve"> happening</w:t>
      </w:r>
      <w:r w:rsidRPr="007E12E4">
        <w:rPr>
          <w:sz w:val="16"/>
        </w:rPr>
        <w:t>,</w:t>
      </w:r>
      <w:r>
        <w:rPr>
          <w:sz w:val="16"/>
        </w:rPr>
        <w:t>”</w:t>
      </w:r>
      <w:r w:rsidRPr="007E12E4">
        <w:rPr>
          <w:sz w:val="16"/>
        </w:rPr>
        <w:t xml:space="preserve"> </w:t>
      </w:r>
      <w:r w:rsidRPr="007E12E4">
        <w:rPr>
          <w:rStyle w:val="StyleUnderline"/>
          <w:highlight w:val="cyan"/>
        </w:rPr>
        <w:t>such as</w:t>
      </w:r>
      <w:r w:rsidRPr="00BF4B08">
        <w:rPr>
          <w:rStyle w:val="StyleUnderline"/>
        </w:rPr>
        <w:t xml:space="preserve"> the </w:t>
      </w:r>
      <w:r w:rsidRPr="00BF4B08">
        <w:rPr>
          <w:rStyle w:val="Emphasis"/>
        </w:rPr>
        <w:t xml:space="preserve">US </w:t>
      </w:r>
      <w:r w:rsidRPr="007E12E4">
        <w:rPr>
          <w:rStyle w:val="Emphasis"/>
          <w:highlight w:val="cyan"/>
        </w:rPr>
        <w:t>military</w:t>
      </w:r>
      <w:r w:rsidRPr="007E12E4">
        <w:rPr>
          <w:sz w:val="16"/>
        </w:rPr>
        <w:t>.</w:t>
      </w:r>
    </w:p>
    <w:p w14:paraId="4FEBD7C6" w14:textId="77777777" w:rsidR="009B62A8" w:rsidRPr="007E12E4" w:rsidRDefault="009B62A8" w:rsidP="009B62A8">
      <w:pPr>
        <w:rPr>
          <w:sz w:val="16"/>
        </w:rPr>
      </w:pPr>
      <w:r w:rsidRPr="007E12E4">
        <w:rPr>
          <w:sz w:val="16"/>
        </w:rPr>
        <w:t xml:space="preserve">What’s more, </w:t>
      </w:r>
      <w:r w:rsidRPr="007E12E4">
        <w:rPr>
          <w:rStyle w:val="StyleUnderline"/>
          <w:highlight w:val="cyan"/>
        </w:rPr>
        <w:t>speed</w:t>
      </w:r>
      <w:r w:rsidRPr="00BF4B08">
        <w:rPr>
          <w:rStyle w:val="StyleUnderline"/>
        </w:rPr>
        <w:t xml:space="preserve"> may be the </w:t>
      </w:r>
      <w:r w:rsidRPr="007E12E4">
        <w:rPr>
          <w:rStyle w:val="Emphasis"/>
          <w:highlight w:val="cyan"/>
        </w:rPr>
        <w:t>safest path</w:t>
      </w:r>
      <w:r w:rsidRPr="00BF4B08">
        <w:rPr>
          <w:rStyle w:val="StyleUnderline"/>
        </w:rPr>
        <w:t xml:space="preserve"> through </w:t>
      </w:r>
      <w:r w:rsidRPr="00BF4B08">
        <w:rPr>
          <w:rStyle w:val="Emphasis"/>
        </w:rPr>
        <w:t>tech</w:t>
      </w:r>
      <w:r w:rsidRPr="00BF4B08">
        <w:rPr>
          <w:rStyle w:val="StyleUnderline"/>
        </w:rPr>
        <w:t xml:space="preserve">nological </w:t>
      </w:r>
      <w:r w:rsidRPr="00BF4B08">
        <w:rPr>
          <w:rStyle w:val="Emphasis"/>
        </w:rPr>
        <w:t>upheaval</w:t>
      </w:r>
      <w:r w:rsidRPr="007E12E4">
        <w:rPr>
          <w:sz w:val="16"/>
        </w:rPr>
        <w:t xml:space="preserve">. In the recent paper (I wrote about it last month) </w:t>
      </w:r>
      <w:r>
        <w:rPr>
          <w:sz w:val="16"/>
        </w:rPr>
        <w:t>“</w:t>
      </w:r>
      <w:r w:rsidRPr="007E12E4">
        <w:rPr>
          <w:sz w:val="16"/>
        </w:rPr>
        <w:t>Existential Risk and Growth,</w:t>
      </w:r>
      <w:r>
        <w:rPr>
          <w:sz w:val="16"/>
        </w:rPr>
        <w:t>”</w:t>
      </w:r>
      <w:r w:rsidRPr="007E12E4">
        <w:rPr>
          <w:sz w:val="16"/>
        </w:rPr>
        <w:t xml:space="preserve"> Leopold Aschenbrenner and Philip Trammell explore whether speeding up technological progress increases or decreases the risk of human extinction.</w:t>
      </w:r>
    </w:p>
    <w:p w14:paraId="25C1AF62" w14:textId="77777777" w:rsidR="009B62A8" w:rsidRPr="007E12E4" w:rsidRDefault="009B62A8" w:rsidP="009B62A8">
      <w:pPr>
        <w:rPr>
          <w:sz w:val="16"/>
        </w:rPr>
      </w:pPr>
      <w:r w:rsidRPr="007E12E4">
        <w:rPr>
          <w:sz w:val="16"/>
        </w:rPr>
        <w:t xml:space="preserve">They find, as I previously wrote, that although tech progress presents hazards, </w:t>
      </w:r>
      <w:r w:rsidRPr="00D96706">
        <w:rPr>
          <w:rStyle w:val="Emphasis"/>
          <w:highlight w:val="cyan"/>
        </w:rPr>
        <w:t>accelerated</w:t>
      </w:r>
      <w:r w:rsidRPr="00D96706">
        <w:rPr>
          <w:rStyle w:val="StyleUnderline"/>
          <w:highlight w:val="cyan"/>
        </w:rPr>
        <w:t xml:space="preserve"> development</w:t>
      </w:r>
      <w:r w:rsidRPr="007E12E4">
        <w:rPr>
          <w:sz w:val="16"/>
        </w:rPr>
        <w:t xml:space="preserve"> may </w:t>
      </w:r>
      <w:r w:rsidRPr="00D96706">
        <w:rPr>
          <w:rStyle w:val="StyleUnderline"/>
          <w:highlight w:val="cyan"/>
        </w:rPr>
        <w:t xml:space="preserve">paradoxically </w:t>
      </w:r>
      <w:r w:rsidRPr="00D96706">
        <w:rPr>
          <w:rStyle w:val="Emphasis"/>
          <w:highlight w:val="cyan"/>
        </w:rPr>
        <w:t>enhance</w:t>
      </w:r>
      <w:r w:rsidRPr="00D96706">
        <w:rPr>
          <w:rStyle w:val="StyleUnderline"/>
          <w:highlight w:val="cyan"/>
        </w:rPr>
        <w:t xml:space="preserve"> safety</w:t>
      </w:r>
      <w:r w:rsidRPr="007E12E4">
        <w:rPr>
          <w:rStyle w:val="StyleUnderline"/>
        </w:rPr>
        <w:t xml:space="preserve">. By </w:t>
      </w:r>
      <w:r w:rsidRPr="00D96706">
        <w:rPr>
          <w:rStyle w:val="StyleUnderline"/>
          <w:highlight w:val="cyan"/>
        </w:rPr>
        <w:t xml:space="preserve">moving </w:t>
      </w:r>
      <w:r w:rsidRPr="00D96706">
        <w:rPr>
          <w:rStyle w:val="Emphasis"/>
          <w:highlight w:val="cyan"/>
        </w:rPr>
        <w:t>swiftly</w:t>
      </w:r>
      <w:r w:rsidRPr="00D96706">
        <w:rPr>
          <w:rStyle w:val="StyleUnderline"/>
          <w:highlight w:val="cyan"/>
        </w:rPr>
        <w:t xml:space="preserve"> through each</w:t>
      </w:r>
      <w:r w:rsidRPr="007E12E4">
        <w:rPr>
          <w:rStyle w:val="StyleUnderline"/>
        </w:rPr>
        <w:t xml:space="preserve"> </w:t>
      </w:r>
      <w:r w:rsidRPr="007E12E4">
        <w:rPr>
          <w:rStyle w:val="Emphasis"/>
        </w:rPr>
        <w:t xml:space="preserve">developmental </w:t>
      </w:r>
      <w:r w:rsidRPr="00D96706">
        <w:rPr>
          <w:rStyle w:val="Emphasis"/>
          <w:highlight w:val="cyan"/>
        </w:rPr>
        <w:t>phase</w:t>
      </w:r>
      <w:r w:rsidRPr="007E12E4">
        <w:rPr>
          <w:sz w:val="16"/>
        </w:rPr>
        <w:t xml:space="preserve"> (</w:t>
      </w:r>
      <w:r>
        <w:rPr>
          <w:sz w:val="16"/>
        </w:rPr>
        <w:t>“</w:t>
      </w:r>
      <w:r w:rsidRPr="007E12E4">
        <w:rPr>
          <w:sz w:val="16"/>
        </w:rPr>
        <w:t>If you’re going through hell, keep going,</w:t>
      </w:r>
      <w:r>
        <w:rPr>
          <w:sz w:val="16"/>
        </w:rPr>
        <w:t>”</w:t>
      </w:r>
      <w:r w:rsidRPr="007E12E4">
        <w:rPr>
          <w:sz w:val="16"/>
        </w:rPr>
        <w:t xml:space="preserve"> as Winston Churchill once said), </w:t>
      </w:r>
      <w:r w:rsidRPr="007E12E4">
        <w:rPr>
          <w:rStyle w:val="StyleUnderline"/>
        </w:rPr>
        <w:t xml:space="preserve">we </w:t>
      </w:r>
      <w:r w:rsidRPr="00D96706">
        <w:rPr>
          <w:rStyle w:val="Emphasis"/>
          <w:highlight w:val="cyan"/>
        </w:rPr>
        <w:t>minimize exposure</w:t>
      </w:r>
      <w:r w:rsidRPr="00D96706">
        <w:rPr>
          <w:rStyle w:val="StyleUnderline"/>
          <w:highlight w:val="cyan"/>
        </w:rPr>
        <w:t xml:space="preserve"> to</w:t>
      </w:r>
      <w:r w:rsidRPr="007E12E4">
        <w:rPr>
          <w:sz w:val="16"/>
        </w:rPr>
        <w:t xml:space="preserve"> the </w:t>
      </w:r>
      <w:r w:rsidRPr="00D96706">
        <w:rPr>
          <w:rStyle w:val="StyleUnderline"/>
          <w:highlight w:val="cyan"/>
        </w:rPr>
        <w:t xml:space="preserve">risks </w:t>
      </w:r>
      <w:r w:rsidRPr="00D96706">
        <w:rPr>
          <w:rStyle w:val="Emphasis"/>
          <w:highlight w:val="cyan"/>
        </w:rPr>
        <w:t>inherent</w:t>
      </w:r>
      <w:r w:rsidRPr="00D96706">
        <w:rPr>
          <w:rStyle w:val="StyleUnderline"/>
          <w:highlight w:val="cyan"/>
        </w:rPr>
        <w:t xml:space="preserve"> in </w:t>
      </w:r>
      <w:r w:rsidRPr="00D96706">
        <w:rPr>
          <w:rStyle w:val="Emphasis"/>
          <w:highlight w:val="cyan"/>
        </w:rPr>
        <w:t>immature tech</w:t>
      </w:r>
      <w:r w:rsidRPr="00D96706">
        <w:rPr>
          <w:rStyle w:val="StyleUnderline"/>
        </w:rPr>
        <w:t>n</w:t>
      </w:r>
      <w:r w:rsidRPr="007E12E4">
        <w:rPr>
          <w:rStyle w:val="StyleUnderline"/>
        </w:rPr>
        <w:t>ologies</w:t>
      </w:r>
      <w:r w:rsidRPr="007E12E4">
        <w:rPr>
          <w:sz w:val="16"/>
        </w:rPr>
        <w:t>. Early nuclear weapons, for instance, were more dangerous than today’s because they had fewer safety protocols and controls.</w:t>
      </w:r>
    </w:p>
    <w:p w14:paraId="1271FE06" w14:textId="77777777" w:rsidR="009B62A8" w:rsidRDefault="009B62A8" w:rsidP="009B62A8">
      <w:pPr>
        <w:rPr>
          <w:sz w:val="16"/>
        </w:rPr>
      </w:pPr>
      <w:r w:rsidRPr="007E12E4">
        <w:rPr>
          <w:sz w:val="16"/>
        </w:rPr>
        <w:t xml:space="preserve">Bottom line: </w:t>
      </w:r>
      <w:r w:rsidRPr="007E12E4">
        <w:rPr>
          <w:rStyle w:val="StyleUnderline"/>
        </w:rPr>
        <w:t xml:space="preserve">As AI </w:t>
      </w:r>
      <w:r w:rsidRPr="007E12E4">
        <w:rPr>
          <w:rStyle w:val="Emphasis"/>
        </w:rPr>
        <w:t>races</w:t>
      </w:r>
      <w:r w:rsidRPr="007E12E4">
        <w:rPr>
          <w:rStyle w:val="StyleUnderline"/>
        </w:rPr>
        <w:t xml:space="preserve"> towards human capabilities, America’s defenders must </w:t>
      </w:r>
      <w:r w:rsidRPr="007E12E4">
        <w:rPr>
          <w:rStyle w:val="Emphasis"/>
        </w:rPr>
        <w:t>prepare</w:t>
      </w:r>
      <w:r w:rsidRPr="007E12E4">
        <w:rPr>
          <w:rStyle w:val="StyleUnderline"/>
        </w:rPr>
        <w:t xml:space="preserve"> for </w:t>
      </w:r>
      <w:r w:rsidRPr="007E12E4">
        <w:rPr>
          <w:rStyle w:val="Emphasis"/>
        </w:rPr>
        <w:t>breakthroughs</w:t>
      </w:r>
      <w:r w:rsidRPr="007E12E4">
        <w:rPr>
          <w:rStyle w:val="StyleUnderline"/>
        </w:rPr>
        <w:t xml:space="preserve"> while letting Silicon Valley </w:t>
      </w:r>
      <w:r w:rsidRPr="007E12E4">
        <w:rPr>
          <w:rStyle w:val="Emphasis"/>
        </w:rPr>
        <w:t>innovate</w:t>
      </w:r>
      <w:r w:rsidRPr="007E12E4">
        <w:rPr>
          <w:sz w:val="16"/>
        </w:rPr>
        <w:t xml:space="preserve"> relatively unfettered. The capabilities of the former depends on the progress of the latter.</w:t>
      </w:r>
    </w:p>
    <w:p w14:paraId="3A2AE13B" w14:textId="77777777" w:rsidR="009B62A8" w:rsidRDefault="009B62A8" w:rsidP="009B62A8">
      <w:pPr>
        <w:pStyle w:val="Heading4"/>
      </w:pPr>
      <w:r>
        <w:t xml:space="preserve">Weakening export controls enables adversaries to </w:t>
      </w:r>
      <w:r w:rsidRPr="00C45798">
        <w:rPr>
          <w:u w:val="single"/>
        </w:rPr>
        <w:t>erase</w:t>
      </w:r>
      <w:r>
        <w:t xml:space="preserve"> America’s military edge. </w:t>
      </w:r>
    </w:p>
    <w:p w14:paraId="1A0F5EFD" w14:textId="77777777" w:rsidR="009B62A8" w:rsidRPr="00B04481" w:rsidRDefault="009B62A8" w:rsidP="009B62A8">
      <w:r w:rsidRPr="00EC6D24">
        <w:rPr>
          <w:rStyle w:val="Style13ptBold"/>
        </w:rPr>
        <w:t xml:space="preserve">Bartnick ’25 </w:t>
      </w:r>
      <w:r>
        <w:t>[Aaron; December 13; MPA Harvard, global fellow at Columbia University’s Center on Global Energy Policy; Foreign Policy, “The Nvidia Chip Deal Is a National Security Disaster Waiting to Happen,” https://foreignpolicy.com/2025/</w:t>
      </w:r>
      <w:r w:rsidRPr="00B04481">
        <w:t>12/12/nvidia-chips-national-security-trump-united-states-china-ai/]</w:t>
      </w:r>
    </w:p>
    <w:p w14:paraId="5ABBDF7C" w14:textId="77777777" w:rsidR="009B62A8" w:rsidRPr="00030586" w:rsidRDefault="009B62A8" w:rsidP="009B62A8">
      <w:pPr>
        <w:rPr>
          <w:sz w:val="16"/>
        </w:rPr>
      </w:pPr>
      <w:r w:rsidRPr="00B04481">
        <w:rPr>
          <w:rStyle w:val="StyleUnderline"/>
        </w:rPr>
        <w:t xml:space="preserve">China may </w:t>
      </w:r>
      <w:r w:rsidRPr="00B04481">
        <w:rPr>
          <w:rStyle w:val="Emphasis"/>
        </w:rPr>
        <w:t>welcome</w:t>
      </w:r>
      <w:r w:rsidRPr="00B04481">
        <w:rPr>
          <w:rStyle w:val="StyleUnderline"/>
        </w:rPr>
        <w:t xml:space="preserve"> the new H200s </w:t>
      </w:r>
      <w:r w:rsidRPr="00B04481">
        <w:rPr>
          <w:rStyle w:val="Emphasis"/>
        </w:rPr>
        <w:t>initially</w:t>
      </w:r>
      <w:r w:rsidRPr="00030586">
        <w:rPr>
          <w:sz w:val="16"/>
        </w:rPr>
        <w:t>—</w:t>
      </w:r>
      <w:r w:rsidRPr="004D6D57">
        <w:rPr>
          <w:rStyle w:val="StyleUnderline"/>
          <w:highlight w:val="cyan"/>
        </w:rPr>
        <w:t>but</w:t>
      </w:r>
      <w:r w:rsidRPr="00030586">
        <w:rPr>
          <w:sz w:val="16"/>
        </w:rPr>
        <w:t xml:space="preserve"> if past is precedent, </w:t>
      </w:r>
      <w:r w:rsidRPr="004D6D57">
        <w:rPr>
          <w:rStyle w:val="Emphasis"/>
          <w:highlight w:val="cyan"/>
        </w:rPr>
        <w:t>Huawei</w:t>
      </w:r>
      <w:r w:rsidRPr="00030586">
        <w:rPr>
          <w:sz w:val="16"/>
        </w:rPr>
        <w:t xml:space="preserve"> or another national champion </w:t>
      </w:r>
      <w:r w:rsidRPr="004D6D57">
        <w:rPr>
          <w:rStyle w:val="StyleUnderline"/>
          <w:highlight w:val="cyan"/>
        </w:rPr>
        <w:t>will</w:t>
      </w:r>
      <w:r w:rsidRPr="00030586">
        <w:rPr>
          <w:rStyle w:val="StyleUnderline"/>
        </w:rPr>
        <w:t xml:space="preserve"> rapidly </w:t>
      </w:r>
      <w:r w:rsidRPr="004D6D57">
        <w:rPr>
          <w:rStyle w:val="StyleUnderline"/>
          <w:highlight w:val="cyan"/>
        </w:rPr>
        <w:t>release a</w:t>
      </w:r>
      <w:r w:rsidRPr="00342FE3">
        <w:rPr>
          <w:rStyle w:val="StyleUnderline"/>
        </w:rPr>
        <w:t xml:space="preserve"> new </w:t>
      </w:r>
      <w:r w:rsidRPr="004D6D57">
        <w:rPr>
          <w:rStyle w:val="StyleUnderline"/>
          <w:highlight w:val="cyan"/>
        </w:rPr>
        <w:t>product</w:t>
      </w:r>
      <w:r w:rsidRPr="00342FE3">
        <w:rPr>
          <w:rStyle w:val="StyleUnderline"/>
        </w:rPr>
        <w:t xml:space="preserve"> </w:t>
      </w:r>
      <w:r w:rsidRPr="00342FE3">
        <w:rPr>
          <w:rStyle w:val="Emphasis"/>
        </w:rPr>
        <w:t xml:space="preserve">eerily </w:t>
      </w:r>
      <w:r w:rsidRPr="004D6D57">
        <w:rPr>
          <w:rStyle w:val="Emphasis"/>
          <w:highlight w:val="cyan"/>
        </w:rPr>
        <w:t>similar</w:t>
      </w:r>
      <w:r w:rsidRPr="00030586">
        <w:rPr>
          <w:rStyle w:val="StyleUnderline"/>
        </w:rPr>
        <w:t xml:space="preserve"> to the </w:t>
      </w:r>
      <w:r w:rsidRPr="00030586">
        <w:rPr>
          <w:rStyle w:val="Emphasis"/>
        </w:rPr>
        <w:t>H200</w:t>
      </w:r>
      <w:r w:rsidRPr="00030586">
        <w:rPr>
          <w:rStyle w:val="StyleUnderline"/>
        </w:rPr>
        <w:t xml:space="preserve">, leading to a precipitous drop in Nvidia’s sales as </w:t>
      </w:r>
      <w:r w:rsidRPr="004D6D57">
        <w:rPr>
          <w:rStyle w:val="StyleUnderline"/>
          <w:highlight w:val="cyan"/>
        </w:rPr>
        <w:t xml:space="preserve">China </w:t>
      </w:r>
      <w:r w:rsidRPr="004D6D57">
        <w:rPr>
          <w:rStyle w:val="Emphasis"/>
          <w:highlight w:val="cyan"/>
        </w:rPr>
        <w:t>captures</w:t>
      </w:r>
      <w:r w:rsidRPr="00030586">
        <w:rPr>
          <w:rStyle w:val="StyleUnderline"/>
        </w:rPr>
        <w:t xml:space="preserve"> that</w:t>
      </w:r>
      <w:r w:rsidRPr="00030586">
        <w:rPr>
          <w:sz w:val="16"/>
        </w:rPr>
        <w:t xml:space="preserve"> $50 billion domestic </w:t>
      </w:r>
      <w:r w:rsidRPr="004D6D57">
        <w:rPr>
          <w:rStyle w:val="StyleUnderline"/>
          <w:highlight w:val="cyan"/>
        </w:rPr>
        <w:t>market</w:t>
      </w:r>
      <w:r w:rsidRPr="00030586">
        <w:rPr>
          <w:rStyle w:val="StyleUnderline"/>
        </w:rPr>
        <w:t xml:space="preserve"> for </w:t>
      </w:r>
      <w:r w:rsidRPr="00030586">
        <w:rPr>
          <w:rStyle w:val="Emphasis"/>
        </w:rPr>
        <w:t>itself</w:t>
      </w:r>
      <w:r w:rsidRPr="00030586">
        <w:rPr>
          <w:rStyle w:val="StyleUnderline"/>
        </w:rPr>
        <w:t xml:space="preserve">. We have seen this play </w:t>
      </w:r>
      <w:r w:rsidRPr="00030586">
        <w:rPr>
          <w:rStyle w:val="Emphasis"/>
        </w:rPr>
        <w:t>many times</w:t>
      </w:r>
      <w:r w:rsidRPr="00030586">
        <w:rPr>
          <w:sz w:val="16"/>
        </w:rPr>
        <w:t xml:space="preserve">. Telecommunications company </w:t>
      </w:r>
      <w:r w:rsidRPr="004D6D57">
        <w:rPr>
          <w:rStyle w:val="Emphasis"/>
          <w:highlight w:val="cyan"/>
        </w:rPr>
        <w:t>Cisco</w:t>
      </w:r>
      <w:r w:rsidRPr="00030586">
        <w:rPr>
          <w:sz w:val="16"/>
        </w:rPr>
        <w:t xml:space="preserve">, for example, </w:t>
      </w:r>
      <w:r w:rsidRPr="004D6D57">
        <w:rPr>
          <w:rStyle w:val="StyleUnderline"/>
          <w:highlight w:val="cyan"/>
        </w:rPr>
        <w:t>dominated China’s</w:t>
      </w:r>
      <w:r w:rsidRPr="00030586">
        <w:rPr>
          <w:sz w:val="16"/>
        </w:rPr>
        <w:t xml:space="preserve"> early </w:t>
      </w:r>
      <w:r w:rsidRPr="004D6D57">
        <w:rPr>
          <w:rStyle w:val="Emphasis"/>
          <w:highlight w:val="cyan"/>
        </w:rPr>
        <w:t>internet</w:t>
      </w:r>
      <w:r w:rsidRPr="00030586">
        <w:rPr>
          <w:rStyle w:val="StyleUnderline"/>
        </w:rPr>
        <w:t xml:space="preserve"> infrastructure </w:t>
      </w:r>
      <w:r w:rsidRPr="004D6D57">
        <w:rPr>
          <w:rStyle w:val="StyleUnderline"/>
          <w:highlight w:val="cyan"/>
        </w:rPr>
        <w:t>until Huawei</w:t>
      </w:r>
      <w:r w:rsidRPr="00030586">
        <w:rPr>
          <w:sz w:val="16"/>
        </w:rPr>
        <w:t xml:space="preserve"> successfully </w:t>
      </w:r>
      <w:r w:rsidRPr="004D6D57">
        <w:rPr>
          <w:rStyle w:val="Emphasis"/>
          <w:highlight w:val="cyan"/>
        </w:rPr>
        <w:t>cloned</w:t>
      </w:r>
      <w:r w:rsidRPr="004D6D57">
        <w:rPr>
          <w:rStyle w:val="StyleUnderline"/>
          <w:highlight w:val="cyan"/>
        </w:rPr>
        <w:t xml:space="preserve"> its</w:t>
      </w:r>
      <w:r w:rsidRPr="007F7804">
        <w:rPr>
          <w:rStyle w:val="StyleUnderline"/>
        </w:rPr>
        <w:t xml:space="preserve"> </w:t>
      </w:r>
      <w:r w:rsidRPr="007F7804">
        <w:rPr>
          <w:rStyle w:val="Emphasis"/>
        </w:rPr>
        <w:t xml:space="preserve">source </w:t>
      </w:r>
      <w:r w:rsidRPr="004D6D57">
        <w:rPr>
          <w:rStyle w:val="Emphasis"/>
          <w:highlight w:val="cyan"/>
        </w:rPr>
        <w:t>code</w:t>
      </w:r>
      <w:r w:rsidRPr="00030586">
        <w:rPr>
          <w:rStyle w:val="StyleUnderline"/>
        </w:rPr>
        <w:t>, allowing Beijing to</w:t>
      </w:r>
      <w:r w:rsidRPr="00030586">
        <w:rPr>
          <w:sz w:val="16"/>
        </w:rPr>
        <w:t xml:space="preserve"> systematically </w:t>
      </w:r>
      <w:r w:rsidRPr="00030586">
        <w:rPr>
          <w:rStyle w:val="Emphasis"/>
        </w:rPr>
        <w:t>purge</w:t>
      </w:r>
      <w:r w:rsidRPr="00030586">
        <w:rPr>
          <w:rStyle w:val="StyleUnderline"/>
        </w:rPr>
        <w:t xml:space="preserve"> the U.S. giant</w:t>
      </w:r>
      <w:r w:rsidRPr="00030586">
        <w:rPr>
          <w:sz w:val="16"/>
        </w:rPr>
        <w:t xml:space="preserve"> in favor of its own sovereign enterprise. Yet apparently the temptation of the world’s second-largest economy—and perhaps the hubris that comes with building the world’s most valuable company—has led Huang to think perhaps this time will be different.</w:t>
      </w:r>
    </w:p>
    <w:p w14:paraId="74796E23" w14:textId="77777777" w:rsidR="009B62A8" w:rsidRPr="00D37ED9" w:rsidRDefault="009B62A8" w:rsidP="009B62A8">
      <w:pPr>
        <w:rPr>
          <w:sz w:val="16"/>
        </w:rPr>
      </w:pPr>
      <w:r w:rsidRPr="00030586">
        <w:rPr>
          <w:rStyle w:val="StyleUnderline"/>
        </w:rPr>
        <w:t xml:space="preserve">The </w:t>
      </w:r>
      <w:r w:rsidRPr="00030586">
        <w:rPr>
          <w:rStyle w:val="Emphasis"/>
        </w:rPr>
        <w:t>nat</w:t>
      </w:r>
      <w:r w:rsidRPr="00030586">
        <w:rPr>
          <w:rStyle w:val="StyleUnderline"/>
        </w:rPr>
        <w:t xml:space="preserve">ional </w:t>
      </w:r>
      <w:r w:rsidRPr="00030586">
        <w:rPr>
          <w:rStyle w:val="Emphasis"/>
        </w:rPr>
        <w:t>sec</w:t>
      </w:r>
      <w:r w:rsidRPr="00030586">
        <w:rPr>
          <w:rStyle w:val="StyleUnderline"/>
        </w:rPr>
        <w:t xml:space="preserve">urity </w:t>
      </w:r>
      <w:r w:rsidRPr="00030586">
        <w:rPr>
          <w:rStyle w:val="Emphasis"/>
        </w:rPr>
        <w:t>consequences</w:t>
      </w:r>
      <w:r w:rsidRPr="00030586">
        <w:rPr>
          <w:rStyle w:val="StyleUnderline"/>
        </w:rPr>
        <w:t xml:space="preserve"> of </w:t>
      </w:r>
      <w:r w:rsidRPr="00233624">
        <w:rPr>
          <w:rStyle w:val="StyleUnderline"/>
        </w:rPr>
        <w:t xml:space="preserve">advancing </w:t>
      </w:r>
      <w:r w:rsidRPr="00233624">
        <w:rPr>
          <w:rStyle w:val="Emphasis"/>
        </w:rPr>
        <w:t>Chinese AI</w:t>
      </w:r>
      <w:r w:rsidRPr="00233624">
        <w:rPr>
          <w:rStyle w:val="StyleUnderline"/>
        </w:rPr>
        <w:t xml:space="preserve"> and </w:t>
      </w:r>
      <w:r w:rsidRPr="00233624">
        <w:rPr>
          <w:rStyle w:val="Emphasis"/>
        </w:rPr>
        <w:t>biotech</w:t>
      </w:r>
      <w:r w:rsidRPr="00233624">
        <w:rPr>
          <w:rStyle w:val="StyleUnderline"/>
        </w:rPr>
        <w:t>nology by</w:t>
      </w:r>
      <w:r w:rsidRPr="00233624">
        <w:rPr>
          <w:sz w:val="16"/>
        </w:rPr>
        <w:t xml:space="preserve"> nearly </w:t>
      </w:r>
      <w:r w:rsidRPr="00233624">
        <w:rPr>
          <w:rStyle w:val="StyleUnderline"/>
        </w:rPr>
        <w:t xml:space="preserve">two years will be </w:t>
      </w:r>
      <w:r w:rsidRPr="00233624">
        <w:rPr>
          <w:rStyle w:val="Emphasis"/>
        </w:rPr>
        <w:t>profound</w:t>
      </w:r>
      <w:r w:rsidRPr="00233624">
        <w:rPr>
          <w:sz w:val="16"/>
        </w:rPr>
        <w:t xml:space="preserve">. Already, researchers suspect that by the end of Trump’s second term, </w:t>
      </w:r>
      <w:r w:rsidRPr="00233624">
        <w:rPr>
          <w:rStyle w:val="Emphasis"/>
        </w:rPr>
        <w:t>AI</w:t>
      </w:r>
      <w:r w:rsidRPr="00233624">
        <w:rPr>
          <w:rStyle w:val="StyleUnderline"/>
        </w:rPr>
        <w:t xml:space="preserve"> could be capable of waging mass-scale </w:t>
      </w:r>
      <w:r w:rsidRPr="00233624">
        <w:rPr>
          <w:rStyle w:val="Emphasis"/>
        </w:rPr>
        <w:t>cyberwar</w:t>
      </w:r>
      <w:r w:rsidRPr="00233624">
        <w:rPr>
          <w:rStyle w:val="StyleUnderline"/>
        </w:rPr>
        <w:t>fare</w:t>
      </w:r>
      <w:r w:rsidRPr="00233624">
        <w:rPr>
          <w:sz w:val="16"/>
        </w:rPr>
        <w:t xml:space="preserve"> campaigns </w:t>
      </w:r>
      <w:r w:rsidRPr="00233624">
        <w:rPr>
          <w:rStyle w:val="StyleUnderline"/>
        </w:rPr>
        <w:t xml:space="preserve">and helping </w:t>
      </w:r>
      <w:r w:rsidRPr="00233624">
        <w:rPr>
          <w:rStyle w:val="Emphasis"/>
        </w:rPr>
        <w:t>lone-wolf</w:t>
      </w:r>
      <w:r w:rsidRPr="00233624">
        <w:rPr>
          <w:rStyle w:val="StyleUnderline"/>
        </w:rPr>
        <w:t xml:space="preserve"> terrorists</w:t>
      </w:r>
      <w:r w:rsidRPr="00233624">
        <w:rPr>
          <w:sz w:val="16"/>
        </w:rPr>
        <w:t xml:space="preserve"> to </w:t>
      </w:r>
      <w:r w:rsidRPr="00233624">
        <w:rPr>
          <w:rStyle w:val="StyleUnderline"/>
        </w:rPr>
        <w:t xml:space="preserve">develop </w:t>
      </w:r>
      <w:r w:rsidRPr="00233624">
        <w:rPr>
          <w:rStyle w:val="Emphasis"/>
        </w:rPr>
        <w:t>bioweapons</w:t>
      </w:r>
      <w:r w:rsidRPr="00233624">
        <w:rPr>
          <w:sz w:val="16"/>
        </w:rPr>
        <w:t>.</w:t>
      </w:r>
      <w:r w:rsidRPr="00030586">
        <w:rPr>
          <w:sz w:val="16"/>
        </w:rPr>
        <w:t xml:space="preserve"> </w:t>
      </w:r>
      <w:r w:rsidRPr="00030586">
        <w:rPr>
          <w:rStyle w:val="StyleUnderline"/>
        </w:rPr>
        <w:t xml:space="preserve">This </w:t>
      </w:r>
      <w:r w:rsidRPr="004D6D57">
        <w:rPr>
          <w:rStyle w:val="Emphasis"/>
          <w:highlight w:val="cyan"/>
        </w:rPr>
        <w:t>transfer</w:t>
      </w:r>
      <w:r w:rsidRPr="004D6D57">
        <w:rPr>
          <w:rStyle w:val="StyleUnderline"/>
          <w:highlight w:val="cyan"/>
        </w:rPr>
        <w:t xml:space="preserve"> of compute</w:t>
      </w:r>
      <w:r w:rsidRPr="00030586">
        <w:rPr>
          <w:rStyle w:val="StyleUnderline"/>
        </w:rPr>
        <w:t xml:space="preserve"> power could</w:t>
      </w:r>
      <w:r w:rsidRPr="00030586">
        <w:rPr>
          <w:sz w:val="16"/>
        </w:rPr>
        <w:t xml:space="preserve"> ultimately </w:t>
      </w:r>
      <w:r w:rsidRPr="004D6D57">
        <w:rPr>
          <w:rStyle w:val="Emphasis"/>
          <w:highlight w:val="cyan"/>
        </w:rPr>
        <w:t>supercharge</w:t>
      </w:r>
      <w:r w:rsidRPr="00030586">
        <w:rPr>
          <w:rStyle w:val="StyleUnderline"/>
        </w:rPr>
        <w:t xml:space="preserve"> China’s military </w:t>
      </w:r>
      <w:r w:rsidRPr="004D6D57">
        <w:rPr>
          <w:rStyle w:val="Emphasis"/>
          <w:highlight w:val="cyan"/>
        </w:rPr>
        <w:t>r</w:t>
      </w:r>
      <w:r w:rsidRPr="00030586">
        <w:rPr>
          <w:rStyle w:val="StyleUnderline"/>
        </w:rPr>
        <w:t>esearch a</w:t>
      </w:r>
      <w:r w:rsidRPr="004D6D57">
        <w:rPr>
          <w:rStyle w:val="Emphasis"/>
          <w:highlight w:val="cyan"/>
        </w:rPr>
        <w:t>n</w:t>
      </w:r>
      <w:r w:rsidRPr="00030586">
        <w:rPr>
          <w:rStyle w:val="StyleUnderline"/>
        </w:rPr>
        <w:t xml:space="preserve">d </w:t>
      </w:r>
      <w:r w:rsidRPr="004D6D57">
        <w:rPr>
          <w:rStyle w:val="Emphasis"/>
          <w:highlight w:val="cyan"/>
        </w:rPr>
        <w:t>d</w:t>
      </w:r>
      <w:r w:rsidRPr="00030586">
        <w:rPr>
          <w:rStyle w:val="StyleUnderline"/>
        </w:rPr>
        <w:t>evelopment</w:t>
      </w:r>
      <w:r w:rsidRPr="00030586">
        <w:rPr>
          <w:sz w:val="16"/>
        </w:rPr>
        <w:t xml:space="preserve">, </w:t>
      </w:r>
      <w:r w:rsidRPr="004D6D57">
        <w:rPr>
          <w:rStyle w:val="StyleUnderline"/>
          <w:highlight w:val="cyan"/>
        </w:rPr>
        <w:t xml:space="preserve">allowing Chinese AI to </w:t>
      </w:r>
      <w:r w:rsidRPr="004D6D57">
        <w:rPr>
          <w:rStyle w:val="Emphasis"/>
          <w:highlight w:val="cyan"/>
        </w:rPr>
        <w:t>automate</w:t>
      </w:r>
      <w:r w:rsidRPr="00030586">
        <w:rPr>
          <w:rStyle w:val="StyleUnderline"/>
        </w:rPr>
        <w:t xml:space="preserve"> scientific </w:t>
      </w:r>
      <w:r w:rsidRPr="004D6D57">
        <w:rPr>
          <w:rStyle w:val="Emphasis"/>
          <w:highlight w:val="cyan"/>
        </w:rPr>
        <w:t>breakthroughs</w:t>
      </w:r>
      <w:r w:rsidRPr="00030586">
        <w:rPr>
          <w:rStyle w:val="StyleUnderline"/>
        </w:rPr>
        <w:t xml:space="preserve"> in fields such as </w:t>
      </w:r>
      <w:r w:rsidRPr="00030586">
        <w:rPr>
          <w:rStyle w:val="Emphasis"/>
        </w:rPr>
        <w:t>stealth</w:t>
      </w:r>
      <w:r w:rsidRPr="00030586">
        <w:rPr>
          <w:rStyle w:val="StyleUnderline"/>
        </w:rPr>
        <w:t xml:space="preserve"> and </w:t>
      </w:r>
      <w:r w:rsidRPr="00030586">
        <w:rPr>
          <w:rStyle w:val="Emphasis"/>
        </w:rPr>
        <w:t>hypersonics</w:t>
      </w:r>
      <w:r w:rsidRPr="00030586">
        <w:rPr>
          <w:rStyle w:val="StyleUnderline"/>
        </w:rPr>
        <w:t xml:space="preserve"> </w:t>
      </w:r>
      <w:r w:rsidRPr="004D6D57">
        <w:rPr>
          <w:rStyle w:val="StyleUnderline"/>
          <w:highlight w:val="cyan"/>
        </w:rPr>
        <w:t xml:space="preserve">that could </w:t>
      </w:r>
      <w:r w:rsidRPr="004D6D57">
        <w:rPr>
          <w:rStyle w:val="Emphasis"/>
          <w:highlight w:val="cyan"/>
        </w:rPr>
        <w:t>permanently erase</w:t>
      </w:r>
      <w:r w:rsidRPr="004D6D57">
        <w:rPr>
          <w:rStyle w:val="StyleUnderline"/>
          <w:highlight w:val="cyan"/>
        </w:rPr>
        <w:t xml:space="preserve"> America’s</w:t>
      </w:r>
      <w:r w:rsidRPr="00030586">
        <w:rPr>
          <w:rStyle w:val="StyleUnderline"/>
        </w:rPr>
        <w:t xml:space="preserve"> qualitative </w:t>
      </w:r>
      <w:r w:rsidRPr="004D6D57">
        <w:rPr>
          <w:rStyle w:val="StyleUnderline"/>
          <w:highlight w:val="cyan"/>
        </w:rPr>
        <w:t>edge</w:t>
      </w:r>
      <w:r w:rsidRPr="00030586">
        <w:rPr>
          <w:sz w:val="16"/>
        </w:rPr>
        <w:t>. No amount of profit is worth handing adversaries the ability to unleash such tools faster than the United States can build defenses against them.</w:t>
      </w:r>
    </w:p>
    <w:p w14:paraId="7183299A" w14:textId="77777777" w:rsidR="009B62A8" w:rsidRDefault="009B62A8" w:rsidP="009B62A8">
      <w:pPr>
        <w:pStyle w:val="Heading4"/>
      </w:pPr>
      <w:r>
        <w:t xml:space="preserve">Export controls are key. Chinese sales guarantee </w:t>
      </w:r>
      <w:r w:rsidRPr="00701619">
        <w:rPr>
          <w:u w:val="single"/>
        </w:rPr>
        <w:t>economic</w:t>
      </w:r>
      <w:r>
        <w:t xml:space="preserve"> dominance, which they can translate into hard power.</w:t>
      </w:r>
    </w:p>
    <w:p w14:paraId="4FDFE092" w14:textId="77777777" w:rsidR="009B62A8" w:rsidRPr="00701619" w:rsidRDefault="009B62A8" w:rsidP="009B62A8">
      <w:r w:rsidRPr="00C61B48">
        <w:rPr>
          <w:rStyle w:val="Style13ptBold"/>
        </w:rPr>
        <w:t>AC ’2</w:t>
      </w:r>
      <w:r>
        <w:rPr>
          <w:rStyle w:val="Style13ptBold"/>
        </w:rPr>
        <w:t>5</w:t>
      </w:r>
      <w:r w:rsidRPr="00C61B48">
        <w:rPr>
          <w:rStyle w:val="Style13ptBold"/>
        </w:rPr>
        <w:t xml:space="preserve"> </w:t>
      </w:r>
      <w:r>
        <w:t>[American Compass; October 27; quals; “Stop Selling the Rope,” https://americancompass.org/stop-selling-the-rope/]</w:t>
      </w:r>
    </w:p>
    <w:p w14:paraId="5AB722F8" w14:textId="77777777" w:rsidR="009B62A8" w:rsidRDefault="009B62A8" w:rsidP="009B62A8">
      <w:pPr>
        <w:rPr>
          <w:sz w:val="16"/>
        </w:rPr>
      </w:pPr>
      <w:r w:rsidRPr="00DF197C">
        <w:rPr>
          <w:rStyle w:val="StyleUnderline"/>
          <w:highlight w:val="cyan"/>
        </w:rPr>
        <w:t xml:space="preserve">With </w:t>
      </w:r>
      <w:r w:rsidRPr="00DF197C">
        <w:rPr>
          <w:rStyle w:val="Emphasis"/>
          <w:highlight w:val="cyan"/>
        </w:rPr>
        <w:t>trillions</w:t>
      </w:r>
      <w:r w:rsidRPr="00885416">
        <w:rPr>
          <w:sz w:val="16"/>
        </w:rPr>
        <w:t xml:space="preserve"> of dollars </w:t>
      </w:r>
      <w:r w:rsidRPr="00DF197C">
        <w:rPr>
          <w:rStyle w:val="StyleUnderline"/>
          <w:highlight w:val="cyan"/>
        </w:rPr>
        <w:t>of</w:t>
      </w:r>
      <w:r w:rsidRPr="00885416">
        <w:rPr>
          <w:sz w:val="16"/>
        </w:rPr>
        <w:t xml:space="preserve"> potential </w:t>
      </w:r>
      <w:r w:rsidRPr="00DF197C">
        <w:rPr>
          <w:rStyle w:val="StyleUnderline"/>
          <w:highlight w:val="cyan"/>
        </w:rPr>
        <w:t xml:space="preserve">value on the </w:t>
      </w:r>
      <w:r w:rsidRPr="00DF197C">
        <w:rPr>
          <w:rStyle w:val="Emphasis"/>
          <w:highlight w:val="cyan"/>
        </w:rPr>
        <w:t>table</w:t>
      </w:r>
      <w:r w:rsidRPr="00DF197C">
        <w:rPr>
          <w:rStyle w:val="StyleUnderline"/>
          <w:highlight w:val="cyan"/>
        </w:rPr>
        <w:t>, from</w:t>
      </w:r>
      <w:r w:rsidRPr="00885416">
        <w:rPr>
          <w:rStyle w:val="StyleUnderline"/>
        </w:rPr>
        <w:t xml:space="preserve"> both </w:t>
      </w:r>
      <w:r w:rsidRPr="00DF197C">
        <w:rPr>
          <w:rStyle w:val="Emphasis"/>
          <w:highlight w:val="cyan"/>
        </w:rPr>
        <w:t>sales</w:t>
      </w:r>
      <w:r w:rsidRPr="00DF197C">
        <w:rPr>
          <w:rStyle w:val="StyleUnderline"/>
          <w:highlight w:val="cyan"/>
        </w:rPr>
        <w:t xml:space="preserve"> of</w:t>
      </w:r>
      <w:r w:rsidRPr="00885416">
        <w:rPr>
          <w:sz w:val="16"/>
        </w:rPr>
        <w:t xml:space="preserve"> AI </w:t>
      </w:r>
      <w:r w:rsidRPr="00DF197C">
        <w:rPr>
          <w:rStyle w:val="Emphasis"/>
          <w:highlight w:val="cyan"/>
        </w:rPr>
        <w:t>chips</w:t>
      </w:r>
      <w:r w:rsidRPr="00DF197C">
        <w:rPr>
          <w:rStyle w:val="StyleUnderline"/>
          <w:highlight w:val="cyan"/>
        </w:rPr>
        <w:t xml:space="preserve"> and</w:t>
      </w:r>
      <w:r w:rsidRPr="00885416">
        <w:rPr>
          <w:rStyle w:val="StyleUnderline"/>
        </w:rPr>
        <w:t xml:space="preserve"> AI-driven </w:t>
      </w:r>
      <w:r w:rsidRPr="00DF197C">
        <w:rPr>
          <w:rStyle w:val="Emphasis"/>
          <w:highlight w:val="cyan"/>
        </w:rPr>
        <w:t>productivity</w:t>
      </w:r>
      <w:r w:rsidRPr="00DF197C">
        <w:rPr>
          <w:rStyle w:val="StyleUnderline"/>
          <w:highlight w:val="cyan"/>
        </w:rPr>
        <w:t xml:space="preserve"> gains</w:t>
      </w:r>
      <w:r w:rsidRPr="00885416">
        <w:rPr>
          <w:sz w:val="16"/>
        </w:rPr>
        <w:t xml:space="preserve"> across sectors, the </w:t>
      </w:r>
      <w:r w:rsidRPr="00DF197C">
        <w:rPr>
          <w:rStyle w:val="Emphasis"/>
          <w:highlight w:val="cyan"/>
        </w:rPr>
        <w:t>economic</w:t>
      </w:r>
      <w:r w:rsidRPr="00DF197C">
        <w:rPr>
          <w:rStyle w:val="StyleUnderline"/>
          <w:highlight w:val="cyan"/>
        </w:rPr>
        <w:t xml:space="preserve"> stakes are</w:t>
      </w:r>
      <w:r w:rsidRPr="00885416">
        <w:rPr>
          <w:sz w:val="16"/>
        </w:rPr>
        <w:t xml:space="preserve"> also </w:t>
      </w:r>
      <w:r w:rsidRPr="00885416">
        <w:rPr>
          <w:rStyle w:val="Emphasis"/>
        </w:rPr>
        <w:t xml:space="preserve">extremely </w:t>
      </w:r>
      <w:r w:rsidRPr="00DF197C">
        <w:rPr>
          <w:rStyle w:val="Emphasis"/>
          <w:highlight w:val="cyan"/>
        </w:rPr>
        <w:t>high</w:t>
      </w:r>
      <w:r w:rsidRPr="00DF197C">
        <w:rPr>
          <w:rStyle w:val="StyleUnderline"/>
        </w:rPr>
        <w:t xml:space="preserve">. At </w:t>
      </w:r>
      <w:r w:rsidRPr="00DF197C">
        <w:rPr>
          <w:rStyle w:val="Emphasis"/>
        </w:rPr>
        <w:t>best</w:t>
      </w:r>
      <w:r w:rsidRPr="00DF197C">
        <w:rPr>
          <w:rStyle w:val="StyleUnderline"/>
        </w:rPr>
        <w:t xml:space="preserve">, </w:t>
      </w:r>
      <w:r w:rsidRPr="00DF197C">
        <w:rPr>
          <w:rStyle w:val="StyleUnderline"/>
          <w:highlight w:val="cyan"/>
        </w:rPr>
        <w:t>selling</w:t>
      </w:r>
      <w:r w:rsidRPr="00885416">
        <w:rPr>
          <w:rStyle w:val="StyleUnderline"/>
        </w:rPr>
        <w:t xml:space="preserve"> advanced AI </w:t>
      </w:r>
      <w:r w:rsidRPr="00DF197C">
        <w:rPr>
          <w:rStyle w:val="StyleUnderline"/>
          <w:highlight w:val="cyan"/>
        </w:rPr>
        <w:t>chips</w:t>
      </w:r>
      <w:r w:rsidRPr="00885416">
        <w:rPr>
          <w:rStyle w:val="StyleUnderline"/>
        </w:rPr>
        <w:t xml:space="preserve"> to China would </w:t>
      </w:r>
      <w:r w:rsidRPr="00885416">
        <w:rPr>
          <w:sz w:val="16"/>
        </w:rPr>
        <w:t xml:space="preserve">mean </w:t>
      </w:r>
      <w:r w:rsidRPr="00DF197C">
        <w:rPr>
          <w:rStyle w:val="Emphasis"/>
          <w:highlight w:val="cyan"/>
        </w:rPr>
        <w:t>accelerat</w:t>
      </w:r>
      <w:r w:rsidRPr="00885416">
        <w:rPr>
          <w:sz w:val="16"/>
        </w:rPr>
        <w:t xml:space="preserve">ing </w:t>
      </w:r>
      <w:r w:rsidRPr="00DF197C">
        <w:rPr>
          <w:rStyle w:val="StyleUnderline"/>
          <w:highlight w:val="cyan"/>
        </w:rPr>
        <w:t>China’s econ</w:t>
      </w:r>
      <w:r w:rsidRPr="00885416">
        <w:rPr>
          <w:rStyle w:val="StyleUnderline"/>
        </w:rPr>
        <w:t xml:space="preserve">omic </w:t>
      </w:r>
      <w:r w:rsidRPr="00DF197C">
        <w:rPr>
          <w:rStyle w:val="Emphasis"/>
          <w:highlight w:val="cyan"/>
        </w:rPr>
        <w:t>progress</w:t>
      </w:r>
      <w:r w:rsidRPr="00885416">
        <w:rPr>
          <w:sz w:val="16"/>
        </w:rPr>
        <w:t xml:space="preserve"> and strengthening its competitiveness relative to America’s. </w:t>
      </w:r>
      <w:r w:rsidRPr="00885416">
        <w:rPr>
          <w:rStyle w:val="StyleUnderline"/>
        </w:rPr>
        <w:t xml:space="preserve">At </w:t>
      </w:r>
      <w:r w:rsidRPr="00DF197C">
        <w:rPr>
          <w:rStyle w:val="Emphasis"/>
        </w:rPr>
        <w:t>worst</w:t>
      </w:r>
      <w:r w:rsidRPr="00885416">
        <w:rPr>
          <w:rStyle w:val="StyleUnderline"/>
        </w:rPr>
        <w:t xml:space="preserve">, </w:t>
      </w:r>
      <w:r w:rsidRPr="00DF197C">
        <w:rPr>
          <w:rStyle w:val="StyleUnderline"/>
          <w:highlight w:val="cyan"/>
        </w:rPr>
        <w:t>it would</w:t>
      </w:r>
      <w:r w:rsidRPr="00885416">
        <w:rPr>
          <w:rStyle w:val="StyleUnderline"/>
        </w:rPr>
        <w:t xml:space="preserve"> mean </w:t>
      </w:r>
      <w:r w:rsidRPr="00DF197C">
        <w:rPr>
          <w:rStyle w:val="Emphasis"/>
          <w:highlight w:val="cyan"/>
        </w:rPr>
        <w:t>selli</w:t>
      </w:r>
      <w:r w:rsidRPr="00885416">
        <w:rPr>
          <w:rStyle w:val="Emphasis"/>
        </w:rPr>
        <w:t>ng</w:t>
      </w:r>
      <w:r w:rsidRPr="00885416">
        <w:rPr>
          <w:rStyle w:val="StyleUnderline"/>
        </w:rPr>
        <w:t xml:space="preserve"> the </w:t>
      </w:r>
      <w:r w:rsidRPr="00DF197C">
        <w:rPr>
          <w:rStyle w:val="Emphasis"/>
          <w:highlight w:val="cyan"/>
        </w:rPr>
        <w:t>C</w:t>
      </w:r>
      <w:r w:rsidRPr="00885416">
        <w:rPr>
          <w:rStyle w:val="StyleUnderline"/>
        </w:rPr>
        <w:t xml:space="preserve">hinese </w:t>
      </w:r>
      <w:r w:rsidRPr="00DF197C">
        <w:rPr>
          <w:rStyle w:val="Emphasis"/>
          <w:highlight w:val="cyan"/>
        </w:rPr>
        <w:t>C</w:t>
      </w:r>
      <w:r w:rsidRPr="00885416">
        <w:rPr>
          <w:rStyle w:val="StyleUnderline"/>
        </w:rPr>
        <w:t xml:space="preserve">ommunist </w:t>
      </w:r>
      <w:r w:rsidRPr="00DF197C">
        <w:rPr>
          <w:rStyle w:val="Emphasis"/>
          <w:highlight w:val="cyan"/>
        </w:rPr>
        <w:t>P</w:t>
      </w:r>
      <w:r w:rsidRPr="00885416">
        <w:rPr>
          <w:rStyle w:val="StyleUnderline"/>
        </w:rPr>
        <w:t xml:space="preserve">arty the </w:t>
      </w:r>
      <w:r w:rsidRPr="00DF197C">
        <w:rPr>
          <w:rStyle w:val="StyleUnderline"/>
          <w:highlight w:val="cyan"/>
        </w:rPr>
        <w:t xml:space="preserve">rope with which to </w:t>
      </w:r>
      <w:r w:rsidRPr="00DF197C">
        <w:rPr>
          <w:rStyle w:val="Emphasis"/>
          <w:highlight w:val="cyan"/>
        </w:rPr>
        <w:t>hang</w:t>
      </w:r>
      <w:r w:rsidRPr="00DF197C">
        <w:rPr>
          <w:rStyle w:val="StyleUnderline"/>
          <w:highlight w:val="cyan"/>
        </w:rPr>
        <w:t xml:space="preserve"> the </w:t>
      </w:r>
      <w:r w:rsidRPr="00DF197C">
        <w:rPr>
          <w:rStyle w:val="Emphasis"/>
          <w:highlight w:val="cyan"/>
        </w:rPr>
        <w:t>U</w:t>
      </w:r>
      <w:r w:rsidRPr="00885416">
        <w:rPr>
          <w:rStyle w:val="StyleUnderline"/>
        </w:rPr>
        <w:t xml:space="preserve">nited </w:t>
      </w:r>
      <w:r w:rsidRPr="00DF197C">
        <w:rPr>
          <w:rStyle w:val="Emphasis"/>
          <w:highlight w:val="cyan"/>
        </w:rPr>
        <w:t>S</w:t>
      </w:r>
      <w:r w:rsidRPr="00885416">
        <w:rPr>
          <w:rStyle w:val="StyleUnderline"/>
        </w:rPr>
        <w:t>tates</w:t>
      </w:r>
      <w:r w:rsidRPr="00885416">
        <w:rPr>
          <w:sz w:val="16"/>
        </w:rPr>
        <w:t xml:space="preserve">, its allies, </w:t>
      </w:r>
      <w:r w:rsidRPr="00885416">
        <w:rPr>
          <w:rStyle w:val="StyleUnderline"/>
        </w:rPr>
        <w:t xml:space="preserve">and the democratic world </w:t>
      </w:r>
      <w:r w:rsidRPr="00885416">
        <w:rPr>
          <w:rStyle w:val="Emphasis"/>
        </w:rPr>
        <w:t>broadly</w:t>
      </w:r>
      <w:r w:rsidRPr="00885416">
        <w:rPr>
          <w:sz w:val="16"/>
        </w:rPr>
        <w:t>, trading away our hard-earned advantage for short-sighted, short-term gains today.</w:t>
      </w:r>
    </w:p>
    <w:p w14:paraId="3EC56D71" w14:textId="77777777" w:rsidR="009B62A8" w:rsidRDefault="009B62A8" w:rsidP="009B62A8">
      <w:pPr>
        <w:pStyle w:val="Heading3"/>
      </w:pPr>
      <w:r>
        <w:t>Link---2NC</w:t>
      </w:r>
    </w:p>
    <w:p w14:paraId="370470BA" w14:textId="77777777" w:rsidR="009B62A8" w:rsidRDefault="009B62A8" w:rsidP="009B62A8">
      <w:pPr>
        <w:pStyle w:val="Heading4"/>
      </w:pPr>
      <w:r>
        <w:t xml:space="preserve">Inquiry conflicts with </w:t>
      </w:r>
      <w:r w:rsidRPr="00277F69">
        <w:rPr>
          <w:u w:val="single"/>
        </w:rPr>
        <w:t>decades of precedent</w:t>
      </w:r>
      <w:r>
        <w:t xml:space="preserve"> upholding </w:t>
      </w:r>
      <w:r w:rsidRPr="00236C5A">
        <w:rPr>
          <w:u w:val="single"/>
        </w:rPr>
        <w:t>facially valid</w:t>
      </w:r>
      <w:r>
        <w:t xml:space="preserve"> assertions of authority </w:t>
      </w:r>
    </w:p>
    <w:p w14:paraId="40655FE5" w14:textId="77777777" w:rsidR="009B62A8" w:rsidRPr="00D0703D" w:rsidRDefault="009B62A8" w:rsidP="009B62A8">
      <w:r w:rsidRPr="000F3DD3">
        <w:rPr>
          <w:rStyle w:val="Style13ptBold"/>
        </w:rPr>
        <w:t xml:space="preserve">Roth ’25 </w:t>
      </w:r>
      <w:r>
        <w:t>[Yaakov M., Emily M. Hall, Sarah E. Welch, et al; April 11; JD Harvard, Principal Deputy Assistant Attorney General of the Civil Division of the DOJ; JD Yale, Counsel to the Assistant Attorney General, Civil Division; JD U Chicago, Counsel to the Assistant Attorney General, Civil Division; National Treasury Employees Union v. Trump, “Defendants’ Opposition to Plaintiff’s Motion for Preliminary Injunction,” https://storage.courtlistener.com/recap/gov.uscourts.dcd.279006/gov.uscourts.dcd.279006.26.0.pdf]</w:t>
      </w:r>
    </w:p>
    <w:p w14:paraId="0C1CA33F" w14:textId="77777777" w:rsidR="009B62A8" w:rsidRPr="008D5718" w:rsidRDefault="009B62A8" w:rsidP="009B62A8">
      <w:pPr>
        <w:rPr>
          <w:sz w:val="16"/>
        </w:rPr>
      </w:pPr>
      <w:r w:rsidRPr="004618C6">
        <w:rPr>
          <w:rStyle w:val="Emphasis"/>
          <w:highlight w:val="cyan"/>
        </w:rPr>
        <w:t>Exec</w:t>
      </w:r>
      <w:r w:rsidRPr="008D5718">
        <w:rPr>
          <w:rStyle w:val="StyleUnderline"/>
        </w:rPr>
        <w:t xml:space="preserve">utive </w:t>
      </w:r>
      <w:r w:rsidRPr="004618C6">
        <w:rPr>
          <w:rStyle w:val="Emphasis"/>
          <w:highlight w:val="cyan"/>
        </w:rPr>
        <w:t>actions</w:t>
      </w:r>
      <w:r w:rsidRPr="004618C6">
        <w:rPr>
          <w:rStyle w:val="StyleUnderline"/>
          <w:highlight w:val="cyan"/>
        </w:rPr>
        <w:t xml:space="preserve"> that are </w:t>
      </w:r>
      <w:r w:rsidRPr="004618C6">
        <w:rPr>
          <w:rStyle w:val="Emphasis"/>
          <w:highlight w:val="cyan"/>
        </w:rPr>
        <w:t>facially valid</w:t>
      </w:r>
      <w:r w:rsidRPr="008D5718">
        <w:rPr>
          <w:sz w:val="16"/>
        </w:rPr>
        <w:t>—that is, within the lawful authority of the executive—</w:t>
      </w:r>
      <w:r w:rsidRPr="004618C6">
        <w:rPr>
          <w:rStyle w:val="StyleUnderline"/>
          <w:highlight w:val="cyan"/>
        </w:rPr>
        <w:t xml:space="preserve">are entitled to a </w:t>
      </w:r>
      <w:r w:rsidRPr="004618C6">
        <w:rPr>
          <w:rStyle w:val="Emphasis"/>
          <w:highlight w:val="cyan"/>
        </w:rPr>
        <w:t>presumption</w:t>
      </w:r>
      <w:r w:rsidRPr="004618C6">
        <w:rPr>
          <w:rStyle w:val="StyleUnderline"/>
          <w:highlight w:val="cyan"/>
        </w:rPr>
        <w:t xml:space="preserve"> of </w:t>
      </w:r>
      <w:r w:rsidRPr="004618C6">
        <w:rPr>
          <w:rStyle w:val="Emphasis"/>
          <w:highlight w:val="cyan"/>
        </w:rPr>
        <w:t>regularity</w:t>
      </w:r>
      <w:r w:rsidRPr="004618C6">
        <w:rPr>
          <w:sz w:val="16"/>
          <w:highlight w:val="cyan"/>
        </w:rPr>
        <w:t>.</w:t>
      </w:r>
      <w:r w:rsidRPr="008D5718">
        <w:rPr>
          <w:sz w:val="16"/>
        </w:rPr>
        <w:t xml:space="preserve"> </w:t>
      </w:r>
      <w:r w:rsidRPr="008D5718">
        <w:rPr>
          <w:rStyle w:val="StyleUnderline"/>
        </w:rPr>
        <w:t xml:space="preserve">That </w:t>
      </w:r>
      <w:r w:rsidRPr="004618C6">
        <w:rPr>
          <w:rStyle w:val="StyleUnderline"/>
          <w:highlight w:val="cyan"/>
        </w:rPr>
        <w:t xml:space="preserve">courts </w:t>
      </w:r>
      <w:r w:rsidRPr="004618C6">
        <w:rPr>
          <w:rStyle w:val="Emphasis"/>
          <w:highlight w:val="cyan"/>
        </w:rPr>
        <w:t>traditionally</w:t>
      </w:r>
      <w:r w:rsidRPr="004618C6">
        <w:rPr>
          <w:rStyle w:val="StyleUnderline"/>
          <w:highlight w:val="cyan"/>
        </w:rPr>
        <w:t xml:space="preserve"> defer t</w:t>
      </w:r>
      <w:r w:rsidRPr="008D5718">
        <w:rPr>
          <w:rStyle w:val="StyleUnderline"/>
        </w:rPr>
        <w:t xml:space="preserve">o the </w:t>
      </w:r>
      <w:r w:rsidRPr="004618C6">
        <w:rPr>
          <w:rStyle w:val="Emphasis"/>
          <w:highlight w:val="cyan"/>
        </w:rPr>
        <w:t>Exec</w:t>
      </w:r>
      <w:r w:rsidRPr="008D5718">
        <w:rPr>
          <w:rStyle w:val="StyleUnderline"/>
        </w:rPr>
        <w:t>utive</w:t>
      </w:r>
      <w:r w:rsidRPr="008D5718">
        <w:rPr>
          <w:sz w:val="16"/>
        </w:rPr>
        <w:t xml:space="preserve"> Branch </w:t>
      </w:r>
      <w:r w:rsidRPr="004618C6">
        <w:rPr>
          <w:rStyle w:val="StyleUnderline"/>
          <w:highlight w:val="cyan"/>
        </w:rPr>
        <w:t xml:space="preserve">in areas </w:t>
      </w:r>
      <w:r w:rsidRPr="004618C6">
        <w:rPr>
          <w:rStyle w:val="Emphasis"/>
          <w:highlight w:val="cyan"/>
        </w:rPr>
        <w:t>committed</w:t>
      </w:r>
      <w:r w:rsidRPr="004618C6">
        <w:rPr>
          <w:rStyle w:val="StyleUnderline"/>
          <w:highlight w:val="cyan"/>
        </w:rPr>
        <w:t xml:space="preserve"> to its discretion, </w:t>
      </w:r>
      <w:r w:rsidRPr="004618C6">
        <w:rPr>
          <w:rStyle w:val="Emphasis"/>
          <w:highlight w:val="cyan"/>
        </w:rPr>
        <w:t>especially</w:t>
      </w:r>
      <w:r w:rsidRPr="008D5718">
        <w:rPr>
          <w:rStyle w:val="StyleUnderline"/>
        </w:rPr>
        <w:t xml:space="preserve"> in matters of </w:t>
      </w:r>
      <w:r w:rsidRPr="004618C6">
        <w:rPr>
          <w:rStyle w:val="Emphasis"/>
          <w:highlight w:val="cyan"/>
        </w:rPr>
        <w:t>nat</w:t>
      </w:r>
      <w:r w:rsidRPr="008D5718">
        <w:rPr>
          <w:rStyle w:val="StyleUnderline"/>
        </w:rPr>
        <w:t xml:space="preserve">ional </w:t>
      </w:r>
      <w:r w:rsidRPr="004618C6">
        <w:rPr>
          <w:rStyle w:val="Emphasis"/>
          <w:highlight w:val="cyan"/>
        </w:rPr>
        <w:t>sec</w:t>
      </w:r>
      <w:r w:rsidRPr="008D5718">
        <w:rPr>
          <w:rStyle w:val="StyleUnderline"/>
        </w:rPr>
        <w:t xml:space="preserve">urity, </w:t>
      </w:r>
      <w:r w:rsidRPr="004618C6">
        <w:rPr>
          <w:rStyle w:val="StyleUnderline"/>
          <w:highlight w:val="cyan"/>
        </w:rPr>
        <w:t xml:space="preserve">is </w:t>
      </w:r>
      <w:r w:rsidRPr="004618C6">
        <w:rPr>
          <w:rStyle w:val="Emphasis"/>
          <w:highlight w:val="cyan"/>
        </w:rPr>
        <w:t>well-established</w:t>
      </w:r>
      <w:r w:rsidRPr="008D5718">
        <w:rPr>
          <w:sz w:val="16"/>
        </w:rPr>
        <w:t>. “The presumption of regularity supports the official acts of public officers, and, in the absence of clear evidence to the contrary, courts presume that they have properly discharged their official duties.” United States v. Chemical Found., 272 U.S. 1, 14 (1926). Indeed, “</w:t>
      </w:r>
      <w:r w:rsidRPr="004618C6">
        <w:rPr>
          <w:rStyle w:val="Emphasis"/>
          <w:highlight w:val="cyan"/>
        </w:rPr>
        <w:t>judicial inquiry</w:t>
      </w:r>
      <w:r w:rsidRPr="004618C6">
        <w:rPr>
          <w:rStyle w:val="StyleUnderline"/>
          <w:highlight w:val="cyan"/>
        </w:rPr>
        <w:t xml:space="preserve"> into</w:t>
      </w:r>
      <w:r w:rsidRPr="008D5718">
        <w:rPr>
          <w:sz w:val="16"/>
        </w:rPr>
        <w:t xml:space="preserve"> ‘executive </w:t>
      </w:r>
      <w:r w:rsidRPr="004618C6">
        <w:rPr>
          <w:rStyle w:val="StyleUnderline"/>
          <w:highlight w:val="cyan"/>
        </w:rPr>
        <w:t xml:space="preserve">motivation’ represents ‘a </w:t>
      </w:r>
      <w:r w:rsidRPr="004618C6">
        <w:rPr>
          <w:rStyle w:val="Emphasis"/>
          <w:highlight w:val="cyan"/>
        </w:rPr>
        <w:t>substantial intrusion</w:t>
      </w:r>
      <w:r w:rsidRPr="004618C6">
        <w:rPr>
          <w:rStyle w:val="StyleUnderline"/>
          <w:highlight w:val="cyan"/>
        </w:rPr>
        <w:t xml:space="preserve">’ into the workings of </w:t>
      </w:r>
      <w:r w:rsidRPr="004618C6">
        <w:rPr>
          <w:rStyle w:val="Emphasis"/>
          <w:highlight w:val="cyan"/>
        </w:rPr>
        <w:t>another branch</w:t>
      </w:r>
      <w:r w:rsidRPr="008D5718">
        <w:rPr>
          <w:rStyle w:val="StyleUnderline"/>
        </w:rPr>
        <w:t xml:space="preserve"> of Government </w:t>
      </w:r>
      <w:r w:rsidRPr="004618C6">
        <w:rPr>
          <w:rStyle w:val="StyleUnderline"/>
          <w:highlight w:val="cyan"/>
        </w:rPr>
        <w:t>and should</w:t>
      </w:r>
      <w:r w:rsidRPr="008D5718">
        <w:rPr>
          <w:sz w:val="16"/>
        </w:rPr>
        <w:t xml:space="preserve"> normally </w:t>
      </w:r>
      <w:r w:rsidRPr="004618C6">
        <w:rPr>
          <w:rStyle w:val="StyleUnderline"/>
          <w:highlight w:val="cyan"/>
        </w:rPr>
        <w:t xml:space="preserve">be </w:t>
      </w:r>
      <w:r w:rsidRPr="004618C6">
        <w:rPr>
          <w:rStyle w:val="Emphasis"/>
          <w:highlight w:val="cyan"/>
        </w:rPr>
        <w:t>avoided</w:t>
      </w:r>
      <w:r w:rsidRPr="008D5718">
        <w:rPr>
          <w:sz w:val="16"/>
        </w:rPr>
        <w:t>.” See Dep’t of Com. v. New York, 588 U.S. 752, 781 (2019) (quoting Arlington Heights v. Metropolitan Housing Development Corp., 429 U.S. 252, 268, n.18 (1977)); see also id. at 787 (Thomas, J., concurring in part) (“[W]e have often stated that courts reviewing agency action owe the Executive a ‘presumption of regularity.’”) (citation omitted). That presumption imposes a bar to review that is difficult to surmount. Overcoming it requires a “strong showing of bad faith or improper behavior.” Food &amp; Drug Admin. v. Wages &amp; White Lion Invs., L.L.C., No. 23-1038, 2025 WL 978101, at *18 (Apr. 2, 2025) (quoting Citizens to Pres. Overton Park, Inc. v. Volpe, 401 U.S. 402, 420 (1971)). Plaintiff cannot clear that bar.</w:t>
      </w:r>
    </w:p>
    <w:p w14:paraId="41AF4D34" w14:textId="77777777" w:rsidR="009B62A8" w:rsidRPr="008D5718" w:rsidRDefault="009B62A8" w:rsidP="009B62A8">
      <w:pPr>
        <w:rPr>
          <w:sz w:val="16"/>
        </w:rPr>
      </w:pPr>
      <w:r w:rsidRPr="004618C6">
        <w:rPr>
          <w:sz w:val="16"/>
        </w:rPr>
        <w:t xml:space="preserve">As courts have held </w:t>
      </w:r>
      <w:r w:rsidRPr="004618C6">
        <w:rPr>
          <w:rStyle w:val="Emphasis"/>
        </w:rPr>
        <w:t>time</w:t>
      </w:r>
      <w:r w:rsidRPr="004618C6">
        <w:rPr>
          <w:rStyle w:val="StyleUnderline"/>
        </w:rPr>
        <w:t xml:space="preserve"> and </w:t>
      </w:r>
      <w:r w:rsidRPr="004618C6">
        <w:rPr>
          <w:rStyle w:val="Emphasis"/>
        </w:rPr>
        <w:t>again</w:t>
      </w:r>
      <w:r w:rsidRPr="004618C6">
        <w:rPr>
          <w:sz w:val="16"/>
        </w:rPr>
        <w:t xml:space="preserve">, the </w:t>
      </w:r>
      <w:r w:rsidRPr="004618C6">
        <w:rPr>
          <w:rStyle w:val="StyleUnderline"/>
        </w:rPr>
        <w:t xml:space="preserve">Court’s </w:t>
      </w:r>
      <w:r w:rsidRPr="004618C6">
        <w:rPr>
          <w:rStyle w:val="Emphasis"/>
        </w:rPr>
        <w:t>review</w:t>
      </w:r>
      <w:r w:rsidRPr="004618C6">
        <w:rPr>
          <w:rStyle w:val="StyleUnderline"/>
        </w:rPr>
        <w:t xml:space="preserve"> of a presidential decision is limited to</w:t>
      </w:r>
      <w:r w:rsidRPr="004618C6">
        <w:rPr>
          <w:sz w:val="16"/>
        </w:rPr>
        <w:t xml:space="preserve"> “</w:t>
      </w:r>
      <w:r w:rsidRPr="004618C6">
        <w:rPr>
          <w:rStyle w:val="StyleUnderline"/>
        </w:rPr>
        <w:t>whether the Executive gave a ‘</w:t>
      </w:r>
      <w:r w:rsidRPr="004618C6">
        <w:rPr>
          <w:rStyle w:val="Emphasis"/>
        </w:rPr>
        <w:t>facially legitimate</w:t>
      </w:r>
      <w:r w:rsidRPr="004618C6">
        <w:rPr>
          <w:sz w:val="16"/>
        </w:rPr>
        <w:t xml:space="preserve"> and bona fide’ </w:t>
      </w:r>
      <w:r w:rsidRPr="004618C6">
        <w:rPr>
          <w:rStyle w:val="StyleUnderline"/>
        </w:rPr>
        <w:t>reason</w:t>
      </w:r>
      <w:r w:rsidRPr="004618C6">
        <w:rPr>
          <w:sz w:val="16"/>
        </w:rPr>
        <w:t xml:space="preserve"> for its action. Hawaii, 585 U.S. at 703 (citing Kleindienst v. Mandel, 408 U.S. 753, 769 (1972)). </w:t>
      </w:r>
      <w:r w:rsidRPr="004618C6">
        <w:rPr>
          <w:rStyle w:val="StyleUnderline"/>
        </w:rPr>
        <w:t xml:space="preserve">The </w:t>
      </w:r>
      <w:r w:rsidRPr="004618C6">
        <w:rPr>
          <w:rStyle w:val="Emphasis"/>
          <w:highlight w:val="cyan"/>
        </w:rPr>
        <w:t>Pres</w:t>
      </w:r>
      <w:r w:rsidRPr="004618C6">
        <w:rPr>
          <w:rStyle w:val="StyleUnderline"/>
        </w:rPr>
        <w:t xml:space="preserve">ident </w:t>
      </w:r>
      <w:r w:rsidRPr="004618C6">
        <w:rPr>
          <w:rStyle w:val="StyleUnderline"/>
          <w:highlight w:val="cyan"/>
        </w:rPr>
        <w:t>wields</w:t>
      </w:r>
      <w:r w:rsidRPr="004618C6">
        <w:rPr>
          <w:rStyle w:val="StyleUnderline"/>
        </w:rPr>
        <w:t xml:space="preserve"> </w:t>
      </w:r>
      <w:r w:rsidRPr="004618C6">
        <w:rPr>
          <w:rStyle w:val="Emphasis"/>
        </w:rPr>
        <w:t xml:space="preserve">significant </w:t>
      </w:r>
      <w:r w:rsidRPr="004618C6">
        <w:rPr>
          <w:rStyle w:val="Emphasis"/>
          <w:highlight w:val="cyan"/>
        </w:rPr>
        <w:t>authority</w:t>
      </w:r>
      <w:r w:rsidRPr="004618C6">
        <w:rPr>
          <w:rStyle w:val="StyleUnderline"/>
          <w:highlight w:val="cyan"/>
        </w:rPr>
        <w:t xml:space="preserve"> over</w:t>
      </w:r>
      <w:r w:rsidRPr="004618C6">
        <w:rPr>
          <w:sz w:val="16"/>
        </w:rPr>
        <w:t xml:space="preserve"> both matters of </w:t>
      </w:r>
      <w:r w:rsidRPr="004618C6">
        <w:rPr>
          <w:rStyle w:val="Emphasis"/>
          <w:highlight w:val="cyan"/>
        </w:rPr>
        <w:t>nat</w:t>
      </w:r>
      <w:r w:rsidRPr="004618C6">
        <w:rPr>
          <w:rStyle w:val="StyleUnderline"/>
        </w:rPr>
        <w:t xml:space="preserve">ional </w:t>
      </w:r>
      <w:r w:rsidRPr="004618C6">
        <w:rPr>
          <w:rStyle w:val="Emphasis"/>
          <w:highlight w:val="cyan"/>
        </w:rPr>
        <w:t>sec</w:t>
      </w:r>
      <w:r w:rsidRPr="004618C6">
        <w:rPr>
          <w:rStyle w:val="StyleUnderline"/>
        </w:rPr>
        <w:t xml:space="preserve">urity </w:t>
      </w:r>
      <w:r w:rsidRPr="004618C6">
        <w:rPr>
          <w:rStyle w:val="StyleUnderline"/>
          <w:highlight w:val="cyan"/>
        </w:rPr>
        <w:t xml:space="preserve">and federal </w:t>
      </w:r>
      <w:r w:rsidRPr="004618C6">
        <w:rPr>
          <w:rStyle w:val="Emphasis"/>
          <w:highlight w:val="cyan"/>
        </w:rPr>
        <w:t>labor-management</w:t>
      </w:r>
      <w:r w:rsidRPr="004618C6">
        <w:rPr>
          <w:rStyle w:val="StyleUnderline"/>
          <w:highlight w:val="cyan"/>
        </w:rPr>
        <w:t xml:space="preserve"> relations</w:t>
      </w:r>
      <w:r w:rsidRPr="004618C6">
        <w:rPr>
          <w:sz w:val="16"/>
        </w:rPr>
        <w:t>—authority assigned to him both by the constitutional structure and by numerous federal statutes. See e.g., 5 U.S.C. § 7103. Given that authority, “</w:t>
      </w:r>
      <w:r w:rsidRPr="004618C6">
        <w:rPr>
          <w:rStyle w:val="StyleUnderline"/>
          <w:highlight w:val="cyan"/>
        </w:rPr>
        <w:t>when</w:t>
      </w:r>
      <w:r w:rsidRPr="004618C6">
        <w:rPr>
          <w:rStyle w:val="StyleUnderline"/>
        </w:rPr>
        <w:t xml:space="preserve"> the </w:t>
      </w:r>
      <w:r w:rsidRPr="004618C6">
        <w:rPr>
          <w:rStyle w:val="Emphasis"/>
          <w:highlight w:val="cyan"/>
        </w:rPr>
        <w:t>Exec</w:t>
      </w:r>
      <w:r w:rsidRPr="004618C6">
        <w:rPr>
          <w:rStyle w:val="StyleUnderline"/>
        </w:rPr>
        <w:t xml:space="preserve">utive </w:t>
      </w:r>
      <w:r w:rsidRPr="004618C6">
        <w:rPr>
          <w:rStyle w:val="StyleUnderline"/>
          <w:highlight w:val="cyan"/>
        </w:rPr>
        <w:t>exercises</w:t>
      </w:r>
      <w:r w:rsidRPr="004618C6">
        <w:rPr>
          <w:rStyle w:val="StyleUnderline"/>
        </w:rPr>
        <w:t xml:space="preserve"> this</w:t>
      </w:r>
      <w:r w:rsidRPr="004618C6">
        <w:rPr>
          <w:sz w:val="16"/>
        </w:rPr>
        <w:t xml:space="preserve"> [</w:t>
      </w:r>
      <w:r w:rsidRPr="004618C6">
        <w:rPr>
          <w:rStyle w:val="Emphasis"/>
          <w:highlight w:val="cyan"/>
        </w:rPr>
        <w:t>delegated</w:t>
      </w:r>
      <w:r w:rsidRPr="004618C6">
        <w:rPr>
          <w:sz w:val="16"/>
        </w:rPr>
        <w:t xml:space="preserve">] </w:t>
      </w:r>
      <w:r w:rsidRPr="004618C6">
        <w:rPr>
          <w:rStyle w:val="Emphasis"/>
          <w:highlight w:val="cyan"/>
        </w:rPr>
        <w:t>power</w:t>
      </w:r>
      <w:r w:rsidRPr="004618C6">
        <w:rPr>
          <w:sz w:val="16"/>
        </w:rPr>
        <w:t xml:space="preserve"> negatively </w:t>
      </w:r>
      <w:r w:rsidRPr="004618C6">
        <w:rPr>
          <w:rStyle w:val="StyleUnderline"/>
          <w:highlight w:val="cyan"/>
        </w:rPr>
        <w:t>on</w:t>
      </w:r>
      <w:r w:rsidRPr="004618C6">
        <w:rPr>
          <w:rStyle w:val="StyleUnderline"/>
        </w:rPr>
        <w:t xml:space="preserve"> the </w:t>
      </w:r>
      <w:r w:rsidRPr="004618C6">
        <w:rPr>
          <w:rStyle w:val="StyleUnderline"/>
          <w:highlight w:val="cyan"/>
        </w:rPr>
        <w:t xml:space="preserve">basis of a </w:t>
      </w:r>
      <w:r w:rsidRPr="004618C6">
        <w:rPr>
          <w:rStyle w:val="Emphasis"/>
          <w:highlight w:val="cyan"/>
        </w:rPr>
        <w:t>facially legitimate</w:t>
      </w:r>
      <w:r w:rsidRPr="004618C6">
        <w:rPr>
          <w:rStyle w:val="StyleUnderline"/>
        </w:rPr>
        <w:t xml:space="preserve"> and </w:t>
      </w:r>
      <w:r w:rsidRPr="004618C6">
        <w:rPr>
          <w:rStyle w:val="Emphasis"/>
        </w:rPr>
        <w:t>bona fide</w:t>
      </w:r>
      <w:r w:rsidRPr="004618C6">
        <w:rPr>
          <w:rStyle w:val="StyleUnderline"/>
        </w:rPr>
        <w:t xml:space="preserve"> </w:t>
      </w:r>
      <w:r w:rsidRPr="004618C6">
        <w:rPr>
          <w:rStyle w:val="StyleUnderline"/>
          <w:highlight w:val="cyan"/>
        </w:rPr>
        <w:t>reason</w:t>
      </w:r>
      <w:r w:rsidRPr="004618C6">
        <w:rPr>
          <w:sz w:val="16"/>
        </w:rPr>
        <w:t xml:space="preserve">, the </w:t>
      </w:r>
      <w:r w:rsidRPr="004618C6">
        <w:rPr>
          <w:rStyle w:val="StyleUnderline"/>
          <w:highlight w:val="cyan"/>
        </w:rPr>
        <w:t xml:space="preserve">courts will </w:t>
      </w:r>
      <w:r w:rsidRPr="004618C6">
        <w:rPr>
          <w:rStyle w:val="Emphasis"/>
          <w:highlight w:val="cyan"/>
        </w:rPr>
        <w:t>neither</w:t>
      </w:r>
      <w:r w:rsidRPr="004618C6">
        <w:rPr>
          <w:rStyle w:val="StyleUnderline"/>
          <w:highlight w:val="cyan"/>
        </w:rPr>
        <w:t xml:space="preserve"> look </w:t>
      </w:r>
      <w:r w:rsidRPr="004618C6">
        <w:rPr>
          <w:rStyle w:val="Emphasis"/>
          <w:highlight w:val="cyan"/>
        </w:rPr>
        <w:t>behind</w:t>
      </w:r>
      <w:r w:rsidRPr="004618C6">
        <w:rPr>
          <w:rStyle w:val="StyleUnderline"/>
        </w:rPr>
        <w:t xml:space="preserve"> the </w:t>
      </w:r>
      <w:r w:rsidRPr="004618C6">
        <w:rPr>
          <w:rStyle w:val="Emphasis"/>
          <w:highlight w:val="cyan"/>
        </w:rPr>
        <w:t>exercise</w:t>
      </w:r>
      <w:r w:rsidRPr="004618C6">
        <w:rPr>
          <w:rStyle w:val="StyleUnderline"/>
          <w:highlight w:val="cyan"/>
        </w:rPr>
        <w:t xml:space="preserve"> of</w:t>
      </w:r>
      <w:r w:rsidRPr="004618C6">
        <w:rPr>
          <w:rStyle w:val="StyleUnderline"/>
        </w:rPr>
        <w:t xml:space="preserve"> that </w:t>
      </w:r>
      <w:r w:rsidRPr="004618C6">
        <w:rPr>
          <w:rStyle w:val="StyleUnderline"/>
          <w:highlight w:val="cyan"/>
        </w:rPr>
        <w:t xml:space="preserve">discretion, nor </w:t>
      </w:r>
      <w:r w:rsidRPr="004618C6">
        <w:rPr>
          <w:rStyle w:val="Emphasis"/>
          <w:highlight w:val="cyan"/>
        </w:rPr>
        <w:t>test</w:t>
      </w:r>
      <w:r w:rsidRPr="004618C6">
        <w:rPr>
          <w:rStyle w:val="StyleUnderline"/>
          <w:highlight w:val="cyan"/>
        </w:rPr>
        <w:t xml:space="preserve"> it</w:t>
      </w:r>
      <w:r w:rsidRPr="004618C6">
        <w:rPr>
          <w:rStyle w:val="StyleUnderline"/>
        </w:rPr>
        <w:t xml:space="preserve"> by balancing its </w:t>
      </w:r>
      <w:r w:rsidRPr="004618C6">
        <w:rPr>
          <w:rStyle w:val="Emphasis"/>
        </w:rPr>
        <w:t>justification</w:t>
      </w:r>
      <w:r w:rsidRPr="004618C6">
        <w:rPr>
          <w:sz w:val="16"/>
        </w:rPr>
        <w:t>” against a plaintiff’s asserted constitutional interests. Mandel, 408 U.S. at 770.</w:t>
      </w:r>
    </w:p>
    <w:p w14:paraId="7D3188E5" w14:textId="77777777" w:rsidR="009B62A8" w:rsidRDefault="009B62A8" w:rsidP="009B62A8">
      <w:pPr>
        <w:pStyle w:val="Heading4"/>
      </w:pPr>
      <w:r>
        <w:t xml:space="preserve">This is a </w:t>
      </w:r>
      <w:r w:rsidRPr="005E2F1F">
        <w:rPr>
          <w:u w:val="single"/>
        </w:rPr>
        <w:t>quintessential example</w:t>
      </w:r>
      <w:r>
        <w:t xml:space="preserve"> of an unreviewable decision </w:t>
      </w:r>
    </w:p>
    <w:p w14:paraId="705DC48E" w14:textId="77777777" w:rsidR="009B62A8" w:rsidRPr="00B570B5" w:rsidRDefault="009B62A8" w:rsidP="009B62A8">
      <w:pPr>
        <w:rPr>
          <w:b/>
          <w:iCs/>
          <w:u w:val="single"/>
          <w:bdr w:val="single" w:sz="8" w:space="0" w:color="auto"/>
        </w:rPr>
      </w:pPr>
      <w:r w:rsidRPr="0086407C">
        <w:rPr>
          <w:rStyle w:val="Style13ptBold"/>
        </w:rPr>
        <w:t xml:space="preserve">Shumate ’25 </w:t>
      </w:r>
      <w:r>
        <w:t>[Brett A., Yaakov M. Roth, Emily M. Hall, et al; June 23; JD, Assistant Attorney General, DOJ Civil Division; JD Harvard, Principal Deputy Assistant Attorney General of the Civil Division; JD Yale, Counsel to the Assistant Attorney General, Civil Division; “Memorandum of Points and Authorities in Support of Defendants’ Cross-Motion for Summary Judgment and Opposition to Plaintiff’s Motion for Summary Judgment,” Case 1:25-cv-00935-PLF, https://storage.courtlistener.com/recap/gov.uscourts.dcd.279006/gov.uscourts.dcd.279006.44.1.pdf]</w:t>
      </w:r>
    </w:p>
    <w:p w14:paraId="584A7618" w14:textId="77777777" w:rsidR="009B62A8" w:rsidRPr="00EA4273" w:rsidRDefault="009B62A8" w:rsidP="009B62A8">
      <w:pPr>
        <w:rPr>
          <w:sz w:val="16"/>
        </w:rPr>
      </w:pPr>
      <w:r w:rsidRPr="00EA4273">
        <w:rPr>
          <w:sz w:val="16"/>
        </w:rPr>
        <w:t xml:space="preserve">A. The </w:t>
      </w:r>
      <w:r w:rsidRPr="00E65CC5">
        <w:rPr>
          <w:rStyle w:val="Emphasis"/>
        </w:rPr>
        <w:t>FSLMRS</w:t>
      </w:r>
      <w:r w:rsidRPr="00E65CC5">
        <w:rPr>
          <w:rStyle w:val="StyleUnderline"/>
        </w:rPr>
        <w:t xml:space="preserve"> and </w:t>
      </w:r>
      <w:r w:rsidRPr="00E65CC5">
        <w:rPr>
          <w:rStyle w:val="Emphasis"/>
        </w:rPr>
        <w:t>Binding</w:t>
      </w:r>
      <w:r w:rsidRPr="00EA4273">
        <w:rPr>
          <w:sz w:val="16"/>
        </w:rPr>
        <w:t xml:space="preserve"> D.C. Circuit </w:t>
      </w:r>
      <w:r w:rsidRPr="00E65CC5">
        <w:rPr>
          <w:rStyle w:val="StyleUnderline"/>
        </w:rPr>
        <w:t xml:space="preserve">Precedent Do </w:t>
      </w:r>
      <w:r w:rsidRPr="00E65CC5">
        <w:rPr>
          <w:rStyle w:val="Emphasis"/>
        </w:rPr>
        <w:t>Not Allow</w:t>
      </w:r>
      <w:r w:rsidRPr="00E65CC5">
        <w:rPr>
          <w:rStyle w:val="StyleUnderline"/>
        </w:rPr>
        <w:t xml:space="preserve"> Judicial Review</w:t>
      </w:r>
      <w:r w:rsidRPr="00EA4273">
        <w:rPr>
          <w:sz w:val="16"/>
        </w:rPr>
        <w:t xml:space="preserve"> of the Executive Order.</w:t>
      </w:r>
    </w:p>
    <w:p w14:paraId="3BA14FF5" w14:textId="77777777" w:rsidR="009B62A8" w:rsidRPr="00EA4273" w:rsidRDefault="009B62A8" w:rsidP="009B62A8">
      <w:pPr>
        <w:rPr>
          <w:sz w:val="16"/>
        </w:rPr>
      </w:pPr>
      <w:r w:rsidRPr="00EA4273">
        <w:rPr>
          <w:sz w:val="16"/>
        </w:rPr>
        <w:t xml:space="preserve">The D.C. Circuit has repeatedly </w:t>
      </w:r>
      <w:r w:rsidRPr="00BE6BFC">
        <w:rPr>
          <w:sz w:val="16"/>
        </w:rPr>
        <w:t xml:space="preserve">recognized that </w:t>
      </w:r>
      <w:r w:rsidRPr="00BE6BFC">
        <w:rPr>
          <w:rStyle w:val="StyleUnderline"/>
        </w:rPr>
        <w:t xml:space="preserve">§ </w:t>
      </w:r>
      <w:r w:rsidRPr="00BE6BFC">
        <w:rPr>
          <w:rStyle w:val="Emphasis"/>
        </w:rPr>
        <w:t>7103</w:t>
      </w:r>
      <w:r w:rsidRPr="00BE6BFC">
        <w:rPr>
          <w:rStyle w:val="StyleUnderline"/>
        </w:rPr>
        <w:t xml:space="preserve">(b)(1) </w:t>
      </w:r>
      <w:r w:rsidRPr="00BE6BFC">
        <w:rPr>
          <w:rStyle w:val="Emphasis"/>
        </w:rPr>
        <w:t>entrusts</w:t>
      </w:r>
      <w:r w:rsidRPr="00BE6BFC">
        <w:rPr>
          <w:rStyle w:val="StyleUnderline"/>
        </w:rPr>
        <w:t xml:space="preserve"> the relevant determinations to the </w:t>
      </w:r>
      <w:r w:rsidRPr="00BE6BFC">
        <w:rPr>
          <w:rStyle w:val="Emphasis"/>
        </w:rPr>
        <w:t>Pres</w:t>
      </w:r>
      <w:r w:rsidRPr="00BE6BFC">
        <w:rPr>
          <w:rStyle w:val="StyleUnderline"/>
        </w:rPr>
        <w:t>ident</w:t>
      </w:r>
      <w:r w:rsidRPr="00BE6BFC">
        <w:rPr>
          <w:sz w:val="16"/>
        </w:rPr>
        <w:t xml:space="preserve"> </w:t>
      </w:r>
      <w:r w:rsidRPr="00BE6BFC">
        <w:rPr>
          <w:rStyle w:val="Emphasis"/>
        </w:rPr>
        <w:t>alone</w:t>
      </w:r>
      <w:r w:rsidRPr="00BE6BFC">
        <w:rPr>
          <w:rStyle w:val="StyleUnderline"/>
        </w:rPr>
        <w:t xml:space="preserve">, without </w:t>
      </w:r>
      <w:r w:rsidRPr="00BE6BFC">
        <w:rPr>
          <w:rStyle w:val="Emphasis"/>
        </w:rPr>
        <w:t>interference</w:t>
      </w:r>
      <w:r w:rsidRPr="00BE6BFC">
        <w:rPr>
          <w:rStyle w:val="StyleUnderline"/>
        </w:rPr>
        <w:t xml:space="preserve"> from </w:t>
      </w:r>
      <w:r w:rsidRPr="00BE6BFC">
        <w:rPr>
          <w:rStyle w:val="Emphasis"/>
        </w:rPr>
        <w:t>courts</w:t>
      </w:r>
      <w:r w:rsidRPr="00EA4273">
        <w:rPr>
          <w:sz w:val="16"/>
        </w:rPr>
        <w:t xml:space="preserve"> or other actors. See, e.g., AFGE v. Reagan, 870 F.2d 723, 727 (D.C. Cir. 1989). Executive Order 14,251 represents the President’s exercise of his authority under the FSLMRS to exclude certain agencies or subdivisions from the provisions of the statute. </w:t>
      </w:r>
      <w:r w:rsidRPr="00662DC9">
        <w:rPr>
          <w:rStyle w:val="StyleUnderline"/>
        </w:rPr>
        <w:t>The statute provides</w:t>
      </w:r>
      <w:r w:rsidRPr="00EA4273">
        <w:rPr>
          <w:sz w:val="16"/>
        </w:rPr>
        <w:t xml:space="preserve"> that </w:t>
      </w:r>
      <w:r w:rsidRPr="00662DC9">
        <w:rPr>
          <w:rStyle w:val="StyleUnderline"/>
        </w:rPr>
        <w:t xml:space="preserve">the </w:t>
      </w:r>
      <w:r w:rsidRPr="00E65CC5">
        <w:rPr>
          <w:rStyle w:val="Emphasis"/>
          <w:highlight w:val="cyan"/>
        </w:rPr>
        <w:t>Pres</w:t>
      </w:r>
      <w:r w:rsidRPr="00662DC9">
        <w:rPr>
          <w:rStyle w:val="StyleUnderline"/>
        </w:rPr>
        <w:t>ident</w:t>
      </w:r>
      <w:r w:rsidRPr="00EA4273">
        <w:rPr>
          <w:sz w:val="16"/>
        </w:rPr>
        <w:t xml:space="preserve"> </w:t>
      </w:r>
      <w:r>
        <w:rPr>
          <w:sz w:val="16"/>
        </w:rPr>
        <w:t>“</w:t>
      </w:r>
      <w:r w:rsidRPr="00662DC9">
        <w:rPr>
          <w:rStyle w:val="StyleUnderline"/>
        </w:rPr>
        <w:t xml:space="preserve">may </w:t>
      </w:r>
      <w:r w:rsidRPr="00E65CC5">
        <w:rPr>
          <w:rStyle w:val="Emphasis"/>
          <w:highlight w:val="cyan"/>
        </w:rPr>
        <w:t>issue</w:t>
      </w:r>
      <w:r>
        <w:rPr>
          <w:sz w:val="16"/>
        </w:rPr>
        <w:t>”</w:t>
      </w:r>
      <w:r w:rsidRPr="00EA4273">
        <w:rPr>
          <w:sz w:val="16"/>
        </w:rPr>
        <w:t xml:space="preserve"> </w:t>
      </w:r>
      <w:r w:rsidRPr="00662DC9">
        <w:rPr>
          <w:rStyle w:val="StyleUnderline"/>
        </w:rPr>
        <w:t xml:space="preserve">such </w:t>
      </w:r>
      <w:r w:rsidRPr="00E65CC5">
        <w:rPr>
          <w:rStyle w:val="StyleUnderline"/>
          <w:highlight w:val="cyan"/>
        </w:rPr>
        <w:t xml:space="preserve">an </w:t>
      </w:r>
      <w:r w:rsidRPr="00E65CC5">
        <w:rPr>
          <w:rStyle w:val="Emphasis"/>
          <w:highlight w:val="cyan"/>
        </w:rPr>
        <w:t>order</w:t>
      </w:r>
      <w:r w:rsidRPr="00E65CC5">
        <w:rPr>
          <w:rStyle w:val="StyleUnderline"/>
          <w:highlight w:val="cyan"/>
        </w:rPr>
        <w:t xml:space="preserve"> if he makes the</w:t>
      </w:r>
      <w:r w:rsidRPr="00662DC9">
        <w:rPr>
          <w:rStyle w:val="StyleUnderline"/>
        </w:rPr>
        <w:t xml:space="preserve"> requisite </w:t>
      </w:r>
      <w:r w:rsidRPr="00E65CC5">
        <w:rPr>
          <w:rStyle w:val="Emphasis"/>
          <w:highlight w:val="cyan"/>
        </w:rPr>
        <w:t>determinations</w:t>
      </w:r>
      <w:r w:rsidRPr="00EA4273">
        <w:rPr>
          <w:sz w:val="16"/>
        </w:rPr>
        <w:t xml:space="preserve">. </w:t>
      </w:r>
      <w:r w:rsidRPr="00E65CC5">
        <w:rPr>
          <w:rStyle w:val="StyleUnderline"/>
          <w:highlight w:val="cyan"/>
        </w:rPr>
        <w:t>This is</w:t>
      </w:r>
      <w:r w:rsidRPr="00662DC9">
        <w:rPr>
          <w:rStyle w:val="StyleUnderline"/>
        </w:rPr>
        <w:t xml:space="preserve"> a</w:t>
      </w:r>
      <w:r w:rsidRPr="00EA4273">
        <w:rPr>
          <w:sz w:val="16"/>
        </w:rPr>
        <w:t xml:space="preserve"> </w:t>
      </w:r>
      <w:r>
        <w:rPr>
          <w:sz w:val="16"/>
        </w:rPr>
        <w:t>“</w:t>
      </w:r>
      <w:r w:rsidRPr="00E65CC5">
        <w:rPr>
          <w:rStyle w:val="Emphasis"/>
          <w:highlight w:val="cyan"/>
        </w:rPr>
        <w:t>quintessential</w:t>
      </w:r>
      <w:r w:rsidRPr="00E65CC5">
        <w:rPr>
          <w:rStyle w:val="StyleUnderline"/>
          <w:highlight w:val="cyan"/>
        </w:rPr>
        <w:t xml:space="preserve"> grant of </w:t>
      </w:r>
      <w:r w:rsidRPr="00E65CC5">
        <w:rPr>
          <w:rStyle w:val="Emphasis"/>
          <w:highlight w:val="cyan"/>
        </w:rPr>
        <w:t>discretion</w:t>
      </w:r>
      <w:r>
        <w:rPr>
          <w:sz w:val="16"/>
        </w:rPr>
        <w:t>”</w:t>
      </w:r>
      <w:r w:rsidRPr="00EA4273">
        <w:rPr>
          <w:sz w:val="16"/>
        </w:rPr>
        <w:t xml:space="preserve"> Bouarfa v. Mayorkas, 604 U.S. 6, 13 (2024) (</w:t>
      </w:r>
      <w:r>
        <w:rPr>
          <w:sz w:val="16"/>
        </w:rPr>
        <w:t>“</w:t>
      </w:r>
      <w:r w:rsidRPr="00EA4273">
        <w:rPr>
          <w:sz w:val="16"/>
        </w:rPr>
        <w:t xml:space="preserve">As [the Supreme] Court has repeatedly observed, </w:t>
      </w:r>
      <w:r w:rsidRPr="00662DC9">
        <w:rPr>
          <w:rStyle w:val="StyleUnderline"/>
        </w:rPr>
        <w:t xml:space="preserve">the word ‘may’ </w:t>
      </w:r>
      <w:r w:rsidRPr="00662DC9">
        <w:rPr>
          <w:rStyle w:val="Emphasis"/>
        </w:rPr>
        <w:t>clearly</w:t>
      </w:r>
      <w:r w:rsidRPr="00662DC9">
        <w:rPr>
          <w:rStyle w:val="StyleUnderline"/>
        </w:rPr>
        <w:t xml:space="preserve"> connotes discretion</w:t>
      </w:r>
      <w:r w:rsidRPr="00EA4273">
        <w:rPr>
          <w:sz w:val="16"/>
        </w:rPr>
        <w:t>.</w:t>
      </w:r>
      <w:r>
        <w:rPr>
          <w:sz w:val="16"/>
        </w:rPr>
        <w:t>”</w:t>
      </w:r>
      <w:r w:rsidRPr="00EA4273">
        <w:rPr>
          <w:sz w:val="16"/>
        </w:rPr>
        <w:t xml:space="preserve"> (cleaned up)). </w:t>
      </w:r>
      <w:r>
        <w:rPr>
          <w:sz w:val="16"/>
        </w:rPr>
        <w:t>“</w:t>
      </w:r>
      <w:r w:rsidRPr="00EA4273">
        <w:rPr>
          <w:sz w:val="16"/>
        </w:rPr>
        <w:t xml:space="preserve">Moreover, here, </w:t>
      </w:r>
      <w:r w:rsidRPr="00E65CC5">
        <w:rPr>
          <w:rStyle w:val="StyleUnderline"/>
          <w:highlight w:val="cyan"/>
        </w:rPr>
        <w:t>Congress</w:t>
      </w:r>
      <w:r w:rsidRPr="00662DC9">
        <w:rPr>
          <w:rStyle w:val="StyleUnderline"/>
        </w:rPr>
        <w:t xml:space="preserve"> has </w:t>
      </w:r>
      <w:r w:rsidRPr="00E65CC5">
        <w:rPr>
          <w:rStyle w:val="StyleUnderline"/>
          <w:highlight w:val="cyan"/>
        </w:rPr>
        <w:t xml:space="preserve">in </w:t>
      </w:r>
      <w:r w:rsidRPr="00E65CC5">
        <w:rPr>
          <w:rStyle w:val="Emphasis"/>
          <w:highlight w:val="cyan"/>
        </w:rPr>
        <w:t>no way</w:t>
      </w:r>
      <w:r w:rsidRPr="00E65CC5">
        <w:rPr>
          <w:rStyle w:val="StyleUnderline"/>
          <w:highlight w:val="cyan"/>
        </w:rPr>
        <w:t xml:space="preserve"> prescribed </w:t>
      </w:r>
      <w:r w:rsidRPr="00E65CC5">
        <w:rPr>
          <w:rStyle w:val="Emphasis"/>
          <w:highlight w:val="cyan"/>
        </w:rPr>
        <w:t>how</w:t>
      </w:r>
      <w:r w:rsidRPr="00662DC9">
        <w:rPr>
          <w:rStyle w:val="StyleUnderline"/>
        </w:rPr>
        <w:t xml:space="preserve"> that </w:t>
      </w:r>
      <w:r w:rsidRPr="00770CD5">
        <w:rPr>
          <w:rStyle w:val="Emphasis"/>
          <w:highlight w:val="cyan"/>
        </w:rPr>
        <w:t>discretion</w:t>
      </w:r>
      <w:r w:rsidRPr="00770CD5">
        <w:rPr>
          <w:rStyle w:val="StyleUnderline"/>
          <w:highlight w:val="cyan"/>
        </w:rPr>
        <w:t xml:space="preserve"> must be </w:t>
      </w:r>
      <w:r w:rsidRPr="00770CD5">
        <w:rPr>
          <w:rStyle w:val="Emphasis"/>
          <w:highlight w:val="cyan"/>
        </w:rPr>
        <w:t>exercised</w:t>
      </w:r>
      <w:r w:rsidRPr="00EA4273">
        <w:rPr>
          <w:sz w:val="16"/>
        </w:rPr>
        <w:t>.</w:t>
      </w:r>
      <w:r>
        <w:rPr>
          <w:sz w:val="16"/>
        </w:rPr>
        <w:t>”</w:t>
      </w:r>
      <w:r w:rsidRPr="00EA4273">
        <w:rPr>
          <w:sz w:val="16"/>
        </w:rPr>
        <w:t xml:space="preserve"> Id. In the FSLMRS, </w:t>
      </w:r>
      <w:r w:rsidRPr="00662DC9">
        <w:rPr>
          <w:rStyle w:val="StyleUnderline"/>
        </w:rPr>
        <w:t>Congress vested</w:t>
      </w:r>
      <w:r w:rsidRPr="00EA4273">
        <w:rPr>
          <w:sz w:val="16"/>
        </w:rPr>
        <w:t xml:space="preserve"> the President—and </w:t>
      </w:r>
      <w:r w:rsidRPr="00662DC9">
        <w:rPr>
          <w:rStyle w:val="StyleUnderline"/>
        </w:rPr>
        <w:t xml:space="preserve">the </w:t>
      </w:r>
      <w:r w:rsidRPr="00662DC9">
        <w:rPr>
          <w:rStyle w:val="Emphasis"/>
        </w:rPr>
        <w:t>Pres</w:t>
      </w:r>
      <w:r w:rsidRPr="00662DC9">
        <w:rPr>
          <w:rStyle w:val="StyleUnderline"/>
        </w:rPr>
        <w:t xml:space="preserve">ident </w:t>
      </w:r>
      <w:r w:rsidRPr="00662DC9">
        <w:rPr>
          <w:rStyle w:val="Emphasis"/>
        </w:rPr>
        <w:t>alone</w:t>
      </w:r>
      <w:r w:rsidRPr="00EA4273">
        <w:rPr>
          <w:sz w:val="16"/>
        </w:rPr>
        <w:t>—</w:t>
      </w:r>
      <w:r w:rsidRPr="00662DC9">
        <w:rPr>
          <w:rStyle w:val="StyleUnderline"/>
        </w:rPr>
        <w:t>with</w:t>
      </w:r>
      <w:r w:rsidRPr="00EA4273">
        <w:rPr>
          <w:sz w:val="16"/>
        </w:rPr>
        <w:t xml:space="preserve"> the </w:t>
      </w:r>
      <w:r w:rsidRPr="00662DC9">
        <w:rPr>
          <w:rStyle w:val="StyleUnderline"/>
        </w:rPr>
        <w:t xml:space="preserve">authority to </w:t>
      </w:r>
      <w:r w:rsidRPr="00662DC9">
        <w:rPr>
          <w:rStyle w:val="Emphasis"/>
        </w:rPr>
        <w:t>exclude</w:t>
      </w:r>
      <w:r w:rsidRPr="00662DC9">
        <w:rPr>
          <w:rStyle w:val="StyleUnderline"/>
        </w:rPr>
        <w:t xml:space="preserve"> agencies</w:t>
      </w:r>
      <w:r w:rsidRPr="00EA4273">
        <w:rPr>
          <w:sz w:val="16"/>
        </w:rPr>
        <w:t xml:space="preserve"> or subdivisions from the statute’s coverage; thus </w:t>
      </w:r>
      <w:r w:rsidRPr="00BE6BFC">
        <w:rPr>
          <w:rStyle w:val="StyleUnderline"/>
        </w:rPr>
        <w:t xml:space="preserve">the </w:t>
      </w:r>
      <w:r w:rsidRPr="00BE6BFC">
        <w:rPr>
          <w:rStyle w:val="Emphasis"/>
        </w:rPr>
        <w:t>President’s determinations</w:t>
      </w:r>
      <w:r w:rsidRPr="00BE6BFC">
        <w:rPr>
          <w:rStyle w:val="StyleUnderline"/>
        </w:rPr>
        <w:t xml:space="preserve"> are </w:t>
      </w:r>
      <w:r w:rsidRPr="00BE6BFC">
        <w:rPr>
          <w:rStyle w:val="Emphasis"/>
        </w:rPr>
        <w:t>not subject</w:t>
      </w:r>
      <w:r w:rsidRPr="00BE6BFC">
        <w:rPr>
          <w:rStyle w:val="StyleUnderline"/>
        </w:rPr>
        <w:t xml:space="preserve"> to </w:t>
      </w:r>
      <w:r w:rsidRPr="00BE6BFC">
        <w:rPr>
          <w:rStyle w:val="Emphasis"/>
        </w:rPr>
        <w:t>judicial review</w:t>
      </w:r>
      <w:r w:rsidRPr="00BE6BFC">
        <w:rPr>
          <w:sz w:val="16"/>
        </w:rPr>
        <w:t>. See id.; cf. Youngstown Sheet &amp; Tube Co. v. Sawyer, 343 U.S. 579, 635 (1952) (Jackson, J., concurring) (“</w:t>
      </w:r>
      <w:r w:rsidRPr="00BE6BFC">
        <w:rPr>
          <w:rStyle w:val="StyleUnderline"/>
        </w:rPr>
        <w:t xml:space="preserve">When the </w:t>
      </w:r>
      <w:r w:rsidRPr="00BE6BFC">
        <w:rPr>
          <w:rStyle w:val="Emphasis"/>
        </w:rPr>
        <w:t>Pres</w:t>
      </w:r>
      <w:r w:rsidRPr="00BE6BFC">
        <w:rPr>
          <w:rStyle w:val="StyleUnderline"/>
        </w:rPr>
        <w:t>ident acts pursuant to an</w:t>
      </w:r>
      <w:r w:rsidRPr="00BE6BFC">
        <w:rPr>
          <w:sz w:val="16"/>
        </w:rPr>
        <w:t xml:space="preserve"> express or </w:t>
      </w:r>
      <w:r w:rsidRPr="00BE6BFC">
        <w:rPr>
          <w:rStyle w:val="Emphasis"/>
        </w:rPr>
        <w:t>implied authorization</w:t>
      </w:r>
      <w:r w:rsidRPr="00BE6BFC">
        <w:rPr>
          <w:rStyle w:val="StyleUnderline"/>
        </w:rPr>
        <w:t xml:space="preserve"> of Congress, his authority is at its </w:t>
      </w:r>
      <w:r w:rsidRPr="00BE6BFC">
        <w:rPr>
          <w:rStyle w:val="Emphasis"/>
        </w:rPr>
        <w:t>maximum</w:t>
      </w:r>
      <w:r w:rsidRPr="00BE6BFC">
        <w:rPr>
          <w:sz w:val="16"/>
        </w:rPr>
        <w:t>[.]”). The Executive Order makes plain that the President determined that each specified agency or subdivision has a relevant primary</w:t>
      </w:r>
      <w:r w:rsidRPr="00EA4273">
        <w:rPr>
          <w:sz w:val="16"/>
        </w:rPr>
        <w:t xml:space="preserve"> function and that Chapter 71’s provisions could not be applied to that agency or subdivision in a manner consistent with national security requirements and considerations. The Court’s inquiry should end there.</w:t>
      </w:r>
    </w:p>
    <w:p w14:paraId="368550A8" w14:textId="77777777" w:rsidR="009B62A8" w:rsidRPr="00EA4273" w:rsidRDefault="009B62A8" w:rsidP="009B62A8">
      <w:pPr>
        <w:rPr>
          <w:sz w:val="16"/>
        </w:rPr>
      </w:pPr>
      <w:r w:rsidRPr="0013284C">
        <w:rPr>
          <w:rStyle w:val="StyleUnderline"/>
        </w:rPr>
        <w:t>Courts</w:t>
      </w:r>
      <w:r w:rsidRPr="0013284C">
        <w:rPr>
          <w:sz w:val="16"/>
        </w:rPr>
        <w:t xml:space="preserve"> in this Circuit </w:t>
      </w:r>
      <w:r w:rsidRPr="0013284C">
        <w:rPr>
          <w:rStyle w:val="StyleUnderline"/>
        </w:rPr>
        <w:t xml:space="preserve">have </w:t>
      </w:r>
      <w:r w:rsidRPr="0013284C">
        <w:rPr>
          <w:rStyle w:val="Emphasis"/>
        </w:rPr>
        <w:t>repeatedly recognized</w:t>
      </w:r>
      <w:r w:rsidRPr="0013284C">
        <w:rPr>
          <w:sz w:val="16"/>
        </w:rPr>
        <w:t xml:space="preserve"> that </w:t>
      </w:r>
      <w:r w:rsidRPr="0013284C">
        <w:rPr>
          <w:rStyle w:val="StyleUnderline"/>
        </w:rPr>
        <w:t xml:space="preserve">the President’s </w:t>
      </w:r>
      <w:r w:rsidRPr="0013284C">
        <w:rPr>
          <w:rStyle w:val="Emphasis"/>
        </w:rPr>
        <w:t>determinations</w:t>
      </w:r>
      <w:r w:rsidRPr="0013284C">
        <w:rPr>
          <w:rStyle w:val="StyleUnderline"/>
        </w:rPr>
        <w:t xml:space="preserve"> under the statute are </w:t>
      </w:r>
      <w:r w:rsidRPr="0013284C">
        <w:rPr>
          <w:rStyle w:val="Emphasis"/>
        </w:rPr>
        <w:t>unreviewable</w:t>
      </w:r>
      <w:r w:rsidRPr="0013284C">
        <w:rPr>
          <w:sz w:val="16"/>
        </w:rPr>
        <w:t xml:space="preserve">. The D.C. Circuit observed that “Section 7103(b)(1) makes clear that the President may exclude an agency from the Act’s coverage whenever he ‘determines’ that the conditions statutorily specified exist,” AFGE v. Reagan, 870 F.2d 723, 727 (D.C. Cir. 1989), and cautioned that </w:t>
      </w:r>
      <w:r w:rsidRPr="0013284C">
        <w:rPr>
          <w:rStyle w:val="StyleUnderline"/>
        </w:rPr>
        <w:t xml:space="preserve">others </w:t>
      </w:r>
      <w:r w:rsidRPr="0013284C">
        <w:rPr>
          <w:rStyle w:val="Emphasis"/>
        </w:rPr>
        <w:t>must not</w:t>
      </w:r>
      <w:r w:rsidRPr="0013284C">
        <w:rPr>
          <w:sz w:val="16"/>
        </w:rPr>
        <w:t xml:space="preserve"> “</w:t>
      </w:r>
      <w:r w:rsidRPr="0013284C">
        <w:rPr>
          <w:rStyle w:val="StyleUnderline"/>
        </w:rPr>
        <w:t>arrogate</w:t>
      </w:r>
      <w:r w:rsidRPr="0013284C">
        <w:rPr>
          <w:sz w:val="16"/>
        </w:rPr>
        <w:t xml:space="preserve"> … </w:t>
      </w:r>
      <w:r w:rsidRPr="0013284C">
        <w:rPr>
          <w:rStyle w:val="StyleUnderline"/>
        </w:rPr>
        <w:t xml:space="preserve">the President’s </w:t>
      </w:r>
      <w:r w:rsidRPr="0013284C">
        <w:rPr>
          <w:rStyle w:val="Emphasis"/>
        </w:rPr>
        <w:t>power</w:t>
      </w:r>
      <w:r w:rsidRPr="0013284C">
        <w:rPr>
          <w:rStyle w:val="StyleUnderline"/>
        </w:rPr>
        <w:t xml:space="preserve"> in this </w:t>
      </w:r>
      <w:r w:rsidRPr="0013284C">
        <w:rPr>
          <w:rStyle w:val="Emphasis"/>
        </w:rPr>
        <w:t>regard</w:t>
      </w:r>
      <w:r w:rsidRPr="0013284C">
        <w:rPr>
          <w:sz w:val="16"/>
        </w:rPr>
        <w:t xml:space="preserve">.” Dep’t of Def. v. FLRA, 685 F.2d 641, 650 (D.C. Cir. 1982). </w:t>
      </w:r>
      <w:r w:rsidRPr="0013284C">
        <w:rPr>
          <w:rStyle w:val="StyleUnderline"/>
        </w:rPr>
        <w:t>Section 7103</w:t>
      </w:r>
      <w:r w:rsidRPr="0013284C">
        <w:rPr>
          <w:sz w:val="16"/>
        </w:rPr>
        <w:t>(b)(1) “</w:t>
      </w:r>
      <w:r w:rsidRPr="0013284C">
        <w:rPr>
          <w:rStyle w:val="StyleUnderline"/>
        </w:rPr>
        <w:t xml:space="preserve">is for the President </w:t>
      </w:r>
      <w:r w:rsidRPr="0013284C">
        <w:rPr>
          <w:rStyle w:val="Emphasis"/>
        </w:rPr>
        <w:t>alone</w:t>
      </w:r>
      <w:r w:rsidRPr="0013284C">
        <w:rPr>
          <w:rStyle w:val="StyleUnderline"/>
        </w:rPr>
        <w:t xml:space="preserve"> to invoke</w:t>
      </w:r>
      <w:r w:rsidRPr="0013284C">
        <w:rPr>
          <w:sz w:val="16"/>
        </w:rPr>
        <w:t xml:space="preserve">.” Id.; see also Nat’l Treasury Emps. Union v. Reagan, 1981 WL 150530, at *2 (D.D.C. Sept. 3, 1981) (holding that a § 7103(b)(1) exclusion by President Carter was “not reviewable” because “Congress intended the chief executive to act ‘in his or her sole discretion’” when making § 7103(b)(1) determinations) (quoting 124 Cong. Rec. H.9633 (daily ed. Sept. 13, 1978)). Indeed, the President need not even “insert written findings in an exempting order[]” under § 7103(b)(1). AFGE, 870 F.2d at 727. If the President’s order can be sustained without any findings, </w:t>
      </w:r>
      <w:r w:rsidRPr="0013284C">
        <w:rPr>
          <w:rStyle w:val="StyleUnderline"/>
        </w:rPr>
        <w:t xml:space="preserve">the statute surely does </w:t>
      </w:r>
      <w:r w:rsidRPr="0013284C">
        <w:rPr>
          <w:rStyle w:val="Emphasis"/>
        </w:rPr>
        <w:t>not permit</w:t>
      </w:r>
      <w:r w:rsidRPr="0013284C">
        <w:rPr>
          <w:rStyle w:val="StyleUnderline"/>
        </w:rPr>
        <w:t xml:space="preserve"> second-guessing</w:t>
      </w:r>
      <w:r w:rsidRPr="0013284C">
        <w:rPr>
          <w:sz w:val="16"/>
        </w:rPr>
        <w:t xml:space="preserve"> or flyspecking of </w:t>
      </w:r>
      <w:r w:rsidRPr="0013284C">
        <w:rPr>
          <w:rStyle w:val="StyleUnderline"/>
        </w:rPr>
        <w:t>findings actually made</w:t>
      </w:r>
      <w:r w:rsidRPr="0013284C">
        <w:rPr>
          <w:sz w:val="16"/>
        </w:rPr>
        <w:t>.</w:t>
      </w:r>
    </w:p>
    <w:p w14:paraId="33741107" w14:textId="77777777" w:rsidR="009B62A8" w:rsidRPr="00EA4273" w:rsidRDefault="009B62A8" w:rsidP="009B62A8">
      <w:pPr>
        <w:rPr>
          <w:sz w:val="16"/>
        </w:rPr>
      </w:pPr>
      <w:r w:rsidRPr="00BE6BFC">
        <w:rPr>
          <w:sz w:val="16"/>
        </w:rPr>
        <w:t>Mostly recently, the D.C. Circuit Court in AFSA v. Trump, held that “</w:t>
      </w:r>
      <w:r w:rsidRPr="00BE6BFC">
        <w:rPr>
          <w:rStyle w:val="StyleUnderline"/>
        </w:rPr>
        <w:t xml:space="preserve">a </w:t>
      </w:r>
      <w:r w:rsidRPr="00BE6BFC">
        <w:rPr>
          <w:rStyle w:val="Emphasis"/>
        </w:rPr>
        <w:t>more</w:t>
      </w:r>
      <w:r w:rsidRPr="00BE6BFC">
        <w:rPr>
          <w:rStyle w:val="StyleUnderline"/>
        </w:rPr>
        <w:t xml:space="preserve"> ‘</w:t>
      </w:r>
      <w:r w:rsidRPr="00BE6BFC">
        <w:rPr>
          <w:rStyle w:val="Emphasis"/>
        </w:rPr>
        <w:t>searching</w:t>
      </w:r>
      <w:r w:rsidRPr="00BE6BFC">
        <w:rPr>
          <w:rStyle w:val="StyleUnderline"/>
        </w:rPr>
        <w:t xml:space="preserve"> inquiry’</w:t>
      </w:r>
      <w:r w:rsidRPr="00BE6BFC">
        <w:rPr>
          <w:sz w:val="16"/>
        </w:rPr>
        <w:t xml:space="preserve"> than this </w:t>
      </w:r>
      <w:r w:rsidRPr="00BE6BFC">
        <w:rPr>
          <w:rStyle w:val="StyleUnderline"/>
        </w:rPr>
        <w:t>would be</w:t>
      </w:r>
      <w:r w:rsidRPr="00BE6BFC">
        <w:rPr>
          <w:sz w:val="16"/>
        </w:rPr>
        <w:t xml:space="preserve"> ‘</w:t>
      </w:r>
      <w:r w:rsidRPr="00BE6BFC">
        <w:rPr>
          <w:rStyle w:val="Emphasis"/>
        </w:rPr>
        <w:t>inconsistent</w:t>
      </w:r>
      <w:r w:rsidRPr="00BE6BFC">
        <w:rPr>
          <w:rStyle w:val="StyleUnderline"/>
        </w:rPr>
        <w:t xml:space="preserve"> with</w:t>
      </w:r>
      <w:r w:rsidRPr="00BE6BFC">
        <w:rPr>
          <w:sz w:val="16"/>
        </w:rPr>
        <w:t xml:space="preserve"> the broad statutory text and </w:t>
      </w:r>
      <w:r w:rsidRPr="00BE6BFC">
        <w:rPr>
          <w:rStyle w:val="StyleUnderline"/>
        </w:rPr>
        <w:t xml:space="preserve">the </w:t>
      </w:r>
      <w:r w:rsidRPr="00BE6BFC">
        <w:rPr>
          <w:rStyle w:val="Emphasis"/>
        </w:rPr>
        <w:t>deference</w:t>
      </w:r>
      <w:r w:rsidRPr="00BE6BFC">
        <w:rPr>
          <w:rStyle w:val="StyleUnderline"/>
        </w:rPr>
        <w:t xml:space="preserve"> traditionally accorded the </w:t>
      </w:r>
      <w:r w:rsidRPr="00BE6BFC">
        <w:rPr>
          <w:rStyle w:val="Emphasis"/>
        </w:rPr>
        <w:t>Pres</w:t>
      </w:r>
      <w:r w:rsidRPr="00BE6BFC">
        <w:rPr>
          <w:rStyle w:val="StyleUnderline"/>
        </w:rPr>
        <w:t xml:space="preserve">ident in this </w:t>
      </w:r>
      <w:r w:rsidRPr="00BE6BFC">
        <w:rPr>
          <w:rStyle w:val="Emphasis"/>
        </w:rPr>
        <w:t>sphere</w:t>
      </w:r>
      <w:r w:rsidRPr="00BE6BFC">
        <w:rPr>
          <w:sz w:val="16"/>
        </w:rPr>
        <w:t xml:space="preserve">.’” AFSA v. Trump, slip. op. at 5 (quoting Trump v. Hawaii, 585 U.S. 667, 686 (2018)). Contrary to Plaintiff’s argument, </w:t>
      </w:r>
      <w:r w:rsidRPr="00BE6BFC">
        <w:rPr>
          <w:rStyle w:val="StyleUnderline"/>
        </w:rPr>
        <w:t xml:space="preserve">the Fact Sheet and OPM memorandum do </w:t>
      </w:r>
      <w:r w:rsidRPr="00BE6BFC">
        <w:rPr>
          <w:rStyle w:val="Emphasis"/>
        </w:rPr>
        <w:t>not</w:t>
      </w:r>
      <w:r w:rsidRPr="00BE6BFC">
        <w:rPr>
          <w:rStyle w:val="StyleUnderline"/>
        </w:rPr>
        <w:t xml:space="preserve"> open the door to such judicial </w:t>
      </w:r>
      <w:r w:rsidRPr="00BE6BFC">
        <w:rPr>
          <w:rStyle w:val="Emphasis"/>
        </w:rPr>
        <w:t>second-guessing</w:t>
      </w:r>
      <w:r w:rsidRPr="00BE6BFC">
        <w:rPr>
          <w:sz w:val="16"/>
        </w:rPr>
        <w:t xml:space="preserve">. See Section III.B. infra. </w:t>
      </w:r>
      <w:r w:rsidRPr="00BE6BFC">
        <w:rPr>
          <w:rStyle w:val="Emphasis"/>
        </w:rPr>
        <w:t>Any</w:t>
      </w:r>
      <w:r w:rsidRPr="00BE6BFC">
        <w:rPr>
          <w:rStyle w:val="StyleUnderline"/>
        </w:rPr>
        <w:t xml:space="preserve"> other conclusion would be </w:t>
      </w:r>
      <w:r w:rsidRPr="00BE6BFC">
        <w:rPr>
          <w:rStyle w:val="Emphasis"/>
          <w:sz w:val="32"/>
          <w:szCs w:val="32"/>
        </w:rPr>
        <w:t>flatly inconsistent</w:t>
      </w:r>
      <w:r w:rsidRPr="00BE6BFC">
        <w:rPr>
          <w:rStyle w:val="StyleUnderline"/>
          <w:sz w:val="32"/>
          <w:szCs w:val="32"/>
        </w:rPr>
        <w:t xml:space="preserve"> </w:t>
      </w:r>
      <w:r w:rsidRPr="00BE6BFC">
        <w:rPr>
          <w:rStyle w:val="StyleUnderline"/>
        </w:rPr>
        <w:t xml:space="preserve">with the </w:t>
      </w:r>
      <w:r w:rsidRPr="00BE6BFC">
        <w:rPr>
          <w:rStyle w:val="Emphasis"/>
        </w:rPr>
        <w:t>deference</w:t>
      </w:r>
      <w:r w:rsidRPr="00BE6BFC">
        <w:rPr>
          <w:sz w:val="16"/>
        </w:rPr>
        <w:t xml:space="preserve"> regularly </w:t>
      </w:r>
      <w:r w:rsidRPr="00BE6BFC">
        <w:rPr>
          <w:rStyle w:val="StyleUnderline"/>
        </w:rPr>
        <w:t xml:space="preserve">due to the President’s </w:t>
      </w:r>
      <w:r w:rsidRPr="00BE6BFC">
        <w:rPr>
          <w:rStyle w:val="Emphasis"/>
        </w:rPr>
        <w:t>nat</w:t>
      </w:r>
      <w:r w:rsidRPr="00BE6BFC">
        <w:rPr>
          <w:rStyle w:val="StyleUnderline"/>
        </w:rPr>
        <w:t xml:space="preserve">ional </w:t>
      </w:r>
      <w:r w:rsidRPr="00BE6BFC">
        <w:rPr>
          <w:rStyle w:val="Emphasis"/>
        </w:rPr>
        <w:t>sec</w:t>
      </w:r>
      <w:r w:rsidRPr="00BE6BFC">
        <w:rPr>
          <w:rStyle w:val="StyleUnderline"/>
        </w:rPr>
        <w:t xml:space="preserve">urity-related </w:t>
      </w:r>
      <w:r w:rsidRPr="00BE6BFC">
        <w:rPr>
          <w:rStyle w:val="Emphasis"/>
        </w:rPr>
        <w:t>determinations</w:t>
      </w:r>
      <w:r w:rsidRPr="00BE6BFC">
        <w:rPr>
          <w:sz w:val="16"/>
        </w:rPr>
        <w:t xml:space="preserve">. See, e.g., Hawaii, 585 U.S. at 686 (dismissing as “inconsistent with the broad statutory text and the deference traditionally accorded the President in th[e national security] sphere” an argument “for a searching inquiry into . . . the President’s justifications” for a finding about national interests); Webster v. Doe, 486 U.S. 592, 600 (1988) (concluding that </w:t>
      </w:r>
      <w:r w:rsidRPr="00BE6BFC">
        <w:rPr>
          <w:rStyle w:val="StyleUnderline"/>
        </w:rPr>
        <w:t>a statute authorizing</w:t>
      </w:r>
      <w:r w:rsidRPr="00BE6BFC">
        <w:rPr>
          <w:sz w:val="16"/>
        </w:rPr>
        <w:t xml:space="preserve"> the </w:t>
      </w:r>
      <w:r w:rsidRPr="00BE6BFC">
        <w:rPr>
          <w:rStyle w:val="StyleUnderline"/>
        </w:rPr>
        <w:t>CIA Director to terminate an employee</w:t>
      </w:r>
      <w:r w:rsidRPr="00BE6BFC">
        <w:rPr>
          <w:sz w:val="16"/>
        </w:rPr>
        <w:t xml:space="preserve"> when the Director “shall deem such termination necessary or advisable in the interests of the United States” </w:t>
      </w:r>
      <w:r w:rsidRPr="00BE6BFC">
        <w:rPr>
          <w:rStyle w:val="Emphasis"/>
        </w:rPr>
        <w:t>forecloses</w:t>
      </w:r>
      <w:r w:rsidRPr="00BE6BFC">
        <w:rPr>
          <w:sz w:val="16"/>
        </w:rPr>
        <w:t xml:space="preserve"> “</w:t>
      </w:r>
      <w:r w:rsidRPr="00BE6BFC">
        <w:rPr>
          <w:rStyle w:val="StyleUnderline"/>
        </w:rPr>
        <w:t xml:space="preserve">any </w:t>
      </w:r>
      <w:r w:rsidRPr="00BE6BFC">
        <w:rPr>
          <w:rStyle w:val="Emphasis"/>
        </w:rPr>
        <w:t>meaningful</w:t>
      </w:r>
      <w:r w:rsidRPr="00BE6BFC">
        <w:rPr>
          <w:rStyle w:val="StyleUnderline"/>
        </w:rPr>
        <w:t xml:space="preserve"> judicial</w:t>
      </w:r>
      <w:r w:rsidRPr="00BE6BFC">
        <w:rPr>
          <w:sz w:val="16"/>
        </w:rPr>
        <w:t xml:space="preserve"> standard of </w:t>
      </w:r>
      <w:r w:rsidRPr="00BE6BFC">
        <w:rPr>
          <w:rStyle w:val="Emphasis"/>
        </w:rPr>
        <w:t>review</w:t>
      </w:r>
      <w:r w:rsidRPr="00BE6BFC">
        <w:rPr>
          <w:sz w:val="16"/>
        </w:rPr>
        <w:t>”).</w:t>
      </w:r>
    </w:p>
    <w:p w14:paraId="06BE04C6" w14:textId="77777777" w:rsidR="009B62A8" w:rsidRPr="00EA4273" w:rsidRDefault="009B62A8" w:rsidP="009B62A8">
      <w:pPr>
        <w:rPr>
          <w:sz w:val="16"/>
        </w:rPr>
      </w:pPr>
      <w:r w:rsidRPr="009E043B">
        <w:rPr>
          <w:rStyle w:val="StyleUnderline"/>
        </w:rPr>
        <w:t xml:space="preserve">The President’s determination under the statute’s </w:t>
      </w:r>
      <w:r w:rsidRPr="009E043B">
        <w:rPr>
          <w:rStyle w:val="Emphasis"/>
        </w:rPr>
        <w:t>second prong</w:t>
      </w:r>
      <w:r w:rsidRPr="00EA4273">
        <w:rPr>
          <w:sz w:val="16"/>
        </w:rPr>
        <w:t xml:space="preserve">—whether the provisions of Chapter 71 </w:t>
      </w:r>
      <w:r>
        <w:rPr>
          <w:sz w:val="16"/>
        </w:rPr>
        <w:t>“</w:t>
      </w:r>
      <w:r w:rsidRPr="00EA4273">
        <w:rPr>
          <w:sz w:val="16"/>
        </w:rPr>
        <w:t>cannot be applied … in a manner consistent with national security requirements and considerations,</w:t>
      </w:r>
      <w:r>
        <w:rPr>
          <w:sz w:val="16"/>
        </w:rPr>
        <w:t>”</w:t>
      </w:r>
      <w:r w:rsidRPr="00EA4273">
        <w:rPr>
          <w:sz w:val="16"/>
        </w:rPr>
        <w:t xml:space="preserve"> 5 U.S.C. § 7103(b)(1)(B)—</w:t>
      </w:r>
      <w:r w:rsidRPr="009E043B">
        <w:rPr>
          <w:rStyle w:val="StyleUnderline"/>
        </w:rPr>
        <w:t xml:space="preserve">is </w:t>
      </w:r>
      <w:r w:rsidRPr="009E043B">
        <w:rPr>
          <w:rStyle w:val="Emphasis"/>
        </w:rPr>
        <w:t>especially</w:t>
      </w:r>
      <w:r w:rsidRPr="009E043B">
        <w:rPr>
          <w:rStyle w:val="StyleUnderline"/>
        </w:rPr>
        <w:t xml:space="preserve"> ill-suited to judicial </w:t>
      </w:r>
      <w:r w:rsidRPr="009E043B">
        <w:rPr>
          <w:rStyle w:val="Emphasis"/>
        </w:rPr>
        <w:t>second</w:t>
      </w:r>
      <w:r>
        <w:rPr>
          <w:rStyle w:val="Emphasis"/>
        </w:rPr>
        <w:t>-</w:t>
      </w:r>
      <w:r w:rsidRPr="009E043B">
        <w:rPr>
          <w:rStyle w:val="Emphasis"/>
        </w:rPr>
        <w:t>guessing</w:t>
      </w:r>
      <w:r w:rsidRPr="00EA4273">
        <w:rPr>
          <w:sz w:val="16"/>
        </w:rPr>
        <w:t xml:space="preserve">. </w:t>
      </w:r>
      <w:r w:rsidRPr="00EA4273">
        <w:rPr>
          <w:rStyle w:val="StyleUnderline"/>
        </w:rPr>
        <w:t xml:space="preserve">When the </w:t>
      </w:r>
      <w:r w:rsidRPr="00E65CC5">
        <w:rPr>
          <w:rStyle w:val="StyleUnderline"/>
          <w:highlight w:val="cyan"/>
        </w:rPr>
        <w:t>President adopts</w:t>
      </w:r>
      <w:r w:rsidRPr="00EA4273">
        <w:rPr>
          <w:sz w:val="16"/>
        </w:rPr>
        <w:t xml:space="preserve"> </w:t>
      </w:r>
      <w:r>
        <w:rPr>
          <w:sz w:val="16"/>
        </w:rPr>
        <w:t>“</w:t>
      </w:r>
      <w:r w:rsidRPr="00EA4273">
        <w:rPr>
          <w:rStyle w:val="StyleUnderline"/>
        </w:rPr>
        <w:t xml:space="preserve">a </w:t>
      </w:r>
      <w:r w:rsidRPr="00E65CC5">
        <w:rPr>
          <w:rStyle w:val="Emphasis"/>
          <w:highlight w:val="cyan"/>
        </w:rPr>
        <w:t>preventive</w:t>
      </w:r>
      <w:r w:rsidRPr="00E65CC5">
        <w:rPr>
          <w:rStyle w:val="StyleUnderline"/>
          <w:highlight w:val="cyan"/>
        </w:rPr>
        <w:t xml:space="preserve"> measure</w:t>
      </w:r>
      <w:r w:rsidRPr="00EA4273">
        <w:rPr>
          <w:sz w:val="16"/>
        </w:rPr>
        <w:t xml:space="preserve"> … </w:t>
      </w:r>
      <w:r w:rsidRPr="00E65CC5">
        <w:rPr>
          <w:rStyle w:val="StyleUnderline"/>
          <w:highlight w:val="cyan"/>
        </w:rPr>
        <w:t>in</w:t>
      </w:r>
      <w:r w:rsidRPr="00EA4273">
        <w:rPr>
          <w:sz w:val="16"/>
        </w:rPr>
        <w:t xml:space="preserve"> the </w:t>
      </w:r>
      <w:r w:rsidRPr="00E65CC5">
        <w:rPr>
          <w:rStyle w:val="Emphasis"/>
          <w:highlight w:val="cyan"/>
        </w:rPr>
        <w:t>context</w:t>
      </w:r>
      <w:r w:rsidRPr="00E65CC5">
        <w:rPr>
          <w:rStyle w:val="StyleUnderline"/>
          <w:highlight w:val="cyan"/>
        </w:rPr>
        <w:t xml:space="preserve"> of</w:t>
      </w:r>
      <w:r w:rsidRPr="00EA4273">
        <w:rPr>
          <w:sz w:val="16"/>
        </w:rPr>
        <w:t xml:space="preserve"> … </w:t>
      </w:r>
      <w:r w:rsidRPr="00E65CC5">
        <w:rPr>
          <w:rStyle w:val="Emphasis"/>
        </w:rPr>
        <w:t xml:space="preserve">national </w:t>
      </w:r>
      <w:r w:rsidRPr="00E65CC5">
        <w:rPr>
          <w:rStyle w:val="Emphasis"/>
          <w:highlight w:val="cyan"/>
        </w:rPr>
        <w:t>security</w:t>
      </w:r>
      <w:r w:rsidRPr="00EA4273">
        <w:rPr>
          <w:sz w:val="16"/>
        </w:rPr>
        <w:t>,</w:t>
      </w:r>
      <w:r>
        <w:rPr>
          <w:sz w:val="16"/>
        </w:rPr>
        <w:t>”</w:t>
      </w:r>
      <w:r w:rsidRPr="00EA4273">
        <w:rPr>
          <w:sz w:val="16"/>
        </w:rPr>
        <w:t xml:space="preserve"> </w:t>
      </w:r>
      <w:r w:rsidRPr="00E65CC5">
        <w:rPr>
          <w:rStyle w:val="StyleUnderline"/>
          <w:highlight w:val="cyan"/>
        </w:rPr>
        <w:t>he is</w:t>
      </w:r>
      <w:r w:rsidRPr="00EA4273">
        <w:rPr>
          <w:sz w:val="16"/>
        </w:rPr>
        <w:t xml:space="preserve"> </w:t>
      </w:r>
      <w:r>
        <w:rPr>
          <w:sz w:val="16"/>
        </w:rPr>
        <w:t>“</w:t>
      </w:r>
      <w:r w:rsidRPr="00E65CC5">
        <w:rPr>
          <w:rStyle w:val="Emphasis"/>
          <w:highlight w:val="cyan"/>
        </w:rPr>
        <w:t>not required</w:t>
      </w:r>
      <w:r w:rsidRPr="00E65CC5">
        <w:rPr>
          <w:rStyle w:val="StyleUnderline"/>
          <w:highlight w:val="cyan"/>
        </w:rPr>
        <w:t xml:space="preserve"> to </w:t>
      </w:r>
      <w:r w:rsidRPr="00E65CC5">
        <w:rPr>
          <w:rStyle w:val="Emphasis"/>
          <w:highlight w:val="cyan"/>
        </w:rPr>
        <w:t>conclusively link</w:t>
      </w:r>
      <w:r w:rsidRPr="00EA4273">
        <w:rPr>
          <w:sz w:val="16"/>
        </w:rPr>
        <w:t xml:space="preserve"> all of </w:t>
      </w:r>
      <w:r w:rsidRPr="00E65CC5">
        <w:rPr>
          <w:rStyle w:val="StyleUnderline"/>
          <w:highlight w:val="cyan"/>
        </w:rPr>
        <w:t xml:space="preserve">the </w:t>
      </w:r>
      <w:r w:rsidRPr="00E65CC5">
        <w:rPr>
          <w:rStyle w:val="Emphasis"/>
          <w:highlight w:val="cyan"/>
        </w:rPr>
        <w:t>pieces</w:t>
      </w:r>
      <w:r w:rsidRPr="00EA4273">
        <w:rPr>
          <w:sz w:val="16"/>
        </w:rPr>
        <w:t xml:space="preserve"> in the puzzle </w:t>
      </w:r>
      <w:r w:rsidRPr="00EA4273">
        <w:rPr>
          <w:rStyle w:val="StyleUnderline"/>
        </w:rPr>
        <w:t>before</w:t>
      </w:r>
      <w:r w:rsidRPr="00EA4273">
        <w:rPr>
          <w:sz w:val="16"/>
        </w:rPr>
        <w:t xml:space="preserve"> [</w:t>
      </w:r>
      <w:r w:rsidRPr="00EA4273">
        <w:rPr>
          <w:rStyle w:val="StyleUnderline"/>
        </w:rPr>
        <w:t>courts</w:t>
      </w:r>
      <w:r w:rsidRPr="00EA4273">
        <w:rPr>
          <w:sz w:val="16"/>
        </w:rPr>
        <w:t xml:space="preserve">] </w:t>
      </w:r>
      <w:r w:rsidRPr="00EA4273">
        <w:rPr>
          <w:rStyle w:val="StyleUnderline"/>
        </w:rPr>
        <w:t>grant weight to</w:t>
      </w:r>
      <w:r w:rsidRPr="00EA4273">
        <w:rPr>
          <w:sz w:val="16"/>
        </w:rPr>
        <w:t xml:space="preserve"> [</w:t>
      </w:r>
      <w:r w:rsidRPr="00EA4273">
        <w:rPr>
          <w:rStyle w:val="StyleUnderline"/>
        </w:rPr>
        <w:t>his</w:t>
      </w:r>
      <w:r w:rsidRPr="00EA4273">
        <w:rPr>
          <w:sz w:val="16"/>
        </w:rPr>
        <w:t xml:space="preserve">] empirical </w:t>
      </w:r>
      <w:r w:rsidRPr="00EA4273">
        <w:rPr>
          <w:rStyle w:val="Emphasis"/>
        </w:rPr>
        <w:t>conclusions</w:t>
      </w:r>
      <w:r w:rsidRPr="00EA4273">
        <w:rPr>
          <w:sz w:val="16"/>
        </w:rPr>
        <w:t>.</w:t>
      </w:r>
      <w:r>
        <w:rPr>
          <w:sz w:val="16"/>
        </w:rPr>
        <w:t>”</w:t>
      </w:r>
      <w:r w:rsidRPr="00EA4273">
        <w:rPr>
          <w:sz w:val="16"/>
        </w:rPr>
        <w:t xml:space="preserve"> Holder v. Humanitarian Law Project, 561 U.S. 1, 35 (2010). </w:t>
      </w:r>
      <w:r w:rsidRPr="00E65CC5">
        <w:rPr>
          <w:rStyle w:val="StyleUnderline"/>
        </w:rPr>
        <w:t>Determining</w:t>
      </w:r>
      <w:r w:rsidRPr="00EA4273">
        <w:rPr>
          <w:sz w:val="16"/>
        </w:rPr>
        <w:t xml:space="preserve"> the </w:t>
      </w:r>
      <w:r>
        <w:rPr>
          <w:sz w:val="16"/>
        </w:rPr>
        <w:t>“</w:t>
      </w:r>
      <w:r w:rsidRPr="00EA4273">
        <w:rPr>
          <w:rStyle w:val="Emphasis"/>
        </w:rPr>
        <w:t>national security</w:t>
      </w:r>
      <w:r w:rsidRPr="00EA4273">
        <w:rPr>
          <w:rStyle w:val="StyleUnderline"/>
        </w:rPr>
        <w:t xml:space="preserve"> requirements and considerations</w:t>
      </w:r>
      <w:r>
        <w:rPr>
          <w:sz w:val="16"/>
        </w:rPr>
        <w:t>”</w:t>
      </w:r>
      <w:r w:rsidRPr="00EA4273">
        <w:rPr>
          <w:sz w:val="16"/>
        </w:rPr>
        <w:t xml:space="preserve"> of the Nation </w:t>
      </w:r>
      <w:r w:rsidRPr="00EA4273">
        <w:rPr>
          <w:rStyle w:val="StyleUnderline"/>
        </w:rPr>
        <w:t xml:space="preserve">is </w:t>
      </w:r>
      <w:r w:rsidRPr="00EA4273">
        <w:rPr>
          <w:rStyle w:val="Emphasis"/>
        </w:rPr>
        <w:t>not</w:t>
      </w:r>
      <w:r w:rsidRPr="00EA4273">
        <w:rPr>
          <w:rStyle w:val="StyleUnderline"/>
        </w:rPr>
        <w:t xml:space="preserve"> a task for which this Court or any other is </w:t>
      </w:r>
      <w:r w:rsidRPr="00EA4273">
        <w:rPr>
          <w:rStyle w:val="Emphasis"/>
        </w:rPr>
        <w:t>well-equipped</w:t>
      </w:r>
      <w:r w:rsidRPr="00EA4273">
        <w:rPr>
          <w:sz w:val="16"/>
        </w:rPr>
        <w:t>. See id. at 34 (</w:t>
      </w:r>
      <w:r>
        <w:rPr>
          <w:sz w:val="16"/>
        </w:rPr>
        <w:t>“</w:t>
      </w:r>
      <w:r w:rsidRPr="00EA4273">
        <w:rPr>
          <w:sz w:val="16"/>
        </w:rPr>
        <w:t>the lack of competence on the part of the courts is marked</w:t>
      </w:r>
      <w:r>
        <w:rPr>
          <w:sz w:val="16"/>
        </w:rPr>
        <w:t>”</w:t>
      </w:r>
      <w:r w:rsidRPr="00EA4273">
        <w:rPr>
          <w:sz w:val="16"/>
        </w:rPr>
        <w:t xml:space="preserve"> (citation omitted)); Dep’t of the Navy v. Egan, 484 U.S. 518, 530 (1988) (refusing to review denial of security clearance because </w:t>
      </w:r>
      <w:r>
        <w:rPr>
          <w:sz w:val="16"/>
        </w:rPr>
        <w:t>“</w:t>
      </w:r>
      <w:r w:rsidRPr="00EA4273">
        <w:rPr>
          <w:rStyle w:val="StyleUnderline"/>
        </w:rPr>
        <w:t xml:space="preserve">it is </w:t>
      </w:r>
      <w:r w:rsidRPr="00EA4273">
        <w:rPr>
          <w:rStyle w:val="Emphasis"/>
        </w:rPr>
        <w:t>not</w:t>
      </w:r>
      <w:r w:rsidRPr="00EA4273">
        <w:rPr>
          <w:rStyle w:val="StyleUnderline"/>
        </w:rPr>
        <w:t xml:space="preserve"> reasonably </w:t>
      </w:r>
      <w:r w:rsidRPr="00EA4273">
        <w:rPr>
          <w:rStyle w:val="Emphasis"/>
        </w:rPr>
        <w:t>possible</w:t>
      </w:r>
      <w:r w:rsidRPr="00EA4273">
        <w:rPr>
          <w:rStyle w:val="StyleUnderline"/>
        </w:rPr>
        <w:t xml:space="preserve"> for an outside nonexpert body to review the substance of such a </w:t>
      </w:r>
      <w:r w:rsidRPr="00EA4273">
        <w:rPr>
          <w:rStyle w:val="Emphasis"/>
        </w:rPr>
        <w:t>judgment</w:t>
      </w:r>
      <w:r w:rsidRPr="00EA4273">
        <w:rPr>
          <w:sz w:val="16"/>
        </w:rPr>
        <w:t xml:space="preserve"> . . . [n]or can such a body determine what constitutes an acceptable margin of error in assessing the potential risk</w:t>
      </w:r>
      <w:r>
        <w:rPr>
          <w:sz w:val="16"/>
        </w:rPr>
        <w:t>”</w:t>
      </w:r>
      <w:r w:rsidRPr="00EA4273">
        <w:rPr>
          <w:sz w:val="16"/>
        </w:rPr>
        <w:t xml:space="preserve">). Rather, </w:t>
      </w:r>
      <w:r w:rsidRPr="00EA4273">
        <w:rPr>
          <w:rStyle w:val="StyleUnderline"/>
        </w:rPr>
        <w:t>the President is entitled to reach a national security</w:t>
      </w:r>
      <w:r w:rsidRPr="00EA4273">
        <w:rPr>
          <w:sz w:val="16"/>
        </w:rPr>
        <w:t xml:space="preserve">-based </w:t>
      </w:r>
      <w:r w:rsidRPr="00EA4273">
        <w:rPr>
          <w:rStyle w:val="StyleUnderline"/>
        </w:rPr>
        <w:t xml:space="preserve">finding </w:t>
      </w:r>
      <w:r w:rsidRPr="00EA4273">
        <w:rPr>
          <w:rStyle w:val="Emphasis"/>
        </w:rPr>
        <w:t>before</w:t>
      </w:r>
      <w:r w:rsidRPr="00EA4273">
        <w:rPr>
          <w:sz w:val="16"/>
        </w:rPr>
        <w:t xml:space="preserve"> the national </w:t>
      </w:r>
      <w:r w:rsidRPr="00EA4273">
        <w:rPr>
          <w:rStyle w:val="StyleUnderline"/>
        </w:rPr>
        <w:t xml:space="preserve">security is </w:t>
      </w:r>
      <w:r w:rsidRPr="00EA4273">
        <w:rPr>
          <w:rStyle w:val="Emphasis"/>
        </w:rPr>
        <w:t>jeopardized</w:t>
      </w:r>
      <w:r w:rsidRPr="00EA4273">
        <w:rPr>
          <w:sz w:val="16"/>
        </w:rPr>
        <w:t>. As with the exemption’s first prong, this Court is ill suited to second guess that determination.</w:t>
      </w:r>
    </w:p>
    <w:p w14:paraId="42C9E17E" w14:textId="77777777" w:rsidR="009B62A8" w:rsidRDefault="009B62A8" w:rsidP="009B62A8">
      <w:pPr>
        <w:pStyle w:val="Heading3"/>
      </w:pPr>
      <w:r>
        <w:t>Link---AT: Hirn---2NC</w:t>
      </w:r>
    </w:p>
    <w:p w14:paraId="55DC7624" w14:textId="77777777" w:rsidR="009B62A8" w:rsidRDefault="009B62A8" w:rsidP="009B62A8">
      <w:pPr>
        <w:pStyle w:val="Heading4"/>
      </w:pPr>
      <w:r>
        <w:t xml:space="preserve">1AC Hirn. </w:t>
      </w:r>
    </w:p>
    <w:p w14:paraId="05AD14FB" w14:textId="77777777" w:rsidR="009B62A8" w:rsidRDefault="009B62A8" w:rsidP="009B62A8">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5C0A82C0" w14:textId="77777777" w:rsidR="009B62A8" w:rsidRPr="00B610FA" w:rsidRDefault="009B62A8" w:rsidP="009B62A8">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t>
      </w:r>
      <w:r w:rsidRPr="00536025">
        <w:rPr>
          <w:rStyle w:val="Emphasis"/>
          <w:highlight w:val="cyan"/>
        </w:rPr>
        <w:t>where bargaining is incompatible with national security requirements</w:t>
      </w:r>
      <w:r w:rsidRPr="00AE5FAB">
        <w:rPr>
          <w:rStyle w:val="StyleUnderline"/>
        </w:rPr>
        <w:t xml:space="preserve">,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1A46E7FA" w14:textId="77777777" w:rsidR="009B62A8" w:rsidRDefault="009B62A8" w:rsidP="009B62A8">
      <w:pPr>
        <w:pStyle w:val="Heading4"/>
      </w:pPr>
      <w:r>
        <w:t>AND, 1AC Heller..</w:t>
      </w:r>
    </w:p>
    <w:p w14:paraId="2D3E2EB3" w14:textId="77777777" w:rsidR="009B62A8" w:rsidRDefault="009B62A8" w:rsidP="009B62A8">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45924A71" w14:textId="77777777" w:rsidR="009B62A8" w:rsidRPr="009A1C35" w:rsidRDefault="009B62A8" w:rsidP="009B62A8">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183E9A7C" w14:textId="77777777" w:rsidR="009B62A8" w:rsidRPr="009A1C35" w:rsidRDefault="009B62A8" w:rsidP="009B62A8">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34B93AD3" w14:textId="77777777" w:rsidR="009B62A8" w:rsidRPr="009A1C35" w:rsidRDefault="009B62A8" w:rsidP="009B62A8">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411277D6" w14:textId="77777777" w:rsidR="009B62A8" w:rsidRPr="009A1C35" w:rsidRDefault="009B62A8" w:rsidP="009B62A8">
      <w:pPr>
        <w:rPr>
          <w:sz w:val="16"/>
        </w:rPr>
      </w:pPr>
      <w:r w:rsidRPr="009A1C35">
        <w:rPr>
          <w:sz w:val="16"/>
        </w:rPr>
        <w:t>What’s Changed This Year?</w:t>
      </w:r>
    </w:p>
    <w:p w14:paraId="7C8C15A5" w14:textId="77777777" w:rsidR="009B62A8" w:rsidRPr="00755610" w:rsidRDefault="009B62A8" w:rsidP="009B62A8">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w:t>
      </w:r>
      <w:r w:rsidRPr="00536025">
        <w:rPr>
          <w:rStyle w:val="Emphasis"/>
          <w:highlight w:val="cyan"/>
        </w:rPr>
        <w:t>activity on the grounds of “national security</w:t>
      </w:r>
      <w:r w:rsidRPr="006B55D1">
        <w:rPr>
          <w:rStyle w:val="StyleUnderline"/>
        </w:rPr>
        <w:t xml:space="preserve">,”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25275108" w14:textId="77777777" w:rsidR="009B62A8" w:rsidRDefault="009B62A8" w:rsidP="009B62A8">
      <w:pPr>
        <w:pStyle w:val="Heading4"/>
        <w:tabs>
          <w:tab w:val="left" w:pos="4605"/>
        </w:tabs>
      </w:pPr>
      <w:r>
        <w:t>The DOS IS a national security agency!</w:t>
      </w:r>
    </w:p>
    <w:p w14:paraId="705C5D92" w14:textId="77777777" w:rsidR="009B62A8" w:rsidRPr="00DF6B64" w:rsidRDefault="009B62A8" w:rsidP="009B62A8">
      <w:r w:rsidRPr="00B6420B">
        <w:rPr>
          <w:rStyle w:val="Style13ptBold"/>
        </w:rPr>
        <w:t xml:space="preserve">Roth ’25 </w:t>
      </w:r>
      <w:r>
        <w:t>[Yaakov M., Joshua M. Salzman, and Joshua M. Koppel; May 14; JD Harvard, Principal Deputy Assistant Attorney General of the Civil Division; JD Harvard, Assistant Director, Civil Appellate Staff, DOJ; JD University of Pennsylvania, Trial Attorney, DOJ; American Foreign Service Association, v. Donald J. Trump; United States Court of Appeals for the District of Columbia Circuit, “Emergency Motion for an Immediate Administrative Stay and Stay Pending Appeal,” No. 25-5184]</w:t>
      </w:r>
    </w:p>
    <w:p w14:paraId="227E96B0" w14:textId="77777777" w:rsidR="009B62A8" w:rsidRPr="006A1320" w:rsidRDefault="009B62A8" w:rsidP="009B62A8">
      <w:pPr>
        <w:rPr>
          <w:sz w:val="16"/>
        </w:rPr>
      </w:pPr>
      <w:r w:rsidRPr="006A1320">
        <w:rPr>
          <w:sz w:val="16"/>
        </w:rPr>
        <w:t xml:space="preserve">a. </w:t>
      </w:r>
      <w:r w:rsidRPr="006A1320">
        <w:rPr>
          <w:rStyle w:val="StyleUnderline"/>
        </w:rPr>
        <w:t xml:space="preserve">The </w:t>
      </w:r>
      <w:r w:rsidRPr="006A1320">
        <w:rPr>
          <w:rStyle w:val="Emphasis"/>
          <w:highlight w:val="cyan"/>
        </w:rPr>
        <w:t>Pres</w:t>
      </w:r>
      <w:r w:rsidRPr="006A1320">
        <w:rPr>
          <w:rStyle w:val="StyleUnderline"/>
        </w:rPr>
        <w:t xml:space="preserve">ident reasonably </w:t>
      </w:r>
      <w:r w:rsidRPr="006A1320">
        <w:rPr>
          <w:rStyle w:val="StyleUnderline"/>
          <w:highlight w:val="cyan"/>
        </w:rPr>
        <w:t>determined</w:t>
      </w:r>
      <w:r w:rsidRPr="006A1320">
        <w:rPr>
          <w:sz w:val="16"/>
        </w:rPr>
        <w:t xml:space="preserve"> that the covered </w:t>
      </w:r>
      <w:r w:rsidRPr="006A1320">
        <w:rPr>
          <w:rStyle w:val="Emphasis"/>
          <w:highlight w:val="cyan"/>
        </w:rPr>
        <w:t>subdivisions</w:t>
      </w:r>
      <w:r w:rsidRPr="006A1320">
        <w:rPr>
          <w:rStyle w:val="StyleUnderline"/>
          <w:highlight w:val="cyan"/>
        </w:rPr>
        <w:t xml:space="preserve"> in</w:t>
      </w:r>
      <w:r w:rsidRPr="006A1320">
        <w:rPr>
          <w:rStyle w:val="StyleUnderline"/>
        </w:rPr>
        <w:t xml:space="preserve"> the </w:t>
      </w:r>
      <w:r w:rsidRPr="006A1320">
        <w:rPr>
          <w:rStyle w:val="Emphasis"/>
          <w:highlight w:val="cyan"/>
        </w:rPr>
        <w:t>State Department</w:t>
      </w:r>
      <w:r w:rsidRPr="006A1320">
        <w:rPr>
          <w:sz w:val="16"/>
        </w:rPr>
        <w:t xml:space="preserve"> and USAID </w:t>
      </w:r>
      <w:r w:rsidRPr="006A1320">
        <w:rPr>
          <w:rStyle w:val="StyleUnderline"/>
          <w:highlight w:val="cyan"/>
        </w:rPr>
        <w:t>have</w:t>
      </w:r>
      <w:r w:rsidRPr="006A1320">
        <w:rPr>
          <w:sz w:val="16"/>
        </w:rPr>
        <w:t xml:space="preserve"> intelligence, investigative, or </w:t>
      </w:r>
      <w:r w:rsidRPr="006A1320">
        <w:rPr>
          <w:rStyle w:val="Emphasis"/>
          <w:highlight w:val="cyan"/>
        </w:rPr>
        <w:t>national-security</w:t>
      </w:r>
      <w:r w:rsidRPr="006A1320">
        <w:rPr>
          <w:rStyle w:val="StyleUnderline"/>
          <w:highlight w:val="cyan"/>
        </w:rPr>
        <w:t xml:space="preserve"> work as</w:t>
      </w:r>
      <w:r w:rsidRPr="006A1320">
        <w:rPr>
          <w:sz w:val="16"/>
        </w:rPr>
        <w:t xml:space="preserve"> </w:t>
      </w:r>
      <w:r>
        <w:rPr>
          <w:sz w:val="16"/>
        </w:rPr>
        <w:t>“</w:t>
      </w:r>
      <w:r w:rsidRPr="006A1320">
        <w:rPr>
          <w:rStyle w:val="StyleUnderline"/>
          <w:highlight w:val="cyan"/>
        </w:rPr>
        <w:t xml:space="preserve">a </w:t>
      </w:r>
      <w:r w:rsidRPr="006A1320">
        <w:rPr>
          <w:rStyle w:val="Emphasis"/>
          <w:highlight w:val="cyan"/>
        </w:rPr>
        <w:t>primary function</w:t>
      </w:r>
      <w:r w:rsidRPr="006A1320">
        <w:rPr>
          <w:sz w:val="16"/>
        </w:rPr>
        <w:t>,</w:t>
      </w:r>
      <w:r>
        <w:rPr>
          <w:sz w:val="16"/>
        </w:rPr>
        <w:t>”</w:t>
      </w:r>
      <w:r w:rsidRPr="006A1320">
        <w:rPr>
          <w:sz w:val="16"/>
        </w:rPr>
        <w:t xml:space="preserve"> 22 U.S.C. § 4103(b)(1). </w:t>
      </w:r>
      <w:r w:rsidRPr="006A1320">
        <w:rPr>
          <w:rStyle w:val="StyleUnderline"/>
        </w:rPr>
        <w:t xml:space="preserve">The </w:t>
      </w:r>
      <w:r w:rsidRPr="006A1320">
        <w:rPr>
          <w:rStyle w:val="Emphasis"/>
          <w:highlight w:val="cyan"/>
        </w:rPr>
        <w:t>D</w:t>
      </w:r>
      <w:r w:rsidRPr="006A1320">
        <w:rPr>
          <w:rStyle w:val="StyleUnderline"/>
        </w:rPr>
        <w:t xml:space="preserve">epartment </w:t>
      </w:r>
      <w:r w:rsidRPr="006A1320">
        <w:rPr>
          <w:rStyle w:val="Emphasis"/>
          <w:highlight w:val="cyan"/>
        </w:rPr>
        <w:t>o</w:t>
      </w:r>
      <w:r w:rsidRPr="006A1320">
        <w:rPr>
          <w:rStyle w:val="StyleUnderline"/>
        </w:rPr>
        <w:t xml:space="preserve">f </w:t>
      </w:r>
      <w:r w:rsidRPr="006A1320">
        <w:rPr>
          <w:rStyle w:val="Emphasis"/>
          <w:highlight w:val="cyan"/>
        </w:rPr>
        <w:t>S</w:t>
      </w:r>
      <w:r w:rsidRPr="006A1320">
        <w:rPr>
          <w:rStyle w:val="StyleUnderline"/>
        </w:rPr>
        <w:t>tate</w:t>
      </w:r>
      <w:r w:rsidRPr="006A1320">
        <w:rPr>
          <w:rStyle w:val="StyleUnderline"/>
          <w:highlight w:val="cyan"/>
        </w:rPr>
        <w:t>’s declared mission is</w:t>
      </w:r>
      <w:r w:rsidRPr="006A1320">
        <w:rPr>
          <w:sz w:val="16"/>
        </w:rPr>
        <w:t xml:space="preserve"> </w:t>
      </w:r>
      <w:r>
        <w:rPr>
          <w:sz w:val="16"/>
        </w:rPr>
        <w:t>“</w:t>
      </w:r>
      <w:r w:rsidRPr="006A1320">
        <w:rPr>
          <w:rStyle w:val="StyleUnderline"/>
          <w:highlight w:val="cyan"/>
        </w:rPr>
        <w:t xml:space="preserve">[t]o </w:t>
      </w:r>
      <w:r w:rsidRPr="006A1320">
        <w:rPr>
          <w:rStyle w:val="Emphasis"/>
          <w:highlight w:val="cyan"/>
        </w:rPr>
        <w:t>protect</w:t>
      </w:r>
      <w:r w:rsidRPr="006A1320">
        <w:rPr>
          <w:rStyle w:val="StyleUnderline"/>
        </w:rPr>
        <w:t xml:space="preserve"> </w:t>
      </w:r>
      <w:r w:rsidRPr="006A1320">
        <w:rPr>
          <w:sz w:val="16"/>
        </w:rPr>
        <w:t xml:space="preserve">and promote </w:t>
      </w:r>
      <w:r w:rsidRPr="006A1320">
        <w:rPr>
          <w:rStyle w:val="StyleUnderline"/>
          <w:highlight w:val="cyan"/>
        </w:rPr>
        <w:t xml:space="preserve">U.S. </w:t>
      </w:r>
      <w:r w:rsidRPr="006A1320">
        <w:rPr>
          <w:rStyle w:val="Emphasis"/>
          <w:highlight w:val="cyan"/>
        </w:rPr>
        <w:t>security</w:t>
      </w:r>
      <w:r w:rsidRPr="006A1320">
        <w:rPr>
          <w:sz w:val="16"/>
        </w:rPr>
        <w:t>, prosperity, and democratic values and shape an international environment in which all Americans can thrive.</w:t>
      </w:r>
      <w:r>
        <w:rPr>
          <w:sz w:val="16"/>
        </w:rPr>
        <w:t>”</w:t>
      </w:r>
      <w:r w:rsidRPr="006A1320">
        <w:rPr>
          <w:sz w:val="16"/>
        </w:rPr>
        <w:t xml:space="preserve"> U.S. Dep’t of State, About the U.S. Department of State, https://perma.cc/8GPX-63RG (emphasis added). </w:t>
      </w:r>
      <w:r w:rsidRPr="006A1320">
        <w:rPr>
          <w:rStyle w:val="StyleUnderline"/>
        </w:rPr>
        <w:t>This</w:t>
      </w:r>
      <w:r w:rsidRPr="006A1320">
        <w:rPr>
          <w:sz w:val="16"/>
        </w:rPr>
        <w:t xml:space="preserve"> mission statement itself </w:t>
      </w:r>
      <w:r w:rsidRPr="006A1320">
        <w:rPr>
          <w:rStyle w:val="StyleUnderline"/>
          <w:highlight w:val="cyan"/>
        </w:rPr>
        <w:t xml:space="preserve">makes </w:t>
      </w:r>
      <w:r w:rsidRPr="006A1320">
        <w:rPr>
          <w:rStyle w:val="Emphasis"/>
          <w:highlight w:val="cyan"/>
        </w:rPr>
        <w:t>clear</w:t>
      </w:r>
      <w:r w:rsidRPr="006A1320">
        <w:rPr>
          <w:sz w:val="16"/>
        </w:rPr>
        <w:t xml:space="preserve"> that the Department’s </w:t>
      </w:r>
      <w:r w:rsidRPr="006A1320">
        <w:rPr>
          <w:rStyle w:val="StyleUnderline"/>
        </w:rPr>
        <w:t>national-</w:t>
      </w:r>
      <w:r w:rsidRPr="006A1320">
        <w:rPr>
          <w:rStyle w:val="StyleUnderline"/>
          <w:highlight w:val="cyan"/>
        </w:rPr>
        <w:t>security work is a</w:t>
      </w:r>
      <w:r w:rsidRPr="006A1320">
        <w:rPr>
          <w:sz w:val="16"/>
        </w:rPr>
        <w:t xml:space="preserve"> </w:t>
      </w:r>
      <w:r>
        <w:rPr>
          <w:sz w:val="16"/>
        </w:rPr>
        <w:t>“</w:t>
      </w:r>
      <w:r w:rsidRPr="006A1320">
        <w:rPr>
          <w:rStyle w:val="Emphasis"/>
          <w:highlight w:val="cyan"/>
        </w:rPr>
        <w:t>primary</w:t>
      </w:r>
      <w:r>
        <w:rPr>
          <w:sz w:val="16"/>
        </w:rPr>
        <w:t>”</w:t>
      </w:r>
      <w:r w:rsidRPr="006A1320">
        <w:rPr>
          <w:sz w:val="16"/>
        </w:rPr>
        <w:t xml:space="preserve"> </w:t>
      </w:r>
      <w:r w:rsidRPr="006A1320">
        <w:rPr>
          <w:rStyle w:val="Emphasis"/>
          <w:highlight w:val="cyan"/>
        </w:rPr>
        <w:t>function</w:t>
      </w:r>
      <w:r w:rsidRPr="006A1320">
        <w:rPr>
          <w:sz w:val="16"/>
        </w:rPr>
        <w:t xml:space="preserve"> of the Department. Contra Op. 24. </w:t>
      </w:r>
    </w:p>
    <w:p w14:paraId="6D67A019" w14:textId="77777777" w:rsidR="009B62A8" w:rsidRPr="006A1320" w:rsidRDefault="009B62A8" w:rsidP="009B62A8">
      <w:pPr>
        <w:rPr>
          <w:sz w:val="16"/>
        </w:rPr>
      </w:pPr>
      <w:r w:rsidRPr="006A1320">
        <w:rPr>
          <w:sz w:val="16"/>
        </w:rPr>
        <w:t xml:space="preserve">The </w:t>
      </w:r>
      <w:r w:rsidRPr="006A1320">
        <w:rPr>
          <w:rStyle w:val="Emphasis"/>
          <w:highlight w:val="cyan"/>
        </w:rPr>
        <w:t>subdivisions</w:t>
      </w:r>
      <w:r w:rsidRPr="006A1320">
        <w:rPr>
          <w:sz w:val="16"/>
        </w:rPr>
        <w:t xml:space="preserve"> of the State Department </w:t>
      </w:r>
      <w:r w:rsidRPr="006A1320">
        <w:rPr>
          <w:rStyle w:val="StyleUnderline"/>
          <w:highlight w:val="cyan"/>
        </w:rPr>
        <w:t>carry out</w:t>
      </w:r>
      <w:r w:rsidRPr="006A1320">
        <w:rPr>
          <w:sz w:val="16"/>
        </w:rPr>
        <w:t xml:space="preserve"> that national </w:t>
      </w:r>
      <w:r w:rsidRPr="006A1320">
        <w:rPr>
          <w:rStyle w:val="StyleUnderline"/>
        </w:rPr>
        <w:t xml:space="preserve">security work as one of their </w:t>
      </w:r>
      <w:r w:rsidRPr="006A1320">
        <w:rPr>
          <w:rStyle w:val="Emphasis"/>
        </w:rPr>
        <w:t>primary functions</w:t>
      </w:r>
      <w:r w:rsidRPr="006A1320">
        <w:rPr>
          <w:sz w:val="16"/>
        </w:rPr>
        <w:t xml:space="preserve">. </w:t>
      </w:r>
      <w:r w:rsidRPr="006A1320">
        <w:rPr>
          <w:rStyle w:val="Emphasis"/>
        </w:rPr>
        <w:t>Congress</w:t>
      </w:r>
      <w:r w:rsidRPr="006A1320">
        <w:rPr>
          <w:rStyle w:val="StyleUnderline"/>
        </w:rPr>
        <w:t xml:space="preserve"> has assigned to the Under Secretary for Arms Control and</w:t>
      </w:r>
      <w:r w:rsidRPr="006A1320">
        <w:rPr>
          <w:sz w:val="16"/>
        </w:rPr>
        <w:t xml:space="preserve"> International </w:t>
      </w:r>
      <w:r w:rsidRPr="006A1320">
        <w:rPr>
          <w:rStyle w:val="Emphasis"/>
        </w:rPr>
        <w:t>Security</w:t>
      </w:r>
      <w:r w:rsidRPr="006A1320">
        <w:rPr>
          <w:sz w:val="16"/>
        </w:rPr>
        <w:t xml:space="preserve">, for example, </w:t>
      </w:r>
      <w:r>
        <w:rPr>
          <w:sz w:val="16"/>
        </w:rPr>
        <w:t>“</w:t>
      </w:r>
      <w:r w:rsidRPr="006A1320">
        <w:rPr>
          <w:rStyle w:val="StyleUnderline"/>
        </w:rPr>
        <w:t>matters related to</w:t>
      </w:r>
      <w:r w:rsidRPr="006A1320">
        <w:rPr>
          <w:sz w:val="16"/>
        </w:rPr>
        <w:t xml:space="preserve"> international </w:t>
      </w:r>
      <w:r w:rsidRPr="006A1320">
        <w:rPr>
          <w:rStyle w:val="Emphasis"/>
        </w:rPr>
        <w:t>security</w:t>
      </w:r>
      <w:r w:rsidRPr="006A1320">
        <w:rPr>
          <w:sz w:val="16"/>
        </w:rPr>
        <w:t xml:space="preserve"> policy, </w:t>
      </w:r>
      <w:r w:rsidRPr="006A1320">
        <w:rPr>
          <w:rStyle w:val="Emphasis"/>
          <w:highlight w:val="cyan"/>
        </w:rPr>
        <w:t>arms control</w:t>
      </w:r>
      <w:r w:rsidRPr="006A1320">
        <w:rPr>
          <w:rStyle w:val="StyleUnderline"/>
        </w:rPr>
        <w:t xml:space="preserve">, and </w:t>
      </w:r>
      <w:r w:rsidRPr="006A1320">
        <w:rPr>
          <w:rStyle w:val="Emphasis"/>
          <w:highlight w:val="cyan"/>
        </w:rPr>
        <w:t>nonprolif</w:t>
      </w:r>
      <w:r w:rsidRPr="006A1320">
        <w:rPr>
          <w:rStyle w:val="StyleUnderline"/>
        </w:rPr>
        <w:t>eration</w:t>
      </w:r>
      <w:r w:rsidRPr="006A1320">
        <w:rPr>
          <w:sz w:val="16"/>
        </w:rPr>
        <w:t>,</w:t>
      </w:r>
      <w:r>
        <w:rPr>
          <w:sz w:val="16"/>
        </w:rPr>
        <w:t>”</w:t>
      </w:r>
      <w:r w:rsidRPr="006A1320">
        <w:rPr>
          <w:sz w:val="16"/>
        </w:rPr>
        <w:t xml:space="preserve"> and permitted the Under Secretary to attend National Security Council meetings. 22 U.S.C. § 2651a(b)(2). And the Bureau of Diplomatic Security </w:t>
      </w:r>
      <w:r>
        <w:rPr>
          <w:sz w:val="16"/>
        </w:rPr>
        <w:t>“</w:t>
      </w:r>
      <w:r w:rsidRPr="006A1320">
        <w:rPr>
          <w:sz w:val="16"/>
        </w:rPr>
        <w:t>lead[s] worldwide security and law enforcement efforts to advance U.S. foreign policy and safeguard national security interests.</w:t>
      </w:r>
      <w:r>
        <w:rPr>
          <w:sz w:val="16"/>
        </w:rPr>
        <w:t>”</w:t>
      </w:r>
      <w:r w:rsidRPr="006A1320">
        <w:rPr>
          <w:sz w:val="16"/>
        </w:rPr>
        <w:t xml:space="preserve"> Bureau of Diplomatic Sec., U.S. Dep’t of State, Our Mission and Vision, https://perma.cc/2PSL-Z5TQ. It is beyond dispute that these subdivisions perform national-security work as a primary function. </w:t>
      </w:r>
    </w:p>
    <w:p w14:paraId="3B75C7D5" w14:textId="77777777" w:rsidR="009B62A8" w:rsidRPr="006A1320" w:rsidRDefault="009B62A8" w:rsidP="009B62A8">
      <w:pPr>
        <w:rPr>
          <w:sz w:val="16"/>
        </w:rPr>
      </w:pPr>
      <w:r w:rsidRPr="006A1320">
        <w:rPr>
          <w:sz w:val="16"/>
        </w:rPr>
        <w:t xml:space="preserve">Similarly, USAID </w:t>
      </w:r>
      <w:r>
        <w:rPr>
          <w:sz w:val="16"/>
        </w:rPr>
        <w:t>“</w:t>
      </w:r>
      <w:r w:rsidRPr="006A1320">
        <w:rPr>
          <w:sz w:val="16"/>
        </w:rPr>
        <w:t>is the principal U.S. agency responsible for extending development assistance to countries around the world,</w:t>
      </w:r>
      <w:r>
        <w:rPr>
          <w:sz w:val="16"/>
        </w:rPr>
        <w:t>”</w:t>
      </w:r>
      <w:r w:rsidRPr="006A1320">
        <w:rPr>
          <w:sz w:val="16"/>
        </w:rPr>
        <w:t xml:space="preserve"> and its programs </w:t>
      </w:r>
      <w:r>
        <w:rPr>
          <w:sz w:val="16"/>
        </w:rPr>
        <w:t>“</w:t>
      </w:r>
      <w:r w:rsidRPr="006A1320">
        <w:rPr>
          <w:sz w:val="16"/>
        </w:rPr>
        <w:t>aim to support economic growth, combat the spread of disease, promote democratic reform, and address food insecurity.</w:t>
      </w:r>
      <w:r>
        <w:rPr>
          <w:sz w:val="16"/>
        </w:rPr>
        <w:t>”</w:t>
      </w:r>
      <w:r w:rsidRPr="006A1320">
        <w:rPr>
          <w:sz w:val="16"/>
        </w:rPr>
        <w:t xml:space="preserve"> Office of Inspector Gen., USAID, OIG Oversight: USAID Overview, https://perma.cc/DD9K-P9NP. </w:t>
      </w:r>
      <w:r w:rsidRPr="006A1320">
        <w:rPr>
          <w:rStyle w:val="StyleUnderline"/>
        </w:rPr>
        <w:t xml:space="preserve">USAID frequently operates in </w:t>
      </w:r>
      <w:r w:rsidRPr="006A1320">
        <w:rPr>
          <w:rStyle w:val="Emphasis"/>
        </w:rPr>
        <w:t>fragile</w:t>
      </w:r>
      <w:r w:rsidRPr="006A1320">
        <w:rPr>
          <w:rStyle w:val="StyleUnderline"/>
        </w:rPr>
        <w:t xml:space="preserve"> states, </w:t>
      </w:r>
      <w:r w:rsidRPr="006A1320">
        <w:rPr>
          <w:rStyle w:val="Emphasis"/>
        </w:rPr>
        <w:t>conflict</w:t>
      </w:r>
      <w:r w:rsidRPr="006A1320">
        <w:rPr>
          <w:rStyle w:val="StyleUnderline"/>
        </w:rPr>
        <w:t xml:space="preserve"> zones, and areas where the United States has strategic </w:t>
      </w:r>
      <w:r w:rsidRPr="006A1320">
        <w:rPr>
          <w:rStyle w:val="Emphasis"/>
        </w:rPr>
        <w:t>intel</w:t>
      </w:r>
      <w:r w:rsidRPr="006A1320">
        <w:rPr>
          <w:rStyle w:val="StyleUnderline"/>
        </w:rPr>
        <w:t xml:space="preserve">ligence interests, including supporting </w:t>
      </w:r>
      <w:r w:rsidRPr="006A1320">
        <w:rPr>
          <w:rStyle w:val="Emphasis"/>
        </w:rPr>
        <w:t>counterterrorism</w:t>
      </w:r>
      <w:r w:rsidRPr="006A1320">
        <w:rPr>
          <w:sz w:val="16"/>
        </w:rPr>
        <w:t xml:space="preserve"> efforts </w:t>
      </w:r>
      <w:r w:rsidRPr="006A1320">
        <w:rPr>
          <w:rStyle w:val="StyleUnderline"/>
        </w:rPr>
        <w:t xml:space="preserve">and </w:t>
      </w:r>
      <w:r w:rsidRPr="006A1320">
        <w:rPr>
          <w:rStyle w:val="Emphasis"/>
        </w:rPr>
        <w:t>democratic movements</w:t>
      </w:r>
      <w:r w:rsidRPr="006A1320">
        <w:rPr>
          <w:sz w:val="16"/>
        </w:rPr>
        <w:t xml:space="preserve">. USAID subdivisions partner closely with the Department of Defense, the State Department, and other agencies protecting U.S. interests abroad. </w:t>
      </w:r>
    </w:p>
    <w:p w14:paraId="30800DD2" w14:textId="77777777" w:rsidR="009B62A8" w:rsidRDefault="009B62A8" w:rsidP="009B62A8">
      <w:pPr>
        <w:rPr>
          <w:sz w:val="16"/>
        </w:rPr>
      </w:pPr>
      <w:r>
        <w:rPr>
          <w:sz w:val="16"/>
        </w:rPr>
        <w:t>“</w:t>
      </w:r>
      <w:r w:rsidRPr="006A1320">
        <w:rPr>
          <w:rStyle w:val="Emphasis"/>
          <w:highlight w:val="cyan"/>
        </w:rPr>
        <w:t>Foreign Service</w:t>
      </w:r>
      <w:r w:rsidRPr="006A1320">
        <w:rPr>
          <w:rStyle w:val="StyleUnderline"/>
          <w:highlight w:val="cyan"/>
        </w:rPr>
        <w:t xml:space="preserve"> personnel</w:t>
      </w:r>
      <w:r w:rsidRPr="006A1320">
        <w:rPr>
          <w:sz w:val="16"/>
        </w:rPr>
        <w:t xml:space="preserve"> practice diplomacy to advance America’s interests, solve global challenges, build alliances, counter adversaries, promote peace, and find new opportunities for our nation.</w:t>
      </w:r>
      <w:r>
        <w:rPr>
          <w:sz w:val="16"/>
        </w:rPr>
        <w:t>”</w:t>
      </w:r>
      <w:r w:rsidRPr="006A1320">
        <w:rPr>
          <w:sz w:val="16"/>
        </w:rPr>
        <w:t xml:space="preserve"> U.S. Dep’t of State, Foreign Service, https://perma.cc/47QK-RHNC. </w:t>
      </w:r>
      <w:r w:rsidRPr="006A1320">
        <w:rPr>
          <w:rStyle w:val="StyleUnderline"/>
        </w:rPr>
        <w:t>Their role</w:t>
      </w:r>
      <w:r w:rsidRPr="006A1320">
        <w:rPr>
          <w:sz w:val="16"/>
        </w:rPr>
        <w:t xml:space="preserve">, and that of their employing subdivisions, </w:t>
      </w:r>
      <w:r w:rsidRPr="006A1320">
        <w:rPr>
          <w:rStyle w:val="StyleUnderline"/>
        </w:rPr>
        <w:t xml:space="preserve">is </w:t>
      </w:r>
      <w:r w:rsidRPr="006A1320">
        <w:rPr>
          <w:rStyle w:val="Emphasis"/>
          <w:highlight w:val="cyan"/>
        </w:rPr>
        <w:t>inextricably</w:t>
      </w:r>
      <w:r w:rsidRPr="006A1320">
        <w:rPr>
          <w:rStyle w:val="StyleUnderline"/>
          <w:highlight w:val="cyan"/>
        </w:rPr>
        <w:t xml:space="preserve"> intertwined with</w:t>
      </w:r>
      <w:r w:rsidRPr="006A1320">
        <w:rPr>
          <w:rStyle w:val="StyleUnderline"/>
        </w:rPr>
        <w:t xml:space="preserve"> a </w:t>
      </w:r>
      <w:r w:rsidRPr="006A1320">
        <w:rPr>
          <w:rStyle w:val="Emphasis"/>
          <w:highlight w:val="cyan"/>
        </w:rPr>
        <w:t>national-security</w:t>
      </w:r>
      <w:r w:rsidRPr="006A1320">
        <w:rPr>
          <w:rStyle w:val="Emphasis"/>
        </w:rPr>
        <w:t xml:space="preserve"> function</w:t>
      </w:r>
      <w:r w:rsidRPr="006A1320">
        <w:rPr>
          <w:sz w:val="16"/>
        </w:rPr>
        <w:t>.</w:t>
      </w:r>
    </w:p>
    <w:p w14:paraId="3B9F0A28" w14:textId="77777777" w:rsidR="009B62A8" w:rsidRPr="00722B55" w:rsidRDefault="009B62A8" w:rsidP="009B62A8">
      <w:pPr>
        <w:keepNext/>
        <w:keepLines/>
        <w:spacing w:before="40" w:after="0"/>
        <w:outlineLvl w:val="3"/>
        <w:rPr>
          <w:rFonts w:eastAsia="MS Gothic"/>
          <w:b/>
          <w:iCs/>
          <w:sz w:val="26"/>
        </w:rPr>
      </w:pPr>
      <w:r w:rsidRPr="00F72874">
        <w:rPr>
          <w:rFonts w:eastAsia="MS Gothic"/>
          <w:b/>
          <w:iCs/>
          <w:sz w:val="26"/>
          <w:u w:val="single"/>
        </w:rPr>
        <w:t>Fiat link</w:t>
      </w:r>
      <w:r>
        <w:rPr>
          <w:rFonts w:eastAsia="MS Gothic"/>
          <w:b/>
          <w:iCs/>
          <w:sz w:val="26"/>
        </w:rPr>
        <w:t>---t</w:t>
      </w:r>
      <w:r w:rsidRPr="00133D86">
        <w:rPr>
          <w:rFonts w:eastAsia="MS Gothic"/>
          <w:b/>
          <w:iCs/>
          <w:sz w:val="26"/>
        </w:rPr>
        <w:t xml:space="preserve">he </w:t>
      </w:r>
      <w:r w:rsidRPr="00133D86">
        <w:rPr>
          <w:rFonts w:eastAsia="MS Gothic"/>
          <w:b/>
          <w:iCs/>
          <w:sz w:val="26"/>
          <w:u w:val="single"/>
        </w:rPr>
        <w:t>strength</w:t>
      </w:r>
      <w:r w:rsidRPr="00133D86">
        <w:rPr>
          <w:rFonts w:eastAsia="MS Gothic"/>
          <w:b/>
          <w:iCs/>
          <w:sz w:val="26"/>
        </w:rPr>
        <w:t xml:space="preserve"> of a right refers to </w:t>
      </w:r>
      <w:r w:rsidRPr="00133D86">
        <w:rPr>
          <w:rFonts w:eastAsia="MS Gothic"/>
          <w:b/>
          <w:iCs/>
          <w:sz w:val="26"/>
          <w:u w:val="single"/>
        </w:rPr>
        <w:t>withstanding competing considerations</w:t>
      </w:r>
      <w:r w:rsidRPr="00133D86">
        <w:rPr>
          <w:rFonts w:eastAsia="MS Gothic"/>
          <w:b/>
          <w:iCs/>
          <w:sz w:val="26"/>
        </w:rPr>
        <w:t xml:space="preserve">. </w:t>
      </w:r>
      <w:r>
        <w:rPr>
          <w:rFonts w:eastAsia="MS Gothic"/>
          <w:b/>
          <w:iCs/>
          <w:sz w:val="26"/>
        </w:rPr>
        <w:t xml:space="preserve">That makes normal means </w:t>
      </w:r>
      <w:r>
        <w:rPr>
          <w:rFonts w:eastAsia="MS Gothic"/>
          <w:b/>
          <w:iCs/>
          <w:sz w:val="26"/>
          <w:u w:val="single"/>
        </w:rPr>
        <w:t>competing</w:t>
      </w:r>
      <w:r>
        <w:rPr>
          <w:rFonts w:eastAsia="MS Gothic"/>
          <w:b/>
          <w:iCs/>
          <w:sz w:val="26"/>
        </w:rPr>
        <w:t xml:space="preserve"> with the national security exemption</w:t>
      </w:r>
      <w:r w:rsidRPr="00133D86">
        <w:rPr>
          <w:rFonts w:eastAsia="MS Gothic"/>
          <w:b/>
          <w:iCs/>
          <w:sz w:val="26"/>
        </w:rPr>
        <w:t xml:space="preserve">. </w:t>
      </w:r>
    </w:p>
    <w:p w14:paraId="5F556457" w14:textId="77777777" w:rsidR="009B62A8" w:rsidRPr="00363B3F" w:rsidRDefault="009B62A8" w:rsidP="009B62A8">
      <w:r w:rsidRPr="00363B3F">
        <w:rPr>
          <w:rStyle w:val="Style13ptBold"/>
        </w:rPr>
        <w:t>Copley ’23</w:t>
      </w:r>
      <w:r w:rsidRPr="00363B3F">
        <w:t xml:space="preserve"> [Julie; December 2023; </w:t>
      </w:r>
      <w:r>
        <w:t>PhD, LLM, Lecturer in Property and Construction Law in the School of Law and Justice, University of Southern Queensland</w:t>
      </w:r>
      <w:r w:rsidRPr="00363B3F">
        <w:t>; Australian Property Law Journal, “A right to adequate housing: Translating ‘political’ rhetoric into legislation,” vol. 31]</w:t>
      </w:r>
    </w:p>
    <w:p w14:paraId="69F74634" w14:textId="77777777" w:rsidR="009B62A8" w:rsidRPr="004D4AF1" w:rsidRDefault="009B62A8" w:rsidP="009B62A8">
      <w:pPr>
        <w:rPr>
          <w:sz w:val="16"/>
        </w:rPr>
      </w:pPr>
      <w:r w:rsidRPr="00722B55">
        <w:rPr>
          <w:sz w:val="16"/>
        </w:rPr>
        <w:t xml:space="preserve">In constitutional and human rights theory and practice, </w:t>
      </w:r>
      <w:r w:rsidRPr="00722B55">
        <w:rPr>
          <w:rStyle w:val="StyleUnderline"/>
          <w:highlight w:val="cyan"/>
        </w:rPr>
        <w:t xml:space="preserve">rights have </w:t>
      </w:r>
      <w:r w:rsidRPr="00722B55">
        <w:rPr>
          <w:rStyle w:val="Emphasis"/>
          <w:highlight w:val="cyan"/>
        </w:rPr>
        <w:t>two</w:t>
      </w:r>
      <w:r w:rsidRPr="00722B55">
        <w:rPr>
          <w:rStyle w:val="StyleUnderline"/>
          <w:highlight w:val="cyan"/>
        </w:rPr>
        <w:t xml:space="preserve"> components</w:t>
      </w:r>
      <w:r w:rsidRPr="00722B55">
        <w:rPr>
          <w:sz w:val="16"/>
        </w:rPr>
        <w:t xml:space="preserve">.139 </w:t>
      </w:r>
      <w:r w:rsidRPr="00722B55">
        <w:rPr>
          <w:rStyle w:val="StyleUnderline"/>
        </w:rPr>
        <w:t>One is</w:t>
      </w:r>
      <w:r w:rsidRPr="00722B55">
        <w:rPr>
          <w:sz w:val="16"/>
        </w:rPr>
        <w:t xml:space="preserve"> the </w:t>
      </w:r>
      <w:r w:rsidRPr="00722B55">
        <w:rPr>
          <w:rStyle w:val="Emphasis"/>
          <w:highlight w:val="cyan"/>
        </w:rPr>
        <w:t>scope</w:t>
      </w:r>
      <w:r w:rsidRPr="00722B55">
        <w:rPr>
          <w:sz w:val="16"/>
        </w:rPr>
        <w:t xml:space="preserve"> of a righ</w:t>
      </w:r>
      <w:r w:rsidRPr="00722B55">
        <w:rPr>
          <w:sz w:val="16"/>
          <w:szCs w:val="16"/>
        </w:rPr>
        <w:t>t</w:t>
      </w:r>
      <w:r w:rsidRPr="00722B55">
        <w:rPr>
          <w:rStyle w:val="Emphasis"/>
          <w:highlight w:val="cyan"/>
        </w:rPr>
        <w:t>:</w:t>
      </w:r>
      <w:r w:rsidRPr="00722B55">
        <w:rPr>
          <w:sz w:val="16"/>
        </w:rPr>
        <w:t xml:space="preserve"> the </w:t>
      </w:r>
      <w:r w:rsidRPr="00722B55">
        <w:rPr>
          <w:rStyle w:val="StyleUnderline"/>
          <w:highlight w:val="cyan"/>
        </w:rPr>
        <w:t xml:space="preserve">specific </w:t>
      </w:r>
      <w:r w:rsidRPr="00722B55">
        <w:rPr>
          <w:rStyle w:val="Emphasis"/>
          <w:highlight w:val="cyan"/>
        </w:rPr>
        <w:t>protections</w:t>
      </w:r>
      <w:r w:rsidRPr="00722B55">
        <w:rPr>
          <w:rStyle w:val="StyleUnderline"/>
        </w:rPr>
        <w:t xml:space="preserve"> falling </w:t>
      </w:r>
      <w:r w:rsidRPr="00722B55">
        <w:rPr>
          <w:rStyle w:val="StyleUnderline"/>
          <w:highlight w:val="cyan"/>
        </w:rPr>
        <w:t>within</w:t>
      </w:r>
      <w:r w:rsidRPr="00722B55">
        <w:rPr>
          <w:rStyle w:val="StyleUnderline"/>
        </w:rPr>
        <w:t xml:space="preserve"> the </w:t>
      </w:r>
      <w:r w:rsidRPr="00722B55">
        <w:rPr>
          <w:rStyle w:val="Emphasis"/>
          <w:highlight w:val="cyan"/>
        </w:rPr>
        <w:t>reach</w:t>
      </w:r>
      <w:r w:rsidRPr="00722B55">
        <w:rPr>
          <w:rStyle w:val="StyleUnderline"/>
        </w:rPr>
        <w:t xml:space="preserve"> of the </w:t>
      </w:r>
      <w:r w:rsidRPr="00722B55">
        <w:rPr>
          <w:rStyle w:val="Emphasis"/>
        </w:rPr>
        <w:t>right</w:t>
      </w:r>
      <w:r w:rsidRPr="00722B55">
        <w:rPr>
          <w:sz w:val="16"/>
        </w:rPr>
        <w:t xml:space="preserve">.140 </w:t>
      </w:r>
      <w:r w:rsidRPr="00722B55">
        <w:rPr>
          <w:rStyle w:val="StyleUnderline"/>
        </w:rPr>
        <w:t xml:space="preserve">The </w:t>
      </w:r>
      <w:r w:rsidRPr="00722B55">
        <w:rPr>
          <w:rStyle w:val="Emphasis"/>
          <w:highlight w:val="cyan"/>
        </w:rPr>
        <w:t>other</w:t>
      </w:r>
      <w:r w:rsidRPr="00722B55">
        <w:rPr>
          <w:rStyle w:val="StyleUnderline"/>
          <w:highlight w:val="cyan"/>
        </w:rPr>
        <w:t xml:space="preserve"> is</w:t>
      </w:r>
      <w:r w:rsidRPr="00722B55">
        <w:rPr>
          <w:sz w:val="16"/>
        </w:rPr>
        <w:t xml:space="preserve"> the </w:t>
      </w:r>
      <w:r w:rsidRPr="00722B55">
        <w:rPr>
          <w:rStyle w:val="Emphasis"/>
          <w:highlight w:val="cyan"/>
        </w:rPr>
        <w:t>strength</w:t>
      </w:r>
      <w:r w:rsidRPr="00722B55">
        <w:rPr>
          <w:rStyle w:val="StyleUnderline"/>
        </w:rPr>
        <w:t xml:space="preserve"> of a </w:t>
      </w:r>
      <w:r w:rsidRPr="00722B55">
        <w:rPr>
          <w:rStyle w:val="Emphasis"/>
        </w:rPr>
        <w:t>right</w:t>
      </w:r>
      <w:r w:rsidRPr="00722B55">
        <w:rPr>
          <w:rStyle w:val="Emphasis"/>
          <w:highlight w:val="cyan"/>
        </w:rPr>
        <w:t>:</w:t>
      </w:r>
      <w:r w:rsidRPr="00722B55">
        <w:rPr>
          <w:rStyle w:val="StyleUnderline"/>
        </w:rPr>
        <w:t xml:space="preserve"> the right’s ‘</w:t>
      </w:r>
      <w:r w:rsidRPr="00722B55">
        <w:rPr>
          <w:rStyle w:val="StyleUnderline"/>
          <w:highlight w:val="cyan"/>
        </w:rPr>
        <w:t xml:space="preserve">power to </w:t>
      </w:r>
      <w:r w:rsidRPr="00722B55">
        <w:rPr>
          <w:rStyle w:val="Emphasis"/>
          <w:highlight w:val="cyan"/>
        </w:rPr>
        <w:t>withstand</w:t>
      </w:r>
      <w:r w:rsidRPr="00722B55">
        <w:rPr>
          <w:rStyle w:val="StyleUnderline"/>
          <w:highlight w:val="cyan"/>
        </w:rPr>
        <w:t xml:space="preserve"> opposing </w:t>
      </w:r>
      <w:r w:rsidRPr="00722B55">
        <w:rPr>
          <w:rStyle w:val="Emphasis"/>
          <w:highlight w:val="cyan"/>
        </w:rPr>
        <w:t>considerations</w:t>
      </w:r>
      <w:r w:rsidRPr="00722B55">
        <w:rPr>
          <w:rStyle w:val="StyleUnderline"/>
        </w:rPr>
        <w:t>’</w:t>
      </w:r>
      <w:r w:rsidRPr="00722B55">
        <w:rPr>
          <w:sz w:val="16"/>
        </w:rPr>
        <w:t>, described also as the ‘core’ of the right.141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4E4D289C" w14:textId="77777777" w:rsidR="009B62A8" w:rsidRDefault="009B62A8" w:rsidP="009B62A8">
      <w:pPr>
        <w:pStyle w:val="Heading3"/>
      </w:pPr>
      <w:r>
        <w:t>Link---AT: Hickman---2NC</w:t>
      </w:r>
    </w:p>
    <w:p w14:paraId="011BBBD9" w14:textId="77777777" w:rsidR="009B62A8" w:rsidRDefault="009B62A8" w:rsidP="009B62A8">
      <w:pPr>
        <w:pStyle w:val="Heading4"/>
      </w:pPr>
      <w:r>
        <w:t xml:space="preserve">Distinguishing the plan is </w:t>
      </w:r>
      <w:r w:rsidRPr="006D076E">
        <w:rPr>
          <w:u w:val="single"/>
        </w:rPr>
        <w:t>stealth reversal</w:t>
      </w:r>
      <w:r>
        <w:t xml:space="preserve">---that keeps the precedent </w:t>
      </w:r>
      <w:r w:rsidRPr="00861F5B">
        <w:rPr>
          <w:u w:val="single"/>
        </w:rPr>
        <w:t>nominally</w:t>
      </w:r>
      <w:r>
        <w:t xml:space="preserve"> on the books but </w:t>
      </w:r>
      <w:r w:rsidRPr="008C4CCC">
        <w:rPr>
          <w:u w:val="single"/>
        </w:rPr>
        <w:t>functionally</w:t>
      </w:r>
      <w:r>
        <w:t xml:space="preserve"> strips it of </w:t>
      </w:r>
      <w:r w:rsidRPr="008C4CCC">
        <w:rPr>
          <w:u w:val="single"/>
        </w:rPr>
        <w:t>legal effect</w:t>
      </w:r>
    </w:p>
    <w:p w14:paraId="200218C6" w14:textId="77777777" w:rsidR="009B62A8" w:rsidRPr="00BF61CA" w:rsidRDefault="009B62A8" w:rsidP="009B62A8">
      <w:r w:rsidRPr="005B1B91">
        <w:rPr>
          <w:rStyle w:val="Style13ptBold"/>
        </w:rPr>
        <w:t xml:space="preserve">Hosie ’25 </w:t>
      </w:r>
      <w:r>
        <w:t>[Duncan; February 2025; JD Yale, academic fellow at the Stanford Constitutional Law Center; UC Davis Law Review, “Stealth Reversals: Precedent Evasion in the Roberts Court and Constitutional Reclamation,” vol. 58]</w:t>
      </w:r>
    </w:p>
    <w:p w14:paraId="0B7D2C77" w14:textId="77777777" w:rsidR="009B62A8" w:rsidRPr="00DA25C3" w:rsidRDefault="009B62A8" w:rsidP="009B62A8">
      <w:pPr>
        <w:rPr>
          <w:sz w:val="16"/>
        </w:rPr>
      </w:pPr>
      <w:r w:rsidRPr="00DA25C3">
        <w:rPr>
          <w:sz w:val="16"/>
        </w:rPr>
        <w:t>III. THE ROBERTS COURT AND STEALTH REVERSALS</w:t>
      </w:r>
    </w:p>
    <w:p w14:paraId="5C1F899D" w14:textId="77777777" w:rsidR="009B62A8" w:rsidRPr="00DA25C3" w:rsidRDefault="009B62A8" w:rsidP="009B62A8">
      <w:pPr>
        <w:rPr>
          <w:sz w:val="16"/>
        </w:rPr>
      </w:pPr>
      <w:r w:rsidRPr="00FF3D2E">
        <w:rPr>
          <w:rStyle w:val="StyleUnderline"/>
          <w:highlight w:val="cyan"/>
        </w:rPr>
        <w:t xml:space="preserve">There is </w:t>
      </w:r>
      <w:r w:rsidRPr="00FF3D2E">
        <w:rPr>
          <w:rStyle w:val="Emphasis"/>
          <w:highlight w:val="cyan"/>
        </w:rPr>
        <w:t>one</w:t>
      </w:r>
      <w:r w:rsidRPr="00FF3D2E">
        <w:rPr>
          <w:rStyle w:val="StyleUnderline"/>
          <w:highlight w:val="cyan"/>
        </w:rPr>
        <w:t xml:space="preserve"> way to </w:t>
      </w:r>
      <w:r w:rsidRPr="00FF3D2E">
        <w:rPr>
          <w:rStyle w:val="Emphasis"/>
          <w:highlight w:val="cyan"/>
        </w:rPr>
        <w:t>expressly overrule</w:t>
      </w:r>
      <w:r w:rsidRPr="00DA25C3">
        <w:rPr>
          <w:sz w:val="16"/>
        </w:rPr>
        <w:t xml:space="preserve"> a </w:t>
      </w:r>
      <w:r w:rsidRPr="000C661F">
        <w:rPr>
          <w:rStyle w:val="StyleUnderline"/>
        </w:rPr>
        <w:t xml:space="preserve">precedent </w:t>
      </w:r>
      <w:r w:rsidRPr="00FF3D2E">
        <w:rPr>
          <w:rStyle w:val="StyleUnderline"/>
          <w:highlight w:val="cyan"/>
        </w:rPr>
        <w:t>but</w:t>
      </w:r>
      <w:r w:rsidRPr="000C661F">
        <w:rPr>
          <w:rStyle w:val="StyleUnderline"/>
        </w:rPr>
        <w:t xml:space="preserve"> a </w:t>
      </w:r>
      <w:r w:rsidRPr="00FF3D2E">
        <w:rPr>
          <w:rStyle w:val="Emphasis"/>
          <w:highlight w:val="cyan"/>
        </w:rPr>
        <w:t>myriad</w:t>
      </w:r>
      <w:r w:rsidRPr="00FF3D2E">
        <w:rPr>
          <w:rStyle w:val="StyleUnderline"/>
          <w:highlight w:val="cyan"/>
        </w:rPr>
        <w:t xml:space="preserve"> of ways to </w:t>
      </w:r>
      <w:r w:rsidRPr="00FF3D2E">
        <w:rPr>
          <w:rStyle w:val="Emphasis"/>
          <w:highlight w:val="cyan"/>
        </w:rPr>
        <w:t>undercut one</w:t>
      </w:r>
      <w:r w:rsidRPr="00DA25C3">
        <w:rPr>
          <w:sz w:val="16"/>
        </w:rPr>
        <w:t xml:space="preserve">. Because conservative justices frame stealth reversals as continuations of precedent, academic study of them presents a methodological challenge. Unlike express reversals, there are no universally shared identifying markers and definitive words signaling a stealth reversal. </w:t>
      </w:r>
      <w:r w:rsidRPr="009E7C60">
        <w:rPr>
          <w:rStyle w:val="StyleUnderline"/>
        </w:rPr>
        <w:t xml:space="preserve">There is, instead, </w:t>
      </w:r>
      <w:r w:rsidRPr="009E7C60">
        <w:rPr>
          <w:rStyle w:val="Emphasis"/>
        </w:rPr>
        <w:t>obfuscating rhetoric</w:t>
      </w:r>
      <w:r w:rsidRPr="00DA25C3">
        <w:rPr>
          <w:sz w:val="16"/>
        </w:rPr>
        <w:t xml:space="preserve">. For many cases, reasonable legal minds will disagree when a particular ruling departs so significantly from a prior precedent to be classified as a stealth reversal as compared to a legitimate refinement or </w:t>
      </w:r>
      <w:r>
        <w:rPr>
          <w:sz w:val="16"/>
        </w:rPr>
        <w:t>“</w:t>
      </w:r>
      <w:r w:rsidRPr="00DA25C3">
        <w:rPr>
          <w:sz w:val="16"/>
        </w:rPr>
        <w:t>narrowing</w:t>
      </w:r>
      <w:r>
        <w:rPr>
          <w:sz w:val="16"/>
        </w:rPr>
        <w:t>”</w:t>
      </w:r>
      <w:r w:rsidRPr="00DA25C3">
        <w:rPr>
          <w:sz w:val="16"/>
        </w:rPr>
        <w:t xml:space="preserve"> of existing law.</w:t>
      </w:r>
    </w:p>
    <w:p w14:paraId="40EF2CF5" w14:textId="77777777" w:rsidR="009B62A8" w:rsidRPr="00DA25C3" w:rsidRDefault="009B62A8" w:rsidP="009B62A8">
      <w:pPr>
        <w:rPr>
          <w:sz w:val="16"/>
        </w:rPr>
      </w:pPr>
      <w:r w:rsidRPr="00DA25C3">
        <w:rPr>
          <w:sz w:val="16"/>
        </w:rPr>
        <w:t xml:space="preserve">Part III, below, identifies some of the Roberts Court’s most significant and common forms of stealth reversals. For each type identified, it provides an archetypal example of the Court using this maneuver in an ideologically split decision to advance conservate ends. By cataloguing the varied techniques and forms of stealth reversals, it identifies certain hallmarks and unifying themes that emerge across a broad set of cases. It is not an exhaustive list, but rather aims to demonstrate the prominence and versatility of this </w:t>
      </w:r>
      <w:r w:rsidRPr="0048472C">
        <w:rPr>
          <w:sz w:val="16"/>
        </w:rPr>
        <w:t xml:space="preserve">tool within the Court’s jurisprudence and the relationship between stealth overrulings and public perceptions of institutional legitimacy. This Article highlights </w:t>
      </w:r>
      <w:r w:rsidRPr="0048472C">
        <w:rPr>
          <w:rStyle w:val="Emphasis"/>
        </w:rPr>
        <w:t>different</w:t>
      </w:r>
      <w:r w:rsidRPr="0048472C">
        <w:rPr>
          <w:sz w:val="16"/>
        </w:rPr>
        <w:t xml:space="preserve"> doctrinal </w:t>
      </w:r>
      <w:r w:rsidRPr="0048472C">
        <w:rPr>
          <w:rStyle w:val="Emphasis"/>
        </w:rPr>
        <w:t>areas</w:t>
      </w:r>
      <w:r w:rsidRPr="0048472C">
        <w:rPr>
          <w:rStyle w:val="StyleUnderline"/>
        </w:rPr>
        <w:t xml:space="preserve"> of constitutional and statutory </w:t>
      </w:r>
      <w:r w:rsidRPr="0048472C">
        <w:rPr>
          <w:rStyle w:val="Emphasis"/>
        </w:rPr>
        <w:t>law</w:t>
      </w:r>
      <w:r w:rsidRPr="0048472C">
        <w:rPr>
          <w:sz w:val="16"/>
        </w:rPr>
        <w:t xml:space="preserve"> — criminal procedure, religious establishment, constitutional torts, capital punishment, abortion, arbitration, and gay rights — to </w:t>
      </w:r>
      <w:r w:rsidRPr="0048472C">
        <w:rPr>
          <w:rStyle w:val="StyleUnderline"/>
        </w:rPr>
        <w:t xml:space="preserve">show the </w:t>
      </w:r>
      <w:r w:rsidRPr="0048472C">
        <w:rPr>
          <w:rStyle w:val="Emphasis"/>
        </w:rPr>
        <w:t>breadth</w:t>
      </w:r>
      <w:r w:rsidRPr="0048472C">
        <w:rPr>
          <w:rStyle w:val="StyleUnderline"/>
        </w:rPr>
        <w:t xml:space="preserve"> of the Court’s reliance on </w:t>
      </w:r>
      <w:r w:rsidRPr="0048472C">
        <w:rPr>
          <w:rStyle w:val="Emphasis"/>
        </w:rPr>
        <w:t>stealth reversals</w:t>
      </w:r>
      <w:r w:rsidRPr="0048472C">
        <w:rPr>
          <w:sz w:val="16"/>
        </w:rPr>
        <w:t xml:space="preserve"> across its docket. Together, these examples elucidate the nature of stealth overruling as a deliberate project of the Roberts Court to rewrite major areas of law while limiting public backlash in the deliberative spheres of democracy.</w:t>
      </w:r>
    </w:p>
    <w:p w14:paraId="329C77CA" w14:textId="77777777" w:rsidR="009B62A8" w:rsidRPr="00DA25C3" w:rsidRDefault="009B62A8" w:rsidP="009B62A8">
      <w:pPr>
        <w:rPr>
          <w:sz w:val="16"/>
        </w:rPr>
      </w:pPr>
      <w:r w:rsidRPr="00DA25C3">
        <w:rPr>
          <w:sz w:val="16"/>
        </w:rPr>
        <w:t>A. Stealth Reversals Through Precedent Ruination</w:t>
      </w:r>
    </w:p>
    <w:p w14:paraId="37AC507B" w14:textId="77777777" w:rsidR="009B62A8" w:rsidRDefault="009B62A8" w:rsidP="009B62A8">
      <w:pPr>
        <w:rPr>
          <w:sz w:val="16"/>
        </w:rPr>
      </w:pPr>
      <w:r w:rsidRPr="00FF3D2E">
        <w:rPr>
          <w:rStyle w:val="Emphasis"/>
          <w:highlight w:val="cyan"/>
        </w:rPr>
        <w:t>Precedent ruination</w:t>
      </w:r>
      <w:r w:rsidRPr="00FF3D2E">
        <w:rPr>
          <w:rStyle w:val="StyleUnderline"/>
        </w:rPr>
        <w:t xml:space="preserve"> is the most </w:t>
      </w:r>
      <w:r w:rsidRPr="00FF3D2E">
        <w:rPr>
          <w:rStyle w:val="Emphasis"/>
        </w:rPr>
        <w:t>overt</w:t>
      </w:r>
      <w:r w:rsidRPr="00FF3D2E">
        <w:rPr>
          <w:rStyle w:val="StyleUnderline"/>
        </w:rPr>
        <w:t xml:space="preserve"> form</w:t>
      </w:r>
      <w:r w:rsidRPr="00FF3D2E">
        <w:rPr>
          <w:sz w:val="16"/>
        </w:rPr>
        <w:t xml:space="preserve"> of a stealth reversal. </w:t>
      </w:r>
      <w:r w:rsidRPr="00FF3D2E">
        <w:rPr>
          <w:rStyle w:val="StyleUnderline"/>
        </w:rPr>
        <w:t xml:space="preserve">It </w:t>
      </w:r>
      <w:r w:rsidRPr="00FF3D2E">
        <w:rPr>
          <w:rStyle w:val="StyleUnderline"/>
          <w:highlight w:val="cyan"/>
        </w:rPr>
        <w:t>involves a</w:t>
      </w:r>
      <w:r w:rsidRPr="00FF3D2E">
        <w:rPr>
          <w:rStyle w:val="StyleUnderline"/>
        </w:rPr>
        <w:t xml:space="preserve"> </w:t>
      </w:r>
      <w:r w:rsidRPr="00FF3D2E">
        <w:rPr>
          <w:rStyle w:val="Emphasis"/>
        </w:rPr>
        <w:t xml:space="preserve">new </w:t>
      </w:r>
      <w:r w:rsidRPr="00FF3D2E">
        <w:rPr>
          <w:rStyle w:val="Emphasis"/>
          <w:highlight w:val="cyan"/>
        </w:rPr>
        <w:t>decision</w:t>
      </w:r>
      <w:r w:rsidRPr="00FF3D2E">
        <w:rPr>
          <w:rStyle w:val="StyleUnderline"/>
        </w:rPr>
        <w:t xml:space="preserve"> that is </w:t>
      </w:r>
      <w:r w:rsidRPr="00FF3D2E">
        <w:rPr>
          <w:rStyle w:val="Emphasis"/>
          <w:highlight w:val="cyan"/>
        </w:rPr>
        <w:t>so inconsistent</w:t>
      </w:r>
      <w:r w:rsidRPr="00FF3D2E">
        <w:rPr>
          <w:sz w:val="16"/>
          <w:highlight w:val="cyan"/>
        </w:rPr>
        <w:t xml:space="preserve"> </w:t>
      </w:r>
      <w:r w:rsidRPr="00FF3D2E">
        <w:rPr>
          <w:rStyle w:val="StyleUnderline"/>
          <w:highlight w:val="cyan"/>
        </w:rPr>
        <w:t>with</w:t>
      </w:r>
      <w:r w:rsidRPr="00FF3D2E">
        <w:rPr>
          <w:rStyle w:val="StyleUnderline"/>
        </w:rPr>
        <w:t xml:space="preserve"> the </w:t>
      </w:r>
      <w:r w:rsidRPr="00FF3D2E">
        <w:rPr>
          <w:rStyle w:val="Emphasis"/>
          <w:highlight w:val="cyan"/>
        </w:rPr>
        <w:t>reasoning</w:t>
      </w:r>
      <w:r w:rsidRPr="00FF3D2E">
        <w:rPr>
          <w:sz w:val="16"/>
        </w:rPr>
        <w:t>, principles</w:t>
      </w:r>
      <w:r w:rsidRPr="00DA25C3">
        <w:rPr>
          <w:sz w:val="16"/>
        </w:rPr>
        <w:t xml:space="preserve">, or </w:t>
      </w:r>
      <w:r w:rsidRPr="00FF3D2E">
        <w:rPr>
          <w:sz w:val="16"/>
        </w:rPr>
        <w:t xml:space="preserve">form </w:t>
      </w:r>
      <w:r w:rsidRPr="00FF3D2E">
        <w:rPr>
          <w:rStyle w:val="StyleUnderline"/>
        </w:rPr>
        <w:t>of</w:t>
      </w:r>
      <w:r w:rsidRPr="00FF3D2E">
        <w:rPr>
          <w:sz w:val="16"/>
        </w:rPr>
        <w:t xml:space="preserve"> a </w:t>
      </w:r>
      <w:r w:rsidRPr="00FF3D2E">
        <w:rPr>
          <w:rStyle w:val="Emphasis"/>
        </w:rPr>
        <w:t>prior</w:t>
      </w:r>
      <w:r w:rsidRPr="00FF3D2E">
        <w:rPr>
          <w:rStyle w:val="StyleUnderline"/>
        </w:rPr>
        <w:t xml:space="preserve"> precedent</w:t>
      </w:r>
      <w:r w:rsidRPr="00FF3D2E">
        <w:rPr>
          <w:sz w:val="16"/>
        </w:rPr>
        <w:t xml:space="preserve"> that</w:t>
      </w:r>
      <w:r w:rsidRPr="00DA25C3">
        <w:rPr>
          <w:sz w:val="16"/>
        </w:rPr>
        <w:t xml:space="preserve"> </w:t>
      </w:r>
      <w:r w:rsidRPr="008D4738">
        <w:rPr>
          <w:rStyle w:val="StyleUnderline"/>
        </w:rPr>
        <w:t xml:space="preserve">the </w:t>
      </w:r>
      <w:r w:rsidRPr="00FF3D2E">
        <w:rPr>
          <w:rStyle w:val="Emphasis"/>
          <w:highlight w:val="cyan"/>
        </w:rPr>
        <w:t>new</w:t>
      </w:r>
      <w:r w:rsidRPr="00FF3D2E">
        <w:rPr>
          <w:rStyle w:val="StyleUnderline"/>
          <w:highlight w:val="cyan"/>
        </w:rPr>
        <w:t xml:space="preserve"> decision </w:t>
      </w:r>
      <w:r w:rsidRPr="00FF3D2E">
        <w:rPr>
          <w:rStyle w:val="Emphasis"/>
          <w:highlight w:val="cyan"/>
        </w:rPr>
        <w:t xml:space="preserve">functionally </w:t>
      </w:r>
      <w:r w:rsidRPr="00B67E56">
        <w:rPr>
          <w:rStyle w:val="Emphasis"/>
          <w:highlight w:val="cyan"/>
        </w:rPr>
        <w:t>strips</w:t>
      </w:r>
      <w:r w:rsidRPr="00B67E56">
        <w:rPr>
          <w:rStyle w:val="StyleUnderline"/>
        </w:rPr>
        <w:t xml:space="preserve"> </w:t>
      </w:r>
      <w:r w:rsidRPr="00FF3D2E">
        <w:rPr>
          <w:rStyle w:val="StyleUnderline"/>
        </w:rPr>
        <w:t xml:space="preserve">the </w:t>
      </w:r>
      <w:r w:rsidRPr="00FF3D2E">
        <w:rPr>
          <w:rStyle w:val="StyleUnderline"/>
          <w:highlight w:val="cyan"/>
        </w:rPr>
        <w:t>prior one of</w:t>
      </w:r>
      <w:r w:rsidRPr="008D4738">
        <w:rPr>
          <w:rStyle w:val="StyleUnderline"/>
        </w:rPr>
        <w:t xml:space="preserve"> any </w:t>
      </w:r>
      <w:r w:rsidRPr="008D4738">
        <w:rPr>
          <w:rStyle w:val="Emphasis"/>
        </w:rPr>
        <w:t>remaining force</w:t>
      </w:r>
      <w:r w:rsidRPr="008D4738">
        <w:rPr>
          <w:rStyle w:val="StyleUnderline"/>
        </w:rPr>
        <w:t xml:space="preserve"> or </w:t>
      </w:r>
      <w:r w:rsidRPr="00EE0A75">
        <w:rPr>
          <w:rStyle w:val="StyleUnderline"/>
        </w:rPr>
        <w:t xml:space="preserve">meaning as </w:t>
      </w:r>
      <w:r w:rsidRPr="00FF3D2E">
        <w:rPr>
          <w:rStyle w:val="Emphasis"/>
          <w:highlight w:val="cyan"/>
        </w:rPr>
        <w:t>binding authority</w:t>
      </w:r>
      <w:r w:rsidRPr="00EE0A75">
        <w:rPr>
          <w:rStyle w:val="StyleUnderline"/>
        </w:rPr>
        <w:t xml:space="preserve">. The </w:t>
      </w:r>
      <w:r w:rsidRPr="00FF3D2E">
        <w:rPr>
          <w:rStyle w:val="StyleUnderline"/>
          <w:highlight w:val="cyan"/>
        </w:rPr>
        <w:t xml:space="preserve">Court does not </w:t>
      </w:r>
      <w:r w:rsidRPr="00FF3D2E">
        <w:rPr>
          <w:rStyle w:val="Emphasis"/>
          <w:highlight w:val="cyan"/>
        </w:rPr>
        <w:t>formally overrule</w:t>
      </w:r>
      <w:r w:rsidRPr="00DA25C3">
        <w:rPr>
          <w:sz w:val="16"/>
        </w:rPr>
        <w:t xml:space="preserve"> the past precedent </w:t>
      </w:r>
      <w:r w:rsidRPr="00FF3D2E">
        <w:rPr>
          <w:rStyle w:val="StyleUnderline"/>
          <w:highlight w:val="cyan"/>
        </w:rPr>
        <w:t xml:space="preserve">and </w:t>
      </w:r>
      <w:r w:rsidRPr="00FF3D2E">
        <w:rPr>
          <w:rStyle w:val="Emphasis"/>
          <w:highlight w:val="cyan"/>
        </w:rPr>
        <w:t>pretends</w:t>
      </w:r>
      <w:r w:rsidRPr="00FF3D2E">
        <w:rPr>
          <w:rStyle w:val="StyleUnderline"/>
          <w:highlight w:val="cyan"/>
        </w:rPr>
        <w:t xml:space="preserve"> to preserve it, but </w:t>
      </w:r>
      <w:r w:rsidRPr="00FF3D2E">
        <w:rPr>
          <w:rStyle w:val="Emphasis"/>
          <w:highlight w:val="cyan"/>
        </w:rPr>
        <w:t>reconciling</w:t>
      </w:r>
      <w:r w:rsidRPr="00EE0A75">
        <w:rPr>
          <w:rStyle w:val="StyleUnderline"/>
        </w:rPr>
        <w:t xml:space="preserve"> the past precedent and the new one </w:t>
      </w:r>
      <w:r w:rsidRPr="00FF3D2E">
        <w:rPr>
          <w:rStyle w:val="StyleUnderline"/>
          <w:highlight w:val="cyan"/>
        </w:rPr>
        <w:t xml:space="preserve">is </w:t>
      </w:r>
      <w:r w:rsidRPr="00FF3D2E">
        <w:rPr>
          <w:rStyle w:val="Emphasis"/>
          <w:highlight w:val="cyan"/>
        </w:rPr>
        <w:t>intellectually</w:t>
      </w:r>
      <w:r w:rsidRPr="00DA25C3">
        <w:rPr>
          <w:sz w:val="16"/>
        </w:rPr>
        <w:t xml:space="preserve"> and practically </w:t>
      </w:r>
      <w:r w:rsidRPr="00FF3D2E">
        <w:rPr>
          <w:rStyle w:val="Emphasis"/>
          <w:highlight w:val="cyan"/>
        </w:rPr>
        <w:t>impossible</w:t>
      </w:r>
      <w:r w:rsidRPr="00DA25C3">
        <w:rPr>
          <w:sz w:val="16"/>
        </w:rPr>
        <w:t xml:space="preserve">. While the Roberts Court often uses stealth reversals to either downplay or ignore the conflict with past precedents, </w:t>
      </w:r>
      <w:r w:rsidRPr="008E7AC4">
        <w:rPr>
          <w:rStyle w:val="StyleUnderline"/>
        </w:rPr>
        <w:t>precedent ruination creates a conflict</w:t>
      </w:r>
      <w:r w:rsidRPr="00DA25C3">
        <w:rPr>
          <w:sz w:val="16"/>
        </w:rPr>
        <w:t xml:space="preserve"> with existing law </w:t>
      </w:r>
      <w:r w:rsidRPr="008E7AC4">
        <w:rPr>
          <w:rStyle w:val="Emphasis"/>
        </w:rPr>
        <w:t>so striking</w:t>
      </w:r>
      <w:r w:rsidRPr="00DA25C3">
        <w:rPr>
          <w:sz w:val="16"/>
        </w:rPr>
        <w:t xml:space="preserve"> that the </w:t>
      </w:r>
      <w:r w:rsidRPr="008E7AC4">
        <w:rPr>
          <w:rStyle w:val="StyleUnderline"/>
        </w:rPr>
        <w:t xml:space="preserve">Court has </w:t>
      </w:r>
      <w:r w:rsidRPr="008E7AC4">
        <w:rPr>
          <w:rStyle w:val="Emphasis"/>
        </w:rPr>
        <w:t>no choice</w:t>
      </w:r>
      <w:r w:rsidRPr="008E7AC4">
        <w:rPr>
          <w:rStyle w:val="StyleUnderline"/>
        </w:rPr>
        <w:t xml:space="preserve"> but to </w:t>
      </w:r>
      <w:r w:rsidRPr="008E7AC4">
        <w:rPr>
          <w:rStyle w:val="Emphasis"/>
        </w:rPr>
        <w:t>engage</w:t>
      </w:r>
      <w:r w:rsidRPr="00DA25C3">
        <w:rPr>
          <w:sz w:val="16"/>
        </w:rPr>
        <w:t xml:space="preserve"> with the prior precedent. A dissent from this type of stealth reversal normally foregrounds the elimination of the prior precedent, even if the lack of an express reversal weakens the potency and credibility of this argument. A concurring opinion may even object to the majority’s failure to expressly overturn the prior precedent even if it agrees with the substantive outcome in the case.183</w:t>
      </w:r>
    </w:p>
    <w:p w14:paraId="68985F30" w14:textId="77777777" w:rsidR="009B62A8" w:rsidRPr="00DA25C3" w:rsidRDefault="009B62A8" w:rsidP="009B62A8">
      <w:pPr>
        <w:rPr>
          <w:sz w:val="16"/>
        </w:rPr>
      </w:pPr>
      <w:r>
        <w:rPr>
          <w:sz w:val="16"/>
        </w:rPr>
        <w:t>&lt;&lt;TEXT CONDENSED, NONE OMITTED&gt;&gt;</w:t>
      </w:r>
    </w:p>
    <w:p w14:paraId="3888B2D8" w14:textId="77777777" w:rsidR="009B62A8" w:rsidRPr="000B0D3F" w:rsidRDefault="009B62A8" w:rsidP="009B62A8">
      <w:pPr>
        <w:rPr>
          <w:sz w:val="4"/>
          <w:szCs w:val="4"/>
        </w:rPr>
      </w:pPr>
      <w:r w:rsidRPr="000B0D3F">
        <w:rPr>
          <w:sz w:val="4"/>
          <w:szCs w:val="4"/>
        </w:rPr>
        <w:t xml:space="preserve">Consider Jones v. Mississippi, in which a 6-3 opinion in which the Court’s conservative Justices found that the Eighth Amendment does not require a juvenile convicted of homicide to be found </w:t>
      </w:r>
      <w:r>
        <w:rPr>
          <w:sz w:val="4"/>
          <w:szCs w:val="4"/>
        </w:rPr>
        <w:t>“</w:t>
      </w:r>
      <w:r w:rsidRPr="000B0D3F">
        <w:rPr>
          <w:sz w:val="4"/>
          <w:szCs w:val="4"/>
        </w:rPr>
        <w:t>permanently incorrigible</w:t>
      </w:r>
      <w:r>
        <w:rPr>
          <w:sz w:val="4"/>
          <w:szCs w:val="4"/>
        </w:rPr>
        <w:t>”</w:t>
      </w:r>
      <w:r w:rsidRPr="000B0D3F">
        <w:rPr>
          <w:sz w:val="4"/>
          <w:szCs w:val="4"/>
        </w:rPr>
        <w:t xml:space="preserve"> before being sentenced to life without parole (</w:t>
      </w:r>
      <w:r>
        <w:rPr>
          <w:sz w:val="4"/>
          <w:szCs w:val="4"/>
        </w:rPr>
        <w:t>“</w:t>
      </w:r>
      <w:r w:rsidRPr="000B0D3F">
        <w:rPr>
          <w:sz w:val="4"/>
          <w:szCs w:val="4"/>
        </w:rPr>
        <w:t>LWOP</w:t>
      </w:r>
      <w:r>
        <w:rPr>
          <w:sz w:val="4"/>
          <w:szCs w:val="4"/>
        </w:rPr>
        <w:t>”</w:t>
      </w:r>
      <w:r w:rsidRPr="000B0D3F">
        <w:rPr>
          <w:sz w:val="4"/>
          <w:szCs w:val="4"/>
        </w:rPr>
        <w:t xml:space="preserve">).184 Claiming to </w:t>
      </w:r>
      <w:r>
        <w:rPr>
          <w:sz w:val="4"/>
          <w:szCs w:val="4"/>
        </w:rPr>
        <w:t>“</w:t>
      </w:r>
      <w:r w:rsidRPr="000B0D3F">
        <w:rPr>
          <w:sz w:val="4"/>
          <w:szCs w:val="4"/>
        </w:rPr>
        <w:t>carefully follow</w:t>
      </w:r>
      <w:r>
        <w:rPr>
          <w:sz w:val="4"/>
          <w:szCs w:val="4"/>
        </w:rPr>
        <w:t>”</w:t>
      </w:r>
      <w:r w:rsidRPr="000B0D3F">
        <w:rPr>
          <w:sz w:val="4"/>
          <w:szCs w:val="4"/>
        </w:rPr>
        <w:t xml:space="preserve"> Miller v. Alabama185 and Montgomery v. Louisiana, 186 which established that sentencing youths to die in prison for crimes reflecting </w:t>
      </w:r>
      <w:r>
        <w:rPr>
          <w:sz w:val="4"/>
          <w:szCs w:val="4"/>
        </w:rPr>
        <w:t>“</w:t>
      </w:r>
      <w:r w:rsidRPr="000B0D3F">
        <w:rPr>
          <w:sz w:val="4"/>
          <w:szCs w:val="4"/>
        </w:rPr>
        <w:t>transient immaturity</w:t>
      </w:r>
      <w:r>
        <w:rPr>
          <w:sz w:val="4"/>
          <w:szCs w:val="4"/>
        </w:rPr>
        <w:t>”</w:t>
      </w:r>
      <w:r w:rsidRPr="000B0D3F">
        <w:rPr>
          <w:sz w:val="4"/>
          <w:szCs w:val="4"/>
        </w:rPr>
        <w:t xml:space="preserve"> violates the Eighth Amendment,187 Jones held that a state could impose such a sentence as long as it relied on a </w:t>
      </w:r>
      <w:r>
        <w:rPr>
          <w:sz w:val="4"/>
          <w:szCs w:val="4"/>
        </w:rPr>
        <w:t>“</w:t>
      </w:r>
      <w:r w:rsidRPr="000B0D3F">
        <w:rPr>
          <w:sz w:val="4"/>
          <w:szCs w:val="4"/>
        </w:rPr>
        <w:t>discretionary sentencing procedure.</w:t>
      </w:r>
      <w:r>
        <w:rPr>
          <w:sz w:val="4"/>
          <w:szCs w:val="4"/>
        </w:rPr>
        <w:t>”</w:t>
      </w:r>
      <w:r w:rsidRPr="000B0D3F">
        <w:rPr>
          <w:sz w:val="4"/>
          <w:szCs w:val="4"/>
        </w:rPr>
        <w:t xml:space="preserve">188 Jones obliterates a substantive rule established in Miller and reinforced in Montgomery: sentencing children whose crimes reflect youthful but impulsive recklessness to die in prison is cruel and unusual punishment. A </w:t>
      </w:r>
      <w:r>
        <w:rPr>
          <w:sz w:val="4"/>
          <w:szCs w:val="4"/>
        </w:rPr>
        <w:t>“</w:t>
      </w:r>
      <w:r w:rsidRPr="000B0D3F">
        <w:rPr>
          <w:sz w:val="4"/>
          <w:szCs w:val="4"/>
        </w:rPr>
        <w:t>discretionary sentencing system</w:t>
      </w:r>
      <w:r>
        <w:rPr>
          <w:sz w:val="4"/>
          <w:szCs w:val="4"/>
        </w:rPr>
        <w:t>”</w:t>
      </w:r>
      <w:r w:rsidRPr="000B0D3F">
        <w:rPr>
          <w:sz w:val="4"/>
          <w:szCs w:val="4"/>
        </w:rPr>
        <w:t xml:space="preserve"> does not guarantee that those constitutionally ineligible for LWOP will not receive it. The practical effect of the Jones holding is to render this Eighth Amendment protection toothless for a large class of protected people, who now can be sentenced to LWOP as the result of proceedings that consider youth superficially, if at all. Of note, the crime of the eponymous juvenile defendant in Jones </w:t>
      </w:r>
      <w:r>
        <w:rPr>
          <w:sz w:val="4"/>
          <w:szCs w:val="4"/>
        </w:rPr>
        <w:t>“</w:t>
      </w:r>
      <w:r w:rsidRPr="000B0D3F">
        <w:rPr>
          <w:sz w:val="4"/>
          <w:szCs w:val="4"/>
        </w:rPr>
        <w:t>reflect[ed] [the hallmark] features [of youth] at every turn</w:t>
      </w:r>
      <w:r>
        <w:rPr>
          <w:sz w:val="4"/>
          <w:szCs w:val="4"/>
        </w:rPr>
        <w:t>”</w:t>
      </w:r>
      <w:r w:rsidRPr="000B0D3F">
        <w:rPr>
          <w:sz w:val="4"/>
          <w:szCs w:val="4"/>
        </w:rPr>
        <w:t xml:space="preserve">189 and would likely not have been found by a sentencing court to be one of the rare crimes exhibiting irreparable depravity, but was deprived of getting a determination of his status.190 Justice Kavanaugh’s opinion pointedly announces that it </w:t>
      </w:r>
      <w:r>
        <w:rPr>
          <w:sz w:val="4"/>
          <w:szCs w:val="4"/>
        </w:rPr>
        <w:t>“</w:t>
      </w:r>
      <w:r w:rsidRPr="000B0D3F">
        <w:rPr>
          <w:sz w:val="4"/>
          <w:szCs w:val="4"/>
        </w:rPr>
        <w:t>does not overrule Miller or Montgomery</w:t>
      </w:r>
      <w:r>
        <w:rPr>
          <w:sz w:val="4"/>
          <w:szCs w:val="4"/>
        </w:rPr>
        <w:t>”</w:t>
      </w:r>
      <w:r w:rsidRPr="000B0D3F">
        <w:rPr>
          <w:sz w:val="4"/>
          <w:szCs w:val="4"/>
        </w:rPr>
        <w:t xml:space="preserve"> and characterizes its holding as an incremental development in the law.191 These words are hollow. As legal scholars recognized, Jones represented </w:t>
      </w:r>
      <w:r>
        <w:rPr>
          <w:sz w:val="4"/>
          <w:szCs w:val="4"/>
        </w:rPr>
        <w:t>“</w:t>
      </w:r>
      <w:r w:rsidRPr="000B0D3F">
        <w:rPr>
          <w:sz w:val="4"/>
          <w:szCs w:val="4"/>
        </w:rPr>
        <w:t>an egregious departure from precedent.</w:t>
      </w:r>
      <w:r>
        <w:rPr>
          <w:sz w:val="4"/>
          <w:szCs w:val="4"/>
        </w:rPr>
        <w:t>”</w:t>
      </w:r>
      <w:r w:rsidRPr="000B0D3F">
        <w:rPr>
          <w:sz w:val="4"/>
          <w:szCs w:val="4"/>
        </w:rPr>
        <w:t xml:space="preserve">192 It </w:t>
      </w:r>
      <w:r>
        <w:rPr>
          <w:sz w:val="4"/>
          <w:szCs w:val="4"/>
        </w:rPr>
        <w:t>“</w:t>
      </w:r>
      <w:r w:rsidRPr="000B0D3F">
        <w:rPr>
          <w:sz w:val="4"/>
          <w:szCs w:val="4"/>
        </w:rPr>
        <w:t>eviscerat[ed]</w:t>
      </w:r>
      <w:r>
        <w:rPr>
          <w:sz w:val="4"/>
          <w:szCs w:val="4"/>
        </w:rPr>
        <w:t>”</w:t>
      </w:r>
      <w:r w:rsidRPr="000B0D3F">
        <w:rPr>
          <w:sz w:val="4"/>
          <w:szCs w:val="4"/>
        </w:rPr>
        <w:t xml:space="preserve"> juvenile sentencing arena caselaw </w:t>
      </w:r>
      <w:r>
        <w:rPr>
          <w:sz w:val="4"/>
          <w:szCs w:val="4"/>
        </w:rPr>
        <w:t>“</w:t>
      </w:r>
      <w:r w:rsidRPr="000B0D3F">
        <w:rPr>
          <w:sz w:val="4"/>
          <w:szCs w:val="4"/>
        </w:rPr>
        <w:t>[d]espite its claims of modest, faithful precedent application,</w:t>
      </w:r>
      <w:r>
        <w:rPr>
          <w:sz w:val="4"/>
          <w:szCs w:val="4"/>
        </w:rPr>
        <w:t>”</w:t>
      </w:r>
      <w:r w:rsidRPr="000B0D3F">
        <w:rPr>
          <w:sz w:val="4"/>
          <w:szCs w:val="4"/>
        </w:rPr>
        <w:t xml:space="preserve"> relying on </w:t>
      </w:r>
      <w:r>
        <w:rPr>
          <w:sz w:val="4"/>
          <w:szCs w:val="4"/>
        </w:rPr>
        <w:t>“</w:t>
      </w:r>
      <w:r w:rsidRPr="000B0D3F">
        <w:rPr>
          <w:sz w:val="4"/>
          <w:szCs w:val="4"/>
        </w:rPr>
        <w:t>intellectual dishonesty</w:t>
      </w:r>
      <w:r>
        <w:rPr>
          <w:sz w:val="4"/>
          <w:szCs w:val="4"/>
        </w:rPr>
        <w:t>”</w:t>
      </w:r>
      <w:r w:rsidRPr="000B0D3F">
        <w:rPr>
          <w:sz w:val="4"/>
          <w:szCs w:val="4"/>
        </w:rPr>
        <w:t xml:space="preserve"> rather than sincere application of precedent.193 Justice Sotomayor’s dissent sounded a similar chord, decrying the majority opinion for </w:t>
      </w:r>
      <w:r>
        <w:rPr>
          <w:sz w:val="4"/>
          <w:szCs w:val="4"/>
        </w:rPr>
        <w:t>“</w:t>
      </w:r>
      <w:r w:rsidRPr="000B0D3F">
        <w:rPr>
          <w:sz w:val="4"/>
          <w:szCs w:val="4"/>
        </w:rPr>
        <w:t>overturning</w:t>
      </w:r>
      <w:r>
        <w:rPr>
          <w:sz w:val="4"/>
          <w:szCs w:val="4"/>
        </w:rPr>
        <w:t>”</w:t>
      </w:r>
      <w:r w:rsidRPr="000B0D3F">
        <w:rPr>
          <w:sz w:val="4"/>
          <w:szCs w:val="4"/>
        </w:rPr>
        <w:t xml:space="preserve"> precedent194 while falsely denying doing so.195 Justice Thomas agreed with the Jones majority opinion that juveniles deserved to lose this constitutional right but wrote separately to disagree with the majority’s characterization of its own reasoning. Concurring in the judgment, he criticized the majority opinion for not </w:t>
      </w:r>
      <w:r>
        <w:rPr>
          <w:sz w:val="4"/>
          <w:szCs w:val="4"/>
        </w:rPr>
        <w:t>“</w:t>
      </w:r>
      <w:r w:rsidRPr="000B0D3F">
        <w:rPr>
          <w:sz w:val="4"/>
          <w:szCs w:val="4"/>
        </w:rPr>
        <w:t>outright admitting</w:t>
      </w:r>
      <w:r>
        <w:rPr>
          <w:sz w:val="4"/>
          <w:szCs w:val="4"/>
        </w:rPr>
        <w:t>”</w:t>
      </w:r>
      <w:r w:rsidRPr="000B0D3F">
        <w:rPr>
          <w:sz w:val="4"/>
          <w:szCs w:val="4"/>
        </w:rPr>
        <w:t xml:space="preserve"> that its </w:t>
      </w:r>
      <w:r>
        <w:rPr>
          <w:sz w:val="4"/>
          <w:szCs w:val="4"/>
        </w:rPr>
        <w:t>“</w:t>
      </w:r>
      <w:r w:rsidRPr="000B0D3F">
        <w:rPr>
          <w:sz w:val="4"/>
          <w:szCs w:val="4"/>
        </w:rPr>
        <w:t>strained reading of Montgomery</w:t>
      </w:r>
      <w:r>
        <w:rPr>
          <w:sz w:val="4"/>
          <w:szCs w:val="4"/>
        </w:rPr>
        <w:t>”</w:t>
      </w:r>
      <w:r w:rsidRPr="000B0D3F">
        <w:rPr>
          <w:sz w:val="4"/>
          <w:szCs w:val="4"/>
        </w:rPr>
        <w:t xml:space="preserve"> was </w:t>
      </w:r>
      <w:r>
        <w:rPr>
          <w:sz w:val="4"/>
          <w:szCs w:val="4"/>
        </w:rPr>
        <w:t>“</w:t>
      </w:r>
      <w:r w:rsidRPr="000B0D3F">
        <w:rPr>
          <w:sz w:val="4"/>
          <w:szCs w:val="4"/>
        </w:rPr>
        <w:t>irreconcilable with Miller.</w:t>
      </w:r>
      <w:r>
        <w:rPr>
          <w:sz w:val="4"/>
          <w:szCs w:val="4"/>
        </w:rPr>
        <w:t>”</w:t>
      </w:r>
      <w:r w:rsidRPr="000B0D3F">
        <w:rPr>
          <w:sz w:val="4"/>
          <w:szCs w:val="4"/>
        </w:rPr>
        <w:t xml:space="preserve">196 Per Justice Thomas, the majority </w:t>
      </w:r>
      <w:r>
        <w:rPr>
          <w:sz w:val="4"/>
          <w:szCs w:val="4"/>
        </w:rPr>
        <w:t>“</w:t>
      </w:r>
      <w:r w:rsidRPr="000B0D3F">
        <w:rPr>
          <w:sz w:val="4"/>
          <w:szCs w:val="4"/>
        </w:rPr>
        <w:t>overrule[d] Montgomery in substance but not in name,</w:t>
      </w:r>
      <w:r>
        <w:rPr>
          <w:sz w:val="4"/>
          <w:szCs w:val="4"/>
        </w:rPr>
        <w:t>”</w:t>
      </w:r>
      <w:r w:rsidRPr="000B0D3F">
        <w:rPr>
          <w:sz w:val="4"/>
          <w:szCs w:val="4"/>
        </w:rPr>
        <w:t xml:space="preserve"> </w:t>
      </w:r>
      <w:r>
        <w:rPr>
          <w:sz w:val="4"/>
          <w:szCs w:val="4"/>
        </w:rPr>
        <w:t>“</w:t>
      </w:r>
      <w:r w:rsidRPr="000B0D3F">
        <w:rPr>
          <w:sz w:val="4"/>
          <w:szCs w:val="4"/>
        </w:rPr>
        <w:t>purport[ing] to leave Montgomery’s holding intact</w:t>
      </w:r>
      <w:r>
        <w:rPr>
          <w:sz w:val="4"/>
          <w:szCs w:val="4"/>
        </w:rPr>
        <w:t>”</w:t>
      </w:r>
      <w:r w:rsidRPr="000B0D3F">
        <w:rPr>
          <w:sz w:val="4"/>
          <w:szCs w:val="4"/>
        </w:rPr>
        <w:t xml:space="preserve"> while rendering it </w:t>
      </w:r>
      <w:r>
        <w:rPr>
          <w:sz w:val="4"/>
          <w:szCs w:val="4"/>
        </w:rPr>
        <w:t>“</w:t>
      </w:r>
      <w:r w:rsidRPr="000B0D3F">
        <w:rPr>
          <w:sz w:val="4"/>
          <w:szCs w:val="4"/>
        </w:rPr>
        <w:t>untenable.</w:t>
      </w:r>
      <w:r>
        <w:rPr>
          <w:sz w:val="4"/>
          <w:szCs w:val="4"/>
        </w:rPr>
        <w:t>”</w:t>
      </w:r>
      <w:r w:rsidRPr="000B0D3F">
        <w:rPr>
          <w:sz w:val="4"/>
          <w:szCs w:val="4"/>
        </w:rPr>
        <w:t xml:space="preserve">197 Justice Thomas ended his concurrence by noting </w:t>
      </w:r>
      <w:r>
        <w:rPr>
          <w:sz w:val="4"/>
          <w:szCs w:val="4"/>
        </w:rPr>
        <w:t>“</w:t>
      </w:r>
      <w:r w:rsidRPr="000B0D3F">
        <w:rPr>
          <w:sz w:val="4"/>
          <w:szCs w:val="4"/>
        </w:rPr>
        <w:t>[i]t would be simpler to reject Montgomery in both name and substance.</w:t>
      </w:r>
      <w:r>
        <w:rPr>
          <w:sz w:val="4"/>
          <w:szCs w:val="4"/>
        </w:rPr>
        <w:t>”</w:t>
      </w:r>
      <w:r w:rsidRPr="000B0D3F">
        <w:rPr>
          <w:sz w:val="4"/>
          <w:szCs w:val="4"/>
        </w:rPr>
        <w:t xml:space="preserve">198 Why did the Jones majority not take Justice Thomas’s preferred path? Jones, to quote Justice Sotomayor’s dissent, represented an </w:t>
      </w:r>
      <w:r>
        <w:rPr>
          <w:sz w:val="4"/>
          <w:szCs w:val="4"/>
        </w:rPr>
        <w:t>“</w:t>
      </w:r>
      <w:r w:rsidRPr="000B0D3F">
        <w:rPr>
          <w:sz w:val="4"/>
          <w:szCs w:val="4"/>
        </w:rPr>
        <w:t>abrupt break from precedent,</w:t>
      </w:r>
      <w:r>
        <w:rPr>
          <w:sz w:val="4"/>
          <w:szCs w:val="4"/>
        </w:rPr>
        <w:t>”</w:t>
      </w:r>
      <w:r w:rsidRPr="000B0D3F">
        <w:rPr>
          <w:sz w:val="4"/>
          <w:szCs w:val="4"/>
        </w:rPr>
        <w:t xml:space="preserve"> and this stealth reversal masked the sudden rupture created by compositional changes to the Court.199 Justice Kennedy joined the majorities in Miller and Montgomery, both of which drew on two foundational Eighth Amendment cases he authored: Roper v. Simmons200 and Graham v. Florida. 201 Recognizing juvenile offenders’ cognitive differences with adults and their capacity for rehabilitation, this quartet precluded people under eighteen from receiving the harshest sentences. Stating the obvious — that Justice Kavanaugh had replaced Justice Kennedy, and two other Trump appointees now sat on the Court — was not a legally cognizable </w:t>
      </w:r>
      <w:r>
        <w:rPr>
          <w:sz w:val="4"/>
          <w:szCs w:val="4"/>
        </w:rPr>
        <w:t>“</w:t>
      </w:r>
      <w:r w:rsidRPr="000B0D3F">
        <w:rPr>
          <w:sz w:val="4"/>
          <w:szCs w:val="4"/>
        </w:rPr>
        <w:t>special justification</w:t>
      </w:r>
      <w:r>
        <w:rPr>
          <w:sz w:val="4"/>
          <w:szCs w:val="4"/>
        </w:rPr>
        <w:t>”</w:t>
      </w:r>
      <w:r w:rsidRPr="000B0D3F">
        <w:rPr>
          <w:sz w:val="4"/>
          <w:szCs w:val="4"/>
        </w:rPr>
        <w:t xml:space="preserve"> for reversing two recently-decided cases. Rejecting Montgomery in substance while preserving it in name was not simple, but it was strategic. Justice Thomas’s alternative approach was intellectually honest but institutionally impolitic. The stealth reversal provided a veneer of legal justification to a morally repugnant decision.202 The United States is the only country in the world that permits youth to be sentenced to LWOP.203 International law prohibits and condemns this practice.204 By purporting to apply precedent rather than overrule it, the majority opinion painted its scandalous position as the predetermined and compulsory result of legal reasoning, not the active choice of ideologically motived jurists out-of-step with a global moral consensus. Throughout Jones, Justice Kavanaugh pretended precedent tied his hands, projecting a false aura of neutrality and dispassion.205 Jones embodied the dual register characteristic of stealth reversals. By rewriting Miller’s substantive proportionality rule and permitting judges to sentence children to life in prison without meaningfully considering whether a crime reflected irredeemable corruption, the opinion instructs lower courts and prosecutors to ignore the logic and force of Miller and Montgomery. 206 That is precisely what has happened in jurisdictions without prohibitions on youth LWOP sentencing. In Georgia, for example, the Atlanta Journal Constitution recently reported that Jones has </w:t>
      </w:r>
      <w:r>
        <w:rPr>
          <w:sz w:val="4"/>
          <w:szCs w:val="4"/>
        </w:rPr>
        <w:t>“</w:t>
      </w:r>
      <w:r w:rsidRPr="000B0D3F">
        <w:rPr>
          <w:sz w:val="4"/>
          <w:szCs w:val="4"/>
        </w:rPr>
        <w:t>empowered prosecutors and judges to utilize a life-without-parole sentence with minimal explanation</w:t>
      </w:r>
      <w:r>
        <w:rPr>
          <w:sz w:val="4"/>
          <w:szCs w:val="4"/>
        </w:rPr>
        <w:t>”</w:t>
      </w:r>
      <w:r w:rsidRPr="000B0D3F">
        <w:rPr>
          <w:sz w:val="4"/>
          <w:szCs w:val="4"/>
        </w:rPr>
        <w:t xml:space="preserve"> and sharply accelerated the rate at which juvenile offenders have been sentenced to LWOP.207 Rebecca Turner, an attorney at the Campaign for the Fair Sentencing of Youth, observed that Miller technically remained </w:t>
      </w:r>
      <w:r>
        <w:rPr>
          <w:sz w:val="4"/>
          <w:szCs w:val="4"/>
        </w:rPr>
        <w:t>“</w:t>
      </w:r>
      <w:r w:rsidRPr="000B0D3F">
        <w:rPr>
          <w:sz w:val="4"/>
          <w:szCs w:val="4"/>
        </w:rPr>
        <w:t>in place</w:t>
      </w:r>
      <w:r>
        <w:rPr>
          <w:sz w:val="4"/>
          <w:szCs w:val="4"/>
        </w:rPr>
        <w:t>”</w:t>
      </w:r>
      <w:r w:rsidRPr="000B0D3F">
        <w:rPr>
          <w:sz w:val="4"/>
          <w:szCs w:val="4"/>
        </w:rPr>
        <w:t xml:space="preserve"> in Georgia after Jones, but state prosecutors and judges have </w:t>
      </w:r>
      <w:r>
        <w:rPr>
          <w:sz w:val="4"/>
          <w:szCs w:val="4"/>
        </w:rPr>
        <w:t>“</w:t>
      </w:r>
      <w:r w:rsidRPr="000B0D3F">
        <w:rPr>
          <w:sz w:val="4"/>
          <w:szCs w:val="4"/>
        </w:rPr>
        <w:t>just said, ‘Ok, like, none of these [Miller] considerations are really necessary.’</w:t>
      </w:r>
      <w:r>
        <w:rPr>
          <w:sz w:val="4"/>
          <w:szCs w:val="4"/>
        </w:rPr>
        <w:t>”</w:t>
      </w:r>
      <w:r w:rsidRPr="000B0D3F">
        <w:rPr>
          <w:sz w:val="4"/>
          <w:szCs w:val="4"/>
        </w:rPr>
        <w:t xml:space="preserve">208 The Supreme Court of Georgia has formalized this abrogation of Miller and Montgomery, rubber stamping juvenile LWOP sentences imposed with little to no consideration of </w:t>
      </w:r>
      <w:r>
        <w:rPr>
          <w:sz w:val="4"/>
          <w:szCs w:val="4"/>
        </w:rPr>
        <w:t>“</w:t>
      </w:r>
      <w:r w:rsidRPr="000B0D3F">
        <w:rPr>
          <w:sz w:val="4"/>
          <w:szCs w:val="4"/>
        </w:rPr>
        <w:t>transient immaturity</w:t>
      </w:r>
      <w:r>
        <w:rPr>
          <w:sz w:val="4"/>
          <w:szCs w:val="4"/>
        </w:rPr>
        <w:t>”</w:t>
      </w:r>
      <w:r w:rsidRPr="000B0D3F">
        <w:rPr>
          <w:sz w:val="4"/>
          <w:szCs w:val="4"/>
        </w:rPr>
        <w:t xml:space="preserve"> and holding that Jones </w:t>
      </w:r>
      <w:r>
        <w:rPr>
          <w:sz w:val="4"/>
          <w:szCs w:val="4"/>
        </w:rPr>
        <w:t>“</w:t>
      </w:r>
      <w:r w:rsidRPr="000B0D3F">
        <w:rPr>
          <w:sz w:val="4"/>
          <w:szCs w:val="4"/>
        </w:rPr>
        <w:t>clarified</w:t>
      </w:r>
      <w:r>
        <w:rPr>
          <w:sz w:val="4"/>
          <w:szCs w:val="4"/>
        </w:rPr>
        <w:t>”</w:t>
      </w:r>
      <w:r w:rsidRPr="000B0D3F">
        <w:rPr>
          <w:sz w:val="4"/>
          <w:szCs w:val="4"/>
        </w:rPr>
        <w:t xml:space="preserve"> that a sentencing court </w:t>
      </w:r>
      <w:r>
        <w:rPr>
          <w:sz w:val="4"/>
          <w:szCs w:val="4"/>
        </w:rPr>
        <w:t>“</w:t>
      </w:r>
      <w:r w:rsidRPr="000B0D3F">
        <w:rPr>
          <w:sz w:val="4"/>
          <w:szCs w:val="4"/>
        </w:rPr>
        <w:t>need not explain its reasons for imposing an LWOP sentence.</w:t>
      </w:r>
      <w:r>
        <w:rPr>
          <w:sz w:val="4"/>
          <w:szCs w:val="4"/>
        </w:rPr>
        <w:t>”</w:t>
      </w:r>
      <w:r w:rsidRPr="000B0D3F">
        <w:rPr>
          <w:sz w:val="4"/>
          <w:szCs w:val="4"/>
        </w:rPr>
        <w:t xml:space="preserve">209 The public got a different story. Press coverage of Jones did not report that the Court overturned Miller or Montgomery. Apart from liberal outlets like Slate210 and progressive opinion columnists,211 no mainstream news organizations reported that the Court </w:t>
      </w:r>
      <w:r>
        <w:rPr>
          <w:sz w:val="4"/>
          <w:szCs w:val="4"/>
        </w:rPr>
        <w:t>“</w:t>
      </w:r>
      <w:r w:rsidRPr="000B0D3F">
        <w:rPr>
          <w:sz w:val="4"/>
          <w:szCs w:val="4"/>
        </w:rPr>
        <w:t>overruled,</w:t>
      </w:r>
      <w:r>
        <w:rPr>
          <w:sz w:val="4"/>
          <w:szCs w:val="4"/>
        </w:rPr>
        <w:t>”</w:t>
      </w:r>
      <w:r w:rsidRPr="000B0D3F">
        <w:rPr>
          <w:sz w:val="4"/>
          <w:szCs w:val="4"/>
        </w:rPr>
        <w:t xml:space="preserve"> </w:t>
      </w:r>
      <w:r>
        <w:rPr>
          <w:sz w:val="4"/>
          <w:szCs w:val="4"/>
        </w:rPr>
        <w:t>“</w:t>
      </w:r>
      <w:r w:rsidRPr="000B0D3F">
        <w:rPr>
          <w:sz w:val="4"/>
          <w:szCs w:val="4"/>
        </w:rPr>
        <w:t>essentially overruled,</w:t>
      </w:r>
      <w:r>
        <w:rPr>
          <w:sz w:val="4"/>
          <w:szCs w:val="4"/>
        </w:rPr>
        <w:t>”</w:t>
      </w:r>
      <w:r w:rsidRPr="000B0D3F">
        <w:rPr>
          <w:sz w:val="4"/>
          <w:szCs w:val="4"/>
        </w:rPr>
        <w:t xml:space="preserve"> or </w:t>
      </w:r>
      <w:r>
        <w:rPr>
          <w:sz w:val="4"/>
          <w:szCs w:val="4"/>
        </w:rPr>
        <w:t>“</w:t>
      </w:r>
      <w:r w:rsidRPr="000B0D3F">
        <w:rPr>
          <w:sz w:val="4"/>
          <w:szCs w:val="4"/>
        </w:rPr>
        <w:t>effectively overruled</w:t>
      </w:r>
      <w:r>
        <w:rPr>
          <w:sz w:val="4"/>
          <w:szCs w:val="4"/>
        </w:rPr>
        <w:t>”</w:t>
      </w:r>
      <w:r w:rsidRPr="000B0D3F">
        <w:rPr>
          <w:sz w:val="4"/>
          <w:szCs w:val="4"/>
        </w:rPr>
        <w:t xml:space="preserve"> these precedents. Instead, journalists — at outlets including the New York Times,212 the Associated Press,213 the Wall Street Journal, 214 and SCOTUSblog215 — coalesced around another frame, technically accurate but woefully incomplete: Justice Sotomayor </w:t>
      </w:r>
      <w:r>
        <w:rPr>
          <w:sz w:val="4"/>
          <w:szCs w:val="4"/>
        </w:rPr>
        <w:t>“</w:t>
      </w:r>
      <w:r w:rsidRPr="000B0D3F">
        <w:rPr>
          <w:sz w:val="4"/>
          <w:szCs w:val="4"/>
        </w:rPr>
        <w:t>accused</w:t>
      </w:r>
      <w:r>
        <w:rPr>
          <w:sz w:val="4"/>
          <w:szCs w:val="4"/>
        </w:rPr>
        <w:t>”</w:t>
      </w:r>
      <w:r w:rsidRPr="000B0D3F">
        <w:rPr>
          <w:sz w:val="4"/>
          <w:szCs w:val="4"/>
        </w:rPr>
        <w:t xml:space="preserve"> the majority opinion of </w:t>
      </w:r>
      <w:r>
        <w:rPr>
          <w:sz w:val="4"/>
          <w:szCs w:val="4"/>
        </w:rPr>
        <w:t>“</w:t>
      </w:r>
      <w:r w:rsidRPr="000B0D3F">
        <w:rPr>
          <w:sz w:val="4"/>
          <w:szCs w:val="4"/>
        </w:rPr>
        <w:t>misreading</w:t>
      </w:r>
      <w:r>
        <w:rPr>
          <w:sz w:val="4"/>
          <w:szCs w:val="4"/>
        </w:rPr>
        <w:t>”</w:t>
      </w:r>
      <w:r w:rsidRPr="000B0D3F">
        <w:rPr>
          <w:sz w:val="4"/>
          <w:szCs w:val="4"/>
        </w:rPr>
        <w:t xml:space="preserve"> or </w:t>
      </w:r>
      <w:r>
        <w:rPr>
          <w:sz w:val="4"/>
          <w:szCs w:val="4"/>
        </w:rPr>
        <w:t>“</w:t>
      </w:r>
      <w:r w:rsidRPr="000B0D3F">
        <w:rPr>
          <w:sz w:val="4"/>
          <w:szCs w:val="4"/>
        </w:rPr>
        <w:t>overturning</w:t>
      </w:r>
      <w:r>
        <w:rPr>
          <w:sz w:val="4"/>
          <w:szCs w:val="4"/>
        </w:rPr>
        <w:t>”</w:t>
      </w:r>
      <w:r w:rsidRPr="000B0D3F">
        <w:rPr>
          <w:sz w:val="4"/>
          <w:szCs w:val="4"/>
        </w:rPr>
        <w:t xml:space="preserve"> these precedents. Accusations can be fair or unfair; accurate or inaccurate; logical or histrionic. By portraying her substantive, doctrinal critique as an accusation, this narrative muddied the waters, creating a false equivalence between the dissent’s and the majority opinion’s fidelity to existing law. This rhetorical framing aligned with Justice Kavanaugh’s Jones narrative that the disagreement with the dissent was merely a </w:t>
      </w:r>
      <w:r>
        <w:rPr>
          <w:sz w:val="4"/>
          <w:szCs w:val="4"/>
        </w:rPr>
        <w:t>“</w:t>
      </w:r>
      <w:r w:rsidRPr="000B0D3F">
        <w:rPr>
          <w:sz w:val="4"/>
          <w:szCs w:val="4"/>
        </w:rPr>
        <w:t>commonplace</w:t>
      </w:r>
      <w:r>
        <w:rPr>
          <w:sz w:val="4"/>
          <w:szCs w:val="4"/>
        </w:rPr>
        <w:t>”</w:t>
      </w:r>
      <w:r w:rsidRPr="000B0D3F">
        <w:rPr>
          <w:sz w:val="4"/>
          <w:szCs w:val="4"/>
        </w:rPr>
        <w:t xml:space="preserve"> and </w:t>
      </w:r>
      <w:r>
        <w:rPr>
          <w:sz w:val="4"/>
          <w:szCs w:val="4"/>
        </w:rPr>
        <w:t>“</w:t>
      </w:r>
      <w:r w:rsidRPr="000B0D3F">
        <w:rPr>
          <w:sz w:val="4"/>
          <w:szCs w:val="4"/>
        </w:rPr>
        <w:t>good faith</w:t>
      </w:r>
      <w:r>
        <w:rPr>
          <w:sz w:val="4"/>
          <w:szCs w:val="4"/>
        </w:rPr>
        <w:t>”</w:t>
      </w:r>
      <w:r w:rsidRPr="000B0D3F">
        <w:rPr>
          <w:sz w:val="4"/>
          <w:szCs w:val="4"/>
        </w:rPr>
        <w:t xml:space="preserve"> debate embodying routine jurisprudential disagreement.216 Some journalists went further, fully adopting Justice Kavanaugh’s euphemistic and revisionist narrative on the relationship between Jones and the Justice Kennedy-era precedents. </w:t>
      </w:r>
      <w:r>
        <w:rPr>
          <w:sz w:val="4"/>
          <w:szCs w:val="4"/>
        </w:rPr>
        <w:t>“</w:t>
      </w:r>
      <w:r w:rsidRPr="000B0D3F">
        <w:rPr>
          <w:sz w:val="4"/>
          <w:szCs w:val="4"/>
        </w:rPr>
        <w:t>The majority opinion, by Justice Brett Kavanaugh, narrowly applied [Miller and Montgomery],</w:t>
      </w:r>
      <w:r>
        <w:rPr>
          <w:sz w:val="4"/>
          <w:szCs w:val="4"/>
        </w:rPr>
        <w:t>”</w:t>
      </w:r>
      <w:r w:rsidRPr="000B0D3F">
        <w:rPr>
          <w:sz w:val="4"/>
          <w:szCs w:val="4"/>
        </w:rPr>
        <w:t xml:space="preserve"> reported the Wall Street Journal, when in reality no application at all had occurred.217 Others depicted the majority opinion as an act of judicial restraint, echoing Justice Kavanaugh’s rhetoric in Jones about the </w:t>
      </w:r>
      <w:r>
        <w:rPr>
          <w:sz w:val="4"/>
          <w:szCs w:val="4"/>
        </w:rPr>
        <w:t>“</w:t>
      </w:r>
      <w:r w:rsidRPr="000B0D3F">
        <w:rPr>
          <w:sz w:val="4"/>
          <w:szCs w:val="4"/>
        </w:rPr>
        <w:t>limited role</w:t>
      </w:r>
      <w:r>
        <w:rPr>
          <w:sz w:val="4"/>
          <w:szCs w:val="4"/>
        </w:rPr>
        <w:t>”</w:t>
      </w:r>
      <w:r w:rsidRPr="000B0D3F">
        <w:rPr>
          <w:sz w:val="4"/>
          <w:szCs w:val="4"/>
        </w:rPr>
        <w:t xml:space="preserve"> of federal courts and its inability to precipitate new majority opinion did not specify the relationship between its new test and Establishment Clause precedents potentially implicated in this offshoot (creating doctrinal confusion224), Bremerton’s understandings of coercion, endorsement, and site-specific context of public schools seem to differ from those articulated in Lee v. Weisman, 225 Santa Fe Independent School District v. Doe, 226 and Warren-era precedents stretching back to Engel v. Vitale227 and School District of Abington Township v. Schempp. 228 As a matter of black letter constitutional law, Lemon had not been overruled. Not in the recent past and not </w:t>
      </w:r>
      <w:r>
        <w:rPr>
          <w:sz w:val="4"/>
          <w:szCs w:val="4"/>
        </w:rPr>
        <w:t>“</w:t>
      </w:r>
      <w:r w:rsidRPr="000B0D3F">
        <w:rPr>
          <w:sz w:val="4"/>
          <w:szCs w:val="4"/>
        </w:rPr>
        <w:t>long ago.</w:t>
      </w:r>
      <w:r>
        <w:rPr>
          <w:sz w:val="4"/>
          <w:szCs w:val="4"/>
        </w:rPr>
        <w:t>”</w:t>
      </w:r>
      <w:r w:rsidRPr="000B0D3F">
        <w:rPr>
          <w:sz w:val="4"/>
          <w:szCs w:val="4"/>
        </w:rPr>
        <w:t xml:space="preserve"> As shown by Justice Sotomayor229 and legal scholars,230 the cases relied on in Bremerton to account for this supposed abandonment — American Legion v. American Humanist Association231 and, to a lesser degree, Town of Greece v. Galloway232 and Shurtleff v. Boston233 — categorically do not stand for the propositions for which they are cited. Even conservative academics who cheered the logic and outcome in Bremerton conceded Lemon remained in effect when the Court decided the case.234 Misrepresenting the state of extant precedent obscured the decisive force driving the transformation of the Court’s Establishment Clause jurisprudence: new appointments. Although conservative justices and academics had long decried Lemon, they had simply been </w:t>
      </w:r>
      <w:r>
        <w:rPr>
          <w:sz w:val="4"/>
          <w:szCs w:val="4"/>
        </w:rPr>
        <w:t>“</w:t>
      </w:r>
      <w:r w:rsidRPr="000B0D3F">
        <w:rPr>
          <w:sz w:val="4"/>
          <w:szCs w:val="4"/>
        </w:rPr>
        <w:t>unable to acquire a majority consensus in a unitary opinion to expressly overrule Lemon in its entirety.</w:t>
      </w:r>
      <w:r>
        <w:rPr>
          <w:sz w:val="4"/>
          <w:szCs w:val="4"/>
        </w:rPr>
        <w:t>”</w:t>
      </w:r>
      <w:r w:rsidRPr="000B0D3F">
        <w:rPr>
          <w:sz w:val="4"/>
          <w:szCs w:val="4"/>
        </w:rPr>
        <w:t xml:space="preserve">235 That changed after President Trump’s three appointments joined the Court. His administration screened potential nominees to ensure they would overturn precedents loathed by the religious right, and Lemon was a long-running bête noire. 236 In Bremerton, President Trump’s appointees delivered the pivotal votes that eluded justices who had previously sought to slay the </w:t>
      </w:r>
      <w:r>
        <w:rPr>
          <w:sz w:val="4"/>
          <w:szCs w:val="4"/>
        </w:rPr>
        <w:t>“</w:t>
      </w:r>
      <w:r w:rsidRPr="000B0D3F">
        <w:rPr>
          <w:sz w:val="4"/>
          <w:szCs w:val="4"/>
        </w:rPr>
        <w:t>ghoul</w:t>
      </w:r>
      <w:r>
        <w:rPr>
          <w:sz w:val="4"/>
          <w:szCs w:val="4"/>
        </w:rPr>
        <w:t>”</w:t>
      </w:r>
      <w:r w:rsidRPr="000B0D3F">
        <w:rPr>
          <w:sz w:val="4"/>
          <w:szCs w:val="4"/>
        </w:rPr>
        <w:t xml:space="preserve"> that </w:t>
      </w:r>
      <w:r>
        <w:rPr>
          <w:sz w:val="4"/>
          <w:szCs w:val="4"/>
        </w:rPr>
        <w:t>“</w:t>
      </w:r>
      <w:r w:rsidRPr="000B0D3F">
        <w:rPr>
          <w:sz w:val="4"/>
          <w:szCs w:val="4"/>
        </w:rPr>
        <w:t>stalk[ed]</w:t>
      </w:r>
      <w:r>
        <w:rPr>
          <w:sz w:val="4"/>
          <w:szCs w:val="4"/>
        </w:rPr>
        <w:t>”</w:t>
      </w:r>
      <w:r w:rsidRPr="000B0D3F">
        <w:rPr>
          <w:sz w:val="4"/>
          <w:szCs w:val="4"/>
        </w:rPr>
        <w:t xml:space="preserve"> Establishment Clause jurisprudence.</w:t>
      </w:r>
      <w:r>
        <w:rPr>
          <w:sz w:val="4"/>
          <w:szCs w:val="4"/>
        </w:rPr>
        <w:t>”</w:t>
      </w:r>
      <w:r w:rsidRPr="000B0D3F">
        <w:rPr>
          <w:sz w:val="4"/>
          <w:szCs w:val="4"/>
        </w:rPr>
        <w:t xml:space="preserve">237 Painting Lemon’s demise as a fait accompli, Justice Gorsuch obscured his own role as un protagoniste. The precedent revisionism displayed in Bremerton demonstrated the dual register characteristic of stealth reversals. From Missouri238 to Texas239 to Idaho240 to Kentucky,241 Bremerton buoyed state lawmakers seeking to thrust Christian dogma into public schools and other public institutions. As reported by the Washington Post, </w:t>
      </w:r>
      <w:r>
        <w:rPr>
          <w:sz w:val="4"/>
          <w:szCs w:val="4"/>
        </w:rPr>
        <w:t>“</w:t>
      </w:r>
      <w:r w:rsidRPr="000B0D3F">
        <w:rPr>
          <w:sz w:val="4"/>
          <w:szCs w:val="4"/>
        </w:rPr>
        <w:t>many legislators cite[d] the Supreme Court’s [Bremerton] ruling</w:t>
      </w:r>
      <w:r>
        <w:rPr>
          <w:sz w:val="4"/>
          <w:szCs w:val="4"/>
        </w:rPr>
        <w:t>”</w:t>
      </w:r>
      <w:r w:rsidRPr="000B0D3F">
        <w:rPr>
          <w:sz w:val="4"/>
          <w:szCs w:val="4"/>
        </w:rPr>
        <w:t xml:space="preserve"> to justify proposals embedding Christianity in the public sphere and </w:t>
      </w:r>
      <w:r>
        <w:rPr>
          <w:sz w:val="4"/>
          <w:szCs w:val="4"/>
        </w:rPr>
        <w:t>“</w:t>
      </w:r>
      <w:r w:rsidRPr="000B0D3F">
        <w:rPr>
          <w:sz w:val="4"/>
          <w:szCs w:val="4"/>
        </w:rPr>
        <w:t>see the Supreme Court as righting the American ship after a half-century of wrongly separating church and state.</w:t>
      </w:r>
      <w:r>
        <w:rPr>
          <w:sz w:val="4"/>
          <w:szCs w:val="4"/>
        </w:rPr>
        <w:t>”</w:t>
      </w:r>
      <w:r w:rsidRPr="000B0D3F">
        <w:rPr>
          <w:sz w:val="4"/>
          <w:szCs w:val="4"/>
        </w:rPr>
        <w:t xml:space="preserve">242 After Bremerton, state legislatures, school districts, and individual teachers have interpreted the ruling as a green light to defy canonical precedents like Engel and Schempp, confident that the Roberts Court would announce it had </w:t>
      </w:r>
      <w:r>
        <w:rPr>
          <w:sz w:val="4"/>
          <w:szCs w:val="4"/>
        </w:rPr>
        <w:t>“</w:t>
      </w:r>
      <w:r w:rsidRPr="000B0D3F">
        <w:rPr>
          <w:sz w:val="4"/>
          <w:szCs w:val="4"/>
        </w:rPr>
        <w:t>long ago abandoned</w:t>
      </w:r>
      <w:r>
        <w:rPr>
          <w:sz w:val="4"/>
          <w:szCs w:val="4"/>
        </w:rPr>
        <w:t>”</w:t>
      </w:r>
      <w:r w:rsidRPr="000B0D3F">
        <w:rPr>
          <w:sz w:val="4"/>
          <w:szCs w:val="4"/>
        </w:rPr>
        <w:t xml:space="preserve"> these precedents if the question reached the Court.243 Despite Bremerton’s efforts to present itself as the inexorable application of precedent decided </w:t>
      </w:r>
      <w:r>
        <w:rPr>
          <w:sz w:val="4"/>
          <w:szCs w:val="4"/>
        </w:rPr>
        <w:t>“</w:t>
      </w:r>
      <w:r w:rsidRPr="000B0D3F">
        <w:rPr>
          <w:sz w:val="4"/>
          <w:szCs w:val="4"/>
        </w:rPr>
        <w:t>long ago,</w:t>
      </w:r>
      <w:r>
        <w:rPr>
          <w:sz w:val="4"/>
          <w:szCs w:val="4"/>
        </w:rPr>
        <w:t>”</w:t>
      </w:r>
      <w:r w:rsidRPr="000B0D3F">
        <w:rPr>
          <w:sz w:val="4"/>
          <w:szCs w:val="4"/>
        </w:rPr>
        <w:t xml:space="preserve"> Republican lawmakers and leaders of the religious right grasped its dramatic change and mobilized accordingly to erode the separation of church and state. Testifying in support of a Texas bill mandating public schools to post the Ten Commandments in large font in every classroom, former Texas state representative Matt Krause celebrated the end of Lemon and declared that </w:t>
      </w:r>
      <w:r>
        <w:rPr>
          <w:sz w:val="4"/>
          <w:szCs w:val="4"/>
        </w:rPr>
        <w:t>“</w:t>
      </w:r>
      <w:r w:rsidRPr="000B0D3F">
        <w:rPr>
          <w:sz w:val="4"/>
          <w:szCs w:val="4"/>
        </w:rPr>
        <w:t>the law has undergone a massive shift</w:t>
      </w:r>
      <w:r>
        <w:rPr>
          <w:sz w:val="4"/>
          <w:szCs w:val="4"/>
        </w:rPr>
        <w:t>”</w:t>
      </w:r>
      <w:r w:rsidRPr="000B0D3F">
        <w:rPr>
          <w:sz w:val="4"/>
          <w:szCs w:val="4"/>
        </w:rPr>
        <w:t xml:space="preserve"> because of Bremerton. 244 </w:t>
      </w:r>
      <w:r>
        <w:rPr>
          <w:sz w:val="4"/>
          <w:szCs w:val="4"/>
        </w:rPr>
        <w:t>“</w:t>
      </w:r>
      <w:r w:rsidRPr="000B0D3F">
        <w:rPr>
          <w:sz w:val="4"/>
          <w:szCs w:val="4"/>
        </w:rPr>
        <w:t>It’s not too much to say that the Kennedy case for religious liberty was much like the Dobbs case was for the pro-life movement. It was a fundamental shift,</w:t>
      </w:r>
      <w:r>
        <w:rPr>
          <w:sz w:val="4"/>
          <w:szCs w:val="4"/>
        </w:rPr>
        <w:t>”</w:t>
      </w:r>
      <w:r w:rsidRPr="000B0D3F">
        <w:rPr>
          <w:sz w:val="4"/>
          <w:szCs w:val="4"/>
        </w:rPr>
        <w:t xml:space="preserve"> he added.245 Substantively, Krause was right. But unlike Dobbs’s discussion of the right to abortion, Bremerton heralds no such seismic shift on its face and instead jockeys to conceal its rupture. Post-Bremerton judicial rulings also reflect this fundamental shift. Lower courts, which had been applying Lemon right up until Bremerton, got an unmistakable command to stop. To date, they have complied,246 with many lower court judges of a range of ideological persuasions recognizing what Justice Gorsuch did not: that Lemon had been good law until Bremerton </w:t>
      </w:r>
      <w:r>
        <w:rPr>
          <w:sz w:val="4"/>
          <w:szCs w:val="4"/>
        </w:rPr>
        <w:t>“</w:t>
      </w:r>
      <w:r w:rsidRPr="000B0D3F">
        <w:rPr>
          <w:sz w:val="4"/>
          <w:szCs w:val="4"/>
        </w:rPr>
        <w:t>upended</w:t>
      </w:r>
      <w:r>
        <w:rPr>
          <w:sz w:val="4"/>
          <w:szCs w:val="4"/>
        </w:rPr>
        <w:t>”</w:t>
      </w:r>
      <w:r w:rsidRPr="000B0D3F">
        <w:rPr>
          <w:sz w:val="4"/>
          <w:szCs w:val="4"/>
        </w:rPr>
        <w:t xml:space="preserve"> it.247 This is not to say that Bremerton has provided clear and workable rules to inferior courts. Like Bruen, 248 Bremerton’s originalist rhapsodizing on </w:t>
      </w:r>
      <w:r>
        <w:rPr>
          <w:sz w:val="4"/>
          <w:szCs w:val="4"/>
        </w:rPr>
        <w:t>“</w:t>
      </w:r>
      <w:r w:rsidRPr="000B0D3F">
        <w:rPr>
          <w:sz w:val="4"/>
          <w:szCs w:val="4"/>
        </w:rPr>
        <w:t>historical practices and understandings</w:t>
      </w:r>
      <w:r>
        <w:rPr>
          <w:sz w:val="4"/>
          <w:szCs w:val="4"/>
        </w:rPr>
        <w:t>”</w:t>
      </w:r>
      <w:r w:rsidRPr="000B0D3F">
        <w:rPr>
          <w:sz w:val="4"/>
          <w:szCs w:val="4"/>
        </w:rPr>
        <w:t xml:space="preserve"> offers little guidance249 in an area of law notorious for its complexity.250 But even as this vague test spawned confusion, the ruling clearly communicated that Lemon is verboten and that fewer Establishment Clause violation claims should be found viable. The public got a different story than the one conveyed to lawmakers and judges. Justice Gorsuch’s opinion downplays Bremerton’s role in revising the law, let alone doing so radically. Reporting on the decision echoed this framing in ways subtle and striking. Prominent media outlets — including the Associated Press, 251 Wall Street Journal, 252 Reuters, 253 NPR, 254 POLITICO, 255 ABC News, 256 CBS News, 257 NBC News, 258 CNN, 259 Fox News, 260 among others — made no mention of Lemon in covering Bremerton, let alone Lemon’s overturning. Some outlets intimated at the overturning without using the words like </w:t>
      </w:r>
      <w:r>
        <w:rPr>
          <w:sz w:val="4"/>
          <w:szCs w:val="4"/>
        </w:rPr>
        <w:t>“</w:t>
      </w:r>
      <w:r w:rsidRPr="000B0D3F">
        <w:rPr>
          <w:sz w:val="4"/>
          <w:szCs w:val="4"/>
        </w:rPr>
        <w:t>overturned</w:t>
      </w:r>
      <w:r>
        <w:rPr>
          <w:sz w:val="4"/>
          <w:szCs w:val="4"/>
        </w:rPr>
        <w:t>”</w:t>
      </w:r>
      <w:r w:rsidRPr="000B0D3F">
        <w:rPr>
          <w:sz w:val="4"/>
          <w:szCs w:val="4"/>
        </w:rPr>
        <w:t xml:space="preserve"> and </w:t>
      </w:r>
      <w:r>
        <w:rPr>
          <w:sz w:val="4"/>
          <w:szCs w:val="4"/>
        </w:rPr>
        <w:t>“</w:t>
      </w:r>
      <w:r w:rsidRPr="000B0D3F">
        <w:rPr>
          <w:sz w:val="4"/>
          <w:szCs w:val="4"/>
        </w:rPr>
        <w:t>overruled,</w:t>
      </w:r>
      <w:r>
        <w:rPr>
          <w:sz w:val="4"/>
          <w:szCs w:val="4"/>
        </w:rPr>
        <w:t>”</w:t>
      </w:r>
      <w:r w:rsidRPr="000B0D3F">
        <w:rPr>
          <w:sz w:val="4"/>
          <w:szCs w:val="4"/>
        </w:rPr>
        <w:t xml:space="preserve">261 summarizing the competing accounts of Justice Gorsuch and Justice Sotomayor on whether Lemon had already been overruled.262 Others regurgitated Justice Gorsuch’s framing. USA Today’s John Fritze, for example, reported that </w:t>
      </w:r>
      <w:r>
        <w:rPr>
          <w:sz w:val="4"/>
          <w:szCs w:val="4"/>
        </w:rPr>
        <w:t>“</w:t>
      </w:r>
      <w:r w:rsidRPr="000B0D3F">
        <w:rPr>
          <w:sz w:val="4"/>
          <w:szCs w:val="4"/>
        </w:rPr>
        <w:t>in recent years the [C]ourt has bypassed Lemon.</w:t>
      </w:r>
      <w:r>
        <w:rPr>
          <w:sz w:val="4"/>
          <w:szCs w:val="4"/>
        </w:rPr>
        <w:t>”</w:t>
      </w:r>
      <w:r w:rsidRPr="000B0D3F">
        <w:rPr>
          <w:sz w:val="4"/>
          <w:szCs w:val="4"/>
        </w:rPr>
        <w:t xml:space="preserve">263 With the exception of a few liberal journalists,264 none reported on Bremerton in the way mainstream outlets covered Dobbs, decided just three days earlier: the Court’s six conservative Justices overturned a decades-old precedent that, while despised by the right and destabilized by recent decisions by the appointments of conservative justices, remained rooted in American law and protected principles that had strong public support.265 Beckoning the return of religious coercion back into America’s public schools and </w:t>
      </w:r>
      <w:r>
        <w:rPr>
          <w:sz w:val="4"/>
          <w:szCs w:val="4"/>
        </w:rPr>
        <w:t>“</w:t>
      </w:r>
      <w:r w:rsidRPr="000B0D3F">
        <w:rPr>
          <w:sz w:val="4"/>
          <w:szCs w:val="4"/>
        </w:rPr>
        <w:t>inaugurat[ing]</w:t>
      </w:r>
      <w:r>
        <w:rPr>
          <w:sz w:val="4"/>
          <w:szCs w:val="4"/>
        </w:rPr>
        <w:t>”</w:t>
      </w:r>
      <w:r w:rsidRPr="000B0D3F">
        <w:rPr>
          <w:sz w:val="4"/>
          <w:szCs w:val="4"/>
        </w:rPr>
        <w:t xml:space="preserve"> a new era in Establishment Clause jurisprudence, Bremerton was doctrinally and practically consequential.266 Despite its importance, the ruling did not ignite a public firestorm. Delivered at the end of the O.T. 2021–22 term, Bremerton and the free exercise case of Carson v. Makin267 were overshadowed by Dobbs, Bruen, and West Virginia v. EPA. 268 To the degree Bremerton generated sustained public attention, it focused on a nonmerits issue: whether the majority opinion misrepresented facts in order to be able to use the case as a vehicle for a substantive ruling.269</w:t>
      </w:r>
    </w:p>
    <w:p w14:paraId="6F41CC5A" w14:textId="77777777" w:rsidR="009B62A8" w:rsidRDefault="009B62A8" w:rsidP="009B62A8">
      <w:pPr>
        <w:rPr>
          <w:sz w:val="16"/>
        </w:rPr>
      </w:pPr>
      <w:r>
        <w:rPr>
          <w:sz w:val="16"/>
        </w:rPr>
        <w:t>&lt;&lt;PARAGRAPH BREAKS RESUME&gt;&gt;</w:t>
      </w:r>
    </w:p>
    <w:p w14:paraId="4A498843" w14:textId="77777777" w:rsidR="009B62A8" w:rsidRPr="00DA25C3" w:rsidRDefault="009B62A8" w:rsidP="009B62A8">
      <w:pPr>
        <w:rPr>
          <w:sz w:val="16"/>
        </w:rPr>
      </w:pPr>
      <w:r w:rsidRPr="00DA25C3">
        <w:rPr>
          <w:sz w:val="16"/>
        </w:rPr>
        <w:t>C. Stealth Reversals Through Precedent Gating</w:t>
      </w:r>
    </w:p>
    <w:p w14:paraId="01FD5E04" w14:textId="77777777" w:rsidR="009B62A8" w:rsidRPr="00DA25C3" w:rsidRDefault="009B62A8" w:rsidP="009B62A8">
      <w:pPr>
        <w:rPr>
          <w:sz w:val="16"/>
        </w:rPr>
      </w:pPr>
      <w:r>
        <w:rPr>
          <w:sz w:val="16"/>
        </w:rPr>
        <w:t>“</w:t>
      </w:r>
      <w:r w:rsidRPr="00DA25C3">
        <w:rPr>
          <w:sz w:val="16"/>
        </w:rPr>
        <w:t>[F]or precedent to mean anything,</w:t>
      </w:r>
      <w:r>
        <w:rPr>
          <w:sz w:val="16"/>
        </w:rPr>
        <w:t>”</w:t>
      </w:r>
      <w:r w:rsidRPr="00DA25C3">
        <w:rPr>
          <w:sz w:val="16"/>
        </w:rPr>
        <w:t xml:space="preserve"> Chief Justice Roberts wrote in 2020, </w:t>
      </w:r>
      <w:r>
        <w:rPr>
          <w:sz w:val="16"/>
        </w:rPr>
        <w:t>“</w:t>
      </w:r>
      <w:r w:rsidRPr="00DA25C3">
        <w:rPr>
          <w:sz w:val="16"/>
        </w:rPr>
        <w:t>the doctrine must give way only to a rationale that goes beyond whether the case was decided correctly.</w:t>
      </w:r>
      <w:r>
        <w:rPr>
          <w:sz w:val="16"/>
        </w:rPr>
        <w:t>”</w:t>
      </w:r>
      <w:r w:rsidRPr="00DA25C3">
        <w:rPr>
          <w:sz w:val="16"/>
        </w:rPr>
        <w:t xml:space="preserve">270 </w:t>
      </w:r>
      <w:r w:rsidRPr="00246CFA">
        <w:rPr>
          <w:rStyle w:val="StyleUnderline"/>
        </w:rPr>
        <w:t xml:space="preserve">Through precedent </w:t>
      </w:r>
      <w:r w:rsidRPr="00246CFA">
        <w:rPr>
          <w:rStyle w:val="Emphasis"/>
        </w:rPr>
        <w:t>gating</w:t>
      </w:r>
      <w:r w:rsidRPr="00246CFA">
        <w:rPr>
          <w:sz w:val="16"/>
        </w:rPr>
        <w:t xml:space="preserve">, the </w:t>
      </w:r>
      <w:r w:rsidRPr="00246CFA">
        <w:rPr>
          <w:rStyle w:val="StyleUnderline"/>
        </w:rPr>
        <w:t xml:space="preserve">Roberts Court </w:t>
      </w:r>
      <w:r w:rsidRPr="00246CFA">
        <w:rPr>
          <w:rStyle w:val="Emphasis"/>
        </w:rPr>
        <w:t>declines</w:t>
      </w:r>
      <w:r w:rsidRPr="00246CFA">
        <w:rPr>
          <w:rStyle w:val="StyleUnderline"/>
        </w:rPr>
        <w:t xml:space="preserve"> to </w:t>
      </w:r>
      <w:r w:rsidRPr="00246CFA">
        <w:rPr>
          <w:rStyle w:val="Emphasis"/>
        </w:rPr>
        <w:t>overturn</w:t>
      </w:r>
      <w:r w:rsidRPr="00246CFA">
        <w:rPr>
          <w:rStyle w:val="StyleUnderline"/>
        </w:rPr>
        <w:t xml:space="preserve"> a prior precedent, but </w:t>
      </w:r>
      <w:r w:rsidRPr="00246CFA">
        <w:rPr>
          <w:rStyle w:val="Emphasis"/>
        </w:rPr>
        <w:t>also</w:t>
      </w:r>
      <w:r w:rsidRPr="00246CFA">
        <w:rPr>
          <w:rStyle w:val="StyleUnderline"/>
        </w:rPr>
        <w:t xml:space="preserve"> declines to </w:t>
      </w:r>
      <w:r w:rsidRPr="00246CFA">
        <w:rPr>
          <w:rStyle w:val="Emphasis"/>
        </w:rPr>
        <w:t>extend</w:t>
      </w:r>
      <w:r w:rsidRPr="00246CFA">
        <w:rPr>
          <w:rStyle w:val="StyleUnderline"/>
        </w:rPr>
        <w:t xml:space="preserve"> its </w:t>
      </w:r>
      <w:r w:rsidRPr="00246CFA">
        <w:rPr>
          <w:rStyle w:val="Emphasis"/>
        </w:rPr>
        <w:t>rationale</w:t>
      </w:r>
      <w:r w:rsidRPr="00246CFA">
        <w:rPr>
          <w:rStyle w:val="StyleUnderline"/>
        </w:rPr>
        <w:t xml:space="preserve"> beyond the </w:t>
      </w:r>
      <w:r w:rsidRPr="00246CFA">
        <w:rPr>
          <w:rStyle w:val="Emphasis"/>
        </w:rPr>
        <w:t>facts</w:t>
      </w:r>
      <w:r w:rsidRPr="00246CFA">
        <w:rPr>
          <w:rStyle w:val="StyleUnderline"/>
        </w:rPr>
        <w:t xml:space="preserve"> of the </w:t>
      </w:r>
      <w:r w:rsidRPr="00246CFA">
        <w:rPr>
          <w:rStyle w:val="Emphasis"/>
        </w:rPr>
        <w:t>previously</w:t>
      </w:r>
      <w:r w:rsidRPr="00B67E56">
        <w:rPr>
          <w:rStyle w:val="Emphasis"/>
        </w:rPr>
        <w:t xml:space="preserve"> decided</w:t>
      </w:r>
      <w:r w:rsidRPr="00B67E56">
        <w:rPr>
          <w:rStyle w:val="StyleUnderline"/>
        </w:rPr>
        <w:t xml:space="preserve"> case. The</w:t>
      </w:r>
      <w:r w:rsidRPr="0005656B">
        <w:rPr>
          <w:rStyle w:val="StyleUnderline"/>
        </w:rPr>
        <w:t xml:space="preserve"> </w:t>
      </w:r>
      <w:r w:rsidRPr="00FF3D2E">
        <w:rPr>
          <w:rStyle w:val="StyleUnderline"/>
          <w:highlight w:val="cyan"/>
        </w:rPr>
        <w:t>Court offers</w:t>
      </w:r>
      <w:r w:rsidRPr="0005656B">
        <w:rPr>
          <w:rStyle w:val="StyleUnderline"/>
        </w:rPr>
        <w:t xml:space="preserve"> </w:t>
      </w:r>
      <w:r w:rsidRPr="0005656B">
        <w:rPr>
          <w:rStyle w:val="Emphasis"/>
        </w:rPr>
        <w:t>unpersuasive</w:t>
      </w:r>
      <w:r w:rsidRPr="0005656B">
        <w:rPr>
          <w:rStyle w:val="StyleUnderline"/>
        </w:rPr>
        <w:t xml:space="preserve">, </w:t>
      </w:r>
      <w:r w:rsidRPr="00FF3D2E">
        <w:rPr>
          <w:rStyle w:val="Emphasis"/>
          <w:highlight w:val="cyan"/>
        </w:rPr>
        <w:t>unprincipled</w:t>
      </w:r>
      <w:r w:rsidRPr="0005656B">
        <w:rPr>
          <w:rStyle w:val="StyleUnderline"/>
        </w:rPr>
        <w:t>, or</w:t>
      </w:r>
      <w:r w:rsidRPr="00DA25C3">
        <w:rPr>
          <w:sz w:val="16"/>
        </w:rPr>
        <w:t xml:space="preserve"> even </w:t>
      </w:r>
      <w:r w:rsidRPr="0005656B">
        <w:rPr>
          <w:rStyle w:val="Emphasis"/>
        </w:rPr>
        <w:t>persnickety</w:t>
      </w:r>
      <w:r w:rsidRPr="0005656B">
        <w:rPr>
          <w:rStyle w:val="StyleUnderline"/>
        </w:rPr>
        <w:t xml:space="preserve"> </w:t>
      </w:r>
      <w:r w:rsidRPr="00FF3D2E">
        <w:rPr>
          <w:rStyle w:val="StyleUnderline"/>
          <w:highlight w:val="cyan"/>
        </w:rPr>
        <w:t>distinctions</w:t>
      </w:r>
      <w:r w:rsidRPr="0005656B">
        <w:rPr>
          <w:rStyle w:val="StyleUnderline"/>
        </w:rPr>
        <w:t xml:space="preserve"> to justify their failure to </w:t>
      </w:r>
      <w:r w:rsidRPr="0005656B">
        <w:rPr>
          <w:rStyle w:val="Emphasis"/>
        </w:rPr>
        <w:t>extend</w:t>
      </w:r>
      <w:r w:rsidRPr="00DA25C3">
        <w:rPr>
          <w:sz w:val="16"/>
        </w:rPr>
        <w:t xml:space="preserve">, often with perfunctory or conclusory analysis of the precedent that should be extended. </w:t>
      </w:r>
      <w:r w:rsidRPr="003D0A61">
        <w:rPr>
          <w:rStyle w:val="StyleUnderline"/>
        </w:rPr>
        <w:t xml:space="preserve">This </w:t>
      </w:r>
      <w:r w:rsidRPr="00FF3D2E">
        <w:rPr>
          <w:rStyle w:val="Emphasis"/>
          <w:highlight w:val="cyan"/>
        </w:rPr>
        <w:t>stealth reversal</w:t>
      </w:r>
      <w:r w:rsidRPr="00FF3D2E">
        <w:rPr>
          <w:rStyle w:val="StyleUnderline"/>
          <w:highlight w:val="cyan"/>
        </w:rPr>
        <w:t xml:space="preserve"> leaves</w:t>
      </w:r>
      <w:r w:rsidRPr="003D0A61">
        <w:rPr>
          <w:rStyle w:val="StyleUnderline"/>
        </w:rPr>
        <w:t xml:space="preserve"> the </w:t>
      </w:r>
      <w:r w:rsidRPr="00FF3D2E">
        <w:rPr>
          <w:rStyle w:val="StyleUnderline"/>
          <w:highlight w:val="cyan"/>
        </w:rPr>
        <w:t xml:space="preserve">precedent </w:t>
      </w:r>
      <w:r w:rsidRPr="00FF3D2E">
        <w:rPr>
          <w:rStyle w:val="Emphasis"/>
          <w:highlight w:val="cyan"/>
        </w:rPr>
        <w:t>nominally intact</w:t>
      </w:r>
      <w:r w:rsidRPr="00FF3D2E">
        <w:rPr>
          <w:rStyle w:val="StyleUnderline"/>
          <w:highlight w:val="cyan"/>
        </w:rPr>
        <w:t xml:space="preserve"> but </w:t>
      </w:r>
      <w:r w:rsidRPr="00FF3D2E">
        <w:rPr>
          <w:rStyle w:val="Emphasis"/>
          <w:highlight w:val="cyan"/>
        </w:rPr>
        <w:t>void</w:t>
      </w:r>
      <w:r w:rsidRPr="00FF3D2E">
        <w:rPr>
          <w:rStyle w:val="StyleUnderline"/>
          <w:highlight w:val="cyan"/>
        </w:rPr>
        <w:t xml:space="preserve"> of</w:t>
      </w:r>
      <w:r w:rsidRPr="00B67E56">
        <w:rPr>
          <w:rStyle w:val="StyleUnderline"/>
        </w:rPr>
        <w:t xml:space="preserve"> </w:t>
      </w:r>
      <w:r w:rsidRPr="00B67E56">
        <w:rPr>
          <w:rStyle w:val="Emphasis"/>
        </w:rPr>
        <w:t xml:space="preserve">generative </w:t>
      </w:r>
      <w:r w:rsidRPr="008E7AC4">
        <w:rPr>
          <w:rStyle w:val="Emphasis"/>
          <w:highlight w:val="cyan"/>
        </w:rPr>
        <w:t>power</w:t>
      </w:r>
      <w:r w:rsidRPr="008E7AC4">
        <w:rPr>
          <w:rStyle w:val="StyleUnderline"/>
          <w:highlight w:val="cyan"/>
        </w:rPr>
        <w:t>, unable to</w:t>
      </w:r>
      <w:r w:rsidRPr="003D0A61">
        <w:rPr>
          <w:rStyle w:val="StyleUnderline"/>
        </w:rPr>
        <w:t xml:space="preserve"> properly propagate its principles or </w:t>
      </w:r>
      <w:r w:rsidRPr="008E7AC4">
        <w:rPr>
          <w:rStyle w:val="StyleUnderline"/>
          <w:highlight w:val="cyan"/>
        </w:rPr>
        <w:t xml:space="preserve">force a result </w:t>
      </w:r>
      <w:r w:rsidRPr="008E7AC4">
        <w:rPr>
          <w:rStyle w:val="Emphasis"/>
          <w:highlight w:val="cyan"/>
        </w:rPr>
        <w:t>logically mandated</w:t>
      </w:r>
      <w:r w:rsidRPr="008E7AC4">
        <w:rPr>
          <w:rStyle w:val="StyleUnderline"/>
          <w:highlight w:val="cyan"/>
        </w:rPr>
        <w:t xml:space="preserve"> by its </w:t>
      </w:r>
      <w:r w:rsidRPr="008E7AC4">
        <w:rPr>
          <w:rStyle w:val="Emphasis"/>
          <w:highlight w:val="cyan"/>
        </w:rPr>
        <w:t>rationale</w:t>
      </w:r>
      <w:r w:rsidRPr="00DA25C3">
        <w:rPr>
          <w:sz w:val="16"/>
        </w:rPr>
        <w:t xml:space="preserve">. Though not outright rejected, </w:t>
      </w:r>
      <w:r w:rsidRPr="003D0A61">
        <w:rPr>
          <w:rStyle w:val="StyleUnderline"/>
        </w:rPr>
        <w:t xml:space="preserve">past decisions are confined to the </w:t>
      </w:r>
      <w:r w:rsidRPr="003D0A61">
        <w:rPr>
          <w:rStyle w:val="Emphasis"/>
        </w:rPr>
        <w:t>vanishingly slim</w:t>
      </w:r>
      <w:r w:rsidRPr="003D0A61">
        <w:rPr>
          <w:rStyle w:val="StyleUnderline"/>
        </w:rPr>
        <w:t xml:space="preserve"> factual circumstances of their </w:t>
      </w:r>
      <w:r w:rsidRPr="003D0A61">
        <w:rPr>
          <w:rStyle w:val="Emphasis"/>
        </w:rPr>
        <w:t>origins</w:t>
      </w:r>
      <w:r w:rsidRPr="00DA25C3">
        <w:rPr>
          <w:sz w:val="16"/>
        </w:rPr>
        <w:t>, with the Court signaling either explicitly or implicitly that it believes they were decided incorrectly in the first instance. These prior precedents, once-steadfast parts of the contiguous legal mainland, become isolated islands.</w:t>
      </w:r>
    </w:p>
    <w:p w14:paraId="700C739A" w14:textId="77777777" w:rsidR="009B62A8" w:rsidRPr="00DA25C3" w:rsidRDefault="009B62A8" w:rsidP="009B62A8">
      <w:pPr>
        <w:rPr>
          <w:sz w:val="16"/>
        </w:rPr>
      </w:pPr>
      <w:r w:rsidRPr="00DA25C3">
        <w:rPr>
          <w:sz w:val="16"/>
        </w:rPr>
        <w:t xml:space="preserve">As it has navigated the turbulent waters of ideologically split cases, the Roberts Court has frequently turned to this technique.271 One emblematic and recent example of precedent gating comes in the form of Egbert v. Boule272 and its relationship to Bivens v. Six Unknown Named Agents. 273 In Bivens, a U.S. citizen brought a Fourth Amendment claim against federal law enforcement officers who entered his property without a warrant and used excessive force. The Court ruled that he should be permitted to seek redress in federal court, recognizing that a </w:t>
      </w:r>
      <w:r>
        <w:rPr>
          <w:sz w:val="16"/>
        </w:rPr>
        <w:t>“</w:t>
      </w:r>
      <w:r w:rsidRPr="00DA25C3">
        <w:rPr>
          <w:sz w:val="16"/>
        </w:rPr>
        <w:t>violation of [the Fourth Amendment] by a federal agent acting under color of his authority gives rise to a cause of action for damages.</w:t>
      </w:r>
      <w:r>
        <w:rPr>
          <w:sz w:val="16"/>
        </w:rPr>
        <w:t>”</w:t>
      </w:r>
      <w:r w:rsidRPr="00DA25C3">
        <w:rPr>
          <w:sz w:val="16"/>
        </w:rPr>
        <w:t xml:space="preserve">274 Egbert involved virtually indistinguishable facts: a U.S. citizen brought a Fourth Amendment claim against a federal law enforcement officer who allegedly entered his property without a warrant and used excessive force.275 While the respondent in Egbert brought a claim against an employee of a different federal law enforcement agency (the since defunct Federal Bureau of Narcotics), he sought the same mechanism to redress analogous conduct.276 </w:t>
      </w:r>
    </w:p>
    <w:p w14:paraId="28BBC4F9" w14:textId="77777777" w:rsidR="009B62A8" w:rsidRPr="00DA25C3" w:rsidRDefault="009B62A8" w:rsidP="009B62A8">
      <w:pPr>
        <w:rPr>
          <w:sz w:val="16"/>
        </w:rPr>
      </w:pPr>
      <w:r w:rsidRPr="00DA25C3">
        <w:rPr>
          <w:sz w:val="16"/>
        </w:rPr>
        <w:t xml:space="preserve">The Egbert majority opinion, consisting of five conservative justices, declined to apply Bivens to what Justice Sotomayor and other judges described as </w:t>
      </w:r>
      <w:r>
        <w:rPr>
          <w:sz w:val="16"/>
        </w:rPr>
        <w:t>“</w:t>
      </w:r>
      <w:r w:rsidRPr="00DA25C3">
        <w:rPr>
          <w:sz w:val="16"/>
        </w:rPr>
        <w:t>facts substantially identical.</w:t>
      </w:r>
      <w:r>
        <w:rPr>
          <w:sz w:val="16"/>
        </w:rPr>
        <w:t>”</w:t>
      </w:r>
      <w:r w:rsidRPr="00DA25C3">
        <w:rPr>
          <w:sz w:val="16"/>
        </w:rPr>
        <w:t>277 Granting immunity to the Border Patrol agent, it announced a new test for evaluating private civil damage actions for constitutional violations committed by federal agents.278 It also cast doubt on the constitutional basis of judicially create</w:t>
      </w:r>
      <w:r>
        <w:rPr>
          <w:sz w:val="16"/>
        </w:rPr>
        <w:t>S</w:t>
      </w:r>
      <w:r w:rsidRPr="00DA25C3">
        <w:rPr>
          <w:sz w:val="16"/>
        </w:rPr>
        <w:t xml:space="preserve">d causes of actions: </w:t>
      </w:r>
      <w:r>
        <w:rPr>
          <w:sz w:val="16"/>
        </w:rPr>
        <w:t>“</w:t>
      </w:r>
      <w:r w:rsidRPr="00DA25C3">
        <w:rPr>
          <w:sz w:val="16"/>
        </w:rPr>
        <w:t>[T]he Judiciary’s authority</w:t>
      </w:r>
      <w:r>
        <w:rPr>
          <w:sz w:val="16"/>
        </w:rPr>
        <w:t>”</w:t>
      </w:r>
      <w:r w:rsidRPr="00DA25C3">
        <w:rPr>
          <w:sz w:val="16"/>
        </w:rPr>
        <w:t xml:space="preserve"> to do so under the Constitution </w:t>
      </w:r>
      <w:r>
        <w:rPr>
          <w:sz w:val="16"/>
        </w:rPr>
        <w:t>“</w:t>
      </w:r>
      <w:r w:rsidRPr="00DA25C3">
        <w:rPr>
          <w:sz w:val="16"/>
        </w:rPr>
        <w:t>is, at best, uncertain.</w:t>
      </w:r>
      <w:r>
        <w:rPr>
          <w:sz w:val="16"/>
        </w:rPr>
        <w:t>”</w:t>
      </w:r>
      <w:r w:rsidRPr="00DA25C3">
        <w:rPr>
          <w:sz w:val="16"/>
        </w:rPr>
        <w:t>279 Even as it materially constricted Bivens and indicated that Bivens was wrongly decided, the majority opinion went out of its way to announce it had not overturned Bivens. 280</w:t>
      </w:r>
    </w:p>
    <w:p w14:paraId="46804FC3" w14:textId="77777777" w:rsidR="009B62A8" w:rsidRPr="00DA25C3" w:rsidRDefault="009B62A8" w:rsidP="009B62A8">
      <w:pPr>
        <w:rPr>
          <w:sz w:val="16"/>
        </w:rPr>
      </w:pPr>
      <w:r w:rsidRPr="00DA25C3">
        <w:rPr>
          <w:sz w:val="16"/>
        </w:rPr>
        <w:t xml:space="preserve">Echoing Justice Thomas in Jones, Justice Gorsuch concurred in the judgment but wrote separately to object to the Court not expressly overturning Bivens. 281 </w:t>
      </w:r>
      <w:r>
        <w:rPr>
          <w:sz w:val="16"/>
        </w:rPr>
        <w:t>“</w:t>
      </w:r>
      <w:r w:rsidRPr="00DA25C3">
        <w:rPr>
          <w:sz w:val="16"/>
        </w:rPr>
        <w:t>Candidly, I struggle to see how this set of facts differs meaningfully from those in Bivens itself,</w:t>
      </w:r>
      <w:r>
        <w:rPr>
          <w:sz w:val="16"/>
        </w:rPr>
        <w:t>”</w:t>
      </w:r>
      <w:r w:rsidRPr="00DA25C3">
        <w:rPr>
          <w:sz w:val="16"/>
        </w:rPr>
        <w:t xml:space="preserve"> he noted, urging the Court to </w:t>
      </w:r>
      <w:r>
        <w:rPr>
          <w:sz w:val="16"/>
        </w:rPr>
        <w:t>“</w:t>
      </w:r>
      <w:r w:rsidRPr="00DA25C3">
        <w:rPr>
          <w:sz w:val="16"/>
        </w:rPr>
        <w:t>take the next step and acknowledge explicitly what the Court leaves barely implicit.</w:t>
      </w:r>
      <w:r>
        <w:rPr>
          <w:sz w:val="16"/>
        </w:rPr>
        <w:t>”</w:t>
      </w:r>
      <w:r w:rsidRPr="00DA25C3">
        <w:rPr>
          <w:sz w:val="16"/>
        </w:rPr>
        <w:t>282 Justice Sotomayor dissented from the principal holding, similarly criticizing the majority for drawing unpersuasive factual distinctions between Bivens and Egbert. 283</w:t>
      </w:r>
    </w:p>
    <w:p w14:paraId="4380B45F" w14:textId="77777777" w:rsidR="009B62A8" w:rsidRDefault="009B62A8" w:rsidP="009B62A8">
      <w:pPr>
        <w:rPr>
          <w:sz w:val="16"/>
        </w:rPr>
      </w:pPr>
      <w:r w:rsidRPr="00DA25C3">
        <w:rPr>
          <w:sz w:val="16"/>
        </w:rPr>
        <w:t xml:space="preserve">Legal scholars recognized that </w:t>
      </w:r>
      <w:r w:rsidRPr="00FF3D2E">
        <w:rPr>
          <w:rStyle w:val="StyleUnderline"/>
          <w:highlight w:val="cyan"/>
        </w:rPr>
        <w:t>Egbert</w:t>
      </w:r>
      <w:r w:rsidRPr="00DA25C3">
        <w:rPr>
          <w:sz w:val="16"/>
        </w:rPr>
        <w:t xml:space="preserve"> </w:t>
      </w:r>
      <w:r>
        <w:rPr>
          <w:sz w:val="16"/>
        </w:rPr>
        <w:t>“</w:t>
      </w:r>
      <w:r w:rsidRPr="00FF3D2E">
        <w:rPr>
          <w:rStyle w:val="Emphasis"/>
          <w:highlight w:val="cyan"/>
        </w:rPr>
        <w:t>eviscerat[ed]</w:t>
      </w:r>
      <w:r>
        <w:rPr>
          <w:sz w:val="16"/>
        </w:rPr>
        <w:t>”</w:t>
      </w:r>
      <w:r w:rsidRPr="00DA25C3">
        <w:rPr>
          <w:sz w:val="16"/>
        </w:rPr>
        <w:t xml:space="preserve">284 </w:t>
      </w:r>
      <w:r w:rsidRPr="00DA25C3">
        <w:rPr>
          <w:rStyle w:val="StyleUnderline"/>
        </w:rPr>
        <w:t>and</w:t>
      </w:r>
      <w:r w:rsidRPr="00DA25C3">
        <w:rPr>
          <w:sz w:val="16"/>
        </w:rPr>
        <w:t xml:space="preserve"> </w:t>
      </w:r>
      <w:r>
        <w:rPr>
          <w:sz w:val="16"/>
        </w:rPr>
        <w:t>“</w:t>
      </w:r>
      <w:r w:rsidRPr="00DA25C3">
        <w:rPr>
          <w:rStyle w:val="Emphasis"/>
        </w:rPr>
        <w:t>effectively</w:t>
      </w:r>
      <w:r>
        <w:rPr>
          <w:sz w:val="16"/>
        </w:rPr>
        <w:t>”</w:t>
      </w:r>
      <w:r w:rsidRPr="00DA25C3">
        <w:rPr>
          <w:sz w:val="16"/>
        </w:rPr>
        <w:t xml:space="preserve"> 285 </w:t>
      </w:r>
      <w:r w:rsidRPr="00DA25C3">
        <w:rPr>
          <w:rStyle w:val="StyleUnderline"/>
        </w:rPr>
        <w:t xml:space="preserve">overturned </w:t>
      </w:r>
      <w:r w:rsidRPr="00B67E56">
        <w:rPr>
          <w:rStyle w:val="Emphasis"/>
          <w:highlight w:val="cyan"/>
        </w:rPr>
        <w:t>Bivens</w:t>
      </w:r>
      <w:r w:rsidRPr="00B67E56">
        <w:rPr>
          <w:rStyle w:val="StyleUnderline"/>
          <w:highlight w:val="cyan"/>
        </w:rPr>
        <w:t>. Lower court</w:t>
      </w:r>
      <w:r w:rsidRPr="00DA25C3">
        <w:rPr>
          <w:rStyle w:val="StyleUnderline"/>
        </w:rPr>
        <w:t xml:space="preserve"> judge</w:t>
      </w:r>
      <w:r w:rsidRPr="00B67E56">
        <w:rPr>
          <w:rStyle w:val="StyleUnderline"/>
          <w:highlight w:val="cyan"/>
        </w:rPr>
        <w:t>s</w:t>
      </w:r>
      <w:r w:rsidRPr="00DA25C3">
        <w:rPr>
          <w:rStyle w:val="StyleUnderline"/>
        </w:rPr>
        <w:t xml:space="preserve"> have </w:t>
      </w:r>
      <w:r w:rsidRPr="00DA25C3">
        <w:rPr>
          <w:rStyle w:val="Emphasis"/>
        </w:rPr>
        <w:t xml:space="preserve">similarly </w:t>
      </w:r>
      <w:r w:rsidRPr="00B67E56">
        <w:rPr>
          <w:rStyle w:val="Emphasis"/>
          <w:highlight w:val="cyan"/>
        </w:rPr>
        <w:t>recognized</w:t>
      </w:r>
      <w:r w:rsidRPr="00DA25C3">
        <w:rPr>
          <w:sz w:val="16"/>
        </w:rPr>
        <w:t xml:space="preserve"> that </w:t>
      </w:r>
      <w:r w:rsidRPr="00DA25C3">
        <w:rPr>
          <w:rStyle w:val="StyleUnderline"/>
        </w:rPr>
        <w:t xml:space="preserve">the Court in </w:t>
      </w:r>
      <w:r w:rsidRPr="00DA25C3">
        <w:rPr>
          <w:rStyle w:val="Emphasis"/>
        </w:rPr>
        <w:t>Bivens</w:t>
      </w:r>
      <w:r w:rsidRPr="00DA25C3">
        <w:rPr>
          <w:sz w:val="16"/>
        </w:rPr>
        <w:t xml:space="preserve"> — along with two other ideologically polarized Roberts Court decisions on constitutional torts, Ziglar v. Abbasi286 and Hernandez v. Mesa287 — </w:t>
      </w:r>
      <w:r>
        <w:rPr>
          <w:sz w:val="16"/>
        </w:rPr>
        <w:t>“</w:t>
      </w:r>
      <w:r w:rsidRPr="00DA25C3">
        <w:rPr>
          <w:rStyle w:val="StyleUnderline"/>
        </w:rPr>
        <w:t xml:space="preserve">charted a </w:t>
      </w:r>
      <w:r w:rsidRPr="00B67E56">
        <w:rPr>
          <w:rStyle w:val="Emphasis"/>
          <w:highlight w:val="cyan"/>
        </w:rPr>
        <w:t>significantly different</w:t>
      </w:r>
      <w:r w:rsidRPr="00B67E56">
        <w:rPr>
          <w:rStyle w:val="StyleUnderline"/>
          <w:highlight w:val="cyan"/>
        </w:rPr>
        <w:t xml:space="preserve"> path</w:t>
      </w:r>
      <w:r>
        <w:rPr>
          <w:sz w:val="16"/>
        </w:rPr>
        <w:t>”</w:t>
      </w:r>
      <w:r w:rsidRPr="00DA25C3">
        <w:rPr>
          <w:sz w:val="16"/>
        </w:rPr>
        <w:t xml:space="preserve"> </w:t>
      </w:r>
      <w:r w:rsidRPr="00DA25C3">
        <w:rPr>
          <w:rStyle w:val="StyleUnderline"/>
        </w:rPr>
        <w:t xml:space="preserve">away </w:t>
      </w:r>
      <w:r w:rsidRPr="00B67E56">
        <w:rPr>
          <w:rStyle w:val="StyleUnderline"/>
          <w:highlight w:val="cyan"/>
        </w:rPr>
        <w:t xml:space="preserve">from </w:t>
      </w:r>
      <w:r w:rsidRPr="00B67E56">
        <w:rPr>
          <w:rStyle w:val="Emphasis"/>
          <w:highlight w:val="cyan"/>
        </w:rPr>
        <w:t>existing law</w:t>
      </w:r>
      <w:r w:rsidRPr="00DA25C3">
        <w:rPr>
          <w:sz w:val="16"/>
        </w:rPr>
        <w:t xml:space="preserve">.288 </w:t>
      </w:r>
      <w:r w:rsidRPr="00DA25C3">
        <w:rPr>
          <w:rStyle w:val="StyleUnderline"/>
        </w:rPr>
        <w:t xml:space="preserve">They applied Egbert to </w:t>
      </w:r>
      <w:r w:rsidRPr="00DA25C3">
        <w:rPr>
          <w:rStyle w:val="Emphasis"/>
        </w:rPr>
        <w:t>foreclose</w:t>
      </w:r>
      <w:r w:rsidRPr="00DA25C3">
        <w:rPr>
          <w:rStyle w:val="StyleUnderline"/>
        </w:rPr>
        <w:t xml:space="preserve"> once viable claims</w:t>
      </w:r>
      <w:r w:rsidRPr="00DA25C3">
        <w:rPr>
          <w:sz w:val="16"/>
        </w:rPr>
        <w:t xml:space="preserve">, even intervening on the eve of trials based on the new ruling.289 Some courts commented on the precedent-gating nature of Egbert; as the Ninth Circuit put it, Egbert </w:t>
      </w:r>
      <w:r>
        <w:rPr>
          <w:sz w:val="16"/>
        </w:rPr>
        <w:t>“</w:t>
      </w:r>
      <w:r w:rsidRPr="00DA25C3">
        <w:rPr>
          <w:sz w:val="16"/>
        </w:rPr>
        <w:t>stop[ped] short of overruling Bivens and its progeny</w:t>
      </w:r>
      <w:r>
        <w:rPr>
          <w:sz w:val="16"/>
        </w:rPr>
        <w:t>”</w:t>
      </w:r>
      <w:r w:rsidRPr="00DA25C3">
        <w:rPr>
          <w:sz w:val="16"/>
        </w:rPr>
        <w:t xml:space="preserve"> but its </w:t>
      </w:r>
      <w:r>
        <w:rPr>
          <w:sz w:val="16"/>
        </w:rPr>
        <w:t>“</w:t>
      </w:r>
      <w:r w:rsidRPr="00DA25C3">
        <w:rPr>
          <w:rStyle w:val="StyleUnderline"/>
        </w:rPr>
        <w:t>stringent test</w:t>
      </w:r>
      <w:r>
        <w:rPr>
          <w:sz w:val="16"/>
        </w:rPr>
        <w:t>”</w:t>
      </w:r>
      <w:r w:rsidRPr="00DA25C3">
        <w:rPr>
          <w:sz w:val="16"/>
        </w:rPr>
        <w:t xml:space="preserve"> had </w:t>
      </w:r>
      <w:r>
        <w:rPr>
          <w:sz w:val="16"/>
        </w:rPr>
        <w:t>“</w:t>
      </w:r>
      <w:r w:rsidRPr="00DA25C3">
        <w:rPr>
          <w:rStyle w:val="Emphasis"/>
        </w:rPr>
        <w:t>cabined</w:t>
      </w:r>
      <w:r w:rsidRPr="00DA25C3">
        <w:rPr>
          <w:rStyle w:val="StyleUnderline"/>
        </w:rPr>
        <w:t xml:space="preserve"> the doctrine to the facts of </w:t>
      </w:r>
      <w:r w:rsidRPr="00DA25C3">
        <w:rPr>
          <w:rStyle w:val="Emphasis"/>
        </w:rPr>
        <w:t>three decades-old</w:t>
      </w:r>
      <w:r w:rsidRPr="00DA25C3">
        <w:rPr>
          <w:rStyle w:val="StyleUnderline"/>
        </w:rPr>
        <w:t xml:space="preserve"> cases</w:t>
      </w:r>
      <w:r w:rsidRPr="00DA25C3">
        <w:rPr>
          <w:sz w:val="16"/>
        </w:rPr>
        <w:t>.</w:t>
      </w:r>
      <w:r>
        <w:rPr>
          <w:sz w:val="16"/>
        </w:rPr>
        <w:t>”</w:t>
      </w:r>
      <w:r w:rsidRPr="00DA25C3">
        <w:rPr>
          <w:sz w:val="16"/>
        </w:rPr>
        <w:t>290</w:t>
      </w:r>
    </w:p>
    <w:p w14:paraId="3B9473C2" w14:textId="77777777" w:rsidR="009B62A8" w:rsidRPr="00246271" w:rsidRDefault="009B62A8" w:rsidP="009B62A8">
      <w:pPr>
        <w:pStyle w:val="Heading4"/>
      </w:pPr>
      <w:r w:rsidRPr="005E6849">
        <w:t xml:space="preserve">Doctrinal </w:t>
      </w:r>
      <w:r w:rsidRPr="005D625B">
        <w:rPr>
          <w:u w:val="single"/>
        </w:rPr>
        <w:t>spill-down</w:t>
      </w:r>
      <w:r>
        <w:t xml:space="preserve"> is </w:t>
      </w:r>
      <w:r w:rsidRPr="005D625B">
        <w:t>real</w:t>
      </w:r>
      <w:r>
        <w:t>, especially among lower courts</w:t>
      </w:r>
    </w:p>
    <w:p w14:paraId="4929ABBF" w14:textId="77777777" w:rsidR="009B62A8" w:rsidRDefault="009B62A8" w:rsidP="009B62A8">
      <w:r w:rsidRPr="00DA0F4C">
        <w:rPr>
          <w:rStyle w:val="Style13ptBold"/>
        </w:rPr>
        <w:t>Zoldan</w:t>
      </w:r>
      <w:r>
        <w:rPr>
          <w:rStyle w:val="Style13ptBold"/>
        </w:rPr>
        <w:t xml:space="preserve"> ’</w:t>
      </w:r>
      <w:r w:rsidRPr="00DA0F4C">
        <w:rPr>
          <w:rStyle w:val="Style13ptBold"/>
        </w:rPr>
        <w:t>23</w:t>
      </w:r>
      <w:r>
        <w:t xml:space="preserve"> [Evan C.; 2023; JD Georgetown, Professor of Law, University of Toledo College of Law; Washington University Law Review, “The Major Questions Doctrine in the States,” vol. 101]</w:t>
      </w:r>
    </w:p>
    <w:p w14:paraId="5EAEA928" w14:textId="77777777" w:rsidR="009B62A8" w:rsidRPr="00395F0C" w:rsidRDefault="009B62A8" w:rsidP="009B62A8">
      <w:pPr>
        <w:rPr>
          <w:sz w:val="16"/>
        </w:rPr>
      </w:pPr>
      <w:r w:rsidRPr="001A7435">
        <w:rPr>
          <w:sz w:val="16"/>
        </w:rPr>
        <w:t xml:space="preserve">A. </w:t>
      </w:r>
      <w:r w:rsidRPr="001A7435">
        <w:rPr>
          <w:rStyle w:val="StyleUnderline"/>
        </w:rPr>
        <w:t>Tools of Interp</w:t>
      </w:r>
      <w:r w:rsidRPr="001A7435">
        <w:rPr>
          <w:sz w:val="16"/>
        </w:rPr>
        <w:t xml:space="preserve">retation </w:t>
      </w:r>
      <w:r w:rsidRPr="001A7435">
        <w:rPr>
          <w:rStyle w:val="Emphasis"/>
        </w:rPr>
        <w:t>Migrate</w:t>
      </w:r>
      <w:r w:rsidRPr="001A7435">
        <w:rPr>
          <w:sz w:val="16"/>
        </w:rPr>
        <w:t xml:space="preserve"> Among Jurisdictions</w:t>
      </w:r>
    </w:p>
    <w:p w14:paraId="6D9C5D83" w14:textId="77777777" w:rsidR="009B62A8" w:rsidRPr="00395F0C" w:rsidRDefault="009B62A8" w:rsidP="009B62A8">
      <w:pPr>
        <w:rPr>
          <w:sz w:val="16"/>
        </w:rPr>
      </w:pPr>
      <w:r w:rsidRPr="001A7435">
        <w:rPr>
          <w:rStyle w:val="StyleUnderline"/>
          <w:highlight w:val="cyan"/>
        </w:rPr>
        <w:t>Tools of</w:t>
      </w:r>
      <w:r w:rsidRPr="00A468C6">
        <w:rPr>
          <w:rStyle w:val="StyleUnderline"/>
        </w:rPr>
        <w:t xml:space="preserve"> statutory </w:t>
      </w:r>
      <w:r w:rsidRPr="001A7435">
        <w:rPr>
          <w:rStyle w:val="StyleUnderline"/>
          <w:highlight w:val="cyan"/>
        </w:rPr>
        <w:t>interpretation</w:t>
      </w:r>
      <w:r w:rsidRPr="00E60061">
        <w:rPr>
          <w:rStyle w:val="StyleUnderline"/>
        </w:rPr>
        <w:t>, such as</w:t>
      </w:r>
      <w:r w:rsidRPr="00E60061">
        <w:rPr>
          <w:sz w:val="16"/>
        </w:rPr>
        <w:t xml:space="preserve"> the </w:t>
      </w:r>
      <w:r w:rsidRPr="00E60061">
        <w:rPr>
          <w:rStyle w:val="Emphasis"/>
        </w:rPr>
        <w:t>m</w:t>
      </w:r>
      <w:r w:rsidRPr="00E60061">
        <w:rPr>
          <w:sz w:val="16"/>
        </w:rPr>
        <w:t xml:space="preserve">ajor </w:t>
      </w:r>
      <w:r w:rsidRPr="00E60061">
        <w:rPr>
          <w:rStyle w:val="Emphasis"/>
        </w:rPr>
        <w:t>q</w:t>
      </w:r>
      <w:r w:rsidRPr="00E60061">
        <w:rPr>
          <w:sz w:val="16"/>
        </w:rPr>
        <w:t>uestions</w:t>
      </w:r>
      <w:r w:rsidRPr="00395F0C">
        <w:rPr>
          <w:sz w:val="16"/>
        </w:rPr>
        <w:t xml:space="preserve"> </w:t>
      </w:r>
      <w:r w:rsidRPr="001A7435">
        <w:rPr>
          <w:rStyle w:val="Emphasis"/>
          <w:highlight w:val="cyan"/>
        </w:rPr>
        <w:t>d</w:t>
      </w:r>
      <w:r w:rsidRPr="00395F0C">
        <w:rPr>
          <w:sz w:val="16"/>
        </w:rPr>
        <w:t>octrine,</w:t>
      </w:r>
      <w:r w:rsidRPr="007703EE">
        <w:rPr>
          <w:sz w:val="16"/>
        </w:rPr>
        <w:t xml:space="preserve">71 </w:t>
      </w:r>
      <w:r w:rsidRPr="001A7435">
        <w:rPr>
          <w:rStyle w:val="StyleUnderline"/>
          <w:highlight w:val="cyan"/>
        </w:rPr>
        <w:t xml:space="preserve">are </w:t>
      </w:r>
      <w:r w:rsidRPr="001A7435">
        <w:rPr>
          <w:rStyle w:val="Emphasis"/>
          <w:highlight w:val="cyan"/>
        </w:rPr>
        <w:t>transjurisdictional</w:t>
      </w:r>
      <w:r w:rsidRPr="00395F0C">
        <w:rPr>
          <w:sz w:val="16"/>
        </w:rPr>
        <w:t xml:space="preserve">—that is, </w:t>
      </w:r>
      <w:r w:rsidRPr="001A7435">
        <w:rPr>
          <w:rStyle w:val="StyleUnderline"/>
          <w:highlight w:val="cyan"/>
        </w:rPr>
        <w:t>they</w:t>
      </w:r>
      <w:r w:rsidRPr="00A468C6">
        <w:rPr>
          <w:rStyle w:val="StyleUnderline"/>
        </w:rPr>
        <w:t xml:space="preserve"> </w:t>
      </w:r>
      <w:r w:rsidRPr="001A7435">
        <w:rPr>
          <w:rStyle w:val="Emphasis"/>
          <w:highlight w:val="cyan"/>
        </w:rPr>
        <w:t>pass</w:t>
      </w:r>
      <w:r w:rsidRPr="00A468C6">
        <w:rPr>
          <w:rStyle w:val="StyleUnderline"/>
        </w:rPr>
        <w:t xml:space="preserve"> relatively </w:t>
      </w:r>
      <w:r w:rsidRPr="001A7435">
        <w:rPr>
          <w:rStyle w:val="Emphasis"/>
        </w:rPr>
        <w:t>easily</w:t>
      </w:r>
      <w:r w:rsidRPr="001A7435">
        <w:rPr>
          <w:rStyle w:val="StyleUnderline"/>
        </w:rPr>
        <w:t xml:space="preserve"> across </w:t>
      </w:r>
      <w:r w:rsidRPr="001A7435">
        <w:rPr>
          <w:rStyle w:val="Emphasis"/>
          <w:highlight w:val="cyan"/>
        </w:rPr>
        <w:t>jurisdictional boundaries</w:t>
      </w:r>
      <w:r w:rsidRPr="00395F0C">
        <w:rPr>
          <w:sz w:val="16"/>
        </w:rPr>
        <w:t xml:space="preserve">. </w:t>
      </w:r>
      <w:r w:rsidRPr="00A468C6">
        <w:rPr>
          <w:rStyle w:val="StyleUnderline"/>
        </w:rPr>
        <w:t xml:space="preserve">Just </w:t>
      </w:r>
      <w:r w:rsidRPr="001A7435">
        <w:rPr>
          <w:rStyle w:val="StyleUnderline"/>
        </w:rPr>
        <w:t>like</w:t>
      </w:r>
      <w:r w:rsidRPr="00395F0C">
        <w:rPr>
          <w:sz w:val="16"/>
        </w:rPr>
        <w:t xml:space="preserve"> substantive </w:t>
      </w:r>
      <w:r w:rsidRPr="00A468C6">
        <w:rPr>
          <w:rStyle w:val="StyleUnderline"/>
        </w:rPr>
        <w:t>common law rules introduced in one state can spread rapidly</w:t>
      </w:r>
      <w:r w:rsidRPr="00395F0C">
        <w:rPr>
          <w:sz w:val="16"/>
        </w:rPr>
        <w:t xml:space="preserve"> among different court systems,72 </w:t>
      </w:r>
      <w:r w:rsidRPr="00A468C6">
        <w:rPr>
          <w:rStyle w:val="StyleUnderline"/>
        </w:rPr>
        <w:t xml:space="preserve">so too </w:t>
      </w:r>
      <w:r w:rsidRPr="00E60061">
        <w:rPr>
          <w:rStyle w:val="StyleUnderline"/>
        </w:rPr>
        <w:t xml:space="preserve">do state and </w:t>
      </w:r>
      <w:r w:rsidRPr="001A7435">
        <w:rPr>
          <w:rStyle w:val="StyleUnderline"/>
          <w:highlight w:val="cyan"/>
        </w:rPr>
        <w:t xml:space="preserve">federal courts </w:t>
      </w:r>
      <w:r w:rsidRPr="001A7435">
        <w:rPr>
          <w:rStyle w:val="Emphasis"/>
          <w:highlight w:val="cyan"/>
        </w:rPr>
        <w:t xml:space="preserve">adopt </w:t>
      </w:r>
      <w:r w:rsidRPr="00E60061">
        <w:rPr>
          <w:rStyle w:val="Emphasis"/>
          <w:highlight w:val="cyan"/>
        </w:rPr>
        <w:t>interpretive principles</w:t>
      </w:r>
      <w:r w:rsidRPr="00E60061">
        <w:rPr>
          <w:rStyle w:val="StyleUnderline"/>
          <w:highlight w:val="cyan"/>
        </w:rPr>
        <w:t xml:space="preserve"> from </w:t>
      </w:r>
      <w:r w:rsidRPr="00E60061">
        <w:rPr>
          <w:rStyle w:val="Emphasis"/>
          <w:highlight w:val="cyan"/>
        </w:rPr>
        <w:t>one another</w:t>
      </w:r>
      <w:r w:rsidRPr="00395F0C">
        <w:rPr>
          <w:sz w:val="16"/>
        </w:rPr>
        <w:t xml:space="preserve">.73 </w:t>
      </w:r>
      <w:r w:rsidRPr="00A468C6">
        <w:rPr>
          <w:rStyle w:val="StyleUnderline"/>
        </w:rPr>
        <w:t xml:space="preserve">Consider an emerging example of the phenomenon of </w:t>
      </w:r>
      <w:r w:rsidRPr="00A468C6">
        <w:rPr>
          <w:rStyle w:val="Emphasis"/>
        </w:rPr>
        <w:t>migrating interpretive principles</w:t>
      </w:r>
      <w:r w:rsidRPr="00395F0C">
        <w:rPr>
          <w:sz w:val="16"/>
        </w:rPr>
        <w:t xml:space="preserve">: the judicial reliance on corpus linguistics tools to interpret statutory language.74 Corpus linguistics is a methodology to help researchers analyze linguistic information in bodies of text.75 It was only recently that a judge of a single state’s high court began using this methodology to interpret statutes.76 Soon, </w:t>
      </w:r>
      <w:r w:rsidRPr="00A468C6">
        <w:rPr>
          <w:rStyle w:val="StyleUnderline"/>
        </w:rPr>
        <w:t>corpus linguistics techniques were adopted by judges in other states</w:t>
      </w:r>
      <w:r w:rsidRPr="00395F0C">
        <w:rPr>
          <w:sz w:val="16"/>
        </w:rPr>
        <w:t xml:space="preserve">.77 And most recently, corpus linguistics techniques have made the leap to the federal courts. Indeed, in just the past few years, judges at all levels of the federal judiciary have used corpus linguistics methods in their opinions.78 As this example shows, </w:t>
      </w:r>
      <w:r w:rsidRPr="001A7435">
        <w:rPr>
          <w:rStyle w:val="StyleUnderline"/>
        </w:rPr>
        <w:t xml:space="preserve">interpretive </w:t>
      </w:r>
      <w:r w:rsidRPr="001A7435">
        <w:rPr>
          <w:rStyle w:val="StyleUnderline"/>
          <w:highlight w:val="cyan"/>
        </w:rPr>
        <w:t>principles are</w:t>
      </w:r>
      <w:r w:rsidRPr="00395F0C">
        <w:rPr>
          <w:sz w:val="16"/>
        </w:rPr>
        <w:t>—as Aaron Bruhl put it—“</w:t>
      </w:r>
      <w:r w:rsidRPr="001A7435">
        <w:rPr>
          <w:rStyle w:val="Emphasis"/>
          <w:highlight w:val="cyan"/>
        </w:rPr>
        <w:t>communicable</w:t>
      </w:r>
      <w:r w:rsidRPr="00395F0C">
        <w:rPr>
          <w:sz w:val="16"/>
        </w:rPr>
        <w:t xml:space="preserve">”; 79 </w:t>
      </w:r>
      <w:r w:rsidRPr="001A7435">
        <w:rPr>
          <w:rStyle w:val="StyleUnderline"/>
          <w:highlight w:val="cyan"/>
        </w:rPr>
        <w:t>once introduced</w:t>
      </w:r>
      <w:r w:rsidRPr="00A468C6">
        <w:rPr>
          <w:rStyle w:val="StyleUnderline"/>
        </w:rPr>
        <w:t xml:space="preserve"> in a jurisdiction, </w:t>
      </w:r>
      <w:r w:rsidRPr="001A7435">
        <w:rPr>
          <w:rStyle w:val="StyleUnderline"/>
          <w:highlight w:val="cyan"/>
        </w:rPr>
        <w:t>they</w:t>
      </w:r>
      <w:r w:rsidRPr="00395F0C">
        <w:rPr>
          <w:sz w:val="16"/>
        </w:rPr>
        <w:t xml:space="preserve"> can </w:t>
      </w:r>
      <w:r w:rsidRPr="001A7435">
        <w:rPr>
          <w:rStyle w:val="Emphasis"/>
          <w:highlight w:val="cyan"/>
        </w:rPr>
        <w:t>spread</w:t>
      </w:r>
      <w:r w:rsidRPr="00A468C6">
        <w:rPr>
          <w:rStyle w:val="Emphasis"/>
        </w:rPr>
        <w:t xml:space="preserve"> to others</w:t>
      </w:r>
      <w:r w:rsidRPr="00395F0C">
        <w:rPr>
          <w:sz w:val="16"/>
        </w:rPr>
        <w:t xml:space="preserve"> </w:t>
      </w:r>
      <w:r w:rsidRPr="001A7435">
        <w:rPr>
          <w:rStyle w:val="StyleUnderline"/>
          <w:highlight w:val="cyan"/>
        </w:rPr>
        <w:t>in short order</w:t>
      </w:r>
      <w:r w:rsidRPr="00395F0C">
        <w:rPr>
          <w:sz w:val="16"/>
        </w:rPr>
        <w:t xml:space="preserve">. </w:t>
      </w:r>
      <w:r w:rsidRPr="00A468C6">
        <w:rPr>
          <w:rStyle w:val="StyleUnderline"/>
        </w:rPr>
        <w:t>Now that</w:t>
      </w:r>
      <w:r w:rsidRPr="00395F0C">
        <w:rPr>
          <w:sz w:val="16"/>
        </w:rPr>
        <w:t xml:space="preserve"> the </w:t>
      </w:r>
      <w:r w:rsidRPr="00A468C6">
        <w:rPr>
          <w:rStyle w:val="Emphasis"/>
        </w:rPr>
        <w:t>m</w:t>
      </w:r>
      <w:r w:rsidRPr="00395F0C">
        <w:rPr>
          <w:sz w:val="16"/>
        </w:rPr>
        <w:t xml:space="preserve">ajor </w:t>
      </w:r>
      <w:r w:rsidRPr="00A468C6">
        <w:rPr>
          <w:rStyle w:val="Emphasis"/>
        </w:rPr>
        <w:t>q</w:t>
      </w:r>
      <w:r w:rsidRPr="00395F0C">
        <w:rPr>
          <w:sz w:val="16"/>
        </w:rPr>
        <w:t xml:space="preserve">uestions </w:t>
      </w:r>
      <w:r w:rsidRPr="00A468C6">
        <w:rPr>
          <w:rStyle w:val="Emphasis"/>
        </w:rPr>
        <w:t>d</w:t>
      </w:r>
      <w:r w:rsidRPr="00395F0C">
        <w:rPr>
          <w:sz w:val="16"/>
        </w:rPr>
        <w:t xml:space="preserve">octrine </w:t>
      </w:r>
      <w:r w:rsidRPr="00A468C6">
        <w:rPr>
          <w:rStyle w:val="StyleUnderline"/>
        </w:rPr>
        <w:t>has been</w:t>
      </w:r>
      <w:r w:rsidRPr="00395F0C">
        <w:rPr>
          <w:sz w:val="16"/>
        </w:rPr>
        <w:t xml:space="preserve"> definitively </w:t>
      </w:r>
      <w:r w:rsidRPr="00A468C6">
        <w:rPr>
          <w:rStyle w:val="StyleUnderline"/>
        </w:rPr>
        <w:t>introduced</w:t>
      </w:r>
      <w:r w:rsidRPr="00395F0C">
        <w:rPr>
          <w:sz w:val="16"/>
        </w:rPr>
        <w:t xml:space="preserve"> as a tool of statutory interpretation in the federal courts, </w:t>
      </w:r>
      <w:r w:rsidRPr="00A468C6">
        <w:rPr>
          <w:rStyle w:val="StyleUnderline"/>
        </w:rPr>
        <w:t xml:space="preserve">it is available for </w:t>
      </w:r>
      <w:r w:rsidRPr="001A7435">
        <w:rPr>
          <w:rStyle w:val="Emphasis"/>
        </w:rPr>
        <w:t>transplanting</w:t>
      </w:r>
      <w:r w:rsidRPr="00A468C6">
        <w:rPr>
          <w:rStyle w:val="StyleUnderline"/>
        </w:rPr>
        <w:t xml:space="preserve"> to new soil</w:t>
      </w:r>
      <w:r w:rsidRPr="00395F0C">
        <w:rPr>
          <w:sz w:val="16"/>
        </w:rPr>
        <w:t xml:space="preserve"> in the states.</w:t>
      </w:r>
    </w:p>
    <w:p w14:paraId="22BC5FB4" w14:textId="77777777" w:rsidR="009B62A8" w:rsidRPr="00395F0C" w:rsidRDefault="009B62A8" w:rsidP="009B62A8">
      <w:pPr>
        <w:rPr>
          <w:sz w:val="16"/>
        </w:rPr>
      </w:pPr>
      <w:r w:rsidRPr="00395F0C">
        <w:rPr>
          <w:sz w:val="16"/>
        </w:rPr>
        <w:t xml:space="preserve">B. </w:t>
      </w:r>
      <w:r w:rsidRPr="001A7435">
        <w:rPr>
          <w:rStyle w:val="StyleUnderline"/>
          <w:highlight w:val="cyan"/>
        </w:rPr>
        <w:t xml:space="preserve">Lower Courts Follow the </w:t>
      </w:r>
      <w:r w:rsidRPr="001A7435">
        <w:rPr>
          <w:rStyle w:val="Emphasis"/>
          <w:highlight w:val="cyan"/>
        </w:rPr>
        <w:t>Supreme Court’s Lead</w:t>
      </w:r>
    </w:p>
    <w:p w14:paraId="2FB052A2" w14:textId="77777777" w:rsidR="009B62A8" w:rsidRPr="00395F0C" w:rsidRDefault="009B62A8" w:rsidP="009B62A8">
      <w:pPr>
        <w:rPr>
          <w:rStyle w:val="StyleUnderline"/>
        </w:rPr>
      </w:pPr>
      <w:r w:rsidRPr="00395F0C">
        <w:rPr>
          <w:sz w:val="16"/>
        </w:rPr>
        <w:t xml:space="preserve">The </w:t>
      </w:r>
      <w:r w:rsidRPr="001A7435">
        <w:rPr>
          <w:rStyle w:val="StyleUnderline"/>
          <w:highlight w:val="cyan"/>
        </w:rPr>
        <w:t xml:space="preserve">migration of an </w:t>
      </w:r>
      <w:r w:rsidRPr="001A7435">
        <w:rPr>
          <w:rStyle w:val="Emphasis"/>
          <w:highlight w:val="cyan"/>
        </w:rPr>
        <w:t>interpretive principle</w:t>
      </w:r>
      <w:r w:rsidRPr="00395F0C">
        <w:rPr>
          <w:sz w:val="16"/>
        </w:rPr>
        <w:t xml:space="preserve"> from one jurisdiction to another </w:t>
      </w:r>
      <w:r w:rsidRPr="001A7435">
        <w:rPr>
          <w:rStyle w:val="StyleUnderline"/>
          <w:highlight w:val="cyan"/>
        </w:rPr>
        <w:t xml:space="preserve">is </w:t>
      </w:r>
      <w:r w:rsidRPr="001A7435">
        <w:rPr>
          <w:rStyle w:val="Emphasis"/>
          <w:highlight w:val="cyan"/>
        </w:rPr>
        <w:t>even more</w:t>
      </w:r>
      <w:r w:rsidRPr="001A7435">
        <w:rPr>
          <w:rStyle w:val="StyleUnderline"/>
          <w:highlight w:val="cyan"/>
        </w:rPr>
        <w:t xml:space="preserve"> likely when it is the </w:t>
      </w:r>
      <w:r w:rsidRPr="001A7435">
        <w:rPr>
          <w:rStyle w:val="Emphasis"/>
          <w:highlight w:val="cyan"/>
        </w:rPr>
        <w:t>Supreme Court</w:t>
      </w:r>
      <w:r w:rsidRPr="001A7435">
        <w:rPr>
          <w:rStyle w:val="StyleUnderline"/>
          <w:highlight w:val="cyan"/>
        </w:rPr>
        <w:t xml:space="preserve"> that announces</w:t>
      </w:r>
      <w:r w:rsidRPr="00A468C6">
        <w:rPr>
          <w:rStyle w:val="StyleUnderline"/>
        </w:rPr>
        <w:t xml:space="preserve"> the new principle</w:t>
      </w:r>
      <w:r w:rsidRPr="00395F0C">
        <w:rPr>
          <w:sz w:val="16"/>
        </w:rPr>
        <w:t xml:space="preserve">.80 As scholars have recognized, </w:t>
      </w:r>
      <w:r w:rsidRPr="001A7435">
        <w:rPr>
          <w:rStyle w:val="StyleUnderline"/>
          <w:highlight w:val="cyan"/>
        </w:rPr>
        <w:t>lower federal</w:t>
      </w:r>
      <w:r w:rsidRPr="00A468C6">
        <w:rPr>
          <w:rStyle w:val="StyleUnderline"/>
        </w:rPr>
        <w:t xml:space="preserve"> courts </w:t>
      </w:r>
      <w:r w:rsidRPr="001A7435">
        <w:rPr>
          <w:rStyle w:val="StyleUnderline"/>
          <w:highlight w:val="cyan"/>
        </w:rPr>
        <w:t xml:space="preserve">and state courts </w:t>
      </w:r>
      <w:r w:rsidRPr="001A7435">
        <w:rPr>
          <w:rStyle w:val="Emphasis"/>
          <w:highlight w:val="cyan"/>
        </w:rPr>
        <w:t>emulate</w:t>
      </w:r>
      <w:r w:rsidRPr="00395F0C">
        <w:rPr>
          <w:sz w:val="16"/>
        </w:rPr>
        <w:t xml:space="preserve"> the practices of </w:t>
      </w:r>
      <w:r w:rsidRPr="00A468C6">
        <w:rPr>
          <w:rStyle w:val="StyleUnderline"/>
        </w:rPr>
        <w:t>the Supreme Court</w:t>
      </w:r>
      <w:r w:rsidRPr="00395F0C">
        <w:rPr>
          <w:sz w:val="16"/>
        </w:rPr>
        <w:t xml:space="preserve">, including mimicking their use of interpretive principles.81 This should come as no surprise. On a conscious level, lower court and state court judges might conclude that the authority of the Supreme Court extends not only to binding statements of law, but also to persuasive ways of determining the law. And </w:t>
      </w:r>
      <w:r w:rsidRPr="00A468C6">
        <w:rPr>
          <w:rStyle w:val="StyleUnderline"/>
        </w:rPr>
        <w:t xml:space="preserve">at a subconscious level, lower court and state court judges likely model their opinions on Supreme Court opinions </w:t>
      </w:r>
      <w:r w:rsidRPr="00246271">
        <w:rPr>
          <w:rStyle w:val="StyleUnderline"/>
          <w:highlight w:val="cyan"/>
        </w:rPr>
        <w:t>because of the Court’s place in the judicial hierarchy</w:t>
      </w:r>
      <w:r w:rsidRPr="00395F0C">
        <w:rPr>
          <w:sz w:val="16"/>
        </w:rPr>
        <w:t xml:space="preserve">.82 Indeed, states often adopt principles from federal law—even when they are not required to do so. Accordingly, tracking canon use by the Supreme Court and lower courts, Aaron </w:t>
      </w:r>
      <w:r w:rsidRPr="00395F0C">
        <w:rPr>
          <w:rStyle w:val="StyleUnderline"/>
        </w:rPr>
        <w:t>Bruhl has found a correlation between the Supreme Court’s increased reliance on certain kinds of interpretive tools and lower court adoption of these same tools</w:t>
      </w:r>
      <w:r w:rsidRPr="00395F0C">
        <w:rPr>
          <w:sz w:val="16"/>
        </w:rPr>
        <w:t xml:space="preserve">.83 For </w:t>
      </w:r>
      <w:r w:rsidRPr="00395F0C">
        <w:rPr>
          <w:rStyle w:val="StyleUnderline"/>
        </w:rPr>
        <w:t>this reason, there is reason to suspect that state courts will find the Supreme Court’s use of</w:t>
      </w:r>
      <w:r w:rsidRPr="00395F0C">
        <w:rPr>
          <w:sz w:val="16"/>
        </w:rPr>
        <w:t xml:space="preserve"> the </w:t>
      </w:r>
      <w:r w:rsidRPr="00395F0C">
        <w:rPr>
          <w:rStyle w:val="StyleUnderline"/>
        </w:rPr>
        <w:t>major questions</w:t>
      </w:r>
      <w:r w:rsidRPr="00395F0C">
        <w:rPr>
          <w:sz w:val="16"/>
        </w:rPr>
        <w:t xml:space="preserve"> doctrine particularly </w:t>
      </w:r>
      <w:r w:rsidRPr="00246271">
        <w:rPr>
          <w:rStyle w:val="Emphasis"/>
        </w:rPr>
        <w:t>compelling</w:t>
      </w:r>
      <w:r w:rsidRPr="00395F0C">
        <w:rPr>
          <w:rStyle w:val="StyleUnderline"/>
        </w:rPr>
        <w:t>, leading them to consider adopting it.</w:t>
      </w:r>
    </w:p>
    <w:p w14:paraId="1A5EED51" w14:textId="77777777" w:rsidR="009B62A8" w:rsidRPr="002D0DBE" w:rsidRDefault="009B62A8" w:rsidP="009B62A8"/>
    <w:p w14:paraId="46C2F572" w14:textId="77777777" w:rsidR="009B62A8" w:rsidRDefault="009B62A8" w:rsidP="009B62A8">
      <w:pPr>
        <w:pStyle w:val="Heading3"/>
      </w:pPr>
      <w:r>
        <w:t>Internal---Observer Effect---2NC</w:t>
      </w:r>
    </w:p>
    <w:p w14:paraId="404EF905" w14:textId="77777777" w:rsidR="009B62A8" w:rsidRDefault="009B62A8" w:rsidP="009B62A8">
      <w:pPr>
        <w:pStyle w:val="Heading4"/>
      </w:pPr>
      <w:r>
        <w:t xml:space="preserve">The exec will </w:t>
      </w:r>
      <w:r w:rsidRPr="00106E75">
        <w:rPr>
          <w:u w:val="single"/>
        </w:rPr>
        <w:t>preemptively</w:t>
      </w:r>
      <w:r>
        <w:t xml:space="preserve"> roll back boundary-pushing policy to avoid </w:t>
      </w:r>
      <w:r>
        <w:rPr>
          <w:u w:val="single"/>
        </w:rPr>
        <w:t>audience</w:t>
      </w:r>
      <w:r w:rsidRPr="00C17096">
        <w:rPr>
          <w:u w:val="single"/>
        </w:rPr>
        <w:t xml:space="preserve"> costs</w:t>
      </w:r>
      <w:r>
        <w:t xml:space="preserve"> and </w:t>
      </w:r>
      <w:r w:rsidRPr="00101D35">
        <w:rPr>
          <w:u w:val="single"/>
        </w:rPr>
        <w:t>additional restraining precedent</w:t>
      </w:r>
      <w:r>
        <w:t xml:space="preserve"> </w:t>
      </w:r>
    </w:p>
    <w:p w14:paraId="30B41028" w14:textId="77777777" w:rsidR="009B62A8" w:rsidRPr="0038025C" w:rsidRDefault="009B62A8" w:rsidP="009B62A8">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06DC921F" w14:textId="77777777" w:rsidR="009B62A8" w:rsidRDefault="009B62A8" w:rsidP="009B62A8">
      <w:pPr>
        <w:rPr>
          <w:sz w:val="16"/>
        </w:rPr>
      </w:pPr>
      <w:r w:rsidRPr="00CA4C64">
        <w:rPr>
          <w:rStyle w:val="StyleUnderline"/>
          <w:highlight w:val="cyan"/>
        </w:rPr>
        <w:t>For</w:t>
      </w:r>
      <w:r w:rsidRPr="0063594B">
        <w:rPr>
          <w:rStyle w:val="StyleUnderline"/>
        </w:rPr>
        <w:t xml:space="preserve"> the </w:t>
      </w:r>
      <w:r w:rsidRPr="00CA4C64">
        <w:rPr>
          <w:rStyle w:val="Emphasis"/>
          <w:highlight w:val="cyan"/>
        </w:rPr>
        <w:t>same reasons</w:t>
      </w:r>
      <w:r w:rsidRPr="00CA4C64">
        <w:rPr>
          <w:sz w:val="16"/>
        </w:rPr>
        <w:t xml:space="preserve"> that </w:t>
      </w:r>
      <w:r w:rsidRPr="00CA4C64">
        <w:rPr>
          <w:rStyle w:val="StyleUnderline"/>
          <w:highlight w:val="cyan"/>
        </w:rPr>
        <w:t xml:space="preserve">litigants see </w:t>
      </w:r>
      <w:r w:rsidRPr="00CA4C64">
        <w:rPr>
          <w:rStyle w:val="Emphasis"/>
          <w:highlight w:val="cyan"/>
        </w:rPr>
        <w:t>disadvantages</w:t>
      </w:r>
      <w:r w:rsidRPr="00CA4C64">
        <w:rPr>
          <w:rStyle w:val="StyleUnderline"/>
          <w:highlight w:val="cyan"/>
        </w:rPr>
        <w:t xml:space="preserve"> in reducing</w:t>
      </w:r>
      <w:r w:rsidRPr="00CA4C64">
        <w:rPr>
          <w:sz w:val="16"/>
        </w:rPr>
        <w:t xml:space="preserve"> the </w:t>
      </w:r>
      <w:r w:rsidRPr="00471628">
        <w:rPr>
          <w:rStyle w:val="Emphasis"/>
        </w:rPr>
        <w:t>amount</w:t>
      </w:r>
      <w:r w:rsidRPr="00471628">
        <w:rPr>
          <w:rStyle w:val="StyleUnderline"/>
        </w:rPr>
        <w:t xml:space="preserve"> of </w:t>
      </w:r>
      <w:r w:rsidRPr="00CA4C64">
        <w:rPr>
          <w:rStyle w:val="Emphasis"/>
          <w:highlight w:val="cyan"/>
        </w:rPr>
        <w:t>precedent</w:t>
      </w:r>
      <w:r w:rsidRPr="00CA4C64">
        <w:rPr>
          <w:sz w:val="16"/>
        </w:rPr>
        <w:t xml:space="preserve">, the </w:t>
      </w:r>
      <w:r w:rsidRPr="00CA4C64">
        <w:rPr>
          <w:rStyle w:val="Emphasis"/>
          <w:highlight w:val="cyan"/>
        </w:rPr>
        <w:t>exec</w:t>
      </w:r>
      <w:r w:rsidRPr="00471628">
        <w:rPr>
          <w:rStyle w:val="StyleUnderline"/>
        </w:rPr>
        <w:t xml:space="preserve">utive </w:t>
      </w:r>
      <w:r w:rsidRPr="003152F8">
        <w:rPr>
          <w:rStyle w:val="StyleUnderline"/>
        </w:rPr>
        <w:t xml:space="preserve">will </w:t>
      </w:r>
      <w:r w:rsidRPr="003152F8">
        <w:rPr>
          <w:rStyle w:val="Emphasis"/>
          <w:highlight w:val="cyan"/>
        </w:rPr>
        <w:t>favor</w:t>
      </w:r>
      <w:r w:rsidRPr="003152F8">
        <w:rPr>
          <w:rStyle w:val="StyleUnderline"/>
          <w:highlight w:val="cyan"/>
        </w:rPr>
        <w:t xml:space="preserve"> this</w:t>
      </w:r>
      <w:r w:rsidRPr="00471628">
        <w:rPr>
          <w:rStyle w:val="StyleUnderline"/>
        </w:rPr>
        <w:t xml:space="preserve"> </w:t>
      </w:r>
      <w:r w:rsidRPr="00471628">
        <w:rPr>
          <w:rStyle w:val="Emphasis"/>
        </w:rPr>
        <w:t>result</w:t>
      </w:r>
      <w:r w:rsidRPr="00CA4C64">
        <w:rPr>
          <w:sz w:val="16"/>
        </w:rPr>
        <w:t xml:space="preserve">. The </w:t>
      </w:r>
      <w:r w:rsidRPr="00CA4C64">
        <w:rPr>
          <w:rStyle w:val="Emphasis"/>
          <w:highlight w:val="cyan"/>
        </w:rPr>
        <w:t>exec</w:t>
      </w:r>
      <w:r w:rsidRPr="00471628">
        <w:rPr>
          <w:rStyle w:val="StyleUnderline"/>
        </w:rPr>
        <w:t xml:space="preserve">utive </w:t>
      </w:r>
      <w:r w:rsidRPr="00CA4C64">
        <w:rPr>
          <w:rStyle w:val="StyleUnderline"/>
          <w:highlight w:val="cyan"/>
        </w:rPr>
        <w:t>will</w:t>
      </w:r>
      <w:r w:rsidRPr="00471628">
        <w:rPr>
          <w:rStyle w:val="StyleUnderline"/>
        </w:rPr>
        <w:t xml:space="preserve"> have </w:t>
      </w:r>
      <w:r w:rsidRPr="00CA4C64">
        <w:rPr>
          <w:rStyle w:val="Emphasis"/>
          <w:highlight w:val="cyan"/>
        </w:rPr>
        <w:t>avoid</w:t>
      </w:r>
      <w:r w:rsidRPr="00471628">
        <w:rPr>
          <w:rStyle w:val="Emphasis"/>
        </w:rPr>
        <w:t>ed</w:t>
      </w:r>
      <w:r w:rsidRPr="00471628">
        <w:rPr>
          <w:rStyle w:val="StyleUnderline"/>
        </w:rPr>
        <w:t xml:space="preserve"> having to alter a policy to the </w:t>
      </w:r>
      <w:r w:rsidRPr="00471628">
        <w:rPr>
          <w:rStyle w:val="Emphasis"/>
        </w:rPr>
        <w:t>court's specifications</w:t>
      </w:r>
      <w:r w:rsidRPr="00471628">
        <w:rPr>
          <w:rStyle w:val="StyleUnderline"/>
        </w:rPr>
        <w:t xml:space="preserve">, limited the </w:t>
      </w:r>
      <w:r w:rsidRPr="00CA4C64">
        <w:rPr>
          <w:rStyle w:val="Emphasis"/>
          <w:highlight w:val="cyan"/>
        </w:rPr>
        <w:t>reputational costs</w:t>
      </w:r>
      <w:r w:rsidRPr="00CA4C64">
        <w:rPr>
          <w:sz w:val="16"/>
        </w:rPr>
        <w:t xml:space="preserve"> </w:t>
      </w:r>
      <w:r w:rsidRPr="00471628">
        <w:rPr>
          <w:rStyle w:val="StyleUnderline"/>
        </w:rPr>
        <w:t xml:space="preserve">that flow </w:t>
      </w:r>
      <w:r w:rsidRPr="00CA4C64">
        <w:rPr>
          <w:rStyle w:val="StyleUnderline"/>
          <w:highlight w:val="cyan"/>
        </w:rPr>
        <w:t>from having</w:t>
      </w:r>
      <w:r w:rsidRPr="00CA4C64">
        <w:rPr>
          <w:sz w:val="16"/>
        </w:rPr>
        <w:t xml:space="preserve"> a </w:t>
      </w:r>
      <w:r w:rsidRPr="00CA4C64">
        <w:rPr>
          <w:rStyle w:val="StyleUnderline"/>
          <w:highlight w:val="cyan"/>
        </w:rPr>
        <w:t xml:space="preserve">policy </w:t>
      </w:r>
      <w:r w:rsidRPr="00CA4C64">
        <w:rPr>
          <w:rStyle w:val="Emphasis"/>
          <w:highlight w:val="cyan"/>
        </w:rPr>
        <w:t>struck down</w:t>
      </w:r>
      <w:r w:rsidRPr="00CA4C64">
        <w:rPr>
          <w:sz w:val="16"/>
        </w:rPr>
        <w:t xml:space="preserve">, </w:t>
      </w:r>
      <w:r w:rsidRPr="00CA4C64">
        <w:rPr>
          <w:rStyle w:val="StyleUnderline"/>
          <w:highlight w:val="cyan"/>
        </w:rPr>
        <w:t xml:space="preserve">and </w:t>
      </w:r>
      <w:r w:rsidRPr="00CA4C64">
        <w:rPr>
          <w:rStyle w:val="Emphasis"/>
          <w:highlight w:val="cyan"/>
        </w:rPr>
        <w:t>reduced</w:t>
      </w:r>
      <w:r w:rsidRPr="00CA4C64">
        <w:rPr>
          <w:sz w:val="16"/>
        </w:rPr>
        <w:t xml:space="preserve"> the amount of </w:t>
      </w:r>
      <w:r w:rsidRPr="00CA4C64">
        <w:rPr>
          <w:rStyle w:val="StyleUnderline"/>
          <w:highlight w:val="cyan"/>
        </w:rPr>
        <w:t xml:space="preserve">time its agencies must </w:t>
      </w:r>
      <w:r w:rsidRPr="00CA4C64">
        <w:rPr>
          <w:rStyle w:val="Emphasis"/>
          <w:highlight w:val="cyan"/>
        </w:rPr>
        <w:t>devote</w:t>
      </w:r>
      <w:r w:rsidRPr="00CA4C64">
        <w:rPr>
          <w:rStyle w:val="StyleUnderline"/>
          <w:highlight w:val="cyan"/>
        </w:rPr>
        <w:t xml:space="preserve"> to</w:t>
      </w:r>
      <w:r w:rsidRPr="00CA4C64">
        <w:rPr>
          <w:sz w:val="16"/>
        </w:rPr>
        <w:t xml:space="preserve"> managing the </w:t>
      </w:r>
      <w:r w:rsidRPr="00CA4C64">
        <w:rPr>
          <w:rStyle w:val="Emphasis"/>
          <w:highlight w:val="cyan"/>
        </w:rPr>
        <w:t>litigation</w:t>
      </w:r>
      <w:r w:rsidRPr="00CA4C64">
        <w:rPr>
          <w:rStyle w:val="StyleUnderline"/>
          <w:highlight w:val="cyan"/>
        </w:rPr>
        <w:t>. It</w:t>
      </w:r>
      <w:r w:rsidRPr="00CA4C64">
        <w:rPr>
          <w:sz w:val="16"/>
        </w:rPr>
        <w:t xml:space="preserve"> also </w:t>
      </w:r>
      <w:r w:rsidRPr="00471628">
        <w:rPr>
          <w:rStyle w:val="StyleUnderline"/>
        </w:rPr>
        <w:t xml:space="preserve">will </w:t>
      </w:r>
      <w:r w:rsidRPr="00CA4C64">
        <w:rPr>
          <w:rStyle w:val="StyleUnderline"/>
          <w:highlight w:val="cyan"/>
        </w:rPr>
        <w:t>reduce</w:t>
      </w:r>
      <w:r w:rsidRPr="00471628">
        <w:rPr>
          <w:rStyle w:val="StyleUnderline"/>
        </w:rPr>
        <w:t xml:space="preserve"> the </w:t>
      </w:r>
      <w:r w:rsidRPr="00471628">
        <w:rPr>
          <w:rStyle w:val="Emphasis"/>
        </w:rPr>
        <w:t>exec</w:t>
      </w:r>
      <w:r w:rsidRPr="00471628">
        <w:rPr>
          <w:rStyle w:val="StyleUnderline"/>
        </w:rPr>
        <w:t xml:space="preserve">utive's </w:t>
      </w:r>
      <w:r w:rsidRPr="00471628">
        <w:rPr>
          <w:rStyle w:val="Emphasis"/>
        </w:rPr>
        <w:t>long-term</w:t>
      </w:r>
      <w:r w:rsidRPr="00471628">
        <w:rPr>
          <w:rStyle w:val="StyleUnderline"/>
        </w:rPr>
        <w:t xml:space="preserve"> </w:t>
      </w:r>
      <w:r w:rsidRPr="00CA4C64">
        <w:rPr>
          <w:rStyle w:val="StyleUnderline"/>
          <w:highlight w:val="cyan"/>
        </w:rPr>
        <w:t>concerns about</w:t>
      </w:r>
      <w:r w:rsidRPr="00471628">
        <w:rPr>
          <w:rStyle w:val="StyleUnderline"/>
        </w:rPr>
        <w:t xml:space="preserve"> having </w:t>
      </w:r>
      <w:r w:rsidRPr="00CA4C64">
        <w:rPr>
          <w:rStyle w:val="Emphasis"/>
          <w:highlight w:val="cyan"/>
        </w:rPr>
        <w:t>restraining precedent</w:t>
      </w:r>
      <w:r w:rsidRPr="00CA4C64">
        <w:rPr>
          <w:rStyle w:val="StyleUnderline"/>
          <w:highlight w:val="cyan"/>
        </w:rPr>
        <w:t xml:space="preserve"> on the books</w:t>
      </w:r>
      <w:r w:rsidRPr="00471628">
        <w:rPr>
          <w:rStyle w:val="StyleUnderline"/>
        </w:rPr>
        <w:t xml:space="preserve">, the </w:t>
      </w:r>
      <w:r w:rsidRPr="00CA4C64">
        <w:rPr>
          <w:rStyle w:val="Emphasis"/>
          <w:highlight w:val="cyan"/>
        </w:rPr>
        <w:t>language</w:t>
      </w:r>
      <w:r w:rsidRPr="00CA4C64">
        <w:rPr>
          <w:rStyle w:val="StyleUnderline"/>
          <w:highlight w:val="cyan"/>
        </w:rPr>
        <w:t xml:space="preserve"> of which litigants</w:t>
      </w:r>
      <w:r w:rsidRPr="00471628">
        <w:rPr>
          <w:rStyle w:val="StyleUnderline"/>
        </w:rPr>
        <w:t xml:space="preserve"> </w:t>
      </w:r>
      <w:r w:rsidRPr="00CA4C64">
        <w:rPr>
          <w:rStyle w:val="Emphasis"/>
          <w:highlight w:val="cyan"/>
        </w:rPr>
        <w:t>undoubtedly</w:t>
      </w:r>
      <w:r w:rsidRPr="00CA4C64">
        <w:rPr>
          <w:rStyle w:val="StyleUnderline"/>
          <w:highlight w:val="cyan"/>
        </w:rPr>
        <w:t xml:space="preserve"> will employ in similar</w:t>
      </w:r>
      <w:r w:rsidRPr="00CA4C64">
        <w:rPr>
          <w:sz w:val="16"/>
        </w:rPr>
        <w:t xml:space="preserve"> (</w:t>
      </w:r>
      <w:r w:rsidRPr="00471628">
        <w:rPr>
          <w:rStyle w:val="StyleUnderline"/>
        </w:rPr>
        <w:t xml:space="preserve">and </w:t>
      </w:r>
      <w:r w:rsidRPr="00CA4C64">
        <w:rPr>
          <w:rStyle w:val="Emphasis"/>
          <w:highlight w:val="cyan"/>
        </w:rPr>
        <w:t>even unrelated</w:t>
      </w:r>
      <w:r w:rsidRPr="00CA4C64">
        <w:rPr>
          <w:sz w:val="16"/>
        </w:rPr>
        <w:t xml:space="preserve">) </w:t>
      </w:r>
      <w:r w:rsidRPr="00674176">
        <w:rPr>
          <w:rStyle w:val="Emphasis"/>
        </w:rPr>
        <w:t xml:space="preserve">future </w:t>
      </w:r>
      <w:r w:rsidRPr="00CA4C64">
        <w:rPr>
          <w:rStyle w:val="Emphasis"/>
          <w:highlight w:val="cyan"/>
        </w:rPr>
        <w:t>cases</w:t>
      </w:r>
      <w:r w:rsidRPr="00471628">
        <w:rPr>
          <w:rStyle w:val="StyleUnderline"/>
        </w:rPr>
        <w:t xml:space="preserve"> against</w:t>
      </w:r>
      <w:r w:rsidRPr="00CA4C64">
        <w:rPr>
          <w:sz w:val="16"/>
        </w:rPr>
        <w:t xml:space="preserve"> the </w:t>
      </w:r>
      <w:r w:rsidRPr="00CA4C64">
        <w:rPr>
          <w:rStyle w:val="Emphasis"/>
        </w:rPr>
        <w:t>government</w:t>
      </w:r>
      <w:r w:rsidRPr="00CA4C64">
        <w:rPr>
          <w:sz w:val="16"/>
        </w:rPr>
        <w:t>.</w:t>
      </w:r>
    </w:p>
    <w:p w14:paraId="56DE5C98" w14:textId="77777777" w:rsidR="009B62A8" w:rsidRDefault="009B62A8" w:rsidP="009B62A8">
      <w:pPr>
        <w:pStyle w:val="Heading4"/>
      </w:pPr>
      <w:r>
        <w:t xml:space="preserve">2. </w:t>
      </w:r>
      <w:r w:rsidRPr="00E968DA">
        <w:rPr>
          <w:u w:val="single"/>
        </w:rPr>
        <w:t>TIME</w:t>
      </w:r>
      <w:r>
        <w:t xml:space="preserve"> and </w:t>
      </w:r>
      <w:r w:rsidRPr="00E968DA">
        <w:rPr>
          <w:u w:val="single"/>
        </w:rPr>
        <w:t>ENERGY</w:t>
      </w:r>
      <w:r>
        <w:t xml:space="preserve"> tradeoff.</w:t>
      </w:r>
    </w:p>
    <w:p w14:paraId="2B9308F0" w14:textId="77777777" w:rsidR="009B62A8" w:rsidRPr="008410F3" w:rsidRDefault="009B62A8" w:rsidP="009B62A8">
      <w:r w:rsidRPr="00A63918">
        <w:rPr>
          <w:rStyle w:val="Style13ptBold"/>
        </w:rPr>
        <w:t xml:space="preserve">Deeks ’13 </w:t>
      </w:r>
      <w:r>
        <w:t>[Ashley S.; 2013; JD U Chicago, Associate Professor of Law, University of Virginia Law School; Fordham Law Review, “The Observer Effect: National Security Litigation, Executive Policy Changes, and Judicial Deference,” vol. 82]</w:t>
      </w:r>
    </w:p>
    <w:p w14:paraId="42CAB13C" w14:textId="77777777" w:rsidR="009B62A8" w:rsidRPr="00947A45" w:rsidRDefault="009B62A8" w:rsidP="009B62A8">
      <w:pPr>
        <w:rPr>
          <w:sz w:val="16"/>
        </w:rPr>
      </w:pPr>
      <w:r w:rsidRPr="00947A45">
        <w:rPr>
          <w:sz w:val="16"/>
        </w:rPr>
        <w:t>c. Presidential Energy</w:t>
      </w:r>
    </w:p>
    <w:p w14:paraId="74FE20A9" w14:textId="77777777" w:rsidR="009B62A8" w:rsidRDefault="009B62A8" w:rsidP="009B62A8">
      <w:pPr>
        <w:rPr>
          <w:sz w:val="16"/>
        </w:rPr>
      </w:pPr>
      <w:r w:rsidRPr="00E51E77">
        <w:rPr>
          <w:rStyle w:val="StyleUnderline"/>
        </w:rPr>
        <w:t xml:space="preserve">The </w:t>
      </w:r>
      <w:r w:rsidRPr="00947A45">
        <w:rPr>
          <w:rStyle w:val="Emphasis"/>
          <w:highlight w:val="cyan"/>
        </w:rPr>
        <w:t>observer effect</w:t>
      </w:r>
      <w:r w:rsidRPr="00E51E77">
        <w:rPr>
          <w:rStyle w:val="StyleUnderline"/>
        </w:rPr>
        <w:t xml:space="preserve"> may </w:t>
      </w:r>
      <w:r w:rsidRPr="00947A45">
        <w:rPr>
          <w:rStyle w:val="Emphasis"/>
          <w:highlight w:val="cyan"/>
        </w:rPr>
        <w:t>force</w:t>
      </w:r>
      <w:r w:rsidRPr="00947A45">
        <w:rPr>
          <w:rStyle w:val="StyleUnderline"/>
          <w:highlight w:val="cyan"/>
        </w:rPr>
        <w:t xml:space="preserve"> the </w:t>
      </w:r>
      <w:r w:rsidRPr="00947A45">
        <w:rPr>
          <w:rStyle w:val="Emphasis"/>
          <w:highlight w:val="cyan"/>
        </w:rPr>
        <w:t>pres</w:t>
      </w:r>
      <w:r w:rsidRPr="00E51E77">
        <w:rPr>
          <w:rStyle w:val="StyleUnderline"/>
        </w:rPr>
        <w:t>ident</w:t>
      </w:r>
      <w:r w:rsidRPr="00947A45">
        <w:rPr>
          <w:sz w:val="16"/>
        </w:rPr>
        <w:t xml:space="preserve"> (</w:t>
      </w:r>
      <w:r w:rsidRPr="00947A45">
        <w:rPr>
          <w:rStyle w:val="StyleUnderline"/>
          <w:highlight w:val="cyan"/>
        </w:rPr>
        <w:t xml:space="preserve">or </w:t>
      </w:r>
      <w:r w:rsidRPr="00947A45">
        <w:rPr>
          <w:rStyle w:val="Emphasis"/>
          <w:highlight w:val="cyan"/>
        </w:rPr>
        <w:t>cabinet</w:t>
      </w:r>
      <w:r w:rsidRPr="00E51E77">
        <w:rPr>
          <w:rStyle w:val="Emphasis"/>
        </w:rPr>
        <w:t xml:space="preserve"> members</w:t>
      </w:r>
      <w:r w:rsidRPr="00947A45">
        <w:rPr>
          <w:sz w:val="16"/>
        </w:rPr>
        <w:t xml:space="preserve">) </w:t>
      </w:r>
      <w:r w:rsidRPr="00947A45">
        <w:rPr>
          <w:rStyle w:val="StyleUnderline"/>
          <w:highlight w:val="cyan"/>
        </w:rPr>
        <w:t xml:space="preserve">to </w:t>
      </w:r>
      <w:r w:rsidRPr="00947A45">
        <w:rPr>
          <w:rStyle w:val="Emphasis"/>
          <w:highlight w:val="cyan"/>
        </w:rPr>
        <w:t>spend time</w:t>
      </w:r>
      <w:r w:rsidRPr="00E51E77">
        <w:rPr>
          <w:rStyle w:val="StyleUnderline"/>
        </w:rPr>
        <w:t xml:space="preserve"> understanding </w:t>
      </w:r>
      <w:r w:rsidRPr="00947A45">
        <w:rPr>
          <w:rStyle w:val="StyleUnderline"/>
          <w:highlight w:val="cyan"/>
        </w:rPr>
        <w:t xml:space="preserve">complex </w:t>
      </w:r>
      <w:r w:rsidRPr="00947A45">
        <w:rPr>
          <w:rStyle w:val="Emphasis"/>
          <w:highlight w:val="cyan"/>
        </w:rPr>
        <w:t>litigation</w:t>
      </w:r>
      <w:r w:rsidRPr="00947A45">
        <w:rPr>
          <w:sz w:val="16"/>
        </w:rPr>
        <w:t xml:space="preserve">. Not all triggering events will require presidential attention, of course. But to the extent that </w:t>
      </w:r>
      <w:r w:rsidRPr="00947A45">
        <w:rPr>
          <w:rStyle w:val="Emphasis"/>
        </w:rPr>
        <w:t>triggering events</w:t>
      </w:r>
      <w:r w:rsidRPr="00C045EC">
        <w:rPr>
          <w:rStyle w:val="StyleUnderline"/>
        </w:rPr>
        <w:t>—or</w:t>
      </w:r>
      <w:r w:rsidRPr="00947A45">
        <w:rPr>
          <w:sz w:val="16"/>
        </w:rPr>
        <w:t xml:space="preserve"> dialogic </w:t>
      </w:r>
      <w:r w:rsidRPr="00947A45">
        <w:rPr>
          <w:rStyle w:val="Emphasis"/>
          <w:highlight w:val="cyan"/>
        </w:rPr>
        <w:t>language</w:t>
      </w:r>
      <w:r w:rsidRPr="00947A45">
        <w:rPr>
          <w:rStyle w:val="StyleUnderline"/>
          <w:highlight w:val="cyan"/>
        </w:rPr>
        <w:t xml:space="preserve"> from</w:t>
      </w:r>
      <w:r w:rsidRPr="00947A45">
        <w:rPr>
          <w:sz w:val="16"/>
        </w:rPr>
        <w:t xml:space="preserve"> a court in </w:t>
      </w:r>
      <w:r w:rsidRPr="00947A45">
        <w:rPr>
          <w:rStyle w:val="StyleUnderline"/>
          <w:highlight w:val="cyan"/>
        </w:rPr>
        <w:t xml:space="preserve">a </w:t>
      </w:r>
      <w:r w:rsidRPr="00947A45">
        <w:rPr>
          <w:rStyle w:val="Emphasis"/>
          <w:highlight w:val="cyan"/>
        </w:rPr>
        <w:t>prior case</w:t>
      </w:r>
      <w:r w:rsidRPr="00947A45">
        <w:rPr>
          <w:sz w:val="16"/>
        </w:rPr>
        <w:t>—</w:t>
      </w:r>
      <w:r w:rsidRPr="00947A45">
        <w:rPr>
          <w:rStyle w:val="Emphasis"/>
          <w:highlight w:val="cyan"/>
        </w:rPr>
        <w:t>lead</w:t>
      </w:r>
      <w:r w:rsidRPr="00C045EC">
        <w:rPr>
          <w:rStyle w:val="StyleUnderline"/>
        </w:rPr>
        <w:t xml:space="preserve"> the </w:t>
      </w:r>
      <w:r w:rsidRPr="00947A45">
        <w:rPr>
          <w:rStyle w:val="Emphasis"/>
          <w:highlight w:val="cyan"/>
        </w:rPr>
        <w:t>exec</w:t>
      </w:r>
      <w:r w:rsidRPr="00C045EC">
        <w:rPr>
          <w:rStyle w:val="StyleUnderline"/>
        </w:rPr>
        <w:t xml:space="preserve">utive </w:t>
      </w:r>
      <w:r w:rsidRPr="00947A45">
        <w:rPr>
          <w:rStyle w:val="StyleUnderline"/>
          <w:highlight w:val="cyan"/>
        </w:rPr>
        <w:t>to implement</w:t>
      </w:r>
      <w:r w:rsidRPr="00C045EC">
        <w:rPr>
          <w:rStyle w:val="StyleUnderline"/>
        </w:rPr>
        <w:t xml:space="preserve"> </w:t>
      </w:r>
      <w:r w:rsidRPr="00C045EC">
        <w:rPr>
          <w:rStyle w:val="Emphasis"/>
        </w:rPr>
        <w:t>systemic</w:t>
      </w:r>
      <w:r w:rsidRPr="00C045EC">
        <w:rPr>
          <w:rStyle w:val="StyleUnderline"/>
        </w:rPr>
        <w:t xml:space="preserve">, high-level </w:t>
      </w:r>
      <w:r w:rsidRPr="00947A45">
        <w:rPr>
          <w:rStyle w:val="StyleUnderline"/>
          <w:highlight w:val="cyan"/>
        </w:rPr>
        <w:t xml:space="preserve">policy </w:t>
      </w:r>
      <w:r w:rsidRPr="00947A45">
        <w:rPr>
          <w:rStyle w:val="Emphasis"/>
          <w:highlight w:val="cyan"/>
        </w:rPr>
        <w:t>changes</w:t>
      </w:r>
      <w:r w:rsidRPr="00EC675F">
        <w:rPr>
          <w:rStyle w:val="StyleUnderline"/>
        </w:rPr>
        <w:t xml:space="preserve">, the </w:t>
      </w:r>
      <w:r w:rsidRPr="00947A45">
        <w:rPr>
          <w:rStyle w:val="Emphasis"/>
          <w:highlight w:val="cyan"/>
        </w:rPr>
        <w:t>pres</w:t>
      </w:r>
      <w:r w:rsidRPr="00EC675F">
        <w:rPr>
          <w:rStyle w:val="StyleUnderline"/>
        </w:rPr>
        <w:t>ident</w:t>
      </w:r>
      <w:r w:rsidRPr="00947A45">
        <w:rPr>
          <w:sz w:val="16"/>
        </w:rPr>
        <w:t xml:space="preserve"> and his cabinet usually </w:t>
      </w:r>
      <w:r w:rsidRPr="00947A45">
        <w:rPr>
          <w:rStyle w:val="StyleUnderline"/>
          <w:highlight w:val="cyan"/>
        </w:rPr>
        <w:t xml:space="preserve">need to </w:t>
      </w:r>
      <w:r w:rsidRPr="00947A45">
        <w:rPr>
          <w:rStyle w:val="Emphasis"/>
          <w:highlight w:val="cyan"/>
        </w:rPr>
        <w:t>understand</w:t>
      </w:r>
      <w:r w:rsidRPr="00EC675F">
        <w:rPr>
          <w:rStyle w:val="StyleUnderline"/>
        </w:rPr>
        <w:t xml:space="preserve"> the </w:t>
      </w:r>
      <w:r w:rsidRPr="00947A45">
        <w:rPr>
          <w:rStyle w:val="StyleUnderline"/>
          <w:highlight w:val="cyan"/>
        </w:rPr>
        <w:t>context</w:t>
      </w:r>
      <w:r w:rsidRPr="00EC675F">
        <w:rPr>
          <w:rStyle w:val="StyleUnderline"/>
        </w:rPr>
        <w:t xml:space="preserve"> in which the policy </w:t>
      </w:r>
      <w:r w:rsidRPr="00EC675F">
        <w:rPr>
          <w:rStyle w:val="Emphasis"/>
        </w:rPr>
        <w:t>arises</w:t>
      </w:r>
      <w:r w:rsidRPr="00947A45">
        <w:rPr>
          <w:sz w:val="16"/>
        </w:rPr>
        <w:t xml:space="preserve">, how the policy currently operates, </w:t>
      </w:r>
      <w:r w:rsidRPr="00947A45">
        <w:rPr>
          <w:rStyle w:val="StyleUnderline"/>
          <w:highlight w:val="cyan"/>
        </w:rPr>
        <w:t>and</w:t>
      </w:r>
      <w:r w:rsidRPr="00947A45">
        <w:rPr>
          <w:sz w:val="16"/>
        </w:rPr>
        <w:t xml:space="preserve"> the </w:t>
      </w:r>
      <w:r w:rsidRPr="00947A45">
        <w:rPr>
          <w:rStyle w:val="StyleUnderline"/>
          <w:highlight w:val="cyan"/>
        </w:rPr>
        <w:t>judicial activity that</w:t>
      </w:r>
      <w:r w:rsidRPr="00EC675F">
        <w:rPr>
          <w:rStyle w:val="StyleUnderline"/>
        </w:rPr>
        <w:t xml:space="preserve"> has </w:t>
      </w:r>
      <w:r w:rsidRPr="00947A45">
        <w:rPr>
          <w:rStyle w:val="Emphasis"/>
          <w:highlight w:val="cyan"/>
        </w:rPr>
        <w:t>influenced</w:t>
      </w:r>
      <w:r w:rsidRPr="00947A45">
        <w:rPr>
          <w:sz w:val="16"/>
        </w:rPr>
        <w:t xml:space="preserve"> the proposed </w:t>
      </w:r>
      <w:r w:rsidRPr="00EC675F">
        <w:rPr>
          <w:rStyle w:val="StyleUnderline"/>
        </w:rPr>
        <w:t xml:space="preserve">policy </w:t>
      </w:r>
      <w:r w:rsidRPr="00947A45">
        <w:rPr>
          <w:rStyle w:val="Emphasis"/>
          <w:highlight w:val="cyan"/>
        </w:rPr>
        <w:t>changes</w:t>
      </w:r>
      <w:r w:rsidRPr="00CA04F5">
        <w:rPr>
          <w:rStyle w:val="StyleUnderline"/>
        </w:rPr>
        <w:t xml:space="preserve">. </w:t>
      </w:r>
      <w:r w:rsidRPr="00947A45">
        <w:rPr>
          <w:rStyle w:val="StyleUnderline"/>
          <w:highlight w:val="cyan"/>
        </w:rPr>
        <w:t>Given</w:t>
      </w:r>
      <w:r w:rsidRPr="00CA04F5">
        <w:rPr>
          <w:rStyle w:val="StyleUnderline"/>
        </w:rPr>
        <w:t xml:space="preserve"> the president's </w:t>
      </w:r>
      <w:r w:rsidRPr="00947A45">
        <w:rPr>
          <w:rStyle w:val="Emphasis"/>
          <w:highlight w:val="cyan"/>
        </w:rPr>
        <w:t>limited time</w:t>
      </w:r>
      <w:r w:rsidRPr="00947A45">
        <w:rPr>
          <w:rStyle w:val="StyleUnderline"/>
          <w:highlight w:val="cyan"/>
        </w:rPr>
        <w:t xml:space="preserve"> and</w:t>
      </w:r>
      <w:r w:rsidRPr="00947A45">
        <w:rPr>
          <w:sz w:val="16"/>
        </w:rPr>
        <w:t xml:space="preserve"> consistently </w:t>
      </w:r>
      <w:r w:rsidRPr="00947A45">
        <w:rPr>
          <w:rStyle w:val="Emphasis"/>
          <w:highlight w:val="cyan"/>
        </w:rPr>
        <w:t>overburdened agenda</w:t>
      </w:r>
      <w:r w:rsidRPr="00947A45">
        <w:rPr>
          <w:rStyle w:val="StyleUnderline"/>
          <w:highlight w:val="cyan"/>
        </w:rPr>
        <w:t>, requiring</w:t>
      </w:r>
      <w:r w:rsidRPr="00CA04F5">
        <w:rPr>
          <w:rStyle w:val="StyleUnderline"/>
        </w:rPr>
        <w:t xml:space="preserve"> the </w:t>
      </w:r>
      <w:r w:rsidRPr="00947A45">
        <w:rPr>
          <w:rStyle w:val="Emphasis"/>
          <w:highlight w:val="cyan"/>
        </w:rPr>
        <w:t>pres</w:t>
      </w:r>
      <w:r w:rsidRPr="00CA04F5">
        <w:rPr>
          <w:rStyle w:val="StyleUnderline"/>
        </w:rPr>
        <w:t xml:space="preserve">ident </w:t>
      </w:r>
      <w:r w:rsidRPr="00947A45">
        <w:rPr>
          <w:rStyle w:val="StyleUnderline"/>
          <w:highlight w:val="cyan"/>
        </w:rPr>
        <w:t xml:space="preserve">to </w:t>
      </w:r>
      <w:r w:rsidRPr="00947A45">
        <w:rPr>
          <w:rStyle w:val="Emphasis"/>
          <w:highlight w:val="cyan"/>
        </w:rPr>
        <w:t>absorb</w:t>
      </w:r>
      <w:r w:rsidRPr="00CA04F5">
        <w:rPr>
          <w:rStyle w:val="StyleUnderline"/>
        </w:rPr>
        <w:t xml:space="preserve"> and decide any </w:t>
      </w:r>
      <w:r w:rsidRPr="00947A45">
        <w:rPr>
          <w:rStyle w:val="Emphasis"/>
          <w:highlight w:val="cyan"/>
        </w:rPr>
        <w:t>additional</w:t>
      </w:r>
      <w:r w:rsidRPr="00CA04F5">
        <w:rPr>
          <w:rStyle w:val="StyleUnderline"/>
        </w:rPr>
        <w:t xml:space="preserve"> set of </w:t>
      </w:r>
      <w:r w:rsidRPr="00947A45">
        <w:rPr>
          <w:rStyle w:val="StyleUnderline"/>
          <w:highlight w:val="cyan"/>
        </w:rPr>
        <w:t>complicated issues</w:t>
      </w:r>
      <w:r w:rsidRPr="00CA04F5">
        <w:rPr>
          <w:rStyle w:val="StyleUnderline"/>
        </w:rPr>
        <w:t xml:space="preserve"> flowing </w:t>
      </w:r>
      <w:r w:rsidRPr="00947A45">
        <w:rPr>
          <w:rStyle w:val="StyleUnderline"/>
          <w:highlight w:val="cyan"/>
        </w:rPr>
        <w:t xml:space="preserve">from </w:t>
      </w:r>
      <w:r w:rsidRPr="00947A45">
        <w:rPr>
          <w:rStyle w:val="Emphasis"/>
          <w:highlight w:val="cyan"/>
        </w:rPr>
        <w:t>litigation</w:t>
      </w:r>
      <w:r w:rsidRPr="00947A45">
        <w:rPr>
          <w:sz w:val="16"/>
          <w:highlight w:val="cyan"/>
        </w:rPr>
        <w:t xml:space="preserve"> </w:t>
      </w:r>
      <w:r w:rsidRPr="00947A45">
        <w:rPr>
          <w:rStyle w:val="StyleUnderline"/>
          <w:highlight w:val="cyan"/>
        </w:rPr>
        <w:t>means</w:t>
      </w:r>
      <w:r w:rsidRPr="00947A45">
        <w:rPr>
          <w:sz w:val="16"/>
        </w:rPr>
        <w:t xml:space="preserve"> that </w:t>
      </w:r>
      <w:r w:rsidRPr="00CA04F5">
        <w:rPr>
          <w:rStyle w:val="StyleUnderline"/>
        </w:rPr>
        <w:t xml:space="preserve">he will spend </w:t>
      </w:r>
      <w:r w:rsidRPr="00947A45">
        <w:rPr>
          <w:rStyle w:val="Emphasis"/>
          <w:highlight w:val="cyan"/>
        </w:rPr>
        <w:t>less time</w:t>
      </w:r>
      <w:r w:rsidRPr="00947A45">
        <w:rPr>
          <w:rStyle w:val="StyleUnderline"/>
          <w:highlight w:val="cyan"/>
        </w:rPr>
        <w:t xml:space="preserve"> on other</w:t>
      </w:r>
      <w:r w:rsidRPr="00CA04F5">
        <w:rPr>
          <w:rStyle w:val="StyleUnderline"/>
        </w:rPr>
        <w:t xml:space="preserve"> </w:t>
      </w:r>
      <w:r w:rsidRPr="00CA04F5">
        <w:rPr>
          <w:rStyle w:val="Emphasis"/>
        </w:rPr>
        <w:t xml:space="preserve">important </w:t>
      </w:r>
      <w:r w:rsidRPr="00947A45">
        <w:rPr>
          <w:rStyle w:val="Emphasis"/>
          <w:highlight w:val="cyan"/>
        </w:rPr>
        <w:t>topics</w:t>
      </w:r>
      <w:r w:rsidRPr="00947A45">
        <w:rPr>
          <w:sz w:val="16"/>
        </w:rPr>
        <w:t>. On the other hand, when the litigation in question implicates some of the most profound and contestable national security issues in decades, there is good reason to expect—and, for purposes of political accountability, demand—that the president and his cabinet make these types of decisions.</w:t>
      </w:r>
    </w:p>
    <w:p w14:paraId="5437F9BD" w14:textId="77777777" w:rsidR="009B62A8" w:rsidRDefault="009B62A8" w:rsidP="009B62A8">
      <w:pPr>
        <w:pStyle w:val="Heading3"/>
      </w:pPr>
      <w:r>
        <w:t>Link---AT: Knutson---2NC</w:t>
      </w:r>
    </w:p>
    <w:p w14:paraId="0274BBBA" w14:textId="77777777" w:rsidR="009B62A8" w:rsidRDefault="009B62A8" w:rsidP="009B62A8">
      <w:pPr>
        <w:pStyle w:val="Heading4"/>
      </w:pPr>
      <w:r>
        <w:t>Deference high. No challenges.</w:t>
      </w:r>
    </w:p>
    <w:p w14:paraId="53528FE8" w14:textId="77777777" w:rsidR="009B62A8" w:rsidRPr="00163B57" w:rsidRDefault="009B62A8" w:rsidP="009B62A8">
      <w:r w:rsidRPr="00163B57">
        <w:rPr>
          <w:rStyle w:val="Style13ptBold"/>
        </w:rPr>
        <w:t xml:space="preserve">Sinnar ’25 </w:t>
      </w:r>
      <w:r>
        <w:t>[Shirin; Fall 2025; JD, MPhil, Professor of Law at Stanford Law School; American Academy of Arts &amp; Sciences, “The Supreme Court &amp; the Unaccountable Racialized Security State,” https://www.amacad.org/daedalus/supreme-court-unaccountable-racialized-security-state]</w:t>
      </w:r>
    </w:p>
    <w:p w14:paraId="2167A01C" w14:textId="77777777" w:rsidR="009B62A8" w:rsidRPr="00AF2286" w:rsidRDefault="009B62A8" w:rsidP="009B62A8">
      <w:pPr>
        <w:rPr>
          <w:sz w:val="16"/>
        </w:rPr>
      </w:pPr>
      <w:r w:rsidRPr="00AF2286">
        <w:rPr>
          <w:rStyle w:val="StyleUnderline"/>
          <w:highlight w:val="cyan"/>
        </w:rPr>
        <w:t>In</w:t>
      </w:r>
      <w:r w:rsidRPr="00AF2286">
        <w:rPr>
          <w:sz w:val="16"/>
        </w:rPr>
        <w:t xml:space="preserve"> subsequent </w:t>
      </w:r>
      <w:r w:rsidRPr="00AF2286">
        <w:rPr>
          <w:rStyle w:val="Emphasis"/>
          <w:highlight w:val="cyan"/>
        </w:rPr>
        <w:t>cases</w:t>
      </w:r>
      <w:r w:rsidRPr="00AF2286">
        <w:rPr>
          <w:rStyle w:val="StyleUnderline"/>
          <w:highlight w:val="cyan"/>
        </w:rPr>
        <w:t xml:space="preserve"> in which</w:t>
      </w:r>
      <w:r w:rsidRPr="00580720">
        <w:rPr>
          <w:rStyle w:val="StyleUnderline"/>
        </w:rPr>
        <w:t xml:space="preserve"> the </w:t>
      </w:r>
      <w:r w:rsidRPr="00AF2286">
        <w:rPr>
          <w:rStyle w:val="Emphasis"/>
          <w:highlight w:val="cyan"/>
        </w:rPr>
        <w:t>gov</w:t>
      </w:r>
      <w:r w:rsidRPr="00580720">
        <w:rPr>
          <w:rStyle w:val="StyleUnderline"/>
        </w:rPr>
        <w:t xml:space="preserve">ernment </w:t>
      </w:r>
      <w:r w:rsidRPr="00AF2286">
        <w:rPr>
          <w:rStyle w:val="Emphasis"/>
          <w:highlight w:val="cyan"/>
        </w:rPr>
        <w:t>invoked nat</w:t>
      </w:r>
      <w:r w:rsidRPr="00580720">
        <w:rPr>
          <w:rStyle w:val="StyleUnderline"/>
        </w:rPr>
        <w:t xml:space="preserve">ional </w:t>
      </w:r>
      <w:r w:rsidRPr="00AF2286">
        <w:rPr>
          <w:rStyle w:val="Emphasis"/>
          <w:highlight w:val="cyan"/>
        </w:rPr>
        <w:t>sec</w:t>
      </w:r>
      <w:r w:rsidRPr="00580720">
        <w:rPr>
          <w:rStyle w:val="StyleUnderline"/>
        </w:rPr>
        <w:t>urity</w:t>
      </w:r>
      <w:r w:rsidRPr="00AF2286">
        <w:rPr>
          <w:sz w:val="16"/>
        </w:rPr>
        <w:t xml:space="preserve"> interests, </w:t>
      </w:r>
      <w:r w:rsidRPr="00580720">
        <w:rPr>
          <w:rStyle w:val="StyleUnderline"/>
        </w:rPr>
        <w:t xml:space="preserve">the </w:t>
      </w:r>
      <w:r w:rsidRPr="00AF2286">
        <w:rPr>
          <w:rStyle w:val="StyleUnderline"/>
          <w:highlight w:val="cyan"/>
        </w:rPr>
        <w:t xml:space="preserve">Court </w:t>
      </w:r>
      <w:r w:rsidRPr="00AF2286">
        <w:rPr>
          <w:rStyle w:val="Emphasis"/>
          <w:highlight w:val="cyan"/>
        </w:rPr>
        <w:t>routinely deferred</w:t>
      </w:r>
      <w:r w:rsidRPr="00580720">
        <w:rPr>
          <w:rStyle w:val="StyleUnderline"/>
        </w:rPr>
        <w:t xml:space="preserve"> to the executive</w:t>
      </w:r>
      <w:r w:rsidRPr="00AF2286">
        <w:rPr>
          <w:sz w:val="16"/>
        </w:rPr>
        <w:t xml:space="preserve"> branch, in some cases extending executive authority rather than simply reverting to old patterns. As the 9/11 attacks receded into the past, </w:t>
      </w:r>
      <w:r w:rsidRPr="0027458D">
        <w:rPr>
          <w:rStyle w:val="StyleUnderline"/>
        </w:rPr>
        <w:t>the government more often predicated appeals to deference on</w:t>
      </w:r>
      <w:r w:rsidRPr="00AF2286">
        <w:rPr>
          <w:sz w:val="16"/>
        </w:rPr>
        <w:t xml:space="preserve"> temporally unlimited </w:t>
      </w:r>
      <w:r w:rsidRPr="0027458D">
        <w:rPr>
          <w:rStyle w:val="StyleUnderline"/>
        </w:rPr>
        <w:t>assertions of</w:t>
      </w:r>
      <w:r w:rsidRPr="00AF2286">
        <w:rPr>
          <w:sz w:val="16"/>
        </w:rPr>
        <w:t xml:space="preserve"> </w:t>
      </w:r>
      <w:r w:rsidRPr="0027458D">
        <w:rPr>
          <w:rStyle w:val="Emphasis"/>
        </w:rPr>
        <w:t>nat</w:t>
      </w:r>
      <w:r w:rsidRPr="0027458D">
        <w:rPr>
          <w:rStyle w:val="StyleUnderline"/>
        </w:rPr>
        <w:t xml:space="preserve">ional </w:t>
      </w:r>
      <w:r w:rsidRPr="0027458D">
        <w:rPr>
          <w:rStyle w:val="Emphasis"/>
        </w:rPr>
        <w:t>sec</w:t>
      </w:r>
      <w:r w:rsidRPr="0027458D">
        <w:rPr>
          <w:rStyle w:val="StyleUnderline"/>
        </w:rPr>
        <w:t>urity</w:t>
      </w:r>
      <w:r w:rsidRPr="00AF2286">
        <w:rPr>
          <w:sz w:val="16"/>
        </w:rPr>
        <w:t xml:space="preserve">, </w:t>
      </w:r>
      <w:r w:rsidRPr="0027458D">
        <w:rPr>
          <w:rStyle w:val="StyleUnderline"/>
        </w:rPr>
        <w:t>not war or emergencies</w:t>
      </w:r>
      <w:r w:rsidRPr="00AF2286">
        <w:rPr>
          <w:sz w:val="16"/>
        </w:rPr>
        <w:t xml:space="preserve">. Historian Mary Dudziak has argued that, traditionally, invocations of </w:t>
      </w:r>
      <w:r>
        <w:rPr>
          <w:sz w:val="16"/>
        </w:rPr>
        <w:t>“</w:t>
      </w:r>
      <w:r w:rsidRPr="00AF2286">
        <w:rPr>
          <w:sz w:val="16"/>
        </w:rPr>
        <w:t>wartime</w:t>
      </w:r>
      <w:r>
        <w:rPr>
          <w:sz w:val="16"/>
        </w:rPr>
        <w:t>”</w:t>
      </w:r>
      <w:r w:rsidRPr="00AF2286">
        <w:rPr>
          <w:sz w:val="16"/>
        </w:rPr>
        <w:t xml:space="preserve"> exceptions from the ordinary rule of law were premised on wars ending; but as the war on terror continued with no end in sight, the law shifted to a </w:t>
      </w:r>
      <w:r>
        <w:rPr>
          <w:sz w:val="16"/>
        </w:rPr>
        <w:t>“</w:t>
      </w:r>
      <w:r w:rsidRPr="00AF2286">
        <w:rPr>
          <w:sz w:val="16"/>
        </w:rPr>
        <w:t>newly configured, peace-less era, a new kind of normal.</w:t>
      </w:r>
      <w:r>
        <w:rPr>
          <w:sz w:val="16"/>
        </w:rPr>
        <w:t>”</w:t>
      </w:r>
      <w:r w:rsidRPr="00AF2286">
        <w:rPr>
          <w:sz w:val="16"/>
        </w:rPr>
        <w:t>10</w:t>
      </w:r>
    </w:p>
    <w:p w14:paraId="1F762113" w14:textId="77777777" w:rsidR="009B62A8" w:rsidRPr="00EE79D8" w:rsidRDefault="009B62A8" w:rsidP="009B62A8">
      <w:pPr>
        <w:rPr>
          <w:sz w:val="16"/>
        </w:rPr>
      </w:pPr>
      <w:r w:rsidRPr="00AF2286">
        <w:rPr>
          <w:sz w:val="16"/>
        </w:rPr>
        <w:t xml:space="preserve">In that new normal, </w:t>
      </w:r>
      <w:r w:rsidRPr="0027458D">
        <w:rPr>
          <w:rStyle w:val="StyleUnderline"/>
        </w:rPr>
        <w:t>the idea</w:t>
      </w:r>
      <w:r w:rsidRPr="00AF2286">
        <w:rPr>
          <w:sz w:val="16"/>
        </w:rPr>
        <w:t xml:space="preserve"> that </w:t>
      </w:r>
      <w:r w:rsidRPr="0027458D">
        <w:rPr>
          <w:rStyle w:val="StyleUnderline"/>
        </w:rPr>
        <w:t xml:space="preserve">courts should </w:t>
      </w:r>
      <w:r w:rsidRPr="0027458D">
        <w:rPr>
          <w:rStyle w:val="Emphasis"/>
        </w:rPr>
        <w:t>defer</w:t>
      </w:r>
      <w:r w:rsidRPr="0027458D">
        <w:rPr>
          <w:rStyle w:val="StyleUnderline"/>
        </w:rPr>
        <w:t xml:space="preserve"> to</w:t>
      </w:r>
      <w:r w:rsidRPr="00AF2286">
        <w:rPr>
          <w:sz w:val="16"/>
        </w:rPr>
        <w:t xml:space="preserve"> the </w:t>
      </w:r>
      <w:r w:rsidRPr="0027458D">
        <w:rPr>
          <w:rStyle w:val="StyleUnderline"/>
        </w:rPr>
        <w:t xml:space="preserve">executive when it </w:t>
      </w:r>
      <w:r w:rsidRPr="0027458D">
        <w:rPr>
          <w:rStyle w:val="Emphasis"/>
        </w:rPr>
        <w:t>asserts nat</w:t>
      </w:r>
      <w:r w:rsidRPr="0027458D">
        <w:rPr>
          <w:rStyle w:val="StyleUnderline"/>
        </w:rPr>
        <w:t xml:space="preserve">ional </w:t>
      </w:r>
      <w:r w:rsidRPr="0027458D">
        <w:rPr>
          <w:rStyle w:val="Emphasis"/>
        </w:rPr>
        <w:t>sec</w:t>
      </w:r>
      <w:r w:rsidRPr="0027458D">
        <w:rPr>
          <w:rStyle w:val="StyleUnderline"/>
        </w:rPr>
        <w:t xml:space="preserve">urity concerns manifested </w:t>
      </w:r>
      <w:r w:rsidRPr="00AF2286">
        <w:rPr>
          <w:rStyle w:val="StyleUnderline"/>
          <w:highlight w:val="cyan"/>
        </w:rPr>
        <w:t>in</w:t>
      </w:r>
      <w:r w:rsidRPr="0027458D">
        <w:rPr>
          <w:rStyle w:val="StyleUnderline"/>
        </w:rPr>
        <w:t xml:space="preserve"> a </w:t>
      </w:r>
      <w:r w:rsidRPr="00AF2286">
        <w:rPr>
          <w:rStyle w:val="Emphasis"/>
          <w:highlight w:val="cyan"/>
        </w:rPr>
        <w:t>variety</w:t>
      </w:r>
      <w:r w:rsidRPr="00AF2286">
        <w:rPr>
          <w:rStyle w:val="StyleUnderline"/>
          <w:highlight w:val="cyan"/>
        </w:rPr>
        <w:t xml:space="preserve"> of</w:t>
      </w:r>
      <w:r w:rsidRPr="0027458D">
        <w:rPr>
          <w:rStyle w:val="StyleUnderline"/>
        </w:rPr>
        <w:t xml:space="preserve"> </w:t>
      </w:r>
      <w:r w:rsidRPr="0027458D">
        <w:rPr>
          <w:rStyle w:val="Emphasis"/>
        </w:rPr>
        <w:t xml:space="preserve">legal </w:t>
      </w:r>
      <w:r w:rsidRPr="00AF2286">
        <w:rPr>
          <w:rStyle w:val="Emphasis"/>
          <w:highlight w:val="cyan"/>
        </w:rPr>
        <w:t>doctrines</w:t>
      </w:r>
      <w:r w:rsidRPr="00AF2286">
        <w:rPr>
          <w:sz w:val="16"/>
        </w:rPr>
        <w:t xml:space="preserve">. </w:t>
      </w:r>
      <w:r w:rsidRPr="0027458D">
        <w:rPr>
          <w:rStyle w:val="StyleUnderline"/>
        </w:rPr>
        <w:t>The</w:t>
      </w:r>
      <w:r w:rsidRPr="00AF2286">
        <w:rPr>
          <w:sz w:val="16"/>
        </w:rPr>
        <w:t xml:space="preserve"> Supreme </w:t>
      </w:r>
      <w:r w:rsidRPr="00AF2286">
        <w:rPr>
          <w:rStyle w:val="StyleUnderline"/>
          <w:highlight w:val="cyan"/>
        </w:rPr>
        <w:t xml:space="preserve">Court promoted </w:t>
      </w:r>
      <w:r w:rsidRPr="00AF2286">
        <w:rPr>
          <w:rStyle w:val="Emphasis"/>
          <w:highlight w:val="cyan"/>
        </w:rPr>
        <w:t>three</w:t>
      </w:r>
      <w:r w:rsidRPr="00AF2286">
        <w:rPr>
          <w:rStyle w:val="StyleUnderline"/>
          <w:highlight w:val="cyan"/>
        </w:rPr>
        <w:t xml:space="preserve"> forms of </w:t>
      </w:r>
      <w:r w:rsidRPr="00AF2286">
        <w:rPr>
          <w:rStyle w:val="Emphasis"/>
          <w:highlight w:val="cyan"/>
        </w:rPr>
        <w:t>nat</w:t>
      </w:r>
      <w:r w:rsidRPr="00AF2286">
        <w:rPr>
          <w:rStyle w:val="StyleUnderline"/>
        </w:rPr>
        <w:t xml:space="preserve">ional </w:t>
      </w:r>
      <w:r w:rsidRPr="00AF2286">
        <w:rPr>
          <w:rStyle w:val="Emphasis"/>
          <w:highlight w:val="cyan"/>
        </w:rPr>
        <w:t>sec</w:t>
      </w:r>
      <w:r w:rsidRPr="00AF2286">
        <w:rPr>
          <w:rStyle w:val="StyleUnderline"/>
        </w:rPr>
        <w:t xml:space="preserve">urity </w:t>
      </w:r>
      <w:r w:rsidRPr="00AF2286">
        <w:rPr>
          <w:rStyle w:val="Emphasis"/>
          <w:highlight w:val="cyan"/>
        </w:rPr>
        <w:t>deference</w:t>
      </w:r>
      <w:r w:rsidRPr="00AF2286">
        <w:rPr>
          <w:sz w:val="16"/>
        </w:rPr>
        <w:t xml:space="preserve">: first, </w:t>
      </w:r>
      <w:r w:rsidRPr="00AF2286">
        <w:rPr>
          <w:rStyle w:val="StyleUnderline"/>
          <w:highlight w:val="cyan"/>
        </w:rPr>
        <w:t xml:space="preserve">refusing to </w:t>
      </w:r>
      <w:r w:rsidRPr="00AF2286">
        <w:rPr>
          <w:rStyle w:val="Emphasis"/>
          <w:highlight w:val="cyan"/>
        </w:rPr>
        <w:t>hear</w:t>
      </w:r>
      <w:r w:rsidRPr="00AF2286">
        <w:rPr>
          <w:rStyle w:val="StyleUnderline"/>
          <w:highlight w:val="cyan"/>
        </w:rPr>
        <w:t xml:space="preserve"> a case</w:t>
      </w:r>
      <w:r w:rsidRPr="00AF2286">
        <w:rPr>
          <w:sz w:val="16"/>
        </w:rPr>
        <w:t xml:space="preserve"> or claims </w:t>
      </w:r>
      <w:r w:rsidRPr="0027458D">
        <w:rPr>
          <w:rStyle w:val="Emphasis"/>
        </w:rPr>
        <w:t>altogether</w:t>
      </w:r>
      <w:r w:rsidRPr="00AF2286">
        <w:rPr>
          <w:sz w:val="16"/>
        </w:rPr>
        <w:t xml:space="preserve">; second, </w:t>
      </w:r>
      <w:r w:rsidRPr="00EE79D8">
        <w:rPr>
          <w:rStyle w:val="StyleUnderline"/>
        </w:rPr>
        <w:t xml:space="preserve">hearing a case but </w:t>
      </w:r>
      <w:r w:rsidRPr="00EE79D8">
        <w:rPr>
          <w:rStyle w:val="Emphasis"/>
        </w:rPr>
        <w:t>applying</w:t>
      </w:r>
      <w:r w:rsidRPr="00EE79D8">
        <w:rPr>
          <w:rStyle w:val="StyleUnderline"/>
        </w:rPr>
        <w:t xml:space="preserve"> a </w:t>
      </w:r>
      <w:r w:rsidRPr="00EE79D8">
        <w:rPr>
          <w:rStyle w:val="Emphasis"/>
        </w:rPr>
        <w:t>lenient</w:t>
      </w:r>
      <w:r w:rsidRPr="00EE79D8">
        <w:rPr>
          <w:rStyle w:val="StyleUnderline"/>
        </w:rPr>
        <w:t xml:space="preserve"> legal </w:t>
      </w:r>
      <w:r w:rsidRPr="00EE79D8">
        <w:rPr>
          <w:rStyle w:val="Emphasis"/>
        </w:rPr>
        <w:t>standard</w:t>
      </w:r>
      <w:r w:rsidRPr="00EE79D8">
        <w:rPr>
          <w:rStyle w:val="StyleUnderline"/>
        </w:rPr>
        <w:t xml:space="preserve"> that made it easier for the government to </w:t>
      </w:r>
      <w:r w:rsidRPr="00EE79D8">
        <w:rPr>
          <w:rStyle w:val="Emphasis"/>
        </w:rPr>
        <w:t>prevail</w:t>
      </w:r>
      <w:r w:rsidRPr="00EE79D8">
        <w:rPr>
          <w:sz w:val="16"/>
        </w:rPr>
        <w:t xml:space="preserve">; and </w:t>
      </w:r>
      <w:r w:rsidRPr="00EE79D8">
        <w:rPr>
          <w:rStyle w:val="StyleUnderline"/>
        </w:rPr>
        <w:t xml:space="preserve">third, </w:t>
      </w:r>
      <w:r w:rsidRPr="00EE79D8">
        <w:rPr>
          <w:rStyle w:val="Emphasis"/>
        </w:rPr>
        <w:t>deferring</w:t>
      </w:r>
      <w:r w:rsidRPr="00EE79D8">
        <w:rPr>
          <w:rStyle w:val="StyleUnderline"/>
        </w:rPr>
        <w:t xml:space="preserve"> to the </w:t>
      </w:r>
      <w:r w:rsidRPr="00EE79D8">
        <w:rPr>
          <w:rStyle w:val="Emphasis"/>
        </w:rPr>
        <w:t>exec</w:t>
      </w:r>
      <w:r w:rsidRPr="00EE79D8">
        <w:rPr>
          <w:rStyle w:val="StyleUnderline"/>
        </w:rPr>
        <w:t xml:space="preserve">utive’s view on a </w:t>
      </w:r>
      <w:r w:rsidRPr="00EE79D8">
        <w:rPr>
          <w:rStyle w:val="Emphasis"/>
        </w:rPr>
        <w:t>question</w:t>
      </w:r>
      <w:r w:rsidRPr="00EE79D8">
        <w:rPr>
          <w:rStyle w:val="StyleUnderline"/>
        </w:rPr>
        <w:t xml:space="preserve"> of </w:t>
      </w:r>
      <w:r w:rsidRPr="00EE79D8">
        <w:rPr>
          <w:rStyle w:val="Emphasis"/>
        </w:rPr>
        <w:t>fact</w:t>
      </w:r>
      <w:r w:rsidRPr="00EE79D8">
        <w:rPr>
          <w:rStyle w:val="StyleUnderline"/>
        </w:rPr>
        <w:t xml:space="preserve"> even while claiming to apply a standard legal test</w:t>
      </w:r>
      <w:r w:rsidRPr="00EE79D8">
        <w:rPr>
          <w:sz w:val="16"/>
        </w:rPr>
        <w:t>.</w:t>
      </w:r>
    </w:p>
    <w:p w14:paraId="11DF93A5" w14:textId="77777777" w:rsidR="009B62A8" w:rsidRPr="00AF2286" w:rsidRDefault="009B62A8" w:rsidP="009B62A8">
      <w:pPr>
        <w:rPr>
          <w:sz w:val="16"/>
        </w:rPr>
      </w:pPr>
      <w:r w:rsidRPr="00EE79D8">
        <w:rPr>
          <w:sz w:val="16"/>
        </w:rPr>
        <w:t>Thus, in the first category, the Supreme Court ruled in a 2012 case that legal and human rights organizations lacked standing to challenge an extensive new surveillance law because they couldn’t prove that national security</w:t>
      </w:r>
      <w:r w:rsidRPr="00AF2286">
        <w:rPr>
          <w:sz w:val="16"/>
        </w:rPr>
        <w:t xml:space="preserve"> agencies would necessarily surveil them.11 Of course, few can prove the certainty of secret surveillance when that surveillance is secret by definition. This largely immunized the surveillance program—and other government programs that individuals could not prove for certain were targeting them—from legal challenge.</w:t>
      </w:r>
    </w:p>
    <w:p w14:paraId="492FEE31" w14:textId="77777777" w:rsidR="009B62A8" w:rsidRPr="00AF2286" w:rsidRDefault="009B62A8" w:rsidP="009B62A8">
      <w:pPr>
        <w:rPr>
          <w:sz w:val="16"/>
        </w:rPr>
      </w:pPr>
      <w:r w:rsidRPr="00AF2286">
        <w:rPr>
          <w:sz w:val="16"/>
        </w:rPr>
        <w:t>And in several decisions, the Court gutted the ability of individuals to sue federal officials for monetary damages in constitutional cases when a statute doesn’t specifically authorize it, stating that only Congress should decide whether to allow damages claims implicating national security. The Court had limited the ability of people to sue federal officers for constitutional violations for some time, across substantive contexts, but these cases went further in curtailing such claims and, in the process, embraced a sweeping definition of national security. Thus, the Court rejected the claims not only of Muslim immigrants detained within the United States after 9/11 but also those of a fifteen-year-old shot to death by a Border Patrol agent just across the U.S.-Mexico border and those of a U.S. citizen roughed up by a Border Patrol agent outside his own home.12 In the last of these decisions, the Court barred all damages claims against Border Patrol—one of the largest U.S. law enforcement agencies and one that operates well inside U.S. borders—on the grounds that the agency’s mission relates to national security. The Court made it nearly impossible for individuals to sue federal officials for damages in the absence of a statute, leaving it to a majoritarian, often-dysfunctional institution (Congress) to decide whether to authorize suits protecting constitutional rights. The result is that for many kinds of misconduct by federal security, law enforcement, or immigration officials, including the masked ICE agents now descending on immigrant communities, there is no longer any remedy available from a court.</w:t>
      </w:r>
    </w:p>
    <w:p w14:paraId="4ED1B20E" w14:textId="77777777" w:rsidR="009B62A8" w:rsidRPr="00AF2286" w:rsidRDefault="009B62A8" w:rsidP="009B62A8">
      <w:pPr>
        <w:rPr>
          <w:sz w:val="16"/>
        </w:rPr>
      </w:pPr>
      <w:r w:rsidRPr="00AF2286">
        <w:rPr>
          <w:sz w:val="16"/>
        </w:rPr>
        <w:t xml:space="preserve">In the </w:t>
      </w:r>
      <w:r w:rsidRPr="00EE79D8">
        <w:rPr>
          <w:rStyle w:val="Emphasis"/>
        </w:rPr>
        <w:t>second</w:t>
      </w:r>
      <w:r w:rsidRPr="00AF2286">
        <w:rPr>
          <w:sz w:val="16"/>
        </w:rPr>
        <w:t xml:space="preserve"> category of national security deference, </w:t>
      </w:r>
      <w:r w:rsidRPr="000E7EFD">
        <w:rPr>
          <w:rStyle w:val="StyleUnderline"/>
        </w:rPr>
        <w:t xml:space="preserve">courts </w:t>
      </w:r>
      <w:r w:rsidRPr="00EE79D8">
        <w:rPr>
          <w:rStyle w:val="Emphasis"/>
          <w:highlight w:val="cyan"/>
        </w:rPr>
        <w:t>hear</w:t>
      </w:r>
      <w:r w:rsidRPr="00EE79D8">
        <w:rPr>
          <w:rStyle w:val="StyleUnderline"/>
          <w:highlight w:val="cyan"/>
        </w:rPr>
        <w:t xml:space="preserve"> a case but apply a </w:t>
      </w:r>
      <w:r w:rsidRPr="00EE79D8">
        <w:rPr>
          <w:rStyle w:val="Emphasis"/>
          <w:highlight w:val="cyan"/>
        </w:rPr>
        <w:t>lenient standard</w:t>
      </w:r>
      <w:r w:rsidRPr="00AF2286">
        <w:rPr>
          <w:sz w:val="16"/>
        </w:rPr>
        <w:t xml:space="preserve"> to assess the legality of the executive’s conduct on the grounds that the case implicates national security. </w:t>
      </w:r>
      <w:r w:rsidRPr="00EE79D8">
        <w:rPr>
          <w:rStyle w:val="StyleUnderline"/>
          <w:highlight w:val="cyan"/>
        </w:rPr>
        <w:t>In</w:t>
      </w:r>
      <w:r w:rsidRPr="000E7EFD">
        <w:rPr>
          <w:rStyle w:val="StyleUnderline"/>
        </w:rPr>
        <w:t xml:space="preserve"> 20</w:t>
      </w:r>
      <w:r w:rsidRPr="00EE79D8">
        <w:rPr>
          <w:rStyle w:val="Emphasis"/>
          <w:highlight w:val="cyan"/>
        </w:rPr>
        <w:t>18</w:t>
      </w:r>
      <w:r w:rsidRPr="000E7EFD">
        <w:rPr>
          <w:rStyle w:val="StyleUnderline"/>
        </w:rPr>
        <w:t xml:space="preserve">, the </w:t>
      </w:r>
      <w:r w:rsidRPr="00EE79D8">
        <w:rPr>
          <w:rStyle w:val="StyleUnderline"/>
          <w:highlight w:val="cyan"/>
        </w:rPr>
        <w:t>Court did</w:t>
      </w:r>
      <w:r w:rsidRPr="000E7EFD">
        <w:rPr>
          <w:rStyle w:val="StyleUnderline"/>
        </w:rPr>
        <w:t xml:space="preserve"> </w:t>
      </w:r>
      <w:r w:rsidRPr="000E7EFD">
        <w:rPr>
          <w:rStyle w:val="Emphasis"/>
        </w:rPr>
        <w:t xml:space="preserve">just </w:t>
      </w:r>
      <w:r w:rsidRPr="00EE79D8">
        <w:rPr>
          <w:rStyle w:val="Emphasis"/>
          <w:highlight w:val="cyan"/>
        </w:rPr>
        <w:t>that</w:t>
      </w:r>
      <w:r w:rsidRPr="00EE79D8">
        <w:rPr>
          <w:rStyle w:val="StyleUnderline"/>
          <w:highlight w:val="cyan"/>
        </w:rPr>
        <w:t>, upholding</w:t>
      </w:r>
      <w:r w:rsidRPr="00AF2286">
        <w:rPr>
          <w:sz w:val="16"/>
        </w:rPr>
        <w:t xml:space="preserve"> the </w:t>
      </w:r>
      <w:r w:rsidRPr="000E7EFD">
        <w:rPr>
          <w:rStyle w:val="StyleUnderline"/>
        </w:rPr>
        <w:t>Trump</w:t>
      </w:r>
      <w:r w:rsidRPr="00AF2286">
        <w:rPr>
          <w:sz w:val="16"/>
        </w:rPr>
        <w:t xml:space="preserve"> administration</w:t>
      </w:r>
      <w:r w:rsidRPr="000E7EFD">
        <w:rPr>
          <w:rStyle w:val="StyleUnderline"/>
        </w:rPr>
        <w:t xml:space="preserve">’s </w:t>
      </w:r>
      <w:r w:rsidRPr="00EE79D8">
        <w:rPr>
          <w:rStyle w:val="Emphasis"/>
          <w:highlight w:val="cyan"/>
        </w:rPr>
        <w:t>travel ban</w:t>
      </w:r>
      <w:r w:rsidRPr="00AF2286">
        <w:rPr>
          <w:sz w:val="16"/>
        </w:rPr>
        <w:t xml:space="preserve"> excluding citizens from a number of predominantly Muslim countries. Trump had spent two years excoriating Muslims, including repeating with relish an apocryphal story of a World War II general who shot Muslims with bullets dipped in pig’s blood. But the Court refused to look behind the government’s stated justifications for the travel ban to determine whether discriminatory animus was the real reason for the policy. The </w:t>
      </w:r>
      <w:r w:rsidRPr="00EE79D8">
        <w:rPr>
          <w:rStyle w:val="StyleUnderline"/>
          <w:highlight w:val="cyan"/>
        </w:rPr>
        <w:t xml:space="preserve">Court </w:t>
      </w:r>
      <w:r w:rsidRPr="00EE79D8">
        <w:rPr>
          <w:rStyle w:val="Emphasis"/>
          <w:highlight w:val="cyan"/>
        </w:rPr>
        <w:t>declared</w:t>
      </w:r>
      <w:r w:rsidRPr="00AF2286">
        <w:rPr>
          <w:sz w:val="16"/>
        </w:rPr>
        <w:t xml:space="preserve"> that its </w:t>
      </w:r>
      <w:r>
        <w:rPr>
          <w:sz w:val="16"/>
        </w:rPr>
        <w:t>“</w:t>
      </w:r>
      <w:r w:rsidRPr="00EE79D8">
        <w:rPr>
          <w:rStyle w:val="StyleUnderline"/>
          <w:highlight w:val="cyan"/>
        </w:rPr>
        <w:t>inquiry into</w:t>
      </w:r>
      <w:r w:rsidRPr="00AF2286">
        <w:rPr>
          <w:sz w:val="16"/>
        </w:rPr>
        <w:t xml:space="preserve"> </w:t>
      </w:r>
      <w:r w:rsidRPr="000E7EFD">
        <w:rPr>
          <w:rStyle w:val="Emphasis"/>
        </w:rPr>
        <w:t>matters</w:t>
      </w:r>
      <w:r w:rsidRPr="000E7EFD">
        <w:rPr>
          <w:rStyle w:val="StyleUnderline"/>
        </w:rPr>
        <w:t xml:space="preserve"> of</w:t>
      </w:r>
      <w:r w:rsidRPr="00AF2286">
        <w:rPr>
          <w:sz w:val="16"/>
        </w:rPr>
        <w:t xml:space="preserve"> entry and </w:t>
      </w:r>
      <w:r w:rsidRPr="00EE79D8">
        <w:rPr>
          <w:rStyle w:val="Emphasis"/>
          <w:highlight w:val="cyan"/>
        </w:rPr>
        <w:t>nat</w:t>
      </w:r>
      <w:r w:rsidRPr="000E7EFD">
        <w:rPr>
          <w:rStyle w:val="StyleUnderline"/>
        </w:rPr>
        <w:t xml:space="preserve">ional </w:t>
      </w:r>
      <w:r w:rsidRPr="00EE79D8">
        <w:rPr>
          <w:rStyle w:val="Emphasis"/>
          <w:highlight w:val="cyan"/>
        </w:rPr>
        <w:t>sec</w:t>
      </w:r>
      <w:r w:rsidRPr="000E7EFD">
        <w:rPr>
          <w:rStyle w:val="StyleUnderline"/>
        </w:rPr>
        <w:t xml:space="preserve">urity </w:t>
      </w:r>
      <w:r w:rsidRPr="00EE79D8">
        <w:rPr>
          <w:rStyle w:val="StyleUnderline"/>
          <w:highlight w:val="cyan"/>
        </w:rPr>
        <w:t xml:space="preserve">is </w:t>
      </w:r>
      <w:r w:rsidRPr="00EE79D8">
        <w:rPr>
          <w:rStyle w:val="Emphasis"/>
          <w:highlight w:val="cyan"/>
        </w:rPr>
        <w:t>highly constrained</w:t>
      </w:r>
      <w:r w:rsidRPr="00AF2286">
        <w:rPr>
          <w:sz w:val="16"/>
        </w:rPr>
        <w:t>,</w:t>
      </w:r>
      <w:r>
        <w:rPr>
          <w:sz w:val="16"/>
        </w:rPr>
        <w:t>”</w:t>
      </w:r>
      <w:r w:rsidRPr="00AF2286">
        <w:rPr>
          <w:sz w:val="16"/>
        </w:rPr>
        <w:t xml:space="preserve"> suggesting that it would ignore evidence of racial or religious bias when federal agencies offered a security pretext.13</w:t>
      </w:r>
    </w:p>
    <w:p w14:paraId="5DA89E46" w14:textId="77777777" w:rsidR="009B62A8" w:rsidRPr="00AF2286" w:rsidRDefault="009B62A8" w:rsidP="009B62A8">
      <w:pPr>
        <w:rPr>
          <w:sz w:val="16"/>
        </w:rPr>
      </w:pPr>
      <w:r w:rsidRPr="00AF2286">
        <w:rPr>
          <w:sz w:val="16"/>
        </w:rPr>
        <w:t xml:space="preserve">And in the </w:t>
      </w:r>
      <w:r w:rsidRPr="00EE79D8">
        <w:rPr>
          <w:rStyle w:val="Emphasis"/>
        </w:rPr>
        <w:t>third</w:t>
      </w:r>
      <w:r w:rsidRPr="00AF2286">
        <w:rPr>
          <w:sz w:val="16"/>
        </w:rPr>
        <w:t xml:space="preserve"> category of national security deference, </w:t>
      </w:r>
      <w:r w:rsidRPr="00E55E7D">
        <w:rPr>
          <w:rStyle w:val="StyleUnderline"/>
        </w:rPr>
        <w:t xml:space="preserve">the </w:t>
      </w:r>
      <w:r w:rsidRPr="00EE79D8">
        <w:rPr>
          <w:rStyle w:val="StyleUnderline"/>
          <w:highlight w:val="cyan"/>
        </w:rPr>
        <w:t xml:space="preserve">Court </w:t>
      </w:r>
      <w:r w:rsidRPr="00EE79D8">
        <w:rPr>
          <w:rStyle w:val="Emphasis"/>
          <w:highlight w:val="cyan"/>
        </w:rPr>
        <w:t>accepts</w:t>
      </w:r>
      <w:r w:rsidRPr="00E55E7D">
        <w:rPr>
          <w:rStyle w:val="StyleUnderline"/>
        </w:rPr>
        <w:t xml:space="preserve"> the </w:t>
      </w:r>
      <w:r w:rsidRPr="00EE79D8">
        <w:rPr>
          <w:rStyle w:val="StyleUnderline"/>
          <w:highlight w:val="cyan"/>
        </w:rPr>
        <w:t xml:space="preserve">government’s </w:t>
      </w:r>
      <w:r w:rsidRPr="00EE79D8">
        <w:rPr>
          <w:rStyle w:val="Emphasis"/>
          <w:highlight w:val="cyan"/>
        </w:rPr>
        <w:t>factual conclusions</w:t>
      </w:r>
      <w:r w:rsidRPr="00EE79D8">
        <w:rPr>
          <w:rStyle w:val="StyleUnderline"/>
          <w:highlight w:val="cyan"/>
        </w:rPr>
        <w:t xml:space="preserve"> on</w:t>
      </w:r>
      <w:r w:rsidRPr="00E55E7D">
        <w:rPr>
          <w:rStyle w:val="StyleUnderline"/>
        </w:rPr>
        <w:t xml:space="preserve"> the </w:t>
      </w:r>
      <w:r w:rsidRPr="00EE79D8">
        <w:rPr>
          <w:rStyle w:val="StyleUnderline"/>
          <w:highlight w:val="cyan"/>
        </w:rPr>
        <w:t>grounds</w:t>
      </w:r>
      <w:r w:rsidRPr="00AF2286">
        <w:rPr>
          <w:sz w:val="16"/>
        </w:rPr>
        <w:t xml:space="preserve"> that </w:t>
      </w:r>
      <w:r w:rsidRPr="00EE79D8">
        <w:rPr>
          <w:rStyle w:val="StyleUnderline"/>
          <w:highlight w:val="cyan"/>
        </w:rPr>
        <w:t xml:space="preserve">judges have </w:t>
      </w:r>
      <w:r w:rsidRPr="00EE79D8">
        <w:rPr>
          <w:rStyle w:val="Emphasis"/>
          <w:highlight w:val="cyan"/>
        </w:rPr>
        <w:t>limited competence</w:t>
      </w:r>
      <w:r w:rsidRPr="00E55E7D">
        <w:rPr>
          <w:rStyle w:val="StyleUnderline"/>
        </w:rPr>
        <w:t xml:space="preserve"> to question determinations on </w:t>
      </w:r>
      <w:r w:rsidRPr="00E55E7D">
        <w:rPr>
          <w:rStyle w:val="Emphasis"/>
        </w:rPr>
        <w:t>nat</w:t>
      </w:r>
      <w:r w:rsidRPr="00E55E7D">
        <w:rPr>
          <w:rStyle w:val="StyleUnderline"/>
        </w:rPr>
        <w:t xml:space="preserve">ional </w:t>
      </w:r>
      <w:r w:rsidRPr="00E55E7D">
        <w:rPr>
          <w:rStyle w:val="Emphasis"/>
        </w:rPr>
        <w:t>sec</w:t>
      </w:r>
      <w:r w:rsidRPr="00E55E7D">
        <w:rPr>
          <w:rStyle w:val="StyleUnderline"/>
        </w:rPr>
        <w:t>urity</w:t>
      </w:r>
      <w:r w:rsidRPr="00AF2286">
        <w:rPr>
          <w:sz w:val="16"/>
        </w:rPr>
        <w:t xml:space="preserve"> threats. In 2010, the Supreme </w:t>
      </w:r>
      <w:r w:rsidRPr="00E55E7D">
        <w:rPr>
          <w:rStyle w:val="StyleUnderline"/>
        </w:rPr>
        <w:t xml:space="preserve">Court upheld a prohibition on </w:t>
      </w:r>
      <w:r w:rsidRPr="00E55E7D">
        <w:rPr>
          <w:rStyle w:val="Emphasis"/>
        </w:rPr>
        <w:t>material support</w:t>
      </w:r>
      <w:r w:rsidRPr="00AF2286">
        <w:rPr>
          <w:sz w:val="16"/>
        </w:rPr>
        <w:t xml:space="preserve"> to designated terrorist organizations, deferring to congressional and executive findings that funding even these organizations’ lawful activities would end up supporting their violence. It thus rejected the First Amendment claims of groups that wanted to advocate on behalf of Kurdish and Tamil organizations and to teach them how to use international law to resolve conflicts nonviolently, finding that even such forms of speech could be banned as material support to terrorism.14</w:t>
      </w:r>
    </w:p>
    <w:p w14:paraId="28CCBF72" w14:textId="77777777" w:rsidR="009B62A8" w:rsidRPr="00AF2286" w:rsidRDefault="009B62A8" w:rsidP="009B62A8">
      <w:pPr>
        <w:rPr>
          <w:sz w:val="16"/>
        </w:rPr>
      </w:pPr>
      <w:r w:rsidRPr="00AF2286">
        <w:rPr>
          <w:sz w:val="16"/>
        </w:rPr>
        <w:t>The Supreme Court has also fortified doctrines that cut across these forms of deference. For instance, it strengthened the state secrets privilege, which allows the government to withhold evidence that it claims might harm national security, sometimes leading to the outright dismissal of cases. In 2022, the Court extended state secrets protection to information that was by then widely known—the location of a detention site where the CIA waterboarded a man eighty times—in order to shield a foreign intelligence agency’s covert cooperation with the United States, even when the purpose of that cooperation was to facilitate torture.15 In the same term, in a case involving FBI surveillance of Southern California Muslims, the Court made it harder for other individuals to access the evidence they need to demonstrate standing and prove their cases when the government invokes state secrets.16</w:t>
      </w:r>
    </w:p>
    <w:p w14:paraId="51D92DFD" w14:textId="77777777" w:rsidR="009B62A8" w:rsidRPr="00AF2286" w:rsidRDefault="009B62A8" w:rsidP="009B62A8">
      <w:pPr>
        <w:rPr>
          <w:sz w:val="16"/>
        </w:rPr>
      </w:pPr>
      <w:r w:rsidRPr="00AF2286">
        <w:rPr>
          <w:sz w:val="16"/>
        </w:rPr>
        <w:t xml:space="preserve">Interestingly, there was one exception to the government’s winning streak of asserting national security at the Supreme Court. The Court twice allowed cases to move forward when Americans challenged terrorist watchlists, holding that they could sue for damages under the Religious Freedom Restoration Act and that a case isn’t </w:t>
      </w:r>
      <w:r>
        <w:rPr>
          <w:sz w:val="16"/>
        </w:rPr>
        <w:t>“</w:t>
      </w:r>
      <w:r w:rsidRPr="00AF2286">
        <w:rPr>
          <w:sz w:val="16"/>
        </w:rPr>
        <w:t>moot</w:t>
      </w:r>
      <w:r>
        <w:rPr>
          <w:sz w:val="16"/>
        </w:rPr>
        <w:t>”</w:t>
      </w:r>
      <w:r w:rsidRPr="00AF2286">
        <w:rPr>
          <w:sz w:val="16"/>
        </w:rPr>
        <w:t xml:space="preserve"> merely because the FBI promised it wouldn’t return a person to the watchlist based on existing information.17 It’s plausible that a majority of justices were concerned about preserving the ability of conservatives to challenge policies outside the national security context through religious liberty or constitutional claims. These justices likely also felt confident that other deference doctrines would protect the government in the watchlist litigation itself.</w:t>
      </w:r>
    </w:p>
    <w:p w14:paraId="13C617E2" w14:textId="77777777" w:rsidR="009B62A8" w:rsidRDefault="009B62A8" w:rsidP="009B62A8">
      <w:pPr>
        <w:rPr>
          <w:sz w:val="16"/>
        </w:rPr>
      </w:pPr>
      <w:r w:rsidRPr="00EE79D8">
        <w:rPr>
          <w:rStyle w:val="StyleUnderline"/>
          <w:highlight w:val="cyan"/>
        </w:rPr>
        <w:t xml:space="preserve">On the </w:t>
      </w:r>
      <w:r w:rsidRPr="00EE79D8">
        <w:rPr>
          <w:rStyle w:val="Emphasis"/>
          <w:highlight w:val="cyan"/>
        </w:rPr>
        <w:t>whole</w:t>
      </w:r>
      <w:r w:rsidRPr="00AF2286">
        <w:rPr>
          <w:sz w:val="16"/>
        </w:rPr>
        <w:t xml:space="preserve">, however, </w:t>
      </w:r>
      <w:r w:rsidRPr="00AF2286">
        <w:rPr>
          <w:rStyle w:val="StyleUnderline"/>
        </w:rPr>
        <w:t>the</w:t>
      </w:r>
      <w:r w:rsidRPr="00AF2286">
        <w:rPr>
          <w:sz w:val="16"/>
        </w:rPr>
        <w:t xml:space="preserve"> Supreme </w:t>
      </w:r>
      <w:r w:rsidRPr="00EE79D8">
        <w:rPr>
          <w:rStyle w:val="StyleUnderline"/>
          <w:highlight w:val="cyan"/>
        </w:rPr>
        <w:t xml:space="preserve">Court has </w:t>
      </w:r>
      <w:r w:rsidRPr="00EE79D8">
        <w:rPr>
          <w:rStyle w:val="Emphasis"/>
          <w:highlight w:val="cyan"/>
        </w:rPr>
        <w:t>shielded</w:t>
      </w:r>
      <w:r w:rsidRPr="00EE79D8">
        <w:rPr>
          <w:rStyle w:val="StyleUnderline"/>
          <w:highlight w:val="cyan"/>
        </w:rPr>
        <w:t xml:space="preserve"> the </w:t>
      </w:r>
      <w:r w:rsidRPr="00EE79D8">
        <w:rPr>
          <w:rStyle w:val="Emphasis"/>
          <w:highlight w:val="cyan"/>
        </w:rPr>
        <w:t>nat</w:t>
      </w:r>
      <w:r w:rsidRPr="00AF2286">
        <w:rPr>
          <w:rStyle w:val="StyleUnderline"/>
        </w:rPr>
        <w:t xml:space="preserve">ional </w:t>
      </w:r>
      <w:r w:rsidRPr="00EE79D8">
        <w:rPr>
          <w:rStyle w:val="Emphasis"/>
          <w:highlight w:val="cyan"/>
        </w:rPr>
        <w:t>sec</w:t>
      </w:r>
      <w:r w:rsidRPr="00AF2286">
        <w:rPr>
          <w:rStyle w:val="StyleUnderline"/>
        </w:rPr>
        <w:t xml:space="preserve">urity </w:t>
      </w:r>
      <w:r w:rsidRPr="00EE79D8">
        <w:rPr>
          <w:rStyle w:val="StyleUnderline"/>
          <w:highlight w:val="cyan"/>
        </w:rPr>
        <w:t>state</w:t>
      </w:r>
      <w:r w:rsidRPr="00AF2286">
        <w:rPr>
          <w:sz w:val="16"/>
        </w:rPr>
        <w:t xml:space="preserve"> from accountability </w:t>
      </w:r>
      <w:r w:rsidRPr="00EE79D8">
        <w:rPr>
          <w:rStyle w:val="StyleUnderline"/>
          <w:highlight w:val="cyan"/>
        </w:rPr>
        <w:t xml:space="preserve">in </w:t>
      </w:r>
      <w:r w:rsidRPr="00EE79D8">
        <w:rPr>
          <w:rStyle w:val="Emphasis"/>
          <w:highlight w:val="cyan"/>
        </w:rPr>
        <w:t>court</w:t>
      </w:r>
      <w:r w:rsidRPr="00AF2286">
        <w:rPr>
          <w:sz w:val="16"/>
        </w:rPr>
        <w:t xml:space="preserve">. Some victims of unlawful detentions, discriminatory profiling, and overbroad surveillance still managed to prevail in lower courts.18 For instance, in late 2024, a federal jury awarded $42 million in damages to several Iraqi men who had alleged abuse at the Abu Ghraib prison in Iraq, the first time a U.S. military contractor was found liable for the abuse of detainees there.19 That case managed to survive multiple jurisdictional challenges over the course of sixteen years.20 Such </w:t>
      </w:r>
      <w:r w:rsidRPr="00AF2286">
        <w:rPr>
          <w:rStyle w:val="StyleUnderline"/>
        </w:rPr>
        <w:t xml:space="preserve">cases had to run a gauntlet of jurisdictional, substantive, and procedural obstacles created by the </w:t>
      </w:r>
      <w:r w:rsidRPr="00AF2286">
        <w:rPr>
          <w:rStyle w:val="Emphasis"/>
        </w:rPr>
        <w:t>Supreme Court</w:t>
      </w:r>
      <w:r w:rsidRPr="00AF2286">
        <w:rPr>
          <w:sz w:val="16"/>
        </w:rPr>
        <w:t xml:space="preserve">, and avoid </w:t>
      </w:r>
      <w:r w:rsidRPr="00AF2286">
        <w:rPr>
          <w:rStyle w:val="StyleUnderline"/>
        </w:rPr>
        <w:t>Supreme Court review that could</w:t>
      </w:r>
      <w:r w:rsidRPr="00AF2286">
        <w:rPr>
          <w:sz w:val="16"/>
        </w:rPr>
        <w:t xml:space="preserve"> too </w:t>
      </w:r>
      <w:r w:rsidRPr="00AF2286">
        <w:rPr>
          <w:rStyle w:val="Emphasis"/>
        </w:rPr>
        <w:t>easily undo</w:t>
      </w:r>
      <w:r w:rsidRPr="00AF2286">
        <w:rPr>
          <w:rStyle w:val="StyleUnderline"/>
        </w:rPr>
        <w:t xml:space="preserve"> a lower court victory at the executive’s </w:t>
      </w:r>
      <w:r w:rsidRPr="00AF2286">
        <w:rPr>
          <w:rStyle w:val="Emphasis"/>
        </w:rPr>
        <w:t>behest</w:t>
      </w:r>
      <w:r w:rsidRPr="00AF2286">
        <w:rPr>
          <w:sz w:val="16"/>
        </w:rPr>
        <w:t>. In 2025, lower federal courts rejected Trump administration national security arguments in numerous cases involving the imposition of global tariffs, the transfer of detainees under the Alien Enemies Act, the deployment of the military in U.S. cities, and the ideological deportation of international students.21 The Supreme Court will likely revisit several of these legal challenges in the coming months.</w:t>
      </w:r>
    </w:p>
    <w:p w14:paraId="318EEBD4" w14:textId="77777777" w:rsidR="009B62A8" w:rsidRDefault="009B62A8" w:rsidP="009B62A8">
      <w:pPr>
        <w:pStyle w:val="Heading4"/>
      </w:pPr>
      <w:r>
        <w:t xml:space="preserve">The application of nat sec deference is </w:t>
      </w:r>
      <w:r w:rsidRPr="00700C32">
        <w:rPr>
          <w:u w:val="single"/>
        </w:rPr>
        <w:t>established</w:t>
      </w:r>
      <w:r>
        <w:t xml:space="preserve">, </w:t>
      </w:r>
      <w:r w:rsidRPr="00700C32">
        <w:rPr>
          <w:u w:val="single"/>
        </w:rPr>
        <w:t>predictable</w:t>
      </w:r>
      <w:r>
        <w:t>, and consistent</w:t>
      </w:r>
      <w:r w:rsidRPr="00592338">
        <w:rPr>
          <w:b w:val="0"/>
          <w:bCs/>
        </w:rPr>
        <w:t xml:space="preserve">, </w:t>
      </w:r>
      <w:r w:rsidRPr="00592338">
        <w:rPr>
          <w:b w:val="0"/>
          <w:bCs/>
          <w:u w:val="single"/>
        </w:rPr>
        <w:t>including</w:t>
      </w:r>
      <w:r w:rsidRPr="00592338">
        <w:rPr>
          <w:b w:val="0"/>
          <w:bCs/>
        </w:rPr>
        <w:t xml:space="preserve"> over export controls.</w:t>
      </w:r>
      <w:r>
        <w:t xml:space="preserve"> </w:t>
      </w:r>
    </w:p>
    <w:p w14:paraId="52F9FCBB" w14:textId="77777777" w:rsidR="009B62A8" w:rsidRPr="002A3304" w:rsidRDefault="009B62A8" w:rsidP="009B62A8">
      <w:r w:rsidRPr="00B31D97">
        <w:rPr>
          <w:rStyle w:val="Style13ptBold"/>
        </w:rPr>
        <w:t xml:space="preserve">Angelo ’25 </w:t>
      </w:r>
      <w:r>
        <w:t>[Joshua; 2025; Duke University School of Law, JD expected May 2025; Duke Law &amp; Technology Review, “Playing to Win: The Use of Export Controls to Address Non-military Strategic Competition,” vol. 25]</w:t>
      </w:r>
    </w:p>
    <w:p w14:paraId="5B616E2B" w14:textId="77777777" w:rsidR="009B62A8" w:rsidRPr="00B351CB" w:rsidRDefault="009B62A8" w:rsidP="009B62A8">
      <w:pPr>
        <w:rPr>
          <w:sz w:val="16"/>
        </w:rPr>
      </w:pPr>
      <w:r w:rsidRPr="00B351CB">
        <w:rPr>
          <w:sz w:val="16"/>
        </w:rPr>
        <w:t xml:space="preserve">The narrow understanding of </w:t>
      </w:r>
      <w:r>
        <w:rPr>
          <w:sz w:val="16"/>
        </w:rPr>
        <w:t>“</w:t>
      </w:r>
      <w:r w:rsidRPr="00B351CB">
        <w:rPr>
          <w:sz w:val="16"/>
        </w:rPr>
        <w:t>emergency</w:t>
      </w:r>
      <w:r>
        <w:rPr>
          <w:sz w:val="16"/>
        </w:rPr>
        <w:t>”</w:t>
      </w:r>
      <w:r w:rsidRPr="00B351CB">
        <w:rPr>
          <w:sz w:val="16"/>
        </w:rPr>
        <w:t xml:space="preserve"> described above, however, is not the standard applied by courts.148 Rather, much like many judgments made pursuant to ECRA, decisions regarding the declaration of an </w:t>
      </w:r>
      <w:r>
        <w:rPr>
          <w:sz w:val="16"/>
        </w:rPr>
        <w:t>“</w:t>
      </w:r>
      <w:r w:rsidRPr="00B351CB">
        <w:rPr>
          <w:sz w:val="16"/>
        </w:rPr>
        <w:t>emergency</w:t>
      </w:r>
      <w:r>
        <w:rPr>
          <w:sz w:val="16"/>
        </w:rPr>
        <w:t>”</w:t>
      </w:r>
      <w:r w:rsidRPr="00B351CB">
        <w:rPr>
          <w:sz w:val="16"/>
        </w:rPr>
        <w:t xml:space="preserve"> are political questions. </w:t>
      </w:r>
      <w:r w:rsidRPr="00063D20">
        <w:rPr>
          <w:rStyle w:val="StyleUnderline"/>
        </w:rPr>
        <w:t xml:space="preserve">In </w:t>
      </w:r>
      <w:r w:rsidRPr="00B351CB">
        <w:rPr>
          <w:rStyle w:val="Emphasis"/>
        </w:rPr>
        <w:t>U</w:t>
      </w:r>
      <w:r w:rsidRPr="00063D20">
        <w:rPr>
          <w:rStyle w:val="StyleUnderline"/>
        </w:rPr>
        <w:t xml:space="preserve">nited </w:t>
      </w:r>
      <w:r w:rsidRPr="00B351CB">
        <w:rPr>
          <w:rStyle w:val="Emphasis"/>
        </w:rPr>
        <w:t>S</w:t>
      </w:r>
      <w:r w:rsidRPr="00063D20">
        <w:rPr>
          <w:rStyle w:val="StyleUnderline"/>
        </w:rPr>
        <w:t>tates v.</w:t>
      </w:r>
      <w:r w:rsidRPr="00B351CB">
        <w:rPr>
          <w:sz w:val="16"/>
        </w:rPr>
        <w:t xml:space="preserve"> Ali Sadr Hashemi </w:t>
      </w:r>
      <w:r w:rsidRPr="00063D20">
        <w:rPr>
          <w:rStyle w:val="StyleUnderline"/>
        </w:rPr>
        <w:t xml:space="preserve">Nejad, the New York Southern District Court applied a </w:t>
      </w:r>
      <w:r w:rsidRPr="00063D20">
        <w:rPr>
          <w:rStyle w:val="Emphasis"/>
        </w:rPr>
        <w:t>broad principle</w:t>
      </w:r>
      <w:r w:rsidRPr="00063D20">
        <w:rPr>
          <w:rStyle w:val="StyleUnderline"/>
        </w:rPr>
        <w:t xml:space="preserve"> of judicial reticence to review</w:t>
      </w:r>
      <w:r w:rsidRPr="00B351CB">
        <w:rPr>
          <w:sz w:val="16"/>
        </w:rPr>
        <w:t xml:space="preserve"> </w:t>
      </w:r>
      <w:r>
        <w:rPr>
          <w:sz w:val="16"/>
        </w:rPr>
        <w:t>“</w:t>
      </w:r>
      <w:r w:rsidRPr="00063D20">
        <w:rPr>
          <w:rStyle w:val="Emphasis"/>
        </w:rPr>
        <w:t>essentially</w:t>
      </w:r>
      <w:r w:rsidRPr="00063D20">
        <w:rPr>
          <w:rStyle w:val="StyleUnderline"/>
        </w:rPr>
        <w:t xml:space="preserve"> political questions</w:t>
      </w:r>
      <w:r w:rsidRPr="00B351CB">
        <w:rPr>
          <w:sz w:val="16"/>
        </w:rPr>
        <w:t xml:space="preserve"> surrounding the declaration or continuance of a national emergency.</w:t>
      </w:r>
      <w:r>
        <w:rPr>
          <w:sz w:val="16"/>
        </w:rPr>
        <w:t>”</w:t>
      </w:r>
      <w:r w:rsidRPr="00B351CB">
        <w:rPr>
          <w:sz w:val="16"/>
        </w:rPr>
        <w:t xml:space="preserve"> 149 This holding indicates that </w:t>
      </w:r>
      <w:r w:rsidRPr="00B351CB">
        <w:rPr>
          <w:rStyle w:val="StyleUnderline"/>
          <w:highlight w:val="cyan"/>
        </w:rPr>
        <w:t>courts</w:t>
      </w:r>
      <w:r w:rsidRPr="00B351CB">
        <w:rPr>
          <w:sz w:val="16"/>
        </w:rPr>
        <w:t xml:space="preserve"> consider emergency declarations to be largely political questions and </w:t>
      </w:r>
      <w:r w:rsidRPr="00063D20">
        <w:rPr>
          <w:rStyle w:val="StyleUnderline"/>
        </w:rPr>
        <w:t xml:space="preserve">will </w:t>
      </w:r>
      <w:r w:rsidRPr="00B351CB">
        <w:rPr>
          <w:rStyle w:val="StyleUnderline"/>
          <w:highlight w:val="cyan"/>
        </w:rPr>
        <w:t>allow</w:t>
      </w:r>
      <w:r w:rsidRPr="00063D20">
        <w:rPr>
          <w:rStyle w:val="StyleUnderline"/>
        </w:rPr>
        <w:t xml:space="preserve"> the </w:t>
      </w:r>
      <w:r w:rsidRPr="00B351CB">
        <w:rPr>
          <w:rStyle w:val="Emphasis"/>
          <w:highlight w:val="cyan"/>
        </w:rPr>
        <w:t>Exec</w:t>
      </w:r>
      <w:r w:rsidRPr="00063D20">
        <w:rPr>
          <w:rStyle w:val="StyleUnderline"/>
        </w:rPr>
        <w:t xml:space="preserve">utive </w:t>
      </w:r>
      <w:r w:rsidRPr="00B351CB">
        <w:rPr>
          <w:rStyle w:val="Emphasis"/>
          <w:highlight w:val="cyan"/>
        </w:rPr>
        <w:t>broad deference</w:t>
      </w:r>
      <w:r w:rsidRPr="00B351CB">
        <w:rPr>
          <w:sz w:val="16"/>
        </w:rPr>
        <w:t xml:space="preserve"> in determining whether civilian uses of novel technologies can constitute an emergency. In Beacon Products Corp. v. Reagan, the Massachusetts District Court addressed the matter more specifically, holding that </w:t>
      </w:r>
      <w:r w:rsidRPr="00B351CB">
        <w:rPr>
          <w:rStyle w:val="Emphasis"/>
          <w:highlight w:val="cyan"/>
        </w:rPr>
        <w:t xml:space="preserve">judicial </w:t>
      </w:r>
      <w:r w:rsidRPr="006D21E4">
        <w:rPr>
          <w:rStyle w:val="Emphasis"/>
          <w:highlight w:val="cyan"/>
        </w:rPr>
        <w:t>review</w:t>
      </w:r>
      <w:r w:rsidRPr="006D21E4">
        <w:rPr>
          <w:rStyle w:val="StyleUnderline"/>
          <w:highlight w:val="cyan"/>
        </w:rPr>
        <w:t xml:space="preserve"> of whether</w:t>
      </w:r>
      <w:r w:rsidRPr="00B351CB">
        <w:rPr>
          <w:sz w:val="16"/>
        </w:rPr>
        <w:t xml:space="preserve"> </w:t>
      </w:r>
      <w:r>
        <w:rPr>
          <w:sz w:val="16"/>
        </w:rPr>
        <w:t>“</w:t>
      </w:r>
      <w:r w:rsidRPr="006D21E4">
        <w:rPr>
          <w:rStyle w:val="StyleUnderline"/>
          <w:highlight w:val="cyan"/>
        </w:rPr>
        <w:t>Nicaragua pose[d] a</w:t>
      </w:r>
      <w:r w:rsidRPr="00B351CB">
        <w:rPr>
          <w:sz w:val="16"/>
        </w:rPr>
        <w:t xml:space="preserve">n unusual and extraordinary </w:t>
      </w:r>
      <w:r w:rsidRPr="006D21E4">
        <w:rPr>
          <w:rStyle w:val="Emphasis"/>
          <w:highlight w:val="cyan"/>
        </w:rPr>
        <w:t>threat</w:t>
      </w:r>
      <w:r>
        <w:rPr>
          <w:sz w:val="16"/>
        </w:rPr>
        <w:t>”</w:t>
      </w:r>
      <w:r w:rsidRPr="00B351CB">
        <w:rPr>
          <w:sz w:val="16"/>
        </w:rPr>
        <w:t xml:space="preserve"> under Section 1701 </w:t>
      </w:r>
      <w:r w:rsidRPr="00063D20">
        <w:rPr>
          <w:rStyle w:val="StyleUnderline"/>
        </w:rPr>
        <w:t xml:space="preserve">would </w:t>
      </w:r>
      <w:r w:rsidRPr="00B351CB">
        <w:rPr>
          <w:rStyle w:val="Emphasis"/>
          <w:highlight w:val="cyan"/>
        </w:rPr>
        <w:t>necessitate</w:t>
      </w:r>
      <w:r w:rsidRPr="00B351CB">
        <w:rPr>
          <w:rStyle w:val="StyleUnderline"/>
          <w:highlight w:val="cyan"/>
        </w:rPr>
        <w:t xml:space="preserve"> inquiry into the</w:t>
      </w:r>
      <w:r w:rsidRPr="00B351CB">
        <w:rPr>
          <w:sz w:val="16"/>
        </w:rPr>
        <w:t xml:space="preserve"> </w:t>
      </w:r>
      <w:r>
        <w:rPr>
          <w:sz w:val="16"/>
        </w:rPr>
        <w:t>“</w:t>
      </w:r>
      <w:r w:rsidRPr="00B351CB">
        <w:rPr>
          <w:rStyle w:val="Emphasis"/>
          <w:highlight w:val="cyan"/>
        </w:rPr>
        <w:t>wisdom</w:t>
      </w:r>
      <w:r w:rsidRPr="00B351CB">
        <w:rPr>
          <w:rStyle w:val="StyleUnderline"/>
          <w:highlight w:val="cyan"/>
        </w:rPr>
        <w:t xml:space="preserve"> of the </w:t>
      </w:r>
      <w:r w:rsidRPr="00B351CB">
        <w:rPr>
          <w:rStyle w:val="Emphasis"/>
          <w:highlight w:val="cyan"/>
        </w:rPr>
        <w:t>President's judgment</w:t>
      </w:r>
      <w:r w:rsidRPr="00B351CB">
        <w:rPr>
          <w:rStyle w:val="StyleUnderline"/>
        </w:rPr>
        <w:t xml:space="preserve"> </w:t>
      </w:r>
      <w:r w:rsidRPr="00063D20">
        <w:rPr>
          <w:rStyle w:val="StyleUnderline"/>
        </w:rPr>
        <w:t xml:space="preserve">concerning the </w:t>
      </w:r>
      <w:r w:rsidRPr="00063D20">
        <w:rPr>
          <w:rStyle w:val="Emphasis"/>
        </w:rPr>
        <w:t>nature</w:t>
      </w:r>
      <w:r w:rsidRPr="00063D20">
        <w:rPr>
          <w:rStyle w:val="StyleUnderline"/>
        </w:rPr>
        <w:t xml:space="preserve"> and </w:t>
      </w:r>
      <w:r w:rsidRPr="00063D20">
        <w:rPr>
          <w:rStyle w:val="Emphasis"/>
        </w:rPr>
        <w:t>extent</w:t>
      </w:r>
      <w:r w:rsidRPr="00063D20">
        <w:rPr>
          <w:rStyle w:val="StyleUnderline"/>
        </w:rPr>
        <w:t xml:space="preserve"> of that threat, a matter </w:t>
      </w:r>
      <w:r w:rsidRPr="00B351CB">
        <w:rPr>
          <w:rStyle w:val="Emphasis"/>
          <w:highlight w:val="cyan"/>
        </w:rPr>
        <w:t>not susceptible</w:t>
      </w:r>
      <w:r w:rsidRPr="00B351CB">
        <w:rPr>
          <w:rStyle w:val="StyleUnderline"/>
          <w:highlight w:val="cyan"/>
        </w:rPr>
        <w:t xml:space="preserve"> to</w:t>
      </w:r>
      <w:r w:rsidRPr="00174D7A">
        <w:rPr>
          <w:rStyle w:val="StyleUnderline"/>
        </w:rPr>
        <w:t xml:space="preserve"> </w:t>
      </w:r>
      <w:r w:rsidRPr="00174D7A">
        <w:rPr>
          <w:rStyle w:val="Emphasis"/>
        </w:rPr>
        <w:t xml:space="preserve">judicially </w:t>
      </w:r>
      <w:r w:rsidRPr="00B351CB">
        <w:rPr>
          <w:rStyle w:val="Emphasis"/>
          <w:highlight w:val="cyan"/>
        </w:rPr>
        <w:t>manageable</w:t>
      </w:r>
      <w:r w:rsidRPr="00B351CB">
        <w:rPr>
          <w:rStyle w:val="StyleUnderline"/>
          <w:highlight w:val="cyan"/>
        </w:rPr>
        <w:t xml:space="preserve"> standards</w:t>
      </w:r>
      <w:r w:rsidRPr="00B351CB">
        <w:rPr>
          <w:sz w:val="16"/>
        </w:rPr>
        <w:t>.</w:t>
      </w:r>
      <w:r>
        <w:rPr>
          <w:sz w:val="16"/>
        </w:rPr>
        <w:t>”</w:t>
      </w:r>
      <w:r w:rsidRPr="00B351CB">
        <w:rPr>
          <w:sz w:val="16"/>
        </w:rPr>
        <w:t xml:space="preserve">150 In light of the foregoing, the requirement in Section 1701 is likely left largely to the discretion of the Executive. Indeed, IEEPA has been used to maintain the imposition of the entire export control regime during lapses in other statutory authority.151 The Executive has used these emergency powers to implement export controls without controversy, irrespective of the policy considerations and complexities involved. This practice, therefore, further speaks to a broad reading of </w:t>
      </w:r>
      <w:r>
        <w:rPr>
          <w:sz w:val="16"/>
        </w:rPr>
        <w:t>“</w:t>
      </w:r>
      <w:r w:rsidRPr="00B351CB">
        <w:rPr>
          <w:sz w:val="16"/>
        </w:rPr>
        <w:t>emergency.</w:t>
      </w:r>
      <w:r>
        <w:rPr>
          <w:sz w:val="16"/>
        </w:rPr>
        <w:t>”</w:t>
      </w:r>
    </w:p>
    <w:p w14:paraId="43CC5877" w14:textId="77777777" w:rsidR="009B62A8" w:rsidRPr="00B351CB" w:rsidRDefault="009B62A8" w:rsidP="009B62A8">
      <w:pPr>
        <w:rPr>
          <w:sz w:val="16"/>
        </w:rPr>
      </w:pPr>
      <w:r w:rsidRPr="00B351CB">
        <w:rPr>
          <w:sz w:val="16"/>
        </w:rPr>
        <w:t xml:space="preserve">The plain meaning and judicial interpretation of the language in ECRA and IEEPA indicate broad deference to the Executive in setting foreign policy and national security priorities. </w:t>
      </w:r>
      <w:r w:rsidRPr="00063D20">
        <w:rPr>
          <w:rStyle w:val="StyleUnderline"/>
        </w:rPr>
        <w:t xml:space="preserve">This </w:t>
      </w:r>
      <w:r w:rsidRPr="00063D20">
        <w:rPr>
          <w:rStyle w:val="Emphasis"/>
        </w:rPr>
        <w:t>deference</w:t>
      </w:r>
      <w:r w:rsidRPr="00063D20">
        <w:rPr>
          <w:rStyle w:val="StyleUnderline"/>
        </w:rPr>
        <w:t xml:space="preserve"> authorizes the Executive to impose export controls for non-military</w:t>
      </w:r>
      <w:r w:rsidRPr="00B351CB">
        <w:rPr>
          <w:sz w:val="16"/>
        </w:rPr>
        <w:t xml:space="preserve"> strategic </w:t>
      </w:r>
      <w:r w:rsidRPr="00063D20">
        <w:rPr>
          <w:rStyle w:val="Emphasis"/>
        </w:rPr>
        <w:t>competition</w:t>
      </w:r>
      <w:r w:rsidRPr="00B351CB">
        <w:rPr>
          <w:sz w:val="16"/>
        </w:rPr>
        <w:t xml:space="preserve"> with China. </w:t>
      </w:r>
      <w:r w:rsidRPr="006D21E4">
        <w:rPr>
          <w:rStyle w:val="StyleUnderline"/>
          <w:highlight w:val="cyan"/>
        </w:rPr>
        <w:t xml:space="preserve">Judicial standards </w:t>
      </w:r>
      <w:r w:rsidRPr="006D21E4">
        <w:rPr>
          <w:rStyle w:val="Emphasis"/>
          <w:highlight w:val="cyan"/>
        </w:rPr>
        <w:t>bolster</w:t>
      </w:r>
      <w:r w:rsidRPr="006D21E4">
        <w:rPr>
          <w:rStyle w:val="StyleUnderline"/>
          <w:highlight w:val="cyan"/>
        </w:rPr>
        <w:t xml:space="preserve"> this</w:t>
      </w:r>
      <w:r w:rsidRPr="00063D20">
        <w:rPr>
          <w:rStyle w:val="StyleUnderline"/>
        </w:rPr>
        <w:t xml:space="preserve"> </w:t>
      </w:r>
      <w:r w:rsidRPr="00B351CB">
        <w:rPr>
          <w:rStyle w:val="Emphasis"/>
        </w:rPr>
        <w:t>interp</w:t>
      </w:r>
      <w:r w:rsidRPr="00063D20">
        <w:rPr>
          <w:rStyle w:val="StyleUnderline"/>
        </w:rPr>
        <w:t xml:space="preserve">retation, </w:t>
      </w:r>
      <w:r w:rsidRPr="006D21E4">
        <w:rPr>
          <w:rStyle w:val="Emphasis"/>
          <w:highlight w:val="cyan"/>
        </w:rPr>
        <w:t>resolving</w:t>
      </w:r>
      <w:r w:rsidRPr="00063D20">
        <w:rPr>
          <w:rStyle w:val="StyleUnderline"/>
        </w:rPr>
        <w:t xml:space="preserve"> any </w:t>
      </w:r>
      <w:r w:rsidRPr="006D21E4">
        <w:rPr>
          <w:rStyle w:val="Emphasis"/>
          <w:highlight w:val="cyan"/>
        </w:rPr>
        <w:t>remaining ambiguity</w:t>
      </w:r>
      <w:r w:rsidRPr="006D21E4">
        <w:rPr>
          <w:rStyle w:val="StyleUnderline"/>
          <w:highlight w:val="cyan"/>
        </w:rPr>
        <w:t xml:space="preserve"> in favor of such authority</w:t>
      </w:r>
      <w:r w:rsidRPr="00B351CB">
        <w:rPr>
          <w:sz w:val="16"/>
        </w:rPr>
        <w:t>.</w:t>
      </w:r>
    </w:p>
    <w:p w14:paraId="116A95D7" w14:textId="77777777" w:rsidR="009B62A8" w:rsidRPr="00B351CB" w:rsidRDefault="009B62A8" w:rsidP="009B62A8">
      <w:pPr>
        <w:rPr>
          <w:sz w:val="16"/>
        </w:rPr>
      </w:pPr>
      <w:r w:rsidRPr="00B351CB">
        <w:rPr>
          <w:sz w:val="16"/>
        </w:rPr>
        <w:t>B. Agency Discretion</w:t>
      </w:r>
    </w:p>
    <w:p w14:paraId="41030CF5" w14:textId="77777777" w:rsidR="009B62A8" w:rsidRPr="00B351CB" w:rsidRDefault="009B62A8" w:rsidP="009B62A8">
      <w:pPr>
        <w:rPr>
          <w:sz w:val="16"/>
        </w:rPr>
      </w:pPr>
      <w:r w:rsidRPr="00B351CB">
        <w:rPr>
          <w:sz w:val="16"/>
        </w:rPr>
        <w:t>Courts do not read statutory text in a vacuum and it is interpreted with varying degrees of deference to the agencies charged with implementing it. Two main concepts are important to analysis of ECRA and IEEPA: deference to an agency’s statutory interpretations and judicial recognition of executive authority in foreign affairs. Each supports an interpretation of both statutes that authorizes export controls for the purposes of non-military strategic competition.</w:t>
      </w:r>
    </w:p>
    <w:p w14:paraId="2D14E128" w14:textId="77777777" w:rsidR="009B62A8" w:rsidRPr="00B351CB" w:rsidRDefault="009B62A8" w:rsidP="009B62A8">
      <w:pPr>
        <w:rPr>
          <w:sz w:val="16"/>
        </w:rPr>
      </w:pPr>
      <w:r w:rsidRPr="00B351CB">
        <w:rPr>
          <w:sz w:val="16"/>
        </w:rPr>
        <w:t>1. Deference to an Agency’s Statutory Interpretations</w:t>
      </w:r>
    </w:p>
    <w:p w14:paraId="150E8052" w14:textId="77777777" w:rsidR="009B62A8" w:rsidRPr="00B351CB" w:rsidRDefault="009B62A8" w:rsidP="009B62A8">
      <w:pPr>
        <w:rPr>
          <w:sz w:val="16"/>
        </w:rPr>
      </w:pPr>
      <w:r w:rsidRPr="00B351CB">
        <w:rPr>
          <w:sz w:val="16"/>
        </w:rPr>
        <w:t xml:space="preserve">For the past forty years, Courts deferred to administrative agencies’ interpretations of their governing statutes under Chevron, U.S.A., Inc. v. NRDC, Inc. 152 Chevron established that, when faced with ambiguity in the meaning of statutory text, a reviewing court should defer to all reasonable interpretations of that text by the administering agency.153 United States v. Mead Corp. imposed a limitation on Chevron deference, conditioning it on an agency’s authority </w:t>
      </w:r>
      <w:r>
        <w:rPr>
          <w:sz w:val="16"/>
        </w:rPr>
        <w:t>“</w:t>
      </w:r>
      <w:r w:rsidRPr="00B351CB">
        <w:rPr>
          <w:sz w:val="16"/>
        </w:rPr>
        <w:t>generally to make rules carrying the force of law</w:t>
      </w:r>
      <w:r>
        <w:rPr>
          <w:sz w:val="16"/>
        </w:rPr>
        <w:t>”</w:t>
      </w:r>
      <w:r w:rsidRPr="00B351CB">
        <w:rPr>
          <w:sz w:val="16"/>
        </w:rPr>
        <w:t xml:space="preserve"> as delegated by Congress.154</w:t>
      </w:r>
    </w:p>
    <w:p w14:paraId="685D7386" w14:textId="77777777" w:rsidR="009B62A8" w:rsidRPr="00B351CB" w:rsidRDefault="009B62A8" w:rsidP="009B62A8">
      <w:pPr>
        <w:rPr>
          <w:sz w:val="16"/>
        </w:rPr>
      </w:pPr>
      <w:r w:rsidRPr="00B351CB">
        <w:rPr>
          <w:sz w:val="16"/>
        </w:rPr>
        <w:t xml:space="preserve">Even under the Chevron framework, BIS’s interpretation of IEEPA was unlikely to be afforded deference. Courts did not defer under Chevron when </w:t>
      </w:r>
      <w:r>
        <w:rPr>
          <w:sz w:val="16"/>
        </w:rPr>
        <w:t>“</w:t>
      </w:r>
      <w:r w:rsidRPr="00B351CB">
        <w:rPr>
          <w:sz w:val="16"/>
        </w:rPr>
        <w:t>multiple agencies share the responsibility of administering a statute</w:t>
      </w:r>
      <w:r>
        <w:rPr>
          <w:sz w:val="16"/>
        </w:rPr>
        <w:t>”</w:t>
      </w:r>
      <w:r w:rsidRPr="00B351CB">
        <w:rPr>
          <w:sz w:val="16"/>
        </w:rPr>
        <w:t>155 and IEEPA is implemented by the multiple executive departments.156 BIS’s interpretation of ECRA, however would likely have been deferred to under the Chevron scheme.157</w:t>
      </w:r>
    </w:p>
    <w:p w14:paraId="6425BC2F" w14:textId="77777777" w:rsidR="009B62A8" w:rsidRPr="00B351CB" w:rsidRDefault="009B62A8" w:rsidP="009B62A8">
      <w:pPr>
        <w:rPr>
          <w:sz w:val="16"/>
        </w:rPr>
      </w:pPr>
      <w:r w:rsidRPr="00B351CB">
        <w:rPr>
          <w:sz w:val="16"/>
        </w:rPr>
        <w:t xml:space="preserve">In July 2024, the Supreme Court overturned Chevron in Loper Bright Enterprises v. Raimondo. 158 Therein, the Court held that the Administrative Procedure Act requires independent judicial judgment </w:t>
      </w:r>
      <w:r>
        <w:rPr>
          <w:sz w:val="16"/>
        </w:rPr>
        <w:t>“</w:t>
      </w:r>
      <w:r w:rsidRPr="00B351CB">
        <w:rPr>
          <w:sz w:val="16"/>
        </w:rPr>
        <w:t>in deciding whether an agency has acted within its statutory authority.</w:t>
      </w:r>
      <w:r>
        <w:rPr>
          <w:sz w:val="16"/>
        </w:rPr>
        <w:t>”</w:t>
      </w:r>
      <w:r w:rsidRPr="00B351CB">
        <w:rPr>
          <w:sz w:val="16"/>
        </w:rPr>
        <w:t xml:space="preserve"> 159 The Court noted, however, that Congress can, by statute, authorize an agency to exercise interpretive discretion.160 It can expressly delegate this discretion,161 authorize agencies to </w:t>
      </w:r>
      <w:r>
        <w:rPr>
          <w:sz w:val="16"/>
        </w:rPr>
        <w:t>“</w:t>
      </w:r>
      <w:r w:rsidRPr="00B351CB">
        <w:rPr>
          <w:sz w:val="16"/>
        </w:rPr>
        <w:t>fill up the details</w:t>
      </w:r>
      <w:r>
        <w:rPr>
          <w:sz w:val="16"/>
        </w:rPr>
        <w:t>”</w:t>
      </w:r>
      <w:r w:rsidRPr="00B351CB">
        <w:rPr>
          <w:sz w:val="16"/>
        </w:rPr>
        <w:t xml:space="preserve"> of a statutory scheme, 162 and use terms like </w:t>
      </w:r>
      <w:r>
        <w:rPr>
          <w:sz w:val="16"/>
        </w:rPr>
        <w:t>“</w:t>
      </w:r>
      <w:r w:rsidRPr="00B351CB">
        <w:rPr>
          <w:sz w:val="16"/>
        </w:rPr>
        <w:t>appropriate</w:t>
      </w:r>
      <w:r>
        <w:rPr>
          <w:sz w:val="16"/>
        </w:rPr>
        <w:t>”</w:t>
      </w:r>
      <w:r w:rsidRPr="00B351CB">
        <w:rPr>
          <w:sz w:val="16"/>
        </w:rPr>
        <w:t xml:space="preserve"> and </w:t>
      </w:r>
      <w:r>
        <w:rPr>
          <w:sz w:val="16"/>
        </w:rPr>
        <w:t>“</w:t>
      </w:r>
      <w:r w:rsidRPr="00B351CB">
        <w:rPr>
          <w:sz w:val="16"/>
        </w:rPr>
        <w:t>reasonable</w:t>
      </w:r>
      <w:r>
        <w:rPr>
          <w:sz w:val="16"/>
        </w:rPr>
        <w:t>”</w:t>
      </w:r>
      <w:r w:rsidRPr="00B351CB">
        <w:rPr>
          <w:sz w:val="16"/>
        </w:rPr>
        <w:t xml:space="preserve"> to </w:t>
      </w:r>
      <w:r>
        <w:rPr>
          <w:sz w:val="16"/>
        </w:rPr>
        <w:t>“</w:t>
      </w:r>
      <w:r w:rsidRPr="00B351CB">
        <w:rPr>
          <w:sz w:val="16"/>
        </w:rPr>
        <w:t>leave[] agencies with flexibility.</w:t>
      </w:r>
      <w:r>
        <w:rPr>
          <w:sz w:val="16"/>
        </w:rPr>
        <w:t>”</w:t>
      </w:r>
      <w:r w:rsidRPr="00B351CB">
        <w:rPr>
          <w:sz w:val="16"/>
        </w:rPr>
        <w:t xml:space="preserve"> 163 ECRA likely contains language authorizing BIS to </w:t>
      </w:r>
      <w:r>
        <w:rPr>
          <w:sz w:val="16"/>
        </w:rPr>
        <w:t>“</w:t>
      </w:r>
      <w:r w:rsidRPr="00B351CB">
        <w:rPr>
          <w:sz w:val="16"/>
        </w:rPr>
        <w:t>fill up . . . details</w:t>
      </w:r>
      <w:r>
        <w:rPr>
          <w:sz w:val="16"/>
        </w:rPr>
        <w:t>”</w:t>
      </w:r>
      <w:r w:rsidRPr="00B351CB">
        <w:rPr>
          <w:sz w:val="16"/>
        </w:rPr>
        <w:t xml:space="preserve"> in the export control regime. The Supreme Court has found such an authorization in language allowing, for instance, courts </w:t>
      </w:r>
      <w:r>
        <w:rPr>
          <w:sz w:val="16"/>
        </w:rPr>
        <w:t>“</w:t>
      </w:r>
      <w:r w:rsidRPr="00B351CB">
        <w:rPr>
          <w:sz w:val="16"/>
        </w:rPr>
        <w:t>to make and establish all necessary rules for … orderly conducting [their] business … provided such rules are not repugnant to the laws of the United States.</w:t>
      </w:r>
      <w:r>
        <w:rPr>
          <w:sz w:val="16"/>
        </w:rPr>
        <w:t>”</w:t>
      </w:r>
      <w:r w:rsidRPr="00B351CB">
        <w:rPr>
          <w:sz w:val="16"/>
        </w:rPr>
        <w:t xml:space="preserve">164 Likewise, 50 U.S.C. Section 4813(a)(16) authorizes all </w:t>
      </w:r>
      <w:r>
        <w:rPr>
          <w:sz w:val="16"/>
        </w:rPr>
        <w:t>“</w:t>
      </w:r>
      <w:r w:rsidRPr="00B351CB">
        <w:rPr>
          <w:sz w:val="16"/>
        </w:rPr>
        <w:t>action[s] … necessary to carry out [ECRA] that [are] not otherwise prohibited by law.</w:t>
      </w:r>
      <w:r>
        <w:rPr>
          <w:sz w:val="16"/>
        </w:rPr>
        <w:t>”</w:t>
      </w:r>
      <w:r w:rsidRPr="00B351CB">
        <w:rPr>
          <w:sz w:val="16"/>
        </w:rPr>
        <w:t xml:space="preserve"> 165 As interpreted in Changji, this provision </w:t>
      </w:r>
      <w:r>
        <w:rPr>
          <w:sz w:val="16"/>
        </w:rPr>
        <w:t>“</w:t>
      </w:r>
      <w:r w:rsidRPr="00B351CB">
        <w:rPr>
          <w:sz w:val="16"/>
        </w:rPr>
        <w:t>permits the Secretary to</w:t>
      </w:r>
      <w:r>
        <w:rPr>
          <w:sz w:val="16"/>
        </w:rPr>
        <w:t>”</w:t>
      </w:r>
      <w:r w:rsidRPr="00B351CB">
        <w:rPr>
          <w:sz w:val="16"/>
        </w:rPr>
        <w:t xml:space="preserve"> exercise </w:t>
      </w:r>
      <w:r>
        <w:rPr>
          <w:sz w:val="16"/>
        </w:rPr>
        <w:t>“</w:t>
      </w:r>
      <w:r w:rsidRPr="00B351CB">
        <w:rPr>
          <w:sz w:val="16"/>
        </w:rPr>
        <w:t>discretionary judgment about what is necessary to carry out ECRA.</w:t>
      </w:r>
      <w:r>
        <w:rPr>
          <w:sz w:val="16"/>
        </w:rPr>
        <w:t>”</w:t>
      </w:r>
      <w:r w:rsidRPr="00B351CB">
        <w:rPr>
          <w:sz w:val="16"/>
        </w:rPr>
        <w:t>166 Accordingly, BIS’s view that regulating technology related to non-military strategic competition is important to implementing ECRA would likely be accorded significant weight.</w:t>
      </w:r>
    </w:p>
    <w:p w14:paraId="16B1557B" w14:textId="77777777" w:rsidR="009B62A8" w:rsidRPr="00B351CB" w:rsidRDefault="009B62A8" w:rsidP="009B62A8">
      <w:pPr>
        <w:rPr>
          <w:sz w:val="16"/>
        </w:rPr>
      </w:pPr>
      <w:r w:rsidRPr="006D21E4">
        <w:rPr>
          <w:sz w:val="16"/>
        </w:rPr>
        <w:t xml:space="preserve">Outside the framework discussed in Loper Bright, an agency’s interpretation may still be given deference under Skidmore v. Swift &amp; Co. 167 </w:t>
      </w:r>
      <w:r w:rsidRPr="006D21E4">
        <w:rPr>
          <w:rStyle w:val="StyleUnderline"/>
        </w:rPr>
        <w:t xml:space="preserve">In </w:t>
      </w:r>
      <w:r w:rsidRPr="006D21E4">
        <w:rPr>
          <w:rStyle w:val="Emphasis"/>
        </w:rPr>
        <w:t>Skidmore</w:t>
      </w:r>
      <w:r w:rsidRPr="006D21E4">
        <w:rPr>
          <w:rStyle w:val="StyleUnderline"/>
        </w:rPr>
        <w:t>, the Court held</w:t>
      </w:r>
      <w:r w:rsidRPr="006D21E4">
        <w:rPr>
          <w:sz w:val="16"/>
        </w:rPr>
        <w:t xml:space="preserve"> that </w:t>
      </w:r>
      <w:r w:rsidRPr="006D21E4">
        <w:rPr>
          <w:rStyle w:val="StyleUnderline"/>
        </w:rPr>
        <w:t xml:space="preserve">agency actions may not be </w:t>
      </w:r>
      <w:r w:rsidRPr="006D21E4">
        <w:rPr>
          <w:rStyle w:val="Emphasis"/>
        </w:rPr>
        <w:t>controlling</w:t>
      </w:r>
      <w:r w:rsidRPr="006D21E4">
        <w:rPr>
          <w:rStyle w:val="StyleUnderline"/>
        </w:rPr>
        <w:t xml:space="preserve">, but are nonetheless </w:t>
      </w:r>
      <w:r w:rsidRPr="006D21E4">
        <w:rPr>
          <w:rStyle w:val="Emphasis"/>
        </w:rPr>
        <w:t>persuasive</w:t>
      </w:r>
      <w:r w:rsidRPr="006D21E4">
        <w:rPr>
          <w:rStyle w:val="StyleUnderline"/>
        </w:rPr>
        <w:t xml:space="preserve"> as </w:t>
      </w:r>
      <w:r>
        <w:rPr>
          <w:rStyle w:val="StyleUnderline"/>
        </w:rPr>
        <w:t>“</w:t>
      </w:r>
      <w:r w:rsidRPr="006D21E4">
        <w:rPr>
          <w:rStyle w:val="StyleUnderline"/>
        </w:rPr>
        <w:t>a body of experience and informed judgment</w:t>
      </w:r>
      <w:r>
        <w:rPr>
          <w:rStyle w:val="StyleUnderline"/>
        </w:rPr>
        <w:t>”</w:t>
      </w:r>
      <w:r w:rsidRPr="006D21E4">
        <w:rPr>
          <w:sz w:val="16"/>
        </w:rPr>
        <w:t xml:space="preserve"> depending on thoroughness, proper reasoning, </w:t>
      </w:r>
      <w:r>
        <w:rPr>
          <w:sz w:val="16"/>
        </w:rPr>
        <w:t>“</w:t>
      </w:r>
      <w:r w:rsidRPr="006D21E4">
        <w:rPr>
          <w:sz w:val="16"/>
        </w:rPr>
        <w:t>consistency with earlier and later pronouncements, and all those factors which give it power to persuade.</w:t>
      </w:r>
      <w:r>
        <w:rPr>
          <w:sz w:val="16"/>
        </w:rPr>
        <w:t>”</w:t>
      </w:r>
      <w:r w:rsidRPr="006D21E4">
        <w:rPr>
          <w:sz w:val="16"/>
        </w:rPr>
        <w:t>168 While BIS has not yet regulated exports for non-military strategic competition, it does have experience implementing both IEEPA and ECRA. Skidmore would, therefore, provide another avenue to judicial deference.</w:t>
      </w:r>
    </w:p>
    <w:p w14:paraId="2C291392" w14:textId="77777777" w:rsidR="009B62A8" w:rsidRPr="00B351CB" w:rsidRDefault="009B62A8" w:rsidP="009B62A8">
      <w:pPr>
        <w:rPr>
          <w:sz w:val="16"/>
        </w:rPr>
      </w:pPr>
      <w:r w:rsidRPr="00B351CB">
        <w:rPr>
          <w:sz w:val="16"/>
        </w:rPr>
        <w:t>2. Executive Power in Foreign Affairs</w:t>
      </w:r>
    </w:p>
    <w:p w14:paraId="3EE0913F" w14:textId="77777777" w:rsidR="009B62A8" w:rsidRPr="00B351CB" w:rsidRDefault="009B62A8" w:rsidP="009B62A8">
      <w:pPr>
        <w:rPr>
          <w:sz w:val="16"/>
        </w:rPr>
      </w:pPr>
      <w:r w:rsidRPr="00174D7A">
        <w:rPr>
          <w:rStyle w:val="StyleUnderline"/>
        </w:rPr>
        <w:t xml:space="preserve">The President has </w:t>
      </w:r>
      <w:r w:rsidRPr="00174D7A">
        <w:rPr>
          <w:rStyle w:val="Emphasis"/>
        </w:rPr>
        <w:t>long</w:t>
      </w:r>
      <w:r w:rsidRPr="00174D7A">
        <w:rPr>
          <w:rStyle w:val="StyleUnderline"/>
        </w:rPr>
        <w:t xml:space="preserve"> enjoyed </w:t>
      </w:r>
      <w:r w:rsidRPr="00174D7A">
        <w:rPr>
          <w:rStyle w:val="Emphasis"/>
        </w:rPr>
        <w:t>judicial deference</w:t>
      </w:r>
      <w:r w:rsidRPr="00174D7A">
        <w:rPr>
          <w:sz w:val="16"/>
        </w:rPr>
        <w:t xml:space="preserve"> with respect to foreign affairs. 169 </w:t>
      </w:r>
      <w:r w:rsidRPr="00174D7A">
        <w:rPr>
          <w:rStyle w:val="StyleUnderline"/>
        </w:rPr>
        <w:t>In United States v. Curtiss-Wright</w:t>
      </w:r>
      <w:r w:rsidRPr="00174D7A">
        <w:rPr>
          <w:sz w:val="16"/>
        </w:rPr>
        <w:t xml:space="preserve"> Export Corp., </w:t>
      </w:r>
      <w:r w:rsidRPr="00174D7A">
        <w:rPr>
          <w:rStyle w:val="StyleUnderline"/>
        </w:rPr>
        <w:t>the Supreme Court declared the</w:t>
      </w:r>
      <w:r w:rsidRPr="00174D7A">
        <w:rPr>
          <w:sz w:val="16"/>
        </w:rPr>
        <w:t xml:space="preserve"> “</w:t>
      </w:r>
      <w:r w:rsidRPr="00174D7A">
        <w:rPr>
          <w:rStyle w:val="Emphasis"/>
        </w:rPr>
        <w:t>Presi</w:t>
      </w:r>
      <w:r w:rsidRPr="00174D7A">
        <w:rPr>
          <w:rStyle w:val="StyleUnderline"/>
        </w:rPr>
        <w:t>dent</w:t>
      </w:r>
      <w:r w:rsidRPr="00174D7A">
        <w:rPr>
          <w:sz w:val="16"/>
        </w:rPr>
        <w:t xml:space="preserve"> … </w:t>
      </w:r>
      <w:r w:rsidRPr="00174D7A">
        <w:rPr>
          <w:rStyle w:val="StyleUnderline"/>
        </w:rPr>
        <w:t xml:space="preserve">the </w:t>
      </w:r>
      <w:r w:rsidRPr="00174D7A">
        <w:rPr>
          <w:rStyle w:val="Emphasis"/>
        </w:rPr>
        <w:t>sole organ</w:t>
      </w:r>
      <w:r w:rsidRPr="00174D7A">
        <w:rPr>
          <w:rStyle w:val="StyleUnderline"/>
        </w:rPr>
        <w:t xml:space="preserve"> of the </w:t>
      </w:r>
      <w:r w:rsidRPr="00174D7A">
        <w:rPr>
          <w:rStyle w:val="Emphasis"/>
        </w:rPr>
        <w:t>f</w:t>
      </w:r>
      <w:r w:rsidRPr="00174D7A">
        <w:rPr>
          <w:rStyle w:val="StyleUnderline"/>
        </w:rPr>
        <w:t xml:space="preserve">ederal </w:t>
      </w:r>
      <w:r w:rsidRPr="00174D7A">
        <w:rPr>
          <w:rStyle w:val="Emphasis"/>
        </w:rPr>
        <w:t>g</w:t>
      </w:r>
      <w:r w:rsidRPr="00174D7A">
        <w:rPr>
          <w:rStyle w:val="StyleUnderline"/>
        </w:rPr>
        <w:t xml:space="preserve">overnment in the </w:t>
      </w:r>
      <w:r w:rsidRPr="00174D7A">
        <w:rPr>
          <w:rStyle w:val="Emphasis"/>
        </w:rPr>
        <w:t>field</w:t>
      </w:r>
      <w:r w:rsidRPr="00174D7A">
        <w:rPr>
          <w:rStyle w:val="StyleUnderline"/>
        </w:rPr>
        <w:t xml:space="preserve"> of </w:t>
      </w:r>
      <w:r w:rsidRPr="00174D7A">
        <w:rPr>
          <w:rStyle w:val="Emphasis"/>
        </w:rPr>
        <w:t>i</w:t>
      </w:r>
      <w:r w:rsidRPr="00174D7A">
        <w:rPr>
          <w:rStyle w:val="StyleUnderline"/>
        </w:rPr>
        <w:t xml:space="preserve">nternational </w:t>
      </w:r>
      <w:r w:rsidRPr="00174D7A">
        <w:rPr>
          <w:rStyle w:val="Emphasis"/>
        </w:rPr>
        <w:t>r</w:t>
      </w:r>
      <w:r w:rsidRPr="00174D7A">
        <w:rPr>
          <w:rStyle w:val="StyleUnderline"/>
        </w:rPr>
        <w:t>elations</w:t>
      </w:r>
      <w:r w:rsidRPr="00174D7A">
        <w:rPr>
          <w:sz w:val="16"/>
        </w:rPr>
        <w:t>,” an authority that does not require congressional authorization “as a basis for its exercise.” 170 F</w:t>
      </w:r>
      <w:r w:rsidRPr="00174D7A">
        <w:rPr>
          <w:sz w:val="16"/>
          <w:szCs w:val="16"/>
        </w:rPr>
        <w:t>urther, in Youngstown Sheet &amp; Tube Co. v. Sawyer, a Supreme Court plurality articulated the principle that Presidential authority in the presence of explicit o</w:t>
      </w:r>
      <w:r w:rsidRPr="00174D7A">
        <w:rPr>
          <w:sz w:val="16"/>
        </w:rPr>
        <w:t xml:space="preserve">r implicit congressional authorization “is at its maximum.”171 </w:t>
      </w:r>
      <w:r w:rsidRPr="00174D7A">
        <w:rPr>
          <w:rStyle w:val="StyleUnderline"/>
        </w:rPr>
        <w:t xml:space="preserve">Collectively, the foregoing speaks to a </w:t>
      </w:r>
      <w:r w:rsidRPr="00174D7A">
        <w:rPr>
          <w:rStyle w:val="Emphasis"/>
        </w:rPr>
        <w:t>broad Exec</w:t>
      </w:r>
      <w:r w:rsidRPr="00174D7A">
        <w:rPr>
          <w:rStyle w:val="StyleUnderline"/>
        </w:rPr>
        <w:t xml:space="preserve">utive </w:t>
      </w:r>
      <w:r w:rsidRPr="00174D7A">
        <w:rPr>
          <w:rStyle w:val="Emphasis"/>
        </w:rPr>
        <w:t>authority</w:t>
      </w:r>
      <w:r w:rsidRPr="00174D7A">
        <w:rPr>
          <w:rStyle w:val="StyleUnderline"/>
        </w:rPr>
        <w:t xml:space="preserve"> to take actions in pursuit of foreign</w:t>
      </w:r>
      <w:r w:rsidRPr="00174D7A">
        <w:rPr>
          <w:sz w:val="16"/>
        </w:rPr>
        <w:t xml:space="preserve"> policy and </w:t>
      </w:r>
      <w:r w:rsidRPr="00174D7A">
        <w:rPr>
          <w:rStyle w:val="Emphasis"/>
        </w:rPr>
        <w:t>national security</w:t>
      </w:r>
      <w:r w:rsidRPr="00174D7A">
        <w:rPr>
          <w:rStyle w:val="StyleUnderline"/>
        </w:rPr>
        <w:t xml:space="preserve"> interests, </w:t>
      </w:r>
      <w:r w:rsidRPr="00174D7A">
        <w:rPr>
          <w:rStyle w:val="Emphasis"/>
        </w:rPr>
        <w:t>particularly</w:t>
      </w:r>
      <w:r w:rsidRPr="00174D7A">
        <w:rPr>
          <w:rStyle w:val="StyleUnderline"/>
        </w:rPr>
        <w:t xml:space="preserve"> when Congress has </w:t>
      </w:r>
      <w:r w:rsidRPr="00174D7A">
        <w:rPr>
          <w:rStyle w:val="Emphasis"/>
        </w:rPr>
        <w:t>empowered</w:t>
      </w:r>
      <w:r w:rsidRPr="00174D7A">
        <w:rPr>
          <w:rStyle w:val="StyleUnderline"/>
        </w:rPr>
        <w:t xml:space="preserve"> it to do so. This is </w:t>
      </w:r>
      <w:r w:rsidRPr="00174D7A">
        <w:rPr>
          <w:rStyle w:val="Emphasis"/>
        </w:rPr>
        <w:t>not</w:t>
      </w:r>
      <w:r w:rsidRPr="00174D7A">
        <w:rPr>
          <w:rStyle w:val="StyleUnderline"/>
        </w:rPr>
        <w:t xml:space="preserve"> to say</w:t>
      </w:r>
      <w:r w:rsidRPr="00174D7A">
        <w:rPr>
          <w:sz w:val="16"/>
        </w:rPr>
        <w:t xml:space="preserve"> that </w:t>
      </w:r>
      <w:r w:rsidRPr="00174D7A">
        <w:rPr>
          <w:rStyle w:val="StyleUnderline"/>
        </w:rPr>
        <w:t xml:space="preserve">the Executive </w:t>
      </w:r>
      <w:r w:rsidRPr="00174D7A">
        <w:rPr>
          <w:rStyle w:val="Emphasis"/>
        </w:rPr>
        <w:t>retains</w:t>
      </w:r>
      <w:r w:rsidRPr="00174D7A">
        <w:rPr>
          <w:sz w:val="16"/>
        </w:rPr>
        <w:t xml:space="preserve"> the </w:t>
      </w:r>
      <w:r w:rsidRPr="00174D7A">
        <w:rPr>
          <w:rStyle w:val="Emphasis"/>
        </w:rPr>
        <w:t>authority</w:t>
      </w:r>
      <w:r w:rsidRPr="00174D7A">
        <w:rPr>
          <w:rStyle w:val="StyleUnderline"/>
        </w:rPr>
        <w:t xml:space="preserve"> to impose export controls </w:t>
      </w:r>
      <w:r w:rsidRPr="00174D7A">
        <w:rPr>
          <w:rStyle w:val="Emphasis"/>
        </w:rPr>
        <w:t>absent</w:t>
      </w:r>
      <w:r w:rsidRPr="00174D7A">
        <w:rPr>
          <w:rStyle w:val="StyleUnderline"/>
        </w:rPr>
        <w:t xml:space="preserve"> congressional </w:t>
      </w:r>
      <w:r w:rsidRPr="00174D7A">
        <w:rPr>
          <w:rStyle w:val="Emphasis"/>
        </w:rPr>
        <w:t>authorization</w:t>
      </w:r>
      <w:r w:rsidRPr="00174D7A">
        <w:rPr>
          <w:rStyle w:val="StyleUnderline"/>
        </w:rPr>
        <w:t xml:space="preserve">. </w:t>
      </w:r>
      <w:r w:rsidRPr="00174D7A">
        <w:rPr>
          <w:rStyle w:val="Emphasis"/>
        </w:rPr>
        <w:t>However</w:t>
      </w:r>
      <w:r w:rsidRPr="00174D7A">
        <w:rPr>
          <w:rStyle w:val="StyleUnderline"/>
        </w:rPr>
        <w:t xml:space="preserve">, the </w:t>
      </w:r>
      <w:r w:rsidRPr="00174D7A">
        <w:rPr>
          <w:rStyle w:val="Emphasis"/>
        </w:rPr>
        <w:t>Exec</w:t>
      </w:r>
      <w:r w:rsidRPr="00174D7A">
        <w:rPr>
          <w:rStyle w:val="StyleUnderline"/>
        </w:rPr>
        <w:t xml:space="preserve">utive’s </w:t>
      </w:r>
      <w:r w:rsidRPr="00174D7A">
        <w:rPr>
          <w:rStyle w:val="Emphasis"/>
        </w:rPr>
        <w:t>broad powers</w:t>
      </w:r>
      <w:r w:rsidRPr="00174D7A">
        <w:rPr>
          <w:rStyle w:val="StyleUnderline"/>
        </w:rPr>
        <w:t xml:space="preserve"> in the realm of</w:t>
      </w:r>
      <w:r w:rsidRPr="00174D7A">
        <w:rPr>
          <w:sz w:val="16"/>
        </w:rPr>
        <w:t xml:space="preserve"> foreign policy and </w:t>
      </w:r>
      <w:r w:rsidRPr="00174D7A">
        <w:rPr>
          <w:rStyle w:val="Emphasis"/>
        </w:rPr>
        <w:t>nat</w:t>
      </w:r>
      <w:r w:rsidRPr="00174D7A">
        <w:rPr>
          <w:rStyle w:val="StyleUnderline"/>
        </w:rPr>
        <w:t xml:space="preserve">ional </w:t>
      </w:r>
      <w:r w:rsidRPr="00174D7A">
        <w:rPr>
          <w:rStyle w:val="Emphasis"/>
        </w:rPr>
        <w:t>sec</w:t>
      </w:r>
      <w:r w:rsidRPr="00174D7A">
        <w:rPr>
          <w:rStyle w:val="StyleUnderline"/>
        </w:rPr>
        <w:t xml:space="preserve">urity </w:t>
      </w:r>
      <w:r w:rsidRPr="00174D7A">
        <w:rPr>
          <w:rStyle w:val="Emphasis"/>
        </w:rPr>
        <w:t>bolster</w:t>
      </w:r>
      <w:r w:rsidRPr="00174D7A">
        <w:rPr>
          <w:rStyle w:val="StyleUnderline"/>
        </w:rPr>
        <w:t xml:space="preserve"> the</w:t>
      </w:r>
      <w:r w:rsidRPr="00174D7A">
        <w:rPr>
          <w:sz w:val="16"/>
        </w:rPr>
        <w:t xml:space="preserve"> broad </w:t>
      </w:r>
      <w:r w:rsidRPr="00174D7A">
        <w:rPr>
          <w:rStyle w:val="Emphasis"/>
        </w:rPr>
        <w:t>discretion</w:t>
      </w:r>
      <w:r w:rsidRPr="00174D7A">
        <w:rPr>
          <w:sz w:val="16"/>
        </w:rPr>
        <w:t xml:space="preserve"> </w:t>
      </w:r>
      <w:r w:rsidRPr="00174D7A">
        <w:rPr>
          <w:rStyle w:val="StyleUnderline"/>
        </w:rPr>
        <w:t xml:space="preserve">afforded by </w:t>
      </w:r>
      <w:r w:rsidRPr="00174D7A">
        <w:rPr>
          <w:rStyle w:val="Emphasis"/>
        </w:rPr>
        <w:t>ECRA</w:t>
      </w:r>
      <w:r w:rsidRPr="00174D7A">
        <w:rPr>
          <w:rStyle w:val="StyleUnderline"/>
        </w:rPr>
        <w:t xml:space="preserve"> and IEEPA</w:t>
      </w:r>
      <w:r w:rsidRPr="00174D7A">
        <w:rPr>
          <w:sz w:val="16"/>
        </w:rPr>
        <w:t xml:space="preserve">. </w:t>
      </w:r>
      <w:r w:rsidRPr="00174D7A">
        <w:rPr>
          <w:rStyle w:val="StyleUnderline"/>
        </w:rPr>
        <w:t xml:space="preserve">The </w:t>
      </w:r>
      <w:r w:rsidRPr="00174D7A">
        <w:rPr>
          <w:rStyle w:val="Emphasis"/>
        </w:rPr>
        <w:t>traditional deference</w:t>
      </w:r>
      <w:r w:rsidRPr="00174D7A">
        <w:rPr>
          <w:rStyle w:val="StyleUnderline"/>
        </w:rPr>
        <w:t xml:space="preserve"> given to this exercise of</w:t>
      </w:r>
      <w:r w:rsidRPr="00174D7A">
        <w:rPr>
          <w:sz w:val="16"/>
        </w:rPr>
        <w:t xml:space="preserve"> foreign affairs and </w:t>
      </w:r>
      <w:r w:rsidRPr="00174D7A">
        <w:rPr>
          <w:rStyle w:val="Emphasis"/>
        </w:rPr>
        <w:t>nat</w:t>
      </w:r>
      <w:r w:rsidRPr="00174D7A">
        <w:rPr>
          <w:rStyle w:val="StyleUnderline"/>
        </w:rPr>
        <w:t xml:space="preserve">ional </w:t>
      </w:r>
      <w:r w:rsidRPr="00174D7A">
        <w:rPr>
          <w:rStyle w:val="Emphasis"/>
        </w:rPr>
        <w:t>sec</w:t>
      </w:r>
      <w:r w:rsidRPr="00174D7A">
        <w:rPr>
          <w:rStyle w:val="StyleUnderline"/>
        </w:rPr>
        <w:t>urity-</w:t>
      </w:r>
      <w:r w:rsidRPr="00174D7A">
        <w:rPr>
          <w:rStyle w:val="Emphasis"/>
        </w:rPr>
        <w:t>related authority</w:t>
      </w:r>
      <w:r w:rsidRPr="00174D7A">
        <w:rPr>
          <w:rStyle w:val="StyleUnderline"/>
        </w:rPr>
        <w:t xml:space="preserve"> bolsters</w:t>
      </w:r>
      <w:r w:rsidRPr="00174D7A">
        <w:rPr>
          <w:sz w:val="16"/>
        </w:rPr>
        <w:t xml:space="preserve"> the </w:t>
      </w:r>
      <w:r w:rsidRPr="00174D7A">
        <w:rPr>
          <w:rStyle w:val="StyleUnderline"/>
        </w:rPr>
        <w:t xml:space="preserve">deference given to the </w:t>
      </w:r>
      <w:r w:rsidRPr="00174D7A">
        <w:rPr>
          <w:rStyle w:val="Emphasis"/>
        </w:rPr>
        <w:t>Exec</w:t>
      </w:r>
      <w:r w:rsidRPr="00174D7A">
        <w:rPr>
          <w:rStyle w:val="StyleUnderline"/>
        </w:rPr>
        <w:t>utive</w:t>
      </w:r>
      <w:r w:rsidRPr="00174D7A">
        <w:rPr>
          <w:sz w:val="16"/>
        </w:rPr>
        <w:t xml:space="preserve"> by Congress </w:t>
      </w:r>
      <w:r w:rsidRPr="00174D7A">
        <w:rPr>
          <w:rStyle w:val="StyleUnderline"/>
        </w:rPr>
        <w:t xml:space="preserve">when it </w:t>
      </w:r>
      <w:r w:rsidRPr="00174D7A">
        <w:rPr>
          <w:rStyle w:val="Emphasis"/>
        </w:rPr>
        <w:t>wrote</w:t>
      </w:r>
      <w:r w:rsidRPr="00174D7A">
        <w:rPr>
          <w:rStyle w:val="StyleUnderline"/>
        </w:rPr>
        <w:t xml:space="preserve"> the statute</w:t>
      </w:r>
      <w:r w:rsidRPr="00174D7A">
        <w:rPr>
          <w:sz w:val="16"/>
        </w:rPr>
        <w:t>.</w:t>
      </w:r>
    </w:p>
    <w:p w14:paraId="4830E31F" w14:textId="77777777" w:rsidR="009B62A8" w:rsidRPr="00B351CB" w:rsidRDefault="009B62A8" w:rsidP="009B62A8">
      <w:pPr>
        <w:rPr>
          <w:sz w:val="16"/>
        </w:rPr>
      </w:pPr>
      <w:r w:rsidRPr="00B351CB">
        <w:rPr>
          <w:sz w:val="16"/>
        </w:rPr>
        <w:t xml:space="preserve">Indeed, </w:t>
      </w:r>
      <w:r w:rsidRPr="00B351CB">
        <w:rPr>
          <w:rStyle w:val="StyleUnderline"/>
          <w:highlight w:val="cyan"/>
        </w:rPr>
        <w:t>courts</w:t>
      </w:r>
      <w:r w:rsidRPr="00856DE8">
        <w:rPr>
          <w:rStyle w:val="StyleUnderline"/>
        </w:rPr>
        <w:t xml:space="preserve"> have </w:t>
      </w:r>
      <w:r w:rsidRPr="00B351CB">
        <w:rPr>
          <w:rStyle w:val="Emphasis"/>
          <w:highlight w:val="cyan"/>
        </w:rPr>
        <w:t>deferred</w:t>
      </w:r>
      <w:r w:rsidRPr="00063D20">
        <w:rPr>
          <w:rStyle w:val="StyleUnderline"/>
        </w:rPr>
        <w:t xml:space="preserve"> </w:t>
      </w:r>
      <w:r w:rsidRPr="00B351CB">
        <w:rPr>
          <w:sz w:val="16"/>
        </w:rPr>
        <w:t xml:space="preserve">to executive foreign affairs power </w:t>
      </w:r>
      <w:r w:rsidRPr="00B351CB">
        <w:rPr>
          <w:rStyle w:val="StyleUnderline"/>
          <w:highlight w:val="cyan"/>
        </w:rPr>
        <w:t>when analyzing</w:t>
      </w:r>
      <w:r w:rsidRPr="00B351CB">
        <w:rPr>
          <w:sz w:val="16"/>
        </w:rPr>
        <w:t xml:space="preserve"> the imposition of </w:t>
      </w:r>
      <w:r w:rsidRPr="00B351CB">
        <w:rPr>
          <w:rStyle w:val="StyleUnderline"/>
          <w:highlight w:val="cyan"/>
        </w:rPr>
        <w:t>export controls</w:t>
      </w:r>
      <w:r w:rsidRPr="00B351CB">
        <w:rPr>
          <w:sz w:val="16"/>
        </w:rPr>
        <w:t xml:space="preserve">. </w:t>
      </w:r>
      <w:r w:rsidRPr="00063D20">
        <w:rPr>
          <w:rStyle w:val="StyleUnderline"/>
        </w:rPr>
        <w:t xml:space="preserve">In </w:t>
      </w:r>
      <w:r w:rsidRPr="00063D20">
        <w:rPr>
          <w:rStyle w:val="Emphasis"/>
        </w:rPr>
        <w:t>Federal Express</w:t>
      </w:r>
      <w:r w:rsidRPr="00B351CB">
        <w:rPr>
          <w:sz w:val="16"/>
        </w:rPr>
        <w:t xml:space="preserve"> Corp. v. United States DOC, </w:t>
      </w:r>
      <w:r w:rsidRPr="00063D20">
        <w:rPr>
          <w:rStyle w:val="StyleUnderline"/>
        </w:rPr>
        <w:t xml:space="preserve">the </w:t>
      </w:r>
      <w:r w:rsidRPr="00B351CB">
        <w:rPr>
          <w:rStyle w:val="Emphasis"/>
          <w:highlight w:val="cyan"/>
        </w:rPr>
        <w:t>D.C. Circuit</w:t>
      </w:r>
      <w:r w:rsidRPr="00063D20">
        <w:rPr>
          <w:rStyle w:val="StyleUnderline"/>
        </w:rPr>
        <w:t xml:space="preserve"> Court of Appeals </w:t>
      </w:r>
      <w:r w:rsidRPr="00B351CB">
        <w:rPr>
          <w:rStyle w:val="StyleUnderline"/>
          <w:highlight w:val="cyan"/>
        </w:rPr>
        <w:t>invoked</w:t>
      </w:r>
      <w:r w:rsidRPr="00B351CB">
        <w:rPr>
          <w:sz w:val="16"/>
        </w:rPr>
        <w:t xml:space="preserve"> </w:t>
      </w:r>
      <w:r>
        <w:rPr>
          <w:sz w:val="16"/>
        </w:rPr>
        <w:t>“</w:t>
      </w:r>
      <w:r w:rsidRPr="00B351CB">
        <w:rPr>
          <w:rStyle w:val="Emphasis"/>
          <w:highlight w:val="cyan"/>
        </w:rPr>
        <w:t>deference</w:t>
      </w:r>
      <w:r w:rsidRPr="00063D20">
        <w:rPr>
          <w:rStyle w:val="StyleUnderline"/>
        </w:rPr>
        <w:t xml:space="preserve"> to the </w:t>
      </w:r>
      <w:r w:rsidRPr="00063D20">
        <w:rPr>
          <w:rStyle w:val="Emphasis"/>
        </w:rPr>
        <w:t>exec</w:t>
      </w:r>
      <w:r w:rsidRPr="00063D20">
        <w:rPr>
          <w:rStyle w:val="StyleUnderline"/>
        </w:rPr>
        <w:t>utive</w:t>
      </w:r>
      <w:r w:rsidRPr="00B351CB">
        <w:rPr>
          <w:sz w:val="16"/>
        </w:rPr>
        <w:t xml:space="preserve"> branch </w:t>
      </w:r>
      <w:r w:rsidRPr="00B351CB">
        <w:rPr>
          <w:rStyle w:val="StyleUnderline"/>
          <w:highlight w:val="cyan"/>
        </w:rPr>
        <w:t>in</w:t>
      </w:r>
      <w:r w:rsidRPr="00063D20">
        <w:rPr>
          <w:rStyle w:val="StyleUnderline"/>
        </w:rPr>
        <w:t xml:space="preserve"> matters of </w:t>
      </w:r>
      <w:r w:rsidRPr="00B351CB">
        <w:rPr>
          <w:rStyle w:val="Emphasis"/>
          <w:highlight w:val="cyan"/>
        </w:rPr>
        <w:t>national security</w:t>
      </w:r>
      <w:r w:rsidRPr="00B351CB">
        <w:rPr>
          <w:sz w:val="16"/>
        </w:rPr>
        <w:t xml:space="preserve"> and foreign affairs</w:t>
      </w:r>
      <w:r>
        <w:rPr>
          <w:sz w:val="16"/>
        </w:rPr>
        <w:t>”</w:t>
      </w:r>
      <w:r w:rsidRPr="00B351CB">
        <w:rPr>
          <w:sz w:val="16"/>
        </w:rPr>
        <w:t xml:space="preserve"> in upholding the Department of Commerce’s interpretation of ECRA.172 Further, </w:t>
      </w:r>
      <w:r w:rsidRPr="00063D20">
        <w:rPr>
          <w:rStyle w:val="StyleUnderline"/>
        </w:rPr>
        <w:t xml:space="preserve">in </w:t>
      </w:r>
      <w:r w:rsidRPr="00063D20">
        <w:rPr>
          <w:rStyle w:val="Emphasis"/>
        </w:rPr>
        <w:t>Changji</w:t>
      </w:r>
      <w:r w:rsidRPr="00B351CB">
        <w:rPr>
          <w:sz w:val="16"/>
        </w:rPr>
        <w:t xml:space="preserve"> Esquel Textile Co. v. Raimondo, </w:t>
      </w:r>
      <w:r w:rsidRPr="00063D20">
        <w:rPr>
          <w:rStyle w:val="StyleUnderline"/>
        </w:rPr>
        <w:t>the D.C. Circuit cited a</w:t>
      </w:r>
      <w:r w:rsidRPr="00B351CB">
        <w:rPr>
          <w:sz w:val="16"/>
        </w:rPr>
        <w:t xml:space="preserve"> </w:t>
      </w:r>
      <w:r>
        <w:rPr>
          <w:sz w:val="16"/>
        </w:rPr>
        <w:t>“</w:t>
      </w:r>
      <w:r w:rsidRPr="00B351CB">
        <w:rPr>
          <w:sz w:val="16"/>
        </w:rPr>
        <w:t>‘</w:t>
      </w:r>
      <w:r w:rsidRPr="00063D20">
        <w:rPr>
          <w:rStyle w:val="Emphasis"/>
        </w:rPr>
        <w:t>customary</w:t>
      </w:r>
      <w:r w:rsidRPr="00B351CB">
        <w:rPr>
          <w:sz w:val="16"/>
        </w:rPr>
        <w:t xml:space="preserve"> policy of </w:t>
      </w:r>
      <w:r w:rsidRPr="00063D20">
        <w:rPr>
          <w:rStyle w:val="Emphasis"/>
        </w:rPr>
        <w:t>deference</w:t>
      </w:r>
      <w:r w:rsidRPr="00B351CB">
        <w:rPr>
          <w:sz w:val="16"/>
        </w:rPr>
        <w:t xml:space="preserve">’ </w:t>
      </w:r>
      <w:r w:rsidRPr="00063D20">
        <w:rPr>
          <w:rStyle w:val="StyleUnderline"/>
        </w:rPr>
        <w:t>to the Executive in matters of</w:t>
      </w:r>
      <w:r w:rsidRPr="00B351CB">
        <w:rPr>
          <w:sz w:val="16"/>
        </w:rPr>
        <w:t xml:space="preserve"> foreign affairs and </w:t>
      </w:r>
      <w:r w:rsidRPr="00063D20">
        <w:rPr>
          <w:rStyle w:val="Emphasis"/>
        </w:rPr>
        <w:t>national security</w:t>
      </w:r>
      <w:r>
        <w:rPr>
          <w:sz w:val="16"/>
        </w:rPr>
        <w:t>”</w:t>
      </w:r>
      <w:r w:rsidRPr="00B351CB">
        <w:rPr>
          <w:sz w:val="16"/>
        </w:rPr>
        <w:t xml:space="preserve"> </w:t>
      </w:r>
      <w:r w:rsidRPr="00063D20">
        <w:rPr>
          <w:rStyle w:val="StyleUnderline"/>
        </w:rPr>
        <w:t xml:space="preserve">in </w:t>
      </w:r>
      <w:r w:rsidRPr="00B351CB">
        <w:rPr>
          <w:rStyle w:val="Emphasis"/>
          <w:highlight w:val="cyan"/>
        </w:rPr>
        <w:t>upholding</w:t>
      </w:r>
      <w:r w:rsidRPr="00B351CB">
        <w:rPr>
          <w:sz w:val="16"/>
        </w:rPr>
        <w:t xml:space="preserve"> an </w:t>
      </w:r>
      <w:r w:rsidRPr="00063D20">
        <w:rPr>
          <w:rStyle w:val="StyleUnderline"/>
        </w:rPr>
        <w:t xml:space="preserve">interpretation of </w:t>
      </w:r>
      <w:r w:rsidRPr="00B351CB">
        <w:rPr>
          <w:rStyle w:val="StyleUnderline"/>
          <w:highlight w:val="cyan"/>
        </w:rPr>
        <w:t>ECRA</w:t>
      </w:r>
      <w:r w:rsidRPr="00B351CB">
        <w:rPr>
          <w:sz w:val="16"/>
        </w:rPr>
        <w:t xml:space="preserve"> which allowed for designations predicated on human rights concerns.173 Both of these cases indicate judicial deference to the Executive in implementing export controls. Changji in particular indicates that this deference is applicable to decisions of whether to designate a particular entity and for what reason that entity may be designated.</w:t>
      </w:r>
    </w:p>
    <w:p w14:paraId="1685EFCF" w14:textId="77777777" w:rsidR="009B62A8" w:rsidRPr="00F920BD" w:rsidRDefault="009B62A8" w:rsidP="009B62A8">
      <w:pPr>
        <w:rPr>
          <w:sz w:val="16"/>
        </w:rPr>
      </w:pPr>
      <w:r w:rsidRPr="00B351CB">
        <w:rPr>
          <w:sz w:val="16"/>
        </w:rPr>
        <w:t xml:space="preserve">Taking judicial precedent as a guide, </w:t>
      </w:r>
      <w:r w:rsidRPr="00B351CB">
        <w:rPr>
          <w:rStyle w:val="StyleUnderline"/>
          <w:highlight w:val="cyan"/>
        </w:rPr>
        <w:t>courts</w:t>
      </w:r>
      <w:r w:rsidRPr="00B351CB">
        <w:rPr>
          <w:sz w:val="16"/>
        </w:rPr>
        <w:t xml:space="preserve"> should </w:t>
      </w:r>
      <w:r w:rsidRPr="00B351CB">
        <w:rPr>
          <w:rStyle w:val="StyleUnderline"/>
          <w:highlight w:val="cyan"/>
        </w:rPr>
        <w:t xml:space="preserve">show </w:t>
      </w:r>
      <w:r w:rsidRPr="00B351CB">
        <w:rPr>
          <w:rStyle w:val="Emphasis"/>
          <w:highlight w:val="cyan"/>
        </w:rPr>
        <w:t>similar deference</w:t>
      </w:r>
      <w:r w:rsidRPr="00B351CB">
        <w:rPr>
          <w:rStyle w:val="StyleUnderline"/>
          <w:highlight w:val="cyan"/>
        </w:rPr>
        <w:t xml:space="preserve"> regarding export </w:t>
      </w:r>
      <w:r w:rsidRPr="00856DE8">
        <w:rPr>
          <w:rStyle w:val="StyleUnderline"/>
          <w:highlight w:val="cyan"/>
        </w:rPr>
        <w:t xml:space="preserve">controls related to </w:t>
      </w:r>
      <w:r w:rsidRPr="00856DE8">
        <w:rPr>
          <w:rStyle w:val="Emphasis"/>
          <w:highlight w:val="cyan"/>
        </w:rPr>
        <w:t>non-military</w:t>
      </w:r>
      <w:r w:rsidRPr="00856DE8">
        <w:rPr>
          <w:rStyle w:val="StyleUnderline"/>
        </w:rPr>
        <w:t xml:space="preserve"> strategic </w:t>
      </w:r>
      <w:r w:rsidRPr="00856DE8">
        <w:rPr>
          <w:rStyle w:val="Emphasis"/>
          <w:highlight w:val="cyan"/>
        </w:rPr>
        <w:t>competition</w:t>
      </w:r>
      <w:r w:rsidRPr="00B351CB">
        <w:rPr>
          <w:sz w:val="16"/>
        </w:rPr>
        <w:t xml:space="preserve">. </w:t>
      </w:r>
      <w:r w:rsidRPr="00063D20">
        <w:rPr>
          <w:rStyle w:val="StyleUnderline"/>
        </w:rPr>
        <w:t xml:space="preserve">Courts </w:t>
      </w:r>
      <w:r w:rsidRPr="00063D20">
        <w:rPr>
          <w:rStyle w:val="Emphasis"/>
        </w:rPr>
        <w:t>defer</w:t>
      </w:r>
      <w:r w:rsidRPr="00063D20">
        <w:rPr>
          <w:rStyle w:val="StyleUnderline"/>
        </w:rPr>
        <w:t xml:space="preserve"> to the Executive in</w:t>
      </w:r>
      <w:r w:rsidRPr="00B351CB">
        <w:rPr>
          <w:sz w:val="16"/>
        </w:rPr>
        <w:t xml:space="preserve"> foreign affairs and </w:t>
      </w:r>
      <w:r w:rsidRPr="00063D20">
        <w:rPr>
          <w:rStyle w:val="Emphasis"/>
        </w:rPr>
        <w:t>national security</w:t>
      </w:r>
      <w:r w:rsidRPr="00063D20">
        <w:rPr>
          <w:rStyle w:val="StyleUnderline"/>
        </w:rPr>
        <w:t xml:space="preserve"> matters because of the</w:t>
      </w:r>
      <w:r w:rsidRPr="00B351CB">
        <w:rPr>
          <w:sz w:val="16"/>
        </w:rPr>
        <w:t xml:space="preserve"> </w:t>
      </w:r>
      <w:r>
        <w:rPr>
          <w:sz w:val="16"/>
        </w:rPr>
        <w:t>“</w:t>
      </w:r>
      <w:r w:rsidRPr="00063D20">
        <w:rPr>
          <w:rStyle w:val="StyleUnderline"/>
        </w:rPr>
        <w:t>responsibility and institutional capacity</w:t>
      </w:r>
      <w:r>
        <w:rPr>
          <w:sz w:val="16"/>
        </w:rPr>
        <w:t>”</w:t>
      </w:r>
      <w:r w:rsidRPr="00B351CB">
        <w:rPr>
          <w:sz w:val="16"/>
        </w:rPr>
        <w:t xml:space="preserve"> </w:t>
      </w:r>
      <w:r w:rsidRPr="00063D20">
        <w:rPr>
          <w:rStyle w:val="StyleUnderline"/>
        </w:rPr>
        <w:t>of the political branches</w:t>
      </w:r>
      <w:r w:rsidRPr="00B351CB">
        <w:rPr>
          <w:sz w:val="16"/>
        </w:rPr>
        <w:t xml:space="preserve"> </w:t>
      </w:r>
      <w:r>
        <w:rPr>
          <w:sz w:val="16"/>
        </w:rPr>
        <w:t>“</w:t>
      </w:r>
      <w:r w:rsidRPr="00063D20">
        <w:rPr>
          <w:rStyle w:val="StyleUnderline"/>
        </w:rPr>
        <w:t xml:space="preserve">to </w:t>
      </w:r>
      <w:r w:rsidRPr="00063D20">
        <w:rPr>
          <w:rStyle w:val="Emphasis"/>
        </w:rPr>
        <w:t>weigh</w:t>
      </w:r>
      <w:r w:rsidRPr="00063D20">
        <w:rPr>
          <w:rStyle w:val="StyleUnderline"/>
        </w:rPr>
        <w:t xml:space="preserve"> foreign-policy concerns</w:t>
      </w:r>
      <w:r>
        <w:rPr>
          <w:sz w:val="16"/>
        </w:rPr>
        <w:t>”</w:t>
      </w:r>
      <w:r w:rsidRPr="00B351CB">
        <w:rPr>
          <w:sz w:val="16"/>
        </w:rPr>
        <w:t xml:space="preserve"> 174 and because the President specifically </w:t>
      </w:r>
      <w:r>
        <w:rPr>
          <w:sz w:val="16"/>
        </w:rPr>
        <w:t>“</w:t>
      </w:r>
      <w:r w:rsidRPr="00B351CB">
        <w:rPr>
          <w:sz w:val="16"/>
        </w:rPr>
        <w:t>is the constitutional representative of the United States with regard to foreign nations.</w:t>
      </w:r>
      <w:r>
        <w:rPr>
          <w:sz w:val="16"/>
        </w:rPr>
        <w:t>”</w:t>
      </w:r>
      <w:r w:rsidRPr="00B351CB">
        <w:rPr>
          <w:sz w:val="16"/>
        </w:rPr>
        <w:t>175 Construing ECRA and IEEPA to allow for the imposition of export controls related to nonmilitary strategic competition recognizes the proper role of the political branches in making foreign policy decisions. Moreover, it affords the Executive the discretion necessary to carry out its constitutional foreign affairs role. Deference in the realm of export controls for civilian technological uses is, therefore, warranted in line with longstanding prudential and constitutional considerations.</w:t>
      </w:r>
    </w:p>
    <w:p w14:paraId="2B4D9FFB" w14:textId="77777777" w:rsidR="009B62A8" w:rsidRDefault="009B62A8" w:rsidP="009B62A8">
      <w:pPr>
        <w:pStyle w:val="Heading3"/>
      </w:pPr>
      <w:r>
        <w:t>Internal---AT: Export Controls Fail---2NC</w:t>
      </w:r>
    </w:p>
    <w:p w14:paraId="5BFF3A79" w14:textId="77777777" w:rsidR="009B62A8" w:rsidRDefault="009B62A8" w:rsidP="009B62A8">
      <w:pPr>
        <w:pStyle w:val="Heading4"/>
      </w:pPr>
      <w:r>
        <w:t xml:space="preserve">Export controls prevent Chinese </w:t>
      </w:r>
      <w:r w:rsidRPr="001B426A">
        <w:rPr>
          <w:u w:val="single"/>
        </w:rPr>
        <w:t>techno-hegemony</w:t>
      </w:r>
      <w:r>
        <w:t>.</w:t>
      </w:r>
    </w:p>
    <w:p w14:paraId="69730913" w14:textId="77777777" w:rsidR="009B62A8" w:rsidRPr="0043486F" w:rsidRDefault="009B62A8" w:rsidP="009B62A8">
      <w:r w:rsidRPr="0043486F">
        <w:rPr>
          <w:rStyle w:val="Style13ptBold"/>
        </w:rPr>
        <w:t xml:space="preserve">Brands ’25 </w:t>
      </w:r>
      <w:r>
        <w:t>[Hal; June 12; PhD, Distinguished Professor of Global Affairs at the Johns Hopkins School of Advanced International Studies, senior fellow at the American Enterprise Institute; American Enterprise Institute, “The China Trade Deal Can’t Go Soft on Chips,” https://www.aei.org/op-eds/the-china-trade-deal-cant-go-soft-on-chips/]</w:t>
      </w:r>
    </w:p>
    <w:p w14:paraId="7D3004ED" w14:textId="77777777" w:rsidR="009B62A8" w:rsidRPr="00894AD8" w:rsidRDefault="009B62A8" w:rsidP="009B62A8">
      <w:pPr>
        <w:rPr>
          <w:sz w:val="16"/>
        </w:rPr>
      </w:pPr>
      <w:r w:rsidRPr="00164A99">
        <w:rPr>
          <w:rStyle w:val="StyleUnderline"/>
        </w:rPr>
        <w:t>Export controls</w:t>
      </w:r>
      <w:r w:rsidRPr="00894AD8">
        <w:rPr>
          <w:sz w:val="16"/>
        </w:rPr>
        <w:t xml:space="preserve"> can </w:t>
      </w:r>
      <w:r w:rsidRPr="00164A99">
        <w:rPr>
          <w:rStyle w:val="Emphasis"/>
        </w:rPr>
        <w:t>seem</w:t>
      </w:r>
      <w:r w:rsidRPr="00164A99">
        <w:rPr>
          <w:rStyle w:val="StyleUnderline"/>
        </w:rPr>
        <w:t xml:space="preserve"> arcane, but their purpose is </w:t>
      </w:r>
      <w:r w:rsidRPr="00164A99">
        <w:rPr>
          <w:rStyle w:val="Emphasis"/>
        </w:rPr>
        <w:t>strategically profound</w:t>
      </w:r>
      <w:r w:rsidRPr="00894AD8">
        <w:rPr>
          <w:sz w:val="16"/>
        </w:rPr>
        <w:t xml:space="preserve">. </w:t>
      </w:r>
      <w:r w:rsidRPr="00164A99">
        <w:rPr>
          <w:rStyle w:val="StyleUnderline"/>
        </w:rPr>
        <w:t>The goal</w:t>
      </w:r>
      <w:r w:rsidRPr="00894AD8">
        <w:rPr>
          <w:sz w:val="16"/>
        </w:rPr>
        <w:t xml:space="preserve">, as then-National Security Adviser Jake Sullivan said in 2022, </w:t>
      </w:r>
      <w:r w:rsidRPr="00164A99">
        <w:rPr>
          <w:rStyle w:val="StyleUnderline"/>
        </w:rPr>
        <w:t>was to maintain</w:t>
      </w:r>
      <w:r w:rsidRPr="00894AD8">
        <w:rPr>
          <w:sz w:val="16"/>
        </w:rPr>
        <w:t xml:space="preserve"> </w:t>
      </w:r>
      <w:r>
        <w:rPr>
          <w:sz w:val="16"/>
        </w:rPr>
        <w:t>“</w:t>
      </w:r>
      <w:r w:rsidRPr="00164A99">
        <w:rPr>
          <w:rStyle w:val="StyleUnderline"/>
        </w:rPr>
        <w:t xml:space="preserve">as </w:t>
      </w:r>
      <w:r w:rsidRPr="00164A99">
        <w:rPr>
          <w:rStyle w:val="Emphasis"/>
        </w:rPr>
        <w:t>large</w:t>
      </w:r>
      <w:r w:rsidRPr="00164A99">
        <w:rPr>
          <w:rStyle w:val="StyleUnderline"/>
        </w:rPr>
        <w:t xml:space="preserve"> a lead as </w:t>
      </w:r>
      <w:r w:rsidRPr="00164A99">
        <w:rPr>
          <w:rStyle w:val="Emphasis"/>
        </w:rPr>
        <w:t>possible</w:t>
      </w:r>
      <w:r>
        <w:rPr>
          <w:sz w:val="16"/>
        </w:rPr>
        <w:t>”</w:t>
      </w:r>
      <w:r w:rsidRPr="00894AD8">
        <w:rPr>
          <w:sz w:val="16"/>
        </w:rPr>
        <w:t xml:space="preserve"> </w:t>
      </w:r>
      <w:r w:rsidRPr="00164A99">
        <w:rPr>
          <w:rStyle w:val="StyleUnderline"/>
        </w:rPr>
        <w:t xml:space="preserve">in key sectors like </w:t>
      </w:r>
      <w:r w:rsidRPr="00164A99">
        <w:rPr>
          <w:rStyle w:val="Emphasis"/>
        </w:rPr>
        <w:t>AI</w:t>
      </w:r>
      <w:r w:rsidRPr="00164A99">
        <w:rPr>
          <w:rStyle w:val="StyleUnderline"/>
        </w:rPr>
        <w:t xml:space="preserve"> and </w:t>
      </w:r>
      <w:r w:rsidRPr="00164A99">
        <w:rPr>
          <w:rStyle w:val="Emphasis"/>
        </w:rPr>
        <w:t>advanced computing</w:t>
      </w:r>
      <w:r w:rsidRPr="00164A99">
        <w:rPr>
          <w:rStyle w:val="StyleUnderline"/>
        </w:rPr>
        <w:t xml:space="preserve">, because those sectors will shape the future </w:t>
      </w:r>
      <w:r w:rsidRPr="00164A99">
        <w:rPr>
          <w:rStyle w:val="Emphasis"/>
        </w:rPr>
        <w:t>economic</w:t>
      </w:r>
      <w:r w:rsidRPr="00164A99">
        <w:rPr>
          <w:rStyle w:val="StyleUnderline"/>
        </w:rPr>
        <w:t xml:space="preserve"> and </w:t>
      </w:r>
      <w:r w:rsidRPr="00164A99">
        <w:rPr>
          <w:rStyle w:val="Emphasis"/>
        </w:rPr>
        <w:t>military balance</w:t>
      </w:r>
      <w:r w:rsidRPr="00894AD8">
        <w:rPr>
          <w:sz w:val="16"/>
        </w:rPr>
        <w:t>.</w:t>
      </w:r>
    </w:p>
    <w:p w14:paraId="3639EEEF" w14:textId="77777777" w:rsidR="009B62A8" w:rsidRPr="00894AD8" w:rsidRDefault="009B62A8" w:rsidP="009B62A8">
      <w:pPr>
        <w:rPr>
          <w:sz w:val="16"/>
        </w:rPr>
      </w:pPr>
      <w:r w:rsidRPr="00FC1A56">
        <w:rPr>
          <w:rStyle w:val="StyleUnderline"/>
        </w:rPr>
        <w:t xml:space="preserve">Leaps in </w:t>
      </w:r>
      <w:r w:rsidRPr="00FC1A56">
        <w:rPr>
          <w:rStyle w:val="StyleUnderline"/>
          <w:highlight w:val="cyan"/>
        </w:rPr>
        <w:t>AI</w:t>
      </w:r>
      <w:r w:rsidRPr="00164A99">
        <w:rPr>
          <w:rStyle w:val="StyleUnderline"/>
        </w:rPr>
        <w:t xml:space="preserve"> will </w:t>
      </w:r>
      <w:r w:rsidRPr="00FC1A56">
        <w:rPr>
          <w:rStyle w:val="StyleUnderline"/>
          <w:highlight w:val="cyan"/>
        </w:rPr>
        <w:t>affect</w:t>
      </w:r>
      <w:r w:rsidRPr="00164A99">
        <w:rPr>
          <w:rStyle w:val="StyleUnderline"/>
        </w:rPr>
        <w:t xml:space="preserve"> </w:t>
      </w:r>
      <w:r w:rsidRPr="00164A99">
        <w:rPr>
          <w:rStyle w:val="Emphasis"/>
        </w:rPr>
        <w:t>everything</w:t>
      </w:r>
      <w:r w:rsidRPr="00164A99">
        <w:rPr>
          <w:rStyle w:val="StyleUnderline"/>
        </w:rPr>
        <w:t xml:space="preserve"> from</w:t>
      </w:r>
      <w:r w:rsidRPr="00894AD8">
        <w:rPr>
          <w:sz w:val="16"/>
        </w:rPr>
        <w:t xml:space="preserve"> the </w:t>
      </w:r>
      <w:r w:rsidRPr="00164A99">
        <w:rPr>
          <w:rStyle w:val="StyleUnderline"/>
        </w:rPr>
        <w:t xml:space="preserve">lethality of </w:t>
      </w:r>
      <w:r w:rsidRPr="00FC1A56">
        <w:rPr>
          <w:rStyle w:val="Emphasis"/>
          <w:highlight w:val="cyan"/>
        </w:rPr>
        <w:t>war</w:t>
      </w:r>
      <w:r w:rsidRPr="00164A99">
        <w:rPr>
          <w:rStyle w:val="StyleUnderline"/>
        </w:rPr>
        <w:t>fare in the</w:t>
      </w:r>
      <w:r w:rsidRPr="00894AD8">
        <w:rPr>
          <w:sz w:val="16"/>
        </w:rPr>
        <w:t xml:space="preserve"> Western </w:t>
      </w:r>
      <w:r w:rsidRPr="00164A99">
        <w:rPr>
          <w:rStyle w:val="StyleUnderline"/>
        </w:rPr>
        <w:t xml:space="preserve">Pacific </w:t>
      </w:r>
      <w:r w:rsidRPr="00FC1A56">
        <w:rPr>
          <w:rStyle w:val="StyleUnderline"/>
          <w:highlight w:val="cyan"/>
        </w:rPr>
        <w:t>to</w:t>
      </w:r>
      <w:r w:rsidRPr="00164A99">
        <w:rPr>
          <w:rStyle w:val="StyleUnderline"/>
        </w:rPr>
        <w:t xml:space="preserve"> the </w:t>
      </w:r>
      <w:r w:rsidRPr="00FC1A56">
        <w:rPr>
          <w:rStyle w:val="Emphasis"/>
          <w:highlight w:val="cyan"/>
        </w:rPr>
        <w:t>productivity</w:t>
      </w:r>
      <w:r w:rsidRPr="00164A99">
        <w:rPr>
          <w:rStyle w:val="StyleUnderline"/>
        </w:rPr>
        <w:t xml:space="preserve"> of</w:t>
      </w:r>
      <w:r w:rsidRPr="00894AD8">
        <w:rPr>
          <w:sz w:val="16"/>
        </w:rPr>
        <w:t xml:space="preserve"> US and Chinese </w:t>
      </w:r>
      <w:r w:rsidRPr="00164A99">
        <w:rPr>
          <w:rStyle w:val="StyleUnderline"/>
        </w:rPr>
        <w:t xml:space="preserve">workers. </w:t>
      </w:r>
      <w:r w:rsidRPr="00FC1A56">
        <w:rPr>
          <w:rStyle w:val="StyleUnderline"/>
          <w:highlight w:val="cyan"/>
        </w:rPr>
        <w:t>Export controls</w:t>
      </w:r>
      <w:r w:rsidRPr="00894AD8">
        <w:rPr>
          <w:sz w:val="16"/>
        </w:rPr>
        <w:t xml:space="preserve">, designed </w:t>
      </w:r>
      <w:r w:rsidRPr="002B6447">
        <w:rPr>
          <w:rStyle w:val="StyleUnderline"/>
          <w:highlight w:val="cyan"/>
        </w:rPr>
        <w:t xml:space="preserve">to </w:t>
      </w:r>
      <w:r w:rsidRPr="002B6447">
        <w:rPr>
          <w:rStyle w:val="Emphasis"/>
          <w:highlight w:val="cyan"/>
        </w:rPr>
        <w:t>keep</w:t>
      </w:r>
      <w:r w:rsidRPr="002B6447">
        <w:rPr>
          <w:rStyle w:val="StyleUnderline"/>
          <w:highlight w:val="cyan"/>
        </w:rPr>
        <w:t xml:space="preserve"> </w:t>
      </w:r>
      <w:r w:rsidRPr="00FC1A56">
        <w:rPr>
          <w:rStyle w:val="StyleUnderline"/>
          <w:highlight w:val="cyan"/>
        </w:rPr>
        <w:t>China from</w:t>
      </w:r>
      <w:r w:rsidRPr="002B6447">
        <w:rPr>
          <w:rStyle w:val="StyleUnderline"/>
        </w:rPr>
        <w:t xml:space="preserve"> accessing</w:t>
      </w:r>
      <w:r w:rsidRPr="00164A99">
        <w:rPr>
          <w:rStyle w:val="StyleUnderline"/>
        </w:rPr>
        <w:t xml:space="preserve"> the </w:t>
      </w:r>
      <w:r w:rsidRPr="00FC1A56">
        <w:rPr>
          <w:rStyle w:val="Emphasis"/>
          <w:highlight w:val="cyan"/>
        </w:rPr>
        <w:t>crown jewels</w:t>
      </w:r>
      <w:r w:rsidRPr="00FC1A56">
        <w:rPr>
          <w:rStyle w:val="StyleUnderline"/>
          <w:highlight w:val="cyan"/>
        </w:rPr>
        <w:t xml:space="preserve"> of US</w:t>
      </w:r>
      <w:r w:rsidRPr="00894AD8">
        <w:rPr>
          <w:sz w:val="16"/>
        </w:rPr>
        <w:t xml:space="preserve"> and allied </w:t>
      </w:r>
      <w:r w:rsidRPr="00FC1A56">
        <w:rPr>
          <w:rStyle w:val="StyleUnderline"/>
          <w:highlight w:val="cyan"/>
        </w:rPr>
        <w:t>innovation</w:t>
      </w:r>
      <w:r w:rsidRPr="00894AD8">
        <w:rPr>
          <w:sz w:val="16"/>
        </w:rPr>
        <w:t xml:space="preserve"> — </w:t>
      </w:r>
      <w:r w:rsidRPr="00164A99">
        <w:rPr>
          <w:rStyle w:val="StyleUnderline"/>
        </w:rPr>
        <w:t xml:space="preserve">and to </w:t>
      </w:r>
      <w:r w:rsidRPr="00164A99">
        <w:rPr>
          <w:rStyle w:val="Emphasis"/>
        </w:rPr>
        <w:t>exploit</w:t>
      </w:r>
      <w:r w:rsidRPr="00164A99">
        <w:rPr>
          <w:rStyle w:val="StyleUnderline"/>
        </w:rPr>
        <w:t xml:space="preserve"> Washington’s </w:t>
      </w:r>
      <w:r w:rsidRPr="00164A99">
        <w:rPr>
          <w:rStyle w:val="Emphasis"/>
        </w:rPr>
        <w:t>unique position</w:t>
      </w:r>
      <w:r w:rsidRPr="00164A99">
        <w:rPr>
          <w:rStyle w:val="StyleUnderline"/>
        </w:rPr>
        <w:t xml:space="preserve"> in</w:t>
      </w:r>
      <w:r w:rsidRPr="00894AD8">
        <w:rPr>
          <w:sz w:val="16"/>
        </w:rPr>
        <w:t xml:space="preserve"> key nodes of the </w:t>
      </w:r>
      <w:r w:rsidRPr="00164A99">
        <w:rPr>
          <w:rStyle w:val="StyleUnderline"/>
        </w:rPr>
        <w:t>semiconductor supply chain</w:t>
      </w:r>
      <w:r w:rsidRPr="00894AD8">
        <w:rPr>
          <w:sz w:val="16"/>
        </w:rPr>
        <w:t xml:space="preserve"> — </w:t>
      </w:r>
      <w:r w:rsidRPr="00FC1A56">
        <w:rPr>
          <w:rStyle w:val="StyleUnderline"/>
          <w:highlight w:val="cyan"/>
        </w:rPr>
        <w:t xml:space="preserve">are </w:t>
      </w:r>
      <w:r w:rsidRPr="00FC1A56">
        <w:rPr>
          <w:rStyle w:val="Emphasis"/>
          <w:highlight w:val="cyan"/>
        </w:rPr>
        <w:t>vital</w:t>
      </w:r>
      <w:r w:rsidRPr="00164A99">
        <w:rPr>
          <w:rStyle w:val="StyleUnderline"/>
        </w:rPr>
        <w:t xml:space="preserve"> to </w:t>
      </w:r>
      <w:r w:rsidRPr="00164A99">
        <w:rPr>
          <w:rStyle w:val="Emphasis"/>
        </w:rPr>
        <w:t>staying ahead</w:t>
      </w:r>
      <w:r w:rsidRPr="00894AD8">
        <w:rPr>
          <w:sz w:val="16"/>
        </w:rPr>
        <w:t xml:space="preserve"> in this fateful race.</w:t>
      </w:r>
    </w:p>
    <w:p w14:paraId="679023F5" w14:textId="77777777" w:rsidR="009B62A8" w:rsidRPr="00894AD8" w:rsidRDefault="009B62A8" w:rsidP="009B62A8">
      <w:pPr>
        <w:rPr>
          <w:sz w:val="16"/>
        </w:rPr>
      </w:pPr>
      <w:r w:rsidRPr="00B832C9">
        <w:rPr>
          <w:rStyle w:val="Emphasis"/>
        </w:rPr>
        <w:t>Not everyone</w:t>
      </w:r>
      <w:r w:rsidRPr="00B832C9">
        <w:rPr>
          <w:rStyle w:val="StyleUnderline"/>
        </w:rPr>
        <w:t xml:space="preserve"> agrees</w:t>
      </w:r>
      <w:r w:rsidRPr="00894AD8">
        <w:rPr>
          <w:sz w:val="16"/>
        </w:rPr>
        <w:t>. The debut of DeepSeek’s R1 reasoning model in late 2024 raised questions about the dominance of US AI companies, just as the unveiling of a next-generation Huawei smartphone in 2023 sparked speculation that the company was shrugging off US bans.</w:t>
      </w:r>
    </w:p>
    <w:p w14:paraId="1FC065BE" w14:textId="77777777" w:rsidR="009B62A8" w:rsidRPr="00894AD8" w:rsidRDefault="009B62A8" w:rsidP="009B62A8">
      <w:pPr>
        <w:rPr>
          <w:sz w:val="16"/>
        </w:rPr>
      </w:pPr>
      <w:r w:rsidRPr="00FC1A56">
        <w:rPr>
          <w:sz w:val="16"/>
        </w:rPr>
        <w:t xml:space="preserve">Last month, Jensen </w:t>
      </w:r>
      <w:r w:rsidRPr="00FC1A56">
        <w:rPr>
          <w:rStyle w:val="Emphasis"/>
        </w:rPr>
        <w:t>Huang</w:t>
      </w:r>
      <w:r w:rsidRPr="00FC1A56">
        <w:rPr>
          <w:rStyle w:val="StyleUnderline"/>
        </w:rPr>
        <w:t>, the CEO of Nvidia</w:t>
      </w:r>
      <w:r w:rsidRPr="00FC1A56">
        <w:rPr>
          <w:sz w:val="16"/>
        </w:rPr>
        <w:t xml:space="preserve"> — which makes top-of-the-line chips and would surely love to sell them in China — </w:t>
      </w:r>
      <w:r w:rsidRPr="00FC1A56">
        <w:rPr>
          <w:rStyle w:val="StyleUnderline"/>
        </w:rPr>
        <w:t>claimed</w:t>
      </w:r>
      <w:r w:rsidRPr="00FC1A56">
        <w:rPr>
          <w:sz w:val="16"/>
        </w:rPr>
        <w:t xml:space="preserve"> that </w:t>
      </w:r>
      <w:r w:rsidRPr="00FC1A56">
        <w:rPr>
          <w:rStyle w:val="StyleUnderline"/>
        </w:rPr>
        <w:t>US controls have backfired</w:t>
      </w:r>
      <w:r w:rsidRPr="00FC1A56">
        <w:rPr>
          <w:sz w:val="16"/>
        </w:rPr>
        <w:t xml:space="preserve"> by causing Beijing to push harder for self-sufficiency. But </w:t>
      </w:r>
      <w:r w:rsidRPr="00FC1A56">
        <w:rPr>
          <w:rStyle w:val="StyleUnderline"/>
        </w:rPr>
        <w:t xml:space="preserve">that position </w:t>
      </w:r>
      <w:r w:rsidRPr="00FC1A56">
        <w:rPr>
          <w:rStyle w:val="Emphasis"/>
        </w:rPr>
        <w:t>ignores</w:t>
      </w:r>
      <w:r w:rsidRPr="00FC1A56">
        <w:rPr>
          <w:rStyle w:val="StyleUnderline"/>
        </w:rPr>
        <w:t xml:space="preserve"> a </w:t>
      </w:r>
      <w:r w:rsidRPr="00FC1A56">
        <w:rPr>
          <w:rStyle w:val="Emphasis"/>
        </w:rPr>
        <w:t>great deal</w:t>
      </w:r>
      <w:r w:rsidRPr="00FC1A56">
        <w:rPr>
          <w:rStyle w:val="StyleUnderline"/>
        </w:rPr>
        <w:t xml:space="preserve"> of </w:t>
      </w:r>
      <w:r w:rsidRPr="00FC1A56">
        <w:rPr>
          <w:rStyle w:val="Emphasis"/>
        </w:rPr>
        <w:t>ev</w:t>
      </w:r>
      <w:r w:rsidRPr="00FC1A56">
        <w:rPr>
          <w:rStyle w:val="StyleUnderline"/>
        </w:rPr>
        <w:t>idence</w:t>
      </w:r>
      <w:r w:rsidRPr="00FC1A56">
        <w:rPr>
          <w:sz w:val="16"/>
        </w:rPr>
        <w:t>.</w:t>
      </w:r>
    </w:p>
    <w:p w14:paraId="330BE78A" w14:textId="77777777" w:rsidR="009B62A8" w:rsidRPr="00163A87" w:rsidRDefault="009B62A8" w:rsidP="009B62A8">
      <w:pPr>
        <w:rPr>
          <w:rStyle w:val="Emphasis"/>
        </w:rPr>
      </w:pPr>
      <w:r w:rsidRPr="00074609">
        <w:rPr>
          <w:rStyle w:val="StyleUnderline"/>
        </w:rPr>
        <w:t xml:space="preserve">Any honest evaluation starts with a </w:t>
      </w:r>
      <w:r w:rsidRPr="00074609">
        <w:rPr>
          <w:rStyle w:val="Emphasis"/>
        </w:rPr>
        <w:t>realistic standard</w:t>
      </w:r>
      <w:r w:rsidRPr="00074609">
        <w:rPr>
          <w:rStyle w:val="StyleUnderline"/>
        </w:rPr>
        <w:t xml:space="preserve"> for success</w:t>
      </w:r>
      <w:r w:rsidRPr="00074609">
        <w:rPr>
          <w:sz w:val="16"/>
        </w:rPr>
        <w:t xml:space="preserve">. The goal of US policy was never to comprehensively halt Chinese innovation. </w:t>
      </w:r>
      <w:r w:rsidRPr="00074609">
        <w:rPr>
          <w:rStyle w:val="StyleUnderline"/>
        </w:rPr>
        <w:t xml:space="preserve">It was to slow Beijing in </w:t>
      </w:r>
      <w:r w:rsidRPr="00074609">
        <w:rPr>
          <w:rStyle w:val="Emphasis"/>
        </w:rPr>
        <w:t>key areas</w:t>
      </w:r>
      <w:r w:rsidRPr="00074609">
        <w:rPr>
          <w:sz w:val="16"/>
        </w:rPr>
        <w:t xml:space="preserve"> that matter most to the future distribution of technological advantage and global power. </w:t>
      </w:r>
      <w:r w:rsidRPr="00074609">
        <w:rPr>
          <w:rStyle w:val="StyleUnderline"/>
        </w:rPr>
        <w:t xml:space="preserve">If you want to </w:t>
      </w:r>
      <w:r w:rsidRPr="00074609">
        <w:rPr>
          <w:rStyle w:val="Emphasis"/>
        </w:rPr>
        <w:t>know</w:t>
      </w:r>
      <w:r w:rsidRPr="00074609">
        <w:rPr>
          <w:rStyle w:val="StyleUnderline"/>
        </w:rPr>
        <w:t xml:space="preserve"> whether US controls have had that effect</w:t>
      </w:r>
      <w:r w:rsidRPr="00074609">
        <w:rPr>
          <w:sz w:val="16"/>
        </w:rPr>
        <w:t xml:space="preserve">, just </w:t>
      </w:r>
      <w:r w:rsidRPr="00074609">
        <w:rPr>
          <w:rStyle w:val="Emphasis"/>
        </w:rPr>
        <w:t>ask Beijing</w:t>
      </w:r>
      <w:r w:rsidRPr="00074609">
        <w:rPr>
          <w:sz w:val="16"/>
          <w:szCs w:val="16"/>
        </w:rPr>
        <w:t>.</w:t>
      </w:r>
    </w:p>
    <w:p w14:paraId="6ABE77D7" w14:textId="77777777" w:rsidR="009B62A8" w:rsidRPr="00894AD8" w:rsidRDefault="009B62A8" w:rsidP="009B62A8">
      <w:pPr>
        <w:rPr>
          <w:sz w:val="16"/>
        </w:rPr>
      </w:pPr>
      <w:r w:rsidRPr="00FC1A56">
        <w:rPr>
          <w:rStyle w:val="Emphasis"/>
          <w:highlight w:val="cyan"/>
        </w:rPr>
        <w:t>DeepSeek</w:t>
      </w:r>
      <w:r w:rsidRPr="00163A87">
        <w:rPr>
          <w:rStyle w:val="StyleUnderline"/>
        </w:rPr>
        <w:t xml:space="preserve">’s CEO has </w:t>
      </w:r>
      <w:r w:rsidRPr="00FC1A56">
        <w:rPr>
          <w:rStyle w:val="Emphasis"/>
          <w:highlight w:val="cyan"/>
        </w:rPr>
        <w:t>admitted</w:t>
      </w:r>
      <w:r w:rsidRPr="00894AD8">
        <w:rPr>
          <w:sz w:val="16"/>
        </w:rPr>
        <w:t xml:space="preserve"> that </w:t>
      </w:r>
      <w:r w:rsidRPr="00163A87">
        <w:rPr>
          <w:rStyle w:val="StyleUnderline"/>
        </w:rPr>
        <w:t xml:space="preserve">the </w:t>
      </w:r>
      <w:r w:rsidRPr="00FC1A56">
        <w:rPr>
          <w:rStyle w:val="StyleUnderline"/>
          <w:highlight w:val="cyan"/>
        </w:rPr>
        <w:t>chip ban is</w:t>
      </w:r>
      <w:r w:rsidRPr="00163A87">
        <w:rPr>
          <w:rStyle w:val="StyleUnderline"/>
        </w:rPr>
        <w:t xml:space="preserve"> his company’s </w:t>
      </w:r>
      <w:r w:rsidRPr="00FC1A56">
        <w:rPr>
          <w:rStyle w:val="Emphasis"/>
          <w:highlight w:val="cyan"/>
        </w:rPr>
        <w:t>number one</w:t>
      </w:r>
      <w:r w:rsidRPr="00FC1A56">
        <w:rPr>
          <w:rStyle w:val="StyleUnderline"/>
          <w:highlight w:val="cyan"/>
        </w:rPr>
        <w:t xml:space="preserve"> obstacle</w:t>
      </w:r>
      <w:r w:rsidRPr="00894AD8">
        <w:rPr>
          <w:sz w:val="16"/>
        </w:rPr>
        <w:t xml:space="preserve">. Chinese leader Xi Jinping and his country’s Politburo have acknowledged the pressures US restrictions create. </w:t>
      </w:r>
      <w:r w:rsidRPr="00894AD8">
        <w:rPr>
          <w:rStyle w:val="StyleUnderline"/>
        </w:rPr>
        <w:t>Xi</w:t>
      </w:r>
      <w:r w:rsidRPr="00894AD8">
        <w:rPr>
          <w:sz w:val="16"/>
        </w:rPr>
        <w:t xml:space="preserve"> repeatedly </w:t>
      </w:r>
      <w:r w:rsidRPr="00894AD8">
        <w:rPr>
          <w:rStyle w:val="StyleUnderline"/>
        </w:rPr>
        <w:t>pushed for</w:t>
      </w:r>
      <w:r w:rsidRPr="00894AD8">
        <w:rPr>
          <w:sz w:val="16"/>
        </w:rPr>
        <w:t xml:space="preserve"> the </w:t>
      </w:r>
      <w:r w:rsidRPr="00894AD8">
        <w:rPr>
          <w:rStyle w:val="StyleUnderline"/>
        </w:rPr>
        <w:t>easing</w:t>
      </w:r>
      <w:r w:rsidRPr="00894AD8">
        <w:rPr>
          <w:sz w:val="16"/>
        </w:rPr>
        <w:t xml:space="preserve"> of export </w:t>
      </w:r>
      <w:r w:rsidRPr="00894AD8">
        <w:rPr>
          <w:rStyle w:val="StyleUnderline"/>
        </w:rPr>
        <w:t xml:space="preserve">controls in his interactions with </w:t>
      </w:r>
      <w:r w:rsidRPr="00894AD8">
        <w:rPr>
          <w:rStyle w:val="Emphasis"/>
        </w:rPr>
        <w:t>Biden</w:t>
      </w:r>
      <w:r w:rsidRPr="00894AD8">
        <w:rPr>
          <w:sz w:val="16"/>
        </w:rPr>
        <w:t>.</w:t>
      </w:r>
    </w:p>
    <w:p w14:paraId="280863B9" w14:textId="77777777" w:rsidR="009B62A8" w:rsidRPr="00894AD8" w:rsidRDefault="009B62A8" w:rsidP="009B62A8">
      <w:pPr>
        <w:rPr>
          <w:sz w:val="16"/>
        </w:rPr>
      </w:pPr>
      <w:r w:rsidRPr="00FC1A56">
        <w:rPr>
          <w:rStyle w:val="StyleUnderline"/>
          <w:highlight w:val="cyan"/>
        </w:rPr>
        <w:t xml:space="preserve">China </w:t>
      </w:r>
      <w:r w:rsidRPr="00FC1A56">
        <w:rPr>
          <w:rStyle w:val="Emphasis"/>
          <w:highlight w:val="cyan"/>
        </w:rPr>
        <w:t>wants</w:t>
      </w:r>
      <w:r w:rsidRPr="00894AD8">
        <w:rPr>
          <w:rStyle w:val="StyleUnderline"/>
        </w:rPr>
        <w:t xml:space="preserve"> those </w:t>
      </w:r>
      <w:r w:rsidRPr="00FC1A56">
        <w:rPr>
          <w:rStyle w:val="StyleUnderline"/>
          <w:highlight w:val="cyan"/>
        </w:rPr>
        <w:t xml:space="preserve">restrictions </w:t>
      </w:r>
      <w:r w:rsidRPr="00FC1A56">
        <w:rPr>
          <w:rStyle w:val="Emphasis"/>
          <w:highlight w:val="cyan"/>
        </w:rPr>
        <w:t>gutted</w:t>
      </w:r>
      <w:r w:rsidRPr="00FC1A56">
        <w:rPr>
          <w:rStyle w:val="StyleUnderline"/>
          <w:highlight w:val="cyan"/>
        </w:rPr>
        <w:t xml:space="preserve"> because</w:t>
      </w:r>
      <w:r w:rsidRPr="00894AD8">
        <w:rPr>
          <w:rStyle w:val="StyleUnderline"/>
        </w:rPr>
        <w:t xml:space="preserve"> its </w:t>
      </w:r>
      <w:r w:rsidRPr="00FC1A56">
        <w:rPr>
          <w:rStyle w:val="StyleUnderline"/>
          <w:highlight w:val="cyan"/>
        </w:rPr>
        <w:t xml:space="preserve">leaders </w:t>
      </w:r>
      <w:r w:rsidRPr="00FC1A56">
        <w:rPr>
          <w:rStyle w:val="Emphasis"/>
          <w:highlight w:val="cyan"/>
        </w:rPr>
        <w:t>understand</w:t>
      </w:r>
      <w:r w:rsidRPr="00FC1A56">
        <w:rPr>
          <w:rStyle w:val="StyleUnderline"/>
          <w:highlight w:val="cyan"/>
        </w:rPr>
        <w:t xml:space="preserve"> their power</w:t>
      </w:r>
      <w:r w:rsidRPr="00894AD8">
        <w:rPr>
          <w:sz w:val="16"/>
        </w:rPr>
        <w:t xml:space="preserve"> all too well. </w:t>
      </w:r>
      <w:r w:rsidRPr="00894AD8">
        <w:rPr>
          <w:rStyle w:val="StyleUnderline"/>
        </w:rPr>
        <w:t>This is why Beijing</w:t>
      </w:r>
      <w:r w:rsidRPr="00894AD8">
        <w:rPr>
          <w:sz w:val="16"/>
        </w:rPr>
        <w:t xml:space="preserve"> is </w:t>
      </w:r>
      <w:r w:rsidRPr="00894AD8">
        <w:rPr>
          <w:rStyle w:val="StyleUnderline"/>
        </w:rPr>
        <w:t>has been wielding its own limits on</w:t>
      </w:r>
      <w:r w:rsidRPr="00894AD8">
        <w:rPr>
          <w:sz w:val="16"/>
        </w:rPr>
        <w:t xml:space="preserve"> the sale of </w:t>
      </w:r>
      <w:r w:rsidRPr="00894AD8">
        <w:rPr>
          <w:rStyle w:val="Emphasis"/>
        </w:rPr>
        <w:t>critical minerals</w:t>
      </w:r>
      <w:r w:rsidRPr="00894AD8">
        <w:rPr>
          <w:sz w:val="16"/>
        </w:rPr>
        <w:t>: Imitation is the surest sign China appreciates the leverage export controls convey.</w:t>
      </w:r>
    </w:p>
    <w:p w14:paraId="64E68A45" w14:textId="77777777" w:rsidR="009B62A8" w:rsidRPr="00894AD8" w:rsidRDefault="009B62A8" w:rsidP="009B62A8">
      <w:pPr>
        <w:rPr>
          <w:sz w:val="16"/>
        </w:rPr>
      </w:pPr>
      <w:r w:rsidRPr="00894AD8">
        <w:rPr>
          <w:rStyle w:val="StyleUnderline"/>
        </w:rPr>
        <w:t xml:space="preserve">Other critiques </w:t>
      </w:r>
      <w:r w:rsidRPr="00894AD8">
        <w:rPr>
          <w:rStyle w:val="Emphasis"/>
        </w:rPr>
        <w:t>falter</w:t>
      </w:r>
      <w:r w:rsidRPr="00894AD8">
        <w:rPr>
          <w:sz w:val="16"/>
        </w:rPr>
        <w:t xml:space="preserve"> under scrutiny. </w:t>
      </w:r>
      <w:r w:rsidRPr="00894AD8">
        <w:rPr>
          <w:rStyle w:val="StyleUnderline"/>
        </w:rPr>
        <w:t xml:space="preserve">US tech restrictions </w:t>
      </w:r>
      <w:r w:rsidRPr="00894AD8">
        <w:rPr>
          <w:rStyle w:val="Emphasis"/>
        </w:rPr>
        <w:t>can’t</w:t>
      </w:r>
      <w:r w:rsidRPr="00894AD8">
        <w:rPr>
          <w:rStyle w:val="StyleUnderline"/>
        </w:rPr>
        <w:t xml:space="preserve"> have spurred China’s drive for self-reliance</w:t>
      </w:r>
      <w:r w:rsidRPr="00894AD8">
        <w:rPr>
          <w:sz w:val="16"/>
        </w:rPr>
        <w:t xml:space="preserve">: </w:t>
      </w:r>
      <w:r>
        <w:rPr>
          <w:sz w:val="16"/>
        </w:rPr>
        <w:t>“</w:t>
      </w:r>
      <w:r w:rsidRPr="00FC1A56">
        <w:rPr>
          <w:rStyle w:val="Emphasis"/>
          <w:highlight w:val="cyan"/>
        </w:rPr>
        <w:t>Made</w:t>
      </w:r>
      <w:r w:rsidRPr="00FC1A56">
        <w:rPr>
          <w:rStyle w:val="StyleUnderline"/>
          <w:highlight w:val="cyan"/>
        </w:rPr>
        <w:t xml:space="preserve"> in </w:t>
      </w:r>
      <w:r w:rsidRPr="00FC1A56">
        <w:rPr>
          <w:rStyle w:val="Emphasis"/>
          <w:highlight w:val="cyan"/>
        </w:rPr>
        <w:t>China</w:t>
      </w:r>
      <w:r w:rsidRPr="00894AD8">
        <w:rPr>
          <w:sz w:val="16"/>
        </w:rPr>
        <w:t xml:space="preserve"> 2025,</w:t>
      </w:r>
      <w:r>
        <w:rPr>
          <w:sz w:val="16"/>
        </w:rPr>
        <w:t>”</w:t>
      </w:r>
      <w:r w:rsidRPr="00894AD8">
        <w:rPr>
          <w:sz w:val="16"/>
        </w:rPr>
        <w:t xml:space="preserve"> </w:t>
      </w:r>
      <w:r w:rsidRPr="00894AD8">
        <w:rPr>
          <w:rStyle w:val="StyleUnderline"/>
        </w:rPr>
        <w:t xml:space="preserve">Xi’s bid to </w:t>
      </w:r>
      <w:r w:rsidRPr="00894AD8">
        <w:rPr>
          <w:rStyle w:val="Emphasis"/>
        </w:rPr>
        <w:t>dominate</w:t>
      </w:r>
      <w:r w:rsidRPr="00894AD8">
        <w:rPr>
          <w:sz w:val="16"/>
        </w:rPr>
        <w:t xml:space="preserve"> key areas of </w:t>
      </w:r>
      <w:r w:rsidRPr="00894AD8">
        <w:rPr>
          <w:rStyle w:val="StyleUnderline"/>
        </w:rPr>
        <w:t xml:space="preserve">innovation, </w:t>
      </w:r>
      <w:r w:rsidRPr="00FC1A56">
        <w:rPr>
          <w:rStyle w:val="StyleUnderline"/>
          <w:highlight w:val="cyan"/>
        </w:rPr>
        <w:t xml:space="preserve">was unveiled </w:t>
      </w:r>
      <w:r w:rsidRPr="00FC1A56">
        <w:rPr>
          <w:rStyle w:val="Emphasis"/>
          <w:highlight w:val="cyan"/>
        </w:rPr>
        <w:t>years before</w:t>
      </w:r>
      <w:r w:rsidRPr="00894AD8">
        <w:rPr>
          <w:rStyle w:val="StyleUnderline"/>
        </w:rPr>
        <w:t xml:space="preserve"> the US got serious about export controls</w:t>
      </w:r>
      <w:r w:rsidRPr="00894AD8">
        <w:rPr>
          <w:sz w:val="16"/>
        </w:rPr>
        <w:t>. To suggest that a Leninist party-state needs US encouragement to seek technological primacy is to misunderstand how determined, how power-minded, Chinese leaders are.</w:t>
      </w:r>
    </w:p>
    <w:p w14:paraId="7B535FA4" w14:textId="77777777" w:rsidR="009B62A8" w:rsidRPr="00894AD8" w:rsidRDefault="009B62A8" w:rsidP="009B62A8">
      <w:pPr>
        <w:rPr>
          <w:sz w:val="16"/>
        </w:rPr>
      </w:pPr>
      <w:r w:rsidRPr="00894AD8">
        <w:rPr>
          <w:sz w:val="16"/>
        </w:rPr>
        <w:t>The major problem with US export controls is the degree to which they have been evaded and undermined. Nvidia has built chips for export that just barely skirt performance thresholds the US government has established. Huawei has used shell companies and other illicit measures for getting prohibited chips. US policy has also been imperfect: The Biden administration’s deliberate approach to building bureaucratic and allied consensus around new controls often gave Beijing time to stockpile and blunt their impact.</w:t>
      </w:r>
    </w:p>
    <w:p w14:paraId="488909F8" w14:textId="77777777" w:rsidR="009B62A8" w:rsidRPr="00894AD8" w:rsidRDefault="009B62A8" w:rsidP="009B62A8">
      <w:pPr>
        <w:rPr>
          <w:sz w:val="16"/>
        </w:rPr>
      </w:pPr>
      <w:r w:rsidRPr="00894AD8">
        <w:rPr>
          <w:sz w:val="16"/>
        </w:rPr>
        <w:t>And if Trump’s deal with Xi entails an agreement not to impose new export controls in the future, it will — thanks to the cat-and-mouse dynamic — severely erode America’s ability to keep even its existing restrictions effective and up to date.</w:t>
      </w:r>
    </w:p>
    <w:p w14:paraId="4C503E71" w14:textId="77777777" w:rsidR="009B62A8" w:rsidRPr="00894AD8" w:rsidRDefault="009B62A8" w:rsidP="009B62A8">
      <w:pPr>
        <w:rPr>
          <w:sz w:val="16"/>
        </w:rPr>
      </w:pPr>
      <w:r w:rsidRPr="00894AD8">
        <w:rPr>
          <w:sz w:val="16"/>
        </w:rPr>
        <w:t>Export controls can’t preserve US advantage by themselves. Such a strategy also requires running faster, by investing in America’s production and innovation ecosystem, and by ensuring this country remains a magnet for global talent. Trump’s approach to those issues is, sometimes, self-defeating: Witness his hostility to foreign students (not just Chinese students) and his attacks on the elite universities that have long been the envy of the world.</w:t>
      </w:r>
    </w:p>
    <w:p w14:paraId="3D785C9A" w14:textId="77777777" w:rsidR="009B62A8" w:rsidRPr="00894AD8" w:rsidRDefault="009B62A8" w:rsidP="009B62A8">
      <w:pPr>
        <w:rPr>
          <w:sz w:val="16"/>
        </w:rPr>
      </w:pPr>
      <w:r w:rsidRPr="00894AD8">
        <w:rPr>
          <w:sz w:val="16"/>
        </w:rPr>
        <w:t xml:space="preserve">But countries don’t win fierce tech competitions simply by being the most innovative versions of themselves. </w:t>
      </w:r>
      <w:r w:rsidRPr="00FC1A56">
        <w:rPr>
          <w:rStyle w:val="StyleUnderline"/>
          <w:highlight w:val="cyan"/>
        </w:rPr>
        <w:t xml:space="preserve">In the </w:t>
      </w:r>
      <w:r w:rsidRPr="00FC1A56">
        <w:rPr>
          <w:rStyle w:val="Emphasis"/>
          <w:highlight w:val="cyan"/>
        </w:rPr>
        <w:t>Cold War</w:t>
      </w:r>
      <w:r w:rsidRPr="00FC1A56">
        <w:rPr>
          <w:rStyle w:val="StyleUnderline"/>
          <w:highlight w:val="cyan"/>
        </w:rPr>
        <w:t>, Washington</w:t>
      </w:r>
      <w:r w:rsidRPr="00894AD8">
        <w:rPr>
          <w:rStyle w:val="StyleUnderline"/>
        </w:rPr>
        <w:t xml:space="preserve"> and its allies </w:t>
      </w:r>
      <w:r w:rsidRPr="00FC1A56">
        <w:rPr>
          <w:rStyle w:val="StyleUnderline"/>
          <w:highlight w:val="cyan"/>
        </w:rPr>
        <w:t>used</w:t>
      </w:r>
      <w:r w:rsidRPr="00894AD8">
        <w:rPr>
          <w:rStyle w:val="StyleUnderline"/>
        </w:rPr>
        <w:t xml:space="preserve"> </w:t>
      </w:r>
      <w:r w:rsidRPr="00FC1A56">
        <w:rPr>
          <w:rStyle w:val="Emphasis"/>
        </w:rPr>
        <w:t>broad</w:t>
      </w:r>
      <w:r w:rsidRPr="00894AD8">
        <w:rPr>
          <w:rStyle w:val="Emphasis"/>
        </w:rPr>
        <w:t xml:space="preserve"> </w:t>
      </w:r>
      <w:r w:rsidRPr="00FC1A56">
        <w:rPr>
          <w:rStyle w:val="Emphasis"/>
          <w:highlight w:val="cyan"/>
        </w:rPr>
        <w:t>export controls</w:t>
      </w:r>
      <w:r w:rsidRPr="00894AD8">
        <w:rPr>
          <w:rStyle w:val="StyleUnderline"/>
        </w:rPr>
        <w:t xml:space="preserve"> and </w:t>
      </w:r>
      <w:r w:rsidRPr="00894AD8">
        <w:rPr>
          <w:rStyle w:val="Emphasis"/>
        </w:rPr>
        <w:t>tech</w:t>
      </w:r>
      <w:r w:rsidRPr="00894AD8">
        <w:rPr>
          <w:rStyle w:val="StyleUnderline"/>
        </w:rPr>
        <w:t xml:space="preserve">nological </w:t>
      </w:r>
      <w:r w:rsidRPr="00894AD8">
        <w:rPr>
          <w:rStyle w:val="Emphasis"/>
        </w:rPr>
        <w:t>restrictions</w:t>
      </w:r>
      <w:r w:rsidRPr="00894AD8">
        <w:rPr>
          <w:rStyle w:val="StyleUnderline"/>
        </w:rPr>
        <w:t xml:space="preserve"> </w:t>
      </w:r>
      <w:r w:rsidRPr="00FC1A56">
        <w:rPr>
          <w:rStyle w:val="StyleUnderline"/>
          <w:highlight w:val="cyan"/>
        </w:rPr>
        <w:t xml:space="preserve">to keep the Soviet bloc </w:t>
      </w:r>
      <w:r w:rsidRPr="00FC1A56">
        <w:rPr>
          <w:rStyle w:val="Emphasis"/>
          <w:highlight w:val="cyan"/>
        </w:rPr>
        <w:t>well behind</w:t>
      </w:r>
      <w:r w:rsidRPr="00FC1A56">
        <w:rPr>
          <w:sz w:val="16"/>
          <w:szCs w:val="16"/>
        </w:rPr>
        <w:t>. The</w:t>
      </w:r>
      <w:r w:rsidRPr="00894AD8">
        <w:rPr>
          <w:sz w:val="16"/>
        </w:rPr>
        <w:t xml:space="preserve"> specific measures will vary, but a similar mindset is required today.</w:t>
      </w:r>
    </w:p>
    <w:p w14:paraId="4D855AD5" w14:textId="77777777" w:rsidR="009B62A8" w:rsidRDefault="009B62A8" w:rsidP="009B62A8">
      <w:pPr>
        <w:rPr>
          <w:sz w:val="16"/>
        </w:rPr>
      </w:pPr>
      <w:r w:rsidRPr="00894AD8">
        <w:rPr>
          <w:sz w:val="16"/>
        </w:rPr>
        <w:t xml:space="preserve">A hot war between the US and China threatens; the new cold war is well underway. </w:t>
      </w:r>
      <w:r w:rsidRPr="00FC1A56">
        <w:rPr>
          <w:rStyle w:val="StyleUnderline"/>
          <w:highlight w:val="cyan"/>
        </w:rPr>
        <w:t xml:space="preserve">America will </w:t>
      </w:r>
      <w:r w:rsidRPr="00FC1A56">
        <w:rPr>
          <w:rStyle w:val="Emphasis"/>
          <w:highlight w:val="cyan"/>
        </w:rPr>
        <w:t>struggle</w:t>
      </w:r>
      <w:r w:rsidRPr="00FC1A56">
        <w:rPr>
          <w:rStyle w:val="StyleUnderline"/>
          <w:highlight w:val="cyan"/>
        </w:rPr>
        <w:t xml:space="preserve"> to </w:t>
      </w:r>
      <w:r w:rsidRPr="00FC1A56">
        <w:rPr>
          <w:rStyle w:val="Emphasis"/>
          <w:highlight w:val="cyan"/>
        </w:rPr>
        <w:t>win</w:t>
      </w:r>
      <w:r w:rsidRPr="00894AD8">
        <w:rPr>
          <w:rStyle w:val="StyleUnderline"/>
        </w:rPr>
        <w:t xml:space="preserve"> the </w:t>
      </w:r>
      <w:r w:rsidRPr="00894AD8">
        <w:rPr>
          <w:rStyle w:val="Emphasis"/>
        </w:rPr>
        <w:t>tech</w:t>
      </w:r>
      <w:r w:rsidRPr="00894AD8">
        <w:rPr>
          <w:rStyle w:val="StyleUnderline"/>
        </w:rPr>
        <w:t>nological race that may</w:t>
      </w:r>
      <w:r w:rsidRPr="00894AD8">
        <w:rPr>
          <w:sz w:val="16"/>
        </w:rPr>
        <w:t xml:space="preserve"> well </w:t>
      </w:r>
      <w:r w:rsidRPr="00894AD8">
        <w:rPr>
          <w:rStyle w:val="Emphasis"/>
        </w:rPr>
        <w:t>determine</w:t>
      </w:r>
      <w:r w:rsidRPr="00894AD8">
        <w:rPr>
          <w:rStyle w:val="StyleUnderline"/>
        </w:rPr>
        <w:t xml:space="preserve"> the </w:t>
      </w:r>
      <w:r w:rsidRPr="00894AD8">
        <w:rPr>
          <w:rStyle w:val="Emphasis"/>
        </w:rPr>
        <w:t>outcome</w:t>
      </w:r>
      <w:r w:rsidRPr="00894AD8">
        <w:rPr>
          <w:rStyle w:val="StyleUnderline"/>
        </w:rPr>
        <w:t xml:space="preserve"> </w:t>
      </w:r>
      <w:r w:rsidRPr="00FC1A56">
        <w:rPr>
          <w:rStyle w:val="StyleUnderline"/>
          <w:highlight w:val="cyan"/>
        </w:rPr>
        <w:t xml:space="preserve">if it doesn’t </w:t>
      </w:r>
      <w:r w:rsidRPr="00FC1A56">
        <w:rPr>
          <w:rStyle w:val="Emphasis"/>
          <w:highlight w:val="cyan"/>
        </w:rPr>
        <w:t>slow</w:t>
      </w:r>
      <w:r w:rsidRPr="00FC1A56">
        <w:rPr>
          <w:rStyle w:val="StyleUnderline"/>
          <w:highlight w:val="cyan"/>
        </w:rPr>
        <w:t xml:space="preserve"> the </w:t>
      </w:r>
      <w:r w:rsidRPr="00FC1A56">
        <w:rPr>
          <w:rStyle w:val="Emphasis"/>
          <w:highlight w:val="cyan"/>
        </w:rPr>
        <w:t>enemy</w:t>
      </w:r>
      <w:r w:rsidRPr="00FC1A56">
        <w:rPr>
          <w:rStyle w:val="StyleUnderline"/>
        </w:rPr>
        <w:t xml:space="preserve"> down</w:t>
      </w:r>
      <w:r w:rsidRPr="00894AD8">
        <w:rPr>
          <w:sz w:val="16"/>
        </w:rPr>
        <w:t>.</w:t>
      </w:r>
    </w:p>
    <w:p w14:paraId="0FFA83E2" w14:textId="77777777" w:rsidR="009B62A8" w:rsidRDefault="009B62A8" w:rsidP="009B62A8">
      <w:pPr>
        <w:pStyle w:val="Heading4"/>
      </w:pPr>
      <w:r>
        <w:t>Chip controls work!</w:t>
      </w:r>
    </w:p>
    <w:p w14:paraId="18A23B2A" w14:textId="77777777" w:rsidR="009B62A8" w:rsidRPr="008B184C" w:rsidRDefault="009B62A8" w:rsidP="009B62A8">
      <w:r w:rsidRPr="005B73AB">
        <w:rPr>
          <w:rStyle w:val="Style13ptBold"/>
        </w:rPr>
        <w:t xml:space="preserve">Fedasiuk ’25 </w:t>
      </w:r>
      <w:r>
        <w:t>[Ryan; November 14; MA security studies, fellow at the American Enterprise Institute; American Enterprise Institute, “Selling Chips to China Is Still a Terrible Idea,” https://www.aei.org/foreign-and-defense-policy/selling-chips-to-china-is-still-a-terrible-idea/]</w:t>
      </w:r>
    </w:p>
    <w:p w14:paraId="22C4675E" w14:textId="77777777" w:rsidR="009B62A8" w:rsidRPr="00656311" w:rsidRDefault="009B62A8" w:rsidP="009B62A8">
      <w:pPr>
        <w:rPr>
          <w:sz w:val="16"/>
        </w:rPr>
      </w:pPr>
      <w:r w:rsidRPr="00175F7E">
        <w:rPr>
          <w:rStyle w:val="StyleUnderline"/>
        </w:rPr>
        <w:t>What Export Controls</w:t>
      </w:r>
      <w:r w:rsidRPr="00656311">
        <w:rPr>
          <w:sz w:val="16"/>
        </w:rPr>
        <w:t xml:space="preserve"> Actually </w:t>
      </w:r>
      <w:r w:rsidRPr="00175F7E">
        <w:rPr>
          <w:rStyle w:val="Emphasis"/>
        </w:rPr>
        <w:t>Accomplished</w:t>
      </w:r>
    </w:p>
    <w:p w14:paraId="63BE41F6" w14:textId="77777777" w:rsidR="009B62A8" w:rsidRPr="00656311" w:rsidRDefault="009B62A8" w:rsidP="009B62A8">
      <w:pPr>
        <w:rPr>
          <w:sz w:val="16"/>
        </w:rPr>
      </w:pPr>
      <w:r w:rsidRPr="00175F7E">
        <w:rPr>
          <w:rStyle w:val="StyleUnderline"/>
        </w:rPr>
        <w:t xml:space="preserve">The </w:t>
      </w:r>
      <w:r w:rsidRPr="00656311">
        <w:rPr>
          <w:rStyle w:val="StyleUnderline"/>
          <w:highlight w:val="cyan"/>
        </w:rPr>
        <w:t>claim</w:t>
      </w:r>
      <w:r w:rsidRPr="00656311">
        <w:rPr>
          <w:sz w:val="16"/>
        </w:rPr>
        <w:t xml:space="preserve"> that </w:t>
      </w:r>
      <w:r w:rsidRPr="00656311">
        <w:rPr>
          <w:rStyle w:val="StyleUnderline"/>
          <w:highlight w:val="cyan"/>
        </w:rPr>
        <w:t>export controls</w:t>
      </w:r>
      <w:r w:rsidRPr="00656311">
        <w:rPr>
          <w:sz w:val="16"/>
        </w:rPr>
        <w:t xml:space="preserve"> somehow </w:t>
      </w:r>
      <w:r>
        <w:rPr>
          <w:sz w:val="16"/>
        </w:rPr>
        <w:t>“</w:t>
      </w:r>
      <w:r w:rsidRPr="00656311">
        <w:rPr>
          <w:rStyle w:val="Emphasis"/>
          <w:highlight w:val="cyan"/>
        </w:rPr>
        <w:t>accelerated</w:t>
      </w:r>
      <w:r>
        <w:rPr>
          <w:sz w:val="16"/>
        </w:rPr>
        <w:t>”</w:t>
      </w:r>
      <w:r w:rsidRPr="00656311">
        <w:rPr>
          <w:sz w:val="16"/>
        </w:rPr>
        <w:t xml:space="preserve"> </w:t>
      </w:r>
      <w:r w:rsidRPr="00656311">
        <w:rPr>
          <w:rStyle w:val="StyleUnderline"/>
          <w:highlight w:val="cyan"/>
        </w:rPr>
        <w:t xml:space="preserve">China’s </w:t>
      </w:r>
      <w:r w:rsidRPr="00656311">
        <w:rPr>
          <w:rStyle w:val="Emphasis"/>
          <w:highlight w:val="cyan"/>
        </w:rPr>
        <w:t>chip development</w:t>
      </w:r>
      <w:r w:rsidRPr="00656311">
        <w:rPr>
          <w:rStyle w:val="StyleUnderline"/>
          <w:highlight w:val="cyan"/>
        </w:rPr>
        <w:t xml:space="preserve"> is </w:t>
      </w:r>
      <w:r w:rsidRPr="00656311">
        <w:rPr>
          <w:rStyle w:val="Emphasis"/>
          <w:highlight w:val="cyan"/>
        </w:rPr>
        <w:t>misleading</w:t>
      </w:r>
      <w:r w:rsidRPr="00656311">
        <w:rPr>
          <w:sz w:val="16"/>
        </w:rPr>
        <w:t xml:space="preserve">. Of course necessity is the mother of invention. But </w:t>
      </w:r>
      <w:r w:rsidRPr="00175F7E">
        <w:rPr>
          <w:rStyle w:val="StyleUnderline"/>
        </w:rPr>
        <w:t>by this reasoning, we should thank Beijing for its</w:t>
      </w:r>
      <w:r w:rsidRPr="00656311">
        <w:rPr>
          <w:sz w:val="16"/>
        </w:rPr>
        <w:t xml:space="preserve"> sweeping </w:t>
      </w:r>
      <w:r w:rsidRPr="00175F7E">
        <w:rPr>
          <w:rStyle w:val="StyleUnderline"/>
        </w:rPr>
        <w:t>controls on rare earth exports for jump-starting American</w:t>
      </w:r>
      <w:r w:rsidRPr="00656311">
        <w:rPr>
          <w:sz w:val="16"/>
        </w:rPr>
        <w:t xml:space="preserve"> mineral </w:t>
      </w:r>
      <w:r w:rsidRPr="00175F7E">
        <w:rPr>
          <w:rStyle w:val="StyleUnderline"/>
        </w:rPr>
        <w:t xml:space="preserve">processing. This is </w:t>
      </w:r>
      <w:r w:rsidRPr="00175F7E">
        <w:rPr>
          <w:rStyle w:val="Emphasis"/>
        </w:rPr>
        <w:t>obvious nonsense</w:t>
      </w:r>
      <w:r w:rsidRPr="00656311">
        <w:rPr>
          <w:sz w:val="16"/>
        </w:rPr>
        <w:t>.</w:t>
      </w:r>
    </w:p>
    <w:p w14:paraId="14F558C8" w14:textId="77777777" w:rsidR="009B62A8" w:rsidRPr="00656311" w:rsidRDefault="009B62A8" w:rsidP="009B62A8">
      <w:pPr>
        <w:rPr>
          <w:sz w:val="16"/>
        </w:rPr>
      </w:pPr>
      <w:r w:rsidRPr="00F17F67">
        <w:rPr>
          <w:rStyle w:val="StyleUnderline"/>
        </w:rPr>
        <w:t>China’s</w:t>
      </w:r>
      <w:r w:rsidRPr="00175F7E">
        <w:rPr>
          <w:rStyle w:val="StyleUnderline"/>
        </w:rPr>
        <w:t xml:space="preserve"> </w:t>
      </w:r>
      <w:r w:rsidRPr="00F17F67">
        <w:rPr>
          <w:rStyle w:val="Emphasis"/>
        </w:rPr>
        <w:t xml:space="preserve">chip </w:t>
      </w:r>
      <w:r w:rsidRPr="00F17F67">
        <w:rPr>
          <w:rStyle w:val="Emphasis"/>
          <w:highlight w:val="cyan"/>
        </w:rPr>
        <w:t>ambitions</w:t>
      </w:r>
      <w:r w:rsidRPr="00656311">
        <w:rPr>
          <w:rStyle w:val="StyleUnderline"/>
          <w:highlight w:val="cyan"/>
        </w:rPr>
        <w:t xml:space="preserve"> </w:t>
      </w:r>
      <w:r w:rsidRPr="00F17F67">
        <w:rPr>
          <w:rStyle w:val="StyleUnderline"/>
          <w:highlight w:val="cyan"/>
        </w:rPr>
        <w:t>predate</w:t>
      </w:r>
      <w:r w:rsidRPr="00175F7E">
        <w:rPr>
          <w:rStyle w:val="StyleUnderline"/>
        </w:rPr>
        <w:t xml:space="preserve"> U.S. </w:t>
      </w:r>
      <w:r w:rsidRPr="00656311">
        <w:rPr>
          <w:rStyle w:val="StyleUnderline"/>
          <w:highlight w:val="cyan"/>
        </w:rPr>
        <w:t>export controls</w:t>
      </w:r>
      <w:r w:rsidRPr="00656311">
        <w:rPr>
          <w:sz w:val="16"/>
        </w:rPr>
        <w:t xml:space="preserve"> by decades. The National Integrated Circuit Industry Development Guidelines were published in June </w:t>
      </w:r>
      <w:r w:rsidRPr="00656311">
        <w:rPr>
          <w:rStyle w:val="Emphasis"/>
          <w:highlight w:val="cyan"/>
        </w:rPr>
        <w:t>2014</w:t>
      </w:r>
      <w:r w:rsidRPr="00656311">
        <w:rPr>
          <w:sz w:val="16"/>
        </w:rPr>
        <w:t xml:space="preserve"> — the same year Beijing launched a multi-hundred-billion-dollar National IC Industry Investment Fund. </w:t>
      </w:r>
      <w:r>
        <w:rPr>
          <w:sz w:val="16"/>
        </w:rPr>
        <w:t>“</w:t>
      </w:r>
      <w:r w:rsidRPr="00656311">
        <w:rPr>
          <w:rStyle w:val="Emphasis"/>
          <w:highlight w:val="cyan"/>
        </w:rPr>
        <w:t>Made</w:t>
      </w:r>
      <w:r w:rsidRPr="00656311">
        <w:rPr>
          <w:rStyle w:val="StyleUnderline"/>
          <w:highlight w:val="cyan"/>
        </w:rPr>
        <w:t xml:space="preserve"> in </w:t>
      </w:r>
      <w:r w:rsidRPr="00656311">
        <w:rPr>
          <w:rStyle w:val="Emphasis"/>
          <w:highlight w:val="cyan"/>
        </w:rPr>
        <w:t>China</w:t>
      </w:r>
      <w:r w:rsidRPr="00656311">
        <w:rPr>
          <w:rStyle w:val="StyleUnderline"/>
        </w:rPr>
        <w:t xml:space="preserve"> 20</w:t>
      </w:r>
      <w:r w:rsidRPr="00656311">
        <w:rPr>
          <w:rStyle w:val="Emphasis"/>
          <w:highlight w:val="cyan"/>
        </w:rPr>
        <w:t>25</w:t>
      </w:r>
      <w:r>
        <w:rPr>
          <w:sz w:val="16"/>
        </w:rPr>
        <w:t>”</w:t>
      </w:r>
      <w:r w:rsidRPr="00656311">
        <w:rPr>
          <w:sz w:val="16"/>
        </w:rPr>
        <w:t xml:space="preserve"> </w:t>
      </w:r>
      <w:r w:rsidRPr="00656311">
        <w:rPr>
          <w:rStyle w:val="StyleUnderline"/>
          <w:highlight w:val="cyan"/>
        </w:rPr>
        <w:t>declared</w:t>
      </w:r>
      <w:r w:rsidRPr="00656311">
        <w:rPr>
          <w:sz w:val="16"/>
        </w:rPr>
        <w:t xml:space="preserve"> that </w:t>
      </w:r>
      <w:r w:rsidRPr="00656311">
        <w:rPr>
          <w:rStyle w:val="StyleUnderline"/>
          <w:highlight w:val="cyan"/>
        </w:rPr>
        <w:t>China should be</w:t>
      </w:r>
      <w:r w:rsidRPr="00656311">
        <w:rPr>
          <w:rStyle w:val="StyleUnderline"/>
        </w:rPr>
        <w:t xml:space="preserve"> 70 percent </w:t>
      </w:r>
      <w:r w:rsidRPr="00656311">
        <w:rPr>
          <w:rStyle w:val="Emphasis"/>
          <w:highlight w:val="cyan"/>
        </w:rPr>
        <w:t>self-sufficient</w:t>
      </w:r>
      <w:r w:rsidRPr="00656311">
        <w:rPr>
          <w:sz w:val="16"/>
        </w:rPr>
        <w:t xml:space="preserve"> in advanced chips </w:t>
      </w:r>
      <w:r w:rsidRPr="00656311">
        <w:rPr>
          <w:rStyle w:val="StyleUnderline"/>
        </w:rPr>
        <w:t xml:space="preserve">by 2025. It is </w:t>
      </w:r>
      <w:r w:rsidRPr="00656311">
        <w:rPr>
          <w:rStyle w:val="Emphasis"/>
        </w:rPr>
        <w:t>hubris</w:t>
      </w:r>
      <w:r w:rsidRPr="00656311">
        <w:rPr>
          <w:rStyle w:val="StyleUnderline"/>
        </w:rPr>
        <w:t xml:space="preserve"> to believe American export controls created China’s</w:t>
      </w:r>
      <w:r w:rsidRPr="00656311">
        <w:rPr>
          <w:sz w:val="16"/>
        </w:rPr>
        <w:t xml:space="preserve"> indigenous </w:t>
      </w:r>
      <w:r w:rsidRPr="00656311">
        <w:rPr>
          <w:rStyle w:val="Emphasis"/>
        </w:rPr>
        <w:t>semiconductor drive</w:t>
      </w:r>
      <w:r w:rsidRPr="00656311">
        <w:rPr>
          <w:sz w:val="16"/>
        </w:rPr>
        <w:t xml:space="preserve"> — and the fact remains that </w:t>
      </w:r>
      <w:r w:rsidRPr="00656311">
        <w:rPr>
          <w:rStyle w:val="StyleUnderline"/>
          <w:highlight w:val="cyan"/>
        </w:rPr>
        <w:t xml:space="preserve">they </w:t>
      </w:r>
      <w:r w:rsidRPr="00656311">
        <w:rPr>
          <w:rStyle w:val="Emphasis"/>
          <w:highlight w:val="cyan"/>
        </w:rPr>
        <w:t>disrupted</w:t>
      </w:r>
      <w:r w:rsidRPr="00656311">
        <w:rPr>
          <w:rStyle w:val="StyleUnderline"/>
        </w:rPr>
        <w:t xml:space="preserve"> its </w:t>
      </w:r>
      <w:r w:rsidRPr="00656311">
        <w:rPr>
          <w:rStyle w:val="Emphasis"/>
          <w:highlight w:val="cyan"/>
        </w:rPr>
        <w:t>AI</w:t>
      </w:r>
      <w:r w:rsidRPr="00656311">
        <w:rPr>
          <w:rStyle w:val="StyleUnderline"/>
        </w:rPr>
        <w:t xml:space="preserve"> software </w:t>
      </w:r>
      <w:r w:rsidRPr="00656311">
        <w:rPr>
          <w:rStyle w:val="Emphasis"/>
        </w:rPr>
        <w:t>development</w:t>
      </w:r>
      <w:r w:rsidRPr="00656311">
        <w:rPr>
          <w:rStyle w:val="StyleUnderline"/>
        </w:rPr>
        <w:t xml:space="preserve"> at a </w:t>
      </w:r>
      <w:r w:rsidRPr="00656311">
        <w:rPr>
          <w:rStyle w:val="Emphasis"/>
        </w:rPr>
        <w:t>critical moment</w:t>
      </w:r>
      <w:r w:rsidRPr="00656311">
        <w:rPr>
          <w:rStyle w:val="StyleUnderline"/>
        </w:rPr>
        <w:t xml:space="preserve">, </w:t>
      </w:r>
      <w:r w:rsidRPr="00656311">
        <w:rPr>
          <w:rStyle w:val="StyleUnderline"/>
          <w:highlight w:val="cyan"/>
        </w:rPr>
        <w:t>when</w:t>
      </w:r>
      <w:r w:rsidRPr="00656311">
        <w:rPr>
          <w:rStyle w:val="StyleUnderline"/>
        </w:rPr>
        <w:t xml:space="preserve"> </w:t>
      </w:r>
      <w:r w:rsidRPr="00656311">
        <w:rPr>
          <w:rStyle w:val="Emphasis"/>
        </w:rPr>
        <w:t xml:space="preserve">compute </w:t>
      </w:r>
      <w:r w:rsidRPr="00656311">
        <w:rPr>
          <w:rStyle w:val="Emphasis"/>
          <w:highlight w:val="cyan"/>
        </w:rPr>
        <w:t>requirements</w:t>
      </w:r>
      <w:r w:rsidRPr="00656311">
        <w:rPr>
          <w:rStyle w:val="StyleUnderline"/>
          <w:highlight w:val="cyan"/>
        </w:rPr>
        <w:t xml:space="preserve"> were</w:t>
      </w:r>
      <w:r w:rsidRPr="00656311">
        <w:rPr>
          <w:sz w:val="16"/>
        </w:rPr>
        <w:t xml:space="preserve"> just </w:t>
      </w:r>
      <w:r w:rsidRPr="00656311">
        <w:rPr>
          <w:rStyle w:val="Emphasis"/>
          <w:highlight w:val="cyan"/>
        </w:rPr>
        <w:t>starting</w:t>
      </w:r>
      <w:r w:rsidRPr="00656311">
        <w:rPr>
          <w:rStyle w:val="StyleUnderline"/>
          <w:highlight w:val="cyan"/>
        </w:rPr>
        <w:t xml:space="preserve"> to </w:t>
      </w:r>
      <w:r w:rsidRPr="00656311">
        <w:rPr>
          <w:rStyle w:val="Emphasis"/>
          <w:highlight w:val="cyan"/>
        </w:rPr>
        <w:t>explode</w:t>
      </w:r>
      <w:r w:rsidRPr="00656311">
        <w:rPr>
          <w:sz w:val="16"/>
        </w:rPr>
        <w:t>.</w:t>
      </w:r>
    </w:p>
    <w:p w14:paraId="235B9F0A" w14:textId="77777777" w:rsidR="009B62A8" w:rsidRDefault="009B62A8" w:rsidP="009B62A8">
      <w:pPr>
        <w:rPr>
          <w:sz w:val="16"/>
        </w:rPr>
      </w:pPr>
      <w:r w:rsidRPr="00656311">
        <w:rPr>
          <w:rStyle w:val="StyleUnderline"/>
        </w:rPr>
        <w:t xml:space="preserve">U.S. </w:t>
      </w:r>
      <w:r w:rsidRPr="00656311">
        <w:rPr>
          <w:rStyle w:val="Emphasis"/>
          <w:highlight w:val="cyan"/>
        </w:rPr>
        <w:t>controls</w:t>
      </w:r>
      <w:r w:rsidRPr="00656311">
        <w:rPr>
          <w:sz w:val="16"/>
        </w:rPr>
        <w:t xml:space="preserve"> on advanced chips </w:t>
      </w:r>
      <w:r w:rsidRPr="00656311">
        <w:rPr>
          <w:rStyle w:val="StyleUnderline"/>
          <w:highlight w:val="cyan"/>
        </w:rPr>
        <w:t xml:space="preserve">did what they were </w:t>
      </w:r>
      <w:r w:rsidRPr="00656311">
        <w:rPr>
          <w:rStyle w:val="Emphasis"/>
          <w:highlight w:val="cyan"/>
        </w:rPr>
        <w:t>supposed to</w:t>
      </w:r>
      <w:r w:rsidRPr="00656311">
        <w:rPr>
          <w:rStyle w:val="StyleUnderline"/>
          <w:highlight w:val="cyan"/>
        </w:rPr>
        <w:t>: Inject</w:t>
      </w:r>
      <w:r w:rsidRPr="00656311">
        <w:rPr>
          <w:rStyle w:val="StyleUnderline"/>
        </w:rPr>
        <w:t xml:space="preserve"> </w:t>
      </w:r>
      <w:r w:rsidRPr="00656311">
        <w:rPr>
          <w:rStyle w:val="Emphasis"/>
        </w:rPr>
        <w:t xml:space="preserve">brutal </w:t>
      </w:r>
      <w:r w:rsidRPr="00656311">
        <w:rPr>
          <w:rStyle w:val="Emphasis"/>
          <w:highlight w:val="cyan"/>
        </w:rPr>
        <w:t>friction</w:t>
      </w:r>
      <w:r w:rsidRPr="00656311">
        <w:rPr>
          <w:rStyle w:val="StyleUnderline"/>
          <w:highlight w:val="cyan"/>
        </w:rPr>
        <w:t xml:space="preserve"> at an </w:t>
      </w:r>
      <w:r w:rsidRPr="00656311">
        <w:rPr>
          <w:rStyle w:val="Emphasis"/>
          <w:highlight w:val="cyan"/>
        </w:rPr>
        <w:t>inopportune moment</w:t>
      </w:r>
      <w:r w:rsidRPr="00656311">
        <w:rPr>
          <w:sz w:val="16"/>
        </w:rPr>
        <w:t xml:space="preserve"> for China’s technology industry. The </w:t>
      </w:r>
      <w:r w:rsidRPr="00656311">
        <w:rPr>
          <w:rStyle w:val="StyleUnderline"/>
        </w:rPr>
        <w:t>Chinese</w:t>
      </w:r>
      <w:r w:rsidRPr="00656311">
        <w:rPr>
          <w:sz w:val="16"/>
        </w:rPr>
        <w:t xml:space="preserve"> central </w:t>
      </w:r>
      <w:r w:rsidRPr="00656311">
        <w:rPr>
          <w:rStyle w:val="StyleUnderline"/>
          <w:highlight w:val="cyan"/>
        </w:rPr>
        <w:t>government</w:t>
      </w:r>
      <w:r w:rsidRPr="00656311">
        <w:rPr>
          <w:rStyle w:val="StyleUnderline"/>
        </w:rPr>
        <w:t xml:space="preserve"> was </w:t>
      </w:r>
      <w:r w:rsidRPr="00656311">
        <w:rPr>
          <w:rStyle w:val="StyleUnderline"/>
          <w:highlight w:val="cyan"/>
        </w:rPr>
        <w:t xml:space="preserve">forced to spend </w:t>
      </w:r>
      <w:r w:rsidRPr="00656311">
        <w:rPr>
          <w:rStyle w:val="Emphasis"/>
          <w:highlight w:val="cyan"/>
        </w:rPr>
        <w:t>hundreds</w:t>
      </w:r>
      <w:r w:rsidRPr="00656311">
        <w:rPr>
          <w:rStyle w:val="StyleUnderline"/>
          <w:highlight w:val="cyan"/>
        </w:rPr>
        <w:t xml:space="preserve"> of </w:t>
      </w:r>
      <w:r w:rsidRPr="00656311">
        <w:rPr>
          <w:rStyle w:val="Emphasis"/>
          <w:highlight w:val="cyan"/>
        </w:rPr>
        <w:t>billions</w:t>
      </w:r>
      <w:r w:rsidRPr="00656311">
        <w:rPr>
          <w:sz w:val="16"/>
        </w:rPr>
        <w:t xml:space="preserve"> of dollars standing up an industry that took Morris Chang nearly 40 years to perfect. </w:t>
      </w:r>
      <w:r w:rsidRPr="00656311">
        <w:rPr>
          <w:rStyle w:val="StyleUnderline"/>
        </w:rPr>
        <w:t>Fraud-ridden ventures</w:t>
      </w:r>
      <w:r w:rsidRPr="00656311">
        <w:rPr>
          <w:sz w:val="16"/>
        </w:rPr>
        <w:t xml:space="preserve"> like Wuhan Hongxin </w:t>
      </w:r>
      <w:r w:rsidRPr="00656311">
        <w:rPr>
          <w:rStyle w:val="StyleUnderline"/>
        </w:rPr>
        <w:t xml:space="preserve">burned through $2.4 billion without producing a </w:t>
      </w:r>
      <w:r w:rsidRPr="00656311">
        <w:rPr>
          <w:rStyle w:val="Emphasis"/>
        </w:rPr>
        <w:t>single</w:t>
      </w:r>
      <w:r w:rsidRPr="00656311">
        <w:rPr>
          <w:sz w:val="16"/>
        </w:rPr>
        <w:t xml:space="preserve"> advanced chip. DeepSeek CEO Liang Wenfeng has publicly complained about his company’s inability to access NVIDIA’s latest hardware — which is why it stockpiled thousands of A100s before controls tightened in late 2023. Had the Biden administration acted sooner, </w:t>
      </w:r>
      <w:r w:rsidRPr="00656311">
        <w:rPr>
          <w:rStyle w:val="StyleUnderline"/>
        </w:rPr>
        <w:t xml:space="preserve">it is possible DeepSeek’s rise could have been delayed </w:t>
      </w:r>
      <w:r w:rsidRPr="00656311">
        <w:rPr>
          <w:rStyle w:val="Emphasis"/>
        </w:rPr>
        <w:t>even further</w:t>
      </w:r>
      <w:r w:rsidRPr="00656311">
        <w:rPr>
          <w:sz w:val="16"/>
        </w:rPr>
        <w:t>, or that its models could be even less competitive.</w:t>
      </w:r>
    </w:p>
    <w:p w14:paraId="0CF106D2" w14:textId="77777777" w:rsidR="009B62A8" w:rsidRDefault="009B62A8" w:rsidP="009B62A8">
      <w:pPr>
        <w:pStyle w:val="Heading3"/>
      </w:pPr>
      <w:r>
        <w:t>Link---AT: Tariffs---2NC</w:t>
      </w:r>
    </w:p>
    <w:p w14:paraId="159F6502" w14:textId="77777777" w:rsidR="009B62A8" w:rsidRPr="0047693E" w:rsidRDefault="009B62A8" w:rsidP="009B62A8">
      <w:pPr>
        <w:pStyle w:val="Heading4"/>
      </w:pPr>
      <w:r>
        <w:t xml:space="preserve">It’s </w:t>
      </w:r>
      <w:r>
        <w:rPr>
          <w:u w:val="single"/>
        </w:rPr>
        <w:t>priced in</w:t>
      </w:r>
      <w:r>
        <w:t xml:space="preserve"> and </w:t>
      </w:r>
      <w:r>
        <w:rPr>
          <w:u w:val="single"/>
        </w:rPr>
        <w:t>cancelled</w:t>
      </w:r>
      <w:r>
        <w:t xml:space="preserve"> out by the </w:t>
      </w:r>
      <w:r>
        <w:rPr>
          <w:u w:val="single"/>
        </w:rPr>
        <w:t>first term</w:t>
      </w:r>
      <w:r>
        <w:t xml:space="preserve">---only </w:t>
      </w:r>
      <w:r>
        <w:rPr>
          <w:u w:val="single"/>
        </w:rPr>
        <w:t>future</w:t>
      </w:r>
      <w:r>
        <w:t xml:space="preserve"> cases are </w:t>
      </w:r>
      <w:r>
        <w:rPr>
          <w:u w:val="single"/>
        </w:rPr>
        <w:t>determinative</w:t>
      </w:r>
      <w:r>
        <w:t>.</w:t>
      </w:r>
    </w:p>
    <w:p w14:paraId="1EF2B27A" w14:textId="77777777" w:rsidR="009B62A8" w:rsidRPr="0003739A" w:rsidRDefault="009B62A8" w:rsidP="009B62A8">
      <w:r w:rsidRPr="00856D77">
        <w:rPr>
          <w:rStyle w:val="Style13ptBold"/>
        </w:rPr>
        <w:t>Anderson ’2-24</w:t>
      </w:r>
      <w:r>
        <w:t xml:space="preserve"> [Scott et al; February 24; </w:t>
      </w:r>
      <w:r w:rsidRPr="00991D24">
        <w:t>fellow in Governance Studies at the Brookings Institution and a Senior Fellow in the National Security Law Program at Columbia Law</w:t>
      </w:r>
      <w:r>
        <w:t>; Brookings, “</w:t>
      </w:r>
      <w:r w:rsidRPr="00981B38">
        <w:t>Brookings experts on the Supreme Court’s tariff decision</w:t>
      </w:r>
      <w:r>
        <w:t xml:space="preserve">,” </w:t>
      </w:r>
      <w:r w:rsidRPr="00BB0E7A">
        <w:t>https://www.brookings.edu/articles/brookings-experts-on-the-supreme-courts-tariff-decision/</w:t>
      </w:r>
      <w:r>
        <w:t>]</w:t>
      </w:r>
    </w:p>
    <w:p w14:paraId="5FB5C75D" w14:textId="77777777" w:rsidR="009B62A8" w:rsidRPr="00F270C3" w:rsidRDefault="009B62A8" w:rsidP="009B62A8">
      <w:pPr>
        <w:rPr>
          <w:sz w:val="16"/>
        </w:rPr>
      </w:pPr>
      <w:r w:rsidRPr="00F270C3">
        <w:rPr>
          <w:sz w:val="16"/>
        </w:rPr>
        <w:t xml:space="preserve">First: </w:t>
      </w:r>
      <w:r w:rsidRPr="00F81EBC">
        <w:rPr>
          <w:rStyle w:val="Emphasis"/>
          <w:highlight w:val="cyan"/>
        </w:rPr>
        <w:t>Based</w:t>
      </w:r>
      <w:r w:rsidRPr="00F81EBC">
        <w:rPr>
          <w:rStyle w:val="StyleUnderline"/>
          <w:highlight w:val="cyan"/>
        </w:rPr>
        <w:t xml:space="preserve"> on</w:t>
      </w:r>
      <w:r w:rsidRPr="00B91E27">
        <w:rPr>
          <w:rStyle w:val="StyleUnderline"/>
        </w:rPr>
        <w:t xml:space="preserve"> the administration’s legal </w:t>
      </w:r>
      <w:r w:rsidRPr="00F81EBC">
        <w:rPr>
          <w:rStyle w:val="Emphasis"/>
          <w:highlight w:val="cyan"/>
        </w:rPr>
        <w:t>victories</w:t>
      </w:r>
      <w:r w:rsidRPr="00F270C3">
        <w:rPr>
          <w:sz w:val="16"/>
        </w:rPr>
        <w:t xml:space="preserve"> on procedural issues </w:t>
      </w:r>
      <w:r w:rsidRPr="00F81EBC">
        <w:rPr>
          <w:rStyle w:val="StyleUnderline"/>
          <w:highlight w:val="cyan"/>
        </w:rPr>
        <w:t xml:space="preserve">during the </w:t>
      </w:r>
      <w:r w:rsidRPr="00F81EBC">
        <w:rPr>
          <w:rStyle w:val="Emphasis"/>
          <w:highlight w:val="cyan"/>
        </w:rPr>
        <w:t>first year</w:t>
      </w:r>
      <w:r w:rsidRPr="00F270C3">
        <w:rPr>
          <w:sz w:val="16"/>
        </w:rPr>
        <w:t xml:space="preserve"> of the president’s second term, it was possible to conclude that </w:t>
      </w:r>
      <w:r w:rsidRPr="00F81EBC">
        <w:rPr>
          <w:rStyle w:val="StyleUnderline"/>
          <w:highlight w:val="cyan"/>
        </w:rPr>
        <w:t>the Court’s</w:t>
      </w:r>
      <w:r w:rsidRPr="00E51060">
        <w:rPr>
          <w:rStyle w:val="StyleUnderline"/>
        </w:rPr>
        <w:t xml:space="preserve"> conservative </w:t>
      </w:r>
      <w:r w:rsidRPr="00F81EBC">
        <w:rPr>
          <w:rStyle w:val="Emphasis"/>
          <w:highlight w:val="cyan"/>
        </w:rPr>
        <w:t>majority</w:t>
      </w:r>
      <w:r w:rsidRPr="00F81EBC">
        <w:rPr>
          <w:rStyle w:val="StyleUnderline"/>
          <w:highlight w:val="cyan"/>
        </w:rPr>
        <w:t xml:space="preserve"> was putting </w:t>
      </w:r>
      <w:r w:rsidRPr="00F81EBC">
        <w:rPr>
          <w:rStyle w:val="Emphasis"/>
          <w:highlight w:val="cyan"/>
        </w:rPr>
        <w:t>partisan</w:t>
      </w:r>
      <w:r w:rsidRPr="00F81EBC">
        <w:rPr>
          <w:rStyle w:val="StyleUnderline"/>
          <w:highlight w:val="cyan"/>
        </w:rPr>
        <w:t xml:space="preserve"> politics ahead of</w:t>
      </w:r>
      <w:r w:rsidRPr="00E51060">
        <w:rPr>
          <w:rStyle w:val="StyleUnderline"/>
        </w:rPr>
        <w:t xml:space="preserve"> </w:t>
      </w:r>
      <w:r w:rsidRPr="00C21539">
        <w:rPr>
          <w:rStyle w:val="Emphasis"/>
        </w:rPr>
        <w:t xml:space="preserve">judicial </w:t>
      </w:r>
      <w:r w:rsidRPr="00F81EBC">
        <w:rPr>
          <w:rStyle w:val="Emphasis"/>
          <w:highlight w:val="cyan"/>
        </w:rPr>
        <w:t>responsibility</w:t>
      </w:r>
      <w:r w:rsidRPr="00F270C3">
        <w:rPr>
          <w:sz w:val="16"/>
        </w:rPr>
        <w:t xml:space="preserve">. The Court’s tariff decision weakens this claim. Not only did three conservative justices join the three liberals in a broad, </w:t>
      </w:r>
      <w:r w:rsidRPr="00F81EBC">
        <w:rPr>
          <w:sz w:val="16"/>
        </w:rPr>
        <w:t>unequivocal</w:t>
      </w:r>
      <w:r w:rsidRPr="00F270C3">
        <w:rPr>
          <w:sz w:val="16"/>
        </w:rPr>
        <w:t xml:space="preserve"> rejection of the administration’s position, but also, two of the three conservatives were Trump appointees. The Court is still able to function as the independent third branch of government the Founders envisioned. </w:t>
      </w:r>
      <w:r w:rsidRPr="00F81EBC">
        <w:rPr>
          <w:rStyle w:val="StyleUnderline"/>
          <w:highlight w:val="cyan"/>
        </w:rPr>
        <w:t xml:space="preserve">Its </w:t>
      </w:r>
      <w:r w:rsidRPr="00F81EBC">
        <w:rPr>
          <w:rStyle w:val="Emphasis"/>
          <w:highlight w:val="cyan"/>
        </w:rPr>
        <w:t>decisions</w:t>
      </w:r>
      <w:r w:rsidRPr="00F81EBC">
        <w:rPr>
          <w:rStyle w:val="StyleUnderline"/>
          <w:highlight w:val="cyan"/>
        </w:rPr>
        <w:t xml:space="preserve"> in the </w:t>
      </w:r>
      <w:r w:rsidRPr="00F81EBC">
        <w:rPr>
          <w:rStyle w:val="Emphasis"/>
          <w:highlight w:val="cyan"/>
        </w:rPr>
        <w:t>remainder</w:t>
      </w:r>
      <w:r w:rsidRPr="00F81EBC">
        <w:rPr>
          <w:rStyle w:val="StyleUnderline"/>
          <w:highlight w:val="cyan"/>
        </w:rPr>
        <w:t xml:space="preserve"> of the</w:t>
      </w:r>
      <w:r w:rsidRPr="00DB283B">
        <w:rPr>
          <w:rStyle w:val="StyleUnderline"/>
        </w:rPr>
        <w:t xml:space="preserve"> current </w:t>
      </w:r>
      <w:r w:rsidRPr="00F81EBC">
        <w:rPr>
          <w:rStyle w:val="StyleUnderline"/>
          <w:highlight w:val="cyan"/>
        </w:rPr>
        <w:t xml:space="preserve">term will </w:t>
      </w:r>
      <w:r w:rsidRPr="00F81EBC">
        <w:rPr>
          <w:rStyle w:val="Emphasis"/>
          <w:highlight w:val="cyan"/>
        </w:rPr>
        <w:t>determine</w:t>
      </w:r>
      <w:r w:rsidRPr="00F81EBC">
        <w:rPr>
          <w:rStyle w:val="StyleUnderline"/>
          <w:highlight w:val="cyan"/>
        </w:rPr>
        <w:t xml:space="preserve"> whether this</w:t>
      </w:r>
      <w:r w:rsidRPr="00DB283B">
        <w:rPr>
          <w:rStyle w:val="StyleUnderline"/>
        </w:rPr>
        <w:t xml:space="preserve"> </w:t>
      </w:r>
      <w:r w:rsidRPr="00BC781D">
        <w:rPr>
          <w:rStyle w:val="StyleUnderline"/>
        </w:rPr>
        <w:t xml:space="preserve">display of </w:t>
      </w:r>
      <w:r w:rsidRPr="00BC781D">
        <w:rPr>
          <w:rStyle w:val="Emphasis"/>
        </w:rPr>
        <w:t>independence</w:t>
      </w:r>
      <w:r w:rsidRPr="00DB283B">
        <w:rPr>
          <w:rStyle w:val="StyleUnderline"/>
        </w:rPr>
        <w:t xml:space="preserve"> </w:t>
      </w:r>
      <w:r w:rsidRPr="00F81EBC">
        <w:rPr>
          <w:rStyle w:val="StyleUnderline"/>
          <w:highlight w:val="cyan"/>
        </w:rPr>
        <w:t xml:space="preserve">extends to </w:t>
      </w:r>
      <w:r w:rsidRPr="00F81EBC">
        <w:rPr>
          <w:rStyle w:val="Emphasis"/>
          <w:sz w:val="28"/>
          <w:szCs w:val="28"/>
          <w:highlight w:val="cyan"/>
        </w:rPr>
        <w:t>other</w:t>
      </w:r>
      <w:r w:rsidRPr="00C21539">
        <w:rPr>
          <w:rStyle w:val="Emphasis"/>
          <w:sz w:val="28"/>
          <w:szCs w:val="28"/>
        </w:rPr>
        <w:t xml:space="preserve"> key </w:t>
      </w:r>
      <w:r w:rsidRPr="00F81EBC">
        <w:rPr>
          <w:rStyle w:val="Emphasis"/>
          <w:sz w:val="28"/>
          <w:szCs w:val="28"/>
          <w:highlight w:val="cyan"/>
        </w:rPr>
        <w:t>cases</w:t>
      </w:r>
      <w:r w:rsidRPr="00F270C3">
        <w:rPr>
          <w:sz w:val="16"/>
        </w:rPr>
        <w:t>.</w:t>
      </w:r>
    </w:p>
    <w:p w14:paraId="5BAE1AD8" w14:textId="77777777" w:rsidR="009B62A8" w:rsidRPr="00DC2FFC" w:rsidRDefault="009B62A8" w:rsidP="009B62A8">
      <w:pPr>
        <w:pStyle w:val="Heading4"/>
      </w:pPr>
      <w:r>
        <w:t xml:space="preserve">AND it’s </w:t>
      </w:r>
      <w:r>
        <w:rPr>
          <w:u w:val="single"/>
        </w:rPr>
        <w:t>not binding</w:t>
      </w:r>
      <w:r>
        <w:t xml:space="preserve">, preventing </w:t>
      </w:r>
      <w:r>
        <w:rPr>
          <w:u w:val="single"/>
        </w:rPr>
        <w:t>sustained backlash</w:t>
      </w:r>
      <w:r>
        <w:t>.</w:t>
      </w:r>
    </w:p>
    <w:p w14:paraId="4148A510" w14:textId="77777777" w:rsidR="009B62A8" w:rsidRPr="005855BF" w:rsidRDefault="009B62A8" w:rsidP="009B62A8">
      <w:r w:rsidRPr="00386D3A">
        <w:rPr>
          <w:rStyle w:val="Style13ptBold"/>
        </w:rPr>
        <w:t>Hilman ‘2-23</w:t>
      </w:r>
      <w:r>
        <w:t xml:space="preserve"> [Jennifer; February 23; </w:t>
      </w:r>
      <w:r w:rsidRPr="00BC3A10">
        <w:t>Senior Fellow for Trade and International Political Economy</w:t>
      </w:r>
      <w:r>
        <w:t>, Professor at Georgetown University; Council on Foreign Relations, “</w:t>
      </w:r>
      <w:r w:rsidRPr="00DF1005">
        <w:t>The Supreme Court Clipped Trump’s Tariff Powers—and Opened New Trade Battlefronts</w:t>
      </w:r>
      <w:r>
        <w:t xml:space="preserve">,” </w:t>
      </w:r>
      <w:r w:rsidRPr="00954DF6">
        <w:t>https://www.cfr.org/articles/the-supreme-court-clipped-trumps-tariff-powers-and-opened-new-trade-battle-fronts</w:t>
      </w:r>
      <w:r>
        <w:t>]</w:t>
      </w:r>
    </w:p>
    <w:p w14:paraId="1AF1336D" w14:textId="77777777" w:rsidR="009B62A8" w:rsidRPr="00F270C3" w:rsidRDefault="009B62A8" w:rsidP="009B62A8">
      <w:pPr>
        <w:rPr>
          <w:sz w:val="16"/>
        </w:rPr>
      </w:pPr>
      <w:r w:rsidRPr="00F270C3">
        <w:rPr>
          <w:sz w:val="16"/>
        </w:rPr>
        <w:t xml:space="preserve">However, in light of indications that the administration will initiate a series of Section 301 investigations against a number of trading partners and may speed up the timing of pending Section 232 investigations (or initiate additional ones), </w:t>
      </w:r>
      <w:r w:rsidRPr="00F81EBC">
        <w:rPr>
          <w:rStyle w:val="StyleUnderline"/>
          <w:highlight w:val="cyan"/>
        </w:rPr>
        <w:t xml:space="preserve">the </w:t>
      </w:r>
      <w:r w:rsidRPr="00F81EBC">
        <w:rPr>
          <w:rStyle w:val="Emphasis"/>
          <w:highlight w:val="cyan"/>
        </w:rPr>
        <w:t>tariff</w:t>
      </w:r>
      <w:r w:rsidRPr="00F81EBC">
        <w:rPr>
          <w:rStyle w:val="StyleUnderline"/>
          <w:highlight w:val="cyan"/>
        </w:rPr>
        <w:t xml:space="preserve"> landscape</w:t>
      </w:r>
      <w:r w:rsidRPr="00DB283B">
        <w:rPr>
          <w:rStyle w:val="StyleUnderline"/>
        </w:rPr>
        <w:t>, and</w:t>
      </w:r>
      <w:r w:rsidRPr="00F270C3">
        <w:rPr>
          <w:sz w:val="16"/>
        </w:rPr>
        <w:t xml:space="preserve"> therefore </w:t>
      </w:r>
      <w:r w:rsidRPr="0036254B">
        <w:rPr>
          <w:rStyle w:val="Emphasis"/>
        </w:rPr>
        <w:t>bargaining</w:t>
      </w:r>
      <w:r w:rsidRPr="00DB283B">
        <w:rPr>
          <w:rStyle w:val="StyleUnderline"/>
        </w:rPr>
        <w:t xml:space="preserve"> positions, </w:t>
      </w:r>
      <w:r w:rsidRPr="00F81EBC">
        <w:rPr>
          <w:rStyle w:val="StyleUnderline"/>
          <w:highlight w:val="cyan"/>
        </w:rPr>
        <w:t xml:space="preserve">remain </w:t>
      </w:r>
      <w:r w:rsidRPr="00F81EBC">
        <w:rPr>
          <w:rStyle w:val="Emphasis"/>
          <w:highlight w:val="cyan"/>
        </w:rPr>
        <w:t>in flux</w:t>
      </w:r>
      <w:r w:rsidRPr="00F81EBC">
        <w:rPr>
          <w:rStyle w:val="StyleUnderline"/>
          <w:highlight w:val="cyan"/>
        </w:rPr>
        <w:t xml:space="preserve">. It seems most </w:t>
      </w:r>
      <w:r w:rsidRPr="00F81EBC">
        <w:rPr>
          <w:rStyle w:val="Emphasis"/>
          <w:highlight w:val="cyan"/>
        </w:rPr>
        <w:t>likely</w:t>
      </w:r>
      <w:r w:rsidRPr="00DB283B">
        <w:rPr>
          <w:rStyle w:val="StyleUnderline"/>
        </w:rPr>
        <w:t xml:space="preserve"> that </w:t>
      </w:r>
      <w:r w:rsidRPr="00F81EBC">
        <w:rPr>
          <w:rStyle w:val="Emphasis"/>
          <w:highlight w:val="cyan"/>
        </w:rPr>
        <w:t>changes</w:t>
      </w:r>
      <w:r w:rsidRPr="00DB283B">
        <w:rPr>
          <w:rStyle w:val="StyleUnderline"/>
        </w:rPr>
        <w:t xml:space="preserve"> to these agreements will </w:t>
      </w:r>
      <w:r w:rsidRPr="00F81EBC">
        <w:rPr>
          <w:rStyle w:val="StyleUnderline"/>
          <w:highlight w:val="cyan"/>
        </w:rPr>
        <w:t xml:space="preserve">play out </w:t>
      </w:r>
      <w:r w:rsidRPr="00F81EBC">
        <w:rPr>
          <w:rStyle w:val="Emphasis"/>
          <w:highlight w:val="cyan"/>
        </w:rPr>
        <w:t>over time</w:t>
      </w:r>
      <w:r w:rsidRPr="00F81EBC">
        <w:rPr>
          <w:rStyle w:val="StyleUnderline"/>
          <w:highlight w:val="cyan"/>
        </w:rPr>
        <w:t>, given</w:t>
      </w:r>
      <w:r w:rsidRPr="00DB283B">
        <w:rPr>
          <w:rStyle w:val="StyleUnderline"/>
        </w:rPr>
        <w:t xml:space="preserve"> </w:t>
      </w:r>
      <w:r w:rsidRPr="00F270C3">
        <w:rPr>
          <w:sz w:val="16"/>
        </w:rPr>
        <w:t xml:space="preserve">that </w:t>
      </w:r>
      <w:r w:rsidRPr="00F81EBC">
        <w:rPr>
          <w:rStyle w:val="Emphasis"/>
          <w:highlight w:val="cyan"/>
        </w:rPr>
        <w:t>none</w:t>
      </w:r>
      <w:r w:rsidRPr="00A72709">
        <w:rPr>
          <w:rStyle w:val="StyleUnderline"/>
        </w:rPr>
        <w:t xml:space="preserve"> of them </w:t>
      </w:r>
      <w:r w:rsidRPr="00F81EBC">
        <w:rPr>
          <w:rStyle w:val="StyleUnderline"/>
          <w:highlight w:val="cyan"/>
        </w:rPr>
        <w:t>are</w:t>
      </w:r>
      <w:r w:rsidRPr="00A72709">
        <w:rPr>
          <w:rStyle w:val="StyleUnderline"/>
        </w:rPr>
        <w:t xml:space="preserve"> fully </w:t>
      </w:r>
      <w:r w:rsidRPr="00F81EBC">
        <w:rPr>
          <w:rStyle w:val="StyleUnderline"/>
          <w:highlight w:val="cyan"/>
        </w:rPr>
        <w:t xml:space="preserve">complete or </w:t>
      </w:r>
      <w:r w:rsidRPr="00F81EBC">
        <w:rPr>
          <w:rStyle w:val="Emphasis"/>
          <w:highlight w:val="cyan"/>
        </w:rPr>
        <w:t>binding</w:t>
      </w:r>
      <w:r w:rsidRPr="00F81EBC">
        <w:rPr>
          <w:rStyle w:val="StyleUnderline"/>
          <w:highlight w:val="cyan"/>
        </w:rPr>
        <w:t xml:space="preserve"> and</w:t>
      </w:r>
      <w:r w:rsidRPr="00F270C3">
        <w:rPr>
          <w:sz w:val="16"/>
        </w:rPr>
        <w:t xml:space="preserve"> that </w:t>
      </w:r>
      <w:r w:rsidRPr="00A72709">
        <w:rPr>
          <w:rStyle w:val="StyleUnderline"/>
        </w:rPr>
        <w:t xml:space="preserve">their legal </w:t>
      </w:r>
      <w:r w:rsidRPr="00F81EBC">
        <w:rPr>
          <w:rStyle w:val="Emphasis"/>
          <w:highlight w:val="cyan"/>
        </w:rPr>
        <w:t>status</w:t>
      </w:r>
      <w:r w:rsidRPr="00F81EBC">
        <w:rPr>
          <w:rStyle w:val="StyleUnderline"/>
          <w:highlight w:val="cyan"/>
        </w:rPr>
        <w:t xml:space="preserve"> remains a </w:t>
      </w:r>
      <w:r w:rsidRPr="00F81EBC">
        <w:rPr>
          <w:rStyle w:val="Emphasis"/>
          <w:highlight w:val="cyan"/>
        </w:rPr>
        <w:t>question</w:t>
      </w:r>
      <w:r w:rsidRPr="00A72709">
        <w:rPr>
          <w:rStyle w:val="StyleUnderline"/>
        </w:rPr>
        <w:t xml:space="preserve"> in the absence of any </w:t>
      </w:r>
      <w:r w:rsidRPr="006F79BE">
        <w:rPr>
          <w:rStyle w:val="Emphasis"/>
        </w:rPr>
        <w:t>approvals</w:t>
      </w:r>
      <w:r w:rsidRPr="00A72709">
        <w:rPr>
          <w:rStyle w:val="StyleUnderline"/>
        </w:rPr>
        <w:t xml:space="preserve"> from Congress</w:t>
      </w:r>
      <w:r w:rsidRPr="00F270C3">
        <w:rPr>
          <w:sz w:val="16"/>
        </w:rPr>
        <w:t>.</w:t>
      </w:r>
    </w:p>
    <w:p w14:paraId="324EA38E" w14:textId="77777777" w:rsidR="009B62A8" w:rsidRPr="00030D89" w:rsidRDefault="009B62A8" w:rsidP="009B62A8">
      <w:pPr>
        <w:pStyle w:val="Heading4"/>
      </w:pPr>
      <w:r>
        <w:t xml:space="preserve">Tariffs were </w:t>
      </w:r>
      <w:r>
        <w:rPr>
          <w:u w:val="single"/>
        </w:rPr>
        <w:t>unpopular</w:t>
      </w:r>
      <w:r>
        <w:t xml:space="preserve">---the ruling was </w:t>
      </w:r>
      <w:r>
        <w:rPr>
          <w:u w:val="single"/>
        </w:rPr>
        <w:t>consistent</w:t>
      </w:r>
      <w:r>
        <w:t xml:space="preserve"> with </w:t>
      </w:r>
      <w:r>
        <w:rPr>
          <w:u w:val="single"/>
        </w:rPr>
        <w:t>conservative ideology</w:t>
      </w:r>
      <w:r>
        <w:t>.</w:t>
      </w:r>
    </w:p>
    <w:p w14:paraId="0DE558F4" w14:textId="77777777" w:rsidR="009B62A8" w:rsidRPr="004C1682" w:rsidRDefault="009B62A8" w:rsidP="009B62A8">
      <w:r w:rsidRPr="0063193F">
        <w:rPr>
          <w:rStyle w:val="Style13ptBold"/>
        </w:rPr>
        <w:t>Lillis ‘2-21</w:t>
      </w:r>
      <w:r>
        <w:t xml:space="preserve"> [Mike; February 21; reporter; The Hill, “</w:t>
      </w:r>
      <w:r w:rsidRPr="00976C83">
        <w:t>Republicans breathe sigh of relief as Supreme Court axes Trump tariffs</w:t>
      </w:r>
      <w:r>
        <w:t xml:space="preserve">,” </w:t>
      </w:r>
      <w:r w:rsidRPr="00B61F15">
        <w:t>https://thehill.com/homenews/house/5748394-republicans-supreme-court-trump-tariffs/</w:t>
      </w:r>
      <w:r>
        <w:t>]</w:t>
      </w:r>
    </w:p>
    <w:p w14:paraId="32923E5E" w14:textId="77777777" w:rsidR="009B62A8" w:rsidRPr="006F5785" w:rsidRDefault="009B62A8" w:rsidP="009B62A8">
      <w:pPr>
        <w:rPr>
          <w:sz w:val="16"/>
        </w:rPr>
      </w:pPr>
      <w:r w:rsidRPr="006F5785">
        <w:rPr>
          <w:sz w:val="16"/>
        </w:rPr>
        <w:t>“If the executive would like to enact trade policies that impact American producers and consumers, its path forward is crystal clear: convince their representatives under Article 1,” McConnell said in a statement.</w:t>
      </w:r>
    </w:p>
    <w:p w14:paraId="2F6F58B1" w14:textId="77777777" w:rsidR="009B62A8" w:rsidRPr="006F5785" w:rsidRDefault="009B62A8" w:rsidP="009B62A8">
      <w:pPr>
        <w:rPr>
          <w:sz w:val="16"/>
        </w:rPr>
      </w:pPr>
      <w:r w:rsidRPr="00F81EBC">
        <w:rPr>
          <w:rStyle w:val="StyleUnderline"/>
          <w:highlight w:val="cyan"/>
        </w:rPr>
        <w:t xml:space="preserve">Trump’s </w:t>
      </w:r>
      <w:r w:rsidRPr="00F81EBC">
        <w:rPr>
          <w:rStyle w:val="Emphasis"/>
          <w:highlight w:val="cyan"/>
        </w:rPr>
        <w:t>tariffs</w:t>
      </w:r>
      <w:r w:rsidRPr="00A72709">
        <w:rPr>
          <w:rStyle w:val="StyleUnderline"/>
        </w:rPr>
        <w:t xml:space="preserve"> have always posed a direct </w:t>
      </w:r>
      <w:r w:rsidRPr="00F81EBC">
        <w:rPr>
          <w:rStyle w:val="Emphasis"/>
          <w:highlight w:val="cyan"/>
        </w:rPr>
        <w:t>challenge</w:t>
      </w:r>
      <w:r w:rsidRPr="00A72709">
        <w:rPr>
          <w:rStyle w:val="StyleUnderline"/>
        </w:rPr>
        <w:t xml:space="preserve"> to a central tenet of </w:t>
      </w:r>
      <w:r w:rsidRPr="00F81EBC">
        <w:rPr>
          <w:rStyle w:val="Emphasis"/>
          <w:highlight w:val="cyan"/>
        </w:rPr>
        <w:t>conservative orthodoxy</w:t>
      </w:r>
      <w:r w:rsidRPr="006F5785">
        <w:rPr>
          <w:sz w:val="16"/>
        </w:rPr>
        <w:t xml:space="preserve"> — one championed most prominently by former President Reagan — </w:t>
      </w:r>
      <w:r w:rsidRPr="001D09F3">
        <w:rPr>
          <w:rStyle w:val="StyleUnderline"/>
        </w:rPr>
        <w:t xml:space="preserve">that the </w:t>
      </w:r>
      <w:r w:rsidRPr="00E62941">
        <w:rPr>
          <w:rStyle w:val="Emphasis"/>
        </w:rPr>
        <w:t>government</w:t>
      </w:r>
      <w:r w:rsidRPr="001D09F3">
        <w:rPr>
          <w:rStyle w:val="StyleUnderline"/>
        </w:rPr>
        <w:t xml:space="preserve"> should not </w:t>
      </w:r>
      <w:r w:rsidRPr="00E62941">
        <w:rPr>
          <w:rStyle w:val="Emphasis"/>
        </w:rPr>
        <w:t>encroach</w:t>
      </w:r>
      <w:r w:rsidRPr="001D09F3">
        <w:rPr>
          <w:rStyle w:val="StyleUnderline"/>
        </w:rPr>
        <w:t xml:space="preserve"> on the consumer-driven “wisdom” of free </w:t>
      </w:r>
      <w:r w:rsidRPr="00E62941">
        <w:rPr>
          <w:rStyle w:val="Emphasis"/>
        </w:rPr>
        <w:t>markets</w:t>
      </w:r>
      <w:r w:rsidRPr="006F5785">
        <w:rPr>
          <w:sz w:val="16"/>
        </w:rPr>
        <w:t xml:space="preserve"> and unhindered global trade.</w:t>
      </w:r>
    </w:p>
    <w:p w14:paraId="5DAA4F26" w14:textId="77777777" w:rsidR="009B62A8" w:rsidRPr="006F5785" w:rsidRDefault="009B62A8" w:rsidP="009B62A8">
      <w:pPr>
        <w:rPr>
          <w:sz w:val="16"/>
        </w:rPr>
      </w:pPr>
      <w:r w:rsidRPr="006F5785">
        <w:rPr>
          <w:sz w:val="16"/>
        </w:rPr>
        <w:t>Many Republicans, however, have been reluctant to voice their concerns with Trump’s tariffs out loud, for fear of becoming a target of the president and the army of MAGA loyalists he still commands. Indeed, many GOP lawmakers abandoned their previous free-trade positions to support the tariffs over the last year. A vote last week in the House condemning Trump’s tariffs on Canadian goods, for instance, won the support of only six Republicans.</w:t>
      </w:r>
    </w:p>
    <w:p w14:paraId="69AB3E44" w14:textId="77777777" w:rsidR="009B62A8" w:rsidRPr="006F5785" w:rsidRDefault="009B62A8" w:rsidP="009B62A8">
      <w:pPr>
        <w:rPr>
          <w:sz w:val="16"/>
        </w:rPr>
      </w:pPr>
      <w:r w:rsidRPr="00841DE7">
        <w:rPr>
          <w:rStyle w:val="StyleUnderline"/>
        </w:rPr>
        <w:t xml:space="preserve">The Supreme </w:t>
      </w:r>
      <w:r w:rsidRPr="00E62941">
        <w:rPr>
          <w:rStyle w:val="Emphasis"/>
        </w:rPr>
        <w:t>Court ruling</w:t>
      </w:r>
      <w:r w:rsidRPr="006F5785">
        <w:rPr>
          <w:sz w:val="16"/>
        </w:rPr>
        <w:t xml:space="preserve">, however, </w:t>
      </w:r>
      <w:r w:rsidRPr="00841DE7">
        <w:rPr>
          <w:rStyle w:val="StyleUnderline"/>
        </w:rPr>
        <w:t>has given</w:t>
      </w:r>
      <w:r w:rsidRPr="006F5785">
        <w:rPr>
          <w:sz w:val="16"/>
        </w:rPr>
        <w:t xml:space="preserve"> some of those same </w:t>
      </w:r>
      <w:r w:rsidRPr="00F81EBC">
        <w:rPr>
          <w:rStyle w:val="Emphasis"/>
          <w:highlight w:val="cyan"/>
        </w:rPr>
        <w:t>Republicans</w:t>
      </w:r>
      <w:r w:rsidRPr="00841DE7">
        <w:rPr>
          <w:rStyle w:val="StyleUnderline"/>
        </w:rPr>
        <w:t xml:space="preserve"> the opportunity to </w:t>
      </w:r>
      <w:r w:rsidRPr="00F81EBC">
        <w:rPr>
          <w:rStyle w:val="Emphasis"/>
          <w:highlight w:val="cyan"/>
        </w:rPr>
        <w:t>praise</w:t>
      </w:r>
      <w:r w:rsidRPr="00F81EBC">
        <w:rPr>
          <w:rStyle w:val="StyleUnderline"/>
          <w:highlight w:val="cyan"/>
        </w:rPr>
        <w:t xml:space="preserve"> the</w:t>
      </w:r>
      <w:r w:rsidRPr="00841DE7">
        <w:rPr>
          <w:rStyle w:val="StyleUnderline"/>
        </w:rPr>
        <w:t xml:space="preserve"> conservative-heavy </w:t>
      </w:r>
      <w:r w:rsidRPr="00F81EBC">
        <w:rPr>
          <w:rStyle w:val="Emphasis"/>
          <w:highlight w:val="cyan"/>
        </w:rPr>
        <w:t>court</w:t>
      </w:r>
      <w:r w:rsidRPr="00841DE7">
        <w:rPr>
          <w:rStyle w:val="StyleUnderline"/>
        </w:rPr>
        <w:t xml:space="preserve"> for striking down the tariffs</w:t>
      </w:r>
      <w:r w:rsidRPr="006F5785">
        <w:rPr>
          <w:sz w:val="16"/>
        </w:rPr>
        <w:t>, as a matter of constitutional law, without attacking Trump’s policies directly.</w:t>
      </w:r>
    </w:p>
    <w:p w14:paraId="6980B242" w14:textId="77777777" w:rsidR="009B62A8" w:rsidRPr="006F5785" w:rsidRDefault="009B62A8" w:rsidP="009B62A8">
      <w:pPr>
        <w:rPr>
          <w:sz w:val="16"/>
        </w:rPr>
      </w:pPr>
      <w:r w:rsidRPr="006F5785">
        <w:rPr>
          <w:sz w:val="16"/>
        </w:rPr>
        <w:t>“</w:t>
      </w:r>
      <w:r w:rsidRPr="00F81EBC">
        <w:rPr>
          <w:rStyle w:val="StyleUnderline"/>
          <w:highlight w:val="cyan"/>
        </w:rPr>
        <w:t xml:space="preserve">Today’s </w:t>
      </w:r>
      <w:r w:rsidRPr="00F81EBC">
        <w:rPr>
          <w:rStyle w:val="Emphasis"/>
          <w:highlight w:val="cyan"/>
        </w:rPr>
        <w:t>ruling affirms</w:t>
      </w:r>
      <w:r w:rsidRPr="006F5785">
        <w:rPr>
          <w:sz w:val="16"/>
        </w:rPr>
        <w:t xml:space="preserve">, despite all the noise of the moment, that </w:t>
      </w:r>
      <w:r w:rsidRPr="00F81EBC">
        <w:rPr>
          <w:rStyle w:val="StyleUnderline"/>
          <w:highlight w:val="cyan"/>
        </w:rPr>
        <w:t xml:space="preserve">the </w:t>
      </w:r>
      <w:r w:rsidRPr="00F81EBC">
        <w:rPr>
          <w:rStyle w:val="Emphasis"/>
          <w:highlight w:val="cyan"/>
        </w:rPr>
        <w:t>Founders’</w:t>
      </w:r>
      <w:r w:rsidRPr="00F80274">
        <w:rPr>
          <w:rStyle w:val="StyleUnderline"/>
        </w:rPr>
        <w:t xml:space="preserve"> system of </w:t>
      </w:r>
      <w:r w:rsidRPr="00F81EBC">
        <w:rPr>
          <w:rStyle w:val="StyleUnderline"/>
          <w:highlight w:val="cyan"/>
        </w:rPr>
        <w:t>checks</w:t>
      </w:r>
      <w:r w:rsidRPr="00F80274">
        <w:rPr>
          <w:rStyle w:val="StyleUnderline"/>
        </w:rPr>
        <w:t xml:space="preserve"> and balances</w:t>
      </w:r>
      <w:r w:rsidRPr="006F5785">
        <w:rPr>
          <w:sz w:val="16"/>
        </w:rPr>
        <w:t xml:space="preserve"> remains strong nearly 250 years later,” Sen. John Curtis (</w:t>
      </w:r>
      <w:r w:rsidRPr="00F81EBC">
        <w:rPr>
          <w:rStyle w:val="Emphasis"/>
          <w:highlight w:val="cyan"/>
        </w:rPr>
        <w:t>R</w:t>
      </w:r>
      <w:r w:rsidRPr="00F81EBC">
        <w:rPr>
          <w:rStyle w:val="Emphasis"/>
        </w:rPr>
        <w:t>-Utah</w:t>
      </w:r>
      <w:r w:rsidRPr="006F5785">
        <w:rPr>
          <w:sz w:val="16"/>
        </w:rPr>
        <w:t xml:space="preserve">) </w:t>
      </w:r>
      <w:r w:rsidRPr="00F81EBC">
        <w:rPr>
          <w:rStyle w:val="StyleUnderline"/>
          <w:highlight w:val="cyan"/>
        </w:rPr>
        <w:t>posted</w:t>
      </w:r>
      <w:r w:rsidRPr="006F5785">
        <w:rPr>
          <w:sz w:val="16"/>
        </w:rPr>
        <w:t xml:space="preserve"> </w:t>
      </w:r>
      <w:r w:rsidRPr="00F81EBC">
        <w:rPr>
          <w:sz w:val="16"/>
        </w:rPr>
        <w:t>on</w:t>
      </w:r>
      <w:r w:rsidRPr="006F5785">
        <w:rPr>
          <w:sz w:val="16"/>
        </w:rPr>
        <w:t xml:space="preserve"> X. </w:t>
      </w:r>
    </w:p>
    <w:p w14:paraId="09437BFA" w14:textId="77777777" w:rsidR="009B62A8" w:rsidRPr="006F5785" w:rsidRDefault="009B62A8" w:rsidP="009B62A8">
      <w:pPr>
        <w:rPr>
          <w:sz w:val="16"/>
        </w:rPr>
      </w:pPr>
      <w:r w:rsidRPr="006F5785">
        <w:rPr>
          <w:sz w:val="16"/>
        </w:rPr>
        <w:t xml:space="preserve">“While we all pause to understand the full implications of the Supreme Court’s decision, </w:t>
      </w:r>
      <w:r w:rsidRPr="00162583">
        <w:rPr>
          <w:rStyle w:val="StyleUnderline"/>
        </w:rPr>
        <w:t xml:space="preserve">we must respect the rule of </w:t>
      </w:r>
      <w:r w:rsidRPr="00981292">
        <w:rPr>
          <w:rStyle w:val="Emphasis"/>
        </w:rPr>
        <w:t>law</w:t>
      </w:r>
      <w:r w:rsidRPr="006F5785">
        <w:rPr>
          <w:sz w:val="16"/>
        </w:rPr>
        <w:t xml:space="preserve">,” </w:t>
      </w:r>
      <w:r w:rsidRPr="00162583">
        <w:rPr>
          <w:rStyle w:val="StyleUnderline"/>
        </w:rPr>
        <w:t>echoed</w:t>
      </w:r>
      <w:r w:rsidRPr="006F5785">
        <w:rPr>
          <w:sz w:val="16"/>
        </w:rPr>
        <w:t xml:space="preserve"> Rep. Mike Flood (</w:t>
      </w:r>
      <w:r w:rsidRPr="0066642E">
        <w:rPr>
          <w:rStyle w:val="Emphasis"/>
        </w:rPr>
        <w:t>R-Neb</w:t>
      </w:r>
      <w:r w:rsidRPr="006F5785">
        <w:rPr>
          <w:sz w:val="16"/>
        </w:rPr>
        <w:t>.), the chair of the Republican Main Street Caucus.</w:t>
      </w:r>
    </w:p>
    <w:p w14:paraId="7CF7CBCE" w14:textId="77777777" w:rsidR="009B62A8" w:rsidRPr="006F5785" w:rsidRDefault="009B62A8" w:rsidP="009B62A8">
      <w:pPr>
        <w:rPr>
          <w:sz w:val="16"/>
        </w:rPr>
      </w:pPr>
      <w:r w:rsidRPr="00F81EBC">
        <w:rPr>
          <w:rStyle w:val="StyleUnderline"/>
          <w:highlight w:val="cyan"/>
        </w:rPr>
        <w:t>Even</w:t>
      </w:r>
      <w:r w:rsidRPr="006F5785">
        <w:rPr>
          <w:sz w:val="16"/>
        </w:rPr>
        <w:t xml:space="preserve"> Speaker Mike </w:t>
      </w:r>
      <w:r w:rsidRPr="00F81EBC">
        <w:rPr>
          <w:rStyle w:val="Emphasis"/>
          <w:highlight w:val="cyan"/>
        </w:rPr>
        <w:t>Johnson</w:t>
      </w:r>
      <w:r w:rsidRPr="006F5785">
        <w:rPr>
          <w:sz w:val="16"/>
        </w:rPr>
        <w:t xml:space="preserve"> (R-La.), who has long straddled a dual role </w:t>
      </w:r>
      <w:r w:rsidRPr="00F81EBC">
        <w:rPr>
          <w:rStyle w:val="Emphasis"/>
          <w:highlight w:val="cyan"/>
        </w:rPr>
        <w:t>a</w:t>
      </w:r>
      <w:r w:rsidRPr="006F5785">
        <w:rPr>
          <w:sz w:val="16"/>
        </w:rPr>
        <w:t xml:space="preserve">s </w:t>
      </w:r>
      <w:r w:rsidRPr="00F81EBC">
        <w:rPr>
          <w:rStyle w:val="StyleUnderline"/>
          <w:highlight w:val="cyan"/>
        </w:rPr>
        <w:t>close</w:t>
      </w:r>
      <w:r w:rsidRPr="00236A30">
        <w:rPr>
          <w:rStyle w:val="StyleUnderline"/>
        </w:rPr>
        <w:t xml:space="preserve"> </w:t>
      </w:r>
      <w:r w:rsidRPr="008800D8">
        <w:rPr>
          <w:rStyle w:val="Emphasis"/>
        </w:rPr>
        <w:t xml:space="preserve">Trump </w:t>
      </w:r>
      <w:r w:rsidRPr="00F81EBC">
        <w:rPr>
          <w:rStyle w:val="Emphasis"/>
          <w:highlight w:val="cyan"/>
        </w:rPr>
        <w:t>ally</w:t>
      </w:r>
      <w:r w:rsidRPr="006F5785">
        <w:rPr>
          <w:sz w:val="16"/>
        </w:rPr>
        <w:t xml:space="preserve"> and self-proclaimed Reagan Republican, </w:t>
      </w:r>
      <w:r w:rsidRPr="00F81EBC">
        <w:rPr>
          <w:rStyle w:val="StyleUnderline"/>
          <w:highlight w:val="cyan"/>
        </w:rPr>
        <w:t xml:space="preserve">did not </w:t>
      </w:r>
      <w:r w:rsidRPr="00F81EBC">
        <w:rPr>
          <w:rStyle w:val="Emphasis"/>
          <w:highlight w:val="cyan"/>
        </w:rPr>
        <w:t>criticize</w:t>
      </w:r>
      <w:r w:rsidRPr="00F81EBC">
        <w:rPr>
          <w:rStyle w:val="StyleUnderline"/>
          <w:highlight w:val="cyan"/>
        </w:rPr>
        <w:t xml:space="preserve"> the</w:t>
      </w:r>
      <w:r w:rsidRPr="00D270C5">
        <w:rPr>
          <w:rStyle w:val="StyleUnderline"/>
        </w:rPr>
        <w:t xml:space="preserve"> court’s </w:t>
      </w:r>
      <w:r w:rsidRPr="00F81EBC">
        <w:rPr>
          <w:rStyle w:val="StyleUnderline"/>
          <w:highlight w:val="cyan"/>
        </w:rPr>
        <w:t>decision</w:t>
      </w:r>
      <w:r w:rsidRPr="006F5785">
        <w:rPr>
          <w:sz w:val="16"/>
        </w:rPr>
        <w:t xml:space="preserve">. Instead, the Speaker praised Trump’s tariffs for solidifying new trade deals “with countries that had been taking advantage of American workers for decades,” while vowing to consider legislation in compliance with the court’s ruling. </w:t>
      </w:r>
    </w:p>
    <w:p w14:paraId="4952A18F" w14:textId="77777777" w:rsidR="009B62A8" w:rsidRPr="006F5785" w:rsidRDefault="009B62A8" w:rsidP="009B62A8">
      <w:pPr>
        <w:rPr>
          <w:sz w:val="16"/>
        </w:rPr>
      </w:pPr>
      <w:r w:rsidRPr="006F5785">
        <w:rPr>
          <w:sz w:val="16"/>
        </w:rPr>
        <w:t>“Congress and the Administration will determine the best path forward in the coming weeks,” Johnson wrote on X.</w:t>
      </w:r>
    </w:p>
    <w:p w14:paraId="020CD161" w14:textId="77777777" w:rsidR="009B62A8" w:rsidRPr="006F5785" w:rsidRDefault="009B62A8" w:rsidP="009B62A8">
      <w:pPr>
        <w:rPr>
          <w:sz w:val="16"/>
        </w:rPr>
      </w:pPr>
      <w:r w:rsidRPr="006F5785">
        <w:rPr>
          <w:sz w:val="16"/>
        </w:rPr>
        <w:t>In its 6-3 ruling, the Supreme Court found that Trump does not have unilateral authority to impose tariffs on imports, as his administration has claimed under the International Emergency Economic Powers Act.</w:t>
      </w:r>
    </w:p>
    <w:p w14:paraId="40C93554" w14:textId="77777777" w:rsidR="009B62A8" w:rsidRPr="006F5785" w:rsidRDefault="009B62A8" w:rsidP="009B62A8">
      <w:pPr>
        <w:rPr>
          <w:sz w:val="16"/>
        </w:rPr>
      </w:pPr>
      <w:r w:rsidRPr="006F5785">
        <w:rPr>
          <w:sz w:val="16"/>
        </w:rPr>
        <w:t>Writing for the majority, Chief Justice John Roberts said the 1977 law simply doesn’t override the role given to Congress in determining international trade policies.</w:t>
      </w:r>
    </w:p>
    <w:p w14:paraId="020FAF1D" w14:textId="77777777" w:rsidR="009B62A8" w:rsidRPr="006F5785" w:rsidRDefault="009B62A8" w:rsidP="009B62A8">
      <w:pPr>
        <w:rPr>
          <w:sz w:val="16"/>
        </w:rPr>
      </w:pPr>
      <w:r w:rsidRPr="006F5785">
        <w:rPr>
          <w:sz w:val="16"/>
        </w:rPr>
        <w:t>“The president asserts the extraordinary power to unilaterally impose tariffs of unlimited amount, duration, and scope,” Roberts wrote. “In light of the breadth, history, and constitutional context of that asserted authority, he must identify clear congressional authorization to exercise it.”</w:t>
      </w:r>
    </w:p>
    <w:p w14:paraId="2EBD9C9D" w14:textId="77777777" w:rsidR="009B62A8" w:rsidRPr="006F5785" w:rsidRDefault="009B62A8" w:rsidP="009B62A8">
      <w:pPr>
        <w:rPr>
          <w:sz w:val="16"/>
        </w:rPr>
      </w:pPr>
      <w:r w:rsidRPr="006F5785">
        <w:rPr>
          <w:sz w:val="16"/>
        </w:rPr>
        <w:t xml:space="preserve">In one sense, </w:t>
      </w:r>
      <w:r w:rsidRPr="00F81EBC">
        <w:rPr>
          <w:rStyle w:val="StyleUnderline"/>
          <w:highlight w:val="cyan"/>
        </w:rPr>
        <w:t xml:space="preserve">the ruling creates </w:t>
      </w:r>
      <w:r w:rsidRPr="00F81EBC">
        <w:rPr>
          <w:rStyle w:val="Emphasis"/>
          <w:highlight w:val="cyan"/>
        </w:rPr>
        <w:t>fewer headaches</w:t>
      </w:r>
      <w:r w:rsidRPr="00F81EBC">
        <w:rPr>
          <w:rStyle w:val="StyleUnderline"/>
          <w:highlight w:val="cyan"/>
        </w:rPr>
        <w:t xml:space="preserve"> for </w:t>
      </w:r>
      <w:r w:rsidRPr="00F81EBC">
        <w:rPr>
          <w:rStyle w:val="Emphasis"/>
          <w:highlight w:val="cyan"/>
        </w:rPr>
        <w:t>GOP</w:t>
      </w:r>
      <w:r w:rsidRPr="00F81EBC">
        <w:rPr>
          <w:rStyle w:val="StyleUnderline"/>
          <w:highlight w:val="cyan"/>
        </w:rPr>
        <w:t xml:space="preserve"> leaders</w:t>
      </w:r>
      <w:r w:rsidRPr="000A3795">
        <w:rPr>
          <w:rStyle w:val="StyleUnderline"/>
        </w:rPr>
        <w:t xml:space="preserve">, who are now likely to </w:t>
      </w:r>
      <w:r w:rsidRPr="001818E8">
        <w:rPr>
          <w:rStyle w:val="Emphasis"/>
        </w:rPr>
        <w:t>avoid</w:t>
      </w:r>
      <w:r w:rsidRPr="000A3795">
        <w:rPr>
          <w:rStyle w:val="StyleUnderline"/>
        </w:rPr>
        <w:t xml:space="preserve"> the internal </w:t>
      </w:r>
      <w:r w:rsidRPr="001818E8">
        <w:rPr>
          <w:rStyle w:val="Emphasis"/>
        </w:rPr>
        <w:t>divisions</w:t>
      </w:r>
      <w:r w:rsidRPr="000A3795">
        <w:rPr>
          <w:rStyle w:val="StyleUnderline"/>
        </w:rPr>
        <w:t xml:space="preserve"> created by Democrats forcing </w:t>
      </w:r>
      <w:r w:rsidRPr="001818E8">
        <w:rPr>
          <w:rStyle w:val="Emphasis"/>
        </w:rPr>
        <w:t>tariff</w:t>
      </w:r>
      <w:r w:rsidRPr="000A3795">
        <w:rPr>
          <w:rStyle w:val="StyleUnderline"/>
        </w:rPr>
        <w:t>-related resolution</w:t>
      </w:r>
      <w:r w:rsidRPr="001818E8">
        <w:rPr>
          <w:rStyle w:val="Emphasis"/>
        </w:rPr>
        <w:t>s</w:t>
      </w:r>
      <w:r w:rsidRPr="000A3795">
        <w:rPr>
          <w:rStyle w:val="StyleUnderline"/>
        </w:rPr>
        <w:t xml:space="preserve"> to the House </w:t>
      </w:r>
      <w:r w:rsidRPr="001818E8">
        <w:rPr>
          <w:rStyle w:val="Emphasis"/>
        </w:rPr>
        <w:t>floor</w:t>
      </w:r>
      <w:r w:rsidRPr="006F5785">
        <w:rPr>
          <w:sz w:val="16"/>
        </w:rPr>
        <w:t xml:space="preserve">. In another, it also denies the Treasury a source of billions of dollars in revenues, which Republicans have touted as a crucial offset to the tax cuts included in their “big beautiful bill.” </w:t>
      </w:r>
    </w:p>
    <w:p w14:paraId="3B2E0BE7" w14:textId="77777777" w:rsidR="009B62A8" w:rsidRPr="006F5785" w:rsidRDefault="009B62A8" w:rsidP="009B62A8">
      <w:pPr>
        <w:rPr>
          <w:sz w:val="16"/>
        </w:rPr>
      </w:pPr>
      <w:r w:rsidRPr="006F5785">
        <w:rPr>
          <w:sz w:val="16"/>
        </w:rPr>
        <w:t xml:space="preserve">The ruling might also put an end to any plans Republicans had of moving a sweeping policy bill through Congress this year through reconciliation, since the administration would likely demand that the codification of tariffs be a part of it. </w:t>
      </w:r>
    </w:p>
    <w:p w14:paraId="708B77BA" w14:textId="77777777" w:rsidR="009B62A8" w:rsidRPr="006F5785" w:rsidRDefault="009B62A8" w:rsidP="009B62A8">
      <w:pPr>
        <w:rPr>
          <w:sz w:val="16"/>
        </w:rPr>
      </w:pPr>
      <w:r w:rsidRPr="006F5785">
        <w:rPr>
          <w:sz w:val="16"/>
        </w:rPr>
        <w:t xml:space="preserve">Trump immediately condemned the ruling, going after Roberts and the other majority justices. </w:t>
      </w:r>
    </w:p>
    <w:p w14:paraId="317D2078" w14:textId="77777777" w:rsidR="009B62A8" w:rsidRPr="006F5785" w:rsidRDefault="009B62A8" w:rsidP="009B62A8">
      <w:pPr>
        <w:rPr>
          <w:sz w:val="16"/>
        </w:rPr>
      </w:pPr>
      <w:r w:rsidRPr="006F5785">
        <w:rPr>
          <w:sz w:val="16"/>
        </w:rPr>
        <w:t xml:space="preserve">“They’re very unpatriotic and disloyal to our Constitution. It’s my opinion that the court has been swayed by foreign interests and a political movement that is far smaller than people would ever think,” Trump told reporters. </w:t>
      </w:r>
    </w:p>
    <w:p w14:paraId="285365D9" w14:textId="77777777" w:rsidR="009B62A8" w:rsidRPr="006F5785" w:rsidRDefault="009B62A8" w:rsidP="009B62A8">
      <w:pPr>
        <w:rPr>
          <w:sz w:val="16"/>
        </w:rPr>
      </w:pPr>
      <w:r w:rsidRPr="006F5785">
        <w:rPr>
          <w:sz w:val="16"/>
        </w:rPr>
        <w:t>In predictable fashion, the decision was cheered by Democrats, who have long accused Trump of overstepping his powers — not only on trade, but on a host of other issues like immigration enforcement, the use of military force and federal appropriations — in defiance of the separation of powers dictated by the Constitution.</w:t>
      </w:r>
    </w:p>
    <w:p w14:paraId="22770FE6" w14:textId="77777777" w:rsidR="009B62A8" w:rsidRPr="006F5785" w:rsidRDefault="009B62A8" w:rsidP="009B62A8">
      <w:pPr>
        <w:rPr>
          <w:sz w:val="16"/>
        </w:rPr>
      </w:pPr>
      <w:r w:rsidRPr="006F5785">
        <w:rPr>
          <w:sz w:val="16"/>
        </w:rPr>
        <w:t>“From the beginning, Democrats have been calling out this administration for illegally sidestepping Congress in order to execute this disastrous trade policy that has been hurting hardworking families,” Rep. Pete Aguilar (Calif.), head of the House Democratic Caucus, said in a statement. “Unfortunately, House Republicans have stood in the way at every turn.”</w:t>
      </w:r>
    </w:p>
    <w:p w14:paraId="4CA9AAC5" w14:textId="77777777" w:rsidR="009B62A8" w:rsidRPr="006F5785" w:rsidRDefault="009B62A8" w:rsidP="009B62A8">
      <w:pPr>
        <w:rPr>
          <w:sz w:val="16"/>
        </w:rPr>
      </w:pPr>
      <w:r w:rsidRPr="00F81EBC">
        <w:rPr>
          <w:rStyle w:val="StyleUnderline"/>
          <w:highlight w:val="cyan"/>
        </w:rPr>
        <w:t xml:space="preserve">More </w:t>
      </w:r>
      <w:r w:rsidRPr="00F81EBC">
        <w:rPr>
          <w:rStyle w:val="Emphasis"/>
          <w:highlight w:val="cyan"/>
        </w:rPr>
        <w:t>damaging</w:t>
      </w:r>
      <w:r w:rsidRPr="005124C3">
        <w:rPr>
          <w:rStyle w:val="StyleUnderline"/>
        </w:rPr>
        <w:t xml:space="preserve"> for Republicans, </w:t>
      </w:r>
      <w:r w:rsidRPr="00F81EBC">
        <w:rPr>
          <w:rStyle w:val="StyleUnderline"/>
          <w:highlight w:val="cyan"/>
        </w:rPr>
        <w:t xml:space="preserve">Trump’s </w:t>
      </w:r>
      <w:r w:rsidRPr="00F81EBC">
        <w:rPr>
          <w:rStyle w:val="Emphasis"/>
          <w:highlight w:val="cyan"/>
        </w:rPr>
        <w:t>GOP critics</w:t>
      </w:r>
      <w:r w:rsidRPr="006F5785">
        <w:rPr>
          <w:sz w:val="16"/>
        </w:rPr>
        <w:t xml:space="preserve"> also </w:t>
      </w:r>
      <w:r w:rsidRPr="00F81EBC">
        <w:rPr>
          <w:rStyle w:val="Emphasis"/>
          <w:highlight w:val="cyan"/>
        </w:rPr>
        <w:t>welcomed</w:t>
      </w:r>
      <w:r w:rsidRPr="00F81EBC">
        <w:rPr>
          <w:rStyle w:val="StyleUnderline"/>
          <w:highlight w:val="cyan"/>
        </w:rPr>
        <w:t xml:space="preserve"> the</w:t>
      </w:r>
      <w:r w:rsidRPr="005124C3">
        <w:rPr>
          <w:rStyle w:val="StyleUnderline"/>
        </w:rPr>
        <w:t xml:space="preserve"> court’s </w:t>
      </w:r>
      <w:r w:rsidRPr="00F81EBC">
        <w:rPr>
          <w:rStyle w:val="StyleUnderline"/>
          <w:highlight w:val="cyan"/>
        </w:rPr>
        <w:t>decision, saying</w:t>
      </w:r>
      <w:r w:rsidRPr="005124C3">
        <w:rPr>
          <w:rStyle w:val="StyleUnderline"/>
        </w:rPr>
        <w:t xml:space="preserve"> the tariffs were doing untold </w:t>
      </w:r>
      <w:r w:rsidRPr="00865B82">
        <w:rPr>
          <w:rStyle w:val="Emphasis"/>
        </w:rPr>
        <w:t>harm</w:t>
      </w:r>
      <w:r w:rsidRPr="005124C3">
        <w:rPr>
          <w:rStyle w:val="StyleUnderline"/>
        </w:rPr>
        <w:t xml:space="preserve"> to American </w:t>
      </w:r>
      <w:r w:rsidRPr="00865B82">
        <w:rPr>
          <w:rStyle w:val="Emphasis"/>
        </w:rPr>
        <w:t>businesses</w:t>
      </w:r>
      <w:r w:rsidRPr="005124C3">
        <w:rPr>
          <w:rStyle w:val="StyleUnderline"/>
        </w:rPr>
        <w:t xml:space="preserve"> and raising </w:t>
      </w:r>
      <w:r w:rsidRPr="00865B82">
        <w:rPr>
          <w:rStyle w:val="Emphasis"/>
        </w:rPr>
        <w:t>costs</w:t>
      </w:r>
      <w:r w:rsidRPr="005124C3">
        <w:rPr>
          <w:rStyle w:val="StyleUnderline"/>
        </w:rPr>
        <w:t xml:space="preserve"> on consumers</w:t>
      </w:r>
      <w:r w:rsidRPr="006F5785">
        <w:rPr>
          <w:sz w:val="16"/>
        </w:rPr>
        <w:t xml:space="preserve">. </w:t>
      </w:r>
    </w:p>
    <w:p w14:paraId="24091498" w14:textId="77777777" w:rsidR="009B62A8" w:rsidRPr="00805C70" w:rsidRDefault="009B62A8" w:rsidP="009B62A8">
      <w:pPr>
        <w:rPr>
          <w:rStyle w:val="Emphasis"/>
        </w:rPr>
      </w:pPr>
      <w:r w:rsidRPr="006F5785">
        <w:rPr>
          <w:sz w:val="16"/>
        </w:rPr>
        <w:t>“</w:t>
      </w:r>
      <w:r w:rsidRPr="00805C70">
        <w:rPr>
          <w:rStyle w:val="StyleUnderline"/>
        </w:rPr>
        <w:t xml:space="preserve">American </w:t>
      </w:r>
      <w:r w:rsidRPr="00865B82">
        <w:rPr>
          <w:rStyle w:val="Emphasis"/>
        </w:rPr>
        <w:t>families</w:t>
      </w:r>
      <w:r w:rsidRPr="00805C70">
        <w:rPr>
          <w:rStyle w:val="StyleUnderline"/>
        </w:rPr>
        <w:t xml:space="preserve"> and American </w:t>
      </w:r>
      <w:r w:rsidRPr="00865B82">
        <w:rPr>
          <w:rStyle w:val="Emphasis"/>
        </w:rPr>
        <w:t>businesses</w:t>
      </w:r>
      <w:r w:rsidRPr="00805C70">
        <w:rPr>
          <w:rStyle w:val="StyleUnderline"/>
        </w:rPr>
        <w:t xml:space="preserve"> pay American tariffs</w:t>
      </w:r>
      <w:r w:rsidRPr="006F5785">
        <w:rPr>
          <w:sz w:val="16"/>
        </w:rPr>
        <w:t xml:space="preserve"> — </w:t>
      </w:r>
      <w:r w:rsidRPr="00805C70">
        <w:rPr>
          <w:rStyle w:val="StyleUnderline"/>
        </w:rPr>
        <w:t xml:space="preserve">not foreign </w:t>
      </w:r>
      <w:r w:rsidRPr="00865B82">
        <w:rPr>
          <w:rStyle w:val="Emphasis"/>
        </w:rPr>
        <w:t>countries</w:t>
      </w:r>
      <w:r w:rsidRPr="00805C70">
        <w:rPr>
          <w:rStyle w:val="StyleUnderline"/>
        </w:rPr>
        <w:t>,” said</w:t>
      </w:r>
      <w:r w:rsidRPr="006F5785">
        <w:rPr>
          <w:sz w:val="16"/>
        </w:rPr>
        <w:t xml:space="preserve"> Mike </w:t>
      </w:r>
      <w:r w:rsidRPr="00805C70">
        <w:rPr>
          <w:rStyle w:val="Emphasis"/>
        </w:rPr>
        <w:t>Pence</w:t>
      </w:r>
      <w:r w:rsidRPr="00805C70">
        <w:rPr>
          <w:rStyle w:val="StyleUnderline"/>
        </w:rPr>
        <w:t>, a free-trade advocate</w:t>
      </w:r>
      <w:r w:rsidRPr="006F5785">
        <w:rPr>
          <w:sz w:val="16"/>
        </w:rPr>
        <w:t xml:space="preserve"> who served as vice president in Trump’s first term. </w:t>
      </w:r>
    </w:p>
    <w:p w14:paraId="0B67DA92" w14:textId="77777777" w:rsidR="009B62A8" w:rsidRPr="00F920BD" w:rsidRDefault="009B62A8" w:rsidP="009B62A8">
      <w:pPr>
        <w:rPr>
          <w:sz w:val="16"/>
        </w:rPr>
      </w:pPr>
      <w:r w:rsidRPr="006F5785">
        <w:rPr>
          <w:sz w:val="16"/>
        </w:rPr>
        <w:t xml:space="preserve">“With this decision, </w:t>
      </w:r>
      <w:r w:rsidRPr="00F81EBC">
        <w:rPr>
          <w:rStyle w:val="StyleUnderline"/>
          <w:highlight w:val="cyan"/>
        </w:rPr>
        <w:t xml:space="preserve">American </w:t>
      </w:r>
      <w:r w:rsidRPr="00F81EBC">
        <w:rPr>
          <w:rStyle w:val="Emphasis"/>
          <w:highlight w:val="cyan"/>
        </w:rPr>
        <w:t>families</w:t>
      </w:r>
      <w:r w:rsidRPr="006F5785">
        <w:rPr>
          <w:sz w:val="16"/>
        </w:rPr>
        <w:t xml:space="preserve"> and businesses </w:t>
      </w:r>
      <w:r w:rsidRPr="00F81EBC">
        <w:rPr>
          <w:rStyle w:val="StyleUnderline"/>
          <w:highlight w:val="cyan"/>
        </w:rPr>
        <w:t xml:space="preserve">can breathe a sigh of </w:t>
      </w:r>
      <w:r w:rsidRPr="00F81EBC">
        <w:rPr>
          <w:rStyle w:val="Emphasis"/>
          <w:highlight w:val="cyan"/>
        </w:rPr>
        <w:t>relief</w:t>
      </w:r>
      <w:r w:rsidRPr="006F5785">
        <w:rPr>
          <w:sz w:val="16"/>
        </w:rPr>
        <w:t>.”</w:t>
      </w:r>
    </w:p>
    <w:p w14:paraId="2023EBCE" w14:textId="77777777" w:rsidR="00F9391A" w:rsidRPr="00347A88" w:rsidRDefault="00F9391A" w:rsidP="00F9391A"/>
    <w:p w14:paraId="41E26682" w14:textId="77777777" w:rsidR="00347A88" w:rsidRPr="00F9391A" w:rsidRDefault="00347A88" w:rsidP="00F9391A"/>
    <w:sectPr w:rsidR="00347A88" w:rsidRPr="00F9391A" w:rsidSect="00F939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B40B8" w14:textId="77777777" w:rsidR="00894B3A" w:rsidRDefault="00894B3A" w:rsidP="00066D2C">
      <w:pPr>
        <w:spacing w:after="0" w:line="240" w:lineRule="auto"/>
      </w:pPr>
      <w:r>
        <w:separator/>
      </w:r>
    </w:p>
  </w:endnote>
  <w:endnote w:type="continuationSeparator" w:id="0">
    <w:p w14:paraId="384F5359" w14:textId="77777777" w:rsidR="00894B3A" w:rsidRDefault="00894B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E538" w14:textId="77777777" w:rsidR="00894B3A" w:rsidRDefault="00894B3A" w:rsidP="00066D2C">
      <w:pPr>
        <w:spacing w:after="0" w:line="240" w:lineRule="auto"/>
      </w:pPr>
      <w:r>
        <w:separator/>
      </w:r>
    </w:p>
  </w:footnote>
  <w:footnote w:type="continuationSeparator" w:id="0">
    <w:p w14:paraId="7A71592F" w14:textId="77777777" w:rsidR="00894B3A" w:rsidRDefault="00894B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27121"/>
    <w:multiLevelType w:val="hybridMultilevel"/>
    <w:tmpl w:val="790C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EC7028"/>
    <w:multiLevelType w:val="hybridMultilevel"/>
    <w:tmpl w:val="FAEA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5C3D81"/>
    <w:multiLevelType w:val="hybridMultilevel"/>
    <w:tmpl w:val="755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5B5195"/>
    <w:multiLevelType w:val="hybridMultilevel"/>
    <w:tmpl w:val="FD5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01202"/>
    <w:multiLevelType w:val="hybridMultilevel"/>
    <w:tmpl w:val="FB68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2B2945"/>
    <w:multiLevelType w:val="hybridMultilevel"/>
    <w:tmpl w:val="DBCC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6C5B3D"/>
    <w:multiLevelType w:val="hybridMultilevel"/>
    <w:tmpl w:val="5566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E03BC"/>
    <w:multiLevelType w:val="hybridMultilevel"/>
    <w:tmpl w:val="F166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7032B6"/>
    <w:multiLevelType w:val="multilevel"/>
    <w:tmpl w:val="4100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2"/>
  </w:num>
  <w:num w:numId="45" w16cid:durableId="907233279">
    <w:abstractNumId w:val="20"/>
  </w:num>
  <w:num w:numId="46" w16cid:durableId="1414429472">
    <w:abstractNumId w:val="11"/>
  </w:num>
  <w:num w:numId="47" w16cid:durableId="1465083367">
    <w:abstractNumId w:val="14"/>
  </w:num>
  <w:num w:numId="48" w16cid:durableId="595865378">
    <w:abstractNumId w:val="25"/>
  </w:num>
  <w:num w:numId="49" w16cid:durableId="115678325">
    <w:abstractNumId w:val="26"/>
  </w:num>
  <w:num w:numId="50" w16cid:durableId="2037735891">
    <w:abstractNumId w:val="28"/>
  </w:num>
  <w:num w:numId="51" w16cid:durableId="935358122">
    <w:abstractNumId w:val="24"/>
  </w:num>
  <w:num w:numId="52" w16cid:durableId="395318833">
    <w:abstractNumId w:val="15"/>
  </w:num>
  <w:num w:numId="53" w16cid:durableId="1838153959">
    <w:abstractNumId w:val="21"/>
  </w:num>
  <w:num w:numId="54" w16cid:durableId="443615602">
    <w:abstractNumId w:val="17"/>
  </w:num>
  <w:num w:numId="55" w16cid:durableId="358236053">
    <w:abstractNumId w:val="10"/>
  </w:num>
  <w:num w:numId="56" w16cid:durableId="1348829092">
    <w:abstractNumId w:val="27"/>
  </w:num>
  <w:num w:numId="57" w16cid:durableId="1929071171">
    <w:abstractNumId w:val="22"/>
  </w:num>
  <w:num w:numId="58" w16cid:durableId="748162932">
    <w:abstractNumId w:val="13"/>
  </w:num>
  <w:num w:numId="59" w16cid:durableId="8678325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F50772"/>
    <w:rsid w:val="00001C7E"/>
    <w:rsid w:val="0000487C"/>
    <w:rsid w:val="00007450"/>
    <w:rsid w:val="00011FEF"/>
    <w:rsid w:val="00013C8B"/>
    <w:rsid w:val="00023AEF"/>
    <w:rsid w:val="000250CA"/>
    <w:rsid w:val="00032119"/>
    <w:rsid w:val="0003731E"/>
    <w:rsid w:val="000427BD"/>
    <w:rsid w:val="00043C82"/>
    <w:rsid w:val="000458D0"/>
    <w:rsid w:val="00050713"/>
    <w:rsid w:val="00053D0F"/>
    <w:rsid w:val="00056966"/>
    <w:rsid w:val="000615B0"/>
    <w:rsid w:val="00063921"/>
    <w:rsid w:val="000657E9"/>
    <w:rsid w:val="00066D2C"/>
    <w:rsid w:val="00067E98"/>
    <w:rsid w:val="0007328F"/>
    <w:rsid w:val="00074808"/>
    <w:rsid w:val="00074F1E"/>
    <w:rsid w:val="0007573B"/>
    <w:rsid w:val="0007578B"/>
    <w:rsid w:val="0007692C"/>
    <w:rsid w:val="00076EA7"/>
    <w:rsid w:val="00080E37"/>
    <w:rsid w:val="00080F27"/>
    <w:rsid w:val="000912B1"/>
    <w:rsid w:val="00093AB9"/>
    <w:rsid w:val="00094DF4"/>
    <w:rsid w:val="00095E59"/>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954"/>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1422"/>
    <w:rsid w:val="001A1B15"/>
    <w:rsid w:val="001A3079"/>
    <w:rsid w:val="001A4D9A"/>
    <w:rsid w:val="001A6960"/>
    <w:rsid w:val="001B1595"/>
    <w:rsid w:val="001B1762"/>
    <w:rsid w:val="001B18CF"/>
    <w:rsid w:val="001B2C27"/>
    <w:rsid w:val="001C0A69"/>
    <w:rsid w:val="001C1747"/>
    <w:rsid w:val="001C48D7"/>
    <w:rsid w:val="001D1994"/>
    <w:rsid w:val="001D48C9"/>
    <w:rsid w:val="001D6D5C"/>
    <w:rsid w:val="001D7A6D"/>
    <w:rsid w:val="001E4A64"/>
    <w:rsid w:val="001E5AE7"/>
    <w:rsid w:val="001E61F5"/>
    <w:rsid w:val="001F0C01"/>
    <w:rsid w:val="001F1F4D"/>
    <w:rsid w:val="002005AF"/>
    <w:rsid w:val="00200C1A"/>
    <w:rsid w:val="002052E3"/>
    <w:rsid w:val="00210DC2"/>
    <w:rsid w:val="002110D6"/>
    <w:rsid w:val="002152F9"/>
    <w:rsid w:val="0021530A"/>
    <w:rsid w:val="002212A9"/>
    <w:rsid w:val="002234FB"/>
    <w:rsid w:val="00225437"/>
    <w:rsid w:val="00225697"/>
    <w:rsid w:val="002263A1"/>
    <w:rsid w:val="0023031F"/>
    <w:rsid w:val="00232746"/>
    <w:rsid w:val="00236707"/>
    <w:rsid w:val="00241116"/>
    <w:rsid w:val="0024328E"/>
    <w:rsid w:val="002508CB"/>
    <w:rsid w:val="002514A7"/>
    <w:rsid w:val="00253733"/>
    <w:rsid w:val="00256AC0"/>
    <w:rsid w:val="002573AF"/>
    <w:rsid w:val="00263CC5"/>
    <w:rsid w:val="00270BCC"/>
    <w:rsid w:val="00271866"/>
    <w:rsid w:val="00276E12"/>
    <w:rsid w:val="00277BB1"/>
    <w:rsid w:val="00281B05"/>
    <w:rsid w:val="00282932"/>
    <w:rsid w:val="00282FFC"/>
    <w:rsid w:val="0028456C"/>
    <w:rsid w:val="002878D0"/>
    <w:rsid w:val="002900C4"/>
    <w:rsid w:val="00290F1B"/>
    <w:rsid w:val="00291C09"/>
    <w:rsid w:val="00294E1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D2B"/>
    <w:rsid w:val="002E59A2"/>
    <w:rsid w:val="002E663F"/>
    <w:rsid w:val="002F0384"/>
    <w:rsid w:val="002F276B"/>
    <w:rsid w:val="002F28CE"/>
    <w:rsid w:val="002F2CFC"/>
    <w:rsid w:val="002F3218"/>
    <w:rsid w:val="002F37D1"/>
    <w:rsid w:val="002F5A47"/>
    <w:rsid w:val="002F636E"/>
    <w:rsid w:val="00300F2F"/>
    <w:rsid w:val="00304257"/>
    <w:rsid w:val="00304A78"/>
    <w:rsid w:val="00306FDE"/>
    <w:rsid w:val="00307E5D"/>
    <w:rsid w:val="00307FBA"/>
    <w:rsid w:val="003106D9"/>
    <w:rsid w:val="00311112"/>
    <w:rsid w:val="00311C1F"/>
    <w:rsid w:val="0031266A"/>
    <w:rsid w:val="0031761F"/>
    <w:rsid w:val="0032192D"/>
    <w:rsid w:val="00323E50"/>
    <w:rsid w:val="003264E7"/>
    <w:rsid w:val="00333A69"/>
    <w:rsid w:val="003352D6"/>
    <w:rsid w:val="00345BF2"/>
    <w:rsid w:val="00347131"/>
    <w:rsid w:val="003479B5"/>
    <w:rsid w:val="00347A88"/>
    <w:rsid w:val="003500B6"/>
    <w:rsid w:val="00352622"/>
    <w:rsid w:val="00355B45"/>
    <w:rsid w:val="00361FA0"/>
    <w:rsid w:val="003662DB"/>
    <w:rsid w:val="00366363"/>
    <w:rsid w:val="00367D96"/>
    <w:rsid w:val="003706D8"/>
    <w:rsid w:val="00373B7F"/>
    <w:rsid w:val="003753F6"/>
    <w:rsid w:val="003779C8"/>
    <w:rsid w:val="00382DF7"/>
    <w:rsid w:val="003869C9"/>
    <w:rsid w:val="0039157C"/>
    <w:rsid w:val="00392D93"/>
    <w:rsid w:val="00393EF2"/>
    <w:rsid w:val="00394F71"/>
    <w:rsid w:val="003969B1"/>
    <w:rsid w:val="00396D52"/>
    <w:rsid w:val="003A46B4"/>
    <w:rsid w:val="003A5CE8"/>
    <w:rsid w:val="003A698D"/>
    <w:rsid w:val="003A6CD2"/>
    <w:rsid w:val="003B17B3"/>
    <w:rsid w:val="003B4705"/>
    <w:rsid w:val="003B4F86"/>
    <w:rsid w:val="003B734D"/>
    <w:rsid w:val="003C177C"/>
    <w:rsid w:val="003C251E"/>
    <w:rsid w:val="003C3CCA"/>
    <w:rsid w:val="003C6CA9"/>
    <w:rsid w:val="003D3B44"/>
    <w:rsid w:val="003D4150"/>
    <w:rsid w:val="003D5367"/>
    <w:rsid w:val="003E0D94"/>
    <w:rsid w:val="003F3920"/>
    <w:rsid w:val="003F4D5F"/>
    <w:rsid w:val="00405AD7"/>
    <w:rsid w:val="00411D06"/>
    <w:rsid w:val="004127EF"/>
    <w:rsid w:val="00414EB4"/>
    <w:rsid w:val="004208C6"/>
    <w:rsid w:val="00425531"/>
    <w:rsid w:val="004255CE"/>
    <w:rsid w:val="00425A83"/>
    <w:rsid w:val="00426CC6"/>
    <w:rsid w:val="00431905"/>
    <w:rsid w:val="004326E6"/>
    <w:rsid w:val="00432F5F"/>
    <w:rsid w:val="0043419E"/>
    <w:rsid w:val="0043450D"/>
    <w:rsid w:val="004348C6"/>
    <w:rsid w:val="00434BCC"/>
    <w:rsid w:val="004350BF"/>
    <w:rsid w:val="00435588"/>
    <w:rsid w:val="004433A0"/>
    <w:rsid w:val="004436F8"/>
    <w:rsid w:val="00446DA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D9C"/>
    <w:rsid w:val="004A2B4E"/>
    <w:rsid w:val="004A40AB"/>
    <w:rsid w:val="004A539A"/>
    <w:rsid w:val="004A74B8"/>
    <w:rsid w:val="004B3C97"/>
    <w:rsid w:val="004B4D3B"/>
    <w:rsid w:val="004B5436"/>
    <w:rsid w:val="004C20B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4B2"/>
    <w:rsid w:val="005B41CE"/>
    <w:rsid w:val="005B566C"/>
    <w:rsid w:val="005B5DC5"/>
    <w:rsid w:val="005B6286"/>
    <w:rsid w:val="005C0681"/>
    <w:rsid w:val="005C1630"/>
    <w:rsid w:val="005C2AEB"/>
    <w:rsid w:val="005C5659"/>
    <w:rsid w:val="005C5B70"/>
    <w:rsid w:val="005C7C71"/>
    <w:rsid w:val="005D027B"/>
    <w:rsid w:val="005D3400"/>
    <w:rsid w:val="005D3778"/>
    <w:rsid w:val="005D388F"/>
    <w:rsid w:val="005D45F4"/>
    <w:rsid w:val="005D700C"/>
    <w:rsid w:val="005E0F22"/>
    <w:rsid w:val="005E43F7"/>
    <w:rsid w:val="005E5941"/>
    <w:rsid w:val="005E78A2"/>
    <w:rsid w:val="005F4E23"/>
    <w:rsid w:val="005F5E14"/>
    <w:rsid w:val="00610C28"/>
    <w:rsid w:val="00614EA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1B9"/>
    <w:rsid w:val="006633F4"/>
    <w:rsid w:val="0066638E"/>
    <w:rsid w:val="00666CC0"/>
    <w:rsid w:val="00673C22"/>
    <w:rsid w:val="0067482D"/>
    <w:rsid w:val="00675832"/>
    <w:rsid w:val="0067732F"/>
    <w:rsid w:val="00681007"/>
    <w:rsid w:val="0068122B"/>
    <w:rsid w:val="00681DD9"/>
    <w:rsid w:val="00682252"/>
    <w:rsid w:val="00682F5C"/>
    <w:rsid w:val="006845D1"/>
    <w:rsid w:val="00687555"/>
    <w:rsid w:val="00690E39"/>
    <w:rsid w:val="00691FF9"/>
    <w:rsid w:val="0069285F"/>
    <w:rsid w:val="00694BA4"/>
    <w:rsid w:val="0069752C"/>
    <w:rsid w:val="006A0DE5"/>
    <w:rsid w:val="006A0F5C"/>
    <w:rsid w:val="006A14EF"/>
    <w:rsid w:val="006A3677"/>
    <w:rsid w:val="006A5B27"/>
    <w:rsid w:val="006B1653"/>
    <w:rsid w:val="006B4E4E"/>
    <w:rsid w:val="006B5952"/>
    <w:rsid w:val="006B6C5F"/>
    <w:rsid w:val="006B7E39"/>
    <w:rsid w:val="006C2072"/>
    <w:rsid w:val="006C3EB7"/>
    <w:rsid w:val="006C43E7"/>
    <w:rsid w:val="006C4820"/>
    <w:rsid w:val="006C5872"/>
    <w:rsid w:val="006C60E0"/>
    <w:rsid w:val="006C676D"/>
    <w:rsid w:val="006C69E2"/>
    <w:rsid w:val="006C7825"/>
    <w:rsid w:val="006D767A"/>
    <w:rsid w:val="006E2A45"/>
    <w:rsid w:val="006E37D4"/>
    <w:rsid w:val="006F207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D0F"/>
    <w:rsid w:val="007A00CB"/>
    <w:rsid w:val="007A312F"/>
    <w:rsid w:val="007A7EAB"/>
    <w:rsid w:val="007B4024"/>
    <w:rsid w:val="007B5238"/>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1757"/>
    <w:rsid w:val="007E18CC"/>
    <w:rsid w:val="007E1E34"/>
    <w:rsid w:val="007F1998"/>
    <w:rsid w:val="007F2034"/>
    <w:rsid w:val="007F4683"/>
    <w:rsid w:val="007F55A4"/>
    <w:rsid w:val="007F7C5E"/>
    <w:rsid w:val="00800BF1"/>
    <w:rsid w:val="0080587F"/>
    <w:rsid w:val="00806B14"/>
    <w:rsid w:val="00810F6B"/>
    <w:rsid w:val="008114D4"/>
    <w:rsid w:val="0081234D"/>
    <w:rsid w:val="00812D2D"/>
    <w:rsid w:val="00817A64"/>
    <w:rsid w:val="008202F7"/>
    <w:rsid w:val="008247A4"/>
    <w:rsid w:val="00825821"/>
    <w:rsid w:val="00825D47"/>
    <w:rsid w:val="0082645C"/>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AD7"/>
    <w:rsid w:val="0087210F"/>
    <w:rsid w:val="0087564D"/>
    <w:rsid w:val="00876000"/>
    <w:rsid w:val="00885CE7"/>
    <w:rsid w:val="0089108B"/>
    <w:rsid w:val="00892EE6"/>
    <w:rsid w:val="0089317B"/>
    <w:rsid w:val="008931B4"/>
    <w:rsid w:val="00894B3A"/>
    <w:rsid w:val="0089605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3"/>
    <w:rsid w:val="008D6762"/>
    <w:rsid w:val="008E30D8"/>
    <w:rsid w:val="008E35B5"/>
    <w:rsid w:val="008E447C"/>
    <w:rsid w:val="008E596E"/>
    <w:rsid w:val="008E6741"/>
    <w:rsid w:val="008F04C5"/>
    <w:rsid w:val="008F125D"/>
    <w:rsid w:val="008F5060"/>
    <w:rsid w:val="00901E9C"/>
    <w:rsid w:val="00902C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9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69"/>
    <w:rsid w:val="009A7878"/>
    <w:rsid w:val="009B0CDC"/>
    <w:rsid w:val="009B1729"/>
    <w:rsid w:val="009B62A8"/>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64B"/>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38B"/>
    <w:rsid w:val="00B74544"/>
    <w:rsid w:val="00B77754"/>
    <w:rsid w:val="00B81054"/>
    <w:rsid w:val="00B820DB"/>
    <w:rsid w:val="00B82978"/>
    <w:rsid w:val="00B837F0"/>
    <w:rsid w:val="00B83896"/>
    <w:rsid w:val="00B860A9"/>
    <w:rsid w:val="00B97264"/>
    <w:rsid w:val="00BA0143"/>
    <w:rsid w:val="00BA227A"/>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4FF"/>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002"/>
    <w:rsid w:val="00C72510"/>
    <w:rsid w:val="00C731CA"/>
    <w:rsid w:val="00C77A6B"/>
    <w:rsid w:val="00C77C6D"/>
    <w:rsid w:val="00C816E6"/>
    <w:rsid w:val="00C82587"/>
    <w:rsid w:val="00C84097"/>
    <w:rsid w:val="00C84F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4A1"/>
    <w:rsid w:val="00CD4AE6"/>
    <w:rsid w:val="00CD5211"/>
    <w:rsid w:val="00CD57F9"/>
    <w:rsid w:val="00CD5CD1"/>
    <w:rsid w:val="00CD7506"/>
    <w:rsid w:val="00CE0BB8"/>
    <w:rsid w:val="00CE140A"/>
    <w:rsid w:val="00CE3F35"/>
    <w:rsid w:val="00CE54E0"/>
    <w:rsid w:val="00CE5835"/>
    <w:rsid w:val="00CE6FA1"/>
    <w:rsid w:val="00CF1938"/>
    <w:rsid w:val="00CF24CD"/>
    <w:rsid w:val="00CF671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8E1"/>
    <w:rsid w:val="00D91348"/>
    <w:rsid w:val="00D9566D"/>
    <w:rsid w:val="00DA0EF7"/>
    <w:rsid w:val="00DA4B3F"/>
    <w:rsid w:val="00DA4EB6"/>
    <w:rsid w:val="00DA5F0C"/>
    <w:rsid w:val="00DB20EB"/>
    <w:rsid w:val="00DB33F6"/>
    <w:rsid w:val="00DB38CC"/>
    <w:rsid w:val="00DC08B6"/>
    <w:rsid w:val="00DC08C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5B4"/>
    <w:rsid w:val="00E12F22"/>
    <w:rsid w:val="00E165FC"/>
    <w:rsid w:val="00E1673A"/>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CD4"/>
    <w:rsid w:val="00E65E56"/>
    <w:rsid w:val="00E664D0"/>
    <w:rsid w:val="00E66F94"/>
    <w:rsid w:val="00E670E5"/>
    <w:rsid w:val="00E6767D"/>
    <w:rsid w:val="00E717C1"/>
    <w:rsid w:val="00E71E63"/>
    <w:rsid w:val="00E76D4C"/>
    <w:rsid w:val="00E81786"/>
    <w:rsid w:val="00E8335C"/>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FB"/>
    <w:rsid w:val="00F00A14"/>
    <w:rsid w:val="00F0685D"/>
    <w:rsid w:val="00F06A5D"/>
    <w:rsid w:val="00F0700E"/>
    <w:rsid w:val="00F14A61"/>
    <w:rsid w:val="00F17B58"/>
    <w:rsid w:val="00F2098B"/>
    <w:rsid w:val="00F24B23"/>
    <w:rsid w:val="00F25A3F"/>
    <w:rsid w:val="00F27353"/>
    <w:rsid w:val="00F277F8"/>
    <w:rsid w:val="00F27CA4"/>
    <w:rsid w:val="00F31B7D"/>
    <w:rsid w:val="00F32A17"/>
    <w:rsid w:val="00F349CE"/>
    <w:rsid w:val="00F34BAA"/>
    <w:rsid w:val="00F35345"/>
    <w:rsid w:val="00F355CA"/>
    <w:rsid w:val="00F355FB"/>
    <w:rsid w:val="00F362AD"/>
    <w:rsid w:val="00F40C6B"/>
    <w:rsid w:val="00F41113"/>
    <w:rsid w:val="00F44385"/>
    <w:rsid w:val="00F45C61"/>
    <w:rsid w:val="00F50772"/>
    <w:rsid w:val="00F51138"/>
    <w:rsid w:val="00F5306F"/>
    <w:rsid w:val="00F532A6"/>
    <w:rsid w:val="00F5698E"/>
    <w:rsid w:val="00F569D6"/>
    <w:rsid w:val="00F57FCC"/>
    <w:rsid w:val="00F61907"/>
    <w:rsid w:val="00F61AB2"/>
    <w:rsid w:val="00F65464"/>
    <w:rsid w:val="00F70E1C"/>
    <w:rsid w:val="00F72FCE"/>
    <w:rsid w:val="00F734F9"/>
    <w:rsid w:val="00F73F90"/>
    <w:rsid w:val="00F74D13"/>
    <w:rsid w:val="00F80FBD"/>
    <w:rsid w:val="00F812F5"/>
    <w:rsid w:val="00F849FF"/>
    <w:rsid w:val="00F86F58"/>
    <w:rsid w:val="00F936BB"/>
    <w:rsid w:val="00F9391A"/>
    <w:rsid w:val="00F93BAD"/>
    <w:rsid w:val="00F941DD"/>
    <w:rsid w:val="00F95311"/>
    <w:rsid w:val="00F95F8F"/>
    <w:rsid w:val="00FA0A18"/>
    <w:rsid w:val="00FA1BBD"/>
    <w:rsid w:val="00FA214E"/>
    <w:rsid w:val="00FA510C"/>
    <w:rsid w:val="00FA70EC"/>
    <w:rsid w:val="00FC1707"/>
    <w:rsid w:val="00FC1C82"/>
    <w:rsid w:val="00FC1D2F"/>
    <w:rsid w:val="00FC3B2E"/>
    <w:rsid w:val="00FC45AC"/>
    <w:rsid w:val="00FC4CFF"/>
    <w:rsid w:val="00FC5DE9"/>
    <w:rsid w:val="00FD0415"/>
    <w:rsid w:val="00FD44E2"/>
    <w:rsid w:val="00FD48FA"/>
    <w:rsid w:val="00FD73C3"/>
    <w:rsid w:val="00FE2095"/>
    <w:rsid w:val="00FE2FD3"/>
    <w:rsid w:val="00FE5699"/>
    <w:rsid w:val="00FE57BD"/>
    <w:rsid w:val="00FE6A3F"/>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D785D"/>
  <w15:chartTrackingRefBased/>
  <w15:docId w15:val="{E0F6B0AC-B3B9-467D-B5A1-0D040A26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65B4"/>
    <w:rPr>
      <w:rFonts w:ascii="Calibri" w:hAnsi="Calibri" w:cs="Calibri"/>
    </w:rPr>
  </w:style>
  <w:style w:type="paragraph" w:styleId="Heading1">
    <w:name w:val="heading 1"/>
    <w:aliases w:val="Pocket"/>
    <w:basedOn w:val="Normal"/>
    <w:next w:val="Normal"/>
    <w:link w:val="Heading1Char"/>
    <w:qFormat/>
    <w:rsid w:val="00E065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65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E065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E065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65B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65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5B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065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065B4"/>
    <w:rPr>
      <w:color w:val="auto"/>
      <w:u w:val="none"/>
    </w:rPr>
  </w:style>
  <w:style w:type="character" w:customStyle="1" w:styleId="Heading1Char">
    <w:name w:val="Heading 1 Char"/>
    <w:aliases w:val="Pocket Char"/>
    <w:basedOn w:val="DefaultParagraphFont"/>
    <w:link w:val="Heading1"/>
    <w:rsid w:val="00E065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65B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E065B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E065B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065B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065B4"/>
    <w:rPr>
      <w:b w:val="0"/>
      <w:sz w:val="22"/>
      <w:u w:val="single"/>
    </w:rPr>
  </w:style>
  <w:style w:type="character" w:styleId="Strong">
    <w:name w:val="Strong"/>
    <w:basedOn w:val="DefaultParagraphFont"/>
    <w:uiPriority w:val="22"/>
    <w:qFormat/>
    <w:rsid w:val="00E065B4"/>
    <w:rPr>
      <w:b/>
      <w:bCs/>
    </w:rPr>
  </w:style>
  <w:style w:type="character" w:styleId="BookTitle">
    <w:name w:val="Book Title"/>
    <w:basedOn w:val="DefaultParagraphFont"/>
    <w:uiPriority w:val="33"/>
    <w:qFormat/>
    <w:rsid w:val="00E065B4"/>
    <w:rPr>
      <w:b/>
      <w:bCs/>
      <w:i/>
      <w:iCs/>
      <w:spacing w:val="5"/>
    </w:rPr>
  </w:style>
  <w:style w:type="character" w:customStyle="1" w:styleId="Heading5Char">
    <w:name w:val="Heading 5 Char"/>
    <w:basedOn w:val="DefaultParagraphFont"/>
    <w:link w:val="Heading5"/>
    <w:uiPriority w:val="9"/>
    <w:semiHidden/>
    <w:rsid w:val="00E065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65B4"/>
  </w:style>
  <w:style w:type="paragraph" w:styleId="Header">
    <w:name w:val="header"/>
    <w:basedOn w:val="Normal"/>
    <w:link w:val="HeaderChar"/>
    <w:uiPriority w:val="99"/>
    <w:semiHidden/>
    <w:rsid w:val="00E065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65B4"/>
    <w:rPr>
      <w:rFonts w:ascii="Calibri" w:hAnsi="Calibri" w:cs="Calibri"/>
    </w:rPr>
  </w:style>
  <w:style w:type="paragraph" w:styleId="Footer">
    <w:name w:val="footer"/>
    <w:basedOn w:val="Normal"/>
    <w:link w:val="FooterChar"/>
    <w:uiPriority w:val="99"/>
    <w:semiHidden/>
    <w:rsid w:val="00E065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65B4"/>
    <w:rPr>
      <w:rFonts w:ascii="Calibri" w:hAnsi="Calibri" w:cs="Calibri"/>
    </w:rPr>
  </w:style>
  <w:style w:type="paragraph" w:styleId="BodyText">
    <w:name w:val="Body Text"/>
    <w:basedOn w:val="Normal"/>
    <w:link w:val="BodyTextChar"/>
    <w:uiPriority w:val="99"/>
    <w:semiHidden/>
    <w:unhideWhenUsed/>
    <w:rsid w:val="00E065B4"/>
    <w:pPr>
      <w:spacing w:after="120"/>
    </w:pPr>
  </w:style>
  <w:style w:type="character" w:customStyle="1" w:styleId="BodyTextChar">
    <w:name w:val="Body Text Char"/>
    <w:basedOn w:val="DefaultParagraphFont"/>
    <w:link w:val="BodyText"/>
    <w:uiPriority w:val="99"/>
    <w:semiHidden/>
    <w:rsid w:val="00E065B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
    <w:link w:val="NoSpacingChar"/>
    <w:uiPriority w:val="99"/>
    <w:unhideWhenUsed/>
    <w:qFormat/>
    <w:rsid w:val="00E065B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E065B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065B4"/>
    <w:rPr>
      <w:color w:val="0563C1" w:themeColor="hyperlink"/>
      <w:u w:val="single"/>
    </w:rPr>
  </w:style>
  <w:style w:type="character" w:styleId="UnresolvedMention">
    <w:name w:val="Unresolved Mention"/>
    <w:basedOn w:val="DefaultParagraphFont"/>
    <w:uiPriority w:val="99"/>
    <w:semiHidden/>
    <w:unhideWhenUsed/>
    <w:rsid w:val="00E065B4"/>
    <w:rPr>
      <w:color w:val="605E5C"/>
      <w:shd w:val="clear" w:color="auto" w:fill="E1DFDD"/>
    </w:rPr>
  </w:style>
  <w:style w:type="paragraph" w:customStyle="1" w:styleId="Analytics">
    <w:name w:val="Analytics"/>
    <w:aliases w:val="Heading 10"/>
    <w:basedOn w:val="Heading4"/>
    <w:next w:val="Normal"/>
    <w:link w:val="AnalyticsChar"/>
    <w:autoRedefine/>
    <w:uiPriority w:val="4"/>
    <w:qFormat/>
    <w:rsid w:val="00E065B4"/>
    <w:rPr>
      <w:color w:val="7F7F7F" w:themeColor="text1" w:themeTint="80"/>
      <w:szCs w:val="28"/>
    </w:rPr>
  </w:style>
  <w:style w:type="character" w:customStyle="1" w:styleId="AnalyticsChar">
    <w:name w:val="Analytics Char"/>
    <w:basedOn w:val="DefaultParagraphFont"/>
    <w:link w:val="Analytics"/>
    <w:uiPriority w:val="4"/>
    <w:rsid w:val="00E065B4"/>
    <w:rPr>
      <w:rFonts w:ascii="Calibri" w:eastAsiaTheme="majorEastAsia" w:hAnsi="Calibri" w:cstheme="majorBidi"/>
      <w:b/>
      <w:iCs/>
      <w:color w:val="7F7F7F" w:themeColor="text1" w:themeTint="80"/>
      <w:sz w:val="26"/>
      <w:szCs w:val="28"/>
    </w:rPr>
  </w:style>
  <w:style w:type="character" w:customStyle="1" w:styleId="Heading6Char">
    <w:name w:val="Heading 6 Char"/>
    <w:basedOn w:val="DefaultParagraphFont"/>
    <w:link w:val="Heading6"/>
    <w:uiPriority w:val="9"/>
    <w:semiHidden/>
    <w:rsid w:val="006C3EB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C3EB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C3EB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C3EB7"/>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6C3EB7"/>
    <w:pPr>
      <w:widowControl w:val="0"/>
      <w:ind w:left="720"/>
      <w:jc w:val="both"/>
    </w:pPr>
    <w:rPr>
      <w:b/>
      <w:iCs/>
      <w:u w:val="single"/>
      <w:bdr w:val="single" w:sz="8" w:space="0" w:color="auto"/>
    </w:rPr>
  </w:style>
  <w:style w:type="character" w:customStyle="1" w:styleId="Boxes">
    <w:name w:val="Boxes"/>
    <w:basedOn w:val="Emphasis"/>
    <w:qFormat/>
    <w:rsid w:val="006C3EB7"/>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C3EB7"/>
    <w:rPr>
      <w:b w:val="0"/>
      <w:sz w:val="22"/>
      <w:u w:val="single"/>
    </w:rPr>
  </w:style>
  <w:style w:type="paragraph" w:styleId="ListParagraph">
    <w:name w:val="List Paragraph"/>
    <w:aliases w:val="6 font,List Paragraph1,List Paragraph2,Colorful List - Accent 11"/>
    <w:basedOn w:val="Normal"/>
    <w:uiPriority w:val="34"/>
    <w:unhideWhenUsed/>
    <w:qFormat/>
    <w:rsid w:val="006C3EB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C3EB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Analytic">
    <w:name w:val="Analytic"/>
    <w:basedOn w:val="Heading4"/>
    <w:link w:val="AnalyticChar"/>
    <w:autoRedefine/>
    <w:uiPriority w:val="5"/>
    <w:qFormat/>
    <w:rsid w:val="006C3EB7"/>
    <w:rPr>
      <w:color w:val="000000" w:themeColor="text1"/>
    </w:rPr>
  </w:style>
  <w:style w:type="character" w:customStyle="1" w:styleId="AnalyticChar">
    <w:name w:val="Analytic Char"/>
    <w:basedOn w:val="DefaultParagraphFont"/>
    <w:link w:val="Analytic"/>
    <w:uiPriority w:val="5"/>
    <w:rsid w:val="006C3EB7"/>
    <w:rPr>
      <w:rFonts w:ascii="Calibri" w:eastAsiaTheme="majorEastAsia" w:hAnsi="Calibri" w:cstheme="majorBidi"/>
      <w:b/>
      <w:iCs/>
      <w:color w:val="000000" w:themeColor="text1"/>
      <w:sz w:val="26"/>
    </w:rPr>
  </w:style>
  <w:style w:type="paragraph" w:styleId="Title">
    <w:name w:val="Title"/>
    <w:aliases w:val="Cites and Cards,UNDERLINE,Bold Underlined,title,Block Heading,Read This"/>
    <w:basedOn w:val="Normal"/>
    <w:next w:val="Normal"/>
    <w:link w:val="TitleChar"/>
    <w:uiPriority w:val="6"/>
    <w:qFormat/>
    <w:rsid w:val="006C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6C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EB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qFormat/>
    <w:rsid w:val="006C3EB7"/>
    <w:pPr>
      <w:spacing w:before="160"/>
      <w:jc w:val="center"/>
    </w:pPr>
    <w:rPr>
      <w:i/>
      <w:iCs/>
      <w:color w:val="404040" w:themeColor="text1" w:themeTint="BF"/>
    </w:rPr>
  </w:style>
  <w:style w:type="character" w:customStyle="1" w:styleId="QuoteChar">
    <w:name w:val="Quote Char"/>
    <w:basedOn w:val="DefaultParagraphFont"/>
    <w:link w:val="Quote"/>
    <w:rsid w:val="006C3EB7"/>
    <w:rPr>
      <w:rFonts w:ascii="Calibri" w:hAnsi="Calibri" w:cs="Calibri"/>
      <w:i/>
      <w:iCs/>
      <w:color w:val="404040" w:themeColor="text1" w:themeTint="BF"/>
    </w:rPr>
  </w:style>
  <w:style w:type="character" w:styleId="IntenseEmphasis">
    <w:name w:val="Intense Emphasis"/>
    <w:basedOn w:val="DefaultParagraphFont"/>
    <w:uiPriority w:val="21"/>
    <w:qFormat/>
    <w:rsid w:val="006C3EB7"/>
    <w:rPr>
      <w:i/>
      <w:iCs/>
      <w:color w:val="2F5496" w:themeColor="accent1" w:themeShade="BF"/>
    </w:rPr>
  </w:style>
  <w:style w:type="paragraph" w:styleId="IntenseQuote">
    <w:name w:val="Intense Quote"/>
    <w:basedOn w:val="Normal"/>
    <w:next w:val="Normal"/>
    <w:link w:val="IntenseQuoteChar"/>
    <w:uiPriority w:val="30"/>
    <w:qFormat/>
    <w:rsid w:val="006C3E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EB7"/>
    <w:rPr>
      <w:rFonts w:ascii="Calibri" w:hAnsi="Calibri" w:cs="Calibri"/>
      <w:i/>
      <w:iCs/>
      <w:color w:val="2F5496" w:themeColor="accent1" w:themeShade="BF"/>
    </w:rPr>
  </w:style>
  <w:style w:type="character" w:styleId="IntenseReference">
    <w:name w:val="Intense Reference"/>
    <w:basedOn w:val="DefaultParagraphFont"/>
    <w:uiPriority w:val="32"/>
    <w:qFormat/>
    <w:rsid w:val="006C3EB7"/>
    <w:rPr>
      <w:b/>
      <w:bCs/>
      <w:smallCaps/>
      <w:color w:val="2F5496" w:themeColor="accent1" w:themeShade="BF"/>
      <w:spacing w:val="5"/>
    </w:rPr>
  </w:style>
  <w:style w:type="paragraph" w:customStyle="1" w:styleId="Undertag">
    <w:name w:val="Undertag"/>
    <w:link w:val="UndertagChar"/>
    <w:autoRedefine/>
    <w:uiPriority w:val="5"/>
    <w:qFormat/>
    <w:rsid w:val="006C3E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3EB7"/>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autoRedefine/>
    <w:uiPriority w:val="7"/>
    <w:qFormat/>
    <w:rsid w:val="006C3EB7"/>
    <w:pPr>
      <w:widowControl w:val="0"/>
      <w:suppressAutoHyphens/>
      <w:spacing w:after="200" w:line="240" w:lineRule="auto"/>
      <w:contextualSpacing/>
    </w:pPr>
    <w:rPr>
      <w:rFonts w:asciiTheme="minorHAnsi" w:hAnsiTheme="minorHAnsi" w:cstheme="minorBidi"/>
      <w:u w:val="single"/>
    </w:rPr>
  </w:style>
  <w:style w:type="paragraph" w:styleId="NormalWeb">
    <w:name w:val="Normal (Web)"/>
    <w:basedOn w:val="Normal"/>
    <w:uiPriority w:val="99"/>
    <w:unhideWhenUsed/>
    <w:rsid w:val="006C3E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6C3EB7"/>
  </w:style>
  <w:style w:type="paragraph" w:customStyle="1" w:styleId="Emphasize">
    <w:name w:val="Emphasize"/>
    <w:basedOn w:val="Normal"/>
    <w:uiPriority w:val="8"/>
    <w:qFormat/>
    <w:rsid w:val="006C3EB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css-1fs0t47">
    <w:name w:val="css-1fs0t47"/>
    <w:basedOn w:val="DefaultParagraphFont"/>
    <w:rsid w:val="006C3EB7"/>
  </w:style>
  <w:style w:type="paragraph" w:customStyle="1" w:styleId="css-1xm1z6f">
    <w:name w:val="css-1xm1z6f"/>
    <w:basedOn w:val="Normal"/>
    <w:rsid w:val="006C3E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gzmcbi">
    <w:name w:val="sc-gzmcbi"/>
    <w:basedOn w:val="Normal"/>
    <w:rsid w:val="006C3E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6C3EB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ssrfcsection">
    <w:name w:val="ss_rfcsection"/>
    <w:basedOn w:val="DefaultParagraphFont"/>
    <w:rsid w:val="006C3EB7"/>
  </w:style>
  <w:style w:type="character" w:customStyle="1" w:styleId="ssit">
    <w:name w:val="ss_it"/>
    <w:basedOn w:val="DefaultParagraphFont"/>
    <w:rsid w:val="006C3EB7"/>
  </w:style>
  <w:style w:type="paragraph" w:customStyle="1" w:styleId="cardtext">
    <w:name w:val="card text"/>
    <w:basedOn w:val="Normal"/>
    <w:link w:val="cardtextChar"/>
    <w:qFormat/>
    <w:rsid w:val="006C3EB7"/>
    <w:pPr>
      <w:ind w:left="288" w:right="288"/>
    </w:pPr>
  </w:style>
  <w:style w:type="character" w:customStyle="1" w:styleId="cardtextChar">
    <w:name w:val="card text Char"/>
    <w:basedOn w:val="DefaultParagraphFont"/>
    <w:link w:val="cardtext"/>
    <w:rsid w:val="006C3EB7"/>
    <w:rPr>
      <w:rFonts w:ascii="Calibri" w:hAnsi="Calibri" w:cs="Calibri"/>
    </w:rPr>
  </w:style>
  <w:style w:type="character" w:customStyle="1" w:styleId="UnderlineCharCharCharChar">
    <w:name w:val="Underline Char Char Char Char"/>
    <w:basedOn w:val="DefaultParagraphFont"/>
    <w:rsid w:val="006C3EB7"/>
    <w:rPr>
      <w:szCs w:val="16"/>
      <w:u w:val="single"/>
      <w:lang w:val="en-US" w:eastAsia="en-US" w:bidi="ar-SA"/>
    </w:rPr>
  </w:style>
  <w:style w:type="character" w:customStyle="1" w:styleId="TitleChar1">
    <w:name w:val="Title Char1"/>
    <w:basedOn w:val="DefaultParagraphFont"/>
    <w:uiPriority w:val="10"/>
    <w:semiHidden/>
    <w:rsid w:val="006C3EB7"/>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6C3EB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HyperlinkCardFormatCharDDITagCharTagTitleCharNoSpa">
    <w:name w:val="Style HyperlinkCard Format CharDDI Tag CharTag Title CharNo Spa..."/>
    <w:basedOn w:val="Hyperlink"/>
    <w:rsid w:val="006C3EB7"/>
    <w:rPr>
      <w:color w:val="auto"/>
      <w:sz w:val="14"/>
      <w:u w:val="none"/>
    </w:rPr>
  </w:style>
  <w:style w:type="character" w:customStyle="1" w:styleId="StyleHyperlinkCardFormatCharDDITagCharTagTitleCharNoSpa1">
    <w:name w:val="Style HyperlinkCard Format CharDDI Tag CharTag Title CharNo Spa...1"/>
    <w:basedOn w:val="Hyperlink"/>
    <w:rsid w:val="006C3EB7"/>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128489</Words>
  <Characters>743955</Characters>
  <Application>Microsoft Office Word</Application>
  <DocSecurity>0</DocSecurity>
  <Lines>6199</Lines>
  <Paragraphs>1700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53</cp:revision>
  <dcterms:created xsi:type="dcterms:W3CDTF">2026-03-29T18:14:00Z</dcterms:created>
  <dcterms:modified xsi:type="dcterms:W3CDTF">2026-03-29T20:38:00Z</dcterms:modified>
</cp:coreProperties>
</file>