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4AC6C" w14:textId="77777777" w:rsidR="00251766" w:rsidRDefault="00251766" w:rsidP="00251766">
      <w:pPr>
        <w:pStyle w:val="Heading1"/>
      </w:pPr>
      <w:r>
        <w:t>1NC---Round 2---Northwestern</w:t>
      </w:r>
    </w:p>
    <w:p w14:paraId="31078B38" w14:textId="77777777" w:rsidR="00251766" w:rsidRDefault="00251766" w:rsidP="00251766">
      <w:pPr>
        <w:pStyle w:val="Heading2"/>
      </w:pPr>
      <w:r>
        <w:t>Off</w:t>
      </w:r>
    </w:p>
    <w:p w14:paraId="0974B0F9" w14:textId="77777777" w:rsidR="00251766" w:rsidRDefault="00251766" w:rsidP="00251766">
      <w:pPr>
        <w:pStyle w:val="Heading3"/>
      </w:pPr>
      <w:r>
        <w:t>Productivity DA---1NC</w:t>
      </w:r>
    </w:p>
    <w:p w14:paraId="5CB5FAD3" w14:textId="77777777" w:rsidR="00251766" w:rsidRPr="00B23226" w:rsidRDefault="00251766" w:rsidP="00251766">
      <w:pPr>
        <w:pStyle w:val="Heading4"/>
      </w:pPr>
      <w:r w:rsidRPr="00B23226">
        <w:t xml:space="preserve">It’s </w:t>
      </w:r>
      <w:r w:rsidRPr="00B23226">
        <w:rPr>
          <w:u w:val="single"/>
        </w:rPr>
        <w:t>high</w:t>
      </w:r>
      <w:r w:rsidRPr="00B23226">
        <w:t xml:space="preserve"> and </w:t>
      </w:r>
      <w:r w:rsidRPr="00B23226">
        <w:rPr>
          <w:u w:val="single"/>
        </w:rPr>
        <w:t>growing</w:t>
      </w:r>
      <w:r w:rsidRPr="00B23226">
        <w:t xml:space="preserve">. That keeps federal debt manageable despite fiscal indiscipline. </w:t>
      </w:r>
    </w:p>
    <w:p w14:paraId="4C645D99" w14:textId="77777777" w:rsidR="00251766" w:rsidRPr="00B23226" w:rsidRDefault="00251766" w:rsidP="00251766">
      <w:r w:rsidRPr="004B5AD8">
        <w:rPr>
          <w:rStyle w:val="Style13ptBold"/>
        </w:rPr>
        <w:t>Batra ’7-30</w:t>
      </w:r>
      <w:r w:rsidRPr="00B23226">
        <w:t xml:space="preserve"> [Taresh; 2025; VP Finance and Investments at Range, BA economics, Northwestern; The Center Post-Dispatch, “How artificial intelligence could solve America's debt crisis,” https://www.centerpostdispatch.com/premium/stacker/stories/how-artificial-intelligence-could-solve-america039s-debt-crisis,94720]</w:t>
      </w:r>
    </w:p>
    <w:p w14:paraId="41679478" w14:textId="77777777" w:rsidR="00251766" w:rsidRPr="00B23226" w:rsidRDefault="00251766" w:rsidP="00251766">
      <w:pPr>
        <w:rPr>
          <w:sz w:val="16"/>
        </w:rPr>
      </w:pPr>
      <w:r w:rsidRPr="00B23226">
        <w:rPr>
          <w:sz w:val="16"/>
        </w:rPr>
        <w:t>Key Takeaways</w:t>
      </w:r>
    </w:p>
    <w:p w14:paraId="3DB789EC" w14:textId="77777777" w:rsidR="00251766" w:rsidRPr="00B23226" w:rsidRDefault="00251766" w:rsidP="00251766">
      <w:pPr>
        <w:rPr>
          <w:sz w:val="16"/>
        </w:rPr>
      </w:pPr>
      <w:r w:rsidRPr="00B23226">
        <w:rPr>
          <w:sz w:val="16"/>
        </w:rPr>
        <w:t xml:space="preserve">AI </w:t>
      </w:r>
      <w:r w:rsidRPr="00B23226">
        <w:rPr>
          <w:rStyle w:val="Emphasis"/>
          <w:highlight w:val="cyan"/>
        </w:rPr>
        <w:t>productivity gains</w:t>
      </w:r>
      <w:r w:rsidRPr="00B23226">
        <w:rPr>
          <w:rStyle w:val="StyleUnderline"/>
          <w:highlight w:val="cyan"/>
        </w:rPr>
        <w:t xml:space="preserve"> could solve</w:t>
      </w:r>
      <w:r w:rsidRPr="00B23226">
        <w:rPr>
          <w:rStyle w:val="StyleUnderline"/>
        </w:rPr>
        <w:t xml:space="preserve"> America's </w:t>
      </w:r>
      <w:r w:rsidRPr="00B23226">
        <w:rPr>
          <w:rStyle w:val="Emphasis"/>
        </w:rPr>
        <w:t>mounting</w:t>
      </w:r>
      <w:r w:rsidRPr="00B23226">
        <w:rPr>
          <w:sz w:val="16"/>
        </w:rPr>
        <w:t xml:space="preserve"> federal </w:t>
      </w:r>
      <w:r w:rsidRPr="00B23226">
        <w:rPr>
          <w:rStyle w:val="Emphasis"/>
          <w:highlight w:val="cyan"/>
        </w:rPr>
        <w:t>debt</w:t>
      </w:r>
      <w:r w:rsidRPr="00B23226">
        <w:rPr>
          <w:rStyle w:val="Emphasis"/>
        </w:rPr>
        <w:t xml:space="preserve"> crisis</w:t>
      </w:r>
      <w:r w:rsidRPr="00B23226">
        <w:rPr>
          <w:rStyle w:val="StyleUnderline"/>
        </w:rPr>
        <w:t xml:space="preserve"> through</w:t>
      </w:r>
      <w:r w:rsidRPr="00B23226">
        <w:rPr>
          <w:sz w:val="16"/>
        </w:rPr>
        <w:t xml:space="preserve"> </w:t>
      </w:r>
      <w:r w:rsidRPr="00B23226">
        <w:rPr>
          <w:rStyle w:val="Emphasis"/>
        </w:rPr>
        <w:t>GDP growth</w:t>
      </w:r>
      <w:r w:rsidRPr="00B23226">
        <w:rPr>
          <w:sz w:val="16"/>
        </w:rPr>
        <w:t>.</w:t>
      </w:r>
    </w:p>
    <w:p w14:paraId="453303C4" w14:textId="77777777" w:rsidR="00251766" w:rsidRPr="00B23226" w:rsidRDefault="00251766" w:rsidP="00251766">
      <w:pPr>
        <w:rPr>
          <w:sz w:val="16"/>
        </w:rPr>
      </w:pPr>
      <w:r w:rsidRPr="00B23226">
        <w:rPr>
          <w:sz w:val="16"/>
        </w:rPr>
        <w:t>Artificial intelligence delivers disinflationary pressure while boosting tax revenues and economic output.</w:t>
      </w:r>
    </w:p>
    <w:p w14:paraId="512458A8" w14:textId="77777777" w:rsidR="00251766" w:rsidRPr="00B23226" w:rsidRDefault="00251766" w:rsidP="00251766">
      <w:pPr>
        <w:rPr>
          <w:sz w:val="16"/>
        </w:rPr>
      </w:pPr>
      <w:r w:rsidRPr="00B23226">
        <w:rPr>
          <w:rStyle w:val="StyleUnderline"/>
        </w:rPr>
        <w:t>U.S. debt-to-GDP ratio</w:t>
      </w:r>
      <w:r w:rsidRPr="00B23226">
        <w:rPr>
          <w:sz w:val="16"/>
        </w:rPr>
        <w:t xml:space="preserve"> approaching 120% </w:t>
      </w:r>
      <w:r w:rsidRPr="00B23226">
        <w:rPr>
          <w:rStyle w:val="Emphasis"/>
        </w:rPr>
        <w:t>requires</w:t>
      </w:r>
      <w:r w:rsidRPr="00B23226">
        <w:rPr>
          <w:sz w:val="16"/>
        </w:rPr>
        <w:t xml:space="preserve"> AI-driven </w:t>
      </w:r>
      <w:r w:rsidRPr="00B23226">
        <w:rPr>
          <w:rStyle w:val="Emphasis"/>
        </w:rPr>
        <w:t>productivity</w:t>
      </w:r>
      <w:r w:rsidRPr="00B23226">
        <w:rPr>
          <w:sz w:val="16"/>
        </w:rPr>
        <w:t xml:space="preserve"> revolution </w:t>
      </w:r>
      <w:r w:rsidRPr="00B23226">
        <w:rPr>
          <w:rStyle w:val="StyleUnderline"/>
        </w:rPr>
        <w:t>for stabilization</w:t>
      </w:r>
      <w:r w:rsidRPr="00B23226">
        <w:rPr>
          <w:sz w:val="16"/>
        </w:rPr>
        <w:t>.</w:t>
      </w:r>
    </w:p>
    <w:p w14:paraId="7A6A18CB" w14:textId="77777777" w:rsidR="00251766" w:rsidRPr="00B23226" w:rsidRDefault="00251766" w:rsidP="00251766">
      <w:pPr>
        <w:rPr>
          <w:sz w:val="16"/>
        </w:rPr>
      </w:pPr>
      <w:r w:rsidRPr="00B23226">
        <w:rPr>
          <w:sz w:val="16"/>
        </w:rPr>
        <w:t>Technology innovation creates net job growth despite automation, with 78 million new roles projected.</w:t>
      </w:r>
    </w:p>
    <w:p w14:paraId="534615F0" w14:textId="77777777" w:rsidR="00251766" w:rsidRPr="00B23226" w:rsidRDefault="00251766" w:rsidP="00251766">
      <w:pPr>
        <w:rPr>
          <w:sz w:val="16"/>
        </w:rPr>
      </w:pPr>
      <w:r w:rsidRPr="00B23226">
        <w:rPr>
          <w:rStyle w:val="StyleUnderline"/>
        </w:rPr>
        <w:t>With the enactment of the</w:t>
      </w:r>
      <w:r w:rsidRPr="00B23226">
        <w:rPr>
          <w:sz w:val="16"/>
        </w:rPr>
        <w:t xml:space="preserve"> One </w:t>
      </w:r>
      <w:r w:rsidRPr="00B23226">
        <w:rPr>
          <w:rStyle w:val="Emphasis"/>
        </w:rPr>
        <w:t>B</w:t>
      </w:r>
      <w:r w:rsidRPr="00B23226">
        <w:rPr>
          <w:sz w:val="16"/>
        </w:rPr>
        <w:t xml:space="preserve">ig </w:t>
      </w:r>
      <w:r w:rsidRPr="00B23226">
        <w:rPr>
          <w:rStyle w:val="Emphasis"/>
        </w:rPr>
        <w:t>B</w:t>
      </w:r>
      <w:r w:rsidRPr="00B23226">
        <w:rPr>
          <w:sz w:val="16"/>
        </w:rPr>
        <w:t xml:space="preserve">eautiful </w:t>
      </w:r>
      <w:r w:rsidRPr="00B23226">
        <w:rPr>
          <w:rStyle w:val="Emphasis"/>
        </w:rPr>
        <w:t>B</w:t>
      </w:r>
      <w:r w:rsidRPr="00B23226">
        <w:rPr>
          <w:sz w:val="16"/>
        </w:rPr>
        <w:t xml:space="preserve">ill </w:t>
      </w:r>
      <w:r w:rsidRPr="00B23226">
        <w:rPr>
          <w:rStyle w:val="StyleUnderline"/>
        </w:rPr>
        <w:t>pushing</w:t>
      </w:r>
      <w:r w:rsidRPr="00B23226">
        <w:rPr>
          <w:sz w:val="16"/>
        </w:rPr>
        <w:t xml:space="preserve"> America's </w:t>
      </w:r>
      <w:r w:rsidRPr="00B23226">
        <w:rPr>
          <w:rStyle w:val="StyleUnderline"/>
        </w:rPr>
        <w:t>debt-to-GDP</w:t>
      </w:r>
      <w:r w:rsidRPr="00B23226">
        <w:rPr>
          <w:sz w:val="16"/>
        </w:rPr>
        <w:t xml:space="preserve"> ratio further </w:t>
      </w:r>
      <w:r w:rsidRPr="00B23226">
        <w:rPr>
          <w:rStyle w:val="StyleUnderline"/>
        </w:rPr>
        <w:t>into dangerous territory, a sudden</w:t>
      </w:r>
      <w:r w:rsidRPr="00B23226">
        <w:rPr>
          <w:sz w:val="16"/>
        </w:rPr>
        <w:t xml:space="preserve"> political </w:t>
      </w:r>
      <w:r w:rsidRPr="00B23226">
        <w:rPr>
          <w:rStyle w:val="StyleUnderline"/>
        </w:rPr>
        <w:t xml:space="preserve">pivot towards </w:t>
      </w:r>
      <w:r w:rsidRPr="00B23226">
        <w:rPr>
          <w:rStyle w:val="Emphasis"/>
        </w:rPr>
        <w:t>fiscal discipline</w:t>
      </w:r>
      <w:r w:rsidRPr="00B23226">
        <w:rPr>
          <w:rStyle w:val="StyleUnderline"/>
        </w:rPr>
        <w:t xml:space="preserve"> seems </w:t>
      </w:r>
      <w:r w:rsidRPr="00B23226">
        <w:rPr>
          <w:rStyle w:val="Emphasis"/>
        </w:rPr>
        <w:t>unlikely</w:t>
      </w:r>
      <w:r w:rsidRPr="00B23226">
        <w:rPr>
          <w:sz w:val="16"/>
        </w:rPr>
        <w:t>. Policy-makers have made it abundantly clear that they are not going to stop spending.</w:t>
      </w:r>
    </w:p>
    <w:p w14:paraId="42C46B22" w14:textId="77777777" w:rsidR="00251766" w:rsidRPr="00B23226" w:rsidRDefault="00251766" w:rsidP="00251766">
      <w:pPr>
        <w:rPr>
          <w:sz w:val="16"/>
        </w:rPr>
      </w:pPr>
      <w:r w:rsidRPr="00B23226">
        <w:rPr>
          <w:sz w:val="16"/>
        </w:rPr>
        <w:t>Economists have responded by projecting our debt/GDP levels will go from nearly 100% today to 120%+ over the next 10 years. Only countries like Italy, Greece, Sudan, and Japan are in a worse position. The market’s response? Long-term interest rates are at the highest level in nearly 20 years, impacting mortgage rates, the cost of student loans, and corporations’ ability to borrow money and create jobs.</w:t>
      </w:r>
    </w:p>
    <w:p w14:paraId="044ED41E" w14:textId="77777777" w:rsidR="00251766" w:rsidRPr="00B23226" w:rsidRDefault="00251766" w:rsidP="00251766">
      <w:pPr>
        <w:rPr>
          <w:sz w:val="16"/>
        </w:rPr>
      </w:pPr>
      <w:r w:rsidRPr="00B23226">
        <w:rPr>
          <w:sz w:val="16"/>
        </w:rPr>
        <w:t>Debt to GDP ratio chart.</w:t>
      </w:r>
    </w:p>
    <w:p w14:paraId="5F2C316D" w14:textId="77777777" w:rsidR="00251766" w:rsidRPr="00B23226" w:rsidRDefault="00251766" w:rsidP="00251766">
      <w:pPr>
        <w:rPr>
          <w:sz w:val="16"/>
        </w:rPr>
      </w:pPr>
      <w:r w:rsidRPr="00B23226">
        <w:rPr>
          <w:sz w:val="16"/>
        </w:rPr>
        <w:t>Range</w:t>
      </w:r>
    </w:p>
    <w:p w14:paraId="3D711B15" w14:textId="77777777" w:rsidR="00251766" w:rsidRPr="00B23226" w:rsidRDefault="00251766" w:rsidP="00251766">
      <w:pPr>
        <w:rPr>
          <w:sz w:val="16"/>
        </w:rPr>
      </w:pPr>
      <w:r w:rsidRPr="00B23226">
        <w:rPr>
          <w:rStyle w:val="StyleUnderline"/>
        </w:rPr>
        <w:t xml:space="preserve">With no spending restraint in sight, the </w:t>
      </w:r>
      <w:r w:rsidRPr="00B23226">
        <w:rPr>
          <w:rStyle w:val="Emphasis"/>
        </w:rPr>
        <w:t>most compelling</w:t>
      </w:r>
      <w:r w:rsidRPr="00B23226">
        <w:rPr>
          <w:rStyle w:val="StyleUnderline"/>
        </w:rPr>
        <w:t xml:space="preserve"> argument for </w:t>
      </w:r>
      <w:r w:rsidRPr="00B23226">
        <w:rPr>
          <w:rStyle w:val="Emphasis"/>
        </w:rPr>
        <w:t>optimism</w:t>
      </w:r>
      <w:r w:rsidRPr="00B23226">
        <w:rPr>
          <w:rStyle w:val="StyleUnderline"/>
        </w:rPr>
        <w:t xml:space="preserve"> lies not in Washington but </w:t>
      </w:r>
      <w:r w:rsidRPr="00B23226">
        <w:rPr>
          <w:rStyle w:val="Emphasis"/>
        </w:rPr>
        <w:t>in Silicon Valley</w:t>
      </w:r>
      <w:r w:rsidRPr="00B23226">
        <w:rPr>
          <w:sz w:val="16"/>
        </w:rPr>
        <w:t>—and increasingly, in every sector of the economy that's beginning to harness artificial intelligence.</w:t>
      </w:r>
    </w:p>
    <w:p w14:paraId="3728D177" w14:textId="77777777" w:rsidR="00251766" w:rsidRPr="00B23226" w:rsidRDefault="00251766" w:rsidP="00251766">
      <w:pPr>
        <w:rPr>
          <w:sz w:val="16"/>
        </w:rPr>
      </w:pPr>
      <w:r w:rsidRPr="00B23226">
        <w:rPr>
          <w:rStyle w:val="StyleUnderline"/>
        </w:rPr>
        <w:t xml:space="preserve">Range sees </w:t>
      </w:r>
      <w:r w:rsidRPr="00B23226">
        <w:rPr>
          <w:rStyle w:val="Emphasis"/>
        </w:rPr>
        <w:t>one credible path</w:t>
      </w:r>
      <w:r w:rsidRPr="00B23226">
        <w:rPr>
          <w:sz w:val="16"/>
        </w:rPr>
        <w:t xml:space="preserve"> </w:t>
      </w:r>
      <w:r w:rsidRPr="00B23226">
        <w:rPr>
          <w:rStyle w:val="StyleUnderline"/>
        </w:rPr>
        <w:t xml:space="preserve">to stabilize this debt burden and put a </w:t>
      </w:r>
      <w:r w:rsidRPr="00B23226">
        <w:rPr>
          <w:rStyle w:val="Emphasis"/>
        </w:rPr>
        <w:t>ceiling</w:t>
      </w:r>
      <w:r w:rsidRPr="00B23226">
        <w:rPr>
          <w:rStyle w:val="StyleUnderline"/>
        </w:rPr>
        <w:t xml:space="preserve"> on</w:t>
      </w:r>
      <w:r w:rsidRPr="00B23226">
        <w:rPr>
          <w:sz w:val="16"/>
        </w:rPr>
        <w:t xml:space="preserve"> long-term </w:t>
      </w:r>
      <w:r w:rsidRPr="00B23226">
        <w:rPr>
          <w:rStyle w:val="StyleUnderline"/>
        </w:rPr>
        <w:t>rates</w:t>
      </w:r>
      <w:r w:rsidRPr="00B23226">
        <w:rPr>
          <w:sz w:val="16"/>
        </w:rPr>
        <w:t xml:space="preserve">: AI-driven </w:t>
      </w:r>
      <w:r w:rsidRPr="00B23226">
        <w:rPr>
          <w:rStyle w:val="Emphasis"/>
        </w:rPr>
        <w:t>productivity gains</w:t>
      </w:r>
      <w:r w:rsidRPr="00B23226">
        <w:rPr>
          <w:sz w:val="16"/>
        </w:rPr>
        <w:t>.</w:t>
      </w:r>
    </w:p>
    <w:p w14:paraId="33F89E18" w14:textId="77777777" w:rsidR="00251766" w:rsidRPr="00B23226" w:rsidRDefault="00251766" w:rsidP="00251766">
      <w:pPr>
        <w:rPr>
          <w:rStyle w:val="StyleUnderline"/>
        </w:rPr>
      </w:pPr>
      <w:r w:rsidRPr="00B23226">
        <w:rPr>
          <w:sz w:val="16"/>
        </w:rPr>
        <w:t xml:space="preserve">Just like in any household, </w:t>
      </w:r>
      <w:r w:rsidRPr="00B23226">
        <w:rPr>
          <w:rStyle w:val="StyleUnderline"/>
          <w:highlight w:val="cyan"/>
        </w:rPr>
        <w:t>Americans can</w:t>
      </w:r>
      <w:r w:rsidRPr="00B23226">
        <w:rPr>
          <w:rStyle w:val="StyleUnderline"/>
        </w:rPr>
        <w:t xml:space="preserve"> afford to </w:t>
      </w:r>
      <w:r w:rsidRPr="00B23226">
        <w:rPr>
          <w:rStyle w:val="Emphasis"/>
          <w:highlight w:val="cyan"/>
        </w:rPr>
        <w:t>spend more</w:t>
      </w:r>
      <w:r w:rsidRPr="00B23226">
        <w:rPr>
          <w:sz w:val="16"/>
        </w:rPr>
        <w:t xml:space="preserve"> as a country </w:t>
      </w:r>
      <w:r w:rsidRPr="00B23226">
        <w:rPr>
          <w:rStyle w:val="StyleUnderline"/>
          <w:highlight w:val="cyan"/>
        </w:rPr>
        <w:t xml:space="preserve">if they’re </w:t>
      </w:r>
      <w:r w:rsidRPr="00B23226">
        <w:rPr>
          <w:rStyle w:val="Emphasis"/>
          <w:highlight w:val="cyan"/>
        </w:rPr>
        <w:t>making more</w:t>
      </w:r>
      <w:r w:rsidRPr="00B23226">
        <w:rPr>
          <w:rStyle w:val="StyleUnderline"/>
        </w:rPr>
        <w:t xml:space="preserve"> income</w:t>
      </w:r>
      <w:r w:rsidRPr="00B23226">
        <w:rPr>
          <w:sz w:val="16"/>
        </w:rPr>
        <w:t xml:space="preserve">. AI-driven increases in </w:t>
      </w:r>
      <w:r w:rsidRPr="00B23226">
        <w:rPr>
          <w:rStyle w:val="Emphasis"/>
          <w:highlight w:val="cyan"/>
        </w:rPr>
        <w:t>productivity</w:t>
      </w:r>
      <w:r w:rsidRPr="00B23226">
        <w:rPr>
          <w:rStyle w:val="StyleUnderline"/>
        </w:rPr>
        <w:t xml:space="preserve"> could </w:t>
      </w:r>
      <w:r w:rsidRPr="00B23226">
        <w:rPr>
          <w:rStyle w:val="Emphasis"/>
          <w:highlight w:val="cyan"/>
        </w:rPr>
        <w:t>accelerate</w:t>
      </w:r>
      <w:r w:rsidRPr="00B23226">
        <w:rPr>
          <w:sz w:val="16"/>
        </w:rPr>
        <w:t xml:space="preserve"> GDP </w:t>
      </w:r>
      <w:r w:rsidRPr="00B23226">
        <w:rPr>
          <w:rStyle w:val="StyleUnderline"/>
          <w:highlight w:val="cyan"/>
        </w:rPr>
        <w:t>growth while</w:t>
      </w:r>
      <w:r w:rsidRPr="00B23226">
        <w:rPr>
          <w:sz w:val="16"/>
        </w:rPr>
        <w:t xml:space="preserve"> also </w:t>
      </w:r>
      <w:r w:rsidRPr="00B23226">
        <w:rPr>
          <w:rStyle w:val="StyleUnderline"/>
          <w:highlight w:val="cyan"/>
        </w:rPr>
        <w:t xml:space="preserve">reducing </w:t>
      </w:r>
      <w:r w:rsidRPr="00B23226">
        <w:rPr>
          <w:rStyle w:val="Emphasis"/>
          <w:highlight w:val="cyan"/>
        </w:rPr>
        <w:t>inflation</w:t>
      </w:r>
      <w:r w:rsidRPr="00B23226">
        <w:rPr>
          <w:rStyle w:val="StyleUnderline"/>
        </w:rPr>
        <w:t xml:space="preserve"> and bringing</w:t>
      </w:r>
      <w:r w:rsidRPr="00B23226">
        <w:rPr>
          <w:sz w:val="16"/>
        </w:rPr>
        <w:t xml:space="preserve"> down interest </w:t>
      </w:r>
      <w:r w:rsidRPr="00B23226">
        <w:rPr>
          <w:rStyle w:val="Emphasis"/>
        </w:rPr>
        <w:t>rates</w:t>
      </w:r>
      <w:r w:rsidRPr="00B23226">
        <w:rPr>
          <w:sz w:val="16"/>
        </w:rPr>
        <w:t xml:space="preserve">. </w:t>
      </w:r>
      <w:r w:rsidRPr="00B23226">
        <w:rPr>
          <w:rStyle w:val="StyleUnderline"/>
        </w:rPr>
        <w:t>Higher growth and lower interest rates</w:t>
      </w:r>
      <w:r w:rsidRPr="00B23226">
        <w:rPr>
          <w:sz w:val="16"/>
        </w:rPr>
        <w:t xml:space="preserve"> as a result of AI </w:t>
      </w:r>
      <w:r w:rsidRPr="00B23226">
        <w:rPr>
          <w:rStyle w:val="StyleUnderline"/>
        </w:rPr>
        <w:t xml:space="preserve">could be a </w:t>
      </w:r>
      <w:r w:rsidRPr="00B23226">
        <w:rPr>
          <w:rStyle w:val="Emphasis"/>
        </w:rPr>
        <w:t>panacea</w:t>
      </w:r>
      <w:r w:rsidRPr="00B23226">
        <w:rPr>
          <w:rStyle w:val="StyleUnderline"/>
        </w:rPr>
        <w:t xml:space="preserve"> for the </w:t>
      </w:r>
      <w:r w:rsidRPr="00B23226">
        <w:rPr>
          <w:rStyle w:val="Emphasis"/>
        </w:rPr>
        <w:t>markets</w:t>
      </w:r>
      <w:r w:rsidRPr="00B23226">
        <w:rPr>
          <w:rStyle w:val="StyleUnderline"/>
        </w:rPr>
        <w:t>.</w:t>
      </w:r>
    </w:p>
    <w:p w14:paraId="63D5CCB8" w14:textId="77777777" w:rsidR="00251766" w:rsidRPr="00B23226" w:rsidRDefault="00251766" w:rsidP="00251766">
      <w:pPr>
        <w:rPr>
          <w:sz w:val="16"/>
        </w:rPr>
      </w:pPr>
      <w:r w:rsidRPr="00B23226">
        <w:rPr>
          <w:sz w:val="16"/>
        </w:rPr>
        <w:t>Why Productivity Matters</w:t>
      </w:r>
    </w:p>
    <w:p w14:paraId="1C1B8C0F" w14:textId="77777777" w:rsidR="00251766" w:rsidRPr="00B23226" w:rsidRDefault="00251766" w:rsidP="00251766">
      <w:pPr>
        <w:rPr>
          <w:sz w:val="16"/>
        </w:rPr>
      </w:pPr>
      <w:r w:rsidRPr="00B23226">
        <w:rPr>
          <w:sz w:val="16"/>
        </w:rPr>
        <w:t>Here’s some context on the relationship between productivity and GDP. While there are several models to measure and forecast GDP, a simple one that the Congressional Budget Office uses for its own long-term GDP projections assumes:</w:t>
      </w:r>
    </w:p>
    <w:p w14:paraId="67D8CD6D" w14:textId="77777777" w:rsidR="00251766" w:rsidRPr="00B23226" w:rsidRDefault="00251766" w:rsidP="00251766">
      <w:pPr>
        <w:rPr>
          <w:sz w:val="16"/>
        </w:rPr>
      </w:pPr>
      <w:r w:rsidRPr="00B23226">
        <w:rPr>
          <w:sz w:val="16"/>
        </w:rPr>
        <w:t>Real GDP Growth = Labor Growth(x labor contribution) + Capital Growth(x capital contribution) + Productivity</w:t>
      </w:r>
    </w:p>
    <w:p w14:paraId="034DAE5C" w14:textId="77777777" w:rsidR="00251766" w:rsidRPr="00B23226" w:rsidRDefault="00251766" w:rsidP="00251766">
      <w:pPr>
        <w:rPr>
          <w:sz w:val="16"/>
        </w:rPr>
      </w:pPr>
      <w:r w:rsidRPr="00B23226">
        <w:rPr>
          <w:sz w:val="16"/>
        </w:rPr>
        <w:t xml:space="preserve">Of these variables, </w:t>
      </w:r>
      <w:r w:rsidRPr="00B23226">
        <w:rPr>
          <w:rStyle w:val="StyleUnderline"/>
        </w:rPr>
        <w:t xml:space="preserve">changes in productivity have the </w:t>
      </w:r>
      <w:r w:rsidRPr="00B23226">
        <w:rPr>
          <w:rStyle w:val="Emphasis"/>
        </w:rPr>
        <w:t>largest impact</w:t>
      </w:r>
      <w:r w:rsidRPr="00B23226">
        <w:rPr>
          <w:rStyle w:val="StyleUnderline"/>
        </w:rPr>
        <w:t xml:space="preserve"> on GDP</w:t>
      </w:r>
      <w:r w:rsidRPr="00B23226">
        <w:rPr>
          <w:sz w:val="16"/>
        </w:rPr>
        <w:t xml:space="preserve"> growth. Technological innovation has been the driver of productivity over the course of history.</w:t>
      </w:r>
    </w:p>
    <w:p w14:paraId="5626B824" w14:textId="77777777" w:rsidR="00251766" w:rsidRPr="00B23226" w:rsidRDefault="00251766" w:rsidP="00251766">
      <w:pPr>
        <w:rPr>
          <w:sz w:val="16"/>
        </w:rPr>
      </w:pPr>
      <w:r w:rsidRPr="00B23226">
        <w:rPr>
          <w:sz w:val="16"/>
        </w:rPr>
        <w:t>Enter AI: The Great Productivity Catalyst</w:t>
      </w:r>
    </w:p>
    <w:p w14:paraId="26732A2E" w14:textId="77777777" w:rsidR="00251766" w:rsidRPr="00B23226" w:rsidRDefault="00251766" w:rsidP="00251766">
      <w:pPr>
        <w:rPr>
          <w:sz w:val="16"/>
        </w:rPr>
      </w:pPr>
      <w:r w:rsidRPr="00B23226">
        <w:rPr>
          <w:sz w:val="16"/>
        </w:rPr>
        <w:t>Artificial Intelligence is not an incremental innovation—this is not akin to going from 4G to 5G cellular service. AI is a general-purpose technology revolution on par with the steam engine, electricity, or the internet itself.</w:t>
      </w:r>
    </w:p>
    <w:p w14:paraId="2B25DCD0" w14:textId="77777777" w:rsidR="00251766" w:rsidRPr="00B23226" w:rsidRDefault="00251766" w:rsidP="00251766">
      <w:pPr>
        <w:rPr>
          <w:sz w:val="16"/>
        </w:rPr>
      </w:pPr>
      <w:r w:rsidRPr="00B23226">
        <w:rPr>
          <w:sz w:val="16"/>
        </w:rPr>
        <w:t>Groundbreaking technology like this one has a way of setting the economy into hyperdrive. From the 1970s to the early 1990s, productivity growth languished below 1%. Then came the dot-com revolution, and productivity exploded toward 2%. That technological shift played a key role in creating a virtuous economic cycle that helped drive the budget surpluses of the late 1990s.</w:t>
      </w:r>
    </w:p>
    <w:p w14:paraId="6694D095" w14:textId="77777777" w:rsidR="00251766" w:rsidRPr="00B23226" w:rsidRDefault="00251766" w:rsidP="00251766">
      <w:pPr>
        <w:rPr>
          <w:sz w:val="16"/>
        </w:rPr>
      </w:pPr>
      <w:r w:rsidRPr="00B23226">
        <w:rPr>
          <w:sz w:val="16"/>
        </w:rPr>
        <w:t>The AI productivity thesis works through multiple channels:</w:t>
      </w:r>
    </w:p>
    <w:p w14:paraId="7612C6BB" w14:textId="77777777" w:rsidR="00251766" w:rsidRPr="00B23226" w:rsidRDefault="00251766" w:rsidP="00251766">
      <w:pPr>
        <w:rPr>
          <w:rStyle w:val="StyleUnderline"/>
        </w:rPr>
      </w:pPr>
      <w:r w:rsidRPr="00B23226">
        <w:rPr>
          <w:sz w:val="16"/>
        </w:rPr>
        <w:t xml:space="preserve">Direct Economic Growth: AI-driven </w:t>
      </w:r>
      <w:r w:rsidRPr="00B23226">
        <w:rPr>
          <w:rStyle w:val="StyleUnderline"/>
        </w:rPr>
        <w:t>productivity gains</w:t>
      </w:r>
      <w:r w:rsidRPr="00B23226">
        <w:rPr>
          <w:sz w:val="16"/>
        </w:rPr>
        <w:t xml:space="preserve"> can </w:t>
      </w:r>
      <w:r w:rsidRPr="00B23226">
        <w:rPr>
          <w:rStyle w:val="StyleUnderline"/>
        </w:rPr>
        <w:t xml:space="preserve">translate directly into </w:t>
      </w:r>
      <w:r w:rsidRPr="00B23226">
        <w:rPr>
          <w:rStyle w:val="Emphasis"/>
        </w:rPr>
        <w:t>higher GDP</w:t>
      </w:r>
      <w:r w:rsidRPr="00B23226">
        <w:rPr>
          <w:sz w:val="16"/>
        </w:rPr>
        <w:t xml:space="preserve">. </w:t>
      </w:r>
      <w:r w:rsidRPr="00B23226">
        <w:rPr>
          <w:rStyle w:val="StyleUnderline"/>
        </w:rPr>
        <w:t xml:space="preserve">When the same inputs produce </w:t>
      </w:r>
      <w:r w:rsidRPr="00B23226">
        <w:rPr>
          <w:rStyle w:val="Emphasis"/>
        </w:rPr>
        <w:t>more output</w:t>
      </w:r>
      <w:r w:rsidRPr="00B23226">
        <w:rPr>
          <w:rStyle w:val="StyleUnderline"/>
        </w:rPr>
        <w:t xml:space="preserve">, the </w:t>
      </w:r>
      <w:r w:rsidRPr="00B23226">
        <w:rPr>
          <w:rStyle w:val="Emphasis"/>
          <w:highlight w:val="cyan"/>
        </w:rPr>
        <w:t>econ</w:t>
      </w:r>
      <w:r w:rsidRPr="00B23226">
        <w:rPr>
          <w:rStyle w:val="StyleUnderline"/>
        </w:rPr>
        <w:t xml:space="preserve">omy </w:t>
      </w:r>
      <w:r w:rsidRPr="00B23226">
        <w:rPr>
          <w:rStyle w:val="Emphasis"/>
          <w:highlight w:val="cyan"/>
        </w:rPr>
        <w:t>grows</w:t>
      </w:r>
      <w:r w:rsidRPr="00B23226">
        <w:rPr>
          <w:rStyle w:val="Emphasis"/>
        </w:rPr>
        <w:t xml:space="preserve"> faster</w:t>
      </w:r>
      <w:r w:rsidRPr="00B23226">
        <w:rPr>
          <w:rStyle w:val="StyleUnderline"/>
        </w:rPr>
        <w:t xml:space="preserve"> </w:t>
      </w:r>
      <w:r w:rsidRPr="00B23226">
        <w:rPr>
          <w:rStyle w:val="StyleUnderline"/>
          <w:highlight w:val="cyan"/>
        </w:rPr>
        <w:t>without</w:t>
      </w:r>
      <w:r w:rsidRPr="00B23226">
        <w:rPr>
          <w:rStyle w:val="StyleUnderline"/>
        </w:rPr>
        <w:t xml:space="preserve"> requiring </w:t>
      </w:r>
      <w:r w:rsidRPr="00B23226">
        <w:rPr>
          <w:rStyle w:val="Emphasis"/>
          <w:highlight w:val="cyan"/>
        </w:rPr>
        <w:t>additional resources</w:t>
      </w:r>
      <w:r w:rsidRPr="00B23226">
        <w:rPr>
          <w:rStyle w:val="StyleUnderline"/>
        </w:rPr>
        <w:t>.</w:t>
      </w:r>
    </w:p>
    <w:p w14:paraId="495EF5A2" w14:textId="77777777" w:rsidR="00251766" w:rsidRPr="00B23226" w:rsidRDefault="00251766" w:rsidP="00251766">
      <w:pPr>
        <w:rPr>
          <w:rStyle w:val="StyleUnderline"/>
        </w:rPr>
      </w:pPr>
      <w:r w:rsidRPr="00B23226">
        <w:rPr>
          <w:sz w:val="16"/>
        </w:rPr>
        <w:t xml:space="preserve">Increased Tax Revenues: </w:t>
      </w:r>
      <w:r w:rsidRPr="00B23226">
        <w:rPr>
          <w:rStyle w:val="StyleUnderline"/>
        </w:rPr>
        <w:t xml:space="preserve">Higher </w:t>
      </w:r>
      <w:r w:rsidRPr="00B23226">
        <w:rPr>
          <w:rStyle w:val="Emphasis"/>
          <w:highlight w:val="cyan"/>
        </w:rPr>
        <w:t>productivity</w:t>
      </w:r>
      <w:r w:rsidRPr="00B23226">
        <w:rPr>
          <w:sz w:val="16"/>
        </w:rPr>
        <w:t xml:space="preserve"> usually </w:t>
      </w:r>
      <w:r w:rsidRPr="00B23226">
        <w:rPr>
          <w:rStyle w:val="StyleUnderline"/>
          <w:highlight w:val="cyan"/>
        </w:rPr>
        <w:t>leads to higher</w:t>
      </w:r>
      <w:r w:rsidRPr="00B23226">
        <w:rPr>
          <w:sz w:val="16"/>
        </w:rPr>
        <w:t xml:space="preserve"> corporate </w:t>
      </w:r>
      <w:r w:rsidRPr="00B23226">
        <w:rPr>
          <w:rStyle w:val="Emphasis"/>
          <w:highlight w:val="cyan"/>
        </w:rPr>
        <w:t>profits</w:t>
      </w:r>
      <w:r w:rsidRPr="00B23226">
        <w:rPr>
          <w:rStyle w:val="StyleUnderline"/>
          <w:highlight w:val="cyan"/>
        </w:rPr>
        <w:t xml:space="preserve">, </w:t>
      </w:r>
      <w:r w:rsidRPr="00B23226">
        <w:rPr>
          <w:rStyle w:val="Emphasis"/>
          <w:highlight w:val="cyan"/>
        </w:rPr>
        <w:t>wages</w:t>
      </w:r>
      <w:r w:rsidRPr="00B23226">
        <w:rPr>
          <w:rStyle w:val="StyleUnderline"/>
          <w:highlight w:val="cyan"/>
        </w:rPr>
        <w:t>, and</w:t>
      </w:r>
      <w:r w:rsidRPr="00B23226">
        <w:rPr>
          <w:rStyle w:val="StyleUnderline"/>
        </w:rPr>
        <w:t xml:space="preserve"> economic</w:t>
      </w:r>
      <w:r w:rsidRPr="00B23226">
        <w:rPr>
          <w:sz w:val="16"/>
        </w:rPr>
        <w:t xml:space="preserve"> </w:t>
      </w:r>
      <w:r w:rsidRPr="00B23226">
        <w:rPr>
          <w:rStyle w:val="Emphasis"/>
        </w:rPr>
        <w:t>activity</w:t>
      </w:r>
      <w:r w:rsidRPr="00B23226">
        <w:rPr>
          <w:sz w:val="16"/>
        </w:rPr>
        <w:t>—</w:t>
      </w:r>
      <w:r w:rsidRPr="00B23226">
        <w:rPr>
          <w:rStyle w:val="StyleUnderline"/>
        </w:rPr>
        <w:t xml:space="preserve">all of which generate </w:t>
      </w:r>
      <w:r w:rsidRPr="00B23226">
        <w:rPr>
          <w:rStyle w:val="Emphasis"/>
        </w:rPr>
        <w:t xml:space="preserve">increased </w:t>
      </w:r>
      <w:r w:rsidRPr="00B23226">
        <w:rPr>
          <w:rStyle w:val="Emphasis"/>
          <w:highlight w:val="cyan"/>
        </w:rPr>
        <w:t>tax receipts</w:t>
      </w:r>
      <w:r w:rsidRPr="00B23226">
        <w:rPr>
          <w:rStyle w:val="StyleUnderline"/>
        </w:rPr>
        <w:t>. More</w:t>
      </w:r>
      <w:r w:rsidRPr="00B23226">
        <w:rPr>
          <w:sz w:val="16"/>
        </w:rPr>
        <w:t xml:space="preserve"> government </w:t>
      </w:r>
      <w:r w:rsidRPr="00B23226">
        <w:rPr>
          <w:rStyle w:val="Emphasis"/>
        </w:rPr>
        <w:t>revenue</w:t>
      </w:r>
      <w:r w:rsidRPr="00B23226">
        <w:rPr>
          <w:rStyle w:val="StyleUnderline"/>
        </w:rPr>
        <w:t xml:space="preserve"> means less need to </w:t>
      </w:r>
      <w:r w:rsidRPr="00B23226">
        <w:rPr>
          <w:rStyle w:val="Emphasis"/>
        </w:rPr>
        <w:t>borrow</w:t>
      </w:r>
      <w:r w:rsidRPr="00B23226">
        <w:rPr>
          <w:rStyle w:val="StyleUnderline"/>
        </w:rPr>
        <w:t>.</w:t>
      </w:r>
    </w:p>
    <w:p w14:paraId="5B0231E0" w14:textId="77777777" w:rsidR="00251766" w:rsidRPr="00B23226" w:rsidRDefault="00251766" w:rsidP="00251766">
      <w:pPr>
        <w:rPr>
          <w:sz w:val="16"/>
        </w:rPr>
      </w:pPr>
      <w:r w:rsidRPr="00B23226">
        <w:rPr>
          <w:sz w:val="16"/>
        </w:rPr>
        <w:t xml:space="preserve">Disinflationary Pressure: </w:t>
      </w:r>
      <w:r w:rsidRPr="00B23226">
        <w:rPr>
          <w:rStyle w:val="StyleUnderline"/>
        </w:rPr>
        <w:t>Less</w:t>
      </w:r>
      <w:r w:rsidRPr="00B23226">
        <w:rPr>
          <w:sz w:val="16"/>
        </w:rPr>
        <w:t xml:space="preserve"> government </w:t>
      </w:r>
      <w:r w:rsidRPr="00B23226">
        <w:rPr>
          <w:rStyle w:val="StyleUnderline"/>
        </w:rPr>
        <w:t>borrowing leads to lower inflationary pressure</w:t>
      </w:r>
      <w:r w:rsidRPr="00B23226">
        <w:rPr>
          <w:sz w:val="16"/>
        </w:rPr>
        <w:t xml:space="preserve">. In addition, </w:t>
      </w:r>
      <w:r w:rsidRPr="00B23226">
        <w:rPr>
          <w:rStyle w:val="StyleUnderline"/>
          <w:highlight w:val="cyan"/>
        </w:rPr>
        <w:t>productivity</w:t>
      </w:r>
      <w:r w:rsidRPr="00B23226">
        <w:rPr>
          <w:rStyle w:val="StyleUnderline"/>
        </w:rPr>
        <w:t xml:space="preserve"> improvements </w:t>
      </w:r>
      <w:r w:rsidRPr="00B23226">
        <w:rPr>
          <w:rStyle w:val="StyleUnderline"/>
          <w:highlight w:val="cyan"/>
        </w:rPr>
        <w:t>reduce the cost of</w:t>
      </w:r>
      <w:r w:rsidRPr="00B23226">
        <w:rPr>
          <w:rStyle w:val="StyleUnderline"/>
        </w:rPr>
        <w:t xml:space="preserve"> producing </w:t>
      </w:r>
      <w:r w:rsidRPr="00B23226">
        <w:rPr>
          <w:rStyle w:val="StyleUnderline"/>
          <w:highlight w:val="cyan"/>
        </w:rPr>
        <w:t>goods</w:t>
      </w:r>
      <w:r w:rsidRPr="00B23226">
        <w:rPr>
          <w:sz w:val="16"/>
        </w:rPr>
        <w:t xml:space="preserve"> and services, </w:t>
      </w:r>
      <w:r w:rsidRPr="00B23226">
        <w:rPr>
          <w:rStyle w:val="StyleUnderline"/>
          <w:highlight w:val="cyan"/>
        </w:rPr>
        <w:t xml:space="preserve">which </w:t>
      </w:r>
      <w:r w:rsidRPr="00B23226">
        <w:rPr>
          <w:rStyle w:val="Emphasis"/>
          <w:highlight w:val="cyan"/>
        </w:rPr>
        <w:t>slows</w:t>
      </w:r>
      <w:r w:rsidRPr="00B23226">
        <w:rPr>
          <w:sz w:val="16"/>
        </w:rPr>
        <w:t xml:space="preserve"> down </w:t>
      </w:r>
      <w:r w:rsidRPr="00B23226">
        <w:rPr>
          <w:rStyle w:val="Emphasis"/>
          <w:highlight w:val="cyan"/>
        </w:rPr>
        <w:t>inflation</w:t>
      </w:r>
      <w:r w:rsidRPr="00B23226">
        <w:rPr>
          <w:sz w:val="16"/>
        </w:rPr>
        <w:t>.</w:t>
      </w:r>
    </w:p>
    <w:p w14:paraId="7E403909" w14:textId="77777777" w:rsidR="00251766" w:rsidRPr="00B23226" w:rsidRDefault="00251766" w:rsidP="00251766">
      <w:pPr>
        <w:rPr>
          <w:sz w:val="16"/>
          <w:szCs w:val="16"/>
        </w:rPr>
      </w:pPr>
      <w:r w:rsidRPr="00B23226">
        <w:rPr>
          <w:sz w:val="16"/>
          <w:szCs w:val="16"/>
        </w:rPr>
        <w:t>Improved Debt Dynamics and Lower Rates: Lower inflation allows the Federal Reserve to maintain a more accommodative monetary policy. In addition to stimulating the economy through cheaper borrowing costs, lower interest rates allow the government to spend less on interest expense and redeploy those funds back into the private sector instead, further stimulating the economy.</w:t>
      </w:r>
    </w:p>
    <w:p w14:paraId="00D9063C" w14:textId="77777777" w:rsidR="00251766" w:rsidRPr="00B23226" w:rsidRDefault="00251766" w:rsidP="00251766">
      <w:pPr>
        <w:rPr>
          <w:sz w:val="16"/>
        </w:rPr>
      </w:pPr>
      <w:r w:rsidRPr="00B23226">
        <w:rPr>
          <w:sz w:val="16"/>
        </w:rPr>
        <w:t>AI driven productivity growth chart.</w:t>
      </w:r>
    </w:p>
    <w:p w14:paraId="20D0D7EF" w14:textId="77777777" w:rsidR="00251766" w:rsidRPr="00B23226" w:rsidRDefault="00251766" w:rsidP="00251766">
      <w:pPr>
        <w:rPr>
          <w:sz w:val="16"/>
        </w:rPr>
      </w:pPr>
      <w:r w:rsidRPr="00B23226">
        <w:rPr>
          <w:sz w:val="16"/>
        </w:rPr>
        <w:t>Range</w:t>
      </w:r>
    </w:p>
    <w:p w14:paraId="06F89EC8" w14:textId="77777777" w:rsidR="00251766" w:rsidRPr="00B23226" w:rsidRDefault="00251766" w:rsidP="00251766">
      <w:pPr>
        <w:rPr>
          <w:sz w:val="16"/>
        </w:rPr>
      </w:pPr>
      <w:r w:rsidRPr="00B23226">
        <w:rPr>
          <w:sz w:val="16"/>
        </w:rPr>
        <w:t xml:space="preserve">A combination of higher GDP and lower debt growth improves the debt-to-GDP ratio from both sides of the equation. If AI delivers </w:t>
      </w:r>
      <w:r w:rsidRPr="00B23226">
        <w:rPr>
          <w:rStyle w:val="StyleUnderline"/>
          <w:highlight w:val="cyan"/>
        </w:rPr>
        <w:t xml:space="preserve">even </w:t>
      </w:r>
      <w:r w:rsidRPr="00B23226">
        <w:rPr>
          <w:rStyle w:val="Emphasis"/>
          <w:highlight w:val="cyan"/>
        </w:rPr>
        <w:t>modest</w:t>
      </w:r>
      <w:r w:rsidRPr="00B23226">
        <w:rPr>
          <w:sz w:val="16"/>
        </w:rPr>
        <w:t xml:space="preserve"> </w:t>
      </w:r>
      <w:r w:rsidRPr="00B23226">
        <w:rPr>
          <w:rStyle w:val="StyleUnderline"/>
        </w:rPr>
        <w:t xml:space="preserve">incremental </w:t>
      </w:r>
      <w:r w:rsidRPr="00B23226">
        <w:rPr>
          <w:rStyle w:val="Emphasis"/>
          <w:highlight w:val="cyan"/>
        </w:rPr>
        <w:t>productivity gains</w:t>
      </w:r>
      <w:r w:rsidRPr="00B23226">
        <w:rPr>
          <w:rStyle w:val="StyleUnderline"/>
          <w:highlight w:val="cyan"/>
        </w:rPr>
        <w:t xml:space="preserve"> of </w:t>
      </w:r>
      <w:r w:rsidRPr="00B23226">
        <w:rPr>
          <w:rStyle w:val="Emphasis"/>
          <w:highlight w:val="cyan"/>
        </w:rPr>
        <w:t>1</w:t>
      </w:r>
      <w:r w:rsidRPr="00B23226">
        <w:rPr>
          <w:sz w:val="16"/>
        </w:rPr>
        <w:t>-1.5</w:t>
      </w:r>
      <w:r w:rsidRPr="00B23226">
        <w:rPr>
          <w:rStyle w:val="Emphasis"/>
          <w:highlight w:val="cyan"/>
        </w:rPr>
        <w:t>%</w:t>
      </w:r>
      <w:r w:rsidRPr="00B23226">
        <w:rPr>
          <w:rStyle w:val="StyleUnderline"/>
        </w:rPr>
        <w:t xml:space="preserve"> annually</w:t>
      </w:r>
      <w:r w:rsidRPr="00B23226">
        <w:rPr>
          <w:sz w:val="16"/>
        </w:rPr>
        <w:t xml:space="preserve">, the U.S. </w:t>
      </w:r>
      <w:r w:rsidRPr="00B23226">
        <w:rPr>
          <w:rStyle w:val="StyleUnderline"/>
          <w:highlight w:val="cyan"/>
        </w:rPr>
        <w:t>could</w:t>
      </w:r>
      <w:r w:rsidRPr="00B23226">
        <w:rPr>
          <w:sz w:val="16"/>
        </w:rPr>
        <w:t xml:space="preserve"> potentially </w:t>
      </w:r>
      <w:r w:rsidRPr="00B23226">
        <w:rPr>
          <w:rStyle w:val="Emphasis"/>
        </w:rPr>
        <w:t>maintain</w:t>
      </w:r>
      <w:r w:rsidRPr="00B23226">
        <w:rPr>
          <w:rStyle w:val="StyleUnderline"/>
        </w:rPr>
        <w:t xml:space="preserve"> or </w:t>
      </w:r>
      <w:r w:rsidRPr="00B23226">
        <w:rPr>
          <w:rStyle w:val="Emphasis"/>
          <w:highlight w:val="cyan"/>
        </w:rPr>
        <w:t>reduce</w:t>
      </w:r>
      <w:r w:rsidRPr="00B23226">
        <w:rPr>
          <w:sz w:val="16"/>
        </w:rPr>
        <w:t xml:space="preserve"> current </w:t>
      </w:r>
      <w:r w:rsidRPr="00B23226">
        <w:rPr>
          <w:rStyle w:val="StyleUnderline"/>
          <w:highlight w:val="cyan"/>
        </w:rPr>
        <w:t>debt-to-GDP</w:t>
      </w:r>
      <w:r w:rsidRPr="00B23226">
        <w:rPr>
          <w:sz w:val="16"/>
        </w:rPr>
        <w:t xml:space="preserve"> levels </w:t>
      </w:r>
      <w:r w:rsidRPr="00B23226">
        <w:rPr>
          <w:rStyle w:val="Emphasis"/>
          <w:highlight w:val="cyan"/>
        </w:rPr>
        <w:t>despite</w:t>
      </w:r>
      <w:r w:rsidRPr="00B23226">
        <w:rPr>
          <w:rStyle w:val="StyleUnderline"/>
        </w:rPr>
        <w:t xml:space="preserve"> continued </w:t>
      </w:r>
      <w:r w:rsidRPr="00B23226">
        <w:rPr>
          <w:rStyle w:val="Emphasis"/>
          <w:highlight w:val="cyan"/>
        </w:rPr>
        <w:t>spending growth</w:t>
      </w:r>
      <w:r w:rsidRPr="00B23226">
        <w:rPr>
          <w:sz w:val="16"/>
        </w:rPr>
        <w:t>.</w:t>
      </w:r>
    </w:p>
    <w:p w14:paraId="0AF00B0E" w14:textId="77777777" w:rsidR="00251766" w:rsidRPr="00B23226" w:rsidRDefault="00251766" w:rsidP="00251766">
      <w:pPr>
        <w:rPr>
          <w:sz w:val="16"/>
        </w:rPr>
      </w:pPr>
      <w:r w:rsidRPr="00B23226">
        <w:rPr>
          <w:rStyle w:val="StyleUnderline"/>
        </w:rPr>
        <w:t xml:space="preserve">This </w:t>
      </w:r>
      <w:r w:rsidRPr="00B23226">
        <w:rPr>
          <w:rStyle w:val="Emphasis"/>
        </w:rPr>
        <w:t>isn’t</w:t>
      </w:r>
      <w:r w:rsidRPr="00B23226">
        <w:rPr>
          <w:rStyle w:val="StyleUnderline"/>
        </w:rPr>
        <w:t xml:space="preserve"> far-fetched</w:t>
      </w:r>
      <w:r w:rsidRPr="00B23226">
        <w:rPr>
          <w:sz w:val="16"/>
        </w:rPr>
        <w:t>—</w:t>
      </w:r>
      <w:r w:rsidRPr="00B23226">
        <w:rPr>
          <w:rStyle w:val="StyleUnderline"/>
          <w:highlight w:val="cyan"/>
        </w:rPr>
        <w:t xml:space="preserve">there are </w:t>
      </w:r>
      <w:r w:rsidRPr="00B23226">
        <w:rPr>
          <w:rStyle w:val="Emphasis"/>
          <w:highlight w:val="cyan"/>
        </w:rPr>
        <w:t>already</w:t>
      </w:r>
      <w:r w:rsidRPr="00B23226">
        <w:rPr>
          <w:sz w:val="16"/>
        </w:rPr>
        <w:t xml:space="preserve"> </w:t>
      </w:r>
      <w:r w:rsidRPr="00B23226">
        <w:rPr>
          <w:rStyle w:val="StyleUnderline"/>
        </w:rPr>
        <w:t xml:space="preserve">measurable </w:t>
      </w:r>
      <w:r w:rsidRPr="00B23226">
        <w:rPr>
          <w:rStyle w:val="StyleUnderline"/>
          <w:highlight w:val="cyan"/>
        </w:rPr>
        <w:t xml:space="preserve">productivity </w:t>
      </w:r>
      <w:r w:rsidRPr="00A04F63">
        <w:rPr>
          <w:rStyle w:val="StyleUnderline"/>
          <w:highlight w:val="cyan"/>
        </w:rPr>
        <w:t>improvements as</w:t>
      </w:r>
      <w:r w:rsidRPr="00B23226">
        <w:rPr>
          <w:rStyle w:val="StyleUnderline"/>
          <w:highlight w:val="cyan"/>
        </w:rPr>
        <w:t xml:space="preserve"> </w:t>
      </w:r>
      <w:r w:rsidRPr="00B23226">
        <w:rPr>
          <w:rStyle w:val="Emphasis"/>
          <w:highlight w:val="cyan"/>
        </w:rPr>
        <w:t>AI</w:t>
      </w:r>
      <w:r w:rsidRPr="00B23226">
        <w:rPr>
          <w:rStyle w:val="StyleUnderline"/>
        </w:rPr>
        <w:t xml:space="preserve"> tools </w:t>
      </w:r>
      <w:r w:rsidRPr="00B23226">
        <w:rPr>
          <w:rStyle w:val="StyleUnderline"/>
          <w:highlight w:val="cyan"/>
        </w:rPr>
        <w:t>become integrated</w:t>
      </w:r>
      <w:r w:rsidRPr="00B23226">
        <w:rPr>
          <w:sz w:val="16"/>
        </w:rPr>
        <w:t xml:space="preserve"> across industries. As </w:t>
      </w:r>
      <w:r w:rsidRPr="00B23226">
        <w:rPr>
          <w:rStyle w:val="Emphasis"/>
          <w:highlight w:val="cyan"/>
        </w:rPr>
        <w:t>AI</w:t>
      </w:r>
      <w:r w:rsidRPr="00B23226">
        <w:rPr>
          <w:sz w:val="16"/>
        </w:rPr>
        <w:t xml:space="preserve"> adoption increases, these </w:t>
      </w:r>
      <w:r w:rsidRPr="00B23226">
        <w:rPr>
          <w:rStyle w:val="StyleUnderline"/>
          <w:highlight w:val="cyan"/>
        </w:rPr>
        <w:t>productivity</w:t>
      </w:r>
      <w:r w:rsidRPr="00B23226">
        <w:rPr>
          <w:rStyle w:val="StyleUnderline"/>
        </w:rPr>
        <w:t xml:space="preserve"> gains </w:t>
      </w:r>
      <w:r w:rsidRPr="00B23226">
        <w:rPr>
          <w:rStyle w:val="StyleUnderline"/>
          <w:highlight w:val="cyan"/>
        </w:rPr>
        <w:t xml:space="preserve">could </w:t>
      </w:r>
      <w:r w:rsidRPr="00B23226">
        <w:rPr>
          <w:rStyle w:val="Emphasis"/>
          <w:highlight w:val="cyan"/>
        </w:rPr>
        <w:t>permeate</w:t>
      </w:r>
      <w:r w:rsidRPr="00B23226">
        <w:rPr>
          <w:rStyle w:val="StyleUnderline"/>
        </w:rPr>
        <w:t xml:space="preserve"> through the </w:t>
      </w:r>
      <w:r w:rsidRPr="00B23226">
        <w:rPr>
          <w:rStyle w:val="Emphasis"/>
        </w:rPr>
        <w:t>econ</w:t>
      </w:r>
      <w:r w:rsidRPr="00B23226">
        <w:rPr>
          <w:sz w:val="16"/>
        </w:rPr>
        <w:t xml:space="preserve">omy </w:t>
      </w:r>
      <w:r w:rsidRPr="00B23226">
        <w:rPr>
          <w:rStyle w:val="StyleUnderline"/>
          <w:highlight w:val="cyan"/>
        </w:rPr>
        <w:t>and allow</w:t>
      </w:r>
      <w:r w:rsidRPr="00B23226">
        <w:rPr>
          <w:rStyle w:val="StyleUnderline"/>
        </w:rPr>
        <w:t xml:space="preserve"> the </w:t>
      </w:r>
      <w:r w:rsidRPr="00B23226">
        <w:rPr>
          <w:rStyle w:val="StyleUnderline"/>
          <w:highlight w:val="cyan"/>
        </w:rPr>
        <w:t>U.S. to “</w:t>
      </w:r>
      <w:r w:rsidRPr="00B23226">
        <w:rPr>
          <w:rStyle w:val="Emphasis"/>
          <w:highlight w:val="cyan"/>
        </w:rPr>
        <w:t>grow</w:t>
      </w:r>
      <w:r w:rsidRPr="00B23226">
        <w:rPr>
          <w:rStyle w:val="Emphasis"/>
        </w:rPr>
        <w:t xml:space="preserve"> its </w:t>
      </w:r>
      <w:r w:rsidRPr="00B23226">
        <w:rPr>
          <w:rStyle w:val="Emphasis"/>
          <w:highlight w:val="cyan"/>
        </w:rPr>
        <w:t>way</w:t>
      </w:r>
      <w:r w:rsidRPr="00B23226">
        <w:rPr>
          <w:rStyle w:val="StyleUnderline"/>
          <w:highlight w:val="cyan"/>
        </w:rPr>
        <w:t>” out</w:t>
      </w:r>
      <w:r w:rsidRPr="00B23226">
        <w:rPr>
          <w:rStyle w:val="StyleUnderline"/>
        </w:rPr>
        <w:t xml:space="preserve"> of the current </w:t>
      </w:r>
      <w:r w:rsidRPr="00B23226">
        <w:rPr>
          <w:rStyle w:val="Emphasis"/>
        </w:rPr>
        <w:t>fiscal hole</w:t>
      </w:r>
      <w:r w:rsidRPr="00B23226">
        <w:rPr>
          <w:sz w:val="16"/>
        </w:rPr>
        <w:t xml:space="preserve"> it’s in </w:t>
      </w:r>
      <w:r w:rsidRPr="00B23226">
        <w:rPr>
          <w:rStyle w:val="Emphasis"/>
          <w:highlight w:val="cyan"/>
        </w:rPr>
        <w:t>even if</w:t>
      </w:r>
      <w:r w:rsidRPr="00B23226">
        <w:rPr>
          <w:rStyle w:val="StyleUnderline"/>
        </w:rPr>
        <w:t xml:space="preserve"> the </w:t>
      </w:r>
      <w:r w:rsidRPr="00B23226">
        <w:rPr>
          <w:rStyle w:val="StyleUnderline"/>
          <w:highlight w:val="cyan"/>
        </w:rPr>
        <w:t>spending</w:t>
      </w:r>
      <w:r w:rsidRPr="00B23226">
        <w:rPr>
          <w:rStyle w:val="StyleUnderline"/>
        </w:rPr>
        <w:t xml:space="preserve"> addiction </w:t>
      </w:r>
      <w:r w:rsidRPr="00B23226">
        <w:rPr>
          <w:rStyle w:val="StyleUnderline"/>
          <w:highlight w:val="cyan"/>
        </w:rPr>
        <w:t xml:space="preserve">is </w:t>
      </w:r>
      <w:r w:rsidRPr="00B23226">
        <w:rPr>
          <w:rStyle w:val="Emphasis"/>
          <w:highlight w:val="cyan"/>
        </w:rPr>
        <w:t>never addressed</w:t>
      </w:r>
      <w:r w:rsidRPr="00B23226">
        <w:rPr>
          <w:sz w:val="16"/>
        </w:rPr>
        <w:t>.</w:t>
      </w:r>
    </w:p>
    <w:p w14:paraId="35E4D03F" w14:textId="77777777" w:rsidR="00251766" w:rsidRPr="00B23226" w:rsidRDefault="00251766" w:rsidP="00251766">
      <w:pPr>
        <w:rPr>
          <w:sz w:val="16"/>
        </w:rPr>
      </w:pPr>
      <w:r w:rsidRPr="00B23226">
        <w:rPr>
          <w:sz w:val="16"/>
        </w:rPr>
        <w:t>Will AI Take Our Jobs?</w:t>
      </w:r>
    </w:p>
    <w:p w14:paraId="2615CCE7" w14:textId="77777777" w:rsidR="00251766" w:rsidRPr="00B23226" w:rsidRDefault="00251766" w:rsidP="00251766">
      <w:pPr>
        <w:rPr>
          <w:sz w:val="16"/>
        </w:rPr>
      </w:pPr>
      <w:r w:rsidRPr="00B23226">
        <w:rPr>
          <w:sz w:val="16"/>
        </w:rPr>
        <w:t>The potential positives of AI-led productivity are meaningful, but at what cost will Americans see these benefits? Many want to know: “Will AI take our jobs?”</w:t>
      </w:r>
    </w:p>
    <w:p w14:paraId="2D628B24" w14:textId="77777777" w:rsidR="00251766" w:rsidRPr="00B23226" w:rsidRDefault="00251766" w:rsidP="00251766">
      <w:pPr>
        <w:rPr>
          <w:sz w:val="16"/>
        </w:rPr>
      </w:pPr>
      <w:r w:rsidRPr="00B23226">
        <w:rPr>
          <w:sz w:val="16"/>
        </w:rPr>
        <w:t>If history is any guide, the answer is…”probably”. In the early 1800s, around 70% of the population was employed in agriculture. Today, on-farm workers represent less than 2% of the workforce. Similarly, in the 1950s, around 30% of workers were employed in manufacturing jobs. Today, that number is less than 10%</w:t>
      </w:r>
    </w:p>
    <w:p w14:paraId="3880BA06" w14:textId="77777777" w:rsidR="00251766" w:rsidRPr="00B23226" w:rsidRDefault="00251766" w:rsidP="00251766">
      <w:pPr>
        <w:rPr>
          <w:sz w:val="16"/>
        </w:rPr>
      </w:pPr>
      <w:r w:rsidRPr="00B23226">
        <w:rPr>
          <w:sz w:val="16"/>
        </w:rPr>
        <w:t>But throughout history, when technological innovation eliminates jobs, it creates new ones as well. Remarkably, 60% of the jobs people are employed in today didn't exist in 1940. That means nearly 90% of employment growth over the last 80 years resulted from technology creating entirely new categories of work.</w:t>
      </w:r>
    </w:p>
    <w:p w14:paraId="3D6D38C5" w14:textId="77777777" w:rsidR="00251766" w:rsidRPr="00B23226" w:rsidRDefault="00251766" w:rsidP="00251766">
      <w:pPr>
        <w:rPr>
          <w:sz w:val="16"/>
        </w:rPr>
      </w:pPr>
      <w:r w:rsidRPr="00B23226">
        <w:rPr>
          <w:sz w:val="16"/>
        </w:rPr>
        <w:t>This pattern is already emerging with regard to AI. Companies are beginning to hire prompt engineers, AI ethicists, and image annotators who train machine learning models. At Range, we've hired CFPs, CPAs, and CFAs as critical subject matter experts working alongside our engineers to help build and validate our AI-powered technology. These aren't traditional roles—they represent the emergence of new types of knowledge workers who combine domain expertise with technological fluency.</w:t>
      </w:r>
    </w:p>
    <w:p w14:paraId="2227A713" w14:textId="77777777" w:rsidR="00251766" w:rsidRPr="00B23226" w:rsidRDefault="00251766" w:rsidP="00251766">
      <w:pPr>
        <w:rPr>
          <w:sz w:val="16"/>
        </w:rPr>
      </w:pPr>
      <w:r w:rsidRPr="00B23226">
        <w:rPr>
          <w:sz w:val="16"/>
        </w:rPr>
        <w:t>In aggregate, while technological innovation has led to significant gains in productivity, there are more people employed today than ever, and the unemployment rate is low by historic standards. The World Economic Forum’s Future of Jobs Report estimates macrotrends like artificial intelligence and related technologies will create 170 million new jobs globally by 2030, while displacing 92 million existing roles, signaling a net gain of 78 million new roles this decade. In spite of fear-mongering often seen from the media, the country could see the advancement of AI bolster job growth as opposed to derailing it.</w:t>
      </w:r>
    </w:p>
    <w:p w14:paraId="66413EA5" w14:textId="77777777" w:rsidR="00251766" w:rsidRPr="00B23226" w:rsidRDefault="00251766" w:rsidP="00251766">
      <w:pPr>
        <w:rPr>
          <w:sz w:val="16"/>
        </w:rPr>
      </w:pPr>
      <w:r w:rsidRPr="00B23226">
        <w:rPr>
          <w:sz w:val="16"/>
        </w:rPr>
        <w:t>Bumps Along the Way</w:t>
      </w:r>
    </w:p>
    <w:p w14:paraId="700D295D" w14:textId="77777777" w:rsidR="00251766" w:rsidRPr="00B23226" w:rsidRDefault="00251766" w:rsidP="00251766">
      <w:pPr>
        <w:rPr>
          <w:sz w:val="16"/>
        </w:rPr>
      </w:pPr>
      <w:r w:rsidRPr="00B23226">
        <w:rPr>
          <w:sz w:val="16"/>
        </w:rPr>
        <w:t>The path outlined may not be linear. AI-led productivity gains might take longer to materialize than anticipated, or could initially be concentrated in fewer sectors than hoped. Markets may struggle to price the timing and magnitude of AI’s impact on productivity while grappling with current fiscal realities. In the meantime, elevated rates and other inflationary pressures may hamper economic growth and tighten access to capital markets, delaying the innovation cycle.</w:t>
      </w:r>
    </w:p>
    <w:p w14:paraId="43F8C46E" w14:textId="77777777" w:rsidR="00251766" w:rsidRPr="00B23226" w:rsidRDefault="00251766" w:rsidP="00251766">
      <w:pPr>
        <w:rPr>
          <w:sz w:val="16"/>
        </w:rPr>
      </w:pPr>
      <w:r w:rsidRPr="00B23226">
        <w:rPr>
          <w:sz w:val="16"/>
        </w:rPr>
        <w:t>Disruption is also expected with a volatile transition period. Not everyone will benefit at the same time or in the same way. For every “AI Winner”, there may be a Kodak or a Best Buy—companies that don’t make it along the way. Furthermore, ensuring these productivity gains translate into broad-based wage growth will be critical. If the benefits are concentrated among a small number of firms and capital owners, it could exacerbate different societal challenges.</w:t>
      </w:r>
    </w:p>
    <w:p w14:paraId="39947C50" w14:textId="77777777" w:rsidR="00251766" w:rsidRPr="00B23226" w:rsidRDefault="00251766" w:rsidP="00251766">
      <w:pPr>
        <w:rPr>
          <w:sz w:val="16"/>
        </w:rPr>
      </w:pPr>
      <w:r w:rsidRPr="00B23226">
        <w:rPr>
          <w:sz w:val="16"/>
        </w:rPr>
        <w:t xml:space="preserve">But </w:t>
      </w:r>
      <w:r w:rsidRPr="00B23226">
        <w:rPr>
          <w:rStyle w:val="StyleUnderline"/>
          <w:highlight w:val="cyan"/>
        </w:rPr>
        <w:t xml:space="preserve">people are </w:t>
      </w:r>
      <w:r w:rsidRPr="00B23226">
        <w:rPr>
          <w:rStyle w:val="Emphasis"/>
        </w:rPr>
        <w:t xml:space="preserve">already </w:t>
      </w:r>
      <w:r w:rsidRPr="00B23226">
        <w:rPr>
          <w:rStyle w:val="Emphasis"/>
          <w:highlight w:val="cyan"/>
        </w:rPr>
        <w:t>witnessing</w:t>
      </w:r>
      <w:r w:rsidRPr="00B23226">
        <w:rPr>
          <w:rStyle w:val="StyleUnderline"/>
        </w:rPr>
        <w:t xml:space="preserve"> the</w:t>
      </w:r>
      <w:r w:rsidRPr="00B23226">
        <w:rPr>
          <w:sz w:val="16"/>
        </w:rPr>
        <w:t xml:space="preserve"> very </w:t>
      </w:r>
      <w:r w:rsidRPr="00B23226">
        <w:rPr>
          <w:rStyle w:val="StyleUnderline"/>
        </w:rPr>
        <w:t xml:space="preserve">real </w:t>
      </w:r>
      <w:r w:rsidRPr="00B23226">
        <w:rPr>
          <w:rStyle w:val="Emphasis"/>
        </w:rPr>
        <w:t>positive effects</w:t>
      </w:r>
      <w:r w:rsidRPr="00B23226">
        <w:rPr>
          <w:sz w:val="16"/>
        </w:rPr>
        <w:t xml:space="preserve"> AI is having on some of the world's largest and most impactful companies. </w:t>
      </w:r>
      <w:r w:rsidRPr="00B23226">
        <w:rPr>
          <w:rStyle w:val="StyleUnderline"/>
        </w:rPr>
        <w:t xml:space="preserve">These organizations are demonstrating </w:t>
      </w:r>
      <w:r w:rsidRPr="00B23226">
        <w:rPr>
          <w:rStyle w:val="Emphasis"/>
        </w:rPr>
        <w:t xml:space="preserve">measurable </w:t>
      </w:r>
      <w:r w:rsidRPr="00B23226">
        <w:rPr>
          <w:rStyle w:val="Emphasis"/>
          <w:highlight w:val="cyan"/>
        </w:rPr>
        <w:t>increases</w:t>
      </w:r>
      <w:r w:rsidRPr="00B23226">
        <w:rPr>
          <w:rStyle w:val="StyleUnderline"/>
          <w:highlight w:val="cyan"/>
        </w:rPr>
        <w:t xml:space="preserve"> in productivity and capacity</w:t>
      </w:r>
      <w:r w:rsidRPr="00B23226">
        <w:rPr>
          <w:rStyle w:val="StyleUnderline"/>
        </w:rPr>
        <w:t xml:space="preserve"> while</w:t>
      </w:r>
      <w:r w:rsidRPr="00B23226">
        <w:rPr>
          <w:sz w:val="16"/>
        </w:rPr>
        <w:t xml:space="preserve"> simultaneously </w:t>
      </w:r>
      <w:r w:rsidRPr="00B23226">
        <w:rPr>
          <w:rStyle w:val="Emphasis"/>
        </w:rPr>
        <w:t>lowering</w:t>
      </w:r>
      <w:r w:rsidRPr="00B23226">
        <w:rPr>
          <w:sz w:val="16"/>
        </w:rPr>
        <w:t xml:space="preserve"> operational </w:t>
      </w:r>
      <w:r w:rsidRPr="00B23226">
        <w:rPr>
          <w:rStyle w:val="StyleUnderline"/>
        </w:rPr>
        <w:t>costs</w:t>
      </w:r>
      <w:r w:rsidRPr="00B23226">
        <w:rPr>
          <w:sz w:val="16"/>
        </w:rPr>
        <w:t>—and markets are rewarding these improvements with significant share value appreciation.</w:t>
      </w:r>
    </w:p>
    <w:p w14:paraId="1071E66D" w14:textId="77777777" w:rsidR="00251766" w:rsidRPr="00B23226" w:rsidRDefault="00251766" w:rsidP="00251766">
      <w:pPr>
        <w:rPr>
          <w:sz w:val="16"/>
        </w:rPr>
      </w:pPr>
      <w:r w:rsidRPr="00B23226">
        <w:rPr>
          <w:sz w:val="16"/>
        </w:rPr>
        <w:t>The Path Forward</w:t>
      </w:r>
    </w:p>
    <w:p w14:paraId="7CA1A382" w14:textId="77777777" w:rsidR="00251766" w:rsidRPr="00B23226" w:rsidRDefault="00251766" w:rsidP="00251766">
      <w:pPr>
        <w:rPr>
          <w:sz w:val="16"/>
        </w:rPr>
      </w:pPr>
      <w:r w:rsidRPr="00B23226">
        <w:rPr>
          <w:sz w:val="16"/>
        </w:rPr>
        <w:t xml:space="preserve">The debt problem is real, and lawmakers are not acting to address it. But rather than resigned pessimism, the AI revolution offers a plausible path toward economic </w:t>
      </w:r>
      <w:r w:rsidRPr="00B23226">
        <w:rPr>
          <w:rStyle w:val="Emphasis"/>
        </w:rPr>
        <w:t>growth</w:t>
      </w:r>
      <w:r w:rsidRPr="00B23226">
        <w:rPr>
          <w:sz w:val="16"/>
        </w:rPr>
        <w:t xml:space="preserve"> that </w:t>
      </w:r>
      <w:r w:rsidRPr="00B23226">
        <w:rPr>
          <w:rStyle w:val="StyleUnderline"/>
        </w:rPr>
        <w:t>could</w:t>
      </w:r>
      <w:r w:rsidRPr="00B23226">
        <w:rPr>
          <w:sz w:val="16"/>
        </w:rPr>
        <w:t xml:space="preserve"> </w:t>
      </w:r>
      <w:r w:rsidRPr="00B23226">
        <w:rPr>
          <w:rStyle w:val="Emphasis"/>
        </w:rPr>
        <w:t>outpace</w:t>
      </w:r>
      <w:r w:rsidRPr="00B23226">
        <w:rPr>
          <w:sz w:val="16"/>
        </w:rPr>
        <w:t xml:space="preserve"> our </w:t>
      </w:r>
      <w:r w:rsidRPr="00B23226">
        <w:rPr>
          <w:rStyle w:val="Emphasis"/>
        </w:rPr>
        <w:t>debt</w:t>
      </w:r>
      <w:r w:rsidRPr="00B23226">
        <w:rPr>
          <w:sz w:val="16"/>
        </w:rPr>
        <w:t xml:space="preserve"> accumulation. Technological innovation has historically provided solutions when political processes have reached impasses, and </w:t>
      </w:r>
      <w:r w:rsidRPr="00B23226">
        <w:rPr>
          <w:rStyle w:val="StyleUnderline"/>
        </w:rPr>
        <w:t xml:space="preserve">that could be exactly what </w:t>
      </w:r>
      <w:r w:rsidRPr="00B23226">
        <w:rPr>
          <w:rStyle w:val="Emphasis"/>
        </w:rPr>
        <w:t>bails us out</w:t>
      </w:r>
      <w:r w:rsidRPr="00B23226">
        <w:rPr>
          <w:sz w:val="16"/>
        </w:rPr>
        <w:t>.</w:t>
      </w:r>
    </w:p>
    <w:p w14:paraId="600AB01B" w14:textId="77777777" w:rsidR="00251766" w:rsidRPr="00B23226" w:rsidRDefault="00251766" w:rsidP="00251766">
      <w:pPr>
        <w:rPr>
          <w:sz w:val="16"/>
        </w:rPr>
      </w:pPr>
      <w:r w:rsidRPr="00B23226">
        <w:rPr>
          <w:sz w:val="16"/>
        </w:rPr>
        <w:t xml:space="preserve">For investors navigating today’s technological and fiscal climate, it’s as important as ever to have diversified portfolios. However, maintaining significant exposure to U.S. markets is key—a growing deficit should not deter this. </w:t>
      </w:r>
      <w:r w:rsidRPr="00B23226">
        <w:rPr>
          <w:rStyle w:val="StyleUnderline"/>
        </w:rPr>
        <w:t>The U.S. has commanding advantages in AI and tech</w:t>
      </w:r>
      <w:r w:rsidRPr="00B23226">
        <w:rPr>
          <w:sz w:val="16"/>
        </w:rPr>
        <w:t xml:space="preserve"> development: It is a global leader in R&amp;D spending and houses the majority of the world's top AI researchers. The largest and most innovative technology companies remain U.S.-based and continue posting impressive growth rates. It’s important to maintain exposure to these extraordinary businesses.</w:t>
      </w:r>
    </w:p>
    <w:p w14:paraId="1512DBA5" w14:textId="77777777" w:rsidR="00251766" w:rsidRPr="00D12C15" w:rsidRDefault="00251766" w:rsidP="00251766">
      <w:pPr>
        <w:rPr>
          <w:u w:val="single"/>
        </w:rPr>
      </w:pPr>
      <w:r w:rsidRPr="00B23226">
        <w:rPr>
          <w:sz w:val="16"/>
        </w:rPr>
        <w:t xml:space="preserve">The question here isn't whether AI will transform the economy—that's already happening. </w:t>
      </w:r>
      <w:r w:rsidRPr="00B23226">
        <w:rPr>
          <w:rStyle w:val="StyleUnderline"/>
        </w:rPr>
        <w:t xml:space="preserve">The </w:t>
      </w:r>
      <w:r w:rsidRPr="00B23226">
        <w:rPr>
          <w:rStyle w:val="StyleUnderline"/>
          <w:highlight w:val="cyan"/>
        </w:rPr>
        <w:t>question is whether this</w:t>
      </w:r>
      <w:r w:rsidRPr="00B23226">
        <w:rPr>
          <w:sz w:val="16"/>
        </w:rPr>
        <w:t xml:space="preserve"> transformation </w:t>
      </w:r>
      <w:r w:rsidRPr="00B23226">
        <w:rPr>
          <w:rStyle w:val="StyleUnderline"/>
        </w:rPr>
        <w:t xml:space="preserve">will </w:t>
      </w:r>
      <w:r w:rsidRPr="00B23226">
        <w:rPr>
          <w:rStyle w:val="StyleUnderline"/>
          <w:highlight w:val="cyan"/>
        </w:rPr>
        <w:t xml:space="preserve">occur </w:t>
      </w:r>
      <w:r w:rsidRPr="00B23226">
        <w:rPr>
          <w:rStyle w:val="Emphasis"/>
          <w:highlight w:val="cyan"/>
        </w:rPr>
        <w:t>quickly</w:t>
      </w:r>
      <w:r w:rsidRPr="00B23226">
        <w:rPr>
          <w:rStyle w:val="StyleUnderline"/>
          <w:highlight w:val="cyan"/>
        </w:rPr>
        <w:t xml:space="preserve"> and </w:t>
      </w:r>
      <w:r w:rsidRPr="00B23226">
        <w:rPr>
          <w:rStyle w:val="Emphasis"/>
          <w:highlight w:val="cyan"/>
        </w:rPr>
        <w:t>broadly</w:t>
      </w:r>
      <w:r w:rsidRPr="00B23226">
        <w:rPr>
          <w:sz w:val="16"/>
        </w:rPr>
        <w:t xml:space="preserve"> </w:t>
      </w:r>
      <w:r w:rsidRPr="00B23226">
        <w:rPr>
          <w:rStyle w:val="StyleUnderline"/>
        </w:rPr>
        <w:t>enough to provide</w:t>
      </w:r>
      <w:r w:rsidRPr="00B23226">
        <w:rPr>
          <w:sz w:val="16"/>
        </w:rPr>
        <w:t xml:space="preserve"> the productivity growth needed </w:t>
      </w:r>
      <w:r w:rsidRPr="00A04F63">
        <w:rPr>
          <w:rStyle w:val="StyleUnderline"/>
          <w:highlight w:val="cyan"/>
        </w:rPr>
        <w:t xml:space="preserve">to </w:t>
      </w:r>
      <w:r w:rsidRPr="00A04F63">
        <w:rPr>
          <w:rStyle w:val="Emphasis"/>
          <w:highlight w:val="cyan"/>
        </w:rPr>
        <w:t xml:space="preserve">save </w:t>
      </w:r>
      <w:r w:rsidRPr="00B23226">
        <w:rPr>
          <w:rStyle w:val="Emphasis"/>
          <w:highlight w:val="cyan"/>
        </w:rPr>
        <w:t>our econ</w:t>
      </w:r>
      <w:r w:rsidRPr="00B23226">
        <w:rPr>
          <w:rStyle w:val="StyleUnderline"/>
        </w:rPr>
        <w:t xml:space="preserve">omy </w:t>
      </w:r>
      <w:r w:rsidRPr="00B23226">
        <w:rPr>
          <w:rStyle w:val="StyleUnderline"/>
          <w:highlight w:val="cyan"/>
        </w:rPr>
        <w:t>from</w:t>
      </w:r>
      <w:r w:rsidRPr="00B23226">
        <w:rPr>
          <w:sz w:val="16"/>
        </w:rPr>
        <w:t xml:space="preserve"> potentially falling into </w:t>
      </w:r>
      <w:r w:rsidRPr="00B23226">
        <w:rPr>
          <w:rStyle w:val="StyleUnderline"/>
        </w:rPr>
        <w:t xml:space="preserve">a </w:t>
      </w:r>
      <w:r w:rsidRPr="00B23226">
        <w:rPr>
          <w:rStyle w:val="Emphasis"/>
          <w:highlight w:val="cyan"/>
        </w:rPr>
        <w:t>debt</w:t>
      </w:r>
      <w:r w:rsidRPr="00B23226">
        <w:rPr>
          <w:rStyle w:val="Emphasis"/>
        </w:rPr>
        <w:t xml:space="preserve"> spiral</w:t>
      </w:r>
      <w:r w:rsidRPr="00B23226">
        <w:rPr>
          <w:rStyle w:val="StyleUnderline"/>
        </w:rPr>
        <w:t xml:space="preserve">. Based on </w:t>
      </w:r>
      <w:r w:rsidRPr="00B23226">
        <w:rPr>
          <w:rStyle w:val="Emphasis"/>
          <w:highlight w:val="cyan"/>
        </w:rPr>
        <w:t>current trajectories</w:t>
      </w:r>
      <w:r w:rsidRPr="00B23226">
        <w:rPr>
          <w:rStyle w:val="StyleUnderline"/>
          <w:highlight w:val="cyan"/>
        </w:rPr>
        <w:t xml:space="preserve">, </w:t>
      </w:r>
      <w:r w:rsidRPr="00B23226">
        <w:rPr>
          <w:rStyle w:val="StyleUnderline"/>
        </w:rPr>
        <w:t xml:space="preserve">there's </w:t>
      </w:r>
      <w:r w:rsidRPr="00B23226">
        <w:rPr>
          <w:rStyle w:val="Emphasis"/>
        </w:rPr>
        <w:t xml:space="preserve">substantial </w:t>
      </w:r>
      <w:r w:rsidRPr="00B23226">
        <w:rPr>
          <w:rStyle w:val="Emphasis"/>
          <w:highlight w:val="cyan"/>
        </w:rPr>
        <w:t>reason</w:t>
      </w:r>
      <w:r w:rsidRPr="00B23226">
        <w:rPr>
          <w:rStyle w:val="StyleUnderline"/>
          <w:highlight w:val="cyan"/>
        </w:rPr>
        <w:t xml:space="preserve"> for </w:t>
      </w:r>
      <w:r w:rsidRPr="00B23226">
        <w:rPr>
          <w:rStyle w:val="Emphasis"/>
          <w:highlight w:val="cyan"/>
        </w:rPr>
        <w:t>optimism</w:t>
      </w:r>
      <w:r w:rsidRPr="00B23226">
        <w:rPr>
          <w:rStyle w:val="StyleUnderline"/>
        </w:rPr>
        <w:t>.</w:t>
      </w:r>
    </w:p>
    <w:p w14:paraId="0F8108A2" w14:textId="77777777" w:rsidR="00251766" w:rsidRPr="00AA625B" w:rsidRDefault="00251766" w:rsidP="00251766">
      <w:pPr>
        <w:pStyle w:val="Heading4"/>
      </w:pPr>
      <w:r w:rsidRPr="00AA625B">
        <w:t>Powerful unions suppress productivity growth through wage pressure, work restrictions, and investment disincentives.</w:t>
      </w:r>
    </w:p>
    <w:p w14:paraId="6434F176" w14:textId="77777777" w:rsidR="00251766" w:rsidRPr="00AA625B" w:rsidRDefault="00251766" w:rsidP="00251766">
      <w:r w:rsidRPr="00AA625B">
        <w:rPr>
          <w:rStyle w:val="Style13ptBold"/>
        </w:rPr>
        <w:t>Palagashvili ’25</w:t>
      </w:r>
      <w:r w:rsidRPr="00AA625B">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5E202810" w14:textId="77777777" w:rsidR="00251766" w:rsidRPr="00AA625B" w:rsidRDefault="00251766" w:rsidP="00251766">
      <w:pPr>
        <w:rPr>
          <w:sz w:val="16"/>
          <w:szCs w:val="16"/>
        </w:rPr>
      </w:pPr>
      <w:r w:rsidRPr="00AA625B">
        <w:rPr>
          <w:sz w:val="16"/>
          <w:szCs w:val="16"/>
        </w:rPr>
        <w:t>Cost at the Firm Level: Productivity, Profits, and Investment</w:t>
      </w:r>
    </w:p>
    <w:p w14:paraId="12ADD2BE" w14:textId="77777777" w:rsidR="00251766" w:rsidRPr="00AA625B" w:rsidRDefault="00251766" w:rsidP="00251766">
      <w:pPr>
        <w:rPr>
          <w:sz w:val="16"/>
          <w:szCs w:val="16"/>
        </w:rPr>
      </w:pPr>
      <w:r w:rsidRPr="00AA625B">
        <w:rPr>
          <w:sz w:val="16"/>
          <w:szCs w:val="16"/>
        </w:rPr>
        <w:t xml:space="preserve">The costs unions impose on firms play out through three key channels: productivity, profitability, and investment. At their best, </w:t>
      </w:r>
      <w:r w:rsidRPr="00AA625B">
        <w:rPr>
          <w:rStyle w:val="StyleUnderline"/>
          <w:highlight w:val="cyan"/>
        </w:rPr>
        <w:t xml:space="preserve">unions </w:t>
      </w:r>
      <w:r w:rsidRPr="00AA625B">
        <w:rPr>
          <w:rStyle w:val="Emphasis"/>
        </w:rPr>
        <w:t>can</w:t>
      </w:r>
      <w:r w:rsidRPr="00AA625B">
        <w:rPr>
          <w:rStyle w:val="StyleUnderline"/>
        </w:rPr>
        <w:t xml:space="preserve"> boost productivity</w:t>
      </w:r>
      <w:r w:rsidRPr="00AA625B">
        <w:rPr>
          <w:sz w:val="16"/>
          <w:szCs w:val="16"/>
        </w:rPr>
        <w:t xml:space="preserve"> by fostering better communication between workers and management, reducing turnover, and creating incentives for efficiency. </w:t>
      </w:r>
      <w:r w:rsidRPr="00AA625B">
        <w:rPr>
          <w:rStyle w:val="StyleUnderline"/>
        </w:rPr>
        <w:t xml:space="preserve">But </w:t>
      </w:r>
      <w:r w:rsidRPr="00AA625B">
        <w:rPr>
          <w:rStyle w:val="Emphasis"/>
          <w:highlight w:val="cyan"/>
        </w:rPr>
        <w:t>more often</w:t>
      </w:r>
      <w:r w:rsidRPr="00AA625B">
        <w:rPr>
          <w:sz w:val="16"/>
        </w:rPr>
        <w:t xml:space="preserve">, restrictive </w:t>
      </w:r>
      <w:r w:rsidRPr="00AA625B">
        <w:rPr>
          <w:rStyle w:val="Emphasis"/>
          <w:highlight w:val="cyan"/>
        </w:rPr>
        <w:t>work rules</w:t>
      </w:r>
      <w:r w:rsidRPr="00AA625B">
        <w:rPr>
          <w:rStyle w:val="StyleUnderline"/>
          <w:highlight w:val="cyan"/>
        </w:rPr>
        <w:t xml:space="preserve"> and wage-setting</w:t>
      </w:r>
      <w:r w:rsidRPr="00AA625B">
        <w:rPr>
          <w:sz w:val="16"/>
          <w:szCs w:val="16"/>
        </w:rPr>
        <w:t xml:space="preserve"> above market rates </w:t>
      </w:r>
      <w:r w:rsidRPr="00AA625B">
        <w:rPr>
          <w:rStyle w:val="Emphasis"/>
          <w:highlight w:val="cyan"/>
        </w:rPr>
        <w:t>stifle flex</w:t>
      </w:r>
      <w:r w:rsidRPr="00AA625B">
        <w:rPr>
          <w:rStyle w:val="StyleUnderline"/>
        </w:rPr>
        <w:t xml:space="preserve">ibility, </w:t>
      </w:r>
      <w:r w:rsidRPr="00AA625B">
        <w:rPr>
          <w:rStyle w:val="Emphasis"/>
        </w:rPr>
        <w:t>dull</w:t>
      </w:r>
      <w:r w:rsidRPr="00AA625B">
        <w:rPr>
          <w:rStyle w:val="StyleUnderline"/>
        </w:rPr>
        <w:t xml:space="preserve"> incentives, and </w:t>
      </w:r>
      <w:r w:rsidRPr="00AA625B">
        <w:rPr>
          <w:rStyle w:val="Emphasis"/>
        </w:rPr>
        <w:t>slow</w:t>
      </w:r>
      <w:r w:rsidRPr="00AA625B">
        <w:rPr>
          <w:sz w:val="16"/>
          <w:szCs w:val="16"/>
        </w:rPr>
        <w:t xml:space="preserve"> down </w:t>
      </w:r>
      <w:r w:rsidRPr="00AA625B">
        <w:rPr>
          <w:rStyle w:val="Emphasis"/>
        </w:rPr>
        <w:t>adaptation</w:t>
      </w:r>
      <w:r w:rsidRPr="00AA625B">
        <w:rPr>
          <w:sz w:val="16"/>
          <w:szCs w:val="16"/>
        </w:rPr>
        <w:t xml:space="preserve">. The result is lower profitability: </w:t>
      </w:r>
      <w:r w:rsidRPr="00AA625B">
        <w:rPr>
          <w:rStyle w:val="StyleUnderline"/>
        </w:rPr>
        <w:t xml:space="preserve">Higher </w:t>
      </w:r>
      <w:r w:rsidRPr="00AA625B">
        <w:rPr>
          <w:rStyle w:val="Emphasis"/>
        </w:rPr>
        <w:t>wages</w:t>
      </w:r>
      <w:r w:rsidRPr="00AA625B">
        <w:rPr>
          <w:sz w:val="16"/>
          <w:szCs w:val="16"/>
        </w:rPr>
        <w:t xml:space="preserve"> that don’t come with matching productivity gains can </w:t>
      </w:r>
      <w:r w:rsidRPr="00AA625B">
        <w:rPr>
          <w:rStyle w:val="Emphasis"/>
        </w:rPr>
        <w:t>squeeze margins</w:t>
      </w:r>
      <w:r w:rsidRPr="00AA625B">
        <w:rPr>
          <w:rStyle w:val="StyleUnderline"/>
        </w:rPr>
        <w:t xml:space="preserve">, limit </w:t>
      </w:r>
      <w:r w:rsidRPr="00AA625B">
        <w:rPr>
          <w:rStyle w:val="Emphasis"/>
        </w:rPr>
        <w:t>reinvestment</w:t>
      </w:r>
      <w:r w:rsidRPr="00AA625B">
        <w:rPr>
          <w:sz w:val="16"/>
          <w:szCs w:val="16"/>
        </w:rPr>
        <w:t xml:space="preserve">, </w:t>
      </w:r>
      <w:r w:rsidRPr="00AA625B">
        <w:rPr>
          <w:rStyle w:val="StyleUnderline"/>
        </w:rPr>
        <w:t xml:space="preserve">and weaken firms’ ability to </w:t>
      </w:r>
      <w:r w:rsidRPr="00AA625B">
        <w:rPr>
          <w:rStyle w:val="Emphasis"/>
        </w:rPr>
        <w:t>compete</w:t>
      </w:r>
      <w:r w:rsidRPr="00AA625B">
        <w:rPr>
          <w:sz w:val="16"/>
          <w:szCs w:val="16"/>
        </w:rPr>
        <w:t xml:space="preserve"> and grow. And </w:t>
      </w:r>
      <w:r w:rsidRPr="00AA625B">
        <w:rPr>
          <w:rStyle w:val="StyleUnderline"/>
          <w:highlight w:val="cyan"/>
        </w:rPr>
        <w:t xml:space="preserve">when </w:t>
      </w:r>
      <w:r w:rsidRPr="00AA625B">
        <w:rPr>
          <w:rStyle w:val="Emphasis"/>
          <w:highlight w:val="cyan"/>
        </w:rPr>
        <w:t>profits shrink</w:t>
      </w:r>
      <w:r w:rsidRPr="00AA625B">
        <w:rPr>
          <w:rStyle w:val="StyleUnderline"/>
          <w:highlight w:val="cyan"/>
        </w:rPr>
        <w:t xml:space="preserve">, so does </w:t>
      </w:r>
      <w:r w:rsidRPr="00AA625B">
        <w:rPr>
          <w:rStyle w:val="Emphasis"/>
          <w:highlight w:val="cyan"/>
        </w:rPr>
        <w:t>investment</w:t>
      </w:r>
      <w:r w:rsidRPr="00AA625B">
        <w:rPr>
          <w:sz w:val="16"/>
          <w:szCs w:val="16"/>
        </w:rPr>
        <w:t xml:space="preserve">. Faced with rising labor costs, </w:t>
      </w:r>
      <w:r w:rsidRPr="00AA625B">
        <w:rPr>
          <w:rStyle w:val="StyleUnderline"/>
          <w:highlight w:val="cyan"/>
        </w:rPr>
        <w:t xml:space="preserve">firms </w:t>
      </w:r>
      <w:r w:rsidRPr="00AA625B">
        <w:rPr>
          <w:rStyle w:val="Emphasis"/>
          <w:highlight w:val="cyan"/>
        </w:rPr>
        <w:t>cut</w:t>
      </w:r>
      <w:r w:rsidRPr="00AA625B">
        <w:rPr>
          <w:rStyle w:val="StyleUnderline"/>
        </w:rPr>
        <w:t xml:space="preserve"> back on </w:t>
      </w:r>
      <w:r w:rsidRPr="00AA625B">
        <w:rPr>
          <w:rStyle w:val="Emphasis"/>
          <w:highlight w:val="cyan"/>
        </w:rPr>
        <w:t>capital</w:t>
      </w:r>
      <w:r w:rsidRPr="00AA625B">
        <w:rPr>
          <w:rStyle w:val="StyleUnderline"/>
        </w:rPr>
        <w:t xml:space="preserve"> improvements, </w:t>
      </w:r>
      <w:r w:rsidRPr="00AA625B">
        <w:rPr>
          <w:rStyle w:val="Emphasis"/>
          <w:highlight w:val="cyan"/>
        </w:rPr>
        <w:t>tech</w:t>
      </w:r>
      <w:r w:rsidRPr="00AA625B">
        <w:rPr>
          <w:rStyle w:val="StyleUnderline"/>
        </w:rPr>
        <w:t xml:space="preserve">nology upgrades, </w:t>
      </w:r>
      <w:r w:rsidRPr="00AA625B">
        <w:rPr>
          <w:rStyle w:val="StyleUnderline"/>
          <w:highlight w:val="cyan"/>
        </w:rPr>
        <w:t>and</w:t>
      </w:r>
      <w:r w:rsidRPr="00AA625B">
        <w:rPr>
          <w:rStyle w:val="StyleUnderline"/>
        </w:rPr>
        <w:t xml:space="preserve"> </w:t>
      </w:r>
      <w:r w:rsidRPr="00AA625B">
        <w:rPr>
          <w:rStyle w:val="Emphasis"/>
          <w:highlight w:val="cyan"/>
        </w:rPr>
        <w:t>R&amp;D</w:t>
      </w:r>
      <w:r w:rsidRPr="00AA625B">
        <w:rPr>
          <w:sz w:val="16"/>
          <w:szCs w:val="16"/>
        </w:rPr>
        <w:t>, leaving them less competitive in the long run. In the end, while unions may secure short-term benefits for workers, their impact on firms often leads to the very job losses and stagnation they aim to prevent.</w:t>
      </w:r>
    </w:p>
    <w:p w14:paraId="317A9033" w14:textId="77777777" w:rsidR="00251766" w:rsidRPr="00AA625B" w:rsidRDefault="00251766" w:rsidP="00251766">
      <w:pPr>
        <w:rPr>
          <w:sz w:val="16"/>
          <w:szCs w:val="16"/>
        </w:rPr>
      </w:pPr>
      <w:r w:rsidRPr="00AA625B">
        <w:rPr>
          <w:sz w:val="16"/>
          <w:szCs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45FAD1D0" w14:textId="77777777" w:rsidR="00251766" w:rsidRPr="00AA625B" w:rsidRDefault="00251766" w:rsidP="00251766">
      <w:pPr>
        <w:rPr>
          <w:sz w:val="16"/>
          <w:szCs w:val="16"/>
        </w:rPr>
      </w:pPr>
      <w:r w:rsidRPr="00AA625B">
        <w:rPr>
          <w:rStyle w:val="Emphasis"/>
        </w:rPr>
        <w:t>Recent research</w:t>
      </w:r>
      <w:r w:rsidRPr="00AA625B">
        <w:rPr>
          <w:rStyle w:val="StyleUnderline"/>
        </w:rPr>
        <w:t xml:space="preserve"> shows a </w:t>
      </w:r>
      <w:r w:rsidRPr="00AA625B">
        <w:rPr>
          <w:rStyle w:val="Emphasis"/>
        </w:rPr>
        <w:t>different reality</w:t>
      </w:r>
      <w:r w:rsidRPr="00AA625B">
        <w:rPr>
          <w:sz w:val="16"/>
          <w:szCs w:val="16"/>
        </w:rPr>
        <w:t xml:space="preserve"> regarding how labor unions impact productivity. Aside from a few exceptions due to unique labor union arrangements, </w:t>
      </w:r>
      <w:r w:rsidRPr="00AA625B">
        <w:rPr>
          <w:rStyle w:val="StyleUnderline"/>
        </w:rPr>
        <w:t xml:space="preserve">the </w:t>
      </w:r>
      <w:r w:rsidRPr="00AA625B">
        <w:rPr>
          <w:rStyle w:val="Emphasis"/>
        </w:rPr>
        <w:t>impact</w:t>
      </w:r>
      <w:r w:rsidRPr="00AA625B">
        <w:rPr>
          <w:rStyle w:val="StyleUnderline"/>
        </w:rPr>
        <w:t xml:space="preserve"> of</w:t>
      </w:r>
      <w:r w:rsidRPr="00AA625B">
        <w:rPr>
          <w:sz w:val="16"/>
          <w:szCs w:val="16"/>
        </w:rPr>
        <w:t xml:space="preserve"> labor </w:t>
      </w:r>
      <w:r w:rsidRPr="00AA625B">
        <w:rPr>
          <w:rStyle w:val="Emphasis"/>
        </w:rPr>
        <w:t>unions</w:t>
      </w:r>
      <w:r w:rsidRPr="00AA625B">
        <w:rPr>
          <w:rStyle w:val="StyleUnderline"/>
        </w:rPr>
        <w:t xml:space="preserve"> on productivity has been shown to be</w:t>
      </w:r>
      <w:r w:rsidRPr="00AA625B">
        <w:rPr>
          <w:sz w:val="16"/>
          <w:szCs w:val="16"/>
        </w:rPr>
        <w:t xml:space="preserve"> generally </w:t>
      </w:r>
      <w:r w:rsidRPr="00AA625B">
        <w:rPr>
          <w:rStyle w:val="Emphasis"/>
        </w:rPr>
        <w:t>negative</w:t>
      </w:r>
      <w:r w:rsidRPr="00AA625B">
        <w:rPr>
          <w:sz w:val="16"/>
          <w:szCs w:val="16"/>
        </w:rPr>
        <w:t xml:space="preserve">, mainly </w:t>
      </w:r>
      <w:r w:rsidRPr="00AA625B">
        <w:rPr>
          <w:rStyle w:val="StyleUnderline"/>
        </w:rPr>
        <w:t>through the</w:t>
      </w:r>
      <w:r w:rsidRPr="00AA625B">
        <w:rPr>
          <w:sz w:val="16"/>
          <w:szCs w:val="16"/>
        </w:rPr>
        <w:t xml:space="preserve"> “</w:t>
      </w:r>
      <w:r w:rsidRPr="00AA625B">
        <w:rPr>
          <w:rStyle w:val="Emphasis"/>
        </w:rPr>
        <w:t>investment</w:t>
      </w:r>
      <w:r w:rsidRPr="00AA625B">
        <w:rPr>
          <w:rStyle w:val="StyleUnderline"/>
        </w:rPr>
        <w:t xml:space="preserve"> channel</w:t>
      </w:r>
      <w:r w:rsidRPr="00AA625B">
        <w:rPr>
          <w:sz w:val="16"/>
          <w:szCs w:val="16"/>
        </w:rPr>
        <w:t xml:space="preserve">.” That is, </w:t>
      </w:r>
      <w:r w:rsidRPr="00AA625B">
        <w:rPr>
          <w:rStyle w:val="StyleUnderline"/>
          <w:highlight w:val="cyan"/>
        </w:rPr>
        <w:t xml:space="preserve">when </w:t>
      </w:r>
      <w:r w:rsidRPr="00AA625B">
        <w:rPr>
          <w:rStyle w:val="Emphasis"/>
          <w:highlight w:val="cyan"/>
        </w:rPr>
        <w:t>unions</w:t>
      </w:r>
      <w:r w:rsidRPr="00AA625B">
        <w:rPr>
          <w:rStyle w:val="StyleUnderline"/>
          <w:highlight w:val="cyan"/>
        </w:rPr>
        <w:t xml:space="preserve"> set wages above the </w:t>
      </w:r>
      <w:r w:rsidRPr="00AA625B">
        <w:rPr>
          <w:rStyle w:val="Emphasis"/>
          <w:highlight w:val="cyan"/>
        </w:rPr>
        <w:t>market rate</w:t>
      </w:r>
      <w:r w:rsidRPr="00AA625B">
        <w:rPr>
          <w:sz w:val="16"/>
          <w:szCs w:val="16"/>
        </w:rPr>
        <w:t>—</w:t>
      </w:r>
      <w:r w:rsidRPr="00AA625B">
        <w:rPr>
          <w:rStyle w:val="StyleUnderline"/>
        </w:rPr>
        <w:t xml:space="preserve">where wage determination becomes </w:t>
      </w:r>
      <w:r w:rsidRPr="00AA625B">
        <w:rPr>
          <w:rStyle w:val="Emphasis"/>
        </w:rPr>
        <w:t>uncertain</w:t>
      </w:r>
      <w:r w:rsidRPr="00AA625B">
        <w:rPr>
          <w:rStyle w:val="StyleUnderline"/>
        </w:rPr>
        <w:t xml:space="preserve"> and </w:t>
      </w:r>
      <w:r w:rsidRPr="00AA625B">
        <w:rPr>
          <w:rStyle w:val="Emphasis"/>
        </w:rPr>
        <w:t>disconnected</w:t>
      </w:r>
      <w:r w:rsidRPr="00AA625B">
        <w:rPr>
          <w:sz w:val="16"/>
          <w:szCs w:val="16"/>
        </w:rPr>
        <w:t xml:space="preserve"> </w:t>
      </w:r>
      <w:r w:rsidRPr="00AA625B">
        <w:rPr>
          <w:rStyle w:val="StyleUnderline"/>
        </w:rPr>
        <w:t>from actual market conditions</w:t>
      </w:r>
      <w:r w:rsidRPr="00AA625B">
        <w:rPr>
          <w:sz w:val="16"/>
          <w:szCs w:val="16"/>
        </w:rPr>
        <w:t xml:space="preserve">—both tangible and intangible </w:t>
      </w:r>
      <w:r w:rsidRPr="00AA625B">
        <w:rPr>
          <w:rStyle w:val="Emphasis"/>
          <w:highlight w:val="cyan"/>
        </w:rPr>
        <w:t>investments</w:t>
      </w:r>
      <w:r w:rsidRPr="00AA625B">
        <w:rPr>
          <w:rStyle w:val="StyleUnderline"/>
          <w:highlight w:val="cyan"/>
        </w:rPr>
        <w:t xml:space="preserve"> can be </w:t>
      </w:r>
      <w:r w:rsidRPr="00AA625B">
        <w:rPr>
          <w:rStyle w:val="Emphasis"/>
          <w:highlight w:val="cyan"/>
        </w:rPr>
        <w:t>reduced</w:t>
      </w:r>
      <w:r w:rsidRPr="00AA625B">
        <w:rPr>
          <w:sz w:val="16"/>
          <w:szCs w:val="16"/>
        </w:rPr>
        <w:t xml:space="preserve">, ultimately </w:t>
      </w:r>
      <w:r w:rsidRPr="00AA625B">
        <w:rPr>
          <w:rStyle w:val="Emphasis"/>
          <w:highlight w:val="cyan"/>
        </w:rPr>
        <w:t>hindering</w:t>
      </w:r>
      <w:r w:rsidRPr="00AA625B">
        <w:rPr>
          <w:rStyle w:val="StyleUnderline"/>
        </w:rPr>
        <w:t xml:space="preserve"> firm </w:t>
      </w:r>
      <w:r w:rsidRPr="00AA625B">
        <w:rPr>
          <w:rStyle w:val="Emphasis"/>
          <w:highlight w:val="cyan"/>
        </w:rPr>
        <w:t>productivity</w:t>
      </w:r>
      <w:r w:rsidRPr="00AA625B">
        <w:rPr>
          <w:sz w:val="16"/>
          <w:szCs w:val="16"/>
        </w:rPr>
        <w:t xml:space="preserve">.[63] In line with Freeman and Medoff's findings, </w:t>
      </w:r>
      <w:r w:rsidRPr="00AA625B">
        <w:rPr>
          <w:rStyle w:val="StyleUnderline"/>
        </w:rPr>
        <w:t xml:space="preserve">more </w:t>
      </w:r>
      <w:r w:rsidRPr="00AA625B">
        <w:rPr>
          <w:rStyle w:val="Emphasis"/>
        </w:rPr>
        <w:t>recent research</w:t>
      </w:r>
      <w:r w:rsidRPr="00AA625B">
        <w:rPr>
          <w:sz w:val="16"/>
          <w:szCs w:val="16"/>
        </w:rPr>
        <w:t xml:space="preserve"> </w:t>
      </w:r>
      <w:r w:rsidRPr="00AA625B">
        <w:rPr>
          <w:rStyle w:val="StyleUnderline"/>
        </w:rPr>
        <w:t xml:space="preserve">continues to provide </w:t>
      </w:r>
      <w:r w:rsidRPr="00AA625B">
        <w:rPr>
          <w:rStyle w:val="Emphasis"/>
        </w:rPr>
        <w:t>strong ev</w:t>
      </w:r>
      <w:r w:rsidRPr="00AA625B">
        <w:rPr>
          <w:sz w:val="16"/>
          <w:szCs w:val="16"/>
        </w:rPr>
        <w:t xml:space="preserve">idence that labor </w:t>
      </w:r>
      <w:r w:rsidRPr="00AA625B">
        <w:rPr>
          <w:rStyle w:val="StyleUnderline"/>
        </w:rPr>
        <w:t>unions reduce</w:t>
      </w:r>
      <w:r w:rsidRPr="00AA625B">
        <w:rPr>
          <w:sz w:val="16"/>
          <w:szCs w:val="16"/>
        </w:rPr>
        <w:t xml:space="preserve"> firm </w:t>
      </w:r>
      <w:r w:rsidRPr="00AA625B">
        <w:rPr>
          <w:rStyle w:val="Emphasis"/>
        </w:rPr>
        <w:t>profitability</w:t>
      </w:r>
      <w:r w:rsidRPr="00AA625B">
        <w:rPr>
          <w:sz w:val="16"/>
          <w:szCs w:val="16"/>
        </w:rPr>
        <w:t xml:space="preserve">.[64] This decline is largely driven by labor-union-negotiated higher wages, which often lack matching productivity gains. As a result, </w:t>
      </w:r>
      <w:r w:rsidRPr="00AA625B">
        <w:rPr>
          <w:rStyle w:val="StyleUnderline"/>
        </w:rPr>
        <w:t xml:space="preserve">firms face </w:t>
      </w:r>
      <w:r w:rsidRPr="00AA625B">
        <w:rPr>
          <w:rStyle w:val="Emphasis"/>
        </w:rPr>
        <w:t>reduced profits</w:t>
      </w:r>
      <w:r w:rsidRPr="00AA625B">
        <w:rPr>
          <w:rStyle w:val="StyleUnderline"/>
        </w:rPr>
        <w:t xml:space="preserve">, which </w:t>
      </w:r>
      <w:r w:rsidRPr="00AA625B">
        <w:rPr>
          <w:rStyle w:val="Emphasis"/>
        </w:rPr>
        <w:t>limit</w:t>
      </w:r>
      <w:r w:rsidRPr="00AA625B">
        <w:rPr>
          <w:rStyle w:val="StyleUnderline"/>
        </w:rPr>
        <w:t xml:space="preserve"> their ability to invest in </w:t>
      </w:r>
      <w:r w:rsidRPr="00AA625B">
        <w:rPr>
          <w:rStyle w:val="Emphasis"/>
        </w:rPr>
        <w:t>capital</w:t>
      </w:r>
      <w:r w:rsidRPr="00AA625B">
        <w:rPr>
          <w:rStyle w:val="StyleUnderline"/>
        </w:rPr>
        <w:t xml:space="preserve"> and </w:t>
      </w:r>
      <w:r w:rsidRPr="00AA625B">
        <w:rPr>
          <w:rStyle w:val="Emphasis"/>
        </w:rPr>
        <w:t>R&amp;D</w:t>
      </w:r>
      <w:r w:rsidRPr="00AA625B">
        <w:rPr>
          <w:rStyle w:val="StyleUnderline"/>
        </w:rPr>
        <w:t>, which</w:t>
      </w:r>
      <w:r w:rsidRPr="00AA625B">
        <w:rPr>
          <w:sz w:val="16"/>
          <w:szCs w:val="16"/>
        </w:rPr>
        <w:t xml:space="preserve"> ultimately </w:t>
      </w:r>
      <w:r w:rsidRPr="00AA625B">
        <w:rPr>
          <w:rStyle w:val="StyleUnderline"/>
        </w:rPr>
        <w:t>hinders</w:t>
      </w:r>
      <w:r w:rsidRPr="00AA625B">
        <w:rPr>
          <w:sz w:val="16"/>
          <w:szCs w:val="16"/>
        </w:rPr>
        <w:t xml:space="preserve"> long-term </w:t>
      </w:r>
      <w:r w:rsidRPr="00AA625B">
        <w:rPr>
          <w:rStyle w:val="Emphasis"/>
        </w:rPr>
        <w:t>productivity</w:t>
      </w:r>
      <w:r w:rsidRPr="00AA625B">
        <w:rPr>
          <w:sz w:val="16"/>
          <w:szCs w:val="16"/>
        </w:rPr>
        <w:t xml:space="preserve"> growth.[65]</w:t>
      </w:r>
    </w:p>
    <w:p w14:paraId="424FF7DF" w14:textId="77777777" w:rsidR="00251766" w:rsidRPr="00AA625B" w:rsidRDefault="00251766" w:rsidP="00251766">
      <w:pPr>
        <w:rPr>
          <w:sz w:val="16"/>
          <w:szCs w:val="16"/>
        </w:rPr>
      </w:pPr>
      <w:r w:rsidRPr="00AA625B">
        <w:rPr>
          <w:sz w:val="16"/>
          <w:szCs w:val="16"/>
        </w:rPr>
        <w:t xml:space="preserve">This is the ultimate dilemma for labor unions: </w:t>
      </w:r>
      <w:r w:rsidRPr="00AA625B">
        <w:rPr>
          <w:rStyle w:val="StyleUnderline"/>
        </w:rPr>
        <w:t xml:space="preserve">The </w:t>
      </w:r>
      <w:r w:rsidRPr="00AA625B">
        <w:rPr>
          <w:rStyle w:val="Emphasis"/>
        </w:rPr>
        <w:t>more</w:t>
      </w:r>
      <w:r w:rsidRPr="00AA625B">
        <w:rPr>
          <w:sz w:val="16"/>
          <w:szCs w:val="16"/>
        </w:rPr>
        <w:t xml:space="preserve"> what </w:t>
      </w:r>
      <w:r w:rsidRPr="00AA625B">
        <w:rPr>
          <w:rStyle w:val="StyleUnderline"/>
        </w:rPr>
        <w:t>the</w:t>
      </w:r>
      <w:r w:rsidRPr="00AA625B">
        <w:rPr>
          <w:sz w:val="16"/>
          <w:szCs w:val="16"/>
        </w:rPr>
        <w:t xml:space="preserve"> labor </w:t>
      </w:r>
      <w:r w:rsidRPr="00AA625B">
        <w:rPr>
          <w:rStyle w:val="StyleUnderline"/>
        </w:rPr>
        <w:t xml:space="preserve">union </w:t>
      </w:r>
      <w:r w:rsidRPr="00AA625B">
        <w:rPr>
          <w:rStyle w:val="Emphasis"/>
        </w:rPr>
        <w:t>secures</w:t>
      </w:r>
      <w:r w:rsidRPr="00AA625B">
        <w:rPr>
          <w:sz w:val="16"/>
          <w:szCs w:val="16"/>
        </w:rPr>
        <w:t xml:space="preserve"> at the bargaining table is beyond what is reasonably sustainable, </w:t>
      </w:r>
      <w:r w:rsidRPr="00AA625B">
        <w:rPr>
          <w:rStyle w:val="StyleUnderline"/>
        </w:rPr>
        <w:t xml:space="preserve">the lower the surplus of </w:t>
      </w:r>
      <w:r w:rsidRPr="00AA625B">
        <w:rPr>
          <w:rStyle w:val="Emphasis"/>
        </w:rPr>
        <w:t>profits</w:t>
      </w:r>
      <w:r w:rsidRPr="00AA625B">
        <w:rPr>
          <w:sz w:val="16"/>
          <w:szCs w:val="16"/>
        </w:rPr>
        <w:t xml:space="preserve"> will be. Therefore, </w:t>
      </w:r>
      <w:r w:rsidRPr="00AA625B">
        <w:rPr>
          <w:rStyle w:val="StyleUnderline"/>
        </w:rPr>
        <w:t xml:space="preserve">the </w:t>
      </w:r>
      <w:r w:rsidRPr="00AA625B">
        <w:rPr>
          <w:rStyle w:val="Emphasis"/>
        </w:rPr>
        <w:t>more</w:t>
      </w:r>
      <w:r w:rsidRPr="00AA625B">
        <w:rPr>
          <w:rStyle w:val="StyleUnderline"/>
        </w:rPr>
        <w:t xml:space="preserve"> the</w:t>
      </w:r>
      <w:r w:rsidRPr="00AA625B">
        <w:rPr>
          <w:sz w:val="16"/>
          <w:szCs w:val="16"/>
        </w:rPr>
        <w:t xml:space="preserve"> labor </w:t>
      </w:r>
      <w:r w:rsidRPr="00AA625B">
        <w:rPr>
          <w:rStyle w:val="StyleUnderline"/>
        </w:rPr>
        <w:t xml:space="preserve">union </w:t>
      </w:r>
      <w:r w:rsidRPr="00AA625B">
        <w:rPr>
          <w:rStyle w:val="Emphasis"/>
        </w:rPr>
        <w:t>wins</w:t>
      </w:r>
      <w:r w:rsidRPr="00AA625B">
        <w:rPr>
          <w:sz w:val="16"/>
          <w:szCs w:val="16"/>
        </w:rPr>
        <w:t xml:space="preserve"> at the bargaining table, </w:t>
      </w:r>
      <w:r w:rsidRPr="00AA625B">
        <w:rPr>
          <w:rStyle w:val="StyleUnderline"/>
        </w:rPr>
        <w:t xml:space="preserve">the </w:t>
      </w:r>
      <w:r w:rsidRPr="00AA625B">
        <w:rPr>
          <w:rStyle w:val="Emphasis"/>
        </w:rPr>
        <w:t>more vulnerable</w:t>
      </w:r>
      <w:r w:rsidRPr="00AA625B">
        <w:rPr>
          <w:rStyle w:val="StyleUnderline"/>
        </w:rPr>
        <w:t xml:space="preserve"> the</w:t>
      </w:r>
      <w:r w:rsidRPr="00AA625B">
        <w:rPr>
          <w:sz w:val="16"/>
          <w:szCs w:val="16"/>
        </w:rPr>
        <w:t xml:space="preserve"> </w:t>
      </w:r>
      <w:r w:rsidRPr="00AA625B">
        <w:rPr>
          <w:rStyle w:val="Emphasis"/>
        </w:rPr>
        <w:t>company</w:t>
      </w:r>
      <w:r w:rsidRPr="00AA625B">
        <w:rPr>
          <w:sz w:val="16"/>
          <w:szCs w:val="16"/>
        </w:rPr>
        <w:t xml:space="preserve"> is to long-term decline. </w:t>
      </w:r>
      <w:r w:rsidRPr="00AA625B">
        <w:rPr>
          <w:rStyle w:val="StyleUnderline"/>
        </w:rPr>
        <w:t xml:space="preserve">As the company declines, there will be </w:t>
      </w:r>
      <w:r w:rsidRPr="00AA625B">
        <w:rPr>
          <w:rStyle w:val="Emphasis"/>
        </w:rPr>
        <w:t>reduced work</w:t>
      </w:r>
      <w:r w:rsidRPr="00AA625B">
        <w:rPr>
          <w:sz w:val="16"/>
          <w:szCs w:val="16"/>
        </w:rPr>
        <w:t xml:space="preserve"> opportunities. </w:t>
      </w:r>
    </w:p>
    <w:p w14:paraId="10E501A7" w14:textId="77777777" w:rsidR="00251766" w:rsidRPr="00AA625B" w:rsidRDefault="00251766" w:rsidP="00251766">
      <w:pPr>
        <w:rPr>
          <w:sz w:val="16"/>
          <w:szCs w:val="16"/>
        </w:rPr>
      </w:pPr>
      <w:r w:rsidRPr="00AA625B">
        <w:rPr>
          <w:sz w:val="16"/>
          <w:szCs w:val="16"/>
        </w:rPr>
        <w:t xml:space="preserve">Besides increasing labor costs beyond what is reasonably justified, </w:t>
      </w:r>
      <w:r w:rsidRPr="00AA625B">
        <w:rPr>
          <w:rStyle w:val="StyleUnderline"/>
        </w:rPr>
        <w:t xml:space="preserve">labor </w:t>
      </w:r>
      <w:r w:rsidRPr="00AA625B">
        <w:rPr>
          <w:rStyle w:val="StyleUnderline"/>
          <w:highlight w:val="cyan"/>
        </w:rPr>
        <w:t>unions</w:t>
      </w:r>
      <w:r w:rsidRPr="00AA625B">
        <w:rPr>
          <w:rStyle w:val="StyleUnderline"/>
        </w:rPr>
        <w:t xml:space="preserve"> can also </w:t>
      </w:r>
      <w:r w:rsidRPr="00AA625B">
        <w:rPr>
          <w:rStyle w:val="StyleUnderline"/>
          <w:highlight w:val="cyan"/>
        </w:rPr>
        <w:t xml:space="preserve">harm productivity through </w:t>
      </w:r>
      <w:r w:rsidRPr="00AA625B">
        <w:rPr>
          <w:rStyle w:val="Emphasis"/>
          <w:highlight w:val="cyan"/>
        </w:rPr>
        <w:t>restrictive work rules</w:t>
      </w:r>
      <w:r w:rsidRPr="00AA625B">
        <w:rPr>
          <w:rStyle w:val="StyleUnderline"/>
          <w:highlight w:val="cyan"/>
        </w:rPr>
        <w:t>, which</w:t>
      </w:r>
      <w:r w:rsidRPr="00AA625B">
        <w:rPr>
          <w:sz w:val="16"/>
          <w:szCs w:val="16"/>
          <w:highlight w:val="cyan"/>
        </w:rPr>
        <w:t xml:space="preserve"> </w:t>
      </w:r>
      <w:r w:rsidRPr="00AA625B">
        <w:rPr>
          <w:rStyle w:val="StyleUnderline"/>
          <w:highlight w:val="cyan"/>
        </w:rPr>
        <w:t>include</w:t>
      </w:r>
      <w:r w:rsidRPr="00AA625B">
        <w:rPr>
          <w:rStyle w:val="StyleUnderline"/>
        </w:rPr>
        <w:t xml:space="preserve"> not only establishing </w:t>
      </w:r>
      <w:r w:rsidRPr="00AA625B">
        <w:rPr>
          <w:rStyle w:val="Emphasis"/>
        </w:rPr>
        <w:t>inefficient staffing</w:t>
      </w:r>
      <w:r w:rsidRPr="00AA625B">
        <w:rPr>
          <w:rStyle w:val="StyleUnderline"/>
        </w:rPr>
        <w:t xml:space="preserve"> requirements</w:t>
      </w:r>
      <w:r w:rsidRPr="00AA625B">
        <w:rPr>
          <w:sz w:val="16"/>
          <w:szCs w:val="16"/>
        </w:rPr>
        <w:t xml:space="preserve"> (“</w:t>
      </w:r>
      <w:r w:rsidRPr="00AA625B">
        <w:rPr>
          <w:rStyle w:val="Emphasis"/>
          <w:highlight w:val="cyan"/>
        </w:rPr>
        <w:t>featherbedding</w:t>
      </w:r>
      <w:r w:rsidRPr="00AA625B">
        <w:rPr>
          <w:sz w:val="16"/>
          <w:szCs w:val="16"/>
        </w:rPr>
        <w:t xml:space="preserve">”), </w:t>
      </w:r>
      <w:r w:rsidRPr="00AA625B">
        <w:rPr>
          <w:rStyle w:val="StyleUnderline"/>
        </w:rPr>
        <w:t xml:space="preserve">but </w:t>
      </w:r>
      <w:r w:rsidRPr="00AA625B">
        <w:rPr>
          <w:rStyle w:val="StyleUnderline"/>
          <w:highlight w:val="cyan"/>
        </w:rPr>
        <w:t xml:space="preserve">also </w:t>
      </w:r>
      <w:r w:rsidRPr="00AA625B">
        <w:rPr>
          <w:rStyle w:val="Emphasis"/>
          <w:highlight w:val="cyan"/>
        </w:rPr>
        <w:t>limiting incentives</w:t>
      </w:r>
      <w:r w:rsidRPr="00AA625B">
        <w:rPr>
          <w:rStyle w:val="StyleUnderline"/>
          <w:highlight w:val="cyan"/>
        </w:rPr>
        <w:t xml:space="preserve"> for</w:t>
      </w:r>
      <w:r w:rsidRPr="00AA625B">
        <w:rPr>
          <w:rStyle w:val="StyleUnderline"/>
        </w:rPr>
        <w:t xml:space="preserve"> </w:t>
      </w:r>
      <w:r w:rsidRPr="00AA625B">
        <w:rPr>
          <w:rStyle w:val="Emphasis"/>
        </w:rPr>
        <w:t xml:space="preserve">worker </w:t>
      </w:r>
      <w:r w:rsidRPr="00AA625B">
        <w:rPr>
          <w:rStyle w:val="Emphasis"/>
          <w:highlight w:val="cyan"/>
        </w:rPr>
        <w:t>effort</w:t>
      </w:r>
      <w:r w:rsidRPr="00AA625B">
        <w:rPr>
          <w:sz w:val="16"/>
          <w:szCs w:val="16"/>
        </w:rPr>
        <w:t xml:space="preserve"> </w:t>
      </w:r>
      <w:r w:rsidRPr="00AA625B">
        <w:rPr>
          <w:rStyle w:val="StyleUnderline"/>
        </w:rPr>
        <w:t xml:space="preserve">and restricting management discretion on optimal </w:t>
      </w:r>
      <w:r w:rsidRPr="00AA625B">
        <w:rPr>
          <w:rStyle w:val="Emphasis"/>
        </w:rPr>
        <w:t>staffing</w:t>
      </w:r>
      <w:r w:rsidRPr="00AA625B">
        <w:rPr>
          <w:sz w:val="16"/>
          <w:szCs w:val="16"/>
        </w:rPr>
        <w:t xml:space="preserve"> arrangements.[66] Negotiations over work intensity, or the pace of work, can further influence employment levels. </w:t>
      </w:r>
      <w:r w:rsidRPr="00AA625B">
        <w:rPr>
          <w:rStyle w:val="StyleUnderline"/>
        </w:rPr>
        <w:t xml:space="preserve">Labor unions often press for reduced </w:t>
      </w:r>
      <w:r w:rsidRPr="00AA625B">
        <w:rPr>
          <w:rStyle w:val="Emphasis"/>
        </w:rPr>
        <w:t>work intensity</w:t>
      </w:r>
      <w:r w:rsidRPr="00AA625B">
        <w:rPr>
          <w:sz w:val="16"/>
          <w:szCs w:val="16"/>
        </w:rPr>
        <w:t xml:space="preserve">, </w:t>
      </w:r>
      <w:r w:rsidRPr="00AA625B">
        <w:rPr>
          <w:rStyle w:val="StyleUnderline"/>
        </w:rPr>
        <w:t>which</w:t>
      </w:r>
      <w:r w:rsidRPr="00AA625B">
        <w:rPr>
          <w:sz w:val="16"/>
          <w:szCs w:val="16"/>
        </w:rPr>
        <w:t xml:space="preserve"> necessitates employing more workers but </w:t>
      </w:r>
      <w:r w:rsidRPr="00AA625B">
        <w:rPr>
          <w:rStyle w:val="StyleUnderline"/>
        </w:rPr>
        <w:t>can</w:t>
      </w:r>
      <w:r w:rsidRPr="00AA625B">
        <w:rPr>
          <w:sz w:val="16"/>
          <w:szCs w:val="16"/>
        </w:rPr>
        <w:t xml:space="preserve"> also </w:t>
      </w:r>
      <w:r w:rsidRPr="00AA625B">
        <w:rPr>
          <w:rStyle w:val="Emphasis"/>
        </w:rPr>
        <w:t>diminish</w:t>
      </w:r>
      <w:r w:rsidRPr="00AA625B">
        <w:rPr>
          <w:sz w:val="16"/>
          <w:szCs w:val="16"/>
        </w:rPr>
        <w:t xml:space="preserve"> overall </w:t>
      </w:r>
      <w:r w:rsidRPr="00AA625B">
        <w:rPr>
          <w:rStyle w:val="StyleUnderline"/>
        </w:rPr>
        <w:t>productivity</w:t>
      </w:r>
      <w:r w:rsidRPr="00AA625B">
        <w:rPr>
          <w:sz w:val="16"/>
          <w:szCs w:val="16"/>
        </w:rPr>
        <w:t xml:space="preserve">.[67] </w:t>
      </w:r>
    </w:p>
    <w:p w14:paraId="3C7D1CC4" w14:textId="77777777" w:rsidR="00251766" w:rsidRPr="00AA625B" w:rsidRDefault="00251766" w:rsidP="00251766">
      <w:pPr>
        <w:rPr>
          <w:sz w:val="16"/>
          <w:szCs w:val="16"/>
        </w:rPr>
      </w:pPr>
      <w:r w:rsidRPr="00AA625B">
        <w:rPr>
          <w:sz w:val="16"/>
          <w:szCs w:val="16"/>
        </w:rPr>
        <w:t xml:space="preserve">Another example of how restrictive work rules can harm productivity is the case of </w:t>
      </w:r>
      <w:r w:rsidRPr="00AA625B">
        <w:rPr>
          <w:rStyle w:val="StyleUnderline"/>
          <w:highlight w:val="cyan"/>
        </w:rPr>
        <w:t>the</w:t>
      </w:r>
      <w:r w:rsidRPr="00AA625B">
        <w:rPr>
          <w:sz w:val="16"/>
          <w:szCs w:val="16"/>
        </w:rPr>
        <w:t xml:space="preserve"> International Longshoremen’s Association (</w:t>
      </w:r>
      <w:r w:rsidRPr="00AA625B">
        <w:rPr>
          <w:rStyle w:val="Emphasis"/>
          <w:highlight w:val="cyan"/>
        </w:rPr>
        <w:t>ILA</w:t>
      </w:r>
      <w:r w:rsidRPr="00AA625B">
        <w:rPr>
          <w:sz w:val="16"/>
          <w:szCs w:val="16"/>
        </w:rPr>
        <w:t xml:space="preserve">), which in 2024 </w:t>
      </w:r>
      <w:r w:rsidRPr="00AA625B">
        <w:rPr>
          <w:rStyle w:val="StyleUnderline"/>
        </w:rPr>
        <w:t xml:space="preserve">pushed for a </w:t>
      </w:r>
      <w:r w:rsidRPr="00AA625B">
        <w:rPr>
          <w:rStyle w:val="Emphasis"/>
        </w:rPr>
        <w:t xml:space="preserve">total </w:t>
      </w:r>
      <w:r w:rsidRPr="00AA625B">
        <w:rPr>
          <w:rStyle w:val="Emphasis"/>
          <w:highlight w:val="cyan"/>
        </w:rPr>
        <w:t>ban</w:t>
      </w:r>
      <w:r w:rsidRPr="00AA625B">
        <w:rPr>
          <w:rStyle w:val="StyleUnderline"/>
          <w:highlight w:val="cyan"/>
        </w:rPr>
        <w:t xml:space="preserve"> on</w:t>
      </w:r>
      <w:r w:rsidRPr="00AA625B">
        <w:rPr>
          <w:rStyle w:val="StyleUnderline"/>
        </w:rPr>
        <w:t xml:space="preserve"> </w:t>
      </w:r>
      <w:r w:rsidRPr="00AA625B">
        <w:rPr>
          <w:rStyle w:val="Emphasis"/>
        </w:rPr>
        <w:t xml:space="preserve">port </w:t>
      </w:r>
      <w:r w:rsidRPr="00AA625B">
        <w:rPr>
          <w:rStyle w:val="Emphasis"/>
          <w:highlight w:val="cyan"/>
        </w:rPr>
        <w:t>automation</w:t>
      </w:r>
      <w:r w:rsidRPr="00AA625B">
        <w:rPr>
          <w:sz w:val="16"/>
          <w:szCs w:val="16"/>
        </w:rPr>
        <w:t xml:space="preserve">. </w:t>
      </w:r>
      <w:r w:rsidRPr="00AA625B">
        <w:rPr>
          <w:rStyle w:val="StyleUnderline"/>
        </w:rPr>
        <w:t xml:space="preserve">Their intention was to protect jobs, but their demand would </w:t>
      </w:r>
      <w:r w:rsidRPr="00AA625B">
        <w:rPr>
          <w:rStyle w:val="Emphasis"/>
          <w:highlight w:val="cyan"/>
        </w:rPr>
        <w:t>block</w:t>
      </w:r>
      <w:r w:rsidRPr="00AA625B">
        <w:rPr>
          <w:rStyle w:val="Emphasis"/>
        </w:rPr>
        <w:t xml:space="preserve"> critical </w:t>
      </w:r>
      <w:r w:rsidRPr="00AA625B">
        <w:rPr>
          <w:rStyle w:val="Emphasis"/>
          <w:highlight w:val="cyan"/>
        </w:rPr>
        <w:t>productivity</w:t>
      </w:r>
      <w:r w:rsidRPr="00AA625B">
        <w:rPr>
          <w:rStyle w:val="StyleUnderline"/>
          <w:highlight w:val="cyan"/>
        </w:rPr>
        <w:t xml:space="preserve"> gains and </w:t>
      </w:r>
      <w:r w:rsidRPr="00AA625B">
        <w:rPr>
          <w:rStyle w:val="Emphasis"/>
          <w:highlight w:val="cyan"/>
        </w:rPr>
        <w:t>prevent</w:t>
      </w:r>
      <w:r w:rsidRPr="00AA625B">
        <w:rPr>
          <w:rStyle w:val="StyleUnderline"/>
          <w:highlight w:val="cyan"/>
        </w:rPr>
        <w:t xml:space="preserve"> the</w:t>
      </w:r>
      <w:r w:rsidRPr="00AA625B">
        <w:rPr>
          <w:sz w:val="16"/>
          <w:szCs w:val="16"/>
        </w:rPr>
        <w:t xml:space="preserve"> kind of </w:t>
      </w:r>
      <w:r w:rsidRPr="00AA625B">
        <w:rPr>
          <w:rStyle w:val="Emphasis"/>
          <w:highlight w:val="cyan"/>
        </w:rPr>
        <w:t>tech</w:t>
      </w:r>
      <w:r w:rsidRPr="00AA625B">
        <w:rPr>
          <w:rStyle w:val="Emphasis"/>
        </w:rPr>
        <w:t>nology-driven</w:t>
      </w:r>
      <w:r w:rsidRPr="00AA625B">
        <w:rPr>
          <w:sz w:val="16"/>
          <w:szCs w:val="16"/>
        </w:rPr>
        <w:t xml:space="preserve"> human </w:t>
      </w:r>
      <w:r w:rsidRPr="00AA625B">
        <w:rPr>
          <w:rStyle w:val="Emphasis"/>
          <w:highlight w:val="cyan"/>
        </w:rPr>
        <w:t>capital</w:t>
      </w:r>
      <w:r w:rsidRPr="00AA625B">
        <w:rPr>
          <w:rStyle w:val="StyleUnderline"/>
          <w:highlight w:val="cyan"/>
        </w:rPr>
        <w:t xml:space="preserve"> accumulation that </w:t>
      </w:r>
      <w:r w:rsidRPr="00AA625B">
        <w:rPr>
          <w:rStyle w:val="Emphasis"/>
          <w:highlight w:val="cyan"/>
        </w:rPr>
        <w:t>fuels</w:t>
      </w:r>
      <w:r w:rsidRPr="00AA625B">
        <w:rPr>
          <w:sz w:val="16"/>
          <w:szCs w:val="16"/>
        </w:rPr>
        <w:t xml:space="preserve"> economic </w:t>
      </w:r>
      <w:r w:rsidRPr="00AA625B">
        <w:rPr>
          <w:rStyle w:val="Emphasis"/>
          <w:highlight w:val="cyan"/>
        </w:rPr>
        <w:t>growth</w:t>
      </w:r>
      <w:r w:rsidRPr="00AA625B">
        <w:rPr>
          <w:sz w:val="16"/>
          <w:szCs w:val="16"/>
        </w:rPr>
        <w:t xml:space="preserve">. The economic consequences of such resistance are not just theoretical; they have played out before, most infamously </w:t>
      </w:r>
      <w:r w:rsidRPr="00AA625B">
        <w:rPr>
          <w:rStyle w:val="StyleUnderline"/>
        </w:rPr>
        <w:t>in the mid-20th-century</w:t>
      </w:r>
      <w:r w:rsidRPr="00AA625B">
        <w:rPr>
          <w:sz w:val="16"/>
          <w:szCs w:val="16"/>
        </w:rPr>
        <w:t xml:space="preserve"> rubber </w:t>
      </w:r>
      <w:r w:rsidRPr="00AA625B">
        <w:rPr>
          <w:rStyle w:val="Emphasis"/>
        </w:rPr>
        <w:t>tire</w:t>
      </w:r>
      <w:r w:rsidRPr="00AA625B">
        <w:rPr>
          <w:sz w:val="16"/>
          <w:szCs w:val="16"/>
        </w:rPr>
        <w:t xml:space="preserve"> </w:t>
      </w:r>
      <w:r w:rsidRPr="00AA625B">
        <w:rPr>
          <w:rStyle w:val="StyleUnderline"/>
        </w:rPr>
        <w:t>industry</w:t>
      </w:r>
      <w:r w:rsidRPr="00AA625B">
        <w:rPr>
          <w:sz w:val="16"/>
          <w:szCs w:val="16"/>
        </w:rPr>
        <w:t xml:space="preserve">. Back then, </w:t>
      </w:r>
      <w:r w:rsidRPr="00AA625B">
        <w:rPr>
          <w:rStyle w:val="StyleUnderline"/>
        </w:rPr>
        <w:t xml:space="preserve">excessive </w:t>
      </w:r>
      <w:r w:rsidRPr="00AA625B">
        <w:rPr>
          <w:rStyle w:val="Emphasis"/>
        </w:rPr>
        <w:t>labor costs</w:t>
      </w:r>
      <w:r w:rsidRPr="00AA625B">
        <w:rPr>
          <w:sz w:val="16"/>
          <w:szCs w:val="16"/>
        </w:rPr>
        <w:t xml:space="preserve"> </w:t>
      </w:r>
      <w:r w:rsidRPr="00AA625B">
        <w:rPr>
          <w:rStyle w:val="StyleUnderline"/>
        </w:rPr>
        <w:t>driven by aggressive</w:t>
      </w:r>
      <w:r w:rsidRPr="00AA625B">
        <w:rPr>
          <w:sz w:val="16"/>
          <w:szCs w:val="16"/>
        </w:rPr>
        <w:t xml:space="preserve"> labor </w:t>
      </w:r>
      <w:r w:rsidRPr="00AA625B">
        <w:rPr>
          <w:rStyle w:val="Emphasis"/>
        </w:rPr>
        <w:t>union bargaining</w:t>
      </w:r>
      <w:r w:rsidRPr="00AA625B">
        <w:rPr>
          <w:sz w:val="16"/>
          <w:szCs w:val="16"/>
        </w:rPr>
        <w:t xml:space="preserve"> </w:t>
      </w:r>
      <w:r w:rsidRPr="00AA625B">
        <w:rPr>
          <w:rStyle w:val="StyleUnderline"/>
        </w:rPr>
        <w:t xml:space="preserve">forced companies to relocate to </w:t>
      </w:r>
      <w:r w:rsidRPr="00AA625B">
        <w:rPr>
          <w:rStyle w:val="Emphasis"/>
        </w:rPr>
        <w:t>less unionized</w:t>
      </w:r>
      <w:r w:rsidRPr="00AA625B">
        <w:rPr>
          <w:rStyle w:val="StyleUnderline"/>
        </w:rPr>
        <w:t xml:space="preserve"> regions</w:t>
      </w:r>
      <w:r w:rsidRPr="00AA625B">
        <w:rPr>
          <w:sz w:val="16"/>
          <w:szCs w:val="16"/>
        </w:rPr>
        <w:t xml:space="preserve">, </w:t>
      </w:r>
      <w:r w:rsidRPr="00AA625B">
        <w:rPr>
          <w:rStyle w:val="Emphasis"/>
        </w:rPr>
        <w:t>destabilizing</w:t>
      </w:r>
      <w:r w:rsidRPr="00AA625B">
        <w:rPr>
          <w:rStyle w:val="StyleUnderline"/>
        </w:rPr>
        <w:t xml:space="preserve"> local</w:t>
      </w:r>
      <w:r w:rsidRPr="00AA625B">
        <w:rPr>
          <w:sz w:val="16"/>
          <w:szCs w:val="16"/>
        </w:rPr>
        <w:t xml:space="preserve"> </w:t>
      </w:r>
      <w:r w:rsidRPr="00AA625B">
        <w:rPr>
          <w:rStyle w:val="StyleUnderline"/>
        </w:rPr>
        <w:t xml:space="preserve">economies and </w:t>
      </w:r>
      <w:r w:rsidRPr="00AA625B">
        <w:rPr>
          <w:rStyle w:val="Emphasis"/>
        </w:rPr>
        <w:t>eroding</w:t>
      </w:r>
      <w:r w:rsidRPr="00AA625B">
        <w:rPr>
          <w:sz w:val="16"/>
          <w:szCs w:val="16"/>
        </w:rPr>
        <w:t xml:space="preserve"> industrial </w:t>
      </w:r>
      <w:r w:rsidRPr="00AA625B">
        <w:rPr>
          <w:rStyle w:val="StyleUnderline"/>
        </w:rPr>
        <w:t>competitiveness</w:t>
      </w:r>
      <w:r w:rsidRPr="00AA625B">
        <w:rPr>
          <w:sz w:val="16"/>
          <w:szCs w:val="16"/>
        </w:rPr>
        <w:t xml:space="preserve">.[68] Yet, to be fair, </w:t>
      </w:r>
      <w:r w:rsidRPr="00AA625B">
        <w:rPr>
          <w:rStyle w:val="StyleUnderline"/>
        </w:rPr>
        <w:t xml:space="preserve">there </w:t>
      </w:r>
      <w:r w:rsidRPr="00AA625B">
        <w:rPr>
          <w:rStyle w:val="Emphasis"/>
        </w:rPr>
        <w:t>are</w:t>
      </w:r>
      <w:r w:rsidRPr="00AA625B">
        <w:rPr>
          <w:rStyle w:val="StyleUnderline"/>
        </w:rPr>
        <w:t xml:space="preserve"> cases where</w:t>
      </w:r>
      <w:r w:rsidRPr="00AA625B">
        <w:rPr>
          <w:sz w:val="16"/>
          <w:szCs w:val="16"/>
        </w:rPr>
        <w:t xml:space="preserve"> labor </w:t>
      </w:r>
      <w:r w:rsidRPr="00AA625B">
        <w:rPr>
          <w:rStyle w:val="StyleUnderline"/>
        </w:rPr>
        <w:t>unions have managed to boost productivity</w:t>
      </w:r>
      <w:r w:rsidRPr="00AA625B">
        <w:rPr>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AA625B">
        <w:rPr>
          <w:rStyle w:val="StyleUnderline"/>
        </w:rPr>
        <w:t>the most substantial productivity gains</w:t>
      </w:r>
      <w:r w:rsidRPr="00AA625B">
        <w:rPr>
          <w:sz w:val="16"/>
          <w:szCs w:val="16"/>
        </w:rPr>
        <w:t xml:space="preserve"> came from mines </w:t>
      </w:r>
      <w:r w:rsidRPr="00AA625B">
        <w:rPr>
          <w:rStyle w:val="StyleUnderline"/>
        </w:rPr>
        <w:t xml:space="preserve">where these </w:t>
      </w:r>
      <w:r w:rsidRPr="00AA625B">
        <w:rPr>
          <w:rStyle w:val="Emphasis"/>
        </w:rPr>
        <w:t>rigid</w:t>
      </w:r>
      <w:r w:rsidRPr="00AA625B">
        <w:rPr>
          <w:rStyle w:val="StyleUnderline"/>
        </w:rPr>
        <w:t xml:space="preserve"> labor union rules were</w:t>
      </w:r>
      <w:r w:rsidRPr="00AA625B">
        <w:rPr>
          <w:sz w:val="16"/>
          <w:szCs w:val="16"/>
        </w:rPr>
        <w:t xml:space="preserve"> </w:t>
      </w:r>
      <w:r w:rsidRPr="00AA625B">
        <w:rPr>
          <w:rStyle w:val="Emphasis"/>
        </w:rPr>
        <w:t>most</w:t>
      </w:r>
      <w:r w:rsidRPr="00AA625B">
        <w:rPr>
          <w:sz w:val="16"/>
          <w:szCs w:val="16"/>
        </w:rPr>
        <w:t xml:space="preserve"> significantly </w:t>
      </w:r>
      <w:r w:rsidRPr="00AA625B">
        <w:rPr>
          <w:rStyle w:val="StyleUnderline"/>
        </w:rPr>
        <w:t>relaxed</w:t>
      </w:r>
      <w:r w:rsidRPr="00AA625B">
        <w:rPr>
          <w:sz w:val="16"/>
          <w:szCs w:val="16"/>
        </w:rPr>
        <w:t>.[69]</w:t>
      </w:r>
    </w:p>
    <w:p w14:paraId="26C54E6A" w14:textId="77777777" w:rsidR="00251766" w:rsidRPr="00AA625B" w:rsidRDefault="00251766" w:rsidP="00251766">
      <w:pPr>
        <w:rPr>
          <w:sz w:val="16"/>
          <w:szCs w:val="16"/>
        </w:rPr>
      </w:pPr>
      <w:r w:rsidRPr="00AA625B">
        <w:rPr>
          <w:sz w:val="16"/>
          <w:szCs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7A5E0FB9" w14:textId="77777777" w:rsidR="00251766" w:rsidRPr="00AA625B" w:rsidRDefault="00251766" w:rsidP="00251766">
      <w:pPr>
        <w:rPr>
          <w:sz w:val="16"/>
          <w:szCs w:val="16"/>
        </w:rPr>
      </w:pPr>
      <w:r w:rsidRPr="00AA625B">
        <w:rPr>
          <w:rStyle w:val="StyleUnderline"/>
        </w:rPr>
        <w:t xml:space="preserve">The </w:t>
      </w:r>
      <w:r w:rsidRPr="00AA625B">
        <w:rPr>
          <w:rStyle w:val="Emphasis"/>
          <w:highlight w:val="cyan"/>
        </w:rPr>
        <w:t>economics lit</w:t>
      </w:r>
      <w:r w:rsidRPr="00AA625B">
        <w:rPr>
          <w:rStyle w:val="StyleUnderline"/>
        </w:rPr>
        <w:t xml:space="preserve">erature </w:t>
      </w:r>
      <w:r w:rsidRPr="00AA625B">
        <w:rPr>
          <w:rStyle w:val="Emphasis"/>
        </w:rPr>
        <w:t xml:space="preserve">consistently </w:t>
      </w:r>
      <w:r w:rsidRPr="00AA625B">
        <w:rPr>
          <w:rStyle w:val="Emphasis"/>
          <w:highlight w:val="cyan"/>
        </w:rPr>
        <w:t>shows</w:t>
      </w:r>
      <w:r w:rsidRPr="00AA625B">
        <w:rPr>
          <w:sz w:val="16"/>
          <w:szCs w:val="16"/>
        </w:rPr>
        <w:t xml:space="preserve"> that more </w:t>
      </w:r>
      <w:r w:rsidRPr="00AA625B">
        <w:rPr>
          <w:rStyle w:val="Emphasis"/>
          <w:highlight w:val="cyan"/>
        </w:rPr>
        <w:t>powerful</w:t>
      </w:r>
      <w:r w:rsidRPr="00AA625B">
        <w:rPr>
          <w:rStyle w:val="StyleUnderline"/>
        </w:rPr>
        <w:t xml:space="preserve"> and aggressive</w:t>
      </w:r>
      <w:r w:rsidRPr="00AA625B">
        <w:rPr>
          <w:sz w:val="16"/>
          <w:szCs w:val="16"/>
        </w:rPr>
        <w:t xml:space="preserve"> labor </w:t>
      </w:r>
      <w:r w:rsidRPr="00AA625B">
        <w:rPr>
          <w:rStyle w:val="Emphasis"/>
          <w:highlight w:val="cyan"/>
        </w:rPr>
        <w:t>unions</w:t>
      </w:r>
      <w:r w:rsidRPr="00AA625B">
        <w:rPr>
          <w:rStyle w:val="StyleUnderline"/>
        </w:rPr>
        <w:t xml:space="preserve"> with </w:t>
      </w:r>
      <w:r w:rsidRPr="00AA625B">
        <w:rPr>
          <w:rStyle w:val="Emphasis"/>
        </w:rPr>
        <w:t>unsustainable demands</w:t>
      </w:r>
      <w:r w:rsidRPr="00AA625B">
        <w:rPr>
          <w:sz w:val="16"/>
          <w:szCs w:val="16"/>
        </w:rPr>
        <w:t xml:space="preserve"> also </w:t>
      </w:r>
      <w:r w:rsidRPr="00AA625B">
        <w:rPr>
          <w:rStyle w:val="StyleUnderline"/>
        </w:rPr>
        <w:t xml:space="preserve">tend to </w:t>
      </w:r>
      <w:r w:rsidRPr="00AA625B">
        <w:rPr>
          <w:rStyle w:val="StyleUnderline"/>
          <w:highlight w:val="cyan"/>
        </w:rPr>
        <w:t>reduce</w:t>
      </w:r>
      <w:r w:rsidRPr="00AA625B">
        <w:rPr>
          <w:rStyle w:val="StyleUnderline"/>
        </w:rPr>
        <w:t xml:space="preserve"> firm </w:t>
      </w:r>
      <w:r w:rsidRPr="00AA625B">
        <w:rPr>
          <w:rStyle w:val="Emphasis"/>
          <w:highlight w:val="cyan"/>
        </w:rPr>
        <w:t>profi</w:t>
      </w:r>
      <w:r w:rsidRPr="00AA625B">
        <w:rPr>
          <w:rStyle w:val="Emphasis"/>
        </w:rPr>
        <w:t>tability</w:t>
      </w:r>
      <w:r w:rsidRPr="00AA625B">
        <w:rPr>
          <w:sz w:val="16"/>
          <w:szCs w:val="16"/>
        </w:rPr>
        <w:t xml:space="preserve">, which in turn hurts worker-level outcomes. One way to understand this effect is to investigate how labor-market regulations shape the distribution of rents between firms and workers. One study showed that </w:t>
      </w:r>
      <w:r w:rsidRPr="00AA625B">
        <w:rPr>
          <w:rStyle w:val="Emphasis"/>
        </w:rPr>
        <w:t>reducing</w:t>
      </w:r>
      <w:r w:rsidRPr="00AA625B">
        <w:rPr>
          <w:sz w:val="16"/>
          <w:szCs w:val="16"/>
        </w:rPr>
        <w:t xml:space="preserve"> labor </w:t>
      </w:r>
      <w:r w:rsidRPr="00AA625B">
        <w:rPr>
          <w:rStyle w:val="StyleUnderline"/>
        </w:rPr>
        <w:t xml:space="preserve">union </w:t>
      </w:r>
      <w:r w:rsidRPr="00AA625B">
        <w:rPr>
          <w:rStyle w:val="Emphasis"/>
        </w:rPr>
        <w:t>bargaining power</w:t>
      </w:r>
      <w:r w:rsidRPr="00AA625B">
        <w:rPr>
          <w:sz w:val="16"/>
          <w:szCs w:val="16"/>
        </w:rPr>
        <w:t xml:space="preserve">—essentially a form of labor market deregulation—can lower real wages without impacting unemployment in the short term. However, </w:t>
      </w:r>
      <w:r w:rsidRPr="00AA625B">
        <w:rPr>
          <w:rStyle w:val="StyleUnderline"/>
        </w:rPr>
        <w:t xml:space="preserve">over the </w:t>
      </w:r>
      <w:r w:rsidRPr="00AA625B">
        <w:rPr>
          <w:rStyle w:val="Emphasis"/>
        </w:rPr>
        <w:t>long term</w:t>
      </w:r>
      <w:r w:rsidRPr="00AA625B">
        <w:rPr>
          <w:sz w:val="16"/>
          <w:szCs w:val="16"/>
        </w:rPr>
        <w:t xml:space="preserve">, deregulation </w:t>
      </w:r>
      <w:r w:rsidRPr="00AA625B">
        <w:rPr>
          <w:rStyle w:val="Emphasis"/>
        </w:rPr>
        <w:t>boosts</w:t>
      </w:r>
      <w:r w:rsidRPr="00AA625B">
        <w:rPr>
          <w:rStyle w:val="StyleUnderline"/>
        </w:rPr>
        <w:t xml:space="preserve"> firm profits, sparking greater </w:t>
      </w:r>
      <w:r w:rsidRPr="00AA625B">
        <w:rPr>
          <w:rStyle w:val="Emphasis"/>
        </w:rPr>
        <w:t>market competition</w:t>
      </w:r>
      <w:r w:rsidRPr="00AA625B">
        <w:rPr>
          <w:rStyle w:val="StyleUnderline"/>
        </w:rPr>
        <w:t xml:space="preserve"> and new </w:t>
      </w:r>
      <w:r w:rsidRPr="00AA625B">
        <w:rPr>
          <w:rStyle w:val="Emphasis"/>
        </w:rPr>
        <w:t>firm entry</w:t>
      </w:r>
      <w:r w:rsidRPr="00AA625B">
        <w:rPr>
          <w:sz w:val="16"/>
          <w:szCs w:val="16"/>
        </w:rPr>
        <w:t xml:space="preserve">, </w:t>
      </w:r>
      <w:r w:rsidRPr="00AA625B">
        <w:rPr>
          <w:rStyle w:val="StyleUnderline"/>
        </w:rPr>
        <w:t>which</w:t>
      </w:r>
      <w:r w:rsidRPr="00AA625B">
        <w:rPr>
          <w:sz w:val="16"/>
          <w:szCs w:val="16"/>
        </w:rPr>
        <w:t xml:space="preserve"> eventually </w:t>
      </w:r>
      <w:r w:rsidRPr="00AA625B">
        <w:rPr>
          <w:rStyle w:val="StyleUnderline"/>
        </w:rPr>
        <w:t>drives down unemployment and</w:t>
      </w:r>
      <w:r w:rsidRPr="00AA625B">
        <w:rPr>
          <w:sz w:val="16"/>
          <w:szCs w:val="16"/>
        </w:rPr>
        <w:t xml:space="preserve"> </w:t>
      </w:r>
      <w:r w:rsidRPr="00AA625B">
        <w:rPr>
          <w:rStyle w:val="Emphasis"/>
        </w:rPr>
        <w:t>restores wages</w:t>
      </w:r>
      <w:r w:rsidRPr="00AA625B">
        <w:rPr>
          <w:sz w:val="16"/>
          <w:szCs w:val="16"/>
        </w:rPr>
        <w:t xml:space="preserve"> to their previous levels. This dynamic illustrates how, in heavily unionized environments, </w:t>
      </w:r>
      <w:r w:rsidRPr="00AA625B">
        <w:rPr>
          <w:rStyle w:val="StyleUnderline"/>
        </w:rPr>
        <w:t xml:space="preserve">the </w:t>
      </w:r>
      <w:r w:rsidRPr="00AA625B">
        <w:rPr>
          <w:rStyle w:val="Emphasis"/>
        </w:rPr>
        <w:t>initial</w:t>
      </w:r>
      <w:r w:rsidRPr="00AA625B">
        <w:rPr>
          <w:rStyle w:val="StyleUnderline"/>
        </w:rPr>
        <w:t xml:space="preserve"> wage cuts</w:t>
      </w:r>
      <w:r w:rsidRPr="00AA625B">
        <w:rPr>
          <w:sz w:val="16"/>
          <w:szCs w:val="16"/>
        </w:rPr>
        <w:t xml:space="preserve"> from deregulation </w:t>
      </w:r>
      <w:r w:rsidRPr="00AA625B">
        <w:rPr>
          <w:rStyle w:val="StyleUnderline"/>
        </w:rPr>
        <w:t>lead to broader econ</w:t>
      </w:r>
      <w:r w:rsidRPr="00AA625B">
        <w:rPr>
          <w:sz w:val="16"/>
          <w:szCs w:val="16"/>
        </w:rPr>
        <w:t xml:space="preserve">omic </w:t>
      </w:r>
      <w:r w:rsidRPr="00AA625B">
        <w:rPr>
          <w:rStyle w:val="StyleUnderline"/>
        </w:rPr>
        <w:t>benefits</w:t>
      </w:r>
      <w:r w:rsidRPr="00AA625B">
        <w:rPr>
          <w:sz w:val="16"/>
          <w:szCs w:val="16"/>
        </w:rPr>
        <w:t xml:space="preserve"> over time.[71] </w:t>
      </w:r>
      <w:r w:rsidRPr="00AA625B">
        <w:rPr>
          <w:rStyle w:val="StyleUnderline"/>
        </w:rPr>
        <w:t xml:space="preserve">The </w:t>
      </w:r>
      <w:r w:rsidRPr="00AA625B">
        <w:rPr>
          <w:rStyle w:val="Emphasis"/>
        </w:rPr>
        <w:t>direct</w:t>
      </w:r>
      <w:r w:rsidRPr="00AA625B">
        <w:rPr>
          <w:rStyle w:val="StyleUnderline"/>
        </w:rPr>
        <w:t xml:space="preserve"> and </w:t>
      </w:r>
      <w:r w:rsidRPr="00AA625B">
        <w:rPr>
          <w:rStyle w:val="Emphasis"/>
        </w:rPr>
        <w:t>spillover</w:t>
      </w:r>
      <w:r w:rsidRPr="00AA625B">
        <w:rPr>
          <w:rStyle w:val="StyleUnderline"/>
        </w:rPr>
        <w:t xml:space="preserve"> effects of</w:t>
      </w:r>
      <w:r w:rsidRPr="00AA625B">
        <w:rPr>
          <w:sz w:val="16"/>
          <w:szCs w:val="16"/>
        </w:rPr>
        <w:t xml:space="preserve"> labor </w:t>
      </w:r>
      <w:r w:rsidRPr="00AA625B">
        <w:rPr>
          <w:rStyle w:val="StyleUnderline"/>
        </w:rPr>
        <w:t xml:space="preserve">union organizing on firm </w:t>
      </w:r>
      <w:r w:rsidRPr="00AA625B">
        <w:rPr>
          <w:rStyle w:val="Emphasis"/>
        </w:rPr>
        <w:t>profitability</w:t>
      </w:r>
      <w:r w:rsidRPr="00AA625B">
        <w:rPr>
          <w:sz w:val="16"/>
          <w:szCs w:val="16"/>
        </w:rPr>
        <w:t xml:space="preserve"> </w:t>
      </w:r>
      <w:r w:rsidRPr="00AA625B">
        <w:rPr>
          <w:rStyle w:val="StyleUnderline"/>
        </w:rPr>
        <w:t>are</w:t>
      </w:r>
      <w:r w:rsidRPr="00AA625B">
        <w:rPr>
          <w:sz w:val="16"/>
          <w:szCs w:val="16"/>
        </w:rPr>
        <w:t xml:space="preserve"> particularly </w:t>
      </w:r>
      <w:r w:rsidRPr="00AA625B">
        <w:rPr>
          <w:rStyle w:val="Emphasis"/>
        </w:rPr>
        <w:t>striking</w:t>
      </w:r>
      <w:r w:rsidRPr="00AA625B">
        <w:rPr>
          <w:sz w:val="16"/>
          <w:szCs w:val="16"/>
        </w:rPr>
        <w:t xml:space="preserve">. For instance, </w:t>
      </w:r>
      <w:r w:rsidRPr="00AA625B">
        <w:rPr>
          <w:rStyle w:val="StyleUnderline"/>
          <w:highlight w:val="cyan"/>
        </w:rPr>
        <w:t>companies</w:t>
      </w:r>
      <w:r w:rsidRPr="00AA625B">
        <w:rPr>
          <w:rStyle w:val="StyleUnderline"/>
        </w:rPr>
        <w:t xml:space="preserve"> </w:t>
      </w:r>
      <w:r w:rsidRPr="00AA625B">
        <w:rPr>
          <w:rStyle w:val="StyleUnderline"/>
          <w:highlight w:val="cyan"/>
        </w:rPr>
        <w:t>facing</w:t>
      </w:r>
      <w:r w:rsidRPr="00AA625B">
        <w:rPr>
          <w:sz w:val="16"/>
          <w:szCs w:val="16"/>
        </w:rPr>
        <w:t xml:space="preserve"> labor </w:t>
      </w:r>
      <w:r w:rsidRPr="00AA625B">
        <w:rPr>
          <w:rStyle w:val="StyleUnderline"/>
          <w:highlight w:val="cyan"/>
        </w:rPr>
        <w:t xml:space="preserve">union petitions see their </w:t>
      </w:r>
      <w:r w:rsidRPr="00AA625B">
        <w:rPr>
          <w:rStyle w:val="Emphasis"/>
          <w:highlight w:val="cyan"/>
        </w:rPr>
        <w:t>stock</w:t>
      </w:r>
      <w:r w:rsidRPr="00AA625B">
        <w:rPr>
          <w:sz w:val="16"/>
          <w:szCs w:val="16"/>
        </w:rPr>
        <w:t xml:space="preserve"> price</w:t>
      </w:r>
      <w:r w:rsidRPr="00AA625B">
        <w:rPr>
          <w:rStyle w:val="Emphasis"/>
          <w:highlight w:val="cyan"/>
        </w:rPr>
        <w:t>s drop</w:t>
      </w:r>
      <w:r w:rsidRPr="00AA625B">
        <w:rPr>
          <w:sz w:val="16"/>
          <w:szCs w:val="16"/>
        </w:rPr>
        <w:t xml:space="preserve"> by an average of </w:t>
      </w:r>
      <w:r w:rsidRPr="00AA625B">
        <w:rPr>
          <w:rStyle w:val="StyleUnderline"/>
        </w:rPr>
        <w:t>1</w:t>
      </w:r>
      <w:r w:rsidRPr="00AA625B">
        <w:rPr>
          <w:sz w:val="16"/>
          <w:szCs w:val="16"/>
        </w:rPr>
        <w:t xml:space="preserve">.04 </w:t>
      </w:r>
      <w:r w:rsidRPr="00AA625B">
        <w:rPr>
          <w:rStyle w:val="StyleUnderline"/>
        </w:rPr>
        <w:t>percent</w:t>
      </w:r>
      <w:r w:rsidRPr="00AA625B">
        <w:rPr>
          <w:sz w:val="16"/>
          <w:szCs w:val="16"/>
        </w:rPr>
        <w:t xml:space="preserve">. This effect extends beyond the targeted firms: </w:t>
      </w:r>
      <w:r w:rsidRPr="00AA625B">
        <w:rPr>
          <w:rStyle w:val="Emphasis"/>
          <w:highlight w:val="cyan"/>
        </w:rPr>
        <w:t>Nonunion firms</w:t>
      </w:r>
      <w:r w:rsidRPr="00AA625B">
        <w:rPr>
          <w:rStyle w:val="StyleUnderline"/>
        </w:rPr>
        <w:t xml:space="preserve"> in the same industry</w:t>
      </w:r>
      <w:r w:rsidRPr="00AA625B">
        <w:rPr>
          <w:sz w:val="16"/>
          <w:szCs w:val="16"/>
        </w:rPr>
        <w:t xml:space="preserve"> also </w:t>
      </w:r>
      <w:r w:rsidRPr="00AA625B">
        <w:rPr>
          <w:rStyle w:val="StyleUnderline"/>
          <w:highlight w:val="cyan"/>
        </w:rPr>
        <w:t>experience</w:t>
      </w:r>
      <w:r w:rsidRPr="00AA625B">
        <w:rPr>
          <w:rStyle w:val="StyleUnderline"/>
        </w:rPr>
        <w:t xml:space="preserve"> market </w:t>
      </w:r>
      <w:r w:rsidRPr="00AA625B">
        <w:rPr>
          <w:rStyle w:val="StyleUnderline"/>
          <w:highlight w:val="cyan"/>
        </w:rPr>
        <w:t>value declines</w:t>
      </w:r>
      <w:r w:rsidRPr="00AA625B">
        <w:rPr>
          <w:sz w:val="16"/>
          <w:szCs w:val="16"/>
        </w:rPr>
        <w:t>—averaging 0.72 percent—</w:t>
      </w:r>
      <w:r w:rsidRPr="00AA625B">
        <w:rPr>
          <w:rStyle w:val="StyleUnderline"/>
          <w:highlight w:val="cyan"/>
        </w:rPr>
        <w:t xml:space="preserve">as investors </w:t>
      </w:r>
      <w:r w:rsidRPr="00AA625B">
        <w:rPr>
          <w:rStyle w:val="Emphasis"/>
          <w:highlight w:val="cyan"/>
        </w:rPr>
        <w:t>brace</w:t>
      </w:r>
      <w:r w:rsidRPr="00AA625B">
        <w:rPr>
          <w:rStyle w:val="StyleUnderline"/>
          <w:highlight w:val="cyan"/>
        </w:rPr>
        <w:t xml:space="preserve"> for</w:t>
      </w:r>
      <w:r w:rsidRPr="00AA625B">
        <w:rPr>
          <w:sz w:val="16"/>
          <w:szCs w:val="16"/>
        </w:rPr>
        <w:t xml:space="preserve"> potential </w:t>
      </w:r>
      <w:r w:rsidRPr="00AA625B">
        <w:rPr>
          <w:rStyle w:val="Emphasis"/>
          <w:highlight w:val="cyan"/>
        </w:rPr>
        <w:t>spillover</w:t>
      </w:r>
      <w:r w:rsidRPr="00AA625B">
        <w:rPr>
          <w:rStyle w:val="Emphasis"/>
        </w:rPr>
        <w:t xml:space="preserve"> effects</w:t>
      </w:r>
      <w:r w:rsidRPr="00AA625B">
        <w:rPr>
          <w:sz w:val="16"/>
          <w:szCs w:val="16"/>
        </w:rPr>
        <w:t xml:space="preserve">. In cases </w:t>
      </w:r>
      <w:r w:rsidRPr="00AA625B">
        <w:rPr>
          <w:rStyle w:val="StyleUnderline"/>
        </w:rPr>
        <w:t>where</w:t>
      </w:r>
      <w:r w:rsidRPr="00AA625B">
        <w:rPr>
          <w:sz w:val="16"/>
          <w:szCs w:val="16"/>
        </w:rPr>
        <w:t xml:space="preserve"> labor </w:t>
      </w:r>
      <w:r w:rsidRPr="00AA625B">
        <w:rPr>
          <w:rStyle w:val="StyleUnderline"/>
        </w:rPr>
        <w:t xml:space="preserve">unions </w:t>
      </w:r>
      <w:r w:rsidRPr="00AA625B">
        <w:rPr>
          <w:rStyle w:val="Emphasis"/>
        </w:rPr>
        <w:t>win</w:t>
      </w:r>
      <w:r w:rsidRPr="00AA625B">
        <w:rPr>
          <w:sz w:val="16"/>
          <w:szCs w:val="16"/>
        </w:rPr>
        <w:t xml:space="preserve"> representation elections, </w:t>
      </w:r>
      <w:r w:rsidRPr="00AA625B">
        <w:rPr>
          <w:rStyle w:val="StyleUnderline"/>
        </w:rPr>
        <w:t xml:space="preserve">the hit to market value is even </w:t>
      </w:r>
      <w:r w:rsidRPr="00AA625B">
        <w:rPr>
          <w:rStyle w:val="Emphasis"/>
        </w:rPr>
        <w:t>steeper</w:t>
      </w:r>
      <w:r w:rsidRPr="00AA625B">
        <w:rPr>
          <w:rStyle w:val="StyleUnderline"/>
        </w:rPr>
        <w:t>, suggesting</w:t>
      </w:r>
      <w:r w:rsidRPr="00AA625B">
        <w:rPr>
          <w:sz w:val="16"/>
          <w:szCs w:val="16"/>
        </w:rPr>
        <w:t xml:space="preserve"> that the financial </w:t>
      </w:r>
      <w:r w:rsidRPr="00AA625B">
        <w:rPr>
          <w:rStyle w:val="StyleUnderline"/>
        </w:rPr>
        <w:t xml:space="preserve">markets view successful unionization as a </w:t>
      </w:r>
      <w:r w:rsidRPr="00AA625B">
        <w:rPr>
          <w:rStyle w:val="Emphasis"/>
        </w:rPr>
        <w:t>substantial threat</w:t>
      </w:r>
      <w:r w:rsidRPr="00AA625B">
        <w:rPr>
          <w:rStyle w:val="StyleUnderline"/>
        </w:rPr>
        <w:t xml:space="preserve"> to </w:t>
      </w:r>
      <w:r w:rsidRPr="00AA625B">
        <w:rPr>
          <w:rStyle w:val="Emphasis"/>
        </w:rPr>
        <w:t>profit</w:t>
      </w:r>
      <w:r w:rsidRPr="00AA625B">
        <w:rPr>
          <w:rStyle w:val="StyleUnderline"/>
        </w:rPr>
        <w:t>ability</w:t>
      </w:r>
      <w:r w:rsidRPr="00AA625B">
        <w:rPr>
          <w:sz w:val="16"/>
          <w:szCs w:val="16"/>
        </w:rPr>
        <w:t>.[72]</w:t>
      </w:r>
    </w:p>
    <w:p w14:paraId="058E1689" w14:textId="77777777" w:rsidR="00251766" w:rsidRPr="00AA625B" w:rsidRDefault="00251766" w:rsidP="00251766">
      <w:pPr>
        <w:rPr>
          <w:sz w:val="16"/>
          <w:szCs w:val="16"/>
        </w:rPr>
      </w:pPr>
      <w:r w:rsidRPr="00AA625B">
        <w:rPr>
          <w:sz w:val="16"/>
          <w:szCs w:val="16"/>
        </w:rPr>
        <w:t>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AA625B">
        <w:rPr>
          <w:rFonts w:asciiTheme="minorHAnsi" w:hAnsiTheme="minorHAnsi" w:cstheme="minorHAnsi"/>
          <w:sz w:val="16"/>
          <w:szCs w:val="16"/>
        </w:rPr>
        <w:t xml:space="preserve"> </w:t>
      </w:r>
      <w:r w:rsidRPr="00AA625B">
        <w:rPr>
          <w:sz w:val="16"/>
          <w:szCs w:val="16"/>
        </w:rPr>
        <w:t xml:space="preserve">quasi-rents remains a significant obstacle to firm reinvest.tment.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AA625B">
        <w:rPr>
          <w:rStyle w:val="Emphasis"/>
        </w:rPr>
        <w:t xml:space="preserve">Potential </w:t>
      </w:r>
      <w:r w:rsidRPr="00AA625B">
        <w:rPr>
          <w:rStyle w:val="Emphasis"/>
          <w:highlight w:val="cyan"/>
        </w:rPr>
        <w:t>buyers</w:t>
      </w:r>
      <w:r w:rsidRPr="00AA625B">
        <w:rPr>
          <w:rStyle w:val="StyleUnderline"/>
          <w:highlight w:val="cyan"/>
        </w:rPr>
        <w:t xml:space="preserve"> were </w:t>
      </w:r>
      <w:r w:rsidRPr="00AA625B">
        <w:rPr>
          <w:rStyle w:val="Emphasis"/>
          <w:highlight w:val="cyan"/>
        </w:rPr>
        <w:t>deterred</w:t>
      </w:r>
      <w:r w:rsidRPr="00AA625B">
        <w:rPr>
          <w:rStyle w:val="StyleUnderline"/>
          <w:highlight w:val="cyan"/>
        </w:rPr>
        <w:t xml:space="preserve"> by</w:t>
      </w:r>
      <w:r w:rsidRPr="00AA625B">
        <w:rPr>
          <w:rStyle w:val="StyleUnderline"/>
        </w:rPr>
        <w:t xml:space="preserve"> the costly </w:t>
      </w:r>
      <w:r w:rsidRPr="00AA625B">
        <w:rPr>
          <w:rStyle w:val="Emphasis"/>
          <w:highlight w:val="cyan"/>
        </w:rPr>
        <w:t>labor liabilities</w:t>
      </w:r>
      <w:r w:rsidRPr="00AA625B">
        <w:rPr>
          <w:rStyle w:val="StyleUnderline"/>
        </w:rPr>
        <w:t xml:space="preserve"> and the focus on employment rather than </w:t>
      </w:r>
      <w:r w:rsidRPr="00AA625B">
        <w:rPr>
          <w:rStyle w:val="Emphasis"/>
        </w:rPr>
        <w:t>profitability</w:t>
      </w:r>
      <w:r w:rsidRPr="00AA625B">
        <w:rPr>
          <w:sz w:val="16"/>
          <w:szCs w:val="16"/>
        </w:rPr>
        <w:t>, underscoring how union strength can directly impact firm valuation and economic performance.[74]</w:t>
      </w:r>
    </w:p>
    <w:p w14:paraId="37032FA8" w14:textId="77777777" w:rsidR="00251766" w:rsidRPr="00AA625B" w:rsidRDefault="00251766" w:rsidP="00251766">
      <w:pPr>
        <w:rPr>
          <w:sz w:val="16"/>
          <w:szCs w:val="16"/>
        </w:rPr>
      </w:pPr>
      <w:r w:rsidRPr="00AA625B">
        <w:rPr>
          <w:sz w:val="16"/>
          <w:szCs w:val="16"/>
        </w:rPr>
        <w:t xml:space="preserve">These findings underscore a recurring challenge: While unions can secure short-term gains for workers, their influence often complicates long-term investments and growth. </w:t>
      </w:r>
      <w:r w:rsidRPr="00AA625B">
        <w:rPr>
          <w:rStyle w:val="Emphasis"/>
        </w:rPr>
        <w:t>Even</w:t>
      </w:r>
      <w:r w:rsidRPr="00AA625B">
        <w:rPr>
          <w:rStyle w:val="StyleUnderline"/>
        </w:rPr>
        <w:t xml:space="preserve"> when unions negotiate through </w:t>
      </w:r>
      <w:r w:rsidRPr="00AA625B">
        <w:rPr>
          <w:rStyle w:val="Emphasis"/>
        </w:rPr>
        <w:t>structured</w:t>
      </w:r>
      <w:r w:rsidRPr="00AA625B">
        <w:rPr>
          <w:rStyle w:val="StyleUnderline"/>
        </w:rPr>
        <w:t xml:space="preserve"> bargaining, the </w:t>
      </w:r>
      <w:r w:rsidRPr="00AA625B">
        <w:rPr>
          <w:rStyle w:val="Emphasis"/>
          <w:highlight w:val="cyan"/>
        </w:rPr>
        <w:t>diversion</w:t>
      </w:r>
      <w:r w:rsidRPr="00AA625B">
        <w:rPr>
          <w:rStyle w:val="StyleUnderline"/>
          <w:highlight w:val="cyan"/>
        </w:rPr>
        <w:t xml:space="preserve"> of profits</w:t>
      </w:r>
      <w:r w:rsidRPr="00AA625B">
        <w:rPr>
          <w:rStyle w:val="StyleUnderline"/>
        </w:rPr>
        <w:t xml:space="preserve"> away </w:t>
      </w:r>
      <w:r w:rsidRPr="00AA625B">
        <w:rPr>
          <w:rStyle w:val="StyleUnderline"/>
          <w:highlight w:val="cyan"/>
        </w:rPr>
        <w:t>from reinvestment</w:t>
      </w:r>
      <w:r w:rsidRPr="00AA625B">
        <w:rPr>
          <w:rStyle w:val="StyleUnderline"/>
        </w:rPr>
        <w:t xml:space="preserve"> remains a concern. This not only </w:t>
      </w:r>
      <w:r w:rsidRPr="00AA625B">
        <w:rPr>
          <w:rStyle w:val="Emphasis"/>
          <w:highlight w:val="cyan"/>
        </w:rPr>
        <w:t>hampers</w:t>
      </w:r>
      <w:r w:rsidRPr="00AA625B">
        <w:rPr>
          <w:rStyle w:val="StyleUnderline"/>
        </w:rPr>
        <w:t xml:space="preserve"> firm </w:t>
      </w:r>
      <w:r w:rsidRPr="00AA625B">
        <w:rPr>
          <w:rStyle w:val="StyleUnderline"/>
          <w:highlight w:val="cyan"/>
        </w:rPr>
        <w:t xml:space="preserve">performance but </w:t>
      </w:r>
      <w:r w:rsidRPr="00AA625B">
        <w:rPr>
          <w:rStyle w:val="Emphasis"/>
          <w:highlight w:val="cyan"/>
        </w:rPr>
        <w:t>also</w:t>
      </w:r>
      <w:r w:rsidRPr="00AA625B">
        <w:rPr>
          <w:rStyle w:val="Emphasis"/>
        </w:rPr>
        <w:t xml:space="preserve"> undermines</w:t>
      </w:r>
      <w:r w:rsidRPr="00AA625B">
        <w:rPr>
          <w:sz w:val="16"/>
          <w:szCs w:val="16"/>
        </w:rPr>
        <w:t xml:space="preserve"> future </w:t>
      </w:r>
      <w:r w:rsidRPr="00AA625B">
        <w:rPr>
          <w:rStyle w:val="Emphasis"/>
        </w:rPr>
        <w:t>worker outcomes</w:t>
      </w:r>
      <w:r w:rsidRPr="00AA625B">
        <w:rPr>
          <w:sz w:val="16"/>
          <w:szCs w:val="16"/>
        </w:rPr>
        <w:t xml:space="preserve"> when demands are excessive, </w:t>
      </w:r>
      <w:r w:rsidRPr="00AA625B">
        <w:rPr>
          <w:rStyle w:val="StyleUnderline"/>
        </w:rPr>
        <w:t>as</w:t>
      </w:r>
      <w:r w:rsidRPr="00AA625B">
        <w:rPr>
          <w:sz w:val="16"/>
          <w:szCs w:val="16"/>
        </w:rPr>
        <w:t xml:space="preserve"> </w:t>
      </w:r>
      <w:r w:rsidRPr="00AA625B">
        <w:rPr>
          <w:rStyle w:val="Emphasis"/>
        </w:rPr>
        <w:t>reduced investment</w:t>
      </w:r>
      <w:r w:rsidRPr="00AA625B">
        <w:rPr>
          <w:rStyle w:val="StyleUnderline"/>
        </w:rPr>
        <w:t xml:space="preserve"> in </w:t>
      </w:r>
      <w:r w:rsidRPr="00AA625B">
        <w:rPr>
          <w:rStyle w:val="Emphasis"/>
        </w:rPr>
        <w:t>innovation</w:t>
      </w:r>
      <w:r w:rsidRPr="00AA625B">
        <w:rPr>
          <w:rStyle w:val="StyleUnderline"/>
        </w:rPr>
        <w:t xml:space="preserve"> and </w:t>
      </w:r>
      <w:r w:rsidRPr="00AA625B">
        <w:rPr>
          <w:rStyle w:val="Emphasis"/>
        </w:rPr>
        <w:t>expansion</w:t>
      </w:r>
      <w:r w:rsidRPr="00AA625B">
        <w:rPr>
          <w:sz w:val="16"/>
          <w:szCs w:val="16"/>
        </w:rPr>
        <w:t xml:space="preserve"> </w:t>
      </w:r>
      <w:r w:rsidRPr="00AA625B">
        <w:rPr>
          <w:rStyle w:val="StyleUnderline"/>
          <w:highlight w:val="cyan"/>
        </w:rPr>
        <w:t>means</w:t>
      </w:r>
      <w:r w:rsidRPr="00AA625B">
        <w:rPr>
          <w:sz w:val="16"/>
          <w:szCs w:val="16"/>
        </w:rPr>
        <w:t xml:space="preserve"> fewer job opportunities and </w:t>
      </w:r>
      <w:r w:rsidRPr="00AA625B">
        <w:rPr>
          <w:rStyle w:val="Emphasis"/>
          <w:highlight w:val="cyan"/>
        </w:rPr>
        <w:t>wage stagnation</w:t>
      </w:r>
      <w:r w:rsidRPr="00AA625B">
        <w:rPr>
          <w:sz w:val="16"/>
          <w:szCs w:val="16"/>
        </w:rPr>
        <w:t xml:space="preserve"> over time. </w:t>
      </w:r>
    </w:p>
    <w:p w14:paraId="1048081E" w14:textId="77777777" w:rsidR="00251766" w:rsidRPr="00AA625B" w:rsidRDefault="00251766" w:rsidP="00251766">
      <w:pPr>
        <w:rPr>
          <w:sz w:val="16"/>
          <w:szCs w:val="16"/>
        </w:rPr>
      </w:pPr>
      <w:r w:rsidRPr="00AA625B">
        <w:rPr>
          <w:rStyle w:val="StyleUnderline"/>
        </w:rPr>
        <w:t xml:space="preserve">The impact of </w:t>
      </w:r>
      <w:r w:rsidRPr="00AA625B">
        <w:rPr>
          <w:rStyle w:val="Emphasis"/>
        </w:rPr>
        <w:t>unionization</w:t>
      </w:r>
      <w:r w:rsidRPr="00AA625B">
        <w:rPr>
          <w:rStyle w:val="StyleUnderline"/>
        </w:rPr>
        <w:t xml:space="preserve"> on </w:t>
      </w:r>
      <w:r w:rsidRPr="00AA625B">
        <w:rPr>
          <w:rStyle w:val="Emphasis"/>
        </w:rPr>
        <w:t>investment</w:t>
      </w:r>
      <w:r w:rsidRPr="00AA625B">
        <w:rPr>
          <w:rStyle w:val="StyleUnderline"/>
        </w:rPr>
        <w:t xml:space="preserve"> is </w:t>
      </w:r>
      <w:r w:rsidRPr="00AA625B">
        <w:rPr>
          <w:rStyle w:val="Emphasis"/>
        </w:rPr>
        <w:t>overwhelmingly negative</w:t>
      </w:r>
      <w:r w:rsidRPr="00AA625B">
        <w:rPr>
          <w:sz w:val="16"/>
          <w:szCs w:val="16"/>
        </w:rPr>
        <w:t xml:space="preserve">, </w:t>
      </w:r>
      <w:r w:rsidRPr="00AA625B">
        <w:rPr>
          <w:rStyle w:val="StyleUnderline"/>
        </w:rPr>
        <w:t xml:space="preserve">particularly when it comes to </w:t>
      </w:r>
      <w:r w:rsidRPr="00AA625B">
        <w:rPr>
          <w:rStyle w:val="Emphasis"/>
        </w:rPr>
        <w:t>capital</w:t>
      </w:r>
      <w:r w:rsidRPr="00AA625B">
        <w:rPr>
          <w:rStyle w:val="StyleUnderline"/>
        </w:rPr>
        <w:t xml:space="preserve"> and </w:t>
      </w:r>
      <w:r w:rsidRPr="00AA625B">
        <w:rPr>
          <w:rStyle w:val="Emphasis"/>
        </w:rPr>
        <w:t>R&amp;D</w:t>
      </w:r>
      <w:r w:rsidRPr="00AA625B">
        <w:rPr>
          <w:sz w:val="16"/>
          <w:szCs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AA625B">
        <w:rPr>
          <w:rStyle w:val="StyleUnderline"/>
          <w:highlight w:val="cyan"/>
        </w:rPr>
        <w:t xml:space="preserve">unionization acts like a </w:t>
      </w:r>
      <w:r w:rsidRPr="00AA625B">
        <w:rPr>
          <w:rStyle w:val="Emphasis"/>
          <w:highlight w:val="cyan"/>
        </w:rPr>
        <w:t>tax</w:t>
      </w:r>
      <w:r w:rsidRPr="00AA625B">
        <w:rPr>
          <w:rStyle w:val="StyleUnderline"/>
          <w:highlight w:val="cyan"/>
        </w:rPr>
        <w:t xml:space="preserve"> on</w:t>
      </w:r>
      <w:r w:rsidRPr="00AA625B">
        <w:rPr>
          <w:rStyle w:val="StyleUnderline"/>
        </w:rPr>
        <w:t xml:space="preserve"> </w:t>
      </w:r>
      <w:r w:rsidRPr="00AA625B">
        <w:rPr>
          <w:rStyle w:val="Emphasis"/>
        </w:rPr>
        <w:t>capital</w:t>
      </w:r>
      <w:r w:rsidRPr="00AA625B">
        <w:rPr>
          <w:rStyle w:val="StyleUnderline"/>
        </w:rPr>
        <w:t xml:space="preserve"> returns, </w:t>
      </w:r>
      <w:r w:rsidRPr="00AA625B">
        <w:rPr>
          <w:rStyle w:val="Emphasis"/>
        </w:rPr>
        <w:t>discourages investment</w:t>
      </w:r>
      <w:r w:rsidRPr="00AA625B">
        <w:rPr>
          <w:rStyle w:val="StyleUnderline"/>
        </w:rPr>
        <w:t xml:space="preserve"> in</w:t>
      </w:r>
      <w:r w:rsidRPr="00AA625B">
        <w:rPr>
          <w:sz w:val="16"/>
          <w:szCs w:val="16"/>
        </w:rPr>
        <w:t xml:space="preserve"> essential </w:t>
      </w:r>
      <w:r w:rsidRPr="00AA625B">
        <w:rPr>
          <w:rStyle w:val="Emphasis"/>
          <w:highlight w:val="cyan"/>
        </w:rPr>
        <w:t>long-lived</w:t>
      </w:r>
      <w:r w:rsidRPr="00AA625B">
        <w:rPr>
          <w:sz w:val="16"/>
          <w:szCs w:val="16"/>
        </w:rPr>
        <w:t xml:space="preserve"> tangible and intangible </w:t>
      </w:r>
      <w:r w:rsidRPr="00AA625B">
        <w:rPr>
          <w:rStyle w:val="Emphasis"/>
          <w:highlight w:val="cyan"/>
        </w:rPr>
        <w:t>assets</w:t>
      </w:r>
      <w:r w:rsidRPr="00AA625B">
        <w:rPr>
          <w:sz w:val="16"/>
          <w:szCs w:val="16"/>
        </w:rPr>
        <w:t xml:space="preserve">, </w:t>
      </w:r>
      <w:r w:rsidRPr="00AA625B">
        <w:rPr>
          <w:rStyle w:val="StyleUnderline"/>
        </w:rPr>
        <w:t>and</w:t>
      </w:r>
      <w:r w:rsidRPr="00AA625B">
        <w:rPr>
          <w:sz w:val="16"/>
          <w:szCs w:val="16"/>
        </w:rPr>
        <w:t xml:space="preserve"> </w:t>
      </w:r>
      <w:r w:rsidRPr="00AA625B">
        <w:rPr>
          <w:rStyle w:val="StyleUnderline"/>
        </w:rPr>
        <w:t>slows</w:t>
      </w:r>
      <w:r w:rsidRPr="00AA625B">
        <w:rPr>
          <w:sz w:val="16"/>
          <w:szCs w:val="16"/>
        </w:rPr>
        <w:t xml:space="preserve"> both </w:t>
      </w:r>
      <w:r w:rsidRPr="00AA625B">
        <w:rPr>
          <w:rStyle w:val="Emphasis"/>
        </w:rPr>
        <w:t>employment</w:t>
      </w:r>
      <w:r w:rsidRPr="00AA625B">
        <w:rPr>
          <w:rStyle w:val="StyleUnderline"/>
        </w:rPr>
        <w:t xml:space="preserve"> and </w:t>
      </w:r>
      <w:r w:rsidRPr="00AA625B">
        <w:rPr>
          <w:rStyle w:val="Emphasis"/>
        </w:rPr>
        <w:t>productivity</w:t>
      </w:r>
      <w:r w:rsidRPr="00AA625B">
        <w:rPr>
          <w:sz w:val="16"/>
          <w:szCs w:val="16"/>
        </w:rPr>
        <w:t xml:space="preserve"> growth, especially in heavily unionized sectors.[77] The bottom line? </w:t>
      </w:r>
      <w:r w:rsidRPr="00AA625B">
        <w:rPr>
          <w:rStyle w:val="StyleUnderline"/>
        </w:rPr>
        <w:t xml:space="preserve">Outside of the </w:t>
      </w:r>
      <w:r w:rsidRPr="00AA625B">
        <w:rPr>
          <w:rStyle w:val="Emphasis"/>
        </w:rPr>
        <w:t>rare edge case</w:t>
      </w:r>
      <w:r w:rsidRPr="00AA625B">
        <w:rPr>
          <w:rStyle w:val="StyleUnderline"/>
        </w:rPr>
        <w:t xml:space="preserve"> of Germany,</w:t>
      </w:r>
      <w:r w:rsidRPr="00AA625B">
        <w:rPr>
          <w:sz w:val="16"/>
          <w:szCs w:val="16"/>
        </w:rPr>
        <w:t xml:space="preserve"> </w:t>
      </w:r>
      <w:r w:rsidRPr="00AA625B">
        <w:rPr>
          <w:rStyle w:val="StyleUnderline"/>
        </w:rPr>
        <w:t>the effect of unionization on investment and R&amp;D remains</w:t>
      </w:r>
      <w:r w:rsidRPr="00AA625B">
        <w:rPr>
          <w:sz w:val="16"/>
          <w:szCs w:val="16"/>
        </w:rPr>
        <w:t xml:space="preserve"> largely </w:t>
      </w:r>
      <w:r w:rsidRPr="00AA625B">
        <w:rPr>
          <w:rStyle w:val="Emphasis"/>
        </w:rPr>
        <w:t>harmful</w:t>
      </w:r>
      <w:r w:rsidRPr="00AA625B">
        <w:rPr>
          <w:sz w:val="16"/>
          <w:szCs w:val="16"/>
        </w:rPr>
        <w:t>.[78]</w:t>
      </w:r>
    </w:p>
    <w:p w14:paraId="366C1056" w14:textId="77777777" w:rsidR="00251766" w:rsidRPr="00AA625B" w:rsidRDefault="00251766" w:rsidP="00251766">
      <w:pPr>
        <w:rPr>
          <w:sz w:val="16"/>
          <w:szCs w:val="16"/>
        </w:rPr>
      </w:pPr>
      <w:r w:rsidRPr="00AA625B">
        <w:rPr>
          <w:sz w:val="16"/>
          <w:szCs w:val="16"/>
        </w:rPr>
        <w:t xml:space="preserve">Another way to reconcile some of these findings on productivity is not through the absence or presence of unions, but through the lenses of bargaining weight. </w:t>
      </w:r>
      <w:r w:rsidRPr="00AA625B">
        <w:rPr>
          <w:rStyle w:val="StyleUnderline"/>
          <w:highlight w:val="cyan"/>
        </w:rPr>
        <w:t>If unions are</w:t>
      </w:r>
      <w:r w:rsidRPr="00AA625B">
        <w:rPr>
          <w:rStyle w:val="StyleUnderline"/>
        </w:rPr>
        <w:t xml:space="preserve"> </w:t>
      </w:r>
      <w:r w:rsidRPr="00AA625B">
        <w:rPr>
          <w:rStyle w:val="Emphasis"/>
        </w:rPr>
        <w:t xml:space="preserve">very </w:t>
      </w:r>
      <w:r w:rsidRPr="00AA625B">
        <w:rPr>
          <w:rStyle w:val="Emphasis"/>
          <w:highlight w:val="cyan"/>
        </w:rPr>
        <w:t>powerful</w:t>
      </w:r>
      <w:r w:rsidRPr="00AA625B">
        <w:rPr>
          <w:rStyle w:val="StyleUnderline"/>
        </w:rPr>
        <w:t xml:space="preserve"> and have a strong </w:t>
      </w:r>
      <w:r w:rsidRPr="00AA625B">
        <w:rPr>
          <w:rStyle w:val="Emphasis"/>
        </w:rPr>
        <w:t>bargaining weight</w:t>
      </w:r>
      <w:r w:rsidRPr="00AA625B">
        <w:rPr>
          <w:sz w:val="16"/>
          <w:szCs w:val="16"/>
        </w:rPr>
        <w:t xml:space="preserve">, </w:t>
      </w:r>
      <w:r w:rsidRPr="00AA625B">
        <w:rPr>
          <w:rStyle w:val="StyleUnderline"/>
        </w:rPr>
        <w:t xml:space="preserve">then the </w:t>
      </w:r>
      <w:r w:rsidRPr="00AA625B">
        <w:rPr>
          <w:rStyle w:val="Emphasis"/>
          <w:highlight w:val="cyan"/>
        </w:rPr>
        <w:t>negative</w:t>
      </w:r>
      <w:r w:rsidRPr="00AA625B">
        <w:rPr>
          <w:rStyle w:val="StyleUnderline"/>
        </w:rPr>
        <w:t xml:space="preserve"> productivity </w:t>
      </w:r>
      <w:r w:rsidRPr="00AA625B">
        <w:rPr>
          <w:rStyle w:val="StyleUnderline"/>
          <w:highlight w:val="cyan"/>
        </w:rPr>
        <w:t>channels</w:t>
      </w:r>
      <w:r w:rsidRPr="00AA625B">
        <w:rPr>
          <w:sz w:val="16"/>
          <w:szCs w:val="16"/>
        </w:rPr>
        <w:t xml:space="preserve"> (e.g., investment) </w:t>
      </w:r>
      <w:r w:rsidRPr="00AA625B">
        <w:rPr>
          <w:rStyle w:val="StyleUnderline"/>
          <w:highlight w:val="cyan"/>
        </w:rPr>
        <w:t>may be greater than</w:t>
      </w:r>
      <w:r w:rsidRPr="00AA625B">
        <w:rPr>
          <w:sz w:val="16"/>
          <w:szCs w:val="16"/>
        </w:rPr>
        <w:t xml:space="preserve"> the </w:t>
      </w:r>
      <w:r w:rsidRPr="00AA625B">
        <w:rPr>
          <w:rStyle w:val="Emphasis"/>
          <w:highlight w:val="cyan"/>
        </w:rPr>
        <w:t>positive</w:t>
      </w:r>
      <w:r w:rsidRPr="00AA625B">
        <w:rPr>
          <w:sz w:val="16"/>
          <w:szCs w:val="16"/>
        </w:rPr>
        <w:t xml:space="preserve"> productivity </w:t>
      </w:r>
      <w:r w:rsidRPr="00AA625B">
        <w:rPr>
          <w:rStyle w:val="Emphasis"/>
        </w:rPr>
        <w:t>channels</w:t>
      </w:r>
      <w:r w:rsidRPr="00AA625B">
        <w:rPr>
          <w:sz w:val="16"/>
          <w:szCs w:val="16"/>
        </w:rPr>
        <w:t xml:space="preserve"> (e.g. employee morale). As discussed above, bargaining weight is a key determinant of whether the union’s monopoly face or the collective voice face will prevail. </w:t>
      </w:r>
      <w:r w:rsidRPr="00AA625B">
        <w:rPr>
          <w:rStyle w:val="StyleUnderline"/>
        </w:rPr>
        <w:t xml:space="preserve">If unions are </w:t>
      </w:r>
      <w:r w:rsidRPr="00AA625B">
        <w:rPr>
          <w:rStyle w:val="Emphasis"/>
        </w:rPr>
        <w:t>overly powerful</w:t>
      </w:r>
      <w:r w:rsidRPr="00AA625B">
        <w:rPr>
          <w:sz w:val="16"/>
          <w:szCs w:val="16"/>
        </w:rPr>
        <w:t xml:space="preserve"> and make excessive demands, </w:t>
      </w:r>
      <w:r w:rsidRPr="00AA625B">
        <w:rPr>
          <w:rStyle w:val="StyleUnderline"/>
        </w:rPr>
        <w:t>the negative effects through</w:t>
      </w:r>
      <w:r w:rsidRPr="00AA625B">
        <w:rPr>
          <w:sz w:val="16"/>
          <w:szCs w:val="16"/>
        </w:rPr>
        <w:t xml:space="preserve"> the </w:t>
      </w:r>
      <w:r w:rsidRPr="00AA625B">
        <w:rPr>
          <w:rStyle w:val="Emphasis"/>
        </w:rPr>
        <w:t>investment</w:t>
      </w:r>
      <w:r w:rsidRPr="00AA625B">
        <w:rPr>
          <w:sz w:val="16"/>
          <w:szCs w:val="16"/>
        </w:rPr>
        <w:t xml:space="preserve"> channel </w:t>
      </w:r>
      <w:r w:rsidRPr="00AA625B">
        <w:rPr>
          <w:rStyle w:val="StyleUnderline"/>
        </w:rPr>
        <w:t xml:space="preserve">will be </w:t>
      </w:r>
      <w:r w:rsidRPr="00AA625B">
        <w:rPr>
          <w:rStyle w:val="Emphasis"/>
        </w:rPr>
        <w:t>greater</w:t>
      </w:r>
      <w:r w:rsidRPr="00AA625B">
        <w:rPr>
          <w:rStyle w:val="StyleUnderline"/>
        </w:rPr>
        <w:t xml:space="preserve"> than the </w:t>
      </w:r>
      <w:r w:rsidRPr="00AA625B">
        <w:rPr>
          <w:rStyle w:val="Emphasis"/>
        </w:rPr>
        <w:t>positive effects</w:t>
      </w:r>
      <w:r w:rsidRPr="00AA625B">
        <w:rPr>
          <w:rStyle w:val="StyleUnderline"/>
        </w:rPr>
        <w:t xml:space="preserve"> of employee behavior</w:t>
      </w:r>
      <w:r w:rsidRPr="00AA625B">
        <w:rPr>
          <w:sz w:val="16"/>
          <w:szCs w:val="16"/>
        </w:rPr>
        <w:t>.</w:t>
      </w:r>
    </w:p>
    <w:p w14:paraId="6ABB77E0" w14:textId="77777777" w:rsidR="00251766" w:rsidRPr="00B23226" w:rsidRDefault="00251766" w:rsidP="00251766">
      <w:pPr>
        <w:pStyle w:val="Heading4"/>
      </w:pPr>
      <w:r w:rsidRPr="00B23226">
        <w:t xml:space="preserve">Unchecked debt is </w:t>
      </w:r>
      <w:r w:rsidRPr="00B23226">
        <w:rPr>
          <w:u w:val="single"/>
        </w:rPr>
        <w:t>existential</w:t>
      </w:r>
      <w:r w:rsidRPr="00B23226">
        <w:t>.</w:t>
      </w:r>
    </w:p>
    <w:p w14:paraId="34F2B4E7" w14:textId="77777777" w:rsidR="00251766" w:rsidRPr="00B23226" w:rsidRDefault="00251766" w:rsidP="00251766">
      <w:r w:rsidRPr="00B23226">
        <w:rPr>
          <w:rStyle w:val="Style13ptBold"/>
        </w:rPr>
        <w:t>Hernandez ’24</w:t>
      </w:r>
      <w:r w:rsidRPr="00B23226">
        <w:t xml:space="preserve"> [Fredrick; November 14; MPP, policy analyst for BPC’s Economic Policy Program; Bipartisan Policy Center, “Why the National Debt Matters for National Security,” https://bipartisanpolicy.org/explainer/why-the-national-debt-matters-for-national-security/]</w:t>
      </w:r>
    </w:p>
    <w:p w14:paraId="5E12C44E" w14:textId="77777777" w:rsidR="00251766" w:rsidRPr="00B23226" w:rsidRDefault="00251766" w:rsidP="00251766">
      <w:pPr>
        <w:rPr>
          <w:sz w:val="16"/>
          <w:szCs w:val="16"/>
        </w:rPr>
      </w:pPr>
      <w:r w:rsidRPr="00B23226">
        <w:rPr>
          <w:sz w:val="16"/>
          <w:szCs w:val="16"/>
        </w:rPr>
        <w:t>In 2010, retired Admiral Mike Mullen, former chairman of the Joint Chiefs of Staff, said “</w:t>
      </w:r>
      <w:r w:rsidRPr="00B23226">
        <w:rPr>
          <w:rStyle w:val="StyleUnderline"/>
        </w:rPr>
        <w:t>As</w:t>
      </w:r>
      <w:r w:rsidRPr="00B23226">
        <w:rPr>
          <w:sz w:val="16"/>
          <w:szCs w:val="16"/>
        </w:rPr>
        <w:t xml:space="preserve"> the national </w:t>
      </w:r>
      <w:r w:rsidRPr="00B23226">
        <w:rPr>
          <w:rStyle w:val="Emphasis"/>
        </w:rPr>
        <w:t>debt</w:t>
      </w:r>
      <w:r w:rsidRPr="00B23226">
        <w:rPr>
          <w:rStyle w:val="StyleUnderline"/>
        </w:rPr>
        <w:t xml:space="preserve"> grows, we are more beholden to </w:t>
      </w:r>
      <w:r w:rsidRPr="00B23226">
        <w:rPr>
          <w:rStyle w:val="Emphasis"/>
        </w:rPr>
        <w:t>creditors</w:t>
      </w:r>
      <w:r w:rsidRPr="00B23226">
        <w:rPr>
          <w:sz w:val="16"/>
          <w:szCs w:val="16"/>
        </w:rPr>
        <w:t xml:space="preserve"> around the globe </w:t>
      </w:r>
      <w:r w:rsidRPr="00B23226">
        <w:rPr>
          <w:rStyle w:val="StyleUnderline"/>
        </w:rPr>
        <w:t xml:space="preserve">and have </w:t>
      </w:r>
      <w:r w:rsidRPr="00B23226">
        <w:rPr>
          <w:rStyle w:val="Emphasis"/>
        </w:rPr>
        <w:t>fewer resources</w:t>
      </w:r>
      <w:r w:rsidRPr="00B23226">
        <w:rPr>
          <w:rStyle w:val="StyleUnderline"/>
        </w:rPr>
        <w:t xml:space="preserve"> to invest in </w:t>
      </w:r>
      <w:r w:rsidRPr="00B23226">
        <w:rPr>
          <w:rStyle w:val="Emphasis"/>
        </w:rPr>
        <w:t>strength</w:t>
      </w:r>
      <w:r w:rsidRPr="00B23226">
        <w:rPr>
          <w:rStyle w:val="StyleUnderline"/>
        </w:rPr>
        <w:t xml:space="preserve"> at home</w:t>
      </w:r>
      <w:r w:rsidRPr="00B23226">
        <w:rPr>
          <w:sz w:val="16"/>
          <w:szCs w:val="16"/>
        </w:rPr>
        <w:t>. The national debt presents a clear threat to the United States to operate an efficient and effective response for its national defense.”</w:t>
      </w:r>
    </w:p>
    <w:p w14:paraId="1101BBA1" w14:textId="77777777" w:rsidR="00251766" w:rsidRPr="00B23226" w:rsidRDefault="00251766" w:rsidP="00251766">
      <w:pPr>
        <w:rPr>
          <w:sz w:val="16"/>
          <w:szCs w:val="16"/>
        </w:rPr>
      </w:pPr>
      <w:r w:rsidRPr="00B23226">
        <w:rPr>
          <w:sz w:val="16"/>
          <w:szCs w:val="16"/>
        </w:rPr>
        <w:t xml:space="preserve">A large and </w:t>
      </w:r>
      <w:r w:rsidRPr="00B23226">
        <w:rPr>
          <w:rStyle w:val="StyleUnderline"/>
        </w:rPr>
        <w:t xml:space="preserve">growing national </w:t>
      </w:r>
      <w:r w:rsidRPr="00B23226">
        <w:rPr>
          <w:rStyle w:val="Emphasis"/>
          <w:highlight w:val="cyan"/>
        </w:rPr>
        <w:t>debt</w:t>
      </w:r>
      <w:r w:rsidRPr="00B23226">
        <w:rPr>
          <w:rStyle w:val="StyleUnderline"/>
          <w:highlight w:val="cyan"/>
        </w:rPr>
        <w:t xml:space="preserve"> poses</w:t>
      </w:r>
      <w:r w:rsidRPr="00B23226">
        <w:rPr>
          <w:sz w:val="16"/>
          <w:szCs w:val="16"/>
        </w:rPr>
        <w:t xml:space="preserve"> long-term economic and </w:t>
      </w:r>
      <w:r w:rsidRPr="00B23226">
        <w:rPr>
          <w:rStyle w:val="Emphasis"/>
          <w:highlight w:val="cyan"/>
        </w:rPr>
        <w:t>security risks</w:t>
      </w:r>
      <w:r w:rsidRPr="00B23226">
        <w:rPr>
          <w:sz w:val="16"/>
          <w:szCs w:val="16"/>
        </w:rPr>
        <w:t xml:space="preserve"> to the United States.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B23226">
        <w:rPr>
          <w:rStyle w:val="StyleUnderline"/>
        </w:rPr>
        <w:t>If</w:t>
      </w:r>
      <w:r w:rsidRPr="00B23226">
        <w:rPr>
          <w:sz w:val="16"/>
          <w:szCs w:val="16"/>
        </w:rPr>
        <w:t xml:space="preserve"> left </w:t>
      </w:r>
      <w:r w:rsidRPr="00B23226">
        <w:rPr>
          <w:rStyle w:val="Emphasis"/>
        </w:rPr>
        <w:t>unchecked</w:t>
      </w:r>
      <w:r w:rsidRPr="00B23226">
        <w:rPr>
          <w:sz w:val="16"/>
          <w:szCs w:val="16"/>
        </w:rPr>
        <w:t xml:space="preserve">, </w:t>
      </w:r>
      <w:r w:rsidRPr="00B23226">
        <w:rPr>
          <w:rStyle w:val="StyleUnderline"/>
        </w:rPr>
        <w:t xml:space="preserve">high </w:t>
      </w:r>
      <w:r w:rsidRPr="00B23226">
        <w:rPr>
          <w:rStyle w:val="Emphasis"/>
        </w:rPr>
        <w:t xml:space="preserve">debt </w:t>
      </w:r>
      <w:r w:rsidRPr="00B23226">
        <w:rPr>
          <w:rStyle w:val="Emphasis"/>
          <w:highlight w:val="cyan"/>
        </w:rPr>
        <w:t>service costs</w:t>
      </w:r>
      <w:r w:rsidRPr="00B23226">
        <w:rPr>
          <w:rStyle w:val="StyleUnderline"/>
        </w:rPr>
        <w:t xml:space="preserve"> will</w:t>
      </w:r>
      <w:r w:rsidRPr="00B23226">
        <w:rPr>
          <w:sz w:val="16"/>
          <w:szCs w:val="16"/>
        </w:rPr>
        <w:t xml:space="preserve"> eventually </w:t>
      </w:r>
      <w:r w:rsidRPr="00B23226">
        <w:rPr>
          <w:rStyle w:val="Emphasis"/>
          <w:highlight w:val="cyan"/>
        </w:rPr>
        <w:t>crowd out</w:t>
      </w:r>
      <w:r w:rsidRPr="00B23226">
        <w:rPr>
          <w:rStyle w:val="StyleUnderline"/>
        </w:rPr>
        <w:t xml:space="preserve"> other priorities</w:t>
      </w:r>
      <w:r w:rsidRPr="00B23226">
        <w:rPr>
          <w:sz w:val="16"/>
          <w:szCs w:val="16"/>
        </w:rPr>
        <w:t xml:space="preserve">, potentially </w:t>
      </w:r>
      <w:r w:rsidRPr="00B23226">
        <w:rPr>
          <w:rStyle w:val="Emphasis"/>
        </w:rPr>
        <w:t>undermining</w:t>
      </w:r>
      <w:r w:rsidRPr="00B23226">
        <w:rPr>
          <w:rStyle w:val="StyleUnderline"/>
        </w:rPr>
        <w:t xml:space="preserve"> the ability to </w:t>
      </w:r>
      <w:r w:rsidRPr="00B23226">
        <w:rPr>
          <w:rStyle w:val="Emphasis"/>
        </w:rPr>
        <w:t>protect</w:t>
      </w:r>
      <w:r w:rsidRPr="00B23226">
        <w:rPr>
          <w:rStyle w:val="StyleUnderline"/>
        </w:rPr>
        <w:t xml:space="preserve"> our </w:t>
      </w:r>
      <w:r w:rsidRPr="00B23226">
        <w:rPr>
          <w:rStyle w:val="Emphasis"/>
        </w:rPr>
        <w:t>nation</w:t>
      </w:r>
      <w:r w:rsidRPr="00B23226">
        <w:rPr>
          <w:rStyle w:val="StyleUnderline"/>
        </w:rPr>
        <w:t xml:space="preserve"> and </w:t>
      </w:r>
      <w:r w:rsidRPr="00B23226">
        <w:rPr>
          <w:rStyle w:val="Emphasis"/>
        </w:rPr>
        <w:t>support</w:t>
      </w:r>
      <w:r w:rsidRPr="00B23226">
        <w:rPr>
          <w:sz w:val="16"/>
          <w:szCs w:val="16"/>
        </w:rPr>
        <w:t xml:space="preserve"> our </w:t>
      </w:r>
      <w:r w:rsidRPr="00B23226">
        <w:rPr>
          <w:rStyle w:val="Emphasis"/>
        </w:rPr>
        <w:t>allies</w:t>
      </w:r>
      <w:r w:rsidRPr="00B23226">
        <w:rPr>
          <w:sz w:val="16"/>
          <w:szCs w:val="16"/>
        </w:rPr>
        <w:t>.</w:t>
      </w:r>
    </w:p>
    <w:p w14:paraId="0A87DA6C" w14:textId="77777777" w:rsidR="00251766" w:rsidRPr="00B23226" w:rsidRDefault="00251766" w:rsidP="00251766">
      <w:pPr>
        <w:rPr>
          <w:sz w:val="16"/>
          <w:szCs w:val="16"/>
        </w:rPr>
      </w:pPr>
      <w:r w:rsidRPr="00B23226">
        <w:rPr>
          <w:sz w:val="16"/>
          <w:szCs w:val="16"/>
        </w:rPr>
        <w:t xml:space="preserve">Increased </w:t>
      </w:r>
      <w:r w:rsidRPr="00B23226">
        <w:rPr>
          <w:rStyle w:val="StyleUnderline"/>
        </w:rPr>
        <w:t>debt</w:t>
      </w:r>
      <w:r w:rsidRPr="00B23226">
        <w:rPr>
          <w:sz w:val="16"/>
          <w:szCs w:val="16"/>
        </w:rPr>
        <w:t xml:space="preserve"> service costs </w:t>
      </w:r>
      <w:r w:rsidRPr="00B23226">
        <w:rPr>
          <w:rStyle w:val="StyleUnderline"/>
        </w:rPr>
        <w:t xml:space="preserve">will </w:t>
      </w:r>
      <w:r w:rsidRPr="00B23226">
        <w:rPr>
          <w:rStyle w:val="Emphasis"/>
        </w:rPr>
        <w:t>crowd out</w:t>
      </w:r>
      <w:r w:rsidRPr="00B23226">
        <w:rPr>
          <w:rStyle w:val="StyleUnderline"/>
        </w:rPr>
        <w:t xml:space="preserve"> public investments in </w:t>
      </w:r>
      <w:r w:rsidRPr="00B23226">
        <w:rPr>
          <w:rStyle w:val="Emphasis"/>
          <w:highlight w:val="cyan"/>
        </w:rPr>
        <w:t>defense</w:t>
      </w:r>
      <w:r w:rsidRPr="00B23226">
        <w:rPr>
          <w:sz w:val="16"/>
          <w:szCs w:val="16"/>
        </w:rPr>
        <w:t xml:space="preserve"> </w:t>
      </w:r>
      <w:r w:rsidRPr="00B23226">
        <w:rPr>
          <w:rStyle w:val="StyleUnderline"/>
        </w:rPr>
        <w:t xml:space="preserve">and make it </w:t>
      </w:r>
      <w:r w:rsidRPr="00B23226">
        <w:rPr>
          <w:rStyle w:val="Emphasis"/>
        </w:rPr>
        <w:t>more expensive</w:t>
      </w:r>
      <w:r w:rsidRPr="00B23226">
        <w:rPr>
          <w:rStyle w:val="StyleUnderline"/>
        </w:rPr>
        <w:t xml:space="preserve"> to borrow to respond</w:t>
      </w:r>
      <w:r w:rsidRPr="00B23226">
        <w:rPr>
          <w:sz w:val="16"/>
          <w:szCs w:val="16"/>
        </w:rPr>
        <w:t xml:space="preserve"> effectively </w:t>
      </w:r>
      <w:r w:rsidRPr="00B23226">
        <w:rPr>
          <w:rStyle w:val="StyleUnderline"/>
        </w:rPr>
        <w:t xml:space="preserve">to </w:t>
      </w:r>
      <w:r w:rsidRPr="00B23226">
        <w:rPr>
          <w:rStyle w:val="Emphasis"/>
        </w:rPr>
        <w:t>future crises</w:t>
      </w:r>
      <w:r w:rsidRPr="00B23226">
        <w:rPr>
          <w:sz w:val="16"/>
          <w:szCs w:val="16"/>
        </w:rPr>
        <w:t>.</w:t>
      </w:r>
    </w:p>
    <w:p w14:paraId="18D306ED" w14:textId="77777777" w:rsidR="00251766" w:rsidRPr="00B23226" w:rsidRDefault="00251766" w:rsidP="00251766">
      <w:pPr>
        <w:rPr>
          <w:sz w:val="16"/>
          <w:szCs w:val="16"/>
        </w:rPr>
      </w:pPr>
      <w:r w:rsidRPr="00B23226">
        <w:rPr>
          <w:sz w:val="16"/>
          <w:szCs w:val="16"/>
        </w:rPr>
        <w:t>Heightened dysfunction of the federal budget process only exacerbates this threat, as national security agencies require stability and predictability to ensure military readiness.</w:t>
      </w:r>
    </w:p>
    <w:p w14:paraId="72BD7395" w14:textId="77777777" w:rsidR="00251766" w:rsidRPr="00B23226" w:rsidRDefault="00251766" w:rsidP="00251766">
      <w:pPr>
        <w:rPr>
          <w:sz w:val="16"/>
          <w:szCs w:val="16"/>
        </w:rPr>
      </w:pPr>
      <w:r w:rsidRPr="00B23226">
        <w:rPr>
          <w:sz w:val="16"/>
          <w:szCs w:val="16"/>
        </w:rPr>
        <w:t>The U.S. will need the budgetary capacity to meet emerging national security challenges in a changing world.</w:t>
      </w:r>
    </w:p>
    <w:p w14:paraId="690811E3" w14:textId="77777777" w:rsidR="00251766" w:rsidRPr="00B23226" w:rsidRDefault="00251766" w:rsidP="00251766">
      <w:pPr>
        <w:rPr>
          <w:sz w:val="16"/>
          <w:szCs w:val="16"/>
        </w:rPr>
      </w:pPr>
      <w:r w:rsidRPr="00B23226">
        <w:rPr>
          <w:rStyle w:val="StyleUnderline"/>
        </w:rPr>
        <w:t xml:space="preserve">The </w:t>
      </w:r>
      <w:r w:rsidRPr="00B23226">
        <w:rPr>
          <w:rStyle w:val="StyleUnderline"/>
          <w:highlight w:val="cyan"/>
        </w:rPr>
        <w:t xml:space="preserve">U.S. can </w:t>
      </w:r>
      <w:r w:rsidRPr="00B23226">
        <w:rPr>
          <w:rStyle w:val="Emphasis"/>
        </w:rPr>
        <w:t xml:space="preserve">only </w:t>
      </w:r>
      <w:r w:rsidRPr="00B23226">
        <w:rPr>
          <w:rStyle w:val="Emphasis"/>
          <w:highlight w:val="cyan"/>
        </w:rPr>
        <w:t>continue</w:t>
      </w:r>
      <w:r w:rsidRPr="00B23226">
        <w:rPr>
          <w:sz w:val="16"/>
          <w:szCs w:val="16"/>
        </w:rPr>
        <w:t xml:space="preserve"> our </w:t>
      </w:r>
      <w:r w:rsidRPr="00B23226">
        <w:rPr>
          <w:rStyle w:val="StyleUnderline"/>
        </w:rPr>
        <w:t xml:space="preserve">global leadership in </w:t>
      </w:r>
      <w:r w:rsidRPr="00B23226">
        <w:rPr>
          <w:rStyle w:val="Emphasis"/>
        </w:rPr>
        <w:t xml:space="preserve">defense </w:t>
      </w:r>
      <w:r w:rsidRPr="00B23226">
        <w:rPr>
          <w:rStyle w:val="Emphasis"/>
          <w:highlight w:val="cyan"/>
        </w:rPr>
        <w:t>readiness</w:t>
      </w:r>
      <w:r w:rsidRPr="00B23226">
        <w:rPr>
          <w:rStyle w:val="StyleUnderline"/>
          <w:highlight w:val="cyan"/>
        </w:rPr>
        <w:t xml:space="preserve"> and </w:t>
      </w:r>
      <w:r w:rsidRPr="00B23226">
        <w:rPr>
          <w:rStyle w:val="Emphasis"/>
          <w:highlight w:val="cyan"/>
        </w:rPr>
        <w:t>intel</w:t>
      </w:r>
      <w:r w:rsidRPr="00B23226">
        <w:rPr>
          <w:rStyle w:val="StyleUnderline"/>
        </w:rPr>
        <w:t xml:space="preserve">ligence </w:t>
      </w:r>
      <w:r w:rsidRPr="00B23226">
        <w:rPr>
          <w:rStyle w:val="StyleUnderline"/>
          <w:highlight w:val="cyan"/>
        </w:rPr>
        <w:t>if we get</w:t>
      </w:r>
      <w:r w:rsidRPr="00B23226">
        <w:rPr>
          <w:rStyle w:val="StyleUnderline"/>
        </w:rPr>
        <w:t xml:space="preserve"> our </w:t>
      </w:r>
      <w:r w:rsidRPr="00B23226">
        <w:rPr>
          <w:rStyle w:val="Emphasis"/>
          <w:highlight w:val="cyan"/>
        </w:rPr>
        <w:t>fiscal house</w:t>
      </w:r>
      <w:r w:rsidRPr="00B23226">
        <w:rPr>
          <w:rStyle w:val="StyleUnderline"/>
          <w:highlight w:val="cyan"/>
        </w:rPr>
        <w:t xml:space="preserve"> in order</w:t>
      </w:r>
      <w:r w:rsidRPr="00B23226">
        <w:rPr>
          <w:sz w:val="16"/>
          <w:szCs w:val="16"/>
        </w:rPr>
        <w:t>.</w:t>
      </w:r>
    </w:p>
    <w:p w14:paraId="75A32DEB" w14:textId="77777777" w:rsidR="00251766" w:rsidRPr="00B23226" w:rsidRDefault="00251766" w:rsidP="00251766">
      <w:pPr>
        <w:rPr>
          <w:sz w:val="16"/>
          <w:szCs w:val="16"/>
        </w:rPr>
      </w:pPr>
      <w:r w:rsidRPr="00B23226">
        <w:rPr>
          <w:sz w:val="16"/>
          <w:szCs w:val="16"/>
        </w:rPr>
        <w:t>Federal Borrowing Costs Risk Crowding Out National Defense Spending</w:t>
      </w:r>
    </w:p>
    <w:p w14:paraId="10258543" w14:textId="77777777" w:rsidR="00251766" w:rsidRPr="00B23226" w:rsidRDefault="00251766" w:rsidP="00251766">
      <w:pPr>
        <w:rPr>
          <w:sz w:val="16"/>
          <w:szCs w:val="16"/>
        </w:rPr>
      </w:pPr>
      <w:r w:rsidRPr="00B23226">
        <w:rPr>
          <w:rStyle w:val="StyleUnderline"/>
          <w:highlight w:val="cyan"/>
        </w:rPr>
        <w:t>As</w:t>
      </w:r>
      <w:r w:rsidRPr="00B23226">
        <w:rPr>
          <w:rStyle w:val="StyleUnderline"/>
        </w:rPr>
        <w:t xml:space="preserve"> the </w:t>
      </w:r>
      <w:r w:rsidRPr="00B23226">
        <w:rPr>
          <w:rStyle w:val="StyleUnderline"/>
          <w:highlight w:val="cyan"/>
        </w:rPr>
        <w:t xml:space="preserve">largest </w:t>
      </w:r>
      <w:r w:rsidRPr="00B23226">
        <w:rPr>
          <w:rStyle w:val="Emphasis"/>
          <w:highlight w:val="cyan"/>
        </w:rPr>
        <w:t>discretionary</w:t>
      </w:r>
      <w:r w:rsidRPr="00B23226">
        <w:rPr>
          <w:sz w:val="16"/>
          <w:szCs w:val="16"/>
        </w:rPr>
        <w:t xml:space="preserve"> </w:t>
      </w:r>
      <w:r w:rsidRPr="00B23226">
        <w:rPr>
          <w:rStyle w:val="StyleUnderline"/>
        </w:rPr>
        <w:t xml:space="preserve">spending </w:t>
      </w:r>
      <w:r w:rsidRPr="00B23226">
        <w:rPr>
          <w:rStyle w:val="StyleUnderline"/>
          <w:highlight w:val="cyan"/>
        </w:rPr>
        <w:t>category</w:t>
      </w:r>
      <w:r w:rsidRPr="00B23226">
        <w:rPr>
          <w:sz w:val="16"/>
          <w:szCs w:val="16"/>
        </w:rPr>
        <w:t xml:space="preserve">, national </w:t>
      </w:r>
      <w:r w:rsidRPr="00B23226">
        <w:rPr>
          <w:rStyle w:val="StyleUnderline"/>
          <w:highlight w:val="cyan"/>
        </w:rPr>
        <w:t xml:space="preserve">defense is </w:t>
      </w:r>
      <w:r w:rsidRPr="00B23226">
        <w:rPr>
          <w:rStyle w:val="Emphasis"/>
        </w:rPr>
        <w:t xml:space="preserve">especially </w:t>
      </w:r>
      <w:r w:rsidRPr="00B23226">
        <w:rPr>
          <w:rStyle w:val="Emphasis"/>
          <w:highlight w:val="cyan"/>
        </w:rPr>
        <w:t>exposed</w:t>
      </w:r>
      <w:r w:rsidRPr="00B23226">
        <w:rPr>
          <w:rStyle w:val="StyleUnderline"/>
          <w:highlight w:val="cyan"/>
        </w:rPr>
        <w:t xml:space="preserve"> to </w:t>
      </w:r>
      <w:r w:rsidRPr="00B23226">
        <w:rPr>
          <w:rStyle w:val="Emphasis"/>
          <w:highlight w:val="cyan"/>
        </w:rPr>
        <w:t>budget</w:t>
      </w:r>
      <w:r w:rsidRPr="00B23226">
        <w:rPr>
          <w:rStyle w:val="StyleUnderline"/>
        </w:rPr>
        <w:t xml:space="preserve">ary </w:t>
      </w:r>
      <w:r w:rsidRPr="00B23226">
        <w:rPr>
          <w:rStyle w:val="Emphasis"/>
          <w:highlight w:val="cyan"/>
        </w:rPr>
        <w:t>pressures</w:t>
      </w:r>
      <w:r w:rsidRPr="00B23226">
        <w:rPr>
          <w:sz w:val="16"/>
          <w:szCs w:val="16"/>
        </w:rPr>
        <w:t xml:space="preserve">, creating tensions between the country’s ability to meet challenges in a fast-changing security landscape and plan in a fiscally constrained environment. </w:t>
      </w:r>
      <w:r w:rsidRPr="00B23226">
        <w:rPr>
          <w:rStyle w:val="StyleUnderline"/>
        </w:rPr>
        <w:t>In addition to</w:t>
      </w:r>
      <w:r w:rsidRPr="00B23226">
        <w:rPr>
          <w:sz w:val="16"/>
          <w:szCs w:val="16"/>
        </w:rPr>
        <w:t xml:space="preserve"> funding </w:t>
      </w:r>
      <w:r w:rsidRPr="00B23226">
        <w:rPr>
          <w:rStyle w:val="StyleUnderline"/>
        </w:rPr>
        <w:t xml:space="preserve">the </w:t>
      </w:r>
      <w:r w:rsidRPr="00B23226">
        <w:rPr>
          <w:rStyle w:val="Emphasis"/>
        </w:rPr>
        <w:t>D</w:t>
      </w:r>
      <w:r w:rsidRPr="00B23226">
        <w:rPr>
          <w:sz w:val="16"/>
          <w:szCs w:val="16"/>
        </w:rPr>
        <w:t xml:space="preserve">epartment </w:t>
      </w:r>
      <w:r w:rsidRPr="00B23226">
        <w:rPr>
          <w:rStyle w:val="Emphasis"/>
        </w:rPr>
        <w:t>o</w:t>
      </w:r>
      <w:r w:rsidRPr="00B23226">
        <w:rPr>
          <w:sz w:val="16"/>
          <w:szCs w:val="16"/>
        </w:rPr>
        <w:t xml:space="preserve">f </w:t>
      </w:r>
      <w:r w:rsidRPr="00B23226">
        <w:rPr>
          <w:rStyle w:val="Emphasis"/>
        </w:rPr>
        <w:t>D</w:t>
      </w:r>
      <w:r w:rsidRPr="00B23226">
        <w:rPr>
          <w:sz w:val="16"/>
          <w:szCs w:val="16"/>
        </w:rPr>
        <w:t xml:space="preserve">efense, </w:t>
      </w:r>
      <w:r w:rsidRPr="00B23226">
        <w:rPr>
          <w:rStyle w:val="StyleUnderline"/>
        </w:rPr>
        <w:t xml:space="preserve">the </w:t>
      </w:r>
      <w:r w:rsidRPr="00B23226">
        <w:rPr>
          <w:rStyle w:val="StyleUnderline"/>
          <w:highlight w:val="cyan"/>
        </w:rPr>
        <w:t xml:space="preserve">U.S. makes </w:t>
      </w:r>
      <w:r w:rsidRPr="00B23226">
        <w:rPr>
          <w:rStyle w:val="Emphasis"/>
          <w:highlight w:val="cyan"/>
        </w:rPr>
        <w:t>significant</w:t>
      </w:r>
      <w:r w:rsidRPr="00B23226">
        <w:rPr>
          <w:sz w:val="16"/>
          <w:szCs w:val="16"/>
        </w:rPr>
        <w:t xml:space="preserve"> related </w:t>
      </w:r>
      <w:r w:rsidRPr="00B23226">
        <w:rPr>
          <w:rStyle w:val="Emphasis"/>
          <w:highlight w:val="cyan"/>
        </w:rPr>
        <w:t>investments</w:t>
      </w:r>
      <w:r w:rsidRPr="00B23226">
        <w:rPr>
          <w:rStyle w:val="StyleUnderline"/>
          <w:highlight w:val="cyan"/>
        </w:rPr>
        <w:t xml:space="preserve"> in</w:t>
      </w:r>
      <w:r w:rsidRPr="00B23226">
        <w:rPr>
          <w:sz w:val="16"/>
          <w:szCs w:val="16"/>
        </w:rPr>
        <w:t xml:space="preserve"> national </w:t>
      </w:r>
      <w:r w:rsidRPr="00B23226">
        <w:rPr>
          <w:rStyle w:val="StyleUnderline"/>
        </w:rPr>
        <w:t xml:space="preserve">security and </w:t>
      </w:r>
      <w:r w:rsidRPr="00B23226">
        <w:rPr>
          <w:rStyle w:val="Emphasis"/>
          <w:highlight w:val="cyan"/>
        </w:rPr>
        <w:t>intel</w:t>
      </w:r>
      <w:r w:rsidRPr="00B23226">
        <w:rPr>
          <w:sz w:val="16"/>
          <w:szCs w:val="16"/>
        </w:rPr>
        <w:t xml:space="preserve">ligence. In FY2024, </w:t>
      </w:r>
      <w:r w:rsidRPr="00B23226">
        <w:rPr>
          <w:rStyle w:val="StyleUnderline"/>
        </w:rPr>
        <w:t>that included</w:t>
      </w:r>
      <w:r w:rsidRPr="00B23226">
        <w:rPr>
          <w:sz w:val="16"/>
          <w:szCs w:val="16"/>
        </w:rPr>
        <w:t xml:space="preserve"> $89 billion for </w:t>
      </w:r>
      <w:r w:rsidRPr="00B23226">
        <w:rPr>
          <w:rStyle w:val="StyleUnderline"/>
        </w:rPr>
        <w:t>the</w:t>
      </w:r>
      <w:r w:rsidRPr="00B23226">
        <w:rPr>
          <w:sz w:val="16"/>
          <w:szCs w:val="16"/>
        </w:rPr>
        <w:t xml:space="preserve"> </w:t>
      </w:r>
      <w:r w:rsidRPr="00B23226">
        <w:rPr>
          <w:rStyle w:val="Emphasis"/>
        </w:rPr>
        <w:t>D</w:t>
      </w:r>
      <w:r w:rsidRPr="00B23226">
        <w:rPr>
          <w:sz w:val="16"/>
          <w:szCs w:val="16"/>
        </w:rPr>
        <w:t xml:space="preserve">epartment of </w:t>
      </w:r>
      <w:r w:rsidRPr="00B23226">
        <w:rPr>
          <w:rStyle w:val="Emphasis"/>
        </w:rPr>
        <w:t>H</w:t>
      </w:r>
      <w:r w:rsidRPr="00B23226">
        <w:rPr>
          <w:sz w:val="16"/>
          <w:szCs w:val="16"/>
        </w:rPr>
        <w:t xml:space="preserve">omeland </w:t>
      </w:r>
      <w:r w:rsidRPr="00B23226">
        <w:rPr>
          <w:rStyle w:val="Emphasis"/>
        </w:rPr>
        <w:t>S</w:t>
      </w:r>
      <w:r w:rsidRPr="00B23226">
        <w:rPr>
          <w:sz w:val="16"/>
          <w:szCs w:val="16"/>
        </w:rPr>
        <w:t xml:space="preserve">ecurity, $18 billion </w:t>
      </w:r>
      <w:r w:rsidRPr="00B23226">
        <w:rPr>
          <w:rStyle w:val="StyleUnderline"/>
        </w:rPr>
        <w:t xml:space="preserve">for the </w:t>
      </w:r>
      <w:r w:rsidRPr="00B23226">
        <w:rPr>
          <w:rStyle w:val="Emphasis"/>
        </w:rPr>
        <w:t>D</w:t>
      </w:r>
      <w:r w:rsidRPr="00B23226">
        <w:rPr>
          <w:sz w:val="16"/>
          <w:szCs w:val="16"/>
        </w:rPr>
        <w:t xml:space="preserve">epartment </w:t>
      </w:r>
      <w:r w:rsidRPr="00B23226">
        <w:rPr>
          <w:rStyle w:val="Emphasis"/>
        </w:rPr>
        <w:t>o</w:t>
      </w:r>
      <w:r w:rsidRPr="00B23226">
        <w:rPr>
          <w:sz w:val="16"/>
          <w:szCs w:val="16"/>
        </w:rPr>
        <w:t xml:space="preserve">f </w:t>
      </w:r>
      <w:r w:rsidRPr="00B23226">
        <w:rPr>
          <w:rStyle w:val="Emphasis"/>
        </w:rPr>
        <w:t>E</w:t>
      </w:r>
      <w:r w:rsidRPr="00B23226">
        <w:rPr>
          <w:sz w:val="16"/>
          <w:szCs w:val="16"/>
        </w:rPr>
        <w:t xml:space="preserve">nergy </w:t>
      </w:r>
      <w:r w:rsidRPr="00B23226">
        <w:rPr>
          <w:rStyle w:val="StyleUnderline"/>
        </w:rPr>
        <w:t xml:space="preserve">to maintain </w:t>
      </w:r>
      <w:r w:rsidRPr="00B23226">
        <w:rPr>
          <w:rStyle w:val="StyleUnderline"/>
          <w:highlight w:val="cyan"/>
        </w:rPr>
        <w:t xml:space="preserve">our </w:t>
      </w:r>
      <w:r w:rsidRPr="00B23226">
        <w:rPr>
          <w:rStyle w:val="Emphasis"/>
          <w:highlight w:val="cyan"/>
        </w:rPr>
        <w:t>nuc</w:t>
      </w:r>
      <w:r w:rsidRPr="00B23226">
        <w:rPr>
          <w:rStyle w:val="StyleUnderline"/>
        </w:rPr>
        <w:t>lear weapon</w:t>
      </w:r>
      <w:r w:rsidRPr="00B23226">
        <w:rPr>
          <w:rStyle w:val="Emphasis"/>
          <w:highlight w:val="cyan"/>
        </w:rPr>
        <w:t>s</w:t>
      </w:r>
      <w:r w:rsidRPr="00B23226">
        <w:rPr>
          <w:rStyle w:val="Emphasis"/>
        </w:rPr>
        <w:t xml:space="preserve"> stockpile</w:t>
      </w:r>
      <w:r w:rsidRPr="00B23226">
        <w:rPr>
          <w:sz w:val="16"/>
          <w:szCs w:val="16"/>
        </w:rPr>
        <w:t xml:space="preserve">, $37 billion </w:t>
      </w:r>
      <w:r w:rsidRPr="00B23226">
        <w:rPr>
          <w:rStyle w:val="StyleUnderline"/>
        </w:rPr>
        <w:t>for</w:t>
      </w:r>
      <w:r w:rsidRPr="00B23226">
        <w:rPr>
          <w:sz w:val="16"/>
          <w:szCs w:val="16"/>
        </w:rPr>
        <w:t xml:space="preserve"> international </w:t>
      </w:r>
      <w:r w:rsidRPr="00B23226">
        <w:rPr>
          <w:rStyle w:val="Emphasis"/>
          <w:highlight w:val="cyan"/>
        </w:rPr>
        <w:t>diplomacy</w:t>
      </w:r>
      <w:r w:rsidRPr="00B23226">
        <w:rPr>
          <w:rStyle w:val="StyleUnderline"/>
        </w:rPr>
        <w:t xml:space="preserve"> programs</w:t>
      </w:r>
      <w:r w:rsidRPr="00B23226">
        <w:rPr>
          <w:sz w:val="16"/>
          <w:szCs w:val="16"/>
        </w:rPr>
        <w:t xml:space="preserve"> with</w:t>
      </w:r>
      <w:r w:rsidRPr="00B23226">
        <w:rPr>
          <w:rStyle w:val="StyleUnderline"/>
        </w:rPr>
        <w:t xml:space="preserve">in the </w:t>
      </w:r>
      <w:r w:rsidRPr="00B23226">
        <w:rPr>
          <w:rStyle w:val="Emphasis"/>
        </w:rPr>
        <w:t>D</w:t>
      </w:r>
      <w:r w:rsidRPr="00B23226">
        <w:rPr>
          <w:sz w:val="16"/>
          <w:szCs w:val="16"/>
        </w:rPr>
        <w:t xml:space="preserve">epartment </w:t>
      </w:r>
      <w:r w:rsidRPr="00B23226">
        <w:rPr>
          <w:rStyle w:val="Emphasis"/>
        </w:rPr>
        <w:t>o</w:t>
      </w:r>
      <w:r w:rsidRPr="00B23226">
        <w:rPr>
          <w:sz w:val="16"/>
          <w:szCs w:val="16"/>
        </w:rPr>
        <w:t xml:space="preserve">f </w:t>
      </w:r>
      <w:r w:rsidRPr="00B23226">
        <w:rPr>
          <w:rStyle w:val="Emphasis"/>
        </w:rPr>
        <w:t>S</w:t>
      </w:r>
      <w:r w:rsidRPr="00B23226">
        <w:rPr>
          <w:sz w:val="16"/>
          <w:szCs w:val="16"/>
        </w:rPr>
        <w:t>tate.</w:t>
      </w:r>
    </w:p>
    <w:p w14:paraId="0A761C9B" w14:textId="77777777" w:rsidR="00251766" w:rsidRPr="00B23226" w:rsidRDefault="00251766" w:rsidP="00251766">
      <w:pPr>
        <w:rPr>
          <w:sz w:val="16"/>
          <w:szCs w:val="16"/>
        </w:rPr>
      </w:pPr>
      <w:r w:rsidRPr="00B23226">
        <w:rPr>
          <w:sz w:val="16"/>
          <w:szCs w:val="16"/>
        </w:rPr>
        <w:t xml:space="preserve">In FY2024, the federal government spent more on interest payments on the national debt ($882 billion) than it did on discretionary outlays for national defense ($874 billion). </w:t>
      </w:r>
      <w:r w:rsidRPr="00B23226">
        <w:rPr>
          <w:rStyle w:val="StyleUnderline"/>
        </w:rPr>
        <w:t xml:space="preserve">Interest costs are projected to </w:t>
      </w:r>
      <w:r w:rsidRPr="00B23226">
        <w:rPr>
          <w:rStyle w:val="Emphasis"/>
        </w:rPr>
        <w:t>continue</w:t>
      </w:r>
      <w:r w:rsidRPr="00B23226">
        <w:rPr>
          <w:rStyle w:val="StyleUnderline"/>
        </w:rPr>
        <w:t xml:space="preserve"> rising, increasing pressure on lawmakers to </w:t>
      </w:r>
      <w:r w:rsidRPr="00B23226">
        <w:rPr>
          <w:rStyle w:val="Emphasis"/>
        </w:rPr>
        <w:t>constrain</w:t>
      </w:r>
      <w:r w:rsidRPr="00B23226">
        <w:rPr>
          <w:sz w:val="16"/>
          <w:szCs w:val="16"/>
        </w:rPr>
        <w:t xml:space="preserve"> categories of </w:t>
      </w:r>
      <w:r w:rsidRPr="00B23226">
        <w:rPr>
          <w:rStyle w:val="StyleUnderline"/>
        </w:rPr>
        <w:t xml:space="preserve">spending like </w:t>
      </w:r>
      <w:r w:rsidRPr="00B23226">
        <w:rPr>
          <w:rStyle w:val="Emphasis"/>
        </w:rPr>
        <w:t>defense</w:t>
      </w:r>
      <w:r w:rsidRPr="00B23226">
        <w:rPr>
          <w:sz w:val="16"/>
          <w:szCs w:val="16"/>
        </w:rPr>
        <w:t xml:space="preserve"> to curtail our growing deficits. This is a unique concern for national defense because private investments cannot directly fund the military and other aspects of national security.</w:t>
      </w:r>
    </w:p>
    <w:p w14:paraId="703421CD" w14:textId="77777777" w:rsidR="00251766" w:rsidRPr="00B23226" w:rsidRDefault="00251766" w:rsidP="00251766">
      <w:pPr>
        <w:rPr>
          <w:sz w:val="16"/>
          <w:szCs w:val="16"/>
        </w:rPr>
      </w:pPr>
      <w:r w:rsidRPr="00B23226">
        <w:rPr>
          <w:sz w:val="16"/>
          <w:szCs w:val="16"/>
        </w:rPr>
        <w:t>National Security Requires Dependable Investments and a Predictable Budget Process</w:t>
      </w:r>
    </w:p>
    <w:p w14:paraId="1B0197DB" w14:textId="77777777" w:rsidR="00251766" w:rsidRPr="00B23226" w:rsidRDefault="00251766" w:rsidP="00251766">
      <w:pPr>
        <w:rPr>
          <w:sz w:val="16"/>
          <w:szCs w:val="16"/>
        </w:rPr>
      </w:pPr>
      <w:r w:rsidRPr="00B23226">
        <w:rPr>
          <w:sz w:val="16"/>
          <w:szCs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272B7311" w14:textId="77777777" w:rsidR="00251766" w:rsidRPr="00B23226" w:rsidRDefault="00251766" w:rsidP="00251766">
      <w:pPr>
        <w:rPr>
          <w:sz w:val="16"/>
          <w:szCs w:val="16"/>
        </w:rPr>
      </w:pPr>
      <w:r w:rsidRPr="00B23226">
        <w:rPr>
          <w:sz w:val="16"/>
          <w:szCs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48EA2A18" w14:textId="77777777" w:rsidR="00251766" w:rsidRPr="00B23226" w:rsidRDefault="00251766" w:rsidP="00251766">
      <w:pPr>
        <w:rPr>
          <w:sz w:val="16"/>
          <w:szCs w:val="16"/>
        </w:rPr>
      </w:pPr>
      <w:r w:rsidRPr="00B23226">
        <w:rPr>
          <w:sz w:val="16"/>
          <w:szCs w:val="16"/>
        </w:rPr>
        <w:t>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5A5DA92B" w14:textId="77777777" w:rsidR="00251766" w:rsidRPr="00B23226" w:rsidRDefault="00251766" w:rsidP="00251766">
      <w:pPr>
        <w:rPr>
          <w:rStyle w:val="Emphasis"/>
        </w:rPr>
      </w:pPr>
      <w:r w:rsidRPr="00B23226">
        <w:rPr>
          <w:rStyle w:val="StyleUnderline"/>
        </w:rPr>
        <w:t>High</w:t>
      </w:r>
      <w:r w:rsidRPr="00B23226">
        <w:rPr>
          <w:sz w:val="16"/>
          <w:szCs w:val="16"/>
        </w:rPr>
        <w:t xml:space="preserve"> Public </w:t>
      </w:r>
      <w:r w:rsidRPr="00B23226">
        <w:rPr>
          <w:rStyle w:val="Emphasis"/>
          <w:highlight w:val="cyan"/>
        </w:rPr>
        <w:t>Debt</w:t>
      </w:r>
      <w:r w:rsidRPr="00B23226">
        <w:rPr>
          <w:rStyle w:val="StyleUnderline"/>
        </w:rPr>
        <w:t xml:space="preserve"> May </w:t>
      </w:r>
      <w:r w:rsidRPr="00B23226">
        <w:rPr>
          <w:rStyle w:val="Emphasis"/>
          <w:highlight w:val="cyan"/>
        </w:rPr>
        <w:t>Restrict</w:t>
      </w:r>
      <w:r w:rsidRPr="00B23226">
        <w:rPr>
          <w:rStyle w:val="StyleUnderline"/>
          <w:highlight w:val="cyan"/>
        </w:rPr>
        <w:t xml:space="preserve"> </w:t>
      </w:r>
      <w:r w:rsidRPr="00B23226">
        <w:rPr>
          <w:rStyle w:val="StyleUnderline"/>
        </w:rPr>
        <w:t xml:space="preserve">Our </w:t>
      </w:r>
      <w:r w:rsidRPr="00B23226">
        <w:rPr>
          <w:rStyle w:val="Emphasis"/>
          <w:highlight w:val="cyan"/>
        </w:rPr>
        <w:t>Flex</w:t>
      </w:r>
      <w:r w:rsidRPr="00B23226">
        <w:rPr>
          <w:sz w:val="16"/>
          <w:szCs w:val="16"/>
        </w:rPr>
        <w:t xml:space="preserve">ibility </w:t>
      </w:r>
      <w:r w:rsidRPr="00B23226">
        <w:rPr>
          <w:rStyle w:val="StyleUnderline"/>
          <w:highlight w:val="cyan"/>
        </w:rPr>
        <w:t xml:space="preserve">to </w:t>
      </w:r>
      <w:r w:rsidRPr="00B23226">
        <w:rPr>
          <w:rStyle w:val="Emphasis"/>
          <w:highlight w:val="cyan"/>
        </w:rPr>
        <w:t>Respond</w:t>
      </w:r>
      <w:r w:rsidRPr="00B23226">
        <w:rPr>
          <w:rStyle w:val="StyleUnderline"/>
          <w:highlight w:val="cyan"/>
        </w:rPr>
        <w:t xml:space="preserve"> to</w:t>
      </w:r>
      <w:r w:rsidRPr="00B23226">
        <w:rPr>
          <w:rStyle w:val="StyleUnderline"/>
        </w:rPr>
        <w:t xml:space="preserve"> </w:t>
      </w:r>
      <w:r w:rsidRPr="00B23226">
        <w:rPr>
          <w:rStyle w:val="Emphasis"/>
        </w:rPr>
        <w:t xml:space="preserve">Future </w:t>
      </w:r>
      <w:r w:rsidRPr="00B23226">
        <w:rPr>
          <w:rStyle w:val="Emphasis"/>
          <w:highlight w:val="cyan"/>
        </w:rPr>
        <w:t>Threats</w:t>
      </w:r>
    </w:p>
    <w:p w14:paraId="562FB747" w14:textId="77777777" w:rsidR="00251766" w:rsidRPr="00B23226" w:rsidRDefault="00251766" w:rsidP="00251766">
      <w:pPr>
        <w:rPr>
          <w:sz w:val="16"/>
          <w:szCs w:val="16"/>
        </w:rPr>
      </w:pPr>
      <w:r w:rsidRPr="00B23226">
        <w:rPr>
          <w:sz w:val="16"/>
          <w:szCs w:val="16"/>
        </w:rPr>
        <w:t>In the 2024 Annual Intelligence Assessment, the U.S. intelligence community placed the “increasingly fragile and unstable global environment” as a top national security threat. Meanwhile, the Atlantic Council’s ten-year projection suggests “</w:t>
      </w:r>
      <w:r w:rsidRPr="00B23226">
        <w:rPr>
          <w:rStyle w:val="StyleUnderline"/>
          <w:highlight w:val="cyan"/>
        </w:rPr>
        <w:t>a</w:t>
      </w:r>
      <w:r w:rsidRPr="00B23226">
        <w:rPr>
          <w:sz w:val="16"/>
          <w:szCs w:val="16"/>
          <w:highlight w:val="cyan"/>
        </w:rPr>
        <w:t xml:space="preserve"> </w:t>
      </w:r>
      <w:r w:rsidRPr="00B23226">
        <w:rPr>
          <w:rStyle w:val="Emphasis"/>
          <w:highlight w:val="cyan"/>
        </w:rPr>
        <w:t>resurgence</w:t>
      </w:r>
      <w:r w:rsidRPr="00B23226">
        <w:rPr>
          <w:rStyle w:val="StyleUnderline"/>
          <w:highlight w:val="cyan"/>
        </w:rPr>
        <w:t xml:space="preserve"> of</w:t>
      </w:r>
      <w:r w:rsidRPr="00B23226">
        <w:rPr>
          <w:sz w:val="16"/>
          <w:szCs w:val="16"/>
        </w:rPr>
        <w:t xml:space="preserve"> nuclear weapons </w:t>
      </w:r>
      <w:r w:rsidRPr="00B23226">
        <w:rPr>
          <w:rStyle w:val="Emphasis"/>
          <w:highlight w:val="cyan"/>
        </w:rPr>
        <w:t>prolif</w:t>
      </w:r>
      <w:r w:rsidRPr="00B23226">
        <w:rPr>
          <w:rStyle w:val="StyleUnderline"/>
        </w:rPr>
        <w:t>eration</w:t>
      </w:r>
      <w:r w:rsidRPr="00B23226">
        <w:rPr>
          <w:sz w:val="16"/>
          <w:szCs w:val="16"/>
        </w:rPr>
        <w:t xml:space="preserve">” as a top risk. While </w:t>
      </w:r>
      <w:r w:rsidRPr="00B23226">
        <w:rPr>
          <w:rStyle w:val="StyleUnderline"/>
        </w:rPr>
        <w:t>the U.S.</w:t>
      </w:r>
      <w:r w:rsidRPr="00B23226">
        <w:rPr>
          <w:sz w:val="16"/>
          <w:szCs w:val="16"/>
        </w:rPr>
        <w:t xml:space="preserve"> typically </w:t>
      </w:r>
      <w:r w:rsidRPr="00B23226">
        <w:rPr>
          <w:rStyle w:val="StyleUnderline"/>
        </w:rPr>
        <w:t xml:space="preserve">provides </w:t>
      </w:r>
      <w:r w:rsidRPr="00B23226">
        <w:rPr>
          <w:rStyle w:val="Emphasis"/>
        </w:rPr>
        <w:t>military assistance</w:t>
      </w:r>
      <w:r w:rsidRPr="00B23226">
        <w:rPr>
          <w:sz w:val="16"/>
          <w:szCs w:val="16"/>
        </w:rPr>
        <w:t xml:space="preserve"> annually </w:t>
      </w:r>
      <w:r w:rsidRPr="00B23226">
        <w:rPr>
          <w:rStyle w:val="StyleUnderline"/>
        </w:rPr>
        <w:t>for</w:t>
      </w:r>
      <w:r w:rsidRPr="00B23226">
        <w:rPr>
          <w:sz w:val="16"/>
          <w:szCs w:val="16"/>
        </w:rPr>
        <w:t xml:space="preserve"> </w:t>
      </w:r>
      <w:r w:rsidRPr="00B23226">
        <w:rPr>
          <w:rStyle w:val="StyleUnderline"/>
        </w:rPr>
        <w:t xml:space="preserve">allies to bolster </w:t>
      </w:r>
      <w:r w:rsidRPr="00B23226">
        <w:rPr>
          <w:rStyle w:val="Emphasis"/>
        </w:rPr>
        <w:t>security coop</w:t>
      </w:r>
      <w:r w:rsidRPr="00B23226">
        <w:rPr>
          <w:sz w:val="16"/>
          <w:szCs w:val="16"/>
        </w:rPr>
        <w:t xml:space="preserve">eration and counter threats, these costs are highly variable. In FY2023 and 2024, </w:t>
      </w:r>
      <w:r w:rsidRPr="00B23226">
        <w:rPr>
          <w:rStyle w:val="StyleUnderline"/>
        </w:rPr>
        <w:t>for example</w:t>
      </w:r>
      <w:r w:rsidRPr="00B23226">
        <w:rPr>
          <w:sz w:val="16"/>
          <w:szCs w:val="16"/>
        </w:rPr>
        <w:t xml:space="preserve">, the U.S. provided nearly $136 billion in military assistance to </w:t>
      </w:r>
      <w:r w:rsidRPr="00B23226">
        <w:rPr>
          <w:rStyle w:val="Emphasis"/>
          <w:highlight w:val="cyan"/>
        </w:rPr>
        <w:t>Ukraine</w:t>
      </w:r>
      <w:r w:rsidRPr="00B23226">
        <w:rPr>
          <w:sz w:val="16"/>
          <w:szCs w:val="16"/>
        </w:rPr>
        <w:t xml:space="preserve">, Israel, </w:t>
      </w:r>
      <w:r w:rsidRPr="00B23226">
        <w:rPr>
          <w:rStyle w:val="StyleUnderline"/>
        </w:rPr>
        <w:t>and</w:t>
      </w:r>
      <w:r w:rsidRPr="00B23226">
        <w:rPr>
          <w:sz w:val="16"/>
          <w:szCs w:val="16"/>
        </w:rPr>
        <w:t xml:space="preserve"> </w:t>
      </w:r>
      <w:r w:rsidRPr="00B23226">
        <w:rPr>
          <w:rStyle w:val="Emphasis"/>
          <w:highlight w:val="cyan"/>
        </w:rPr>
        <w:t>Taiwan</w:t>
      </w:r>
      <w:r w:rsidRPr="00B23226">
        <w:rPr>
          <w:rStyle w:val="StyleUnderline"/>
        </w:rPr>
        <w:t xml:space="preserve">. With </w:t>
      </w:r>
      <w:r w:rsidRPr="00B23226">
        <w:rPr>
          <w:rStyle w:val="Emphasis"/>
        </w:rPr>
        <w:t xml:space="preserve">increased </w:t>
      </w:r>
      <w:r w:rsidRPr="00B23226">
        <w:rPr>
          <w:rStyle w:val="Emphasis"/>
          <w:highlight w:val="cyan"/>
        </w:rPr>
        <w:t>risks</w:t>
      </w:r>
      <w:r w:rsidRPr="00B23226">
        <w:rPr>
          <w:rStyle w:val="StyleUnderline"/>
          <w:highlight w:val="cyan"/>
        </w:rPr>
        <w:t xml:space="preserve"> from</w:t>
      </w:r>
      <w:r w:rsidRPr="00B23226">
        <w:rPr>
          <w:sz w:val="16"/>
          <w:szCs w:val="16"/>
        </w:rPr>
        <w:t xml:space="preserve"> actors such as </w:t>
      </w:r>
      <w:r w:rsidRPr="00B23226">
        <w:rPr>
          <w:rStyle w:val="Emphasis"/>
          <w:highlight w:val="cyan"/>
        </w:rPr>
        <w:t>China</w:t>
      </w:r>
      <w:r w:rsidRPr="00B23226">
        <w:rPr>
          <w:rStyle w:val="StyleUnderline"/>
          <w:highlight w:val="cyan"/>
        </w:rPr>
        <w:t xml:space="preserve"> and </w:t>
      </w:r>
      <w:r w:rsidRPr="00B23226">
        <w:rPr>
          <w:rStyle w:val="Emphasis"/>
          <w:highlight w:val="cyan"/>
        </w:rPr>
        <w:t>Russia</w:t>
      </w:r>
      <w:r w:rsidRPr="00B23226">
        <w:rPr>
          <w:sz w:val="16"/>
          <w:szCs w:val="16"/>
        </w:rPr>
        <w:t xml:space="preserve"> challenging the established global order, </w:t>
      </w:r>
      <w:r w:rsidRPr="00B23226">
        <w:rPr>
          <w:rStyle w:val="StyleUnderline"/>
        </w:rPr>
        <w:t xml:space="preserve">the U.S. must continue to bolster its </w:t>
      </w:r>
      <w:r w:rsidRPr="00B23226">
        <w:rPr>
          <w:rStyle w:val="Emphasis"/>
        </w:rPr>
        <w:t>own security</w:t>
      </w:r>
      <w:r w:rsidRPr="00B23226">
        <w:rPr>
          <w:rStyle w:val="StyleUnderline"/>
        </w:rPr>
        <w:t xml:space="preserve"> and </w:t>
      </w:r>
      <w:r w:rsidRPr="00B23226">
        <w:rPr>
          <w:rStyle w:val="Emphasis"/>
        </w:rPr>
        <w:t>support</w:t>
      </w:r>
      <w:r w:rsidRPr="00B23226">
        <w:rPr>
          <w:sz w:val="16"/>
          <w:szCs w:val="16"/>
        </w:rPr>
        <w:t xml:space="preserve"> its </w:t>
      </w:r>
      <w:r w:rsidRPr="00B23226">
        <w:rPr>
          <w:rStyle w:val="Emphasis"/>
        </w:rPr>
        <w:t>allies</w:t>
      </w:r>
      <w:r w:rsidRPr="00B23226">
        <w:rPr>
          <w:sz w:val="16"/>
          <w:szCs w:val="16"/>
        </w:rPr>
        <w:t xml:space="preserve"> across the world.</w:t>
      </w:r>
    </w:p>
    <w:p w14:paraId="7F9704C4" w14:textId="77777777" w:rsidR="00251766" w:rsidRPr="00B23226" w:rsidRDefault="00251766" w:rsidP="00251766">
      <w:pPr>
        <w:rPr>
          <w:sz w:val="16"/>
          <w:szCs w:val="16"/>
        </w:rPr>
      </w:pPr>
      <w:r w:rsidRPr="00B23226">
        <w:rPr>
          <w:rStyle w:val="StyleUnderline"/>
        </w:rPr>
        <w:t xml:space="preserve">It is </w:t>
      </w:r>
      <w:r w:rsidRPr="00B23226">
        <w:rPr>
          <w:rStyle w:val="Emphasis"/>
          <w:highlight w:val="cyan"/>
        </w:rPr>
        <w:t>vital</w:t>
      </w:r>
      <w:r w:rsidRPr="00B23226">
        <w:rPr>
          <w:sz w:val="16"/>
          <w:szCs w:val="16"/>
        </w:rPr>
        <w:t xml:space="preserve"> that </w:t>
      </w:r>
      <w:r w:rsidRPr="00B23226">
        <w:rPr>
          <w:rStyle w:val="StyleUnderline"/>
          <w:highlight w:val="cyan"/>
        </w:rPr>
        <w:t>we have</w:t>
      </w:r>
      <w:r w:rsidRPr="00B23226">
        <w:rPr>
          <w:rStyle w:val="StyleUnderline"/>
        </w:rPr>
        <w:t xml:space="preserve"> the </w:t>
      </w:r>
      <w:r w:rsidRPr="00B23226">
        <w:rPr>
          <w:rStyle w:val="Emphasis"/>
          <w:highlight w:val="cyan"/>
        </w:rPr>
        <w:t>budgetary capacity</w:t>
      </w:r>
      <w:r w:rsidRPr="00B23226">
        <w:rPr>
          <w:sz w:val="16"/>
          <w:szCs w:val="16"/>
        </w:rPr>
        <w:t xml:space="preserve"> necessary </w:t>
      </w:r>
      <w:r w:rsidRPr="00B23226">
        <w:rPr>
          <w:rStyle w:val="StyleUnderline"/>
          <w:highlight w:val="cyan"/>
        </w:rPr>
        <w:t>to meet</w:t>
      </w:r>
      <w:r w:rsidRPr="00B23226">
        <w:rPr>
          <w:rStyle w:val="StyleUnderline"/>
        </w:rPr>
        <w:t xml:space="preserve"> </w:t>
      </w:r>
      <w:r w:rsidRPr="00B23226">
        <w:rPr>
          <w:rStyle w:val="Emphasis"/>
        </w:rPr>
        <w:t xml:space="preserve">future </w:t>
      </w:r>
      <w:r w:rsidRPr="00B23226">
        <w:rPr>
          <w:rStyle w:val="Emphasis"/>
          <w:highlight w:val="cyan"/>
        </w:rPr>
        <w:t>threats</w:t>
      </w:r>
      <w:r w:rsidRPr="00B23226">
        <w:rPr>
          <w:sz w:val="16"/>
          <w:szCs w:val="16"/>
        </w:rPr>
        <w:t xml:space="preserve"> when they arise. As geopolitical pressures mount, </w:t>
      </w:r>
      <w:r w:rsidRPr="00B23226">
        <w:rPr>
          <w:rStyle w:val="StyleUnderline"/>
        </w:rPr>
        <w:t xml:space="preserve">lawmakers will increasingly face budgetary </w:t>
      </w:r>
      <w:r w:rsidRPr="00B23226">
        <w:rPr>
          <w:rStyle w:val="Emphasis"/>
        </w:rPr>
        <w:t>tradeoffs</w:t>
      </w:r>
      <w:r w:rsidRPr="00B23226">
        <w:rPr>
          <w:rStyle w:val="StyleUnderline"/>
        </w:rPr>
        <w:t xml:space="preserve">, and emergency supplemental </w:t>
      </w:r>
      <w:r w:rsidRPr="00B23226">
        <w:rPr>
          <w:rStyle w:val="Emphasis"/>
          <w:highlight w:val="cyan"/>
        </w:rPr>
        <w:t>military assistance</w:t>
      </w:r>
      <w:r w:rsidRPr="00B23226">
        <w:rPr>
          <w:rStyle w:val="StyleUnderline"/>
        </w:rPr>
        <w:t xml:space="preserve"> packages</w:t>
      </w:r>
      <w:r w:rsidRPr="00B23226">
        <w:rPr>
          <w:sz w:val="16"/>
          <w:szCs w:val="16"/>
        </w:rPr>
        <w:t xml:space="preserve"> and accounts such as Overseas Contingency Operations (enacted by Congress following the terrorist attacks of 9/11) </w:t>
      </w:r>
      <w:r w:rsidRPr="00B23226">
        <w:rPr>
          <w:rStyle w:val="StyleUnderline"/>
          <w:highlight w:val="cyan"/>
        </w:rPr>
        <w:t>will be</w:t>
      </w:r>
      <w:r w:rsidRPr="00B23226">
        <w:rPr>
          <w:rStyle w:val="StyleUnderline"/>
        </w:rPr>
        <w:t xml:space="preserve"> </w:t>
      </w:r>
      <w:r w:rsidRPr="00B23226">
        <w:rPr>
          <w:rStyle w:val="Emphasis"/>
        </w:rPr>
        <w:t xml:space="preserve">more </w:t>
      </w:r>
      <w:r w:rsidRPr="00B23226">
        <w:rPr>
          <w:rStyle w:val="Emphasis"/>
          <w:highlight w:val="cyan"/>
        </w:rPr>
        <w:t>difficult</w:t>
      </w:r>
      <w:r w:rsidRPr="00B23226">
        <w:rPr>
          <w:rStyle w:val="StyleUnderline"/>
          <w:highlight w:val="cyan"/>
        </w:rPr>
        <w:t xml:space="preserve"> to </w:t>
      </w:r>
      <w:r w:rsidRPr="00B23226">
        <w:rPr>
          <w:rStyle w:val="Emphasis"/>
          <w:highlight w:val="cyan"/>
        </w:rPr>
        <w:t>finance</w:t>
      </w:r>
      <w:r w:rsidRPr="00B23226">
        <w:rPr>
          <w:sz w:val="16"/>
          <w:szCs w:val="16"/>
        </w:rPr>
        <w:t>.</w:t>
      </w:r>
    </w:p>
    <w:p w14:paraId="5F9EDB92" w14:textId="77777777" w:rsidR="00251766" w:rsidRPr="00B23226" w:rsidRDefault="00251766" w:rsidP="00251766">
      <w:pPr>
        <w:rPr>
          <w:sz w:val="16"/>
          <w:szCs w:val="16"/>
        </w:rPr>
      </w:pPr>
      <w:r w:rsidRPr="00B23226">
        <w:rPr>
          <w:sz w:val="16"/>
          <w:szCs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6C5A605B" w14:textId="77777777" w:rsidR="00251766" w:rsidRPr="00B23226" w:rsidRDefault="00251766" w:rsidP="00251766">
      <w:pPr>
        <w:rPr>
          <w:sz w:val="16"/>
          <w:szCs w:val="16"/>
        </w:rPr>
      </w:pPr>
      <w:r w:rsidRPr="00B23226">
        <w:rPr>
          <w:rStyle w:val="StyleUnderline"/>
        </w:rPr>
        <w:t xml:space="preserve">If the U.S. becomes involved in </w:t>
      </w:r>
      <w:r w:rsidRPr="00B23226">
        <w:rPr>
          <w:rStyle w:val="Emphasis"/>
        </w:rPr>
        <w:t>large-scale conflicts</w:t>
      </w:r>
      <w:r w:rsidRPr="00B23226">
        <w:rPr>
          <w:sz w:val="16"/>
          <w:szCs w:val="16"/>
        </w:rPr>
        <w:t xml:space="preserve"> in, </w:t>
      </w:r>
      <w:r w:rsidRPr="00B23226">
        <w:rPr>
          <w:rStyle w:val="StyleUnderline"/>
        </w:rPr>
        <w:t xml:space="preserve">the fiscal and economic costs will be </w:t>
      </w:r>
      <w:r w:rsidRPr="00B23226">
        <w:rPr>
          <w:rStyle w:val="Emphasis"/>
        </w:rPr>
        <w:t>significant</w:t>
      </w:r>
      <w:r w:rsidRPr="00B23226">
        <w:rPr>
          <w:sz w:val="16"/>
          <w:szCs w:val="16"/>
        </w:rPr>
        <w:t xml:space="preserve">. The Commission on National Defense Strategy cited estimates that a Chinese blockade of Taiwan could cost the global economy $5 trillion, with economic damage from an invasion twice that. </w:t>
      </w:r>
      <w:r w:rsidRPr="00B23226">
        <w:rPr>
          <w:rStyle w:val="StyleUnderline"/>
          <w:highlight w:val="cyan"/>
        </w:rPr>
        <w:t xml:space="preserve">Congress may become less </w:t>
      </w:r>
      <w:r w:rsidRPr="00B23226">
        <w:rPr>
          <w:rStyle w:val="Emphasis"/>
          <w:highlight w:val="cyan"/>
        </w:rPr>
        <w:t>inclined</w:t>
      </w:r>
      <w:r w:rsidRPr="00B23226">
        <w:rPr>
          <w:rStyle w:val="StyleUnderline"/>
          <w:highlight w:val="cyan"/>
        </w:rPr>
        <w:t xml:space="preserve"> or </w:t>
      </w:r>
      <w:r w:rsidRPr="00B23226">
        <w:rPr>
          <w:rStyle w:val="Emphasis"/>
          <w:highlight w:val="cyan"/>
        </w:rPr>
        <w:t>able</w:t>
      </w:r>
      <w:r w:rsidRPr="00B23226">
        <w:rPr>
          <w:rStyle w:val="StyleUnderline"/>
          <w:highlight w:val="cyan"/>
        </w:rPr>
        <w:t xml:space="preserve"> to</w:t>
      </w:r>
      <w:r w:rsidRPr="00B23226">
        <w:rPr>
          <w:sz w:val="16"/>
          <w:szCs w:val="16"/>
        </w:rPr>
        <w:t xml:space="preserve"> fully </w:t>
      </w:r>
      <w:r w:rsidRPr="00B23226">
        <w:rPr>
          <w:rStyle w:val="Emphasis"/>
          <w:highlight w:val="cyan"/>
        </w:rPr>
        <w:t>support</w:t>
      </w:r>
      <w:r w:rsidRPr="00B23226">
        <w:rPr>
          <w:rStyle w:val="StyleUnderline"/>
        </w:rPr>
        <w:t xml:space="preserve"> the country’s</w:t>
      </w:r>
      <w:r w:rsidRPr="00B23226">
        <w:rPr>
          <w:sz w:val="16"/>
          <w:szCs w:val="16"/>
        </w:rPr>
        <w:t xml:space="preserve"> national </w:t>
      </w:r>
      <w:r w:rsidRPr="00B23226">
        <w:rPr>
          <w:rStyle w:val="Emphasis"/>
          <w:highlight w:val="cyan"/>
        </w:rPr>
        <w:t>security</w:t>
      </w:r>
      <w:r w:rsidRPr="00B23226">
        <w:rPr>
          <w:sz w:val="16"/>
          <w:szCs w:val="16"/>
        </w:rPr>
        <w:t xml:space="preserve"> strategy </w:t>
      </w:r>
      <w:r w:rsidRPr="00B23226">
        <w:rPr>
          <w:rStyle w:val="StyleUnderline"/>
          <w:highlight w:val="cyan"/>
        </w:rPr>
        <w:t>or</w:t>
      </w:r>
      <w:r w:rsidRPr="00B23226">
        <w:rPr>
          <w:rStyle w:val="StyleUnderline"/>
        </w:rPr>
        <w:t xml:space="preserve"> meet security requirements for our </w:t>
      </w:r>
      <w:r w:rsidRPr="00B23226">
        <w:rPr>
          <w:rStyle w:val="Emphasis"/>
          <w:highlight w:val="cyan"/>
        </w:rPr>
        <w:t>allies</w:t>
      </w:r>
      <w:r w:rsidRPr="00B23226">
        <w:rPr>
          <w:sz w:val="16"/>
          <w:szCs w:val="16"/>
        </w:rPr>
        <w:t xml:space="preserve"> as the debt challenges our priorities.</w:t>
      </w:r>
    </w:p>
    <w:p w14:paraId="622F679C" w14:textId="77777777" w:rsidR="00251766" w:rsidRPr="00B23226" w:rsidRDefault="00251766" w:rsidP="00251766">
      <w:pPr>
        <w:rPr>
          <w:sz w:val="16"/>
          <w:szCs w:val="16"/>
        </w:rPr>
      </w:pPr>
      <w:r w:rsidRPr="00B23226">
        <w:rPr>
          <w:sz w:val="16"/>
          <w:szCs w:val="16"/>
        </w:rPr>
        <w:t>The Path Forward</w:t>
      </w:r>
    </w:p>
    <w:p w14:paraId="4FA6C2E2" w14:textId="77777777" w:rsidR="00251766" w:rsidRPr="00B23226" w:rsidRDefault="00251766" w:rsidP="00251766">
      <w:pPr>
        <w:rPr>
          <w:sz w:val="16"/>
          <w:szCs w:val="16"/>
        </w:rPr>
      </w:pPr>
      <w:r w:rsidRPr="00B23226">
        <w:rPr>
          <w:sz w:val="16"/>
          <w:szCs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B23226">
        <w:rPr>
          <w:rStyle w:val="Emphasis"/>
          <w:highlight w:val="cyan"/>
        </w:rPr>
        <w:t>Stabilizing</w:t>
      </w:r>
      <w:r w:rsidRPr="00B23226">
        <w:rPr>
          <w:rStyle w:val="StyleUnderline"/>
        </w:rPr>
        <w:t xml:space="preserve"> the </w:t>
      </w:r>
      <w:r w:rsidRPr="00B23226">
        <w:rPr>
          <w:rStyle w:val="StyleUnderline"/>
          <w:highlight w:val="cyan"/>
        </w:rPr>
        <w:t>debt</w:t>
      </w:r>
      <w:r w:rsidRPr="00B23226">
        <w:rPr>
          <w:sz w:val="16"/>
          <w:szCs w:val="16"/>
        </w:rPr>
        <w:t xml:space="preserve"> and putting fiscal policy on a more sustainable course </w:t>
      </w:r>
      <w:r w:rsidRPr="00B23226">
        <w:rPr>
          <w:rStyle w:val="StyleUnderline"/>
          <w:highlight w:val="cyan"/>
        </w:rPr>
        <w:t xml:space="preserve">is </w:t>
      </w:r>
      <w:r w:rsidRPr="00B23226">
        <w:rPr>
          <w:rStyle w:val="Emphasis"/>
          <w:highlight w:val="cyan"/>
        </w:rPr>
        <w:t>vital</w:t>
      </w:r>
      <w:r w:rsidRPr="00B23226">
        <w:rPr>
          <w:sz w:val="16"/>
          <w:szCs w:val="16"/>
        </w:rPr>
        <w:t xml:space="preserve"> for ensuring the country is able </w:t>
      </w:r>
      <w:r w:rsidRPr="00B23226">
        <w:rPr>
          <w:rStyle w:val="StyleUnderline"/>
          <w:highlight w:val="cyan"/>
        </w:rPr>
        <w:t>to</w:t>
      </w:r>
      <w:r w:rsidRPr="00B23226">
        <w:rPr>
          <w:rStyle w:val="StyleUnderline"/>
        </w:rPr>
        <w:t xml:space="preserve"> maintain our </w:t>
      </w:r>
      <w:r w:rsidRPr="00B23226">
        <w:rPr>
          <w:rStyle w:val="Emphasis"/>
          <w:highlight w:val="cyan"/>
        </w:rPr>
        <w:t>military</w:t>
      </w:r>
      <w:r w:rsidRPr="00B23226">
        <w:rPr>
          <w:rStyle w:val="StyleUnderline"/>
          <w:highlight w:val="cyan"/>
        </w:rPr>
        <w:t xml:space="preserve"> edge</w:t>
      </w:r>
      <w:r w:rsidRPr="00B23226">
        <w:rPr>
          <w:rStyle w:val="StyleUnderline"/>
        </w:rPr>
        <w:t xml:space="preserve">, engage in effective </w:t>
      </w:r>
      <w:r w:rsidRPr="00B23226">
        <w:rPr>
          <w:rStyle w:val="Emphasis"/>
          <w:highlight w:val="cyan"/>
        </w:rPr>
        <w:t>diplomacy</w:t>
      </w:r>
      <w:r w:rsidRPr="00B23226">
        <w:rPr>
          <w:rStyle w:val="StyleUnderline"/>
        </w:rPr>
        <w:t xml:space="preserve"> and </w:t>
      </w:r>
      <w:r w:rsidRPr="00B23226">
        <w:rPr>
          <w:rStyle w:val="Emphasis"/>
        </w:rPr>
        <w:t>coop</w:t>
      </w:r>
      <w:r w:rsidRPr="00B23226">
        <w:rPr>
          <w:rStyle w:val="StyleUnderline"/>
        </w:rPr>
        <w:t>eration with</w:t>
      </w:r>
      <w:r w:rsidRPr="00B23226">
        <w:rPr>
          <w:sz w:val="16"/>
          <w:szCs w:val="16"/>
        </w:rPr>
        <w:t xml:space="preserve"> our </w:t>
      </w:r>
      <w:r w:rsidRPr="00B23226">
        <w:rPr>
          <w:rStyle w:val="Emphasis"/>
          <w:highlight w:val="cyan"/>
        </w:rPr>
        <w:t>allies</w:t>
      </w:r>
      <w:r w:rsidRPr="00B23226">
        <w:rPr>
          <w:rStyle w:val="StyleUnderline"/>
          <w:highlight w:val="cyan"/>
        </w:rPr>
        <w:t>, and respond to</w:t>
      </w:r>
      <w:r w:rsidRPr="00B23226">
        <w:rPr>
          <w:sz w:val="16"/>
          <w:szCs w:val="16"/>
        </w:rPr>
        <w:t xml:space="preserve"> future </w:t>
      </w:r>
      <w:r w:rsidRPr="00B23226">
        <w:rPr>
          <w:rStyle w:val="Emphasis"/>
          <w:highlight w:val="cyan"/>
        </w:rPr>
        <w:t>emergencies</w:t>
      </w:r>
      <w:r w:rsidRPr="00B23226">
        <w:rPr>
          <w:sz w:val="16"/>
          <w:szCs w:val="16"/>
        </w:rPr>
        <w:t>.</w:t>
      </w:r>
    </w:p>
    <w:p w14:paraId="4B8F3191" w14:textId="77777777" w:rsidR="00251766" w:rsidRPr="008E558A" w:rsidRDefault="00251766" w:rsidP="00251766"/>
    <w:p w14:paraId="4F6D5CDE" w14:textId="77777777" w:rsidR="00251766" w:rsidRDefault="00251766" w:rsidP="00251766">
      <w:pPr>
        <w:pStyle w:val="Heading3"/>
      </w:pPr>
      <w:r>
        <w:t>States CP---1NC</w:t>
      </w:r>
    </w:p>
    <w:p w14:paraId="31909EA5" w14:textId="77777777" w:rsidR="00251766" w:rsidRDefault="00251766" w:rsidP="00251766">
      <w:pPr>
        <w:pStyle w:val="Heading4"/>
      </w:pPr>
      <w:r>
        <w:t>The 50 states and relevant subnational actors should:</w:t>
      </w:r>
    </w:p>
    <w:p w14:paraId="1422EC4C" w14:textId="77777777" w:rsidR="00251766" w:rsidRDefault="00251766" w:rsidP="00251766">
      <w:pPr>
        <w:pStyle w:val="Heading4"/>
        <w:numPr>
          <w:ilvl w:val="0"/>
          <w:numId w:val="45"/>
        </w:numPr>
        <w:tabs>
          <w:tab w:val="num" w:pos="1440"/>
        </w:tabs>
        <w:ind w:left="1440"/>
      </w:pPr>
      <w:r>
        <w:t xml:space="preserve">suspend their cooperation with federal initiatives on the federal government </w:t>
      </w:r>
      <w:r w:rsidRPr="00E45C08">
        <w:t>strengthen</w:t>
      </w:r>
      <w:r>
        <w:t>ing</w:t>
      </w:r>
      <w:r w:rsidRPr="00E45C08">
        <w:t xml:space="preserve"> collective bargaining rights for workers by requiring the approval of sector-wide bargaining units</w:t>
      </w:r>
      <w:r>
        <w:t>;</w:t>
      </w:r>
    </w:p>
    <w:p w14:paraId="1ACFD69C" w14:textId="77777777" w:rsidR="00251766" w:rsidRDefault="00251766" w:rsidP="00251766">
      <w:pPr>
        <w:pStyle w:val="Heading4"/>
        <w:numPr>
          <w:ilvl w:val="0"/>
          <w:numId w:val="45"/>
        </w:numPr>
        <w:tabs>
          <w:tab w:val="num" w:pos="1440"/>
        </w:tabs>
        <w:ind w:left="1440"/>
      </w:pPr>
      <w:r w:rsidRPr="00E45C08">
        <w:t>strengthen collective bargaining rights for workers by requiring the approval of sector-wide bargaining units</w:t>
      </w:r>
      <w:r>
        <w:t xml:space="preserve"> with the explicit application to all workers and claim market participation jurisdiction;</w:t>
      </w:r>
    </w:p>
    <w:p w14:paraId="3268DE96" w14:textId="77777777" w:rsidR="00251766" w:rsidRPr="00FD5DC0" w:rsidRDefault="00251766" w:rsidP="00251766">
      <w:pPr>
        <w:pStyle w:val="Heading4"/>
        <w:numPr>
          <w:ilvl w:val="0"/>
          <w:numId w:val="45"/>
        </w:numPr>
        <w:tabs>
          <w:tab w:val="num" w:pos="1440"/>
        </w:tabs>
        <w:ind w:left="1440"/>
      </w:pPr>
      <w:r>
        <w:t xml:space="preserve">create a constitutional right to </w:t>
      </w:r>
      <w:r w:rsidRPr="00E45C08">
        <w:t>approval of sector-wide bargaining units</w:t>
      </w:r>
      <w:r>
        <w:t>.</w:t>
      </w:r>
    </w:p>
    <w:p w14:paraId="7C2FF801" w14:textId="77777777" w:rsidR="00251766" w:rsidRPr="00D955C1" w:rsidRDefault="00251766" w:rsidP="00251766">
      <w:pPr>
        <w:pStyle w:val="Heading4"/>
      </w:pPr>
      <w:r>
        <w:t xml:space="preserve">States </w:t>
      </w:r>
      <w:r>
        <w:rPr>
          <w:u w:val="single"/>
        </w:rPr>
        <w:t>alone</w:t>
      </w:r>
      <w:r>
        <w:t xml:space="preserve"> solve AND subnational bargaining results in </w:t>
      </w:r>
      <w:r>
        <w:rPr>
          <w:u w:val="single"/>
        </w:rPr>
        <w:t>federal uptake</w:t>
      </w:r>
      <w:r>
        <w:t xml:space="preserve"> while aggressively expanding </w:t>
      </w:r>
      <w:r>
        <w:rPr>
          <w:u w:val="single"/>
        </w:rPr>
        <w:t>state sovereignty</w:t>
      </w:r>
      <w:r>
        <w:t>.</w:t>
      </w:r>
    </w:p>
    <w:p w14:paraId="574A448F" w14:textId="77777777" w:rsidR="00251766" w:rsidRPr="008A2133" w:rsidRDefault="00251766" w:rsidP="00251766">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57350813" w14:textId="77777777" w:rsidR="00251766" w:rsidRPr="009554C7" w:rsidRDefault="00251766" w:rsidP="00251766">
      <w:pPr>
        <w:rPr>
          <w:sz w:val="16"/>
        </w:rPr>
      </w:pPr>
      <w:r w:rsidRPr="008A3B96">
        <w:rPr>
          <w:rStyle w:val="StyleUnderline"/>
          <w:highlight w:val="cyan"/>
        </w:rPr>
        <w:t>Since the</w:t>
      </w:r>
      <w:r w:rsidRPr="009554C7">
        <w:rPr>
          <w:sz w:val="16"/>
        </w:rPr>
        <w:t xml:space="preserve"> mid-</w:t>
      </w:r>
      <w:r w:rsidRPr="00E44A79">
        <w:rPr>
          <w:rStyle w:val="StyleUnderline"/>
        </w:rPr>
        <w:t>19</w:t>
      </w:r>
      <w:r w:rsidRPr="008A3B96">
        <w:rPr>
          <w:rStyle w:val="Emphasis"/>
          <w:highlight w:val="cyan"/>
        </w:rPr>
        <w:t>90s</w:t>
      </w:r>
      <w:r w:rsidRPr="008A3B96">
        <w:rPr>
          <w:rStyle w:val="StyleUnderline"/>
          <w:highlight w:val="cyan"/>
        </w:rPr>
        <w:t>, labor</w:t>
      </w:r>
      <w:r w:rsidRPr="00420EA0">
        <w:rPr>
          <w:rStyle w:val="StyleUnderline"/>
        </w:rPr>
        <w:t xml:space="preserve"> and</w:t>
      </w:r>
      <w:r w:rsidRPr="009554C7">
        <w:rPr>
          <w:sz w:val="16"/>
        </w:rPr>
        <w:t xml:space="preserve"> civil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pursuing legislation </w:t>
      </w:r>
      <w:r w:rsidRPr="008A3B96">
        <w:rPr>
          <w:rStyle w:val="StyleUnderline"/>
          <w:highlight w:val="cyan"/>
        </w:rPr>
        <w:t>at</w:t>
      </w:r>
      <w:r w:rsidRPr="00AD2F37">
        <w:rPr>
          <w:rStyle w:val="StyleUnderline"/>
        </w:rPr>
        <w:t xml:space="preserve"> the </w:t>
      </w:r>
      <w:r w:rsidRPr="008A3B96">
        <w:rPr>
          <w:rStyle w:val="Emphasis"/>
          <w:highlight w:val="cyan"/>
        </w:rPr>
        <w:t>state</w:t>
      </w:r>
      <w:r w:rsidRPr="009554C7">
        <w:rPr>
          <w:sz w:val="16"/>
        </w:rPr>
        <w:t xml:space="preserve"> and local </w:t>
      </w:r>
      <w:r w:rsidRPr="001B1CD8">
        <w:rPr>
          <w:rStyle w:val="StyleUnderline"/>
          <w:highlight w:val="cyan"/>
        </w:rPr>
        <w:t xml:space="preserve">levels. </w:t>
      </w:r>
      <w:r w:rsidRPr="001B1CD8">
        <w:rPr>
          <w:rStyle w:val="Emphasis"/>
          <w:highlight w:val="cyan"/>
        </w:rPr>
        <w:t>Twenty-nine</w:t>
      </w:r>
      <w:r w:rsidRPr="001B1CD8">
        <w:rPr>
          <w:rStyle w:val="StyleUnderline"/>
          <w:highlight w:val="cyan"/>
        </w:rPr>
        <w:t xml:space="preserve"> states</w:t>
      </w:r>
      <w:r w:rsidRPr="009554C7">
        <w:rPr>
          <w:sz w:val="16"/>
        </w:rPr>
        <w:t xml:space="preserve"> and 44 localities </w:t>
      </w:r>
      <w:r w:rsidRPr="001B1CD8">
        <w:rPr>
          <w:rStyle w:val="StyleUnderline"/>
          <w:highlight w:val="cyan"/>
        </w:rPr>
        <w:t>have</w:t>
      </w:r>
      <w:r w:rsidRPr="009554C7">
        <w:rPr>
          <w:sz w:val="16"/>
        </w:rPr>
        <w:t xml:space="preserve"> minimum </w:t>
      </w:r>
      <w:r w:rsidRPr="001B1CD8">
        <w:rPr>
          <w:rStyle w:val="Emphasis"/>
          <w:highlight w:val="cyan"/>
        </w:rPr>
        <w:t>wage</w:t>
      </w:r>
      <w:r w:rsidRPr="008A3B96">
        <w:rPr>
          <w:rStyle w:val="StyleUnderline"/>
        </w:rPr>
        <w:t xml:space="preserve"> provision</w:t>
      </w:r>
      <w:r w:rsidRPr="001B1CD8">
        <w:rPr>
          <w:rStyle w:val="Emphasis"/>
          <w:highlight w:val="cyan"/>
        </w:rPr>
        <w:t>s</w:t>
      </w:r>
      <w:r w:rsidRPr="001B1CD8">
        <w:rPr>
          <w:rStyle w:val="StyleUnderline"/>
          <w:highlight w:val="cyan"/>
        </w:rPr>
        <w:t xml:space="preserve"> higher than</w:t>
      </w:r>
      <w:r w:rsidRPr="009554C7">
        <w:rPr>
          <w:sz w:val="16"/>
        </w:rPr>
        <w:t xml:space="preserve"> the current </w:t>
      </w:r>
      <w:r w:rsidRPr="001B1CD8">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1B1CD8">
        <w:rPr>
          <w:rStyle w:val="StyleUnderline"/>
          <w:highlight w:val="cyan"/>
        </w:rPr>
        <w:t>states</w:t>
      </w:r>
      <w:r w:rsidRPr="009554C7">
        <w:rPr>
          <w:sz w:val="16"/>
        </w:rPr>
        <w:t xml:space="preserve"> and localities </w:t>
      </w:r>
      <w:r w:rsidRPr="001B1CD8">
        <w:rPr>
          <w:rStyle w:val="StyleUnderline"/>
          <w:highlight w:val="cyan"/>
        </w:rPr>
        <w:t xml:space="preserve">have </w:t>
      </w:r>
      <w:r w:rsidRPr="001B1CD8">
        <w:rPr>
          <w:rStyle w:val="Emphasis"/>
          <w:highlight w:val="cyan"/>
        </w:rPr>
        <w:t>anti-discrimination</w:t>
      </w:r>
      <w:r w:rsidRPr="001B1CD8">
        <w:rPr>
          <w:rStyle w:val="StyleUnderline"/>
          <w:highlight w:val="cyan"/>
        </w:rPr>
        <w:t xml:space="preserve"> laws</w:t>
      </w:r>
      <w:r w:rsidRPr="00566F75">
        <w:rPr>
          <w:rStyle w:val="StyleUnderline"/>
        </w:rPr>
        <w:t xml:space="preserve"> to protect workers</w:t>
      </w:r>
      <w:r w:rsidRPr="009554C7">
        <w:rPr>
          <w:sz w:val="16"/>
        </w:rPr>
        <w:t xml:space="preserve">—laws </w:t>
      </w:r>
      <w:r w:rsidRPr="00566F75">
        <w:rPr>
          <w:rStyle w:val="StyleUnderline"/>
        </w:rPr>
        <w:t xml:space="preserve">that </w:t>
      </w:r>
      <w:r w:rsidRPr="001B1CD8">
        <w:rPr>
          <w:rStyle w:val="StyleUnderline"/>
        </w:rPr>
        <w:t xml:space="preserve">are </w:t>
      </w:r>
      <w:r w:rsidRPr="001B1CD8">
        <w:rPr>
          <w:rStyle w:val="Emphasis"/>
          <w:highlight w:val="cyan"/>
        </w:rPr>
        <w:t>unavailable</w:t>
      </w:r>
      <w:r w:rsidRPr="001B1CD8">
        <w:rPr>
          <w:rStyle w:val="StyleUnderline"/>
          <w:highlight w:val="cyan"/>
        </w:rPr>
        <w:t xml:space="preserve"> at</w:t>
      </w:r>
      <w:r w:rsidRPr="009554C7">
        <w:rPr>
          <w:sz w:val="16"/>
        </w:rPr>
        <w:t xml:space="preserve"> the </w:t>
      </w:r>
      <w:r w:rsidRPr="001B1CD8">
        <w:rPr>
          <w:rStyle w:val="Emphasis"/>
          <w:highlight w:val="cyan"/>
        </w:rPr>
        <w:t>national level</w:t>
      </w:r>
      <w:r w:rsidRPr="009554C7">
        <w:rPr>
          <w:sz w:val="16"/>
        </w:rPr>
        <w:t xml:space="preserve"> and that most commonly prohibit discrimination on the basis of sexual orientation and gender identity.</w:t>
      </w:r>
    </w:p>
    <w:p w14:paraId="2883B0D9" w14:textId="77777777" w:rsidR="00251766" w:rsidRPr="009554C7" w:rsidRDefault="00251766" w:rsidP="00251766">
      <w:pPr>
        <w:rPr>
          <w:sz w:val="16"/>
        </w:rPr>
      </w:pPr>
      <w:r w:rsidRPr="009554C7">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5F24368B" w14:textId="77777777" w:rsidR="00251766" w:rsidRPr="009554C7" w:rsidRDefault="00251766" w:rsidP="00251766">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0B4D57CD" w14:textId="77777777" w:rsidR="00251766" w:rsidRPr="009554C7" w:rsidRDefault="00251766" w:rsidP="00251766">
      <w:pPr>
        <w:rPr>
          <w:sz w:val="16"/>
        </w:rPr>
      </w:pPr>
      <w:r w:rsidRPr="009554C7">
        <w:rPr>
          <w:sz w:val="16"/>
        </w:rPr>
        <w:t>The national and local terrain may also be shifting with regard to paid sick and family leave. To respond to the COVID-19 pandemic, the US federal government in April 2020 enacted paid sick leave for certain workers affected by COVID-19, and granted paid leave to allow workers to 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312E1D21" w14:textId="77777777" w:rsidR="00251766" w:rsidRDefault="00251766" w:rsidP="00251766">
      <w:pPr>
        <w:rPr>
          <w:sz w:val="16"/>
        </w:rPr>
      </w:pPr>
      <w:r w:rsidRPr="001B1CD8">
        <w:rPr>
          <w:rStyle w:val="StyleUnderline"/>
          <w:highlight w:val="cyan"/>
        </w:rPr>
        <w:t xml:space="preserve">The </w:t>
      </w:r>
      <w:r w:rsidRPr="001B1CD8">
        <w:rPr>
          <w:rStyle w:val="Emphasis"/>
          <w:highlight w:val="cyan"/>
        </w:rPr>
        <w:t>state</w:t>
      </w:r>
      <w:r w:rsidRPr="009554C7">
        <w:rPr>
          <w:sz w:val="16"/>
        </w:rPr>
        <w:t xml:space="preserve"> and local </w:t>
      </w:r>
      <w:r w:rsidRPr="001B1CD8">
        <w:rPr>
          <w:rStyle w:val="StyleUnderline"/>
          <w:highlight w:val="cyan"/>
        </w:rPr>
        <w:t>strategy</w:t>
      </w:r>
      <w:r w:rsidRPr="009554C7">
        <w:rPr>
          <w:sz w:val="16"/>
        </w:rPr>
        <w:t xml:space="preserve"> is also supported by a long-standing theoretical and normative framework that celebrates the distinct importance of subnational experimentation and decentralization. </w:t>
      </w:r>
      <w:r w:rsidRPr="003B57DE">
        <w:rPr>
          <w:rStyle w:val="StyleUnderline"/>
        </w:rPr>
        <w:t>States</w:t>
      </w:r>
      <w:r w:rsidRPr="009554C7">
        <w:rPr>
          <w:sz w:val="16"/>
        </w:rPr>
        <w:t xml:space="preserve"> and local governments </w:t>
      </w:r>
      <w:r w:rsidRPr="001B1CD8">
        <w:rPr>
          <w:rStyle w:val="StyleUnderline"/>
          <w:highlight w:val="cyan"/>
        </w:rPr>
        <w:t xml:space="preserve">permit </w:t>
      </w:r>
      <w:r w:rsidRPr="001B1CD8">
        <w:rPr>
          <w:rStyle w:val="Emphasis"/>
          <w:highlight w:val="cyan"/>
        </w:rPr>
        <w:t>engagement</w:t>
      </w:r>
      <w:r w:rsidRPr="001B1CD8">
        <w:rPr>
          <w:rStyle w:val="StyleUnderline"/>
          <w:highlight w:val="cyan"/>
        </w:rPr>
        <w:t xml:space="preserve"> and </w:t>
      </w:r>
      <w:r w:rsidRPr="001B1CD8">
        <w:rPr>
          <w:rStyle w:val="Emphasis"/>
          <w:highlight w:val="cyan"/>
        </w:rPr>
        <w:t>participation</w:t>
      </w:r>
      <w:r w:rsidRPr="009554C7">
        <w:rPr>
          <w:sz w:val="16"/>
        </w:rPr>
        <w:t xml:space="preserve"> of citizens </w:t>
      </w:r>
      <w:r w:rsidRPr="001B1CD8">
        <w:rPr>
          <w:rStyle w:val="StyleUnderline"/>
          <w:highlight w:val="cyan"/>
        </w:rPr>
        <w:t>that is</w:t>
      </w:r>
      <w:r w:rsidRPr="009554C7">
        <w:rPr>
          <w:sz w:val="16"/>
        </w:rPr>
        <w:t xml:space="preserve"> often </w:t>
      </w:r>
      <w:r w:rsidRPr="001B1CD8">
        <w:rPr>
          <w:rStyle w:val="Emphasis"/>
          <w:highlight w:val="cyan"/>
        </w:rPr>
        <w:t>missing</w:t>
      </w:r>
      <w:r w:rsidRPr="001B1CD8">
        <w:rPr>
          <w:rStyle w:val="StyleUnderline"/>
          <w:highlight w:val="cyan"/>
        </w:rPr>
        <w:t xml:space="preserve"> at</w:t>
      </w:r>
      <w:r w:rsidRPr="00A158FE">
        <w:rPr>
          <w:rStyle w:val="StyleUnderline"/>
        </w:rPr>
        <w:t xml:space="preserve"> the </w:t>
      </w:r>
      <w:r w:rsidRPr="001B1CD8">
        <w:rPr>
          <w:rStyle w:val="StyleUnderline"/>
          <w:highlight w:val="cyan"/>
        </w:rPr>
        <w:t>federal level</w:t>
      </w:r>
      <w:r w:rsidRPr="009554C7">
        <w:rPr>
          <w:sz w:val="16"/>
        </w:rPr>
        <w:t xml:space="preserve">. Localities in particular are celebrated as crucial “sites for democratic participation and local engagement” and as permitting smaller-scale cooperation to solve problems (Briffault 1990; Gerken 2010; 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9554C7">
        <w:rPr>
          <w:sz w:val="16"/>
        </w:rPr>
        <w:t xml:space="preserve">the </w:t>
      </w:r>
      <w:r w:rsidRPr="001B1CD8">
        <w:rPr>
          <w:rStyle w:val="Emphasis"/>
          <w:highlight w:val="cyan"/>
        </w:rPr>
        <w:t>blocking</w:t>
      </w:r>
      <w:r w:rsidRPr="00CA6500">
        <w:rPr>
          <w:rStyle w:val="StyleUnderline"/>
        </w:rPr>
        <w:t xml:space="preserve"> of </w:t>
      </w:r>
      <w:r w:rsidRPr="00947339">
        <w:rPr>
          <w:rStyle w:val="Emphasis"/>
        </w:rPr>
        <w:t xml:space="preserve">policy </w:t>
      </w:r>
      <w:r w:rsidRPr="001B1CD8">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xml:space="preserve">) (Bulman-Pozen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1B1CD8">
        <w:rPr>
          <w:rStyle w:val="Emphasis"/>
          <w:highlight w:val="cyan"/>
        </w:rPr>
        <w:t>desired policies</w:t>
      </w:r>
      <w:r w:rsidRPr="001B1CD8">
        <w:rPr>
          <w:rStyle w:val="StyleUnderline"/>
          <w:highlight w:val="cyan"/>
        </w:rPr>
        <w:t xml:space="preserve"> at</w:t>
      </w:r>
      <w:r w:rsidRPr="00A2613D">
        <w:rPr>
          <w:rStyle w:val="StyleUnderline"/>
        </w:rPr>
        <w:t xml:space="preserve"> a more </w:t>
      </w:r>
      <w:r w:rsidRPr="001B1CD8">
        <w:rPr>
          <w:rStyle w:val="Emphasis"/>
          <w:highlight w:val="cyan"/>
        </w:rPr>
        <w:t>receptive</w:t>
      </w:r>
      <w:r w:rsidRPr="001B1CD8">
        <w:rPr>
          <w:rStyle w:val="StyleUnderline"/>
          <w:highlight w:val="cyan"/>
        </w:rPr>
        <w:t xml:space="preserve"> level of government</w:t>
      </w:r>
      <w:r w:rsidRPr="009554C7">
        <w:rPr>
          <w:sz w:val="16"/>
        </w:rPr>
        <w:t>.4</w:t>
      </w:r>
    </w:p>
    <w:p w14:paraId="512043AB" w14:textId="77777777" w:rsidR="00251766" w:rsidRDefault="00251766" w:rsidP="00251766">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5DD0D84D" w14:textId="77777777" w:rsidR="00251766" w:rsidRDefault="00251766" w:rsidP="00251766">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8" w:history="1">
        <w:r w:rsidRPr="00CA2827">
          <w:rPr>
            <w:rStyle w:val="Hyperlink"/>
          </w:rPr>
          <w:t>https://the-federalism-project.org/2019/05/21/the-need-for-governance-reform-symptoms-vs-cause/</w:t>
        </w:r>
      </w:hyperlink>
      <w:r w:rsidRPr="00A52E59">
        <w:t>]</w:t>
      </w:r>
    </w:p>
    <w:p w14:paraId="3006F25E" w14:textId="77777777" w:rsidR="00251766" w:rsidRPr="00095C2D" w:rsidRDefault="00251766" w:rsidP="00251766">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158CC54F" w14:textId="77777777" w:rsidR="00251766" w:rsidRPr="00073031" w:rsidRDefault="00251766" w:rsidP="00251766">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547A3446" w14:textId="77777777" w:rsidR="00251766" w:rsidRPr="00073031" w:rsidRDefault="00251766" w:rsidP="00251766">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0"/>
    <w:p w14:paraId="6F3453B1" w14:textId="77777777" w:rsidR="00251766" w:rsidRPr="00073031" w:rsidRDefault="00251766" w:rsidP="00251766">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457BAD94" w14:textId="77777777" w:rsidR="00251766" w:rsidRPr="00073031" w:rsidRDefault="00251766" w:rsidP="00251766">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34BEDF68" w14:textId="77777777" w:rsidR="00251766" w:rsidRPr="00073031" w:rsidRDefault="00251766" w:rsidP="00251766">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198D6E0D" w14:textId="77777777" w:rsidR="00251766" w:rsidRPr="00073031" w:rsidRDefault="00251766" w:rsidP="00251766">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61C3B752" w14:textId="77777777" w:rsidR="00251766" w:rsidRPr="00073031" w:rsidRDefault="00251766" w:rsidP="00251766">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2C5CB362" w14:textId="77777777" w:rsidR="00251766" w:rsidRPr="00073031" w:rsidRDefault="00251766" w:rsidP="00251766">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7B5A9455" w14:textId="77777777" w:rsidR="00251766" w:rsidRPr="00073031" w:rsidRDefault="00251766" w:rsidP="00251766">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5CF989FF" w14:textId="77777777" w:rsidR="00251766" w:rsidRPr="00073031" w:rsidRDefault="00251766" w:rsidP="00251766">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6C2FE50F" w14:textId="77777777" w:rsidR="00251766" w:rsidRPr="00073031" w:rsidRDefault="00251766" w:rsidP="00251766">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04736019" w14:textId="77777777" w:rsidR="00251766" w:rsidRPr="00073031" w:rsidRDefault="00251766" w:rsidP="00251766">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593A4512" w14:textId="77777777" w:rsidR="00251766" w:rsidRPr="00073031" w:rsidRDefault="00251766" w:rsidP="00251766">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2B78A0E7" w14:textId="77777777" w:rsidR="00251766" w:rsidRPr="005E7827" w:rsidRDefault="00251766" w:rsidP="00251766">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4DC17DD5" w14:textId="77777777" w:rsidR="00251766" w:rsidRDefault="00251766" w:rsidP="00251766">
      <w:pPr>
        <w:rPr>
          <w:sz w:val="16"/>
        </w:rPr>
      </w:pPr>
    </w:p>
    <w:p w14:paraId="13052BE6" w14:textId="77777777" w:rsidR="00251766" w:rsidRPr="00C8565E" w:rsidRDefault="00251766" w:rsidP="00251766">
      <w:pPr>
        <w:pStyle w:val="Heading4"/>
      </w:pPr>
      <w:r>
        <w:t xml:space="preserve">A convention </w:t>
      </w:r>
      <w:r>
        <w:rPr>
          <w:u w:val="single"/>
        </w:rPr>
        <w:t>follow on</w:t>
      </w:r>
      <w:r>
        <w:t xml:space="preserve"> and avoids </w:t>
      </w:r>
      <w:r>
        <w:rPr>
          <w:u w:val="single"/>
        </w:rPr>
        <w:t>politics</w:t>
      </w:r>
      <w:r>
        <w:t xml:space="preserve">. </w:t>
      </w:r>
    </w:p>
    <w:p w14:paraId="4871D006" w14:textId="77777777" w:rsidR="00251766" w:rsidRDefault="00251766" w:rsidP="00251766">
      <w:r>
        <w:rPr>
          <w:rStyle w:val="Style13ptBold"/>
        </w:rPr>
        <w:t xml:space="preserve">Cooper ’21 </w:t>
      </w:r>
      <w:r w:rsidRPr="00F34458">
        <w:t xml:space="preserve">[Charlie; 2021; President of Get Money Out Maryland and Retired Human Services Administrator; Get Money Out Maryland, “A Convention of States is Wise and Safe,” </w:t>
      </w:r>
      <w:hyperlink r:id="rId9" w:history="1">
        <w:r w:rsidRPr="00CE390C">
          <w:rPr>
            <w:rStyle w:val="Hyperlink"/>
          </w:rPr>
          <w:t>https://www.getmoneyoutmd.org/peoples_convention</w:t>
        </w:r>
      </w:hyperlink>
      <w:r w:rsidRPr="00F34458">
        <w:t>]</w:t>
      </w:r>
    </w:p>
    <w:p w14:paraId="51465C3B" w14:textId="77777777" w:rsidR="00251766" w:rsidRPr="00C8565E" w:rsidRDefault="00251766" w:rsidP="00251766">
      <w:pPr>
        <w:rPr>
          <w:sz w:val="16"/>
        </w:rPr>
      </w:pPr>
      <w:bookmarkStart w:id="1" w:name="_Hlk144141806"/>
      <w:r w:rsidRPr="00C8565E">
        <w:rPr>
          <w:rStyle w:val="StyleUnderline"/>
        </w:rPr>
        <w:t>When Congress fails</w:t>
      </w:r>
      <w:r w:rsidRPr="00C8565E">
        <w:rPr>
          <w:sz w:val="16"/>
        </w:rPr>
        <w:t xml:space="preserve"> to represent the people who elected them, </w:t>
      </w:r>
      <w:r w:rsidRPr="00C8565E">
        <w:rPr>
          <w:rStyle w:val="StyleUnderline"/>
        </w:rPr>
        <w:t xml:space="preserve">the U.S. </w:t>
      </w:r>
      <w:r w:rsidRPr="00C8565E">
        <w:rPr>
          <w:rStyle w:val="Emphasis"/>
          <w:highlight w:val="cyan"/>
        </w:rPr>
        <w:t>Constitution</w:t>
      </w:r>
      <w:r w:rsidRPr="00C8565E">
        <w:rPr>
          <w:rStyle w:val="StyleUnderline"/>
          <w:highlight w:val="cyan"/>
        </w:rPr>
        <w:t xml:space="preserve"> provides a path</w:t>
      </w:r>
      <w:r w:rsidRPr="00C8565E">
        <w:rPr>
          <w:rStyle w:val="StyleUnderline"/>
        </w:rPr>
        <w:t xml:space="preserve"> for</w:t>
      </w:r>
      <w:r w:rsidRPr="00C8565E">
        <w:rPr>
          <w:sz w:val="16"/>
        </w:rPr>
        <w:t xml:space="preserve"> the people to propose a </w:t>
      </w:r>
      <w:r w:rsidRPr="00C8565E">
        <w:rPr>
          <w:rStyle w:val="StyleUnderline"/>
        </w:rPr>
        <w:t xml:space="preserve">Constitutional amendment </w:t>
      </w:r>
      <w:r w:rsidRPr="00C8565E">
        <w:rPr>
          <w:rStyle w:val="StyleUnderline"/>
          <w:highlight w:val="cyan"/>
        </w:rPr>
        <w:t>through</w:t>
      </w:r>
      <w:r w:rsidRPr="00C8565E">
        <w:rPr>
          <w:rStyle w:val="StyleUnderline"/>
        </w:rPr>
        <w:t xml:space="preserve"> the </w:t>
      </w:r>
      <w:r w:rsidRPr="00C8565E">
        <w:rPr>
          <w:rStyle w:val="Emphasis"/>
          <w:highlight w:val="cyan"/>
        </w:rPr>
        <w:t>states</w:t>
      </w:r>
      <w:r w:rsidRPr="00C8565E">
        <w:rPr>
          <w:sz w:val="16"/>
        </w:rPr>
        <w:t>. Article V lays out two equal alternatives:</w:t>
      </w:r>
    </w:p>
    <w:p w14:paraId="134D2C69" w14:textId="77777777" w:rsidR="00251766" w:rsidRPr="00C8565E" w:rsidRDefault="00251766" w:rsidP="00251766">
      <w:pPr>
        <w:ind w:left="720"/>
        <w:rPr>
          <w:sz w:val="16"/>
        </w:rPr>
      </w:pPr>
      <w:r w:rsidRPr="00C8565E">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12AD7DFB" w14:textId="77777777" w:rsidR="00251766" w:rsidRPr="00C8565E" w:rsidRDefault="00251766" w:rsidP="00251766">
      <w:pPr>
        <w:rPr>
          <w:sz w:val="16"/>
        </w:rPr>
      </w:pPr>
      <w:r w:rsidRPr="00C8565E">
        <w:rPr>
          <w:rStyle w:val="StyleUnderline"/>
        </w:rPr>
        <w:t xml:space="preserve">Thus there are only </w:t>
      </w:r>
      <w:r w:rsidRPr="00C8565E">
        <w:rPr>
          <w:rStyle w:val="Emphasis"/>
        </w:rPr>
        <w:t>two ways</w:t>
      </w:r>
      <w:r w:rsidRPr="00C8565E">
        <w:rPr>
          <w:rStyle w:val="StyleUnderline"/>
        </w:rPr>
        <w:t xml:space="preserve"> to amend</w:t>
      </w:r>
      <w:r w:rsidRPr="00C8565E">
        <w:rPr>
          <w:sz w:val="16"/>
        </w:rPr>
        <w:t xml:space="preserve"> the U.S. Constitution:</w:t>
      </w:r>
    </w:p>
    <w:p w14:paraId="24C6C4C0" w14:textId="77777777" w:rsidR="00251766" w:rsidRPr="00C8565E" w:rsidRDefault="00251766" w:rsidP="00251766">
      <w:pPr>
        <w:pStyle w:val="ListParagraph"/>
        <w:numPr>
          <w:ilvl w:val="0"/>
          <w:numId w:val="46"/>
        </w:numPr>
        <w:rPr>
          <w:sz w:val="16"/>
        </w:rPr>
      </w:pPr>
      <w:r w:rsidRPr="00C8565E">
        <w:rPr>
          <w:rStyle w:val="StyleUnderline"/>
        </w:rPr>
        <w:t>A proposal passed by</w:t>
      </w:r>
      <w:r w:rsidRPr="00C8565E">
        <w:rPr>
          <w:sz w:val="16"/>
        </w:rPr>
        <w:t xml:space="preserve"> two-thirds of each chamber of </w:t>
      </w:r>
      <w:r w:rsidRPr="00C8565E">
        <w:rPr>
          <w:rStyle w:val="StyleUnderline"/>
        </w:rPr>
        <w:t>Congress</w:t>
      </w:r>
      <w:r w:rsidRPr="00C8565E">
        <w:rPr>
          <w:sz w:val="16"/>
        </w:rPr>
        <w:t>, then ratified by three-quarters of the states</w:t>
      </w:r>
    </w:p>
    <w:p w14:paraId="7876C6EC" w14:textId="77777777" w:rsidR="00251766" w:rsidRPr="00C8565E" w:rsidRDefault="00251766" w:rsidP="00251766">
      <w:pPr>
        <w:pStyle w:val="ListParagraph"/>
        <w:numPr>
          <w:ilvl w:val="0"/>
          <w:numId w:val="46"/>
        </w:numPr>
        <w:rPr>
          <w:sz w:val="16"/>
        </w:rPr>
      </w:pPr>
      <w:r w:rsidRPr="00C8565E">
        <w:rPr>
          <w:rStyle w:val="StyleUnderline"/>
        </w:rPr>
        <w:t xml:space="preserve">A proposal passed by </w:t>
      </w:r>
      <w:r w:rsidRPr="00C8565E">
        <w:rPr>
          <w:rStyle w:val="StyleUnderline"/>
          <w:highlight w:val="cyan"/>
        </w:rPr>
        <w:t xml:space="preserve">a </w:t>
      </w:r>
      <w:r w:rsidRPr="00C8565E">
        <w:rPr>
          <w:rStyle w:val="Emphasis"/>
          <w:highlight w:val="cyan"/>
        </w:rPr>
        <w:t>convention</w:t>
      </w:r>
      <w:r w:rsidRPr="00C8565E">
        <w:rPr>
          <w:rStyle w:val="StyleUnderline"/>
        </w:rPr>
        <w:t xml:space="preserve"> called by two-thirds of the states, then </w:t>
      </w:r>
      <w:r w:rsidRPr="00C8565E">
        <w:rPr>
          <w:rStyle w:val="Emphasis"/>
          <w:highlight w:val="cyan"/>
        </w:rPr>
        <w:t>ratified</w:t>
      </w:r>
      <w:r w:rsidRPr="00C8565E">
        <w:rPr>
          <w:rStyle w:val="StyleUnderline"/>
          <w:highlight w:val="cyan"/>
        </w:rPr>
        <w:t xml:space="preserve"> by </w:t>
      </w:r>
      <w:r w:rsidRPr="00C8565E">
        <w:rPr>
          <w:rStyle w:val="Emphasis"/>
          <w:highlight w:val="cyan"/>
        </w:rPr>
        <w:t>three-quarters</w:t>
      </w:r>
      <w:r w:rsidRPr="00C8565E">
        <w:rPr>
          <w:rStyle w:val="StyleUnderline"/>
        </w:rPr>
        <w:t xml:space="preserve"> of the states</w:t>
      </w:r>
    </w:p>
    <w:p w14:paraId="7FBA4F61" w14:textId="77777777" w:rsidR="00251766" w:rsidRPr="00C8565E" w:rsidRDefault="00251766" w:rsidP="00251766">
      <w:pPr>
        <w:rPr>
          <w:sz w:val="16"/>
        </w:rPr>
      </w:pPr>
      <w:r w:rsidRPr="00C8565E">
        <w:rPr>
          <w:sz w:val="16"/>
        </w:rPr>
        <w:t>As former U.S. Supreme Court Justice Antonin Scalia said about this second option: "[When] the Congress is simply unwilling to give attention to many issues which it knows the people are concerned with—and which issues involve restrictions upon the federal government’s own power—I think the founders foresaw that and they provided this method in order to enable a convention to remedy that.”</w:t>
      </w:r>
    </w:p>
    <w:p w14:paraId="298441FD" w14:textId="77777777" w:rsidR="00251766" w:rsidRPr="00C8565E" w:rsidRDefault="00251766" w:rsidP="00251766">
      <w:pPr>
        <w:rPr>
          <w:sz w:val="16"/>
        </w:rPr>
      </w:pPr>
      <w:bookmarkStart w:id="2" w:name="_Hlk144137082"/>
      <w:r w:rsidRPr="00C8565E">
        <w:rPr>
          <w:sz w:val="16"/>
        </w:rPr>
        <w:t xml:space="preserve">In a 2016 report, the Congressional Research Service noted that an Article V Convention “was included [in the Constitution] to provide the people, through applications by their state legislatures, with the means to call a convention having the authority to consider and propose changes to the Constitution, </w:t>
      </w:r>
      <w:r w:rsidRPr="00C8565E">
        <w:rPr>
          <w:rStyle w:val="StyleUnderline"/>
          <w:highlight w:val="cyan"/>
        </w:rPr>
        <w:t xml:space="preserve">particularly if </w:t>
      </w:r>
      <w:r w:rsidRPr="00C8565E">
        <w:rPr>
          <w:rStyle w:val="Emphasis"/>
          <w:highlight w:val="cyan"/>
        </w:rPr>
        <w:t>Congress</w:t>
      </w:r>
      <w:r w:rsidRPr="00C8565E">
        <w:rPr>
          <w:rStyle w:val="StyleUnderline"/>
          <w:highlight w:val="cyan"/>
        </w:rPr>
        <w:t xml:space="preserve"> proved</w:t>
      </w:r>
      <w:r w:rsidRPr="00C8565E">
        <w:rPr>
          <w:rStyle w:val="StyleUnderline"/>
        </w:rPr>
        <w:t xml:space="preserve"> </w:t>
      </w:r>
      <w:r w:rsidRPr="00C8565E">
        <w:rPr>
          <w:rStyle w:val="Emphasis"/>
        </w:rPr>
        <w:t>incapable</w:t>
      </w:r>
      <w:r w:rsidRPr="00C8565E">
        <w:rPr>
          <w:rStyle w:val="StyleUnderline"/>
        </w:rPr>
        <w:t xml:space="preserve"> of, or </w:t>
      </w:r>
      <w:r w:rsidRPr="00C8565E">
        <w:rPr>
          <w:rStyle w:val="Emphasis"/>
          <w:highlight w:val="cyan"/>
        </w:rPr>
        <w:t>unwilling</w:t>
      </w:r>
      <w:r w:rsidRPr="00C8565E">
        <w:rPr>
          <w:rStyle w:val="StyleUnderline"/>
        </w:rPr>
        <w:t xml:space="preserve"> to, initiate amendments</w:t>
      </w:r>
      <w:r w:rsidRPr="00C8565E">
        <w:rPr>
          <w:sz w:val="16"/>
        </w:rPr>
        <w:t xml:space="preserve"> on its own."</w:t>
      </w:r>
    </w:p>
    <w:bookmarkEnd w:id="1"/>
    <w:p w14:paraId="51E4433A" w14:textId="77777777" w:rsidR="00251766" w:rsidRPr="00C8565E" w:rsidRDefault="00251766" w:rsidP="00251766">
      <w:pPr>
        <w:rPr>
          <w:sz w:val="16"/>
        </w:rPr>
      </w:pPr>
      <w:r w:rsidRPr="00C8565E">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3CF3EA60" w14:textId="77777777" w:rsidR="00251766" w:rsidRPr="00C8565E" w:rsidRDefault="00251766" w:rsidP="00251766">
      <w:pPr>
        <w:rPr>
          <w:sz w:val="16"/>
        </w:rPr>
      </w:pPr>
      <w:r w:rsidRPr="00C8565E">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74734AB3" w14:textId="77777777" w:rsidR="00251766" w:rsidRPr="00C8565E" w:rsidRDefault="00251766" w:rsidP="00251766">
      <w:pPr>
        <w:rPr>
          <w:sz w:val="16"/>
        </w:rPr>
      </w:pPr>
      <w:r w:rsidRPr="00C8565E">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0605AF77" w14:textId="77777777" w:rsidR="00251766" w:rsidRPr="00C8565E" w:rsidRDefault="00251766" w:rsidP="00251766">
      <w:pPr>
        <w:rPr>
          <w:sz w:val="16"/>
        </w:rPr>
      </w:pPr>
      <w:r w:rsidRPr="00C8565E">
        <w:rPr>
          <w:rStyle w:val="StyleUnderline"/>
          <w:highlight w:val="cyan"/>
        </w:rPr>
        <w:t>When that</w:t>
      </w:r>
      <w:r w:rsidRPr="00C8565E">
        <w:rPr>
          <w:rStyle w:val="StyleUnderline"/>
        </w:rPr>
        <w:t xml:space="preserve"> movement </w:t>
      </w:r>
      <w:r w:rsidRPr="00C8565E">
        <w:rPr>
          <w:rStyle w:val="StyleUnderline"/>
          <w:highlight w:val="cyan"/>
        </w:rPr>
        <w:t>was</w:t>
      </w:r>
      <w:r w:rsidRPr="00C8565E">
        <w:rPr>
          <w:rStyle w:val="StyleUnderline"/>
        </w:rPr>
        <w:t xml:space="preserve"> just </w:t>
      </w:r>
      <w:r w:rsidRPr="00C8565E">
        <w:rPr>
          <w:rStyle w:val="Emphasis"/>
          <w:highlight w:val="cyan"/>
        </w:rPr>
        <w:t>one state shy</w:t>
      </w:r>
      <w:r w:rsidRPr="00C8565E">
        <w:rPr>
          <w:rStyle w:val="StyleUnderline"/>
          <w:highlight w:val="cyan"/>
        </w:rPr>
        <w:t xml:space="preserve"> of the</w:t>
      </w:r>
      <w:r w:rsidRPr="00C8565E">
        <w:rPr>
          <w:rStyle w:val="StyleUnderline"/>
        </w:rPr>
        <w:t xml:space="preserve"> two-thirds needed to </w:t>
      </w:r>
      <w:r w:rsidRPr="00C8565E">
        <w:rPr>
          <w:rStyle w:val="Emphasis"/>
        </w:rPr>
        <w:t xml:space="preserve">force a </w:t>
      </w:r>
      <w:r w:rsidRPr="00C8565E">
        <w:rPr>
          <w:rStyle w:val="Emphasis"/>
          <w:highlight w:val="cyan"/>
        </w:rPr>
        <w:t>convention</w:t>
      </w:r>
      <w:r w:rsidRPr="00C8565E">
        <w:rPr>
          <w:rStyle w:val="StyleUnderline"/>
        </w:rPr>
        <w:t xml:space="preserve"> on this topic, </w:t>
      </w:r>
      <w:r w:rsidRPr="00C8565E">
        <w:rPr>
          <w:rStyle w:val="StyleUnderline"/>
          <w:highlight w:val="cyan"/>
        </w:rPr>
        <w:t xml:space="preserve">Congress </w:t>
      </w:r>
      <w:r w:rsidRPr="00C8565E">
        <w:rPr>
          <w:rStyle w:val="Emphasis"/>
          <w:highlight w:val="cyan"/>
        </w:rPr>
        <w:t>reacted</w:t>
      </w:r>
      <w:r w:rsidRPr="00C8565E">
        <w:rPr>
          <w:rStyle w:val="StyleUnderline"/>
          <w:highlight w:val="cyan"/>
        </w:rPr>
        <w:t xml:space="preserve"> by</w:t>
      </w:r>
      <w:r w:rsidRPr="00C8565E">
        <w:rPr>
          <w:rStyle w:val="StyleUnderline"/>
        </w:rPr>
        <w:t xml:space="preserve"> </w:t>
      </w:r>
      <w:r w:rsidRPr="00C8565E">
        <w:rPr>
          <w:rStyle w:val="Emphasis"/>
        </w:rPr>
        <w:t xml:space="preserve">proposing an </w:t>
      </w:r>
      <w:r w:rsidRPr="00C8565E">
        <w:rPr>
          <w:rStyle w:val="Emphasis"/>
          <w:highlight w:val="cyan"/>
        </w:rPr>
        <w:t>amendment</w:t>
      </w:r>
      <w:r w:rsidRPr="00C8565E">
        <w:rPr>
          <w:sz w:val="16"/>
        </w:rPr>
        <w:t xml:space="preserve"> requiring the direct election of U.S. Senators for the states to ratify—resulting in the 17th Amendment </w:t>
      </w:r>
      <w:r w:rsidRPr="00C8565E">
        <w:rPr>
          <w:rStyle w:val="StyleUnderline"/>
        </w:rPr>
        <w:t xml:space="preserve">to the U.S. Constitution. The </w:t>
      </w:r>
      <w:r w:rsidRPr="00C8565E">
        <w:rPr>
          <w:rStyle w:val="Emphasis"/>
        </w:rPr>
        <w:t>C</w:t>
      </w:r>
      <w:r w:rsidRPr="00C8565E">
        <w:rPr>
          <w:sz w:val="16"/>
        </w:rPr>
        <w:t xml:space="preserve">ongressional </w:t>
      </w:r>
      <w:r w:rsidRPr="00C8565E">
        <w:rPr>
          <w:rStyle w:val="Emphasis"/>
        </w:rPr>
        <w:t>R</w:t>
      </w:r>
      <w:r w:rsidRPr="00C8565E">
        <w:rPr>
          <w:sz w:val="16"/>
        </w:rPr>
        <w:t xml:space="preserve">esearch </w:t>
      </w:r>
      <w:r w:rsidRPr="00C8565E">
        <w:rPr>
          <w:rStyle w:val="Emphasis"/>
        </w:rPr>
        <w:t>S</w:t>
      </w:r>
      <w:r w:rsidRPr="00C8565E">
        <w:rPr>
          <w:sz w:val="16"/>
        </w:rPr>
        <w:t xml:space="preserve">ervice has </w:t>
      </w:r>
      <w:r w:rsidRPr="00C8565E">
        <w:rPr>
          <w:rStyle w:val="StyleUnderline"/>
        </w:rPr>
        <w:t xml:space="preserve">called this technique </w:t>
      </w:r>
      <w:r w:rsidRPr="00C8565E">
        <w:rPr>
          <w:rStyle w:val="StyleUnderline"/>
          <w:highlight w:val="cyan"/>
        </w:rPr>
        <w:t>the "</w:t>
      </w:r>
      <w:r w:rsidRPr="00C8565E">
        <w:rPr>
          <w:rStyle w:val="Emphasis"/>
          <w:highlight w:val="cyan"/>
        </w:rPr>
        <w:t>prodding effect</w:t>
      </w:r>
      <w:r w:rsidRPr="00C8565E">
        <w:rPr>
          <w:rStyle w:val="StyleUnderline"/>
          <w:highlight w:val="cyan"/>
        </w:rPr>
        <w:t>."</w:t>
      </w:r>
      <w:r w:rsidRPr="00C8565E">
        <w:rPr>
          <w:rStyle w:val="StyleUnderline"/>
        </w:rPr>
        <w:t xml:space="preserve"> It worked then, and it </w:t>
      </w:r>
      <w:r w:rsidRPr="00C8565E">
        <w:rPr>
          <w:rStyle w:val="StyleUnderline"/>
          <w:highlight w:val="cyan"/>
        </w:rPr>
        <w:t xml:space="preserve">could </w:t>
      </w:r>
      <w:r w:rsidRPr="00C8565E">
        <w:rPr>
          <w:rStyle w:val="Emphasis"/>
          <w:highlight w:val="cyan"/>
        </w:rPr>
        <w:t>work today</w:t>
      </w:r>
      <w:r w:rsidRPr="00C8565E">
        <w:rPr>
          <w:sz w:val="16"/>
        </w:rPr>
        <w:t>.</w:t>
      </w:r>
    </w:p>
    <w:bookmarkEnd w:id="2"/>
    <w:p w14:paraId="23291437" w14:textId="77777777" w:rsidR="00251766" w:rsidRPr="00C8565E" w:rsidRDefault="00251766" w:rsidP="00251766">
      <w:pPr>
        <w:rPr>
          <w:sz w:val="16"/>
        </w:rPr>
      </w:pPr>
      <w:r w:rsidRPr="00C8565E">
        <w:rPr>
          <w:sz w:val="16"/>
        </w:rPr>
        <w:t>Arguments Against an Article V Convention</w:t>
      </w:r>
    </w:p>
    <w:p w14:paraId="79F94D5B" w14:textId="77777777" w:rsidR="00251766" w:rsidRPr="00C8565E" w:rsidRDefault="00251766" w:rsidP="00251766">
      <w:pPr>
        <w:rPr>
          <w:sz w:val="16"/>
        </w:rPr>
      </w:pPr>
      <w:r w:rsidRPr="00C8565E">
        <w:rPr>
          <w:sz w:val="16"/>
        </w:rPr>
        <w:t xml:space="preserve">Both left- and right-leaning groups—Common Cause and the John Birch Society among them—have argued vehemently against the use of Article V Conventions. They say correctly that such a convention has never been used to amend the Constitution. Never having held an Article V Convention, however, is hardly a reason to avoid one, since the framers provided this Constitutional alternative in anticipation of a time when Congress fails to represent the people. </w:t>
      </w:r>
      <w:r w:rsidRPr="00C8565E">
        <w:rPr>
          <w:rStyle w:val="StyleUnderline"/>
          <w:highlight w:val="cyan"/>
        </w:rPr>
        <w:t>Opponents</w:t>
      </w:r>
      <w:r w:rsidRPr="00C8565E">
        <w:rPr>
          <w:rStyle w:val="StyleUnderline"/>
        </w:rPr>
        <w:t xml:space="preserve"> also </w:t>
      </w:r>
      <w:r w:rsidRPr="00C8565E">
        <w:rPr>
          <w:rStyle w:val="StyleUnderline"/>
          <w:highlight w:val="cyan"/>
        </w:rPr>
        <w:t>fear</w:t>
      </w:r>
      <w:r w:rsidRPr="00C8565E">
        <w:rPr>
          <w:rStyle w:val="StyleUnderline"/>
        </w:rPr>
        <w:t xml:space="preserve"> the prospect of </w:t>
      </w:r>
      <w:r w:rsidRPr="00C8565E">
        <w:rPr>
          <w:rStyle w:val="StyleUnderline"/>
          <w:highlight w:val="cyan"/>
        </w:rPr>
        <w:t>a "</w:t>
      </w:r>
      <w:r w:rsidRPr="00C8565E">
        <w:rPr>
          <w:rStyle w:val="Emphasis"/>
          <w:highlight w:val="cyan"/>
        </w:rPr>
        <w:t>runaway</w:t>
      </w:r>
      <w:r w:rsidRPr="00C8565E">
        <w:rPr>
          <w:rStyle w:val="StyleUnderline"/>
          <w:highlight w:val="cyan"/>
        </w:rPr>
        <w:t>"</w:t>
      </w:r>
      <w:r w:rsidRPr="00C8565E">
        <w:rPr>
          <w:rStyle w:val="StyleUnderline"/>
        </w:rPr>
        <w:t xml:space="preserve"> convention, where any topic could be proposed</w:t>
      </w:r>
      <w:r w:rsidRPr="00C8565E">
        <w:rPr>
          <w:sz w:val="16"/>
        </w:rPr>
        <w:t xml:space="preserve">, possibly threatening the process for ratifying amendments or the Constitution itself. </w:t>
      </w:r>
      <w:r w:rsidRPr="00C8565E">
        <w:rPr>
          <w:rStyle w:val="StyleUnderline"/>
        </w:rPr>
        <w:t xml:space="preserve">See </w:t>
      </w:r>
      <w:r w:rsidRPr="00C8565E">
        <w:rPr>
          <w:rStyle w:val="Emphasis"/>
        </w:rPr>
        <w:t>authoritative answers</w:t>
      </w:r>
      <w:r w:rsidRPr="00C8565E">
        <w:rPr>
          <w:rStyle w:val="StyleUnderline"/>
        </w:rPr>
        <w:t xml:space="preserve"> to these arguments below</w:t>
      </w:r>
      <w:r w:rsidRPr="00C8565E">
        <w:rPr>
          <w:sz w:val="16"/>
        </w:rPr>
        <w:t>.</w:t>
      </w:r>
    </w:p>
    <w:p w14:paraId="6C1991EB" w14:textId="77777777" w:rsidR="00251766" w:rsidRPr="00C8565E" w:rsidRDefault="00251766" w:rsidP="00251766">
      <w:pPr>
        <w:rPr>
          <w:sz w:val="16"/>
        </w:rPr>
      </w:pPr>
      <w:r w:rsidRPr="00C8565E">
        <w:rPr>
          <w:sz w:val="16"/>
        </w:rPr>
        <w:t>Experts Respond</w:t>
      </w:r>
    </w:p>
    <w:p w14:paraId="2BFFD9EF" w14:textId="77777777" w:rsidR="00251766" w:rsidRPr="00C8565E" w:rsidRDefault="00251766" w:rsidP="00251766">
      <w:pPr>
        <w:rPr>
          <w:sz w:val="16"/>
        </w:rPr>
      </w:pPr>
      <w:r w:rsidRPr="00C8565E">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11587F84" w14:textId="77777777" w:rsidR="00251766" w:rsidRPr="00C8565E" w:rsidRDefault="00251766" w:rsidP="00251766">
      <w:pPr>
        <w:rPr>
          <w:sz w:val="16"/>
        </w:rPr>
      </w:pPr>
      <w:r w:rsidRPr="00C8565E">
        <w:rPr>
          <w:rStyle w:val="Emphasis"/>
        </w:rPr>
        <w:t>Gov</w:t>
      </w:r>
      <w:r w:rsidRPr="00C8565E">
        <w:rPr>
          <w:rStyle w:val="StyleUnderline"/>
        </w:rPr>
        <w:t>ernmen</w:t>
      </w:r>
      <w:r w:rsidRPr="00C8565E">
        <w:rPr>
          <w:rStyle w:val="Emphasis"/>
        </w:rPr>
        <w:t>t</w:t>
      </w:r>
      <w:r w:rsidRPr="00C8565E">
        <w:rPr>
          <w:rStyle w:val="StyleUnderline"/>
        </w:rPr>
        <w:t xml:space="preserve"> and </w:t>
      </w:r>
      <w:r w:rsidRPr="00C8565E">
        <w:rPr>
          <w:rStyle w:val="Emphasis"/>
        </w:rPr>
        <w:t>legal agencies</w:t>
      </w:r>
      <w:r w:rsidRPr="00C8565E">
        <w:rPr>
          <w:rStyle w:val="StyleUnderline"/>
        </w:rPr>
        <w:t xml:space="preserve"> have responded to critics</w:t>
      </w:r>
      <w:r w:rsidRPr="00C8565E">
        <w:rPr>
          <w:sz w:val="16"/>
        </w:rPr>
        <w:t xml:space="preserve"> opposing a convention of states:</w:t>
      </w:r>
    </w:p>
    <w:p w14:paraId="0B20AEB1" w14:textId="77777777" w:rsidR="00251766" w:rsidRPr="00C8565E" w:rsidRDefault="00251766" w:rsidP="00251766">
      <w:pPr>
        <w:pStyle w:val="ListParagraph"/>
        <w:numPr>
          <w:ilvl w:val="0"/>
          <w:numId w:val="47"/>
        </w:numPr>
        <w:rPr>
          <w:sz w:val="16"/>
        </w:rPr>
      </w:pPr>
      <w:r w:rsidRPr="00C8565E">
        <w:rPr>
          <w:sz w:val="16"/>
        </w:rPr>
        <w:t>Criticism: Individual delegates could bring up matters unrelated to those the convention was originally called to address.</w:t>
      </w:r>
    </w:p>
    <w:p w14:paraId="7FDA7791" w14:textId="77777777" w:rsidR="00251766" w:rsidRPr="00C8565E" w:rsidRDefault="00251766" w:rsidP="00251766">
      <w:pPr>
        <w:pStyle w:val="ListParagraph"/>
        <w:numPr>
          <w:ilvl w:val="0"/>
          <w:numId w:val="47"/>
        </w:numPr>
        <w:rPr>
          <w:sz w:val="16"/>
        </w:rPr>
      </w:pPr>
      <w:r w:rsidRPr="00C8565E">
        <w:rPr>
          <w:sz w:val="16"/>
        </w:rPr>
        <w:t>Response #1: For a convention to stray from its original topic, delegates would have to propose topics that were not included in the original resolution approved by their state legislatures. Nine states to date have made it a felony for any delegate to a state-called convention to call for or vote on any topic that was not part of the original convention topic.</w:t>
      </w:r>
    </w:p>
    <w:p w14:paraId="7B29E983" w14:textId="77777777" w:rsidR="00251766" w:rsidRDefault="00251766" w:rsidP="00251766">
      <w:pPr>
        <w:pStyle w:val="ListParagraph"/>
        <w:numPr>
          <w:ilvl w:val="0"/>
          <w:numId w:val="47"/>
        </w:numPr>
        <w:rPr>
          <w:sz w:val="16"/>
        </w:rPr>
      </w:pPr>
      <w:bookmarkStart w:id="3" w:name="_Hlk144143426"/>
      <w:r w:rsidRPr="00C8565E">
        <w:rPr>
          <w:sz w:val="16"/>
        </w:rPr>
        <w:t xml:space="preserve">Response #2: </w:t>
      </w:r>
      <w:r w:rsidRPr="00C8565E">
        <w:rPr>
          <w:rStyle w:val="StyleUnderline"/>
        </w:rPr>
        <w:t xml:space="preserve">The </w:t>
      </w:r>
      <w:r w:rsidRPr="00C8565E">
        <w:rPr>
          <w:rStyle w:val="Emphasis"/>
        </w:rPr>
        <w:t>Justice Department</w:t>
      </w:r>
      <w:r w:rsidRPr="00C8565E">
        <w:rPr>
          <w:rStyle w:val="StyleUnderline"/>
        </w:rPr>
        <w:t xml:space="preserve"> concluded in 1987 that </w:t>
      </w:r>
      <w:r w:rsidRPr="00C8565E">
        <w:rPr>
          <w:rStyle w:val="StyleUnderline"/>
          <w:highlight w:val="cyan"/>
        </w:rPr>
        <w:t>Article V</w:t>
      </w:r>
      <w:r w:rsidRPr="00C8565E">
        <w:rPr>
          <w:rStyle w:val="StyleUnderline"/>
        </w:rPr>
        <w:t xml:space="preserve"> Conventions </w:t>
      </w:r>
      <w:r w:rsidRPr="00C8565E">
        <w:rPr>
          <w:rStyle w:val="StyleUnderline"/>
          <w:highlight w:val="cyan"/>
        </w:rPr>
        <w:t>can be</w:t>
      </w:r>
      <w:r w:rsidRPr="00C8565E">
        <w:rPr>
          <w:rStyle w:val="StyleUnderline"/>
        </w:rPr>
        <w:t xml:space="preserve"> called "</w:t>
      </w:r>
      <w:r w:rsidRPr="00C8565E">
        <w:rPr>
          <w:rStyle w:val="StyleUnderline"/>
          <w:highlight w:val="cyan"/>
        </w:rPr>
        <w:t xml:space="preserve">for </w:t>
      </w:r>
      <w:r w:rsidRPr="00C8565E">
        <w:rPr>
          <w:rStyle w:val="Emphasis"/>
          <w:highlight w:val="cyan"/>
        </w:rPr>
        <w:t>limited purposes</w:t>
      </w:r>
      <w:r w:rsidRPr="00C8565E">
        <w:rPr>
          <w:rStyle w:val="StyleUnderline"/>
        </w:rPr>
        <w:t xml:space="preserve">, and that a variety of </w:t>
      </w:r>
      <w:r w:rsidRPr="00C8565E">
        <w:rPr>
          <w:rStyle w:val="Emphasis"/>
        </w:rPr>
        <w:t>practical means</w:t>
      </w:r>
      <w:r w:rsidRPr="00C8565E">
        <w:rPr>
          <w:rStyle w:val="StyleUnderline"/>
        </w:rPr>
        <w:t xml:space="preserve"> to </w:t>
      </w:r>
      <w:r w:rsidRPr="00C8565E">
        <w:rPr>
          <w:rStyle w:val="Emphasis"/>
        </w:rPr>
        <w:t>enforce</w:t>
      </w:r>
      <w:r w:rsidRPr="00C8565E">
        <w:rPr>
          <w:rStyle w:val="StyleUnderline"/>
        </w:rPr>
        <w:t xml:space="preserve"> such limitations are available." In addition, </w:t>
      </w:r>
      <w:r w:rsidRPr="00C8565E">
        <w:rPr>
          <w:rStyle w:val="StyleUnderline"/>
          <w:highlight w:val="cyan"/>
        </w:rPr>
        <w:t>"Congress</w:t>
      </w:r>
      <w:r w:rsidRPr="00C8565E">
        <w:rPr>
          <w:rStyle w:val="StyleUnderline"/>
        </w:rPr>
        <w:t xml:space="preserve"> may </w:t>
      </w:r>
      <w:r w:rsidRPr="00C8565E">
        <w:rPr>
          <w:rStyle w:val="Emphasis"/>
          <w:highlight w:val="cyan"/>
        </w:rPr>
        <w:t>decline</w:t>
      </w:r>
      <w:r w:rsidRPr="00C8565E">
        <w:rPr>
          <w:sz w:val="16"/>
        </w:rPr>
        <w:t xml:space="preserve"> to designate the mode of </w:t>
      </w:r>
      <w:r w:rsidRPr="00C8565E">
        <w:rPr>
          <w:rStyle w:val="StyleUnderline"/>
        </w:rPr>
        <w:t>ratification for</w:t>
      </w:r>
      <w:r w:rsidRPr="00C8565E">
        <w:rPr>
          <w:sz w:val="16"/>
        </w:rPr>
        <w:t xml:space="preserve"> those proposed </w:t>
      </w:r>
      <w:r w:rsidRPr="00C8565E">
        <w:rPr>
          <w:rStyle w:val="StyleUnderline"/>
          <w:highlight w:val="cyan"/>
        </w:rPr>
        <w:t>amendments</w:t>
      </w:r>
      <w:r w:rsidRPr="00C8565E">
        <w:rPr>
          <w:sz w:val="16"/>
        </w:rPr>
        <w:t xml:space="preserve"> that it determines are </w:t>
      </w:r>
      <w:r w:rsidRPr="00C8565E">
        <w:rPr>
          <w:rStyle w:val="Emphasis"/>
          <w:highlight w:val="cyan"/>
        </w:rPr>
        <w:t>outside</w:t>
      </w:r>
      <w:r w:rsidRPr="00C8565E">
        <w:rPr>
          <w:rStyle w:val="Emphasis"/>
        </w:rPr>
        <w:t xml:space="preserve"> the </w:t>
      </w:r>
      <w:r w:rsidRPr="00C8565E">
        <w:rPr>
          <w:rStyle w:val="Emphasis"/>
          <w:highlight w:val="cyan"/>
        </w:rPr>
        <w:t>scope</w:t>
      </w:r>
      <w:r w:rsidRPr="00C8565E">
        <w:rPr>
          <w:rStyle w:val="StyleUnderline"/>
        </w:rPr>
        <w:t xml:space="preserve"> of the subject matter limitation</w:t>
      </w:r>
      <w:r w:rsidRPr="00C8565E">
        <w:rPr>
          <w:sz w:val="16"/>
        </w:rPr>
        <w:t xml:space="preserve"> and therefore beyond the authority of the convention to propose."</w:t>
      </w:r>
    </w:p>
    <w:bookmarkEnd w:id="3"/>
    <w:p w14:paraId="11F03FE7" w14:textId="77777777" w:rsidR="00251766" w:rsidRDefault="00251766" w:rsidP="00251766">
      <w:pPr>
        <w:pStyle w:val="Heading3"/>
      </w:pPr>
      <w:r>
        <w:t>Clog DA---1NC</w:t>
      </w:r>
    </w:p>
    <w:p w14:paraId="48D03764" w14:textId="77777777" w:rsidR="00251766" w:rsidRPr="00D27484" w:rsidRDefault="00251766" w:rsidP="00251766">
      <w:pPr>
        <w:pStyle w:val="Heading4"/>
      </w:pPr>
      <w:r w:rsidRPr="00D27484">
        <w:t>The United States federal government should:</w:t>
      </w:r>
    </w:p>
    <w:p w14:paraId="76E9D330" w14:textId="77777777" w:rsidR="00251766" w:rsidRPr="00D27484" w:rsidRDefault="00251766" w:rsidP="00251766">
      <w:pPr>
        <w:pStyle w:val="Heading4"/>
      </w:pPr>
      <w:r w:rsidRPr="00D27484">
        <w:t>pass the Judicial Understaffing Delays Getting Emergencies Solved Act;</w:t>
      </w:r>
    </w:p>
    <w:p w14:paraId="0357CCCE" w14:textId="77777777" w:rsidR="00251766" w:rsidRPr="00D27484" w:rsidRDefault="00251766" w:rsidP="00251766">
      <w:pPr>
        <w:pStyle w:val="Heading4"/>
      </w:pPr>
      <w:r w:rsidRPr="00D27484">
        <w:t>dismiss all current and future lawsuits challenging the Executive</w:t>
      </w:r>
    </w:p>
    <w:p w14:paraId="5A58B1C2" w14:textId="77777777" w:rsidR="00251766" w:rsidRPr="00D27484" w:rsidRDefault="00251766" w:rsidP="00251766">
      <w:pPr>
        <w:pStyle w:val="Heading4"/>
      </w:pPr>
      <w:r w:rsidRPr="00D27484">
        <w:t>branch’s Department of Government Efficiency programs;</w:t>
      </w:r>
    </w:p>
    <w:p w14:paraId="17A83ECA" w14:textId="77777777" w:rsidR="00251766" w:rsidRPr="00D27484" w:rsidRDefault="00251766" w:rsidP="00251766">
      <w:pPr>
        <w:pStyle w:val="Heading4"/>
      </w:pPr>
      <w:r w:rsidRPr="00D27484">
        <w:t>create a specialized legislative tribunal hereby referred to as the</w:t>
      </w:r>
    </w:p>
    <w:p w14:paraId="2C7D80A9" w14:textId="77777777" w:rsidR="00251766" w:rsidRPr="00D27484" w:rsidRDefault="00251766" w:rsidP="00251766">
      <w:pPr>
        <w:pStyle w:val="Heading4"/>
      </w:pPr>
      <w:r w:rsidRPr="00D27484">
        <w:t>collective bargaining tribunal, overseeing decisions related to labor law and</w:t>
      </w:r>
      <w:r w:rsidRPr="00D27484">
        <w:br/>
        <w:t>collective bargaining, and consent to that tribunal.</w:t>
      </w:r>
    </w:p>
    <w:p w14:paraId="65BD8C7D" w14:textId="77777777" w:rsidR="00251766" w:rsidRPr="00C12F23" w:rsidRDefault="00251766" w:rsidP="00251766">
      <w:pPr>
        <w:pStyle w:val="Heading4"/>
      </w:pPr>
      <w:r>
        <w:t xml:space="preserve">Litigation is </w:t>
      </w:r>
      <w:r>
        <w:rPr>
          <w:u w:val="single"/>
        </w:rPr>
        <w:t>declining</w:t>
      </w:r>
      <w:r>
        <w:t>---insert the chart.</w:t>
      </w:r>
    </w:p>
    <w:p w14:paraId="33C380FC" w14:textId="77777777" w:rsidR="00251766" w:rsidRPr="000C2EB9" w:rsidRDefault="00251766" w:rsidP="00251766">
      <w:r w:rsidRPr="00646498">
        <w:rPr>
          <w:rStyle w:val="Style13ptBold"/>
        </w:rPr>
        <w:t>USC ’24</w:t>
      </w:r>
      <w:r>
        <w:t xml:space="preserve"> [United States Courts; 2024; official website of the U.S. Federal Government; United States Courts Data and News, “Federal Judicial Caseload Statistics 2024,” https://www.uscourts.gov/data-news/reports/statistical-reports/federal-judicial-caseload-statistics/federal-judicial-caseload-statistics-2024]</w:t>
      </w:r>
    </w:p>
    <w:tbl>
      <w:tblPr>
        <w:tblStyle w:val="TableGrid"/>
        <w:tblW w:w="0" w:type="auto"/>
        <w:tblLook w:val="04A0" w:firstRow="1" w:lastRow="0" w:firstColumn="1" w:lastColumn="0" w:noHBand="0" w:noVBand="1"/>
      </w:tblPr>
      <w:tblGrid>
        <w:gridCol w:w="5486"/>
        <w:gridCol w:w="1260"/>
        <w:gridCol w:w="1260"/>
        <w:gridCol w:w="1216"/>
      </w:tblGrid>
      <w:tr w:rsidR="00251766" w14:paraId="5C22F95E" w14:textId="77777777" w:rsidTr="00295E6B">
        <w:tc>
          <w:tcPr>
            <w:tcW w:w="5486" w:type="dxa"/>
            <w:shd w:val="clear" w:color="auto" w:fill="BFC2CB"/>
          </w:tcPr>
          <w:p w14:paraId="6E381AC3" w14:textId="77777777" w:rsidR="00251766" w:rsidRDefault="00251766" w:rsidP="00295E6B"/>
        </w:tc>
        <w:tc>
          <w:tcPr>
            <w:tcW w:w="1260" w:type="dxa"/>
            <w:shd w:val="clear" w:color="auto" w:fill="BFC2CB"/>
          </w:tcPr>
          <w:p w14:paraId="79679529" w14:textId="77777777" w:rsidR="00251766" w:rsidRPr="005F2E4B" w:rsidRDefault="00251766" w:rsidP="00295E6B">
            <w:pPr>
              <w:rPr>
                <w:b/>
                <w:bCs/>
              </w:rPr>
            </w:pPr>
            <w:r w:rsidRPr="00433F42">
              <w:rPr>
                <w:b/>
                <w:bCs/>
                <w:sz w:val="16"/>
              </w:rPr>
              <w:t>Since 2015</w:t>
            </w:r>
          </w:p>
        </w:tc>
        <w:tc>
          <w:tcPr>
            <w:tcW w:w="1260" w:type="dxa"/>
            <w:shd w:val="clear" w:color="auto" w:fill="BFC2CB"/>
          </w:tcPr>
          <w:p w14:paraId="15D23C82" w14:textId="77777777" w:rsidR="00251766" w:rsidRPr="005F2E4B" w:rsidRDefault="00251766" w:rsidP="00295E6B">
            <w:pPr>
              <w:rPr>
                <w:b/>
                <w:bCs/>
              </w:rPr>
            </w:pPr>
            <w:r w:rsidRPr="00433F42">
              <w:rPr>
                <w:b/>
                <w:bCs/>
                <w:sz w:val="16"/>
              </w:rPr>
              <w:t>Since 2020</w:t>
            </w:r>
          </w:p>
        </w:tc>
        <w:tc>
          <w:tcPr>
            <w:tcW w:w="1216" w:type="dxa"/>
            <w:shd w:val="clear" w:color="auto" w:fill="BFC2CB"/>
          </w:tcPr>
          <w:p w14:paraId="3D680F62" w14:textId="77777777" w:rsidR="00251766" w:rsidRPr="005F2E4B" w:rsidRDefault="00251766" w:rsidP="00295E6B">
            <w:pPr>
              <w:rPr>
                <w:b/>
                <w:bCs/>
              </w:rPr>
            </w:pPr>
            <w:r w:rsidRPr="00433F42">
              <w:rPr>
                <w:b/>
                <w:bCs/>
                <w:sz w:val="16"/>
              </w:rPr>
              <w:t>Since 2023</w:t>
            </w:r>
          </w:p>
        </w:tc>
      </w:tr>
      <w:tr w:rsidR="00251766" w14:paraId="088FEE75" w14:textId="77777777" w:rsidTr="00295E6B">
        <w:tc>
          <w:tcPr>
            <w:tcW w:w="5486" w:type="dxa"/>
            <w:shd w:val="clear" w:color="auto" w:fill="F9FAFB"/>
          </w:tcPr>
          <w:p w14:paraId="44C57206" w14:textId="77777777" w:rsidR="00251766" w:rsidRPr="00BF370B" w:rsidRDefault="00251766" w:rsidP="00295E6B">
            <w:r w:rsidRPr="00433F42">
              <w:rPr>
                <w:sz w:val="16"/>
              </w:rPr>
              <w:t>Total Filings</w:t>
            </w:r>
          </w:p>
        </w:tc>
        <w:tc>
          <w:tcPr>
            <w:tcW w:w="1260" w:type="dxa"/>
            <w:shd w:val="clear" w:color="auto" w:fill="F9FAFB"/>
          </w:tcPr>
          <w:p w14:paraId="65B43914" w14:textId="77777777" w:rsidR="00251766" w:rsidRPr="00BF370B" w:rsidRDefault="00251766" w:rsidP="00295E6B">
            <w:r w:rsidRPr="00433F42">
              <w:rPr>
                <w:sz w:val="16"/>
              </w:rPr>
              <w:t>-27.2</w:t>
            </w:r>
          </w:p>
        </w:tc>
        <w:tc>
          <w:tcPr>
            <w:tcW w:w="1260" w:type="dxa"/>
            <w:shd w:val="clear" w:color="auto" w:fill="F9FAFB"/>
          </w:tcPr>
          <w:p w14:paraId="4DFE997E" w14:textId="77777777" w:rsidR="00251766" w:rsidRPr="00BF370B" w:rsidRDefault="00251766" w:rsidP="00295E6B">
            <w:r w:rsidRPr="00433F42">
              <w:rPr>
                <w:sz w:val="16"/>
              </w:rPr>
              <w:t>-21.5</w:t>
            </w:r>
          </w:p>
        </w:tc>
        <w:tc>
          <w:tcPr>
            <w:tcW w:w="1216" w:type="dxa"/>
            <w:shd w:val="clear" w:color="auto" w:fill="F9FAFB"/>
          </w:tcPr>
          <w:p w14:paraId="3B535FD3" w14:textId="77777777" w:rsidR="00251766" w:rsidRPr="00BF370B" w:rsidRDefault="00251766" w:rsidP="00295E6B">
            <w:r w:rsidRPr="00433F42">
              <w:rPr>
                <w:sz w:val="16"/>
              </w:rPr>
              <w:t>-3.0</w:t>
            </w:r>
          </w:p>
        </w:tc>
      </w:tr>
      <w:tr w:rsidR="00251766" w14:paraId="3F7AE28C" w14:textId="77777777" w:rsidTr="00295E6B">
        <w:tc>
          <w:tcPr>
            <w:tcW w:w="5486" w:type="dxa"/>
            <w:shd w:val="clear" w:color="auto" w:fill="E4E4E4"/>
          </w:tcPr>
          <w:p w14:paraId="14BBB8F3" w14:textId="77777777" w:rsidR="00251766" w:rsidRPr="00BF370B" w:rsidRDefault="00251766" w:rsidP="00295E6B">
            <w:r w:rsidRPr="00433F42">
              <w:rPr>
                <w:sz w:val="16"/>
              </w:rPr>
              <w:t>Criminal Appeals</w:t>
            </w:r>
          </w:p>
        </w:tc>
        <w:tc>
          <w:tcPr>
            <w:tcW w:w="1260" w:type="dxa"/>
            <w:shd w:val="clear" w:color="auto" w:fill="E4E4E4"/>
          </w:tcPr>
          <w:p w14:paraId="00B30FD5" w14:textId="77777777" w:rsidR="00251766" w:rsidRPr="00BF370B" w:rsidRDefault="00251766" w:rsidP="00295E6B">
            <w:r w:rsidRPr="00433F42">
              <w:rPr>
                <w:sz w:val="16"/>
              </w:rPr>
              <w:t>-11.8</w:t>
            </w:r>
          </w:p>
        </w:tc>
        <w:tc>
          <w:tcPr>
            <w:tcW w:w="1260" w:type="dxa"/>
            <w:shd w:val="clear" w:color="auto" w:fill="E4E4E4"/>
          </w:tcPr>
          <w:p w14:paraId="707311C7" w14:textId="77777777" w:rsidR="00251766" w:rsidRPr="00BF370B" w:rsidRDefault="00251766" w:rsidP="00295E6B">
            <w:r w:rsidRPr="00433F42">
              <w:rPr>
                <w:sz w:val="16"/>
              </w:rPr>
              <w:t>-9.9</w:t>
            </w:r>
          </w:p>
        </w:tc>
        <w:tc>
          <w:tcPr>
            <w:tcW w:w="1216" w:type="dxa"/>
            <w:shd w:val="clear" w:color="auto" w:fill="E4E4E4"/>
          </w:tcPr>
          <w:p w14:paraId="097DF05D" w14:textId="77777777" w:rsidR="00251766" w:rsidRPr="00BF370B" w:rsidRDefault="00251766" w:rsidP="00295E6B">
            <w:r w:rsidRPr="00433F42">
              <w:rPr>
                <w:sz w:val="16"/>
              </w:rPr>
              <w:t>-5.0</w:t>
            </w:r>
          </w:p>
        </w:tc>
      </w:tr>
      <w:tr w:rsidR="00251766" w14:paraId="213E0F06" w14:textId="77777777" w:rsidTr="00295E6B">
        <w:tc>
          <w:tcPr>
            <w:tcW w:w="5486" w:type="dxa"/>
            <w:shd w:val="clear" w:color="auto" w:fill="F9FAFB"/>
          </w:tcPr>
          <w:p w14:paraId="6851E8A1" w14:textId="77777777" w:rsidR="00251766" w:rsidRPr="00BF370B" w:rsidRDefault="00251766" w:rsidP="00295E6B">
            <w:r w:rsidRPr="00433F42">
              <w:rPr>
                <w:sz w:val="16"/>
              </w:rPr>
              <w:t>Civil Appeals</w:t>
            </w:r>
          </w:p>
        </w:tc>
        <w:tc>
          <w:tcPr>
            <w:tcW w:w="1260" w:type="dxa"/>
            <w:shd w:val="clear" w:color="auto" w:fill="F9FAFB"/>
          </w:tcPr>
          <w:p w14:paraId="2956452D" w14:textId="77777777" w:rsidR="00251766" w:rsidRPr="00BF370B" w:rsidRDefault="00251766" w:rsidP="00295E6B">
            <w:r w:rsidRPr="00433F42">
              <w:rPr>
                <w:sz w:val="16"/>
              </w:rPr>
              <w:t>-29.0</w:t>
            </w:r>
          </w:p>
        </w:tc>
        <w:tc>
          <w:tcPr>
            <w:tcW w:w="1260" w:type="dxa"/>
            <w:shd w:val="clear" w:color="auto" w:fill="F9FAFB"/>
          </w:tcPr>
          <w:p w14:paraId="6DA89D45" w14:textId="77777777" w:rsidR="00251766" w:rsidRPr="00BF370B" w:rsidRDefault="00251766" w:rsidP="00295E6B">
            <w:r w:rsidRPr="00433F42">
              <w:rPr>
                <w:sz w:val="16"/>
              </w:rPr>
              <w:t>-22.0</w:t>
            </w:r>
          </w:p>
        </w:tc>
        <w:tc>
          <w:tcPr>
            <w:tcW w:w="1216" w:type="dxa"/>
            <w:shd w:val="clear" w:color="auto" w:fill="F9FAFB"/>
          </w:tcPr>
          <w:p w14:paraId="78A65CAB" w14:textId="77777777" w:rsidR="00251766" w:rsidRPr="00BF370B" w:rsidRDefault="00251766" w:rsidP="00295E6B">
            <w:r w:rsidRPr="00433F42">
              <w:rPr>
                <w:sz w:val="16"/>
              </w:rPr>
              <w:t>-1.8</w:t>
            </w:r>
          </w:p>
        </w:tc>
      </w:tr>
      <w:tr w:rsidR="00251766" w14:paraId="5D4691D8" w14:textId="77777777" w:rsidTr="00295E6B">
        <w:tc>
          <w:tcPr>
            <w:tcW w:w="5486" w:type="dxa"/>
            <w:shd w:val="clear" w:color="auto" w:fill="E4E4E4"/>
          </w:tcPr>
          <w:p w14:paraId="64D3193E" w14:textId="77777777" w:rsidR="00251766" w:rsidRPr="00BF370B" w:rsidRDefault="00251766" w:rsidP="00295E6B">
            <w:r w:rsidRPr="00433F42">
              <w:rPr>
                <w:sz w:val="16"/>
              </w:rPr>
              <w:t>     U.S. Prisoner Petitions</w:t>
            </w:r>
          </w:p>
        </w:tc>
        <w:tc>
          <w:tcPr>
            <w:tcW w:w="1260" w:type="dxa"/>
            <w:shd w:val="clear" w:color="auto" w:fill="E4E4E4"/>
          </w:tcPr>
          <w:p w14:paraId="117C44FB" w14:textId="77777777" w:rsidR="00251766" w:rsidRPr="00BF370B" w:rsidRDefault="00251766" w:rsidP="00295E6B">
            <w:r w:rsidRPr="00433F42">
              <w:rPr>
                <w:sz w:val="16"/>
              </w:rPr>
              <w:t>-50.8</w:t>
            </w:r>
          </w:p>
        </w:tc>
        <w:tc>
          <w:tcPr>
            <w:tcW w:w="1260" w:type="dxa"/>
            <w:shd w:val="clear" w:color="auto" w:fill="E4E4E4"/>
          </w:tcPr>
          <w:p w14:paraId="676F0269" w14:textId="77777777" w:rsidR="00251766" w:rsidRPr="00BF370B" w:rsidRDefault="00251766" w:rsidP="00295E6B">
            <w:r w:rsidRPr="00433F42">
              <w:rPr>
                <w:sz w:val="16"/>
              </w:rPr>
              <w:t>-40.7</w:t>
            </w:r>
          </w:p>
        </w:tc>
        <w:tc>
          <w:tcPr>
            <w:tcW w:w="1216" w:type="dxa"/>
            <w:shd w:val="clear" w:color="auto" w:fill="E4E4E4"/>
          </w:tcPr>
          <w:p w14:paraId="28BC5CF3" w14:textId="77777777" w:rsidR="00251766" w:rsidRPr="00BF370B" w:rsidRDefault="00251766" w:rsidP="00295E6B">
            <w:r w:rsidRPr="00433F42">
              <w:rPr>
                <w:sz w:val="16"/>
              </w:rPr>
              <w:t>-9.3</w:t>
            </w:r>
          </w:p>
        </w:tc>
      </w:tr>
      <w:tr w:rsidR="00251766" w14:paraId="206BDC78" w14:textId="77777777" w:rsidTr="00295E6B">
        <w:tc>
          <w:tcPr>
            <w:tcW w:w="5486" w:type="dxa"/>
            <w:shd w:val="clear" w:color="auto" w:fill="F9FAFB"/>
          </w:tcPr>
          <w:p w14:paraId="7755F4D1" w14:textId="77777777" w:rsidR="00251766" w:rsidRPr="00BF370B" w:rsidRDefault="00251766" w:rsidP="00295E6B">
            <w:r w:rsidRPr="00433F42">
              <w:rPr>
                <w:sz w:val="16"/>
              </w:rPr>
              <w:t>     Other U.S. Civil</w:t>
            </w:r>
          </w:p>
        </w:tc>
        <w:tc>
          <w:tcPr>
            <w:tcW w:w="1260" w:type="dxa"/>
            <w:shd w:val="clear" w:color="auto" w:fill="F9FAFB"/>
          </w:tcPr>
          <w:p w14:paraId="379DDE9A" w14:textId="77777777" w:rsidR="00251766" w:rsidRPr="00BF370B" w:rsidRDefault="00251766" w:rsidP="00295E6B">
            <w:r w:rsidRPr="00433F42">
              <w:rPr>
                <w:sz w:val="16"/>
              </w:rPr>
              <w:t>-21.9</w:t>
            </w:r>
          </w:p>
        </w:tc>
        <w:tc>
          <w:tcPr>
            <w:tcW w:w="1260" w:type="dxa"/>
            <w:shd w:val="clear" w:color="auto" w:fill="F9FAFB"/>
          </w:tcPr>
          <w:p w14:paraId="3E718A58" w14:textId="77777777" w:rsidR="00251766" w:rsidRPr="00BF370B" w:rsidRDefault="00251766" w:rsidP="00295E6B">
            <w:r w:rsidRPr="00433F42">
              <w:rPr>
                <w:sz w:val="16"/>
              </w:rPr>
              <w:t>-17.0</w:t>
            </w:r>
          </w:p>
        </w:tc>
        <w:tc>
          <w:tcPr>
            <w:tcW w:w="1216" w:type="dxa"/>
            <w:shd w:val="clear" w:color="auto" w:fill="F9FAFB"/>
          </w:tcPr>
          <w:p w14:paraId="24D527FD" w14:textId="77777777" w:rsidR="00251766" w:rsidRPr="00BF370B" w:rsidRDefault="00251766" w:rsidP="00295E6B">
            <w:r w:rsidRPr="00433F42">
              <w:rPr>
                <w:sz w:val="16"/>
              </w:rPr>
              <w:t>-15.3</w:t>
            </w:r>
          </w:p>
        </w:tc>
      </w:tr>
      <w:tr w:rsidR="00251766" w14:paraId="29A537A9" w14:textId="77777777" w:rsidTr="00295E6B">
        <w:tc>
          <w:tcPr>
            <w:tcW w:w="5486" w:type="dxa"/>
            <w:shd w:val="clear" w:color="auto" w:fill="E4E4E4"/>
          </w:tcPr>
          <w:p w14:paraId="64F5ACFA" w14:textId="77777777" w:rsidR="00251766" w:rsidRPr="00BF370B" w:rsidRDefault="00251766" w:rsidP="00295E6B">
            <w:r w:rsidRPr="00433F42">
              <w:rPr>
                <w:sz w:val="16"/>
              </w:rPr>
              <w:t>     Private Prisoner Petitions</w:t>
            </w:r>
          </w:p>
        </w:tc>
        <w:tc>
          <w:tcPr>
            <w:tcW w:w="1260" w:type="dxa"/>
            <w:shd w:val="clear" w:color="auto" w:fill="E4E4E4"/>
          </w:tcPr>
          <w:p w14:paraId="3FF9D44D" w14:textId="77777777" w:rsidR="00251766" w:rsidRPr="00BF370B" w:rsidRDefault="00251766" w:rsidP="00295E6B">
            <w:r w:rsidRPr="00433F42">
              <w:rPr>
                <w:sz w:val="16"/>
              </w:rPr>
              <w:t>-35.7</w:t>
            </w:r>
          </w:p>
        </w:tc>
        <w:tc>
          <w:tcPr>
            <w:tcW w:w="1260" w:type="dxa"/>
            <w:shd w:val="clear" w:color="auto" w:fill="E4E4E4"/>
          </w:tcPr>
          <w:p w14:paraId="6E5273DF" w14:textId="77777777" w:rsidR="00251766" w:rsidRPr="00BF370B" w:rsidRDefault="00251766" w:rsidP="00295E6B">
            <w:r w:rsidRPr="00433F42">
              <w:rPr>
                <w:sz w:val="16"/>
              </w:rPr>
              <w:t>-24.6</w:t>
            </w:r>
          </w:p>
        </w:tc>
        <w:tc>
          <w:tcPr>
            <w:tcW w:w="1216" w:type="dxa"/>
            <w:shd w:val="clear" w:color="auto" w:fill="E4E4E4"/>
          </w:tcPr>
          <w:p w14:paraId="6C343369" w14:textId="77777777" w:rsidR="00251766" w:rsidRPr="00BF370B" w:rsidRDefault="00251766" w:rsidP="00295E6B">
            <w:r w:rsidRPr="00433F42">
              <w:rPr>
                <w:sz w:val="16"/>
              </w:rPr>
              <w:t>-6.0</w:t>
            </w:r>
          </w:p>
        </w:tc>
      </w:tr>
      <w:tr w:rsidR="00251766" w14:paraId="109EBC5E" w14:textId="77777777" w:rsidTr="00295E6B">
        <w:tc>
          <w:tcPr>
            <w:tcW w:w="5486" w:type="dxa"/>
            <w:shd w:val="clear" w:color="auto" w:fill="F9FAFB"/>
          </w:tcPr>
          <w:p w14:paraId="42551341" w14:textId="77777777" w:rsidR="00251766" w:rsidRPr="00BF370B" w:rsidRDefault="00251766" w:rsidP="00295E6B">
            <w:r w:rsidRPr="00433F42">
              <w:rPr>
                <w:sz w:val="16"/>
              </w:rPr>
              <w:t>     Other Private Civil</w:t>
            </w:r>
          </w:p>
        </w:tc>
        <w:tc>
          <w:tcPr>
            <w:tcW w:w="1260" w:type="dxa"/>
            <w:shd w:val="clear" w:color="auto" w:fill="F9FAFB"/>
          </w:tcPr>
          <w:p w14:paraId="54D07BAE" w14:textId="77777777" w:rsidR="00251766" w:rsidRPr="00BF370B" w:rsidRDefault="00251766" w:rsidP="00295E6B">
            <w:r w:rsidRPr="00433F42">
              <w:rPr>
                <w:sz w:val="16"/>
              </w:rPr>
              <w:t>-17.3</w:t>
            </w:r>
          </w:p>
        </w:tc>
        <w:tc>
          <w:tcPr>
            <w:tcW w:w="1260" w:type="dxa"/>
            <w:shd w:val="clear" w:color="auto" w:fill="F9FAFB"/>
          </w:tcPr>
          <w:p w14:paraId="5D259E99" w14:textId="77777777" w:rsidR="00251766" w:rsidRPr="00BF370B" w:rsidRDefault="00251766" w:rsidP="00295E6B">
            <w:r w:rsidRPr="00433F42">
              <w:rPr>
                <w:sz w:val="16"/>
              </w:rPr>
              <w:t>-15.3</w:t>
            </w:r>
          </w:p>
        </w:tc>
        <w:tc>
          <w:tcPr>
            <w:tcW w:w="1216" w:type="dxa"/>
            <w:shd w:val="clear" w:color="auto" w:fill="F9FAFB"/>
          </w:tcPr>
          <w:p w14:paraId="07422C00" w14:textId="77777777" w:rsidR="00251766" w:rsidRPr="00BF370B" w:rsidRDefault="00251766" w:rsidP="00295E6B">
            <w:r w:rsidRPr="00433F42">
              <w:rPr>
                <w:sz w:val="16"/>
              </w:rPr>
              <w:t>6.5</w:t>
            </w:r>
          </w:p>
        </w:tc>
      </w:tr>
      <w:tr w:rsidR="00251766" w14:paraId="2CC2F4DC" w14:textId="77777777" w:rsidTr="00295E6B">
        <w:tc>
          <w:tcPr>
            <w:tcW w:w="5486" w:type="dxa"/>
            <w:shd w:val="clear" w:color="auto" w:fill="E4E4E4"/>
          </w:tcPr>
          <w:p w14:paraId="34AD16C0" w14:textId="77777777" w:rsidR="00251766" w:rsidRPr="00BF370B" w:rsidRDefault="00251766" w:rsidP="00295E6B">
            <w:r w:rsidRPr="00433F42">
              <w:rPr>
                <w:sz w:val="16"/>
              </w:rPr>
              <w:t>Bankruptcy Appeals</w:t>
            </w:r>
          </w:p>
        </w:tc>
        <w:tc>
          <w:tcPr>
            <w:tcW w:w="1260" w:type="dxa"/>
            <w:shd w:val="clear" w:color="auto" w:fill="E4E4E4"/>
          </w:tcPr>
          <w:p w14:paraId="6F4E8ADB" w14:textId="77777777" w:rsidR="00251766" w:rsidRPr="00BF370B" w:rsidRDefault="00251766" w:rsidP="00295E6B">
            <w:r w:rsidRPr="00433F42">
              <w:rPr>
                <w:sz w:val="16"/>
              </w:rPr>
              <w:t>-43.1</w:t>
            </w:r>
          </w:p>
        </w:tc>
        <w:tc>
          <w:tcPr>
            <w:tcW w:w="1260" w:type="dxa"/>
            <w:shd w:val="clear" w:color="auto" w:fill="E4E4E4"/>
          </w:tcPr>
          <w:p w14:paraId="3331DBDC" w14:textId="77777777" w:rsidR="00251766" w:rsidRPr="00BF370B" w:rsidRDefault="00251766" w:rsidP="00295E6B">
            <w:r w:rsidRPr="00433F42">
              <w:rPr>
                <w:sz w:val="16"/>
              </w:rPr>
              <w:t>-23.1</w:t>
            </w:r>
          </w:p>
        </w:tc>
        <w:tc>
          <w:tcPr>
            <w:tcW w:w="1216" w:type="dxa"/>
            <w:shd w:val="clear" w:color="auto" w:fill="E4E4E4"/>
          </w:tcPr>
          <w:p w14:paraId="1ACC5AC5" w14:textId="77777777" w:rsidR="00251766" w:rsidRPr="00BF370B" w:rsidRDefault="00251766" w:rsidP="00295E6B">
            <w:r w:rsidRPr="00433F42">
              <w:rPr>
                <w:sz w:val="16"/>
              </w:rPr>
              <w:t>-50.5</w:t>
            </w:r>
          </w:p>
        </w:tc>
      </w:tr>
      <w:tr w:rsidR="00251766" w14:paraId="0B39DF16" w14:textId="77777777" w:rsidTr="00295E6B">
        <w:tc>
          <w:tcPr>
            <w:tcW w:w="5486" w:type="dxa"/>
            <w:shd w:val="clear" w:color="auto" w:fill="F9FAFB"/>
          </w:tcPr>
          <w:p w14:paraId="4E3865BA" w14:textId="77777777" w:rsidR="00251766" w:rsidRPr="00BF370B" w:rsidRDefault="00251766" w:rsidP="00295E6B">
            <w:r w:rsidRPr="00433F42">
              <w:rPr>
                <w:sz w:val="16"/>
              </w:rPr>
              <w:t>Administrative Agency Appeals</w:t>
            </w:r>
          </w:p>
        </w:tc>
        <w:tc>
          <w:tcPr>
            <w:tcW w:w="1260" w:type="dxa"/>
            <w:shd w:val="clear" w:color="auto" w:fill="F9FAFB"/>
          </w:tcPr>
          <w:p w14:paraId="64A3672F" w14:textId="77777777" w:rsidR="00251766" w:rsidRPr="00BF370B" w:rsidRDefault="00251766" w:rsidP="00295E6B">
            <w:r w:rsidRPr="00433F42">
              <w:rPr>
                <w:sz w:val="16"/>
              </w:rPr>
              <w:t>-30.8</w:t>
            </w:r>
          </w:p>
        </w:tc>
        <w:tc>
          <w:tcPr>
            <w:tcW w:w="1260" w:type="dxa"/>
            <w:shd w:val="clear" w:color="auto" w:fill="F9FAFB"/>
          </w:tcPr>
          <w:p w14:paraId="6BBA7560" w14:textId="77777777" w:rsidR="00251766" w:rsidRPr="00BF370B" w:rsidRDefault="00251766" w:rsidP="00295E6B">
            <w:r w:rsidRPr="00433F42">
              <w:rPr>
                <w:sz w:val="16"/>
              </w:rPr>
              <w:t>-22.3</w:t>
            </w:r>
          </w:p>
        </w:tc>
        <w:tc>
          <w:tcPr>
            <w:tcW w:w="1216" w:type="dxa"/>
            <w:shd w:val="clear" w:color="auto" w:fill="F9FAFB"/>
          </w:tcPr>
          <w:p w14:paraId="6B35D504" w14:textId="77777777" w:rsidR="00251766" w:rsidRPr="00BF370B" w:rsidRDefault="00251766" w:rsidP="00295E6B">
            <w:r w:rsidRPr="00433F42">
              <w:rPr>
                <w:sz w:val="16"/>
              </w:rPr>
              <w:t>11</w:t>
            </w:r>
          </w:p>
        </w:tc>
      </w:tr>
      <w:tr w:rsidR="00251766" w14:paraId="4FED0C56" w14:textId="77777777" w:rsidTr="00295E6B">
        <w:tc>
          <w:tcPr>
            <w:tcW w:w="5486" w:type="dxa"/>
            <w:shd w:val="clear" w:color="auto" w:fill="E4E4E4"/>
          </w:tcPr>
          <w:p w14:paraId="4630005F" w14:textId="77777777" w:rsidR="00251766" w:rsidRPr="00BF370B" w:rsidRDefault="00251766" w:rsidP="00295E6B">
            <w:r w:rsidRPr="00433F42">
              <w:rPr>
                <w:sz w:val="16"/>
              </w:rPr>
              <w:t>Original Proceedings and Miscellaneous Applications 1</w:t>
            </w:r>
          </w:p>
        </w:tc>
        <w:tc>
          <w:tcPr>
            <w:tcW w:w="1260" w:type="dxa"/>
            <w:shd w:val="clear" w:color="auto" w:fill="E4E4E4"/>
          </w:tcPr>
          <w:p w14:paraId="3A8B0AE3" w14:textId="77777777" w:rsidR="00251766" w:rsidRPr="00BF370B" w:rsidRDefault="00251766" w:rsidP="00295E6B">
            <w:r w:rsidRPr="00433F42">
              <w:rPr>
                <w:sz w:val="16"/>
              </w:rPr>
              <w:t>-40.5</w:t>
            </w:r>
          </w:p>
        </w:tc>
        <w:tc>
          <w:tcPr>
            <w:tcW w:w="1260" w:type="dxa"/>
            <w:shd w:val="clear" w:color="auto" w:fill="E4E4E4"/>
          </w:tcPr>
          <w:p w14:paraId="032D8028" w14:textId="77777777" w:rsidR="00251766" w:rsidRPr="00BF370B" w:rsidRDefault="00251766" w:rsidP="00295E6B">
            <w:r w:rsidRPr="00433F42">
              <w:rPr>
                <w:sz w:val="16"/>
              </w:rPr>
              <w:t>-40.1</w:t>
            </w:r>
          </w:p>
        </w:tc>
        <w:tc>
          <w:tcPr>
            <w:tcW w:w="1216" w:type="dxa"/>
            <w:shd w:val="clear" w:color="auto" w:fill="E4E4E4"/>
          </w:tcPr>
          <w:p w14:paraId="039A4245" w14:textId="77777777" w:rsidR="00251766" w:rsidRPr="00BF370B" w:rsidRDefault="00251766" w:rsidP="00295E6B">
            <w:r w:rsidRPr="00433F42">
              <w:rPr>
                <w:sz w:val="16"/>
              </w:rPr>
              <w:t>-9.0</w:t>
            </w:r>
          </w:p>
        </w:tc>
      </w:tr>
      <w:tr w:rsidR="00251766" w14:paraId="7E09DDEC" w14:textId="77777777" w:rsidTr="00295E6B">
        <w:tc>
          <w:tcPr>
            <w:tcW w:w="9222" w:type="dxa"/>
            <w:gridSpan w:val="4"/>
            <w:shd w:val="clear" w:color="auto" w:fill="F9FAFB"/>
          </w:tcPr>
          <w:p w14:paraId="53FF23B6" w14:textId="77777777" w:rsidR="00251766" w:rsidRPr="00BF370B" w:rsidRDefault="00251766" w:rsidP="00295E6B">
            <w:r w:rsidRPr="00433F42">
              <w:rPr>
                <w:sz w:val="16"/>
              </w:rPr>
              <w:t xml:space="preserve">1 Beginning in March 2014, the data includes miscellaneous cases not included previously.                                                                                                                                       </w:t>
            </w:r>
          </w:p>
        </w:tc>
      </w:tr>
    </w:tbl>
    <w:p w14:paraId="5B939AA6" w14:textId="77777777" w:rsidR="00251766" w:rsidRDefault="00251766" w:rsidP="00251766">
      <w:pPr>
        <w:pStyle w:val="Heading4"/>
      </w:pPr>
      <w:r>
        <w:t xml:space="preserve">New labor protections create a </w:t>
      </w:r>
      <w:r w:rsidRPr="005B7E5E">
        <w:rPr>
          <w:u w:val="single"/>
        </w:rPr>
        <w:t>crushing flood</w:t>
      </w:r>
      <w:r>
        <w:t xml:space="preserve"> of litigation.</w:t>
      </w:r>
    </w:p>
    <w:p w14:paraId="48A0AC25" w14:textId="77777777" w:rsidR="00251766" w:rsidRPr="005B7E5E" w:rsidRDefault="00251766" w:rsidP="00251766">
      <w:r w:rsidRPr="005B7E5E">
        <w:rPr>
          <w:rStyle w:val="Style13ptBold"/>
        </w:rPr>
        <w:t>Schäfer ’23</w:t>
      </w:r>
      <w:r>
        <w:t xml:space="preserve"> [Jörg; February 23; Professor of Public Law, University of Hamburg; The Theory and Practice of Legislation, “The Legitimacy of Judicial Law-Making: A Comparative Constitutional Law Perspective,” vol. 11]</w:t>
      </w:r>
    </w:p>
    <w:p w14:paraId="56F8D91D" w14:textId="77777777" w:rsidR="00251766" w:rsidRPr="005B7E5E" w:rsidRDefault="00251766" w:rsidP="00251766">
      <w:pPr>
        <w:rPr>
          <w:sz w:val="16"/>
        </w:rPr>
      </w:pPr>
      <w:r w:rsidRPr="005B7E5E">
        <w:rPr>
          <w:sz w:val="16"/>
        </w:rPr>
        <w:t xml:space="preserve">Labor law scholars did not think that the common law route was adequate because the courts’ “formalized processes are not readily accessible to rank-and-file workers.”[133] Instead, they argued, “[i]f employees are to be fully and effectively protected against unjust discipline, new specialized legislation will be necessary.”[134] During the early 1980s, </w:t>
      </w:r>
      <w:r w:rsidRPr="005B7E5E">
        <w:rPr>
          <w:rStyle w:val="StyleUnderline"/>
          <w:highlight w:val="cyan"/>
        </w:rPr>
        <w:t>labor law</w:t>
      </w:r>
      <w:r w:rsidRPr="005B7E5E">
        <w:rPr>
          <w:sz w:val="16"/>
        </w:rPr>
        <w:t xml:space="preserve"> scholars used the </w:t>
      </w:r>
      <w:r w:rsidRPr="00857007">
        <w:rPr>
          <w:rStyle w:val="Emphasis"/>
          <w:highlight w:val="cyan"/>
        </w:rPr>
        <w:t>prolif</w:t>
      </w:r>
      <w:r w:rsidRPr="00857007">
        <w:rPr>
          <w:rStyle w:val="Emphasis"/>
        </w:rPr>
        <w:t>erating</w:t>
      </w:r>
      <w:r w:rsidRPr="00857007">
        <w:rPr>
          <w:rStyle w:val="StyleUnderline"/>
        </w:rPr>
        <w:t xml:space="preserve"> common law </w:t>
      </w:r>
      <w:r w:rsidRPr="005B7E5E">
        <w:rPr>
          <w:rStyle w:val="Emphasis"/>
          <w:highlight w:val="cyan"/>
        </w:rPr>
        <w:t>cases</w:t>
      </w:r>
      <w:r w:rsidRPr="005B7E5E">
        <w:rPr>
          <w:rStyle w:val="StyleUnderline"/>
          <w:highlight w:val="cyan"/>
        </w:rPr>
        <w:t xml:space="preserve"> to </w:t>
      </w:r>
      <w:r w:rsidRPr="005B7E5E">
        <w:rPr>
          <w:rStyle w:val="Emphasis"/>
          <w:highlight w:val="cyan"/>
        </w:rPr>
        <w:t>push</w:t>
      </w:r>
      <w:r w:rsidRPr="005B7E5E">
        <w:rPr>
          <w:rStyle w:val="StyleUnderline"/>
          <w:highlight w:val="cyan"/>
        </w:rPr>
        <w:t xml:space="preserve"> for more </w:t>
      </w:r>
      <w:r w:rsidRPr="005B7E5E">
        <w:rPr>
          <w:rStyle w:val="Emphasis"/>
          <w:highlight w:val="cyan"/>
        </w:rPr>
        <w:t xml:space="preserve">egalitarian </w:t>
      </w:r>
      <w:r w:rsidRPr="00857007">
        <w:rPr>
          <w:rStyle w:val="Emphasis"/>
          <w:highlight w:val="cyan"/>
        </w:rPr>
        <w:t>job security</w:t>
      </w:r>
      <w:r w:rsidRPr="00857007">
        <w:rPr>
          <w:rStyle w:val="StyleUnderline"/>
        </w:rPr>
        <w:t xml:space="preserve"> legislation</w:t>
      </w:r>
      <w:r w:rsidRPr="005B7E5E">
        <w:rPr>
          <w:sz w:val="16"/>
        </w:rPr>
        <w:t>. They proposed dramatically broadening access to job security and capping payouts for violations. In other words, their proposed statutes would redistribute the costs and rewards of the common law causes of action, meeting the criteria for public law of even those NPL theorists with the most capacious account of private law’s scope. Yet these statutes also directed resolution of claims into the private/public netherworld of arbitration or even allowed court adjudication, raising challenges for at least some NPL theorists’ efforts to coherently divvy up public from private law.[135]</w:t>
      </w:r>
    </w:p>
    <w:p w14:paraId="23AE06ED" w14:textId="77777777" w:rsidR="00251766" w:rsidRPr="005B7E5E" w:rsidRDefault="00251766" w:rsidP="00251766">
      <w:pPr>
        <w:rPr>
          <w:sz w:val="16"/>
        </w:rPr>
      </w:pPr>
      <w:r w:rsidRPr="005B7E5E">
        <w:rPr>
          <w:sz w:val="16"/>
        </w:rPr>
        <w:t xml:space="preserve">As attention to job security grew, labor law scholars beat the drum for legislation that redistributed the risks and benefits of the common law causes of action in part by moving them out of the courts. Labor law scholars promoted such laws as bringing the benefits of job protections to the “rank-and-file” unlikely to benefit from the common law path.[136] By capping payouts and preempting common law claims, their </w:t>
      </w:r>
      <w:r w:rsidRPr="00857007">
        <w:rPr>
          <w:rStyle w:val="StyleUnderline"/>
          <w:highlight w:val="cyan"/>
        </w:rPr>
        <w:t xml:space="preserve">proposals </w:t>
      </w:r>
      <w:r w:rsidRPr="00857007">
        <w:rPr>
          <w:rStyle w:val="Emphasis"/>
          <w:highlight w:val="cyan"/>
        </w:rPr>
        <w:t>redistributed</w:t>
      </w:r>
      <w:r w:rsidRPr="00857007">
        <w:rPr>
          <w:rStyle w:val="StyleUnderline"/>
        </w:rPr>
        <w:t xml:space="preserve"> the </w:t>
      </w:r>
      <w:r w:rsidRPr="00857007">
        <w:rPr>
          <w:rStyle w:val="Emphasis"/>
          <w:highlight w:val="cyan"/>
        </w:rPr>
        <w:t>fruits</w:t>
      </w:r>
      <w:r w:rsidRPr="00857007">
        <w:rPr>
          <w:rStyle w:val="StyleUnderline"/>
          <w:highlight w:val="cyan"/>
        </w:rPr>
        <w:t xml:space="preserve"> of </w:t>
      </w:r>
      <w:r w:rsidRPr="00857007">
        <w:rPr>
          <w:rStyle w:val="Emphasis"/>
          <w:highlight w:val="cyan"/>
        </w:rPr>
        <w:t>contract</w:t>
      </w:r>
      <w:r w:rsidRPr="00857007">
        <w:rPr>
          <w:rStyle w:val="StyleUnderline"/>
          <w:highlight w:val="cyan"/>
        </w:rPr>
        <w:t xml:space="preserve"> and </w:t>
      </w:r>
      <w:r w:rsidRPr="00857007">
        <w:rPr>
          <w:rStyle w:val="Emphasis"/>
          <w:highlight w:val="cyan"/>
        </w:rPr>
        <w:t>tort</w:t>
      </w:r>
      <w:r w:rsidRPr="00857007">
        <w:rPr>
          <w:rStyle w:val="StyleUnderline"/>
        </w:rPr>
        <w:t xml:space="preserve"> cause</w:t>
      </w:r>
      <w:r w:rsidRPr="00857007">
        <w:rPr>
          <w:rStyle w:val="Emphasis"/>
          <w:highlight w:val="cyan"/>
        </w:rPr>
        <w:t>s</w:t>
      </w:r>
      <w:r w:rsidRPr="00857007">
        <w:rPr>
          <w:rStyle w:val="StyleUnderline"/>
        </w:rPr>
        <w:t xml:space="preserve"> of action </w:t>
      </w:r>
      <w:r w:rsidRPr="00857007">
        <w:rPr>
          <w:rStyle w:val="StyleUnderline"/>
          <w:highlight w:val="cyan"/>
        </w:rPr>
        <w:t>to</w:t>
      </w:r>
      <w:r w:rsidRPr="00857007">
        <w:rPr>
          <w:rStyle w:val="StyleUnderline"/>
        </w:rPr>
        <w:t xml:space="preserve"> the </w:t>
      </w:r>
      <w:r w:rsidRPr="00857007">
        <w:rPr>
          <w:rStyle w:val="Emphasis"/>
          <w:highlight w:val="cyan"/>
        </w:rPr>
        <w:t>mass</w:t>
      </w:r>
      <w:r w:rsidRPr="00857007">
        <w:rPr>
          <w:rStyle w:val="StyleUnderline"/>
        </w:rPr>
        <w:t xml:space="preserve"> of </w:t>
      </w:r>
      <w:r w:rsidRPr="00857007">
        <w:rPr>
          <w:rStyle w:val="Emphasis"/>
          <w:highlight w:val="cyan"/>
        </w:rPr>
        <w:t>workers</w:t>
      </w:r>
      <w:r w:rsidRPr="005B7E5E">
        <w:rPr>
          <w:sz w:val="16"/>
        </w:rPr>
        <w:t>. Proponents also promised their legislation would redistribute risks among employers by redressing the common law actions’ grinding costs and unpredictably large payouts.[137] They called for resolving claims to this newly populist job security via arbitration.[138] Tying this institutional preference to their redistributive ends, they claimed that arbitrators could provide a quick, cheap alternative to litigation in the courts.[139]</w:t>
      </w:r>
    </w:p>
    <w:p w14:paraId="664C8052" w14:textId="77777777" w:rsidR="00251766" w:rsidRPr="005B7E5E" w:rsidRDefault="00251766" w:rsidP="00251766">
      <w:pPr>
        <w:rPr>
          <w:sz w:val="16"/>
        </w:rPr>
      </w:pPr>
      <w:r w:rsidRPr="00857007">
        <w:rPr>
          <w:rStyle w:val="StyleUnderline"/>
        </w:rPr>
        <w:t xml:space="preserve">The </w:t>
      </w:r>
      <w:r w:rsidRPr="005B7E5E">
        <w:rPr>
          <w:rStyle w:val="Emphasis"/>
          <w:highlight w:val="cyan"/>
        </w:rPr>
        <w:t>common law</w:t>
      </w:r>
      <w:r w:rsidRPr="00857007">
        <w:rPr>
          <w:rStyle w:val="StyleUnderline"/>
        </w:rPr>
        <w:t xml:space="preserve"> causes of </w:t>
      </w:r>
      <w:r w:rsidRPr="005B7E5E">
        <w:rPr>
          <w:rStyle w:val="StyleUnderline"/>
          <w:highlight w:val="cyan"/>
        </w:rPr>
        <w:t xml:space="preserve">action helped </w:t>
      </w:r>
      <w:r w:rsidRPr="005B7E5E">
        <w:rPr>
          <w:rStyle w:val="Emphasis"/>
          <w:highlight w:val="cyan"/>
        </w:rPr>
        <w:t>labor law</w:t>
      </w:r>
      <w:r w:rsidRPr="005B7E5E">
        <w:rPr>
          <w:sz w:val="16"/>
        </w:rPr>
        <w:t xml:space="preserve"> scholars’ proposals </w:t>
      </w:r>
      <w:r w:rsidRPr="005B7E5E">
        <w:rPr>
          <w:rStyle w:val="StyleUnderline"/>
          <w:highlight w:val="cyan"/>
        </w:rPr>
        <w:t xml:space="preserve">gain </w:t>
      </w:r>
      <w:r w:rsidRPr="005B7E5E">
        <w:rPr>
          <w:rStyle w:val="Emphasis"/>
          <w:highlight w:val="cyan"/>
        </w:rPr>
        <w:t>traction</w:t>
      </w:r>
      <w:r w:rsidRPr="005B7E5E">
        <w:rPr>
          <w:sz w:val="16"/>
        </w:rPr>
        <w:t xml:space="preserve"> in the states. Legislatures steadily introduced just-cause bills, mostly in labor strongholds and often with labor law scholars’ support, gaining momentum as the decade progressed.[140] Fittingly, however, it was California, which had some of the strongest common law job security protections and led the country in large jury awards, that seemed poised to lead the percolating bills into law. In early 1983, the state’s Bar Association created a committee to review the dramatic increase in wrongful discharge litigation.[141] The committee issued a split report. The majority, led by labor-law scholar and committee co-chair William Gould, contended that “legislation is necessary” to ensure job security.[142] The majority proposed establishing a state-run mediation and arbitration process that redistributed the risks and rewards of the common law by providing broad coverage of workers in exchange for speedier resolution and precluding potentially big-ticket damages remedies.[143]</w:t>
      </w:r>
    </w:p>
    <w:p w14:paraId="1FE3BBE8" w14:textId="77777777" w:rsidR="00251766" w:rsidRPr="005B7E5E" w:rsidRDefault="00251766" w:rsidP="00251766">
      <w:pPr>
        <w:rPr>
          <w:sz w:val="16"/>
        </w:rPr>
      </w:pPr>
      <w:r w:rsidRPr="005B7E5E">
        <w:rPr>
          <w:sz w:val="16"/>
        </w:rPr>
        <w:t>Initially, the California bill gathered momentum, but businesses and their lawyers had a different idea of what would serve the public weal. The committee’s minority, led by its management-side co-chair, conceded that a statute was desirable, but not the one that the majority proposed. Rather than expand coverage, Gould’s co-chair would use a statute to restrict the common law route by allowing claims to the already recognized causes of action only and dramatically limiting damages.[144] A Republican state legislator introduced a competing bill that would have overridden the state’s common law incursions on at-will employment altogether.[145] Business representatives in California and elsewhere lined up against just-</w:t>
      </w:r>
      <w:r w:rsidRPr="005B7E5E">
        <w:rPr>
          <w:rStyle w:val="StyleUnderline"/>
        </w:rPr>
        <w:t xml:space="preserve">cause </w:t>
      </w:r>
      <w:r w:rsidRPr="005B7E5E">
        <w:rPr>
          <w:rStyle w:val="Emphasis"/>
          <w:highlight w:val="cyan"/>
        </w:rPr>
        <w:t>laws</w:t>
      </w:r>
      <w:r w:rsidRPr="005B7E5E">
        <w:rPr>
          <w:sz w:val="16"/>
        </w:rPr>
        <w:t xml:space="preserve">, contending that they would put their state at a competitive disadvantage, </w:t>
      </w:r>
      <w:r w:rsidRPr="005B7E5E">
        <w:rPr>
          <w:rStyle w:val="Emphasis"/>
          <w:highlight w:val="cyan"/>
        </w:rPr>
        <w:t>bury</w:t>
      </w:r>
      <w:r w:rsidRPr="005B7E5E">
        <w:rPr>
          <w:rStyle w:val="StyleUnderline"/>
          <w:highlight w:val="cyan"/>
        </w:rPr>
        <w:t xml:space="preserve"> employers in </w:t>
      </w:r>
      <w:r w:rsidRPr="005B7E5E">
        <w:rPr>
          <w:rStyle w:val="Emphasis"/>
          <w:highlight w:val="cyan"/>
        </w:rPr>
        <w:t>bureaucracy</w:t>
      </w:r>
      <w:r w:rsidRPr="005B7E5E">
        <w:rPr>
          <w:rStyle w:val="StyleUnderline"/>
          <w:highlight w:val="cyan"/>
        </w:rPr>
        <w:t>, open</w:t>
      </w:r>
      <w:r w:rsidRPr="00857007">
        <w:rPr>
          <w:rStyle w:val="StyleUnderline"/>
        </w:rPr>
        <w:t xml:space="preserve"> the </w:t>
      </w:r>
      <w:r w:rsidRPr="00857007">
        <w:rPr>
          <w:rStyle w:val="Emphasis"/>
        </w:rPr>
        <w:t xml:space="preserve">litigation </w:t>
      </w:r>
      <w:r w:rsidRPr="005B7E5E">
        <w:rPr>
          <w:rStyle w:val="Emphasis"/>
          <w:highlight w:val="cyan"/>
        </w:rPr>
        <w:t>floodgates</w:t>
      </w:r>
      <w:r w:rsidRPr="005B7E5E">
        <w:rPr>
          <w:rStyle w:val="StyleUnderline"/>
          <w:highlight w:val="cyan"/>
        </w:rPr>
        <w:t>, and intrude on</w:t>
      </w:r>
      <w:r w:rsidRPr="00857007">
        <w:rPr>
          <w:rStyle w:val="StyleUnderline"/>
        </w:rPr>
        <w:t xml:space="preserve"> </w:t>
      </w:r>
      <w:r w:rsidRPr="00857007">
        <w:rPr>
          <w:rStyle w:val="Emphasis"/>
        </w:rPr>
        <w:t xml:space="preserve">businesses’ </w:t>
      </w:r>
      <w:r w:rsidRPr="005B7E5E">
        <w:rPr>
          <w:rStyle w:val="Emphasis"/>
          <w:highlight w:val="cyan"/>
        </w:rPr>
        <w:t>right</w:t>
      </w:r>
      <w:r w:rsidRPr="005B7E5E">
        <w:rPr>
          <w:rStyle w:val="StyleUnderline"/>
          <w:highlight w:val="cyan"/>
        </w:rPr>
        <w:t xml:space="preserve"> to </w:t>
      </w:r>
      <w:r w:rsidRPr="005B7E5E">
        <w:rPr>
          <w:rStyle w:val="Emphasis"/>
          <w:highlight w:val="cyan"/>
        </w:rPr>
        <w:t>manage</w:t>
      </w:r>
      <w:r w:rsidRPr="005B7E5E">
        <w:rPr>
          <w:sz w:val="16"/>
        </w:rPr>
        <w:t>.[146] Meanwhile the bill modeled on Gould’s recommendations suffered so many amendments that Gould rejected it as “completely antithetical to our recommendations.”[147]</w:t>
      </w:r>
    </w:p>
    <w:p w14:paraId="7EAC7F41" w14:textId="77777777" w:rsidR="00251766" w:rsidRPr="005B7E5E" w:rsidRDefault="00251766" w:rsidP="00251766">
      <w:pPr>
        <w:rPr>
          <w:sz w:val="16"/>
        </w:rPr>
      </w:pPr>
      <w:r w:rsidRPr="005B7E5E">
        <w:rPr>
          <w:sz w:val="16"/>
        </w:rPr>
        <w:t xml:space="preserve">Gould’s leveraging of the </w:t>
      </w:r>
      <w:r w:rsidRPr="005B7E5E">
        <w:rPr>
          <w:rStyle w:val="StyleUnderline"/>
        </w:rPr>
        <w:t xml:space="preserve">common law </w:t>
      </w:r>
      <w:r w:rsidRPr="005B7E5E">
        <w:rPr>
          <w:rStyle w:val="StyleUnderline"/>
          <w:highlight w:val="cyan"/>
        </w:rPr>
        <w:t xml:space="preserve">cases </w:t>
      </w:r>
      <w:r w:rsidRPr="005B7E5E">
        <w:rPr>
          <w:rStyle w:val="Emphasis"/>
          <w:highlight w:val="cyan"/>
        </w:rPr>
        <w:t>spurred</w:t>
      </w:r>
      <w:r w:rsidRPr="005B7E5E">
        <w:rPr>
          <w:rStyle w:val="StyleUnderline"/>
          <w:highlight w:val="cyan"/>
        </w:rPr>
        <w:t xml:space="preserve"> mobilization for </w:t>
      </w:r>
      <w:r w:rsidRPr="005B7E5E">
        <w:rPr>
          <w:rStyle w:val="Emphasis"/>
          <w:highlight w:val="cyan"/>
        </w:rPr>
        <w:t>legislation</w:t>
      </w:r>
      <w:r w:rsidRPr="005B7E5E">
        <w:rPr>
          <w:sz w:val="16"/>
        </w:rPr>
        <w:t xml:space="preserve"> beyond California’s borders, however, where employers’ plea for the state to manage their risks alone caught on. In 1985, the National Conference of Commissioners on Uniform State Laws (also known as the Uniform Law Commission or ULC) formed a committee to study whether to draft a Uniform Employment Termination Act.[148] The ULC, which was composed of judges, lawyers, academics, and policymakers selected by their state’s government, drafted laws on subjects for which its Commissioners thought more national uniformity would be beneficial.[149] Gould’s report motivated the ULC to tackle the job security issue, but out of fear not sympathy.[150] Rather than enhance workers’ security by seeking to expand just cause, the ULC “directed [its bill] at impeding the present judicial course away from at-will employment.”[151]</w:t>
      </w:r>
    </w:p>
    <w:p w14:paraId="3A9AE7DC" w14:textId="77777777" w:rsidR="00251766" w:rsidRPr="005B7E5E" w:rsidRDefault="00251766" w:rsidP="00251766">
      <w:pPr>
        <w:rPr>
          <w:sz w:val="16"/>
        </w:rPr>
      </w:pPr>
      <w:r w:rsidRPr="005B7E5E">
        <w:rPr>
          <w:sz w:val="16"/>
        </w:rPr>
        <w:t>The ULC’s work on the subject helped produce the first state just-cause law, one spurred by common law innovations and, at least initially, focused on protecting employers. Despite the ULC’s calls for speed,[152] it did not approve a drafting committee until 1987.[153] A member of its study committee who was a Montana legislative staffer got further redistributing risk from employers to workers by supporting a just-cause law in her state. Such a law, she promised Montanans, would “harmonize the inconsistent and unpredictable results . . . coming out of the courts.”[154] Indeed, Montana’s courts had arguably scared employers even more than California’s. Montana (like California) was among the few states whose courts had recognized a cause of action with even broader sweep than the handbook cases: one based on a covenant of good faith and fair dealing.[155] The Montana Supreme Court held in 1984 that the covenant could guarantee job security based on as little as a raise, praise, and a handbook stating standards for promotion.[156] Further, Montana’s courts deemed this a tort, rather than contract, action, giving rank-and-file employees access to costly punitive damages.[157] Montana juries were also generous with their compensatory damages, awarding one terminated plaintiff $2.5 million (worth over $6 million today) for a lifetime of future lost wages.[158]</w:t>
      </w:r>
    </w:p>
    <w:p w14:paraId="63BDB784" w14:textId="77777777" w:rsidR="00251766" w:rsidRPr="005B7E5E" w:rsidRDefault="00251766" w:rsidP="00251766">
      <w:pPr>
        <w:rPr>
          <w:sz w:val="16"/>
        </w:rPr>
      </w:pPr>
      <w:r w:rsidRPr="005B7E5E">
        <w:rPr>
          <w:sz w:val="16"/>
        </w:rPr>
        <w:t>The Montana courts’ innovative jurisprudence in employment and other areas spurred a just-cause statute that ultimately mitigated risk for employers and workers alike.[159] The Montana bill started out purely as an effort to protect employers by reining in the courts.[160] The draft law allowed wrongful discharge claims for whistleblowers and employer violations of written policies while preempting all other claims and limiting liability to at most three years of lost wages. The bill sailed through the House.[161] But the plaintiffs’ bar won important concessions in the Senate, including the addition of a sweeping requirement that all terminations be for just cause.[162] The final law kept unjust discharge claims in the courts while incentivizing arbitration in a way that mixed choice and compulsion.[163]</w:t>
      </w:r>
    </w:p>
    <w:p w14:paraId="00361F92" w14:textId="77777777" w:rsidR="00251766" w:rsidRPr="005B7E5E" w:rsidRDefault="00251766" w:rsidP="00251766">
      <w:pPr>
        <w:rPr>
          <w:sz w:val="16"/>
        </w:rPr>
      </w:pPr>
      <w:r w:rsidRPr="005B7E5E">
        <w:rPr>
          <w:sz w:val="16"/>
        </w:rPr>
        <w:t>The various state laws further demonstrate the slipperiness between NPL theorists’ categories as well as the dynamic interaction between the legislative and common law paths to job security. All the state bills pursued goals that NPL theorists associate with public law by redistributing risk and security among workers and employers. They also contained additional features that many NPL theorists would sort into the public law category, including displacing the common law in whole or part with statutes and, for the labor scholar-backed bills, replacing courts with state-mandated and -run arbitration. Yet, the Montana statute kept claims in the courts, falling on the private law side of the line for those NPL theorists who base the distinction on institution.[164] Further, some NPL theorists consider antidiscrimination claims part of private law because of their horizontal and relational structure.[165] They might assess claims under Montana’s statute similarly, creating a conflict between how they would sort those claims according to private law criteria and the statutory scheme’s overarching redistributive public law ends.[166] Regardless of their categorization, though, the state bills and Montana statute exemplified how worker-protective common law innovation could lead to preempting legislative reform.</w:t>
      </w:r>
    </w:p>
    <w:p w14:paraId="3765C4A2" w14:textId="77777777" w:rsidR="00251766" w:rsidRPr="005B7E5E" w:rsidRDefault="00251766" w:rsidP="00251766">
      <w:pPr>
        <w:rPr>
          <w:sz w:val="16"/>
        </w:rPr>
      </w:pPr>
      <w:r w:rsidRPr="005B7E5E">
        <w:rPr>
          <w:sz w:val="16"/>
        </w:rPr>
        <w:t>B. The Closing of the Statutory and Common Law Paths</w:t>
      </w:r>
    </w:p>
    <w:p w14:paraId="56355537" w14:textId="77777777" w:rsidR="00251766" w:rsidRPr="005B7E5E" w:rsidRDefault="00251766" w:rsidP="00251766">
      <w:pPr>
        <w:rPr>
          <w:sz w:val="16"/>
        </w:rPr>
      </w:pPr>
      <w:r w:rsidRPr="005B7E5E">
        <w:rPr>
          <w:sz w:val="16"/>
        </w:rPr>
        <w:t>Just as the common law helped spur legislative efforts, however, a reverse dynamic took hold. Not only did legislation temper the courts’ common law innovations, but the common law also eroded the legislative path from without and from within. At the same time, both the common law and statutory paths developed in ways that highlight how easily the law can slip between NPL theorists’ public and private categories.</w:t>
      </w:r>
    </w:p>
    <w:p w14:paraId="57130974" w14:textId="77777777" w:rsidR="00251766" w:rsidRPr="005B7E5E" w:rsidRDefault="00251766" w:rsidP="00251766">
      <w:pPr>
        <w:rPr>
          <w:sz w:val="16"/>
        </w:rPr>
      </w:pPr>
      <w:r w:rsidRPr="005B7E5E">
        <w:rPr>
          <w:sz w:val="16"/>
        </w:rPr>
        <w:t>1. The Common Law Path Narrows</w:t>
      </w:r>
    </w:p>
    <w:p w14:paraId="105E8541" w14:textId="77777777" w:rsidR="00251766" w:rsidRPr="005B7E5E" w:rsidRDefault="00251766" w:rsidP="00251766">
      <w:pPr>
        <w:rPr>
          <w:sz w:val="16"/>
        </w:rPr>
      </w:pPr>
      <w:r w:rsidRPr="005B7E5E">
        <w:rPr>
          <w:sz w:val="16"/>
        </w:rPr>
        <w:t xml:space="preserve">While most </w:t>
      </w:r>
      <w:r w:rsidRPr="005B7E5E">
        <w:rPr>
          <w:rStyle w:val="StyleUnderline"/>
          <w:highlight w:val="cyan"/>
        </w:rPr>
        <w:t xml:space="preserve">courts </w:t>
      </w:r>
      <w:r w:rsidRPr="005B7E5E">
        <w:rPr>
          <w:rStyle w:val="Emphasis"/>
          <w:highlight w:val="cyan"/>
        </w:rPr>
        <w:t>widened</w:t>
      </w:r>
      <w:r w:rsidRPr="005B7E5E">
        <w:rPr>
          <w:rStyle w:val="StyleUnderline"/>
        </w:rPr>
        <w:t xml:space="preserve"> the </w:t>
      </w:r>
      <w:r w:rsidRPr="005B7E5E">
        <w:rPr>
          <w:rStyle w:val="StyleUnderline"/>
          <w:highlight w:val="cyan"/>
        </w:rPr>
        <w:t xml:space="preserve">common law </w:t>
      </w:r>
      <w:r w:rsidRPr="005B7E5E">
        <w:rPr>
          <w:rStyle w:val="Emphasis"/>
          <w:highlight w:val="cyan"/>
        </w:rPr>
        <w:t>path</w:t>
      </w:r>
      <w:r w:rsidRPr="005B7E5E">
        <w:rPr>
          <w:rStyle w:val="StyleUnderline"/>
          <w:highlight w:val="cyan"/>
        </w:rPr>
        <w:t xml:space="preserve"> to </w:t>
      </w:r>
      <w:r w:rsidRPr="005B7E5E">
        <w:rPr>
          <w:rStyle w:val="Emphasis"/>
        </w:rPr>
        <w:t xml:space="preserve">job </w:t>
      </w:r>
      <w:r w:rsidRPr="005B7E5E">
        <w:rPr>
          <w:rStyle w:val="Emphasis"/>
          <w:highlight w:val="cyan"/>
        </w:rPr>
        <w:t>security</w:t>
      </w:r>
      <w:r w:rsidRPr="005B7E5E">
        <w:rPr>
          <w:sz w:val="16"/>
        </w:rPr>
        <w:t xml:space="preserve"> in the first half of the 1980s, a few found ways to trim it back. As their limits caught on in the second half of the decade, they added new twists to the dynamic dance between the legislative and common law routes to job security. One front in employers’ war against courts’ innovative causes of action used resources internal to common law that NPL theorists associate with private law. Others, however, came from directions that some or all of these theorists identify with public law, demonstrating the difficulty of assigning the resulting doctrines to one category or the other.</w:t>
      </w:r>
    </w:p>
    <w:p w14:paraId="152AC77D" w14:textId="77777777" w:rsidR="00251766" w:rsidRPr="005B7E5E" w:rsidRDefault="00251766" w:rsidP="00251766">
      <w:pPr>
        <w:rPr>
          <w:sz w:val="16"/>
        </w:rPr>
      </w:pPr>
      <w:r w:rsidRPr="005B7E5E">
        <w:rPr>
          <w:sz w:val="16"/>
        </w:rPr>
        <w:t>Even as common law exceptions to at-will were spreading across the country, limits on those causes of action were not far behind. The journey of at-will disclaimers is illustrative. In 1980, Michigan became one of the first states to recognize contracts for job security based on employee handbooks in Toussaint v. Blue Cross &amp; Blue Shield of Michigan.[167] When terminated employees of Sears, Roebuck &amp; Co. sought to make use of the precedent, however, attorneys for Sears argued that the court had left a loophole. In dicta, the 1980 opinion noted that employers could protect themselves by expressly disclaiming “that the employee serves . . . at the will of the employer.”[168] Sears pointed to applications its Michigan employees signed at hire with just such a provision.[169] Over the next few years, the federal district courts to which Sears had the claims removed split on whether this disclaimer precluded establishing an implied contract for job security under Toussaint.[170] The issue eventually made it to the Sixth Circuit Court of Appeals, and in 1986, that court found that the disclaimers defeated the handbook claims.[171] Employers in other states then added arguments based on the Sixth Circuit’s opinion to appeals of successful suits against them.[172]</w:t>
      </w:r>
    </w:p>
    <w:p w14:paraId="2533B4B8" w14:textId="77777777" w:rsidR="00251766" w:rsidRDefault="00251766" w:rsidP="00251766">
      <w:pPr>
        <w:rPr>
          <w:sz w:val="16"/>
        </w:rPr>
      </w:pPr>
      <w:r w:rsidRPr="005B7E5E">
        <w:rPr>
          <w:sz w:val="16"/>
        </w:rPr>
        <w:t xml:space="preserve">During the latter part of the 1980s, employers fashioned similar loopholes in other states.[173] In 1984, an appellate court in California, another pioneer in common law incursions on at-will, affirmed the dismissal of an implied contract claim based on the employer’s production of an at-will disclaimer.[174] The employer had argued before the court that if disclaimers could not be grounds for dismissing a suit at the outset, </w:t>
      </w:r>
      <w:r w:rsidRPr="00857007">
        <w:rPr>
          <w:rStyle w:val="Emphasis"/>
          <w:highlight w:val="cyan"/>
        </w:rPr>
        <w:t>employers</w:t>
      </w:r>
      <w:r w:rsidRPr="00857007">
        <w:rPr>
          <w:rStyle w:val="StyleUnderline"/>
          <w:highlight w:val="cyan"/>
        </w:rPr>
        <w:t xml:space="preserve"> would be </w:t>
      </w:r>
      <w:r w:rsidRPr="00857007">
        <w:rPr>
          <w:rStyle w:val="Emphasis"/>
          <w:highlight w:val="cyan"/>
        </w:rPr>
        <w:t>mired</w:t>
      </w:r>
      <w:r w:rsidRPr="00857007">
        <w:rPr>
          <w:rStyle w:val="StyleUnderline"/>
          <w:highlight w:val="cyan"/>
        </w:rPr>
        <w:t xml:space="preserve"> in</w:t>
      </w:r>
      <w:r w:rsidRPr="00857007">
        <w:rPr>
          <w:rStyle w:val="StyleUnderline"/>
        </w:rPr>
        <w:t xml:space="preserve"> “</w:t>
      </w:r>
      <w:r w:rsidRPr="00857007">
        <w:rPr>
          <w:rStyle w:val="Emphasis"/>
          <w:highlight w:val="cyan"/>
        </w:rPr>
        <w:t>frivolous</w:t>
      </w:r>
      <w:r w:rsidRPr="00857007">
        <w:rPr>
          <w:rStyle w:val="StyleUnderline"/>
          <w:highlight w:val="cyan"/>
        </w:rPr>
        <w:t xml:space="preserve"> litigation</w:t>
      </w:r>
      <w:r w:rsidRPr="00857007">
        <w:rPr>
          <w:rStyle w:val="StyleUnderline"/>
        </w:rPr>
        <w:t>”</w:t>
      </w:r>
      <w:r w:rsidRPr="005B7E5E">
        <w:rPr>
          <w:sz w:val="16"/>
        </w:rPr>
        <w:t xml:space="preserve"> “no matter how well the at-will relationship is documented.”[175] Express statements that handbooks were not part of the employment contract received similar treatment in the Nebraska courts.[176] By the mid-1980s, disclaimers were raised in enough cases (albeit with mixed results) to make them an extended subject of the ABA committee’s annual reports.[177] In 1986, the ABA committee reported a slight downtick in the rate of plaintiffs’ success making such claims.[178] Demonstrating the growing effect of the courts’ trimming turn, in 1988, companies were reportedly adding at-will disclaimers at a quick pace, even as lawyers continued to debate whether they merely hurt or entirely foreclosed an implied-contract claim.[179] The Missouri Supreme Court, for its part, declared that, contrary to a run of lower-court decisions, handbooks were not binding, obviating the disclaimer issue altogether.[180] Courts trimmed back other claims as well. In 1983, the Wisconsin Supreme Court narrowed the grounds on which a discharge would be held to violate a public policy and deemed them contract rather than tort claims, precluding more lucrative damages.[181] By 1986, the ABA reported that less than 30 percent of public policy claims were successful, a decline of 15 percent from the previous year.[182]</w:t>
      </w:r>
    </w:p>
    <w:p w14:paraId="4BA8B40F" w14:textId="77777777" w:rsidR="00251766" w:rsidRPr="007F11F9" w:rsidRDefault="00251766" w:rsidP="00251766">
      <w:pPr>
        <w:pStyle w:val="Heading4"/>
      </w:pPr>
      <w:r>
        <w:t xml:space="preserve">Litigation </w:t>
      </w:r>
      <w:r>
        <w:rPr>
          <w:u w:val="single"/>
        </w:rPr>
        <w:t>swells backlogs</w:t>
      </w:r>
      <w:r>
        <w:t xml:space="preserve"> in the </w:t>
      </w:r>
      <w:r>
        <w:rPr>
          <w:u w:val="single"/>
        </w:rPr>
        <w:t>biotech</w:t>
      </w:r>
      <w:r>
        <w:t xml:space="preserve"> sector, disrupting </w:t>
      </w:r>
      <w:r>
        <w:rPr>
          <w:u w:val="single"/>
        </w:rPr>
        <w:t>innovation</w:t>
      </w:r>
      <w:r>
        <w:t xml:space="preserve"> that stops </w:t>
      </w:r>
      <w:r>
        <w:rPr>
          <w:u w:val="single"/>
        </w:rPr>
        <w:t>existential</w:t>
      </w:r>
      <w:r>
        <w:t xml:space="preserve"> collapse.</w:t>
      </w:r>
    </w:p>
    <w:p w14:paraId="22108CA7" w14:textId="77777777" w:rsidR="00251766" w:rsidRDefault="00251766" w:rsidP="00251766">
      <w:r w:rsidRPr="00733EFB">
        <w:rPr>
          <w:rStyle w:val="Style13ptBold"/>
        </w:rPr>
        <w:t>Raidt ’14</w:t>
      </w:r>
      <w:r>
        <w:t xml:space="preserve"> </w:t>
      </w:r>
      <w:r w:rsidRPr="00733EFB">
        <w:t xml:space="preserve">[John; 2014; Vice President and Jones Group International Scholar, Senior Fellow at the U.S. Chamber of Commerce Foundation, M.A. in Public Administration from the Harvard University Kennedy School of Government; U.S. Chamber of Commerce Foundation, “Patents and Biotechnology,” p. 1-69] </w:t>
      </w:r>
      <w:hyperlink r:id="rId10" w:history="1"/>
    </w:p>
    <w:p w14:paraId="6FF0970A" w14:textId="77777777" w:rsidR="00251766" w:rsidRPr="00A2387D" w:rsidRDefault="00251766" w:rsidP="00251766">
      <w:pPr>
        <w:rPr>
          <w:sz w:val="16"/>
        </w:rPr>
      </w:pPr>
      <w:bookmarkStart w:id="4" w:name="_Hlk113620074"/>
      <w:bookmarkStart w:id="5" w:name="_Hlk113618284"/>
      <w:r w:rsidRPr="008918FB">
        <w:rPr>
          <w:rStyle w:val="Emphasis"/>
          <w:highlight w:val="cyan"/>
        </w:rPr>
        <w:t>Breakthroughs</w:t>
      </w:r>
      <w:r w:rsidRPr="00A2387D">
        <w:rPr>
          <w:sz w:val="16"/>
        </w:rPr>
        <w:t xml:space="preserve"> in genetic understanding have </w:t>
      </w:r>
      <w:r w:rsidRPr="008918FB">
        <w:rPr>
          <w:rStyle w:val="StyleUnderline"/>
        </w:rPr>
        <w:t>yielded new methods of</w:t>
      </w:r>
      <w:r w:rsidRPr="00A2387D">
        <w:rPr>
          <w:sz w:val="16"/>
        </w:rPr>
        <w:t xml:space="preserve"> anticipating, preventing, diagnosing, and </w:t>
      </w:r>
      <w:r w:rsidRPr="008918FB">
        <w:rPr>
          <w:rStyle w:val="Emphasis"/>
          <w:highlight w:val="cyan"/>
        </w:rPr>
        <w:t>treat</w:t>
      </w:r>
      <w:r w:rsidRPr="008918FB">
        <w:rPr>
          <w:rStyle w:val="StyleUnderline"/>
        </w:rPr>
        <w:t xml:space="preserve">ing human </w:t>
      </w:r>
      <w:r w:rsidRPr="008918FB">
        <w:rPr>
          <w:rStyle w:val="Emphasis"/>
          <w:highlight w:val="cyan"/>
        </w:rPr>
        <w:t>diseases</w:t>
      </w:r>
      <w:r w:rsidRPr="008918FB">
        <w:rPr>
          <w:rStyle w:val="StyleUnderline"/>
        </w:rPr>
        <w:t xml:space="preserve"> and disorders</w:t>
      </w:r>
      <w:r w:rsidRPr="00A2387D">
        <w:rPr>
          <w:sz w:val="16"/>
        </w:rPr>
        <w:t xml:space="preserve">. But the benefits continue to extend well beyond human health. </w:t>
      </w:r>
      <w:r w:rsidRPr="008918FB">
        <w:rPr>
          <w:rStyle w:val="StyleUnderline"/>
        </w:rPr>
        <w:t>Gene-based innovation</w:t>
      </w:r>
      <w:r w:rsidRPr="00A2387D">
        <w:rPr>
          <w:sz w:val="16"/>
        </w:rPr>
        <w:t xml:space="preserve"> involving plant, animal, microbial, and other nonhuman life-forms has the potential to </w:t>
      </w:r>
      <w:r w:rsidRPr="008918FB">
        <w:rPr>
          <w:rStyle w:val="StyleUnderline"/>
        </w:rPr>
        <w:t xml:space="preserve">help </w:t>
      </w:r>
      <w:r w:rsidRPr="008918FB">
        <w:rPr>
          <w:rStyle w:val="StyleUnderline"/>
          <w:highlight w:val="cyan"/>
        </w:rPr>
        <w:t>meet major</w:t>
      </w:r>
      <w:r w:rsidRPr="008918FB">
        <w:rPr>
          <w:rStyle w:val="StyleUnderline"/>
        </w:rPr>
        <w:t xml:space="preserve"> </w:t>
      </w:r>
      <w:r w:rsidRPr="008918FB">
        <w:rPr>
          <w:rStyle w:val="Emphasis"/>
        </w:rPr>
        <w:t xml:space="preserve">global </w:t>
      </w:r>
      <w:r w:rsidRPr="008918FB">
        <w:rPr>
          <w:rStyle w:val="Emphasis"/>
          <w:highlight w:val="cyan"/>
        </w:rPr>
        <w:t>challenges</w:t>
      </w:r>
      <w:r w:rsidRPr="008918FB">
        <w:rPr>
          <w:rStyle w:val="StyleUnderline"/>
          <w:highlight w:val="cyan"/>
        </w:rPr>
        <w:t xml:space="preserve"> involving </w:t>
      </w:r>
      <w:r w:rsidRPr="008918FB">
        <w:rPr>
          <w:rStyle w:val="Emphasis"/>
          <w:highlight w:val="cyan"/>
        </w:rPr>
        <w:t>food</w:t>
      </w:r>
      <w:r w:rsidRPr="008918FB">
        <w:rPr>
          <w:rStyle w:val="StyleUnderline"/>
        </w:rPr>
        <w:t xml:space="preserve"> production, </w:t>
      </w:r>
      <w:r w:rsidRPr="008918FB">
        <w:rPr>
          <w:rStyle w:val="Emphasis"/>
          <w:highlight w:val="cyan"/>
        </w:rPr>
        <w:t>energy</w:t>
      </w:r>
      <w:r w:rsidRPr="008918FB">
        <w:rPr>
          <w:rStyle w:val="StyleUnderline"/>
        </w:rPr>
        <w:t xml:space="preserve"> development, </w:t>
      </w:r>
      <w:r w:rsidRPr="008918FB">
        <w:rPr>
          <w:rStyle w:val="StyleUnderline"/>
          <w:highlight w:val="cyan"/>
        </w:rPr>
        <w:t xml:space="preserve">and </w:t>
      </w:r>
      <w:r w:rsidRPr="008918FB">
        <w:rPr>
          <w:rStyle w:val="Emphasis"/>
          <w:highlight w:val="cyan"/>
        </w:rPr>
        <w:t>environment</w:t>
      </w:r>
      <w:r w:rsidRPr="008918FB">
        <w:rPr>
          <w:rStyle w:val="StyleUnderline"/>
        </w:rPr>
        <w:t>al protection</w:t>
      </w:r>
      <w:r w:rsidRPr="00A2387D">
        <w:rPr>
          <w:sz w:val="16"/>
        </w:rPr>
        <w:t>. By all accounts, the most spectacular life science marvels are yet to come; and the most disruptive breakthrough will likely be one we can barely imagine today.</w:t>
      </w:r>
    </w:p>
    <w:bookmarkEnd w:id="4"/>
    <w:p w14:paraId="7BDF598F" w14:textId="77777777" w:rsidR="00251766" w:rsidRPr="00A2387D" w:rsidRDefault="00251766" w:rsidP="00251766">
      <w:pPr>
        <w:rPr>
          <w:sz w:val="16"/>
        </w:rPr>
      </w:pPr>
      <w:r w:rsidRPr="00A2387D">
        <w:rPr>
          <w:sz w:val="16"/>
        </w:rPr>
        <w:t xml:space="preserve">What’s certain, however, is that </w:t>
      </w:r>
      <w:r w:rsidRPr="008918FB">
        <w:rPr>
          <w:rStyle w:val="StyleUnderline"/>
          <w:highlight w:val="cyan"/>
        </w:rPr>
        <w:t>achievements</w:t>
      </w:r>
      <w:r w:rsidRPr="008918FB">
        <w:rPr>
          <w:rStyle w:val="StyleUnderline"/>
        </w:rPr>
        <w:t xml:space="preserve"> in life science </w:t>
      </w:r>
      <w:r w:rsidRPr="008918FB">
        <w:rPr>
          <w:rStyle w:val="Emphasis"/>
          <w:highlight w:val="cyan"/>
        </w:rPr>
        <w:t>hinge</w:t>
      </w:r>
      <w:r w:rsidRPr="008918FB">
        <w:rPr>
          <w:rStyle w:val="StyleUnderline"/>
          <w:highlight w:val="cyan"/>
        </w:rPr>
        <w:t xml:space="preserve"> on</w:t>
      </w:r>
      <w:r w:rsidRPr="008918FB">
        <w:rPr>
          <w:rStyle w:val="StyleUnderline"/>
        </w:rPr>
        <w:t xml:space="preserve"> America’s ability to maintain</w:t>
      </w:r>
      <w:r w:rsidRPr="00A2387D">
        <w:rPr>
          <w:sz w:val="16"/>
        </w:rPr>
        <w:t xml:space="preserve"> a superb ecosystem of </w:t>
      </w:r>
      <w:r w:rsidRPr="008918FB">
        <w:rPr>
          <w:rStyle w:val="Emphasis"/>
          <w:highlight w:val="cyan"/>
        </w:rPr>
        <w:t>innovation</w:t>
      </w:r>
      <w:r w:rsidRPr="00A2387D">
        <w:rPr>
          <w:sz w:val="16"/>
        </w:rPr>
        <w:t>—an asset produced by the synergy of four key elements:</w:t>
      </w:r>
    </w:p>
    <w:bookmarkEnd w:id="5"/>
    <w:p w14:paraId="427BB7C3" w14:textId="77777777" w:rsidR="00251766" w:rsidRPr="00A2387D" w:rsidRDefault="00251766" w:rsidP="00251766">
      <w:pPr>
        <w:rPr>
          <w:sz w:val="16"/>
          <w:szCs w:val="16"/>
        </w:rPr>
      </w:pPr>
      <w:r w:rsidRPr="00A2387D">
        <w:rPr>
          <w:sz w:val="16"/>
          <w:szCs w:val="16"/>
        </w:rPr>
        <w:t>&lt;&lt;TEXT CONDENSED, NONE OMITTED EXCEPT TEXT BOXES&gt;&gt;</w:t>
      </w:r>
    </w:p>
    <w:p w14:paraId="1F459493" w14:textId="77777777" w:rsidR="00251766" w:rsidRPr="00A2387D" w:rsidRDefault="00251766" w:rsidP="00251766">
      <w:pPr>
        <w:rPr>
          <w:sz w:val="16"/>
          <w:szCs w:val="16"/>
        </w:rPr>
      </w:pPr>
      <w:r w:rsidRPr="00A2387D">
        <w:rPr>
          <w:sz w:val="16"/>
          <w:szCs w:val="16"/>
        </w:rPr>
        <w:t>World-class brains. Ample resources to finance solutions, research, development, and deployment. Excellent cross-disciplinary collaboration to drive transformational insight.  Strong incentive to invest time, money, and energy in the innovation process.  Each of these ingredients is vital. The focus of this report, however, is on “incentive.” It’s the aspect that encourages creators to employ their minds, resources, and collaborative energies to bring to life know-how, products, services, and solutions that meet human needs.  Incentivizing and enabling individuals and enterprises with vision, talent, and ambition to turn creative ideas into useful goods is the mission of the U.S. patent. From its inception 225 years ago, the patent system has been the central catalyst of U.S. innovation that drives the most productive economy on Earth. A patent grants the holder exclusive intellectual property rights to his or her invention or discovery for a limited period of time in exchange for making the innovation public. This enables the inventor to recoup his or her investments, before being undercut by imitators who neither risked capital nor toiled to invent, and reap the fruits of a job well done. Patents, in the words of Abraham Lincoln, “added the fuel of interest to the fire of genius.” The quality and scope of U.S. patent laws, policies, and procedures will heavily influence our ability to fuel the fire of genius in the cutting-edge disciplines of bioscience and bring its life-improving potential to fruition in the years to come. Purpose It is not the purpose of this paper to mire the reader in the arcana of bioscience patent law or the complexities of genetic science. The aim is to provide useful and timely input to policymakers, business leaders, and the public through the following: 1. Exploring why bioscience (i.e., genetics) is so essential to the nation’s economic future. 2. Examining the important role that patent policy will play in shaping the future. 3. Identifying the major issues and controversial questions at the intersection of genetics and patent policy. 4. Suggesting strategic objectives, principles, and approaches that may be helpful in coping with the legal, economic, and social challenges materializing on the biotech patent policy front.</w:t>
      </w:r>
    </w:p>
    <w:p w14:paraId="4B6191FC" w14:textId="77777777" w:rsidR="00251766" w:rsidRPr="00A2387D" w:rsidRDefault="00251766" w:rsidP="00251766">
      <w:pPr>
        <w:rPr>
          <w:sz w:val="16"/>
          <w:szCs w:val="16"/>
        </w:rPr>
      </w:pPr>
      <w:r w:rsidRPr="00A2387D">
        <w:rPr>
          <w:sz w:val="16"/>
          <w:szCs w:val="16"/>
        </w:rPr>
        <w:t>&lt;&lt;PARAGRAPH BREAKS RESUME&gt;&gt;</w:t>
      </w:r>
    </w:p>
    <w:p w14:paraId="792A4E6E" w14:textId="77777777" w:rsidR="00251766" w:rsidRPr="00A75768" w:rsidRDefault="00251766" w:rsidP="00251766">
      <w:pPr>
        <w:rPr>
          <w:sz w:val="16"/>
        </w:rPr>
      </w:pPr>
      <w:r w:rsidRPr="00A75768">
        <w:rPr>
          <w:sz w:val="16"/>
        </w:rPr>
        <w:t>Broad Benefits</w:t>
      </w:r>
    </w:p>
    <w:p w14:paraId="670FC2A7" w14:textId="77777777" w:rsidR="00251766" w:rsidRPr="00A75768" w:rsidRDefault="00251766" w:rsidP="00251766">
      <w:pPr>
        <w:rPr>
          <w:sz w:val="16"/>
        </w:rPr>
      </w:pPr>
      <w:r w:rsidRPr="00A2387D">
        <w:rPr>
          <w:rStyle w:val="StyleUnderline"/>
        </w:rPr>
        <w:t>The marvels</w:t>
      </w:r>
      <w:r w:rsidRPr="00A75768">
        <w:rPr>
          <w:sz w:val="16"/>
        </w:rPr>
        <w:t xml:space="preserve"> listed in this paper </w:t>
      </w:r>
      <w:r w:rsidRPr="00A2387D">
        <w:rPr>
          <w:rStyle w:val="StyleUnderline"/>
        </w:rPr>
        <w:t xml:space="preserve">are but a </w:t>
      </w:r>
      <w:r w:rsidRPr="00A2387D">
        <w:rPr>
          <w:rStyle w:val="Emphasis"/>
        </w:rPr>
        <w:t>small sampling</w:t>
      </w:r>
      <w:r w:rsidRPr="00A2387D">
        <w:rPr>
          <w:rStyle w:val="StyleUnderline"/>
        </w:rPr>
        <w:t xml:space="preserve"> of the transformational capabilities emerging from</w:t>
      </w:r>
      <w:r w:rsidRPr="00A75768">
        <w:rPr>
          <w:sz w:val="16"/>
        </w:rPr>
        <w:t xml:space="preserve"> our </w:t>
      </w:r>
      <w:r w:rsidRPr="00A2387D">
        <w:rPr>
          <w:rStyle w:val="Emphasis"/>
          <w:highlight w:val="cyan"/>
        </w:rPr>
        <w:t>biotech</w:t>
      </w:r>
      <w:r w:rsidRPr="00A75768">
        <w:rPr>
          <w:sz w:val="16"/>
        </w:rPr>
        <w:t xml:space="preserve">nology innovation system. As the state of genetic science matures, </w:t>
      </w:r>
      <w:r w:rsidRPr="00A2387D">
        <w:rPr>
          <w:rStyle w:val="StyleUnderline"/>
        </w:rPr>
        <w:t xml:space="preserve">a greater variety of ways to meet essential </w:t>
      </w:r>
      <w:r w:rsidRPr="00A2387D">
        <w:rPr>
          <w:rStyle w:val="Emphasis"/>
        </w:rPr>
        <w:t xml:space="preserve">human </w:t>
      </w:r>
      <w:r w:rsidRPr="0012188A">
        <w:rPr>
          <w:rStyle w:val="Emphasis"/>
        </w:rPr>
        <w:t>needs</w:t>
      </w:r>
      <w:r w:rsidRPr="0012188A">
        <w:rPr>
          <w:rStyle w:val="StyleUnderline"/>
        </w:rPr>
        <w:t xml:space="preserve"> will be revealed</w:t>
      </w:r>
      <w:r w:rsidRPr="00A75768">
        <w:rPr>
          <w:sz w:val="16"/>
        </w:rPr>
        <w:t>. The industry’s crucial role in the country’s economy will expand. Reaping its full benefits, however, requires wise and prudent public policy—informed by a clear understanding of the stakes.</w:t>
      </w:r>
    </w:p>
    <w:p w14:paraId="62AB61B3" w14:textId="77777777" w:rsidR="00251766" w:rsidRPr="00A75768" w:rsidRDefault="00251766" w:rsidP="00251766">
      <w:pPr>
        <w:rPr>
          <w:sz w:val="16"/>
        </w:rPr>
      </w:pPr>
      <w:r w:rsidRPr="00A75768">
        <w:rPr>
          <w:sz w:val="16"/>
        </w:rPr>
        <w:t>Benefits: Job Creation. As reported in Science magazine, “The North American biotech business has grown to a behemoth that consists of more than 1,280 companies, with market capitalization exceeding $200 billion. Last year’s sales of $13.4 billion and revenues of $18.6 billion more than doubled the industry’s figures for 1993, according to consulting firm Ernst &amp; Young.”3 Moreover, in 2012, “American biotechnology companies spent $9.9 billion on research and development (R&amp;D)” to keep the pipeline of solutions and job creation flowing.4</w:t>
      </w:r>
    </w:p>
    <w:p w14:paraId="63CFF27B" w14:textId="77777777" w:rsidR="00251766" w:rsidRPr="00A75768" w:rsidRDefault="00251766" w:rsidP="00251766">
      <w:pPr>
        <w:rPr>
          <w:sz w:val="16"/>
        </w:rPr>
      </w:pPr>
      <w:r w:rsidRPr="00A75768">
        <w:rPr>
          <w:sz w:val="16"/>
        </w:rPr>
        <w:t>According to the Biotechnology Industry Organization, the industry is responsible for “directly employing 1.42 million Americans in high-quality jobs and indirectly supporting an additional 6.6 million workers; [and] the average biotechnology employee makes $77,595 annually, far above the national average salary.”5 Wages in the field remain “79% greater than the average paid in the overall national private sector.”6 By some estimates, “biomedical engineering jobs are expected to grow a staggering 72% by 2018, the highest percentage growth of any field by far.”7</w:t>
      </w:r>
    </w:p>
    <w:p w14:paraId="3B964C73" w14:textId="77777777" w:rsidR="00251766" w:rsidRPr="00A75768" w:rsidRDefault="00251766" w:rsidP="00251766">
      <w:pPr>
        <w:rPr>
          <w:sz w:val="16"/>
        </w:rPr>
      </w:pPr>
      <w:r w:rsidRPr="00A75768">
        <w:rPr>
          <w:sz w:val="16"/>
        </w:rPr>
        <w:t>“The message is clear,” says the Battelle and Biotechnology Industry Organization and Biothreport, “a strong bioscience industry base offers the United States of America … a high value economic driver. It stands out in its creation of high quality jobs, the breadth of markets it serves, and its research and development.”8</w:t>
      </w:r>
    </w:p>
    <w:p w14:paraId="0FFFA39C" w14:textId="77777777" w:rsidR="00251766" w:rsidRPr="00A75768" w:rsidRDefault="00251766" w:rsidP="00251766">
      <w:pPr>
        <w:rPr>
          <w:sz w:val="16"/>
        </w:rPr>
      </w:pPr>
      <w:bookmarkStart w:id="6" w:name="_Hlk113617593"/>
      <w:r w:rsidRPr="00A2387D">
        <w:rPr>
          <w:rStyle w:val="StyleUnderline"/>
        </w:rPr>
        <w:t xml:space="preserve">Benefits: </w:t>
      </w:r>
      <w:r w:rsidRPr="00A2387D">
        <w:rPr>
          <w:rStyle w:val="Emphasis"/>
          <w:highlight w:val="cyan"/>
        </w:rPr>
        <w:t>Competitiveness</w:t>
      </w:r>
      <w:r w:rsidRPr="00A75768">
        <w:rPr>
          <w:sz w:val="16"/>
        </w:rPr>
        <w:t>. The United States, however, is not alone in recognizing the enormous potential of biotech. The Battelle and Biotechnology Industry Organization report cites the “mounting global competition for bioscience industry development as both developed and developing nations seek to grow and advance in this high-wage, high-growth industry.”9</w:t>
      </w:r>
    </w:p>
    <w:p w14:paraId="5D344441" w14:textId="77777777" w:rsidR="00251766" w:rsidRPr="00A75768" w:rsidRDefault="00251766" w:rsidP="00251766">
      <w:pPr>
        <w:rPr>
          <w:sz w:val="16"/>
        </w:rPr>
      </w:pPr>
      <w:r w:rsidRPr="00A75768">
        <w:rPr>
          <w:sz w:val="16"/>
        </w:rPr>
        <w:t xml:space="preserve">As the National Technical Information Service reports, “A number of nations have targeted biotechnology as being critical for future economic growth.”10 </w:t>
      </w:r>
      <w:r w:rsidRPr="00A2387D">
        <w:rPr>
          <w:rStyle w:val="Emphasis"/>
          <w:highlight w:val="cyan"/>
        </w:rPr>
        <w:t>China</w:t>
      </w:r>
      <w:r w:rsidRPr="00A2387D">
        <w:rPr>
          <w:rStyle w:val="StyleUnderline"/>
          <w:highlight w:val="cyan"/>
        </w:rPr>
        <w:t xml:space="preserve"> is investing</w:t>
      </w:r>
      <w:r w:rsidRPr="00A2387D">
        <w:rPr>
          <w:rStyle w:val="StyleUnderline"/>
        </w:rPr>
        <w:t xml:space="preserve"> heavily in </w:t>
      </w:r>
      <w:r w:rsidRPr="00A2387D">
        <w:rPr>
          <w:rStyle w:val="Emphasis"/>
        </w:rPr>
        <w:t>biotech</w:t>
      </w:r>
      <w:r w:rsidRPr="00A2387D">
        <w:rPr>
          <w:rStyle w:val="StyleUnderline"/>
        </w:rPr>
        <w:t xml:space="preserve"> and “hopes to keep the average </w:t>
      </w:r>
      <w:r w:rsidRPr="00A2387D">
        <w:rPr>
          <w:rStyle w:val="Emphasis"/>
          <w:highlight w:val="cyan"/>
        </w:rPr>
        <w:t>annual</w:t>
      </w:r>
      <w:r w:rsidRPr="00A2387D">
        <w:rPr>
          <w:rStyle w:val="Emphasis"/>
        </w:rPr>
        <w:t xml:space="preserve"> rate</w:t>
      </w:r>
      <w:r w:rsidRPr="00A2387D">
        <w:rPr>
          <w:rStyle w:val="StyleUnderline"/>
        </w:rPr>
        <w:t xml:space="preserve"> of </w:t>
      </w:r>
      <w:r w:rsidRPr="00A2387D">
        <w:rPr>
          <w:rStyle w:val="StyleUnderline"/>
          <w:highlight w:val="cyan"/>
        </w:rPr>
        <w:t>growth</w:t>
      </w:r>
      <w:r w:rsidRPr="00A2387D">
        <w:rPr>
          <w:rStyle w:val="StyleUnderline"/>
        </w:rPr>
        <w:t xml:space="preserve"> of the industry </w:t>
      </w:r>
      <w:r w:rsidRPr="00A2387D">
        <w:rPr>
          <w:rStyle w:val="StyleUnderline"/>
          <w:highlight w:val="cyan"/>
        </w:rPr>
        <w:t xml:space="preserve">at </w:t>
      </w:r>
      <w:r w:rsidRPr="00A2387D">
        <w:rPr>
          <w:rStyle w:val="Emphasis"/>
          <w:highlight w:val="cyan"/>
        </w:rPr>
        <w:t>20%</w:t>
      </w:r>
      <w:r w:rsidRPr="00A75768">
        <w:rPr>
          <w:sz w:val="16"/>
        </w:rPr>
        <w:t xml:space="preserve"> between 2013 and 2015.”11 Across the globe, biotech hubs and clusters are proliferating, taking center stage in the competitiveness strategies of countries both big and small.12 Not just in China, but in Canada (particularly the provinces of Ontario, Quebec, British Columbia), Asia (including Japan, Singapore, Taiwan, China, South Korea, Malaysia, and Australia), and Europe (especially Munich, Germany; Cambridge, United Kingdom; Basel, Switzerland; Oslo, Norway; as well as France, Denmark, Sweden, the Netherlands, and Belgium).13</w:t>
      </w:r>
    </w:p>
    <w:bookmarkEnd w:id="6"/>
    <w:p w14:paraId="392B4E60" w14:textId="77777777" w:rsidR="00251766" w:rsidRPr="00A75768" w:rsidRDefault="00251766" w:rsidP="00251766">
      <w:pPr>
        <w:rPr>
          <w:sz w:val="16"/>
        </w:rPr>
      </w:pPr>
      <w:r w:rsidRPr="00A75768">
        <w:rPr>
          <w:sz w:val="16"/>
        </w:rPr>
        <w:t xml:space="preserve">Our comparative advantage, though, is huge. We have the world’s greatest public and private research institutions, unique biomedical infrastructure, and strong federal support. The American system synchronizes the collaboration of academia, government, and the private sector, making us the global leader in delivering biotechnological developments. Our leadership, however, will be tested mightily in the years to come as demand grows and competition stiffens. </w:t>
      </w:r>
      <w:r w:rsidRPr="00A2387D">
        <w:rPr>
          <w:rStyle w:val="StyleUnderline"/>
        </w:rPr>
        <w:t xml:space="preserve">Maintaining our </w:t>
      </w:r>
      <w:r w:rsidRPr="00A2387D">
        <w:rPr>
          <w:rStyle w:val="Emphasis"/>
        </w:rPr>
        <w:t>excellence</w:t>
      </w:r>
      <w:r w:rsidRPr="00A2387D">
        <w:rPr>
          <w:rStyle w:val="StyleUnderline"/>
        </w:rPr>
        <w:t xml:space="preserve"> in this field of the future is a </w:t>
      </w:r>
      <w:r w:rsidRPr="00A2387D">
        <w:rPr>
          <w:rStyle w:val="Emphasis"/>
        </w:rPr>
        <w:t>strategic</w:t>
      </w:r>
      <w:r w:rsidRPr="00A2387D">
        <w:rPr>
          <w:rStyle w:val="StyleUnderline"/>
        </w:rPr>
        <w:t xml:space="preserve"> and </w:t>
      </w:r>
      <w:r w:rsidRPr="00A2387D">
        <w:rPr>
          <w:rStyle w:val="Emphasis"/>
        </w:rPr>
        <w:t>economic necessity</w:t>
      </w:r>
      <w:r w:rsidRPr="00A75768">
        <w:rPr>
          <w:sz w:val="16"/>
        </w:rPr>
        <w:t>.</w:t>
      </w:r>
    </w:p>
    <w:p w14:paraId="4D6A8DC5" w14:textId="77777777" w:rsidR="00251766" w:rsidRPr="00A75768" w:rsidRDefault="00251766" w:rsidP="00251766">
      <w:pPr>
        <w:rPr>
          <w:sz w:val="16"/>
        </w:rPr>
      </w:pPr>
      <w:r w:rsidRPr="00A2387D">
        <w:rPr>
          <w:rStyle w:val="StyleUnderline"/>
        </w:rPr>
        <w:t xml:space="preserve">Benefits: Revolutionizing </w:t>
      </w:r>
      <w:r w:rsidRPr="00A2387D">
        <w:rPr>
          <w:rStyle w:val="Emphasis"/>
        </w:rPr>
        <w:t>Health Care</w:t>
      </w:r>
      <w:r w:rsidRPr="00A75768">
        <w:rPr>
          <w:sz w:val="16"/>
        </w:rPr>
        <w:t>. The field where biotechnology is expected to have its keenest impact is health care. The breakthroughs in diagnosing, preventing, and treating disease have not come as swiftly as predicted a decade ago. It turns out that diseases and disorders have more complicated origins than predisposition correlated to a single gene or set of genes. The genetic factors are themselves more complex than previously understood and many “nurture” issues also play a hand. Deciphering the multiform causes of human health problems has been complicated and time-consuming work, as has been deriving therapies from genomics and proteomics. Nevertheless, “more than 350 biotechnology-based drugs—designed to treat AIDS, Alzheimer’s disease, diabetes, heart disease, multiple sclerosis, and obesity, among other conditions—have started human clinical trials.”14 Increasingly, we will look to pharmacologists, makers of advanced medical devices and equipment, and providers of research, testing, and medical services to deliver better health care at far lower cost.</w:t>
      </w:r>
    </w:p>
    <w:p w14:paraId="0BCD90B1" w14:textId="77777777" w:rsidR="00251766" w:rsidRPr="00A75768" w:rsidRDefault="00251766" w:rsidP="00251766">
      <w:pPr>
        <w:rPr>
          <w:sz w:val="16"/>
        </w:rPr>
      </w:pPr>
      <w:r w:rsidRPr="00A75768">
        <w:rPr>
          <w:sz w:val="16"/>
        </w:rPr>
        <w:t>A report produced by the Human Genome Project (HGP) notes, “as our understanding at the molecular level of how things like diabetes or heart disease or schizophrenia come about, we should see a whole new generation of interventions, many of which will be drugs that are much more effective and precise than those available today. The HGP reports that “most new drugs based on the completed genome are still perhaps 10 to 15 years in the future.”15</w:t>
      </w:r>
    </w:p>
    <w:p w14:paraId="68348CC6" w14:textId="77777777" w:rsidR="00251766" w:rsidRPr="00A75768" w:rsidRDefault="00251766" w:rsidP="00251766">
      <w:pPr>
        <w:rPr>
          <w:sz w:val="16"/>
        </w:rPr>
      </w:pPr>
      <w:bookmarkStart w:id="7" w:name="_Hlk113618965"/>
      <w:r w:rsidRPr="00A2387D">
        <w:rPr>
          <w:rStyle w:val="StyleUnderline"/>
          <w:highlight w:val="cyan"/>
        </w:rPr>
        <w:t>The next</w:t>
      </w:r>
      <w:r w:rsidRPr="00A2387D">
        <w:rPr>
          <w:rStyle w:val="StyleUnderline"/>
        </w:rPr>
        <w:t xml:space="preserve"> </w:t>
      </w:r>
      <w:r w:rsidRPr="00A2387D">
        <w:rPr>
          <w:rStyle w:val="Emphasis"/>
        </w:rPr>
        <w:t xml:space="preserve">great </w:t>
      </w:r>
      <w:r w:rsidRPr="00A2387D">
        <w:rPr>
          <w:rStyle w:val="Emphasis"/>
          <w:highlight w:val="cyan"/>
        </w:rPr>
        <w:t>leap forward</w:t>
      </w:r>
      <w:r w:rsidRPr="00A2387D">
        <w:rPr>
          <w:rStyle w:val="StyleUnderline"/>
          <w:highlight w:val="cyan"/>
        </w:rPr>
        <w:t xml:space="preserve"> is</w:t>
      </w:r>
      <w:r w:rsidRPr="00A2387D">
        <w:rPr>
          <w:rStyle w:val="StyleUnderline"/>
        </w:rPr>
        <w:t xml:space="preserve"> the era of personalized </w:t>
      </w:r>
      <w:r w:rsidRPr="00A2387D">
        <w:rPr>
          <w:rStyle w:val="Emphasis"/>
          <w:highlight w:val="cyan"/>
        </w:rPr>
        <w:t>medicine</w:t>
      </w:r>
      <w:r w:rsidRPr="00A75768">
        <w:rPr>
          <w:sz w:val="16"/>
        </w:rPr>
        <w:t>. It will soon be possible to have one’s personal genome sequenced for $1,000, providing individualized data on hereditary susceptibility to disease and enabling prevention and customized therapies that could “transform the practice of medicine.”16</w:t>
      </w:r>
    </w:p>
    <w:p w14:paraId="430963CB" w14:textId="77777777" w:rsidR="00251766" w:rsidRPr="00A75768" w:rsidRDefault="00251766" w:rsidP="00251766">
      <w:pPr>
        <w:rPr>
          <w:sz w:val="16"/>
        </w:rPr>
      </w:pPr>
      <w:r w:rsidRPr="00A2387D">
        <w:rPr>
          <w:rStyle w:val="StyleUnderline"/>
        </w:rPr>
        <w:t xml:space="preserve">By some estimates, </w:t>
      </w:r>
      <w:r w:rsidRPr="00A2387D">
        <w:rPr>
          <w:rStyle w:val="Emphasis"/>
          <w:highlight w:val="cyan"/>
        </w:rPr>
        <w:t>genetic</w:t>
      </w:r>
      <w:r w:rsidRPr="00A2387D">
        <w:rPr>
          <w:rStyle w:val="StyleUnderline"/>
        </w:rPr>
        <w:t>ally based diagnostic</w:t>
      </w:r>
      <w:r w:rsidRPr="00A2387D">
        <w:rPr>
          <w:rStyle w:val="Emphasis"/>
          <w:highlight w:val="cyan"/>
        </w:rPr>
        <w:t>s</w:t>
      </w:r>
      <w:r w:rsidRPr="00A75768">
        <w:rPr>
          <w:sz w:val="16"/>
        </w:rPr>
        <w:t xml:space="preserve"> and preventative care </w:t>
      </w:r>
      <w:r w:rsidRPr="00A2387D">
        <w:rPr>
          <w:rStyle w:val="StyleUnderline"/>
          <w:highlight w:val="cyan"/>
        </w:rPr>
        <w:t>could</w:t>
      </w:r>
      <w:r w:rsidRPr="00673284">
        <w:rPr>
          <w:rStyle w:val="StyleUnderline"/>
        </w:rPr>
        <w:t xml:space="preserve"> help </w:t>
      </w:r>
      <w:r w:rsidRPr="00A2387D">
        <w:rPr>
          <w:rStyle w:val="Emphasis"/>
          <w:highlight w:val="cyan"/>
        </w:rPr>
        <w:t>stop health</w:t>
      </w:r>
      <w:r w:rsidRPr="00A2387D">
        <w:rPr>
          <w:rStyle w:val="Emphasis"/>
        </w:rPr>
        <w:t xml:space="preserve"> care </w:t>
      </w:r>
      <w:r w:rsidRPr="00A2387D">
        <w:rPr>
          <w:rStyle w:val="Emphasis"/>
          <w:highlight w:val="cyan"/>
        </w:rPr>
        <w:t>costs</w:t>
      </w:r>
      <w:r w:rsidRPr="00A2387D">
        <w:rPr>
          <w:rStyle w:val="StyleUnderline"/>
          <w:highlight w:val="cyan"/>
        </w:rPr>
        <w:t xml:space="preserve"> in</w:t>
      </w:r>
      <w:r w:rsidRPr="00A2387D">
        <w:rPr>
          <w:rStyle w:val="StyleUnderline"/>
        </w:rPr>
        <w:t xml:space="preserve"> their </w:t>
      </w:r>
      <w:r w:rsidRPr="00A2387D">
        <w:rPr>
          <w:rStyle w:val="StyleUnderline"/>
          <w:highlight w:val="cyan"/>
        </w:rPr>
        <w:t>tracks</w:t>
      </w:r>
      <w:r w:rsidRPr="00A2387D">
        <w:rPr>
          <w:rStyle w:val="StyleUnderline"/>
        </w:rPr>
        <w:t xml:space="preserve">—an </w:t>
      </w:r>
      <w:r w:rsidRPr="00A2387D">
        <w:rPr>
          <w:rStyle w:val="Emphasis"/>
        </w:rPr>
        <w:t>economic imperative</w:t>
      </w:r>
      <w:r w:rsidRPr="00A2387D">
        <w:rPr>
          <w:rStyle w:val="StyleUnderline"/>
        </w:rPr>
        <w:t xml:space="preserve"> for a country that is reeling from the highest health care costs in the world</w:t>
      </w:r>
      <w:r w:rsidRPr="00A75768">
        <w:rPr>
          <w:sz w:val="16"/>
        </w:rPr>
        <w:t>. In 2010, the United States spent $2.6 trillion on health care— by far more in gross terms and as a share of Gross Domestic Product (GDP) than any other country. U.S. health care spending leapt from 7.2% of GDP in 1970 to 17.9% of GDP in 2010. No other country even comes close, and our costs continue to expand at a faster clip than our productivity.17, 18</w:t>
      </w:r>
    </w:p>
    <w:bookmarkEnd w:id="7"/>
    <w:p w14:paraId="5A4630BF" w14:textId="77777777" w:rsidR="00251766" w:rsidRPr="00A75768" w:rsidRDefault="00251766" w:rsidP="00251766">
      <w:pPr>
        <w:rPr>
          <w:sz w:val="16"/>
        </w:rPr>
      </w:pPr>
      <w:r w:rsidRPr="00A75768">
        <w:rPr>
          <w:sz w:val="16"/>
        </w:rPr>
        <w:t>Enormous health care costs are placing a debilitating strain on our households, enterprises, and public finances—an average of $8,402 per person per year and growing. In many instances, these expenses are borne by businesses struggling to compete in a price-sensitive global economy.19, 20 In a 2010 survey of more than 500 U.S. chief financial officers and senior comptrollers about their cost concerns, the No. 1 by far was the rising expense of employee benefits, including health care and pensions.21 Moreover, rising health care costs play a significant role in massive federal and state budget imbalances that degrade our business environment and endanger the country’s prosperity. By expanding productivity, spurring job growth, and reining in health care costs, biotech innovation is an economic necessity.</w:t>
      </w:r>
    </w:p>
    <w:p w14:paraId="51C8EC99" w14:textId="77777777" w:rsidR="00251766" w:rsidRPr="00A75768" w:rsidRDefault="00251766" w:rsidP="00251766">
      <w:pPr>
        <w:rPr>
          <w:sz w:val="16"/>
        </w:rPr>
      </w:pPr>
      <w:r w:rsidRPr="00A75768">
        <w:rPr>
          <w:sz w:val="16"/>
        </w:rPr>
        <w:t>A troubling aside is the little bang we get for our health care buck. In its January 2013 report titled U.S. Health in International Perspective: Shorter Lives, Poorer Health, the Institute of Medicine of the National Academies says that while the United States is “among the wealthiest nations in the world … it is far from the healthiest. Although Americans’ life expectancy and health have improved over the past century, these gains have lagged behind those in other high income countries.” Ranking 17 high-income countries by life expectancy at birth (in 2007), U.S. males and females placed 17th and 16th, respectively. The “health disadvantage prevails even though the United States spends far more per person on health care than any other nation.” The Institute went on to say that “[t]he tragedy is not that the United States is losing a competition with other countries, but that Americans are dying and suffering from illness and injury at rates that are demonstrably unnecessary.”22</w:t>
      </w:r>
    </w:p>
    <w:p w14:paraId="242981ED" w14:textId="77777777" w:rsidR="00251766" w:rsidRPr="00A75768" w:rsidRDefault="00251766" w:rsidP="00251766">
      <w:pPr>
        <w:rPr>
          <w:sz w:val="16"/>
        </w:rPr>
      </w:pPr>
      <w:r w:rsidRPr="00A75768">
        <w:rPr>
          <w:sz w:val="16"/>
        </w:rPr>
        <w:t>Benefits: Modern Agriculture, Energy, and Justice Administration</w:t>
      </w:r>
    </w:p>
    <w:p w14:paraId="676A1A7E" w14:textId="77777777" w:rsidR="00251766" w:rsidRPr="00A75768" w:rsidRDefault="00251766" w:rsidP="00251766">
      <w:pPr>
        <w:rPr>
          <w:sz w:val="16"/>
        </w:rPr>
      </w:pPr>
      <w:bookmarkStart w:id="8" w:name="_Hlk113618811"/>
      <w:bookmarkStart w:id="9" w:name="_Hlk113620082"/>
      <w:r w:rsidRPr="00A75768">
        <w:rPr>
          <w:sz w:val="16"/>
        </w:rPr>
        <w:t xml:space="preserve">The benefits of biotech extend well beyond the ability to revolutionize man’s ability to cost efficiently predict, prevent, diagnose, and treat diseases and disorders. </w:t>
      </w:r>
      <w:r w:rsidRPr="00A75768">
        <w:rPr>
          <w:rStyle w:val="StyleUnderline"/>
          <w:highlight w:val="cyan"/>
        </w:rPr>
        <w:t>The industry</w:t>
      </w:r>
      <w:r w:rsidRPr="00A75768">
        <w:rPr>
          <w:rStyle w:val="StyleUnderline"/>
        </w:rPr>
        <w:t xml:space="preserve"> will </w:t>
      </w:r>
      <w:r w:rsidRPr="00A75768">
        <w:rPr>
          <w:rStyle w:val="Emphasis"/>
          <w:highlight w:val="cyan"/>
        </w:rPr>
        <w:t>factor</w:t>
      </w:r>
      <w:r w:rsidRPr="00A75768">
        <w:rPr>
          <w:rStyle w:val="Emphasis"/>
        </w:rPr>
        <w:t xml:space="preserve"> heavily</w:t>
      </w:r>
      <w:r w:rsidRPr="00A75768">
        <w:rPr>
          <w:rStyle w:val="StyleUnderline"/>
        </w:rPr>
        <w:t xml:space="preserve"> </w:t>
      </w:r>
      <w:r w:rsidRPr="00A75768">
        <w:rPr>
          <w:rStyle w:val="StyleUnderline"/>
          <w:highlight w:val="cyan"/>
        </w:rPr>
        <w:t>in achieving</w:t>
      </w:r>
      <w:r w:rsidRPr="00A75768">
        <w:rPr>
          <w:rStyle w:val="StyleUnderline"/>
        </w:rPr>
        <w:t xml:space="preserve"> </w:t>
      </w:r>
      <w:r w:rsidRPr="00A75768">
        <w:rPr>
          <w:rStyle w:val="Emphasis"/>
        </w:rPr>
        <w:t xml:space="preserve">global </w:t>
      </w:r>
      <w:r w:rsidRPr="00A75768">
        <w:rPr>
          <w:rStyle w:val="Emphasis"/>
          <w:highlight w:val="cyan"/>
        </w:rPr>
        <w:t>energy</w:t>
      </w:r>
      <w:r w:rsidRPr="00A75768">
        <w:rPr>
          <w:rStyle w:val="StyleUnderline"/>
          <w:highlight w:val="cyan"/>
        </w:rPr>
        <w:t xml:space="preserve">, </w:t>
      </w:r>
      <w:r w:rsidRPr="00A75768">
        <w:rPr>
          <w:rStyle w:val="Emphasis"/>
          <w:highlight w:val="cyan"/>
        </w:rPr>
        <w:t>water</w:t>
      </w:r>
      <w:r w:rsidRPr="00A75768">
        <w:rPr>
          <w:rStyle w:val="StyleUnderline"/>
          <w:highlight w:val="cyan"/>
        </w:rPr>
        <w:t xml:space="preserve">, and </w:t>
      </w:r>
      <w:r w:rsidRPr="00A75768">
        <w:rPr>
          <w:rStyle w:val="Emphasis"/>
          <w:highlight w:val="cyan"/>
        </w:rPr>
        <w:t>food security</w:t>
      </w:r>
      <w:r w:rsidRPr="00A75768">
        <w:rPr>
          <w:rStyle w:val="StyleUnderline"/>
        </w:rPr>
        <w:t xml:space="preserve">. Genetic </w:t>
      </w:r>
      <w:r w:rsidRPr="00A75768">
        <w:rPr>
          <w:rStyle w:val="Emphasis"/>
          <w:highlight w:val="cyan"/>
        </w:rPr>
        <w:t>tech</w:t>
      </w:r>
      <w:r w:rsidRPr="00A75768">
        <w:rPr>
          <w:rStyle w:val="StyleUnderline"/>
        </w:rPr>
        <w:t xml:space="preserve">nology is helping render crops more </w:t>
      </w:r>
      <w:r w:rsidRPr="00A75768">
        <w:rPr>
          <w:rStyle w:val="Emphasis"/>
        </w:rPr>
        <w:t>disease resistant</w:t>
      </w:r>
      <w:r w:rsidRPr="00A75768">
        <w:rPr>
          <w:rStyle w:val="StyleUnderline"/>
        </w:rPr>
        <w:t xml:space="preserve">, </w:t>
      </w:r>
      <w:r w:rsidRPr="00A75768">
        <w:rPr>
          <w:rStyle w:val="Emphasis"/>
        </w:rPr>
        <w:t>water efficient</w:t>
      </w:r>
      <w:r w:rsidRPr="00A75768">
        <w:rPr>
          <w:sz w:val="16"/>
        </w:rPr>
        <w:t xml:space="preserve">, and nutritious, </w:t>
      </w:r>
      <w:r w:rsidRPr="00A75768">
        <w:rPr>
          <w:rStyle w:val="StyleUnderline"/>
        </w:rPr>
        <w:t xml:space="preserve">and </w:t>
      </w:r>
      <w:r w:rsidRPr="00A75768">
        <w:rPr>
          <w:rStyle w:val="StyleUnderline"/>
          <w:highlight w:val="cyan"/>
        </w:rPr>
        <w:t xml:space="preserve">may be the </w:t>
      </w:r>
      <w:r w:rsidRPr="00A75768">
        <w:rPr>
          <w:rStyle w:val="Emphasis"/>
          <w:highlight w:val="cyan"/>
        </w:rPr>
        <w:t>only way</w:t>
      </w:r>
      <w:r w:rsidRPr="00A75768">
        <w:rPr>
          <w:rStyle w:val="StyleUnderline"/>
          <w:highlight w:val="cyan"/>
        </w:rPr>
        <w:t xml:space="preserve"> to meet</w:t>
      </w:r>
      <w:r w:rsidRPr="00A75768">
        <w:rPr>
          <w:rStyle w:val="StyleUnderline"/>
        </w:rPr>
        <w:t xml:space="preserve"> </w:t>
      </w:r>
      <w:r w:rsidRPr="00A75768">
        <w:rPr>
          <w:rStyle w:val="Emphasis"/>
        </w:rPr>
        <w:t xml:space="preserve">global food </w:t>
      </w:r>
      <w:r w:rsidRPr="00A75768">
        <w:rPr>
          <w:rStyle w:val="Emphasis"/>
          <w:highlight w:val="cyan"/>
        </w:rPr>
        <w:t>demand</w:t>
      </w:r>
      <w:r w:rsidRPr="00A75768">
        <w:rPr>
          <w:sz w:val="16"/>
        </w:rPr>
        <w:t>—expected to double by 2050—</w:t>
      </w:r>
      <w:r w:rsidRPr="00A75768">
        <w:rPr>
          <w:rStyle w:val="StyleUnderline"/>
        </w:rPr>
        <w:t>while protecting natural resources</w:t>
      </w:r>
      <w:r w:rsidRPr="00A75768">
        <w:rPr>
          <w:sz w:val="16"/>
        </w:rPr>
        <w:t>. More than 13.3 million farmers around the world use agricultural biotechnology to increase yields, prevent damage from insects and pests, and reduce farming’s impact on the environment.</w:t>
      </w:r>
    </w:p>
    <w:bookmarkEnd w:id="8"/>
    <w:p w14:paraId="6C8732DB" w14:textId="77777777" w:rsidR="00251766" w:rsidRPr="00A75768" w:rsidRDefault="00251766" w:rsidP="00251766">
      <w:pPr>
        <w:rPr>
          <w:sz w:val="16"/>
        </w:rPr>
      </w:pPr>
      <w:r w:rsidRPr="00A75768">
        <w:rPr>
          <w:rStyle w:val="StyleUnderline"/>
          <w:highlight w:val="cyan"/>
        </w:rPr>
        <w:t>In</w:t>
      </w:r>
      <w:r w:rsidRPr="00A75768">
        <w:rPr>
          <w:rStyle w:val="StyleUnderline"/>
        </w:rPr>
        <w:t xml:space="preserve"> the </w:t>
      </w:r>
      <w:r w:rsidRPr="00A75768">
        <w:rPr>
          <w:rStyle w:val="Emphasis"/>
          <w:highlight w:val="cyan"/>
        </w:rPr>
        <w:t>energy</w:t>
      </w:r>
      <w:r w:rsidRPr="00A75768">
        <w:rPr>
          <w:rStyle w:val="Emphasis"/>
        </w:rPr>
        <w:t xml:space="preserve"> sector</w:t>
      </w:r>
      <w:r w:rsidRPr="00A75768">
        <w:rPr>
          <w:rStyle w:val="StyleUnderline"/>
        </w:rPr>
        <w:t xml:space="preserve">, genetic know-how is being </w:t>
      </w:r>
      <w:r w:rsidRPr="00A75768">
        <w:rPr>
          <w:rStyle w:val="StyleUnderline"/>
          <w:highlight w:val="cyan"/>
        </w:rPr>
        <w:t>employed to</w:t>
      </w:r>
      <w:r w:rsidRPr="00A75768">
        <w:rPr>
          <w:sz w:val="16"/>
        </w:rPr>
        <w:t xml:space="preserve"> alter how plants turn sunlight into chemical energy, making possible new, cheaper, and more </w:t>
      </w:r>
      <w:r w:rsidRPr="00A75768">
        <w:rPr>
          <w:rStyle w:val="StyleUnderline"/>
        </w:rPr>
        <w:t xml:space="preserve">environmentally friendly forms of </w:t>
      </w:r>
      <w:r w:rsidRPr="00A75768">
        <w:rPr>
          <w:rStyle w:val="Emphasis"/>
          <w:highlight w:val="cyan"/>
        </w:rPr>
        <w:t>biofuel</w:t>
      </w:r>
      <w:r w:rsidRPr="00A75768">
        <w:rPr>
          <w:sz w:val="16"/>
        </w:rPr>
        <w:t>. Craig Venter, widely credited as the first person to sequence the human genome, is working to genetically modify algae to produce energy. No fewer than 50 biorefineries are being built across North America to test and refine technologies to produce biofuels and chemicals from renewable biomass, which can help reduce greenhouse gas emissions.23 Even in the administration of justice, biotechnology is transforming the state of the art, helping genetically identify the guilty and exonerate the innocent.</w:t>
      </w:r>
    </w:p>
    <w:bookmarkEnd w:id="9"/>
    <w:p w14:paraId="19B6E8A8" w14:textId="77777777" w:rsidR="00251766" w:rsidRPr="00A75768" w:rsidRDefault="00251766" w:rsidP="00251766">
      <w:pPr>
        <w:rPr>
          <w:sz w:val="16"/>
        </w:rPr>
      </w:pPr>
      <w:r w:rsidRPr="00A75768">
        <w:rPr>
          <w:sz w:val="16"/>
        </w:rPr>
        <w:t xml:space="preserve">Benefits: Transforming the Future. Despite the array of impressive benefits that genetic science has already yielded, Science magazine predicts that “biotech’s best years are yet to come, particularly in the pharmaceutical trade.”24 The National Research Council’s study titled A New Biology for the 21st Century notes that </w:t>
      </w:r>
      <w:r w:rsidRPr="00A75768">
        <w:rPr>
          <w:rStyle w:val="StyleUnderline"/>
          <w:highlight w:val="cyan"/>
        </w:rPr>
        <w:t>“advances in</w:t>
      </w:r>
      <w:r w:rsidRPr="00A75768">
        <w:rPr>
          <w:rStyle w:val="StyleUnderline"/>
        </w:rPr>
        <w:t xml:space="preserve"> the </w:t>
      </w:r>
      <w:r w:rsidRPr="00A75768">
        <w:rPr>
          <w:rStyle w:val="Emphasis"/>
        </w:rPr>
        <w:t xml:space="preserve">life </w:t>
      </w:r>
      <w:r w:rsidRPr="00A75768">
        <w:rPr>
          <w:rStyle w:val="Emphasis"/>
          <w:highlight w:val="cyan"/>
        </w:rPr>
        <w:t>sciences</w:t>
      </w:r>
      <w:r w:rsidRPr="00A75768">
        <w:rPr>
          <w:rStyle w:val="StyleUnderline"/>
        </w:rPr>
        <w:t xml:space="preserve"> have the potential to </w:t>
      </w:r>
      <w:r w:rsidRPr="00A75768">
        <w:rPr>
          <w:rStyle w:val="StyleUnderline"/>
          <w:highlight w:val="cyan"/>
        </w:rPr>
        <w:t xml:space="preserve">contribute </w:t>
      </w:r>
      <w:r w:rsidRPr="00A75768">
        <w:rPr>
          <w:rStyle w:val="Emphasis"/>
          <w:highlight w:val="cyan"/>
        </w:rPr>
        <w:t>innovative</w:t>
      </w:r>
      <w:r w:rsidRPr="00A75768">
        <w:rPr>
          <w:rStyle w:val="StyleUnderline"/>
        </w:rPr>
        <w:t xml:space="preserve"> and </w:t>
      </w:r>
      <w:r w:rsidRPr="00A75768">
        <w:rPr>
          <w:rStyle w:val="Emphasis"/>
        </w:rPr>
        <w:t xml:space="preserve">mutually reinforcing </w:t>
      </w:r>
      <w:r w:rsidRPr="00A75768">
        <w:rPr>
          <w:rStyle w:val="Emphasis"/>
          <w:highlight w:val="cyan"/>
        </w:rPr>
        <w:t>solutions</w:t>
      </w:r>
      <w:r w:rsidRPr="00A75768">
        <w:rPr>
          <w:rStyle w:val="StyleUnderline"/>
          <w:highlight w:val="cyan"/>
        </w:rPr>
        <w:t xml:space="preserve"> to </w:t>
      </w:r>
      <w:r w:rsidRPr="00A75768">
        <w:rPr>
          <w:rStyle w:val="Emphasis"/>
          <w:highlight w:val="cyan"/>
        </w:rPr>
        <w:t>global</w:t>
      </w:r>
      <w:r w:rsidRPr="00A75768">
        <w:rPr>
          <w:rStyle w:val="Emphasis"/>
        </w:rPr>
        <w:t>-reaching</w:t>
      </w:r>
      <w:r w:rsidRPr="00A75768">
        <w:rPr>
          <w:rStyle w:val="StyleUnderline"/>
        </w:rPr>
        <w:t xml:space="preserve">, </w:t>
      </w:r>
      <w:r w:rsidRPr="00A75768">
        <w:rPr>
          <w:rStyle w:val="Emphasis"/>
        </w:rPr>
        <w:t>societal</w:t>
      </w:r>
      <w:r w:rsidRPr="00A75768">
        <w:rPr>
          <w:rStyle w:val="StyleUnderline"/>
        </w:rPr>
        <w:t xml:space="preserve"> </w:t>
      </w:r>
      <w:r w:rsidRPr="00A75768">
        <w:rPr>
          <w:rStyle w:val="StyleUnderline"/>
          <w:highlight w:val="cyan"/>
        </w:rPr>
        <w:t>challenges</w:t>
      </w:r>
      <w:r w:rsidRPr="00A75768">
        <w:rPr>
          <w:sz w:val="16"/>
        </w:rPr>
        <w:t xml:space="preserve"> … and at the same time, serve as the basis for new industries that will anchor the economies of the future.”25</w:t>
      </w:r>
    </w:p>
    <w:p w14:paraId="19083A7E" w14:textId="77777777" w:rsidR="00251766" w:rsidRPr="00A75768" w:rsidRDefault="00251766" w:rsidP="00251766">
      <w:pPr>
        <w:rPr>
          <w:sz w:val="16"/>
        </w:rPr>
      </w:pPr>
      <w:r w:rsidRPr="00A75768">
        <w:rPr>
          <w:sz w:val="16"/>
        </w:rPr>
        <w:t>&lt;&lt;TEXT CONDENSED, NONE OMITTED EXCEPT TEXT BOXES&gt;&gt;</w:t>
      </w:r>
    </w:p>
    <w:p w14:paraId="6BB8B5DC" w14:textId="77777777" w:rsidR="00251766" w:rsidRPr="00A75768" w:rsidRDefault="00251766" w:rsidP="00251766">
      <w:pPr>
        <w:rPr>
          <w:sz w:val="12"/>
          <w:szCs w:val="12"/>
        </w:rPr>
      </w:pPr>
      <w:r w:rsidRPr="00A75768">
        <w:rPr>
          <w:sz w:val="12"/>
          <w:szCs w:val="12"/>
        </w:rPr>
        <w:t>Perhaps most exciting is that we find ourselves in the infancy of what MIT calls the “Third Revolution”—in which the “convergence of life sciences, physical sciences and engineering” will spawn revolutionary “new products and processes with new market opportunities.”26 The potential was captured by authors John Naisbitt and Patricia Aburdene in their book Megatrends 2000: “As we move through the next millennium, biotechnology will be as important as the computer.”27 Looking ahead to 2050, The Economist says, “Medical miracles are likely to come from genetically targeted drugs, vaccines that do not need refrigeration during transport and stem cells that grow new tissues.”28 MEETING A FUNDAMENTAL CHALLENGE. Such a future will not come to fruition, however, unless we are able to sustain a fertile environment in which the promise of biotech can blossom to its full potential—a strategic objective that can’t be achieved without a modern, efficient patent system. The patent system is an integral component of America’s overall innovation system—one that doesn’t run on autopilot, oblivious to the legal and economic environment. It is a complex architecture that is responsive to public policy choices and incentives that will either nurture or stymie it. Moreover, the view that intellectual property is bad for society is on the rise at home and abroad. An informed public discussion is essential to ensure that policymaking is positively influenced by educated public sentiment. Why Patent Policy Matters The intellectual property rights (IPR) protection system has been the lifeblood of American economic prowess since the birth of the nation. Its foundations were established in Article I of the U.S. Constitution, which empowered Congress “to promote the progress of science and useful arts, by securing for limited times to authors and inventors the exclusive right to their respective writings and discoveries.” In 1790, Congress exercised this authority to establish a national patent system for granting intellectual property protection to “any new and useful art, machine, manufacture, or composition of matter, or any new or useful improvement thereof.” Now, as then, the award of a U.S. patent confers on the recipient the exclusive right to make, use, and sell an invention for a limited period of time (usually 20 years) in exchange for public disclosure of the invention. The system is administered by the U.S. Patent and Trademark Office (USPTO) and enforced by the federal courts. More than two centuries later, patent-driven innovation remains America’s fountainhead for job creation, productivity, and a rising quality of life. Nearly half of U.S. GDP since World War II has been derived from patent-reliant technology. IP-intensive industries employ more than 40 million workers and generate $7.7 trillion in gross output (nearly 33% of the total).29 The IP system will continue to pace our country’s development, particularly in the trade-based global economy where the sustaining a high rate of innovation is crucial. Importance to Biotech. While we rely on the IP system to stimulate innovation across the economy, the modern biotech sector is perhaps the most patent dependent by virtue of the enormous costs of discovery in such a long-lead and labor-intensive industry.30 It takes nearly 10 years and on average costs $1.8 billion to bring a new pharmaceutical to market. Even longer periods of time and higher costs are required to produce genetically derived therapies—in which failure is an integral part of the discovery process. “Typically, less than 1% of the compounds examined in the pre-clinical period make it into human testing. Only 20% of the compounds entering clinical trials survive the development process and gain Food and Drug Administration approval.”31 Without having to incur these monumental development costs, imitators can readily reproduce winning therapies and offer them at far lower prices than those who bore the sacrifice of discovery.32 Lower costs sound appealing to a cash-strapped health care system. But without the ability to recoup their investments, the willingness of biotech innovators to spend enormous sums necessary on investigation will wither, starving the pipeline of new therapies. This dynamic is especially relevant to “recombinant protein therapeutics” (RPT), the most promising biomedical frontier. The process of mixing and matching genetic material to derive therapies is exceptionally expensive, and the products are harder to bring to market than conventional drugs.33 This is why RPT development depends so heavily on patent protection. “Patents,” reports the National Institutes of Health (NIH), “have largely played their traditional role of inducing investment in engineering and product development, including expensive post-discovery clinical research to prove safety and efficacy.”34 What would our innovation system look like without patents? It’s hard to imagine that it would be much to look at given that the primary alternative would be trade secrecy. But the high cost of seeking patent protection overseas, among other reasons, is elevating the status of trade secrecy as an IP tool of choice, despite its chief shortcoming. As the NIH points out, “trade secret protection lasts for as long as the secret is kept confidential. If the secret is never publicly disclosed, it will never lose its protection. If the secret is uncovered by means of industrial espionage, disloyal employees, theft, or the like, the owner of the secret has legal recourse against those who misappropriated the secret, or anyone who procured it through such impropriety.”35 Protection is not afforded, however, “in the event that someone managed to successfully duplicate the recipe by legitimate means.”36 A trend toward greater trade secrecy to avoid the pitfall of an insufficient patent regime poses two significant problems. For companies, it’s unsustainable because today’s technology makes inimitability exceedingly difficult to maintain. For society, it’s undesirable because secrecy deeply undermines the scientific process that feeds on the kind of transparency and collaboration that the patent system was conceived to deliver. Opting for trade secrecy over patent protection will have a chilling effect on innovation and threatens to undermine broad-ranging scientific advancement. The quality of innovation touches our lives and enterprises in so many ways. Thus, we are all stakeholders in the patent debate and, in particular, the life science patent debate. U.S. Patent System: The Challenges Biotech, though a highly unique sector and particularly reliant on IP, must meet the same patent criteria for its innovations as apply to those of all other industries and faces the same challenges posed by the administration of the system. Regardless of industry, winning a patent for a “discovery” or “invention” requires the claimant to meet a four-part test. The discovery or invention must be novel. It must have usefulness. It must be unobvious. And it must be adequately described. As simple as these requirements may appear, devising and applying fair, rational, and up-tod-ate criteria for each standard is extremely difficult, particularly when the system is dealing with complex, technical material in a high-stakes environment. Biotech, like other industries, lives at the mercy of the USPTO and suffers greatly when the IPR process is deficient, as does our economy from jobs and opportunity lost. Three problems continue to loom large with our patent system in general—a significant and persistent backlog of patent applications, poor patent quality, and an increasing level of IPR litigation and violation. A poorly performing patent system is a major liability when speed to market, first-mover positioning, and cost control in a global economy are necessities, particularly in the frontier biotechnology field where the United States must remain a world leader.</w:t>
      </w:r>
    </w:p>
    <w:p w14:paraId="28259AB5" w14:textId="77777777" w:rsidR="00251766" w:rsidRPr="007F11F9" w:rsidRDefault="00251766" w:rsidP="00251766">
      <w:pPr>
        <w:rPr>
          <w:sz w:val="16"/>
        </w:rPr>
      </w:pPr>
      <w:r w:rsidRPr="007F11F9">
        <w:rPr>
          <w:sz w:val="16"/>
        </w:rPr>
        <w:t>&lt;&lt;PARAGRAPH BREAKS RESUME&gt;&gt;</w:t>
      </w:r>
    </w:p>
    <w:p w14:paraId="45ACC6E1" w14:textId="77777777" w:rsidR="00251766" w:rsidRPr="007F11F9" w:rsidRDefault="00251766" w:rsidP="00251766">
      <w:pPr>
        <w:rPr>
          <w:sz w:val="16"/>
        </w:rPr>
      </w:pPr>
      <w:bookmarkStart w:id="10" w:name="_Hlk113530821"/>
      <w:r w:rsidRPr="00A75768">
        <w:rPr>
          <w:rStyle w:val="Emphasis"/>
        </w:rPr>
        <w:t>Backlogs</w:t>
      </w:r>
      <w:r w:rsidRPr="00A75768">
        <w:rPr>
          <w:rStyle w:val="StyleUnderline"/>
        </w:rPr>
        <w:t xml:space="preserve"> and </w:t>
      </w:r>
      <w:r w:rsidRPr="00A75768">
        <w:rPr>
          <w:rStyle w:val="Emphasis"/>
        </w:rPr>
        <w:t>Delay</w:t>
      </w:r>
      <w:r w:rsidRPr="007F11F9">
        <w:rPr>
          <w:sz w:val="16"/>
        </w:rPr>
        <w:t xml:space="preserve">. As of September 2012, the USPTOs reported a logjam of unexamined patent applications exceeding 608,000 submissions.37 First Office Action Pendency (the average number of months from the patent application filing date to the date a “First Office Action” [i.e., the first documentary action made by the examiner regarding the substance of the patent is dispatched by the USPTO]) is currently 21.9 months.38 Traditional Total Pendency (the time that a patent application is originally filed to when the USPTO issues or abandons the patent) is currently 32.4 months.39 In 2008, the USPTO director, noting the trend of increasing applications and longer pendency periods, stated that </w:t>
      </w:r>
      <w:r w:rsidRPr="00A75768">
        <w:rPr>
          <w:rStyle w:val="StyleUnderline"/>
          <w:highlight w:val="cyan"/>
        </w:rPr>
        <w:t>the</w:t>
      </w:r>
      <w:r w:rsidRPr="00A75768">
        <w:rPr>
          <w:rStyle w:val="StyleUnderline"/>
        </w:rPr>
        <w:t xml:space="preserve"> office’s </w:t>
      </w:r>
      <w:r w:rsidRPr="00A75768">
        <w:rPr>
          <w:rStyle w:val="StyleUnderline"/>
          <w:highlight w:val="cyan"/>
        </w:rPr>
        <w:t>“</w:t>
      </w:r>
      <w:r w:rsidRPr="00A75768">
        <w:rPr>
          <w:rStyle w:val="Emphasis"/>
          <w:highlight w:val="cyan"/>
        </w:rPr>
        <w:t>biggest challenge</w:t>
      </w:r>
      <w:r w:rsidRPr="00A75768">
        <w:rPr>
          <w:rStyle w:val="StyleUnderline"/>
          <w:highlight w:val="cyan"/>
        </w:rPr>
        <w:t xml:space="preserve"> is to address</w:t>
      </w:r>
      <w:r w:rsidRPr="00A75768">
        <w:rPr>
          <w:rStyle w:val="StyleUnderline"/>
        </w:rPr>
        <w:t xml:space="preserve"> the growth of pendency and the </w:t>
      </w:r>
      <w:r w:rsidRPr="00A75768">
        <w:rPr>
          <w:rStyle w:val="Emphasis"/>
          <w:highlight w:val="cyan"/>
        </w:rPr>
        <w:t>backlog</w:t>
      </w:r>
      <w:r w:rsidRPr="007F11F9">
        <w:rPr>
          <w:sz w:val="16"/>
        </w:rPr>
        <w:t xml:space="preserve"> of patent applications waiting to be examined </w:t>
      </w:r>
      <w:r w:rsidRPr="00A75768">
        <w:rPr>
          <w:rStyle w:val="StyleUnderline"/>
          <w:highlight w:val="cyan"/>
        </w:rPr>
        <w:t>while maintaining</w:t>
      </w:r>
      <w:r w:rsidRPr="00A75768">
        <w:rPr>
          <w:rStyle w:val="StyleUnderline"/>
        </w:rPr>
        <w:t xml:space="preserve"> </w:t>
      </w:r>
      <w:r w:rsidRPr="00A75768">
        <w:rPr>
          <w:rStyle w:val="Emphasis"/>
        </w:rPr>
        <w:t xml:space="preserve">high </w:t>
      </w:r>
      <w:r w:rsidRPr="00A75768">
        <w:rPr>
          <w:rStyle w:val="Emphasis"/>
          <w:highlight w:val="cyan"/>
        </w:rPr>
        <w:t>quality</w:t>
      </w:r>
      <w:r w:rsidRPr="00A75768">
        <w:rPr>
          <w:rStyle w:val="StyleUnderline"/>
          <w:highlight w:val="cyan"/>
        </w:rPr>
        <w:t>.”</w:t>
      </w:r>
      <w:r w:rsidRPr="007F11F9">
        <w:rPr>
          <w:sz w:val="16"/>
        </w:rPr>
        <w:t>40</w:t>
      </w:r>
    </w:p>
    <w:p w14:paraId="10567743" w14:textId="77777777" w:rsidR="00251766" w:rsidRPr="007F11F9" w:rsidRDefault="00251766" w:rsidP="00251766">
      <w:pPr>
        <w:rPr>
          <w:sz w:val="16"/>
        </w:rPr>
      </w:pPr>
      <w:r w:rsidRPr="007F11F9">
        <w:rPr>
          <w:sz w:val="16"/>
        </w:rPr>
        <w:t>In 2012, the USPTO received more than 576,000 applications, three times the number submitted in 1992.41 Each year the applications are more technical and challenging. Meanwhile, the USPTO continues to experience difficulty maintaining a qualified cadre of examiners able to make good decisions in a timely fashion.42</w:t>
      </w:r>
    </w:p>
    <w:p w14:paraId="602A10CA" w14:textId="77777777" w:rsidR="00251766" w:rsidRPr="007F11F9" w:rsidRDefault="00251766" w:rsidP="00251766">
      <w:pPr>
        <w:rPr>
          <w:sz w:val="16"/>
        </w:rPr>
      </w:pPr>
      <w:r w:rsidRPr="007F11F9">
        <w:rPr>
          <w:sz w:val="16"/>
        </w:rPr>
        <w:t>Poor Patent Notice and Quality. The USPTO’s deficit in human capital not creates only a sclerotic patent system but also one that issues too many poor-quality patents. Poor patents (those that are overly broad or don’t truly meet the novelty, utility, unobviousness, and describe-ability criteria) impede innovation as does the rejection or delay of legitimate applications.</w:t>
      </w:r>
    </w:p>
    <w:p w14:paraId="48D31237" w14:textId="77777777" w:rsidR="00251766" w:rsidRPr="007F11F9" w:rsidRDefault="00251766" w:rsidP="00251766">
      <w:pPr>
        <w:rPr>
          <w:sz w:val="16"/>
        </w:rPr>
      </w:pPr>
      <w:r w:rsidRPr="007F11F9">
        <w:rPr>
          <w:sz w:val="16"/>
        </w:rPr>
        <w:t>As former Senator John Sununu pointed out in a recent Boston Globe editorial, “When the U.S. Patent and Trademark Office issues a patent that is overly vague, broad, or trivial, it invites uncertainty and litigation.”43</w:t>
      </w:r>
    </w:p>
    <w:p w14:paraId="646E92FB" w14:textId="77777777" w:rsidR="00251766" w:rsidRPr="007F11F9" w:rsidRDefault="00251766" w:rsidP="00251766">
      <w:pPr>
        <w:rPr>
          <w:sz w:val="16"/>
        </w:rPr>
      </w:pPr>
      <w:r w:rsidRPr="003C6418">
        <w:rPr>
          <w:rStyle w:val="StyleUnderline"/>
        </w:rPr>
        <w:t xml:space="preserve">Moreover, </w:t>
      </w:r>
      <w:r w:rsidRPr="003C6418">
        <w:rPr>
          <w:rStyle w:val="Emphasis"/>
          <w:highlight w:val="cyan"/>
        </w:rPr>
        <w:t>insufficient</w:t>
      </w:r>
      <w:r w:rsidRPr="003C6418">
        <w:rPr>
          <w:rStyle w:val="StyleUnderline"/>
        </w:rPr>
        <w:t xml:space="preserve"> patent </w:t>
      </w:r>
      <w:r w:rsidRPr="003C6418">
        <w:rPr>
          <w:rStyle w:val="StyleUnderline"/>
          <w:highlight w:val="cyan"/>
        </w:rPr>
        <w:t>notice</w:t>
      </w:r>
      <w:r w:rsidRPr="007F11F9">
        <w:rPr>
          <w:sz w:val="16"/>
        </w:rPr>
        <w:t xml:space="preserve"> and titling </w:t>
      </w:r>
      <w:r w:rsidRPr="003C6418">
        <w:rPr>
          <w:rStyle w:val="StyleUnderline"/>
          <w:highlight w:val="cyan"/>
        </w:rPr>
        <w:t>is a</w:t>
      </w:r>
      <w:r w:rsidRPr="003C6418">
        <w:rPr>
          <w:rStyle w:val="StyleUnderline"/>
        </w:rPr>
        <w:t xml:space="preserve"> </w:t>
      </w:r>
      <w:r w:rsidRPr="003C6418">
        <w:rPr>
          <w:rStyle w:val="Emphasis"/>
        </w:rPr>
        <w:t xml:space="preserve">significant </w:t>
      </w:r>
      <w:r w:rsidRPr="003C6418">
        <w:rPr>
          <w:rStyle w:val="Emphasis"/>
          <w:highlight w:val="cyan"/>
        </w:rPr>
        <w:t>burden</w:t>
      </w:r>
      <w:r w:rsidRPr="003C6418">
        <w:rPr>
          <w:rStyle w:val="StyleUnderline"/>
        </w:rPr>
        <w:t xml:space="preserve"> on the system</w:t>
      </w:r>
      <w:r w:rsidRPr="007F11F9">
        <w:rPr>
          <w:sz w:val="16"/>
        </w:rPr>
        <w:t xml:space="preserve">. Ill-defined and poorly publicized patents in particular, and </w:t>
      </w:r>
      <w:r w:rsidRPr="003C6418">
        <w:rPr>
          <w:rStyle w:val="Emphasis"/>
          <w:highlight w:val="cyan"/>
        </w:rPr>
        <w:t>improper</w:t>
      </w:r>
      <w:r w:rsidRPr="003C6418">
        <w:rPr>
          <w:rStyle w:val="StyleUnderline"/>
        </w:rPr>
        <w:t xml:space="preserve"> patent </w:t>
      </w:r>
      <w:r w:rsidRPr="003C6418">
        <w:rPr>
          <w:rStyle w:val="StyleUnderline"/>
          <w:highlight w:val="cyan"/>
        </w:rPr>
        <w:t>decisions</w:t>
      </w:r>
      <w:r w:rsidRPr="003C6418">
        <w:rPr>
          <w:rStyle w:val="StyleUnderline"/>
        </w:rPr>
        <w:t xml:space="preserve"> more generally, </w:t>
      </w:r>
      <w:r w:rsidRPr="003C6418">
        <w:rPr>
          <w:rStyle w:val="StyleUnderline"/>
          <w:highlight w:val="cyan"/>
        </w:rPr>
        <w:t xml:space="preserve">foster </w:t>
      </w:r>
      <w:r w:rsidRPr="003C6418">
        <w:rPr>
          <w:rStyle w:val="Emphasis"/>
          <w:highlight w:val="cyan"/>
        </w:rPr>
        <w:t>resource-sapping litigation</w:t>
      </w:r>
      <w:r w:rsidRPr="003C6418">
        <w:rPr>
          <w:rStyle w:val="StyleUnderline"/>
        </w:rPr>
        <w:t xml:space="preserve"> that enriches lawyers </w:t>
      </w:r>
      <w:r w:rsidRPr="003C6418">
        <w:rPr>
          <w:rStyle w:val="StyleUnderline"/>
          <w:highlight w:val="cyan"/>
        </w:rPr>
        <w:t xml:space="preserve">at the </w:t>
      </w:r>
      <w:r w:rsidRPr="003C6418">
        <w:rPr>
          <w:rStyle w:val="Emphasis"/>
          <w:highlight w:val="cyan"/>
        </w:rPr>
        <w:t>expense</w:t>
      </w:r>
      <w:r w:rsidRPr="003C6418">
        <w:rPr>
          <w:rStyle w:val="StyleUnderline"/>
          <w:highlight w:val="cyan"/>
        </w:rPr>
        <w:t xml:space="preserve"> of </w:t>
      </w:r>
      <w:r w:rsidRPr="003C6418">
        <w:rPr>
          <w:rStyle w:val="Emphasis"/>
          <w:highlight w:val="cyan"/>
        </w:rPr>
        <w:t>r</w:t>
      </w:r>
      <w:r w:rsidRPr="003C6418">
        <w:rPr>
          <w:rStyle w:val="StyleUnderline"/>
        </w:rPr>
        <w:t xml:space="preserve">esearch </w:t>
      </w:r>
      <w:r w:rsidRPr="00673284">
        <w:rPr>
          <w:rStyle w:val="StyleUnderline"/>
          <w:highlight w:val="cyan"/>
        </w:rPr>
        <w:t>and</w:t>
      </w:r>
      <w:r w:rsidRPr="003C6418">
        <w:rPr>
          <w:rStyle w:val="StyleUnderline"/>
        </w:rPr>
        <w:t xml:space="preserve"> product </w:t>
      </w:r>
      <w:r w:rsidRPr="003C6418">
        <w:rPr>
          <w:rStyle w:val="Emphasis"/>
          <w:highlight w:val="cyan"/>
        </w:rPr>
        <w:t>d</w:t>
      </w:r>
      <w:r w:rsidRPr="003C6418">
        <w:rPr>
          <w:rStyle w:val="StyleUnderline"/>
        </w:rPr>
        <w:t>evelopment</w:t>
      </w:r>
      <w:r w:rsidRPr="007F11F9">
        <w:rPr>
          <w:sz w:val="16"/>
        </w:rPr>
        <w:t>. According to one study of gene patents, more than one-third of a sampling examined was deficient.</w:t>
      </w:r>
    </w:p>
    <w:p w14:paraId="0109A092" w14:textId="77777777" w:rsidR="00251766" w:rsidRPr="007F11F9" w:rsidRDefault="00251766" w:rsidP="00251766">
      <w:pPr>
        <w:rPr>
          <w:sz w:val="16"/>
        </w:rPr>
      </w:pPr>
      <w:r w:rsidRPr="007F11F9">
        <w:rPr>
          <w:sz w:val="16"/>
        </w:rPr>
        <w:t>Not only do these insufficiencies stem from patent examiners who aren’t up to speed on technology, but the lack of technological expertise by the judges who hear patent cases contributes to the problem.</w:t>
      </w:r>
    </w:p>
    <w:p w14:paraId="6961BE67" w14:textId="77777777" w:rsidR="00251766" w:rsidRPr="007F11F9" w:rsidRDefault="00251766" w:rsidP="00251766">
      <w:pPr>
        <w:rPr>
          <w:sz w:val="16"/>
        </w:rPr>
      </w:pPr>
      <w:r w:rsidRPr="007F11F9">
        <w:rPr>
          <w:sz w:val="16"/>
        </w:rPr>
        <w:t xml:space="preserve">Lawsuit Abuse. For those who successfully navigate the USPTO’s wickets and obtain a patent, </w:t>
      </w:r>
      <w:r w:rsidRPr="00A75768">
        <w:rPr>
          <w:rStyle w:val="StyleUnderline"/>
          <w:highlight w:val="cyan"/>
        </w:rPr>
        <w:t>another</w:t>
      </w:r>
      <w:r w:rsidRPr="00A75768">
        <w:rPr>
          <w:rStyle w:val="StyleUnderline"/>
        </w:rPr>
        <w:t xml:space="preserve"> </w:t>
      </w:r>
      <w:r w:rsidRPr="00A75768">
        <w:rPr>
          <w:rStyle w:val="Emphasis"/>
        </w:rPr>
        <w:t xml:space="preserve">major </w:t>
      </w:r>
      <w:r w:rsidRPr="00A75768">
        <w:rPr>
          <w:rStyle w:val="Emphasis"/>
          <w:highlight w:val="cyan"/>
        </w:rPr>
        <w:t>problem</w:t>
      </w:r>
      <w:r w:rsidRPr="00A75768">
        <w:rPr>
          <w:rStyle w:val="StyleUnderline"/>
        </w:rPr>
        <w:t xml:space="preserve"> awaits—</w:t>
      </w:r>
      <w:r w:rsidRPr="00A75768">
        <w:rPr>
          <w:rStyle w:val="StyleUnderline"/>
          <w:highlight w:val="cyan"/>
        </w:rPr>
        <w:t xml:space="preserve">costly </w:t>
      </w:r>
      <w:r w:rsidRPr="00A75768">
        <w:rPr>
          <w:rStyle w:val="Emphasis"/>
          <w:highlight w:val="cyan"/>
        </w:rPr>
        <w:t>lawsuit abuse</w:t>
      </w:r>
      <w:r w:rsidRPr="00A75768">
        <w:rPr>
          <w:rStyle w:val="StyleUnderline"/>
        </w:rPr>
        <w:t xml:space="preserve">. The problem has reached </w:t>
      </w:r>
      <w:r w:rsidRPr="00A75768">
        <w:rPr>
          <w:rStyle w:val="Emphasis"/>
        </w:rPr>
        <w:t>epic proportions</w:t>
      </w:r>
      <w:r w:rsidRPr="00A75768">
        <w:rPr>
          <w:rStyle w:val="StyleUnderline"/>
        </w:rPr>
        <w:t xml:space="preserve"> with the emergence of sophisticated “</w:t>
      </w:r>
      <w:r w:rsidRPr="00A75768">
        <w:rPr>
          <w:rStyle w:val="Emphasis"/>
        </w:rPr>
        <w:t>patent trolls</w:t>
      </w:r>
      <w:r w:rsidRPr="00A75768">
        <w:rPr>
          <w:rStyle w:val="StyleUnderline"/>
        </w:rPr>
        <w:t>.”</w:t>
      </w:r>
      <w:r w:rsidRPr="007F11F9">
        <w:rPr>
          <w:sz w:val="16"/>
        </w:rPr>
        <w:t xml:space="preserve"> These are entities that exist for the purpose of filing patent lawsuits. The White House has described them as “firms who do not practice the patents they own and instead engage in aggressive litigation to collect license and other fees from alleged infringer.s”</w:t>
      </w:r>
    </w:p>
    <w:bookmarkEnd w:id="10"/>
    <w:p w14:paraId="65D26C8E" w14:textId="77777777" w:rsidR="00251766" w:rsidRPr="007F11F9" w:rsidRDefault="00251766" w:rsidP="00251766">
      <w:pPr>
        <w:rPr>
          <w:sz w:val="16"/>
        </w:rPr>
      </w:pPr>
      <w:r w:rsidRPr="007F11F9">
        <w:rPr>
          <w:sz w:val="16"/>
        </w:rPr>
        <w:t xml:space="preserve">A 2007 study by the University of Houston Law Center found that patent litigation increased 120% between 1990 and 2005.44, 45 The American Enterprise Institute observes: “Patent law has turned into a legal game … [and] there is an increasing trend of parties buying up patents and then suing companies that touch those patents.”46 These “parties,” otherwise known as patent trolls, have “perfected the art of turning patents into a lottery.”47 </w:t>
      </w:r>
    </w:p>
    <w:p w14:paraId="549B618C" w14:textId="77777777" w:rsidR="00251766" w:rsidRPr="00D57C40" w:rsidRDefault="00251766" w:rsidP="00251766">
      <w:pPr>
        <w:rPr>
          <w:sz w:val="16"/>
        </w:rPr>
      </w:pPr>
      <w:r w:rsidRPr="007F11F9">
        <w:rPr>
          <w:sz w:val="16"/>
        </w:rPr>
        <w:t xml:space="preserve">As described in a 2011 Harvard Business Review article, “[M]any of these patent trolls don’t produce anything, but rather scoop up patents, wait for a successful product or service to come to market, and then threaten to sue the ‘infringers.’ </w:t>
      </w:r>
      <w:r w:rsidRPr="007F11F9">
        <w:rPr>
          <w:rStyle w:val="StyleUnderline"/>
          <w:highlight w:val="cyan"/>
        </w:rPr>
        <w:t>The targets</w:t>
      </w:r>
      <w:r w:rsidRPr="007F11F9">
        <w:rPr>
          <w:rStyle w:val="StyleUnderline"/>
        </w:rPr>
        <w:t xml:space="preserve"> of their </w:t>
      </w:r>
      <w:r w:rsidRPr="007F11F9">
        <w:rPr>
          <w:rStyle w:val="Emphasis"/>
        </w:rPr>
        <w:t>lawsuits</w:t>
      </w:r>
      <w:r w:rsidRPr="007F11F9">
        <w:rPr>
          <w:rStyle w:val="StyleUnderline"/>
        </w:rPr>
        <w:t xml:space="preserve"> </w:t>
      </w:r>
      <w:r w:rsidRPr="007F11F9">
        <w:rPr>
          <w:rStyle w:val="StyleUnderline"/>
          <w:highlight w:val="cyan"/>
        </w:rPr>
        <w:t>are</w:t>
      </w:r>
      <w:r w:rsidRPr="007F11F9">
        <w:rPr>
          <w:rStyle w:val="StyleUnderline"/>
        </w:rPr>
        <w:t xml:space="preserve"> often the </w:t>
      </w:r>
      <w:r w:rsidRPr="007F11F9">
        <w:rPr>
          <w:rStyle w:val="Emphasis"/>
          <w:highlight w:val="cyan"/>
        </w:rPr>
        <w:t>startups</w:t>
      </w:r>
      <w:r w:rsidRPr="007F11F9">
        <w:rPr>
          <w:rStyle w:val="StyleUnderline"/>
        </w:rPr>
        <w:t xml:space="preserve"> that are trying to drive </w:t>
      </w:r>
      <w:r w:rsidRPr="007F11F9">
        <w:rPr>
          <w:rStyle w:val="Emphasis"/>
        </w:rPr>
        <w:t>real innovation</w:t>
      </w:r>
      <w:r w:rsidRPr="007F11F9">
        <w:rPr>
          <w:rStyle w:val="StyleUnderline"/>
        </w:rPr>
        <w:t xml:space="preserve"> in our economy</w:t>
      </w:r>
      <w:r w:rsidRPr="007F11F9">
        <w:rPr>
          <w:sz w:val="16"/>
        </w:rPr>
        <w:t xml:space="preserve">, companies that rarely have the resources to fight back.”48 </w:t>
      </w:r>
      <w:r w:rsidRPr="007F11F9">
        <w:rPr>
          <w:rStyle w:val="StyleUnderline"/>
        </w:rPr>
        <w:t xml:space="preserve">“Patent </w:t>
      </w:r>
      <w:r w:rsidRPr="007F11F9">
        <w:rPr>
          <w:rStyle w:val="StyleUnderline"/>
          <w:highlight w:val="cyan"/>
        </w:rPr>
        <w:t>lawsuits</w:t>
      </w:r>
      <w:r w:rsidRPr="007F11F9">
        <w:rPr>
          <w:sz w:val="16"/>
        </w:rPr>
        <w:t xml:space="preserve">, on average, cost about $10 million, </w:t>
      </w:r>
      <w:r w:rsidRPr="007F11F9">
        <w:rPr>
          <w:rStyle w:val="StyleUnderline"/>
          <w:highlight w:val="cyan"/>
        </w:rPr>
        <w:t>take</w:t>
      </w:r>
      <w:r w:rsidRPr="007F11F9">
        <w:rPr>
          <w:rStyle w:val="StyleUnderline"/>
        </w:rPr>
        <w:t xml:space="preserve"> about </w:t>
      </w:r>
      <w:r w:rsidRPr="007F11F9">
        <w:rPr>
          <w:rStyle w:val="Emphasis"/>
        </w:rPr>
        <w:t xml:space="preserve">five </w:t>
      </w:r>
      <w:r w:rsidRPr="007F11F9">
        <w:rPr>
          <w:rStyle w:val="Emphasis"/>
          <w:highlight w:val="cyan"/>
        </w:rPr>
        <w:t>years</w:t>
      </w:r>
      <w:r w:rsidRPr="007F11F9">
        <w:rPr>
          <w:rStyle w:val="StyleUnderline"/>
        </w:rPr>
        <w:t xml:space="preserve"> to process, </w:t>
      </w:r>
      <w:r w:rsidRPr="007F11F9">
        <w:rPr>
          <w:rStyle w:val="StyleUnderline"/>
          <w:highlight w:val="cyan"/>
        </w:rPr>
        <w:t>and</w:t>
      </w:r>
      <w:r w:rsidRPr="007F11F9">
        <w:rPr>
          <w:rStyle w:val="StyleUnderline"/>
        </w:rPr>
        <w:t xml:space="preserve"> ultimately </w:t>
      </w:r>
      <w:r w:rsidRPr="007F11F9">
        <w:rPr>
          <w:rStyle w:val="Emphasis"/>
        </w:rPr>
        <w:t>inhibit</w:t>
      </w:r>
      <w:r w:rsidRPr="007F11F9">
        <w:rPr>
          <w:rStyle w:val="StyleUnderline"/>
        </w:rPr>
        <w:t xml:space="preserve"> future scientific developments.”</w:t>
      </w:r>
      <w:r w:rsidRPr="007F11F9">
        <w:rPr>
          <w:sz w:val="16"/>
        </w:rPr>
        <w:t xml:space="preserve">49 </w:t>
      </w:r>
      <w:r w:rsidRPr="007F11F9">
        <w:rPr>
          <w:rStyle w:val="StyleUnderline"/>
        </w:rPr>
        <w:t xml:space="preserve">This is </w:t>
      </w:r>
      <w:r w:rsidRPr="007F11F9">
        <w:rPr>
          <w:rStyle w:val="Emphasis"/>
          <w:highlight w:val="cyan"/>
        </w:rPr>
        <w:t>time</w:t>
      </w:r>
      <w:r w:rsidRPr="007F11F9">
        <w:rPr>
          <w:rStyle w:val="StyleUnderline"/>
          <w:highlight w:val="cyan"/>
        </w:rPr>
        <w:t xml:space="preserve"> and </w:t>
      </w:r>
      <w:r w:rsidRPr="007F11F9">
        <w:rPr>
          <w:rStyle w:val="Emphasis"/>
          <w:highlight w:val="cyan"/>
        </w:rPr>
        <w:t>money</w:t>
      </w:r>
      <w:r w:rsidRPr="007F11F9">
        <w:rPr>
          <w:rStyle w:val="StyleUnderline"/>
        </w:rPr>
        <w:t xml:space="preserve"> that could </w:t>
      </w:r>
      <w:r w:rsidRPr="007F11F9">
        <w:rPr>
          <w:rStyle w:val="StyleUnderline"/>
          <w:highlight w:val="cyan"/>
        </w:rPr>
        <w:t>otherwise</w:t>
      </w:r>
      <w:r w:rsidRPr="007F11F9">
        <w:rPr>
          <w:rStyle w:val="StyleUnderline"/>
        </w:rPr>
        <w:t xml:space="preserve"> be </w:t>
      </w:r>
      <w:r w:rsidRPr="007F11F9">
        <w:rPr>
          <w:rStyle w:val="StyleUnderline"/>
          <w:highlight w:val="cyan"/>
        </w:rPr>
        <w:t>devoted to</w:t>
      </w:r>
      <w:r w:rsidRPr="007F11F9">
        <w:rPr>
          <w:rStyle w:val="StyleUnderline"/>
        </w:rPr>
        <w:t xml:space="preserve"> inquiry and </w:t>
      </w:r>
      <w:r w:rsidRPr="007F11F9">
        <w:rPr>
          <w:rStyle w:val="Emphasis"/>
          <w:highlight w:val="cyan"/>
        </w:rPr>
        <w:t>innovation</w:t>
      </w:r>
      <w:r w:rsidRPr="007F11F9">
        <w:rPr>
          <w:sz w:val="16"/>
        </w:rPr>
        <w:t>. PricewaterhouseCoopers reports that the biotechnology and information technology sectors are seeing the fastest rise in patent dispute cases.50</w:t>
      </w:r>
    </w:p>
    <w:p w14:paraId="67FA0928" w14:textId="77777777" w:rsidR="00251766" w:rsidRDefault="00251766" w:rsidP="00251766">
      <w:pPr>
        <w:pStyle w:val="Heading3"/>
      </w:pPr>
      <w:r>
        <w:t>T-ASPEC---1NC</w:t>
      </w:r>
    </w:p>
    <w:p w14:paraId="7E3E2070" w14:textId="77777777" w:rsidR="00251766" w:rsidRDefault="00251766" w:rsidP="00251766">
      <w:pPr>
        <w:pStyle w:val="Heading4"/>
      </w:pPr>
      <w:r>
        <w:t xml:space="preserve">‘The’ before United States requires </w:t>
      </w:r>
      <w:r>
        <w:rPr>
          <w:u w:val="single"/>
        </w:rPr>
        <w:t>specification</w:t>
      </w:r>
      <w:r>
        <w:t xml:space="preserve">. </w:t>
      </w:r>
    </w:p>
    <w:p w14:paraId="306F71E2" w14:textId="77777777" w:rsidR="00251766" w:rsidRPr="00684BFE" w:rsidRDefault="00251766" w:rsidP="00251766">
      <w:r w:rsidRPr="0048189B">
        <w:rPr>
          <w:rStyle w:val="Style13ptBold"/>
        </w:rPr>
        <w:t>Billings ’85</w:t>
      </w:r>
      <w:r>
        <w:t xml:space="preserve"> [Rendlon; June 25; Judge on the Supreme Court of Missouri; Case Text, “</w:t>
      </w:r>
      <w:r w:rsidRPr="00684BFE">
        <w:t>Shelter Mut. Ins. Co. v. Brooks</w:t>
      </w:r>
      <w:r>
        <w:t xml:space="preserve">,” </w:t>
      </w:r>
      <w:r w:rsidRPr="00684BFE">
        <w:t>https://casetext.com/case/shelter-mut-ins-co-v-brooks</w:t>
      </w:r>
      <w:r>
        <w:t>]</w:t>
      </w:r>
    </w:p>
    <w:p w14:paraId="3E70B50E" w14:textId="77777777" w:rsidR="00251766" w:rsidRPr="0048189B" w:rsidRDefault="00251766" w:rsidP="00251766">
      <w:pPr>
        <w:rPr>
          <w:sz w:val="16"/>
        </w:rPr>
      </w:pPr>
      <w:r w:rsidRPr="0048189B">
        <w:rPr>
          <w:sz w:val="16"/>
        </w:rPr>
        <w:t>We hold the severability of interests clause requires the exclusion to be interpreted narrowly and only applied to exclude bodily injuries of</w:t>
      </w:r>
      <w:r>
        <w:rPr>
          <w:sz w:val="16"/>
        </w:rPr>
        <w:t xml:space="preserve"> </w:t>
      </w:r>
      <w:r w:rsidRPr="0048189B">
        <w:rPr>
          <w:sz w:val="16"/>
        </w:rPr>
        <w:t>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04DEBEA5" w14:textId="77777777" w:rsidR="00251766" w:rsidRDefault="00251766" w:rsidP="00251766">
      <w:pPr>
        <w:ind w:left="720"/>
        <w:rPr>
          <w:sz w:val="16"/>
        </w:rPr>
      </w:pPr>
      <w:r w:rsidRPr="0048189B">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F952A0">
        <w:rPr>
          <w:rStyle w:val="StyleUnderline"/>
          <w:highlight w:val="cyan"/>
        </w:rPr>
        <w:t xml:space="preserve">'the' is a </w:t>
      </w:r>
      <w:r w:rsidRPr="00F952A0">
        <w:rPr>
          <w:rStyle w:val="Emphasis"/>
          <w:highlight w:val="cyan"/>
        </w:rPr>
        <w:t>word of specificity</w:t>
      </w:r>
      <w:r w:rsidRPr="0048189B">
        <w:rPr>
          <w:rStyle w:val="StyleUnderline"/>
        </w:rPr>
        <w:t xml:space="preserve"> as </w:t>
      </w:r>
      <w:r w:rsidRPr="00F952A0">
        <w:rPr>
          <w:rStyle w:val="Emphasis"/>
          <w:highlight w:val="cyan"/>
        </w:rPr>
        <w:t>contrasted</w:t>
      </w:r>
      <w:r w:rsidRPr="00F952A0">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F952A0">
        <w:rPr>
          <w:rStyle w:val="Emphasis"/>
          <w:highlight w:val="cyan"/>
        </w:rPr>
        <w:t>'an'</w:t>
      </w:r>
      <w:r w:rsidRPr="00F952A0">
        <w:rPr>
          <w:rStyle w:val="StyleUnderline"/>
          <w:highlight w:val="cyan"/>
        </w:rPr>
        <w:t xml:space="preserve"> which</w:t>
      </w:r>
      <w:r w:rsidRPr="0048189B">
        <w:rPr>
          <w:rStyle w:val="StyleUnderline"/>
        </w:rPr>
        <w:t xml:space="preserve"> are general in description </w:t>
      </w:r>
      <w:r w:rsidRPr="00F952A0">
        <w:rPr>
          <w:rStyle w:val="Emphasis"/>
          <w:highlight w:val="cyan"/>
        </w:rPr>
        <w:t>encompass</w:t>
      </w:r>
      <w:r w:rsidRPr="00F952A0">
        <w:rPr>
          <w:rStyle w:val="StyleUnderline"/>
        </w:rPr>
        <w:t>ing</w:t>
      </w:r>
      <w:r w:rsidRPr="0048189B">
        <w:rPr>
          <w:rStyle w:val="StyleUnderline"/>
        </w:rPr>
        <w:t xml:space="preserve"> any of </w:t>
      </w:r>
      <w:r w:rsidRPr="00F952A0">
        <w:rPr>
          <w:rStyle w:val="StyleUnderline"/>
          <w:highlight w:val="cyan"/>
        </w:rPr>
        <w:t xml:space="preserve">the </w:t>
      </w:r>
      <w:r w:rsidRPr="00F952A0">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70446A46" w14:textId="77777777" w:rsidR="00251766" w:rsidRDefault="00251766" w:rsidP="00251766">
      <w:pPr>
        <w:pStyle w:val="Heading4"/>
      </w:pPr>
      <w:r>
        <w:t xml:space="preserve">That means the plan must </w:t>
      </w:r>
      <w:r>
        <w:rPr>
          <w:u w:val="single"/>
        </w:rPr>
        <w:t>enumerate</w:t>
      </w:r>
      <w:r>
        <w:t xml:space="preserve"> its actor as </w:t>
      </w:r>
      <w:r>
        <w:rPr>
          <w:u w:val="single"/>
        </w:rPr>
        <w:t>one</w:t>
      </w:r>
      <w:r>
        <w:t xml:space="preserve"> of the </w:t>
      </w:r>
      <w:r>
        <w:rPr>
          <w:u w:val="single"/>
        </w:rPr>
        <w:t>three branches</w:t>
      </w:r>
      <w:r>
        <w:t>.</w:t>
      </w:r>
    </w:p>
    <w:p w14:paraId="0BADF153" w14:textId="77777777" w:rsidR="00251766" w:rsidRDefault="00251766" w:rsidP="00251766">
      <w:r w:rsidRPr="00D50AD7">
        <w:rPr>
          <w:rStyle w:val="Style13ptBold"/>
        </w:rPr>
        <w:t>Matheson ’21</w:t>
      </w:r>
      <w:r>
        <w:t xml:space="preserve"> [Scott Milne; December 8; Judge on the United States Court of Appeals for the Tenth Circuit; Lexis, “United States v. Muhtorov, 2021” 36170]</w:t>
      </w:r>
    </w:p>
    <w:p w14:paraId="2B0FB43A" w14:textId="77777777" w:rsidR="00251766" w:rsidRPr="00CC24D9" w:rsidRDefault="00251766" w:rsidP="00251766">
      <w:pPr>
        <w:rPr>
          <w:sz w:val="16"/>
        </w:rPr>
      </w:pPr>
      <w:r w:rsidRPr="00CC24D9">
        <w:rPr>
          <w:sz w:val="16"/>
        </w:rPr>
        <w:t>a. Separation of powers background</w:t>
      </w:r>
    </w:p>
    <w:p w14:paraId="1481DBF5" w14:textId="77777777" w:rsidR="00251766" w:rsidRPr="00444AD5" w:rsidRDefault="00251766" w:rsidP="00251766">
      <w:pPr>
        <w:rPr>
          <w:sz w:val="16"/>
        </w:rPr>
      </w:pPr>
      <w:r w:rsidRPr="00684BFE">
        <w:rPr>
          <w:rStyle w:val="StyleUnderline"/>
        </w:rPr>
        <w:t>"</w:t>
      </w:r>
      <w:r w:rsidRPr="00D50AD7">
        <w:rPr>
          <w:rStyle w:val="StyleUnderline"/>
        </w:rPr>
        <w:t xml:space="preserve">The </w:t>
      </w:r>
      <w:r w:rsidRPr="00D50AD7">
        <w:rPr>
          <w:rStyle w:val="StyleUnderline"/>
          <w:highlight w:val="cyan"/>
        </w:rPr>
        <w:t>Constitution</w:t>
      </w:r>
      <w:r w:rsidRPr="00D50AD7">
        <w:rPr>
          <w:rStyle w:val="StyleUnderline"/>
        </w:rPr>
        <w:t xml:space="preserve"> sought to </w:t>
      </w:r>
      <w:r w:rsidRPr="00D50AD7">
        <w:rPr>
          <w:rStyle w:val="Emphasis"/>
          <w:highlight w:val="cyan"/>
        </w:rPr>
        <w:t>divide</w:t>
      </w:r>
      <w:r w:rsidRPr="00D50AD7">
        <w:rPr>
          <w:rStyle w:val="StyleUnderline"/>
          <w:highlight w:val="cyan"/>
        </w:rPr>
        <w:t xml:space="preserve"> the</w:t>
      </w:r>
      <w:r w:rsidRPr="00D50AD7">
        <w:rPr>
          <w:rStyle w:val="StyleUnderline"/>
        </w:rPr>
        <w:t xml:space="preserve"> delegated </w:t>
      </w:r>
      <w:r w:rsidRPr="00D50AD7">
        <w:rPr>
          <w:rStyle w:val="StyleUnderline"/>
          <w:highlight w:val="cyan"/>
        </w:rPr>
        <w:t>powers of the</w:t>
      </w:r>
      <w:r w:rsidRPr="00D50AD7">
        <w:rPr>
          <w:rStyle w:val="StyleUnderline"/>
        </w:rPr>
        <w:t xml:space="preserve"> new </w:t>
      </w:r>
      <w:r w:rsidRPr="00D50AD7">
        <w:rPr>
          <w:rStyle w:val="Emphasis"/>
          <w:highlight w:val="cyan"/>
        </w:rPr>
        <w:t>federal government</w:t>
      </w:r>
      <w:r w:rsidRPr="00D50AD7">
        <w:rPr>
          <w:rStyle w:val="StyleUnderline"/>
          <w:highlight w:val="cyan"/>
        </w:rPr>
        <w:t xml:space="preserve"> into </w:t>
      </w:r>
      <w:r w:rsidRPr="00D50AD7">
        <w:rPr>
          <w:rStyle w:val="Emphasis"/>
          <w:highlight w:val="cyan"/>
        </w:rPr>
        <w:t>three defined categories</w:t>
      </w:r>
      <w:r w:rsidRPr="00D50AD7">
        <w:rPr>
          <w:rStyle w:val="StyleUnderline"/>
          <w:highlight w:val="cyan"/>
        </w:rPr>
        <w:t xml:space="preserve">, </w:t>
      </w:r>
      <w:r w:rsidRPr="00D50AD7">
        <w:rPr>
          <w:rStyle w:val="Emphasis"/>
          <w:highlight w:val="cyan"/>
        </w:rPr>
        <w:t>legislative</w:t>
      </w:r>
      <w:r w:rsidRPr="00D50AD7">
        <w:rPr>
          <w:rStyle w:val="StyleUnderline"/>
          <w:highlight w:val="cyan"/>
        </w:rPr>
        <w:t xml:space="preserve">, </w:t>
      </w:r>
      <w:r w:rsidRPr="00D50AD7">
        <w:rPr>
          <w:rStyle w:val="Emphasis"/>
          <w:highlight w:val="cyan"/>
        </w:rPr>
        <w:t>executive</w:t>
      </w:r>
      <w:r w:rsidRPr="00D50AD7">
        <w:rPr>
          <w:rStyle w:val="StyleUnderline"/>
          <w:highlight w:val="cyan"/>
        </w:rPr>
        <w:t xml:space="preserve"> and </w:t>
      </w:r>
      <w:r w:rsidRPr="00D50AD7">
        <w:rPr>
          <w:rStyle w:val="Emphasis"/>
          <w:highlight w:val="cyan"/>
        </w:rPr>
        <w:t>judicial</w:t>
      </w:r>
      <w:r w:rsidRPr="00D50AD7">
        <w:rPr>
          <w:rStyle w:val="StyleUnderline"/>
        </w:rPr>
        <w:t>, to assure, as nearly as possible, that each Branch of government would confine itself to its assigned responsibility.</w:t>
      </w:r>
      <w:r w:rsidRPr="00CC24D9">
        <w:rPr>
          <w:sz w:val="16"/>
        </w:rPr>
        <w:t>" I.N.S. v. Chadha, 462 U.S. 919, 951, 103 S. Ct. 2764, 77 L. Ed. 2d 317 (1983). HN68 "To the legislative department has been committed the duty of making laws, to the executive the duty of executing them, and to the judiciary the duty of interpreting and applying them in cases properly brought before the courts." Massachusetts v. Mellon, 262 U.S. 447, 488, 43 S. Ct. 597, 67 L. Ed. 1078 (1923).</w:t>
      </w:r>
    </w:p>
    <w:p w14:paraId="54DFF309" w14:textId="77777777" w:rsidR="00251766" w:rsidRPr="001402D2" w:rsidRDefault="00251766" w:rsidP="00251766">
      <w:pPr>
        <w:pStyle w:val="Heading4"/>
      </w:pPr>
      <w:r>
        <w:t xml:space="preserve">2. </w:t>
      </w:r>
      <w:r w:rsidRPr="009802C3">
        <w:rPr>
          <w:u w:val="single"/>
        </w:rPr>
        <w:t>EDUCATION</w:t>
      </w:r>
      <w:r>
        <w:t>---t</w:t>
      </w:r>
      <w:r w:rsidRPr="001402D2">
        <w:t xml:space="preserve">he </w:t>
      </w:r>
      <w:r w:rsidRPr="00F64305">
        <w:rPr>
          <w:u w:val="single"/>
        </w:rPr>
        <w:t>primary decision</w:t>
      </w:r>
      <w:r w:rsidRPr="001402D2">
        <w:t xml:space="preserve"> is which </w:t>
      </w:r>
      <w:r w:rsidRPr="00F64305">
        <w:rPr>
          <w:u w:val="single"/>
        </w:rPr>
        <w:t>branch</w:t>
      </w:r>
      <w:r w:rsidRPr="001402D2">
        <w:t xml:space="preserve"> acts, especially for </w:t>
      </w:r>
      <w:r>
        <w:rPr>
          <w:u w:val="single"/>
        </w:rPr>
        <w:t>labor</w:t>
      </w:r>
      <w:r w:rsidRPr="001402D2">
        <w:t xml:space="preserve"> policy. </w:t>
      </w:r>
    </w:p>
    <w:p w14:paraId="2E7B807B" w14:textId="77777777" w:rsidR="00251766" w:rsidRPr="00636F0B" w:rsidRDefault="00251766" w:rsidP="00251766">
      <w:r w:rsidRPr="008845C3">
        <w:rPr>
          <w:rStyle w:val="Style13ptBold"/>
        </w:rPr>
        <w:t>Komesar ’97</w:t>
      </w:r>
      <w:r>
        <w:t xml:space="preserve"> [Neil; 1997; John and Rylla Boshard Professor at the University of Wisconsin, PhD in Economics from the University of Chicago; University of Chicago Press, “Imperfect Alternatives: Choosing Institutions in Law, Economics, and Public Policy,” p. 4-5]</w:t>
      </w:r>
    </w:p>
    <w:p w14:paraId="52FCAADA" w14:textId="77777777" w:rsidR="00251766" w:rsidRPr="00B81CC6" w:rsidRDefault="00251766" w:rsidP="00251766">
      <w:pPr>
        <w:rPr>
          <w:sz w:val="16"/>
        </w:rPr>
      </w:pPr>
      <w:r w:rsidRPr="00B81CC6">
        <w:rPr>
          <w:sz w:val="16"/>
        </w:rPr>
        <w:t xml:space="preserve">My belief is that the importance of institutional choice and comparative institutional analysis is not universally shared, however. There are, in fact, dramatic anomalies in the study of law and public policy when it comes to the subject of deciding who decides. For example, one would assume that </w:t>
      </w:r>
      <w:r w:rsidRPr="00A15577">
        <w:rPr>
          <w:rStyle w:val="StyleUnderline"/>
        </w:rPr>
        <w:t xml:space="preserve">the </w:t>
      </w:r>
      <w:r w:rsidRPr="00B74927">
        <w:rPr>
          <w:rStyle w:val="Emphasis"/>
          <w:highlight w:val="cyan"/>
        </w:rPr>
        <w:t>central issue</w:t>
      </w:r>
      <w:r w:rsidRPr="00B74927">
        <w:rPr>
          <w:rStyle w:val="StyleUnderline"/>
          <w:highlight w:val="cyan"/>
        </w:rPr>
        <w:t xml:space="preserve"> of</w:t>
      </w:r>
      <w:r w:rsidRPr="00B81CC6">
        <w:rPr>
          <w:sz w:val="16"/>
        </w:rPr>
        <w:t xml:space="preserve"> constitutional </w:t>
      </w:r>
      <w:r w:rsidRPr="00B74927">
        <w:rPr>
          <w:rStyle w:val="StyleUnderline"/>
          <w:highlight w:val="cyan"/>
        </w:rPr>
        <w:t>law is</w:t>
      </w:r>
      <w:r w:rsidRPr="00B81CC6">
        <w:rPr>
          <w:sz w:val="16"/>
        </w:rPr>
        <w:t xml:space="preserve"> the choice of who decides- </w:t>
      </w:r>
      <w:r w:rsidRPr="00A15577">
        <w:rPr>
          <w:rStyle w:val="StyleUnderline"/>
        </w:rPr>
        <w:t xml:space="preserve">the </w:t>
      </w:r>
      <w:r w:rsidRPr="00B74927">
        <w:rPr>
          <w:rStyle w:val="Emphasis"/>
          <w:highlight w:val="cyan"/>
        </w:rPr>
        <w:t>choice</w:t>
      </w:r>
      <w:r w:rsidRPr="00B74927">
        <w:rPr>
          <w:rStyle w:val="StyleUnderline"/>
          <w:highlight w:val="cyan"/>
        </w:rPr>
        <w:t xml:space="preserve"> between </w:t>
      </w:r>
      <w:r w:rsidRPr="00A15577">
        <w:rPr>
          <w:rStyle w:val="Emphasis"/>
        </w:rPr>
        <w:t>alternative</w:t>
      </w:r>
      <w:r w:rsidRPr="00B81CC6">
        <w:rPr>
          <w:sz w:val="16"/>
        </w:rPr>
        <w:t xml:space="preserve"> social </w:t>
      </w:r>
      <w:r w:rsidRPr="00B74927">
        <w:rPr>
          <w:rStyle w:val="Emphasis"/>
          <w:highlight w:val="cyan"/>
        </w:rPr>
        <w:t>decision-makers</w:t>
      </w:r>
      <w:r w:rsidRPr="00B74927">
        <w:rPr>
          <w:rStyle w:val="StyleUnderline"/>
          <w:highlight w:val="cyan"/>
        </w:rPr>
        <w:t xml:space="preserve"> such as</w:t>
      </w:r>
      <w:r w:rsidRPr="00B81CC6">
        <w:rPr>
          <w:rStyle w:val="StyleUnderline"/>
        </w:rPr>
        <w:t xml:space="preserve"> the </w:t>
      </w:r>
      <w:r w:rsidRPr="00B74927">
        <w:rPr>
          <w:rStyle w:val="Emphasis"/>
          <w:highlight w:val="cyan"/>
        </w:rPr>
        <w:t>executive</w:t>
      </w:r>
      <w:r w:rsidRPr="00B81CC6">
        <w:rPr>
          <w:sz w:val="16"/>
        </w:rPr>
        <w:t xml:space="preserve">, the </w:t>
      </w:r>
      <w:r w:rsidRPr="00B74927">
        <w:rPr>
          <w:rStyle w:val="Emphasis"/>
          <w:highlight w:val="cyan"/>
        </w:rPr>
        <w:t>legislature</w:t>
      </w:r>
      <w:r w:rsidRPr="00B74927">
        <w:rPr>
          <w:rStyle w:val="StyleUnderline"/>
          <w:highlight w:val="cyan"/>
        </w:rPr>
        <w:t>, and</w:t>
      </w:r>
      <w:r w:rsidRPr="00B81CC6">
        <w:rPr>
          <w:rStyle w:val="StyleUnderline"/>
        </w:rPr>
        <w:t xml:space="preserve"> the </w:t>
      </w:r>
      <w:r w:rsidRPr="00B74927">
        <w:rPr>
          <w:rStyle w:val="Emphasis"/>
          <w:highlight w:val="cyan"/>
        </w:rPr>
        <w:t>judiciary</w:t>
      </w:r>
      <w:r w:rsidRPr="00B81CC6">
        <w:rPr>
          <w:sz w:val="16"/>
        </w:rPr>
        <w:t xml:space="preserve">- and that, therefore, constitutional scholarship would be replete with sophisticated analyses of these alternatives. In turn, one would assume that, when </w:t>
      </w:r>
      <w:r w:rsidRPr="00B74927">
        <w:rPr>
          <w:rStyle w:val="StyleUnderline"/>
          <w:highlight w:val="cyan"/>
        </w:rPr>
        <w:t>economic analysts</w:t>
      </w:r>
      <w:r w:rsidRPr="00B81CC6">
        <w:rPr>
          <w:sz w:val="16"/>
        </w:rPr>
        <w:t xml:space="preserve"> of law-usually non-constitutional law-consider the issue of who decides these high priests of trade-offs and opportunity costs </w:t>
      </w:r>
      <w:r w:rsidRPr="00B81CC6">
        <w:rPr>
          <w:rStyle w:val="StyleUnderline"/>
        </w:rPr>
        <w:t xml:space="preserve">would </w:t>
      </w:r>
      <w:r w:rsidRPr="00A15577">
        <w:rPr>
          <w:rStyle w:val="StyleUnderline"/>
        </w:rPr>
        <w:t xml:space="preserve">know that one </w:t>
      </w:r>
      <w:r w:rsidRPr="00A15577">
        <w:rPr>
          <w:rStyle w:val="Emphasis"/>
        </w:rPr>
        <w:t>cannot decide</w:t>
      </w:r>
      <w:r w:rsidRPr="00A15577">
        <w:rPr>
          <w:rStyle w:val="StyleUnderline"/>
        </w:rPr>
        <w:t xml:space="preserve"> who decides by examining </w:t>
      </w:r>
      <w:r w:rsidRPr="00A15577">
        <w:rPr>
          <w:rStyle w:val="Emphasis"/>
        </w:rPr>
        <w:t>only one</w:t>
      </w:r>
      <w:r w:rsidRPr="00A15577">
        <w:rPr>
          <w:rStyle w:val="StyleUnderline"/>
        </w:rPr>
        <w:t xml:space="preserve"> alternative</w:t>
      </w:r>
      <w:r w:rsidRPr="00B81CC6">
        <w:rPr>
          <w:sz w:val="16"/>
        </w:rPr>
        <w:t xml:space="preserve">. Yet most constitutional scholars ignore the issue of who decides or at most treat it with superficial maxims. And when economic analysts of law address the subject of who decides, they often focus their attention on the attributes of only one alternative.  </w:t>
      </w:r>
    </w:p>
    <w:p w14:paraId="42334191" w14:textId="77777777" w:rsidR="00251766" w:rsidRPr="007236E2" w:rsidRDefault="00251766" w:rsidP="00251766">
      <w:pPr>
        <w:rPr>
          <w:sz w:val="14"/>
        </w:rPr>
      </w:pPr>
      <w:r w:rsidRPr="007236E2">
        <w:rPr>
          <w:sz w:val="14"/>
        </w:rPr>
        <w:t xml:space="preserve">Constitutional law and the economic approach to law are important enough aspects of legal study that such anomalies standing alone would justify searching inquiry. But, in fact, these anomalies are only dramatic examples of pervasive problem in the analysis of law and, more generally, of public policy. </w:t>
      </w:r>
      <w:r w:rsidRPr="00B81CC6">
        <w:rPr>
          <w:rStyle w:val="StyleUnderline"/>
        </w:rPr>
        <w:t xml:space="preserve">Although </w:t>
      </w:r>
      <w:r w:rsidRPr="00F73AD8">
        <w:rPr>
          <w:rStyle w:val="Emphasis"/>
          <w:highlight w:val="cyan"/>
        </w:rPr>
        <w:t>important</w:t>
      </w:r>
      <w:r w:rsidRPr="007236E2">
        <w:rPr>
          <w:sz w:val="14"/>
        </w:rPr>
        <w:t xml:space="preserve"> and controversial </w:t>
      </w:r>
      <w:r w:rsidRPr="00F73AD8">
        <w:rPr>
          <w:rStyle w:val="StyleUnderline"/>
          <w:highlight w:val="cyan"/>
        </w:rPr>
        <w:t xml:space="preserve">decisions about </w:t>
      </w:r>
      <w:r w:rsidRPr="00F73AD8">
        <w:rPr>
          <w:rStyle w:val="Emphasis"/>
          <w:highlight w:val="cyan"/>
        </w:rPr>
        <w:t>who decides</w:t>
      </w:r>
      <w:r w:rsidRPr="00F73AD8">
        <w:rPr>
          <w:rStyle w:val="StyleUnderline"/>
          <w:highlight w:val="cyan"/>
        </w:rPr>
        <w:t xml:space="preserve"> are buried in </w:t>
      </w:r>
      <w:r w:rsidRPr="00F73AD8">
        <w:rPr>
          <w:rStyle w:val="Emphasis"/>
          <w:highlight w:val="cyan"/>
        </w:rPr>
        <w:t>every</w:t>
      </w:r>
      <w:r w:rsidRPr="007236E2">
        <w:rPr>
          <w:sz w:val="14"/>
        </w:rPr>
        <w:t xml:space="preserve"> law and </w:t>
      </w:r>
      <w:r w:rsidRPr="00B81CC6">
        <w:rPr>
          <w:rStyle w:val="Emphasis"/>
        </w:rPr>
        <w:t xml:space="preserve">public policy </w:t>
      </w:r>
      <w:r w:rsidRPr="00F73AD8">
        <w:rPr>
          <w:rStyle w:val="Emphasis"/>
          <w:highlight w:val="cyan"/>
        </w:rPr>
        <w:t>issue</w:t>
      </w:r>
      <w:r w:rsidRPr="00B81CC6">
        <w:rPr>
          <w:rStyle w:val="StyleUnderline"/>
        </w:rPr>
        <w:t xml:space="preserve">, they </w:t>
      </w:r>
      <w:r w:rsidRPr="00A15577">
        <w:rPr>
          <w:rStyle w:val="StyleUnderline"/>
        </w:rPr>
        <w:t xml:space="preserve">often go </w:t>
      </w:r>
      <w:r w:rsidRPr="00A15577">
        <w:rPr>
          <w:rStyle w:val="Emphasis"/>
        </w:rPr>
        <w:t>unexamined</w:t>
      </w:r>
      <w:r w:rsidRPr="00B81CC6">
        <w:rPr>
          <w:rStyle w:val="StyleUnderline"/>
        </w:rPr>
        <w:t xml:space="preserve">, are treated </w:t>
      </w:r>
      <w:r w:rsidRPr="00B81CC6">
        <w:rPr>
          <w:rStyle w:val="Emphasis"/>
        </w:rPr>
        <w:t>superficially</w:t>
      </w:r>
      <w:r w:rsidRPr="007236E2">
        <w:rPr>
          <w:sz w:val="14"/>
        </w:rPr>
        <w:t xml:space="preserve">, or, at best, are analyzed in terms of the characteristics of one alternative.  </w:t>
      </w:r>
    </w:p>
    <w:p w14:paraId="43671F62" w14:textId="77777777" w:rsidR="00251766" w:rsidRPr="007236E2" w:rsidRDefault="00251766" w:rsidP="00251766">
      <w:pPr>
        <w:rPr>
          <w:sz w:val="14"/>
        </w:rPr>
      </w:pPr>
      <w:r w:rsidRPr="00B81CC6">
        <w:rPr>
          <w:rStyle w:val="StyleUnderline"/>
        </w:rPr>
        <w:t>Most</w:t>
      </w:r>
      <w:r w:rsidRPr="007236E2">
        <w:rPr>
          <w:sz w:val="14"/>
        </w:rPr>
        <w:t xml:space="preserve"> existing theories of law and </w:t>
      </w:r>
      <w:r w:rsidRPr="00B81CC6">
        <w:rPr>
          <w:rStyle w:val="StyleUnderline"/>
        </w:rPr>
        <w:t>public policy focus attention on</w:t>
      </w:r>
      <w:r w:rsidRPr="007236E2">
        <w:rPr>
          <w:sz w:val="14"/>
        </w:rPr>
        <w:t xml:space="preserve"> social </w:t>
      </w:r>
      <w:r w:rsidRPr="00B81CC6">
        <w:rPr>
          <w:rStyle w:val="Emphasis"/>
        </w:rPr>
        <w:t>goals</w:t>
      </w:r>
      <w:r w:rsidRPr="007236E2">
        <w:rPr>
          <w:sz w:val="14"/>
        </w:rPr>
        <w:t xml:space="preserve"> and values. The economic approach to legal analysis is cast in terms of a single social goal- resource allocation efficiency. Its critics attack that goal as insufficient both normatively and descriptively, while its  proponents defend its validity. Constitutional law analysis is largely a debate about social goals and values such as resource allocation efficiency, Rawlsian justice, or Lockean protection of property.  </w:t>
      </w:r>
    </w:p>
    <w:p w14:paraId="662BC5EB" w14:textId="77777777" w:rsidR="00251766" w:rsidRPr="007236E2" w:rsidRDefault="00251766" w:rsidP="00251766">
      <w:pPr>
        <w:rPr>
          <w:sz w:val="14"/>
        </w:rPr>
      </w:pPr>
      <w:r w:rsidRPr="00B81CC6">
        <w:rPr>
          <w:rStyle w:val="StyleUnderline"/>
        </w:rPr>
        <w:t>Although the choice among</w:t>
      </w:r>
      <w:r w:rsidRPr="007236E2">
        <w:rPr>
          <w:sz w:val="14"/>
        </w:rPr>
        <w:t xml:space="preserve"> social </w:t>
      </w:r>
      <w:r w:rsidRPr="00B81CC6">
        <w:rPr>
          <w:rStyle w:val="StyleUnderline"/>
        </w:rPr>
        <w:t>goals or values is</w:t>
      </w:r>
      <w:r w:rsidRPr="007236E2">
        <w:rPr>
          <w:sz w:val="14"/>
        </w:rPr>
        <w:t xml:space="preserve"> an </w:t>
      </w:r>
      <w:r w:rsidRPr="00B81CC6">
        <w:rPr>
          <w:rStyle w:val="StyleUnderline"/>
        </w:rPr>
        <w:t>important</w:t>
      </w:r>
      <w:r w:rsidRPr="007236E2">
        <w:rPr>
          <w:sz w:val="14"/>
        </w:rPr>
        <w:t xml:space="preserve"> ingredient in understanding and evaluating law and public policy outcomes, </w:t>
      </w:r>
      <w:r w:rsidRPr="00B81CC6">
        <w:rPr>
          <w:rStyle w:val="StyleUnderline"/>
        </w:rPr>
        <w:t>analysis</w:t>
      </w:r>
      <w:r w:rsidRPr="007236E2">
        <w:rPr>
          <w:sz w:val="14"/>
        </w:rPr>
        <w:t xml:space="preserve"> of goal and value choice, standing </w:t>
      </w:r>
      <w:r w:rsidRPr="00B81CC6">
        <w:rPr>
          <w:rStyle w:val="StyleUnderline"/>
        </w:rPr>
        <w:t xml:space="preserve">alone, tells us </w:t>
      </w:r>
      <w:r w:rsidRPr="00B81CC6">
        <w:rPr>
          <w:rStyle w:val="Emphasis"/>
          <w:szCs w:val="26"/>
        </w:rPr>
        <w:t>virtually nothing</w:t>
      </w:r>
      <w:r w:rsidRPr="00B81CC6">
        <w:rPr>
          <w:rStyle w:val="StyleUnderline"/>
          <w:sz w:val="24"/>
          <w:szCs w:val="26"/>
        </w:rPr>
        <w:t xml:space="preserve"> </w:t>
      </w:r>
      <w:r w:rsidRPr="00B81CC6">
        <w:rPr>
          <w:rStyle w:val="StyleUnderline"/>
        </w:rPr>
        <w:t>about these outcomes</w:t>
      </w:r>
      <w:r>
        <w:rPr>
          <w:rStyle w:val="StyleUnderline"/>
        </w:rPr>
        <w:t xml:space="preserve"> – </w:t>
      </w:r>
      <w:r w:rsidRPr="00B81CC6">
        <w:rPr>
          <w:rStyle w:val="StyleUnderline"/>
        </w:rPr>
        <w:t xml:space="preserve">what they </w:t>
      </w:r>
      <w:r w:rsidRPr="00B81CC6">
        <w:rPr>
          <w:rStyle w:val="Emphasis"/>
        </w:rPr>
        <w:t>are</w:t>
      </w:r>
      <w:r w:rsidRPr="00B81CC6">
        <w:rPr>
          <w:rStyle w:val="StyleUnderline"/>
        </w:rPr>
        <w:t xml:space="preserve"> or what they </w:t>
      </w:r>
      <w:r w:rsidRPr="00B81CC6">
        <w:rPr>
          <w:rStyle w:val="Emphasis"/>
        </w:rPr>
        <w:t>should be</w:t>
      </w:r>
      <w:r w:rsidRPr="007236E2">
        <w:rPr>
          <w:sz w:val="14"/>
        </w:rPr>
        <w:t xml:space="preserve">. Upon close inspection, each social goal bandied about in analyses of law and public policy is generally consistent with virtually any law or public policy outcome. In other words, a given goal can be seen as consistent with liability or no liability, regulation or no regulation, constitutional right or no constitutional right. </w:t>
      </w:r>
      <w:r w:rsidRPr="00A15577">
        <w:rPr>
          <w:rStyle w:val="Emphasis"/>
        </w:rPr>
        <w:t>Goal choice</w:t>
      </w:r>
      <w:r w:rsidRPr="00A15577">
        <w:rPr>
          <w:sz w:val="14"/>
        </w:rPr>
        <w:t xml:space="preserve"> may be necessary to the determination of law and public policy, but it </w:t>
      </w:r>
      <w:r w:rsidRPr="00A15577">
        <w:rPr>
          <w:rStyle w:val="StyleUnderline"/>
        </w:rPr>
        <w:t xml:space="preserve">is </w:t>
      </w:r>
      <w:r w:rsidRPr="00A15577">
        <w:rPr>
          <w:rStyle w:val="Emphasis"/>
        </w:rPr>
        <w:t>far from sufficient</w:t>
      </w:r>
      <w:r w:rsidRPr="007236E2">
        <w:rPr>
          <w:sz w:val="14"/>
        </w:rPr>
        <w:t xml:space="preserve">.  </w:t>
      </w:r>
    </w:p>
    <w:p w14:paraId="3854C7FA" w14:textId="77777777" w:rsidR="00251766" w:rsidRPr="007236E2" w:rsidRDefault="00251766" w:rsidP="00251766">
      <w:pPr>
        <w:rPr>
          <w:sz w:val="14"/>
        </w:rPr>
      </w:pPr>
      <w:r w:rsidRPr="00B81CC6">
        <w:rPr>
          <w:rStyle w:val="StyleUnderline"/>
        </w:rPr>
        <w:t xml:space="preserve">A </w:t>
      </w:r>
      <w:r w:rsidRPr="00B81CC6">
        <w:rPr>
          <w:rStyle w:val="Emphasis"/>
        </w:rPr>
        <w:t>link</w:t>
      </w:r>
      <w:r w:rsidRPr="00B81CC6">
        <w:rPr>
          <w:rStyle w:val="StyleUnderline"/>
        </w:rPr>
        <w:t xml:space="preserve"> is </w:t>
      </w:r>
      <w:r w:rsidRPr="00B81CC6">
        <w:rPr>
          <w:rStyle w:val="Emphasis"/>
        </w:rPr>
        <w:t>missing</w:t>
      </w:r>
      <w:r w:rsidRPr="00B81CC6">
        <w:rPr>
          <w:rStyle w:val="StyleUnderline"/>
        </w:rPr>
        <w:t xml:space="preserve"> - an </w:t>
      </w:r>
      <w:r w:rsidRPr="00B81CC6">
        <w:rPr>
          <w:rStyle w:val="Emphasis"/>
        </w:rPr>
        <w:t xml:space="preserve">assumption </w:t>
      </w:r>
      <w:r w:rsidRPr="00F73AD8">
        <w:rPr>
          <w:rStyle w:val="Emphasis"/>
          <w:highlight w:val="cyan"/>
        </w:rPr>
        <w:t>overlooked</w:t>
      </w:r>
      <w:r w:rsidRPr="007236E2">
        <w:rPr>
          <w:sz w:val="14"/>
        </w:rPr>
        <w:t xml:space="preserve">- in analyses that suppose a given law or public policy result follows from a given social goal. </w:t>
      </w:r>
      <w:r w:rsidRPr="00B81CC6">
        <w:rPr>
          <w:rStyle w:val="StyleUnderline"/>
        </w:rPr>
        <w:t>That</w:t>
      </w:r>
      <w:r w:rsidRPr="007236E2">
        <w:rPr>
          <w:sz w:val="14"/>
        </w:rPr>
        <w:t xml:space="preserve"> missing link </w:t>
      </w:r>
      <w:r w:rsidRPr="00F73AD8">
        <w:rPr>
          <w:rStyle w:val="StyleUnderline"/>
          <w:highlight w:val="cyan"/>
        </w:rPr>
        <w:t xml:space="preserve">is </w:t>
      </w:r>
      <w:r w:rsidRPr="00F73AD8">
        <w:rPr>
          <w:rStyle w:val="Emphasis"/>
          <w:highlight w:val="cyan"/>
        </w:rPr>
        <w:t>institutional choice</w:t>
      </w:r>
      <w:r w:rsidRPr="007236E2">
        <w:rPr>
          <w:rStyle w:val="StyleUnderline"/>
        </w:rPr>
        <w:t>. Embedded in every</w:t>
      </w:r>
      <w:r w:rsidRPr="007236E2">
        <w:rPr>
          <w:sz w:val="14"/>
        </w:rPr>
        <w:t xml:space="preserve"> law and public </w:t>
      </w:r>
      <w:r w:rsidRPr="007236E2">
        <w:rPr>
          <w:rStyle w:val="StyleUnderline"/>
        </w:rPr>
        <w:t>policy analysis</w:t>
      </w:r>
      <w:r w:rsidRPr="007236E2">
        <w:rPr>
          <w:sz w:val="14"/>
        </w:rPr>
        <w:t xml:space="preserve"> that ostensibly depends solely on goal choice </w:t>
      </w:r>
      <w:r w:rsidRPr="007236E2">
        <w:rPr>
          <w:rStyle w:val="StyleUnderline"/>
        </w:rPr>
        <w:t xml:space="preserve">is the judgment, often </w:t>
      </w:r>
      <w:r w:rsidRPr="007236E2">
        <w:rPr>
          <w:rStyle w:val="Emphasis"/>
        </w:rPr>
        <w:t>unarticulated</w:t>
      </w:r>
      <w:r w:rsidRPr="007236E2">
        <w:rPr>
          <w:rStyle w:val="StyleUnderline"/>
        </w:rPr>
        <w:t xml:space="preserve">, that the goal in question is best carried out by a </w:t>
      </w:r>
      <w:r w:rsidRPr="007236E2">
        <w:rPr>
          <w:rStyle w:val="Emphasis"/>
        </w:rPr>
        <w:t>particular institution</w:t>
      </w:r>
      <w:r w:rsidRPr="007236E2">
        <w:rPr>
          <w:sz w:val="14"/>
        </w:rPr>
        <w:t xml:space="preserve">. Given the goal of protecting property, for example, the case for recognizing a constitutional right involves the implicit judgment that the adjudicative process protects property better than the political process. In turn, given the goal of promoting safety, the case for removing tort liability involves the implicit judgment that the market for government regulation promote safety better than the adjudicative process.  </w:t>
      </w:r>
    </w:p>
    <w:p w14:paraId="2788821C" w14:textId="77777777" w:rsidR="00251766" w:rsidRDefault="00251766" w:rsidP="00251766">
      <w:pPr>
        <w:rPr>
          <w:sz w:val="14"/>
        </w:rPr>
      </w:pPr>
      <w:r w:rsidRPr="007236E2">
        <w:rPr>
          <w:rStyle w:val="Emphasis"/>
        </w:rPr>
        <w:t>Goal</w:t>
      </w:r>
      <w:r w:rsidRPr="007236E2">
        <w:rPr>
          <w:rStyle w:val="StyleUnderline"/>
        </w:rPr>
        <w:t xml:space="preserve"> choice and </w:t>
      </w:r>
      <w:r w:rsidRPr="007236E2">
        <w:rPr>
          <w:rStyle w:val="Emphasis"/>
        </w:rPr>
        <w:t>institutional</w:t>
      </w:r>
      <w:r w:rsidRPr="007236E2">
        <w:rPr>
          <w:rStyle w:val="StyleUnderline"/>
        </w:rPr>
        <w:t xml:space="preserve"> choice are both </w:t>
      </w:r>
      <w:r w:rsidRPr="00F73AD8">
        <w:rPr>
          <w:rStyle w:val="Emphasis"/>
          <w:highlight w:val="cyan"/>
        </w:rPr>
        <w:t>essential</w:t>
      </w:r>
      <w:r w:rsidRPr="00F73AD8">
        <w:rPr>
          <w:rStyle w:val="StyleUnderline"/>
          <w:highlight w:val="cyan"/>
        </w:rPr>
        <w:t xml:space="preserve"> for</w:t>
      </w:r>
      <w:r w:rsidRPr="007236E2">
        <w:rPr>
          <w:rStyle w:val="StyleUnderline"/>
        </w:rPr>
        <w:t xml:space="preserve"> law and </w:t>
      </w:r>
      <w:r w:rsidRPr="00F73AD8">
        <w:rPr>
          <w:rStyle w:val="StyleUnderline"/>
          <w:highlight w:val="cyan"/>
        </w:rPr>
        <w:t>public policy</w:t>
      </w:r>
      <w:r w:rsidRPr="007236E2">
        <w:rPr>
          <w:rStyle w:val="StyleUnderline"/>
        </w:rPr>
        <w:t xml:space="preserve">. They are </w:t>
      </w:r>
      <w:r w:rsidRPr="007236E2">
        <w:rPr>
          <w:rStyle w:val="Emphasis"/>
        </w:rPr>
        <w:t>inextricably related</w:t>
      </w:r>
      <w:r w:rsidRPr="007236E2">
        <w:rPr>
          <w:sz w:val="14"/>
        </w:rPr>
        <w:t>. On the one hand, institutional performance and, therefore, institutional choice can not be assessed except against the bench mark of some social goal or set of goals. On the other, because in the abstract any goal can be consistent with a wide range of public policy, it is institutional choice that connects goals with their legal or public policy results.</w:t>
      </w:r>
    </w:p>
    <w:p w14:paraId="3AF4402B" w14:textId="77777777" w:rsidR="00251766" w:rsidRPr="00911C75" w:rsidRDefault="00251766" w:rsidP="00251766"/>
    <w:p w14:paraId="474E7CD9" w14:textId="77777777" w:rsidR="00251766" w:rsidRDefault="00251766" w:rsidP="00251766">
      <w:pPr>
        <w:pStyle w:val="Heading3"/>
      </w:pPr>
      <w:r>
        <w:t>K---1NC</w:t>
      </w:r>
    </w:p>
    <w:p w14:paraId="291878C2" w14:textId="77777777" w:rsidR="00251766" w:rsidRPr="004200CB" w:rsidRDefault="00251766" w:rsidP="00251766">
      <w:pPr>
        <w:pStyle w:val="Heading4"/>
      </w:pPr>
      <w:r>
        <w:t xml:space="preserve">Collective bargaining rights are </w:t>
      </w:r>
      <w:r>
        <w:rPr>
          <w:u w:val="single"/>
        </w:rPr>
        <w:t>complicit</w:t>
      </w:r>
      <w:r>
        <w:t xml:space="preserve"> within an </w:t>
      </w:r>
      <w:r>
        <w:rPr>
          <w:u w:val="single"/>
        </w:rPr>
        <w:t>active structure</w:t>
      </w:r>
      <w:r>
        <w:t xml:space="preserve"> of colonial </w:t>
      </w:r>
      <w:r>
        <w:rPr>
          <w:u w:val="single"/>
        </w:rPr>
        <w:t>dispossession</w:t>
      </w:r>
      <w:r>
        <w:t xml:space="preserve">---vote neg for </w:t>
      </w:r>
      <w:r>
        <w:rPr>
          <w:u w:val="single"/>
        </w:rPr>
        <w:t>absolute refusal</w:t>
      </w:r>
      <w:r>
        <w:t xml:space="preserve"> of settler control. </w:t>
      </w:r>
    </w:p>
    <w:p w14:paraId="2ADD81D8" w14:textId="77777777" w:rsidR="00251766" w:rsidRPr="00FF722A" w:rsidRDefault="00251766" w:rsidP="00251766">
      <w:r w:rsidRPr="00E257E9">
        <w:rPr>
          <w:rStyle w:val="Style13ptBold"/>
        </w:rPr>
        <w:t>Englert ’20</w:t>
      </w:r>
      <w:r>
        <w:t xml:space="preserve"> [Sai; November 2020; Lecturer at Leiden University; Antipode, “Settlers, Workers, and the Logic of Accumulation by Dispossession,” vol. 52]</w:t>
      </w:r>
    </w:p>
    <w:p w14:paraId="0ECB0D5E" w14:textId="77777777" w:rsidR="00251766" w:rsidRPr="00C21A6A" w:rsidRDefault="00251766" w:rsidP="00251766">
      <w:pPr>
        <w:rPr>
          <w:sz w:val="16"/>
        </w:rPr>
      </w:pPr>
      <w:r w:rsidRPr="00C21A6A">
        <w:rPr>
          <w:sz w:val="16"/>
        </w:rPr>
        <w:t xml:space="preserve">First, </w:t>
      </w:r>
      <w:r w:rsidRPr="00CF36C9">
        <w:rPr>
          <w:rStyle w:val="StyleUnderline"/>
        </w:rPr>
        <w:t xml:space="preserve">settler </w:t>
      </w:r>
      <w:r w:rsidRPr="00986A1B">
        <w:rPr>
          <w:rStyle w:val="Emphasis"/>
          <w:highlight w:val="cyan"/>
        </w:rPr>
        <w:t>colonialism</w:t>
      </w:r>
      <w:r w:rsidRPr="00986A1B">
        <w:rPr>
          <w:rStyle w:val="StyleUnderline"/>
          <w:highlight w:val="cyan"/>
        </w:rPr>
        <w:t xml:space="preserve"> is</w:t>
      </w:r>
      <w:r w:rsidRPr="00CF36C9">
        <w:rPr>
          <w:rStyle w:val="StyleUnderline"/>
        </w:rPr>
        <w:t xml:space="preserve"> an </w:t>
      </w:r>
      <w:r w:rsidRPr="00986A1B">
        <w:rPr>
          <w:rStyle w:val="Emphasis"/>
          <w:highlight w:val="cyan"/>
        </w:rPr>
        <w:t>ongoing</w:t>
      </w:r>
      <w:r w:rsidRPr="00CF36C9">
        <w:rPr>
          <w:rStyle w:val="StyleUnderline"/>
        </w:rPr>
        <w:t xml:space="preserve"> reality</w:t>
      </w:r>
      <w:r w:rsidRPr="00C21A6A">
        <w:rPr>
          <w:sz w:val="16"/>
        </w:rPr>
        <w:t xml:space="preserve">. Against the view that sees the process of settlement ending with the closing of the frontier, Wolfe identified settler colonialism as un-finished. </w:t>
      </w:r>
      <w:r w:rsidRPr="005D758D">
        <w:rPr>
          <w:rStyle w:val="StyleUnderline"/>
        </w:rPr>
        <w:t xml:space="preserve">The policies of </w:t>
      </w:r>
      <w:r w:rsidRPr="005D758D">
        <w:rPr>
          <w:rStyle w:val="Emphasis"/>
        </w:rPr>
        <w:t>U</w:t>
      </w:r>
      <w:r w:rsidRPr="00C21A6A">
        <w:rPr>
          <w:sz w:val="16"/>
        </w:rPr>
        <w:t xml:space="preserve">nited </w:t>
      </w:r>
      <w:r w:rsidRPr="00CF36C9">
        <w:rPr>
          <w:rStyle w:val="Emphasis"/>
        </w:rPr>
        <w:t>S</w:t>
      </w:r>
      <w:r w:rsidRPr="00C21A6A">
        <w:rPr>
          <w:sz w:val="16"/>
        </w:rPr>
        <w:t xml:space="preserve">tates, Canadian, or Australian </w:t>
      </w:r>
      <w:r w:rsidRPr="006C0A4D">
        <w:rPr>
          <w:rStyle w:val="StyleUnderline"/>
        </w:rPr>
        <w:t>governments</w:t>
      </w:r>
      <w:r w:rsidRPr="00C21A6A">
        <w:rPr>
          <w:sz w:val="16"/>
        </w:rPr>
        <w:t xml:space="preserve">, for example, towards indigenous populations, </w:t>
      </w:r>
      <w:r w:rsidRPr="006C0A4D">
        <w:rPr>
          <w:rStyle w:val="StyleUnderline"/>
        </w:rPr>
        <w:t>and</w:t>
      </w:r>
      <w:r w:rsidRPr="00C21A6A">
        <w:rPr>
          <w:sz w:val="16"/>
        </w:rPr>
        <w:t xml:space="preserve"> the regular militarised </w:t>
      </w:r>
      <w:r w:rsidRPr="006C0A4D">
        <w:rPr>
          <w:rStyle w:val="StyleUnderline"/>
        </w:rPr>
        <w:t>clashes over</w:t>
      </w:r>
      <w:r w:rsidRPr="00C21A6A">
        <w:rPr>
          <w:sz w:val="16"/>
        </w:rPr>
        <w:t xml:space="preserve"> access to natural </w:t>
      </w:r>
      <w:r w:rsidRPr="002D7428">
        <w:rPr>
          <w:rStyle w:val="Emphasis"/>
        </w:rPr>
        <w:t>resources</w:t>
      </w:r>
      <w:r w:rsidRPr="00C21A6A">
        <w:rPr>
          <w:sz w:val="16"/>
        </w:rPr>
        <w:t xml:space="preserve"> on and in treaty land, </w:t>
      </w:r>
      <w:r w:rsidRPr="006C0A4D">
        <w:rPr>
          <w:rStyle w:val="StyleUnderline"/>
        </w:rPr>
        <w:t>are</w:t>
      </w:r>
      <w:r w:rsidRPr="00C21A6A">
        <w:rPr>
          <w:sz w:val="16"/>
        </w:rPr>
        <w:t xml:space="preserve"> some of the </w:t>
      </w:r>
      <w:r w:rsidRPr="006C0A4D">
        <w:rPr>
          <w:rStyle w:val="StyleUnderline"/>
        </w:rPr>
        <w:t xml:space="preserve">contemporary forms of </w:t>
      </w:r>
      <w:r w:rsidRPr="00F9267A">
        <w:rPr>
          <w:rStyle w:val="Emphasis"/>
        </w:rPr>
        <w:t>expansion</w:t>
      </w:r>
      <w:r w:rsidRPr="006C0A4D">
        <w:rPr>
          <w:rStyle w:val="StyleUnderline"/>
        </w:rPr>
        <w:t xml:space="preserve"> and </w:t>
      </w:r>
      <w:r w:rsidRPr="00F9267A">
        <w:rPr>
          <w:rStyle w:val="Emphasis"/>
        </w:rPr>
        <w:t>elimination</w:t>
      </w:r>
      <w:r w:rsidRPr="00C21A6A">
        <w:rPr>
          <w:sz w:val="16"/>
        </w:rPr>
        <w:t xml:space="preserve"> on </w:t>
      </w:r>
      <w:r w:rsidRPr="006C0A4D">
        <w:rPr>
          <w:rStyle w:val="StyleUnderline"/>
        </w:rPr>
        <w:t xml:space="preserve">which settler colonialism is </w:t>
      </w:r>
      <w:r w:rsidRPr="00F9267A">
        <w:rPr>
          <w:rStyle w:val="Emphasis"/>
        </w:rPr>
        <w:t>premised</w:t>
      </w:r>
      <w:r w:rsidRPr="00C21A6A">
        <w:rPr>
          <w:sz w:val="16"/>
        </w:rPr>
        <w:t>.</w:t>
      </w:r>
    </w:p>
    <w:p w14:paraId="1ECC9715" w14:textId="77777777" w:rsidR="00251766" w:rsidRPr="00C21A6A" w:rsidRDefault="00251766" w:rsidP="00251766">
      <w:pPr>
        <w:rPr>
          <w:sz w:val="16"/>
        </w:rPr>
      </w:pPr>
      <w:r w:rsidRPr="00C21A6A">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986A1B">
        <w:rPr>
          <w:rStyle w:val="StyleUnderline"/>
          <w:highlight w:val="cyan"/>
        </w:rPr>
        <w:t xml:space="preserve">the </w:t>
      </w:r>
      <w:r w:rsidRPr="00986A1B">
        <w:rPr>
          <w:rStyle w:val="Emphasis"/>
          <w:highlight w:val="cyan"/>
        </w:rPr>
        <w:t>presence</w:t>
      </w:r>
      <w:r w:rsidRPr="00986A1B">
        <w:rPr>
          <w:rStyle w:val="StyleUnderline"/>
          <w:highlight w:val="cyan"/>
        </w:rPr>
        <w:t xml:space="preserve"> of indigenous populations constitutes</w:t>
      </w:r>
      <w:r w:rsidRPr="00C21A6A">
        <w:rPr>
          <w:sz w:val="16"/>
        </w:rPr>
        <w:t xml:space="preserve"> a direct </w:t>
      </w:r>
      <w:r w:rsidRPr="00986A1B">
        <w:rPr>
          <w:rStyle w:val="Emphasis"/>
          <w:highlight w:val="cyan"/>
        </w:rPr>
        <w:t>challenge</w:t>
      </w:r>
      <w:r w:rsidRPr="00986A1B">
        <w:rPr>
          <w:rStyle w:val="StyleUnderline"/>
          <w:highlight w:val="cyan"/>
        </w:rPr>
        <w:t xml:space="preserve"> to</w:t>
      </w:r>
      <w:r w:rsidRPr="006C0A4D">
        <w:rPr>
          <w:rStyle w:val="StyleUnderline"/>
        </w:rPr>
        <w:t xml:space="preserve"> recurrent </w:t>
      </w:r>
      <w:r w:rsidRPr="00986A1B">
        <w:rPr>
          <w:rStyle w:val="StyleUnderline"/>
          <w:highlight w:val="cyan"/>
        </w:rPr>
        <w:t>settler claims</w:t>
      </w:r>
      <w:r w:rsidRPr="006C0A4D">
        <w:rPr>
          <w:rStyle w:val="StyleUnderline"/>
        </w:rPr>
        <w:t xml:space="preserve"> of </w:t>
      </w:r>
      <w:r w:rsidRPr="00F9267A">
        <w:rPr>
          <w:rStyle w:val="Emphasis"/>
        </w:rPr>
        <w:t>indigeneity</w:t>
      </w:r>
      <w:r w:rsidRPr="00C21A6A">
        <w:rPr>
          <w:sz w:val="16"/>
        </w:rPr>
        <w:t xml:space="preserve">, of having found the land empty (the terra nullius paradigm), or of Divine Ordination. </w:t>
      </w:r>
      <w:r w:rsidRPr="00986A1B">
        <w:rPr>
          <w:rStyle w:val="StyleUnderline"/>
          <w:highlight w:val="cyan"/>
        </w:rPr>
        <w:t xml:space="preserve">This </w:t>
      </w:r>
      <w:r w:rsidRPr="00986A1B">
        <w:rPr>
          <w:rStyle w:val="Emphasis"/>
          <w:highlight w:val="cyan"/>
        </w:rPr>
        <w:t>drives</w:t>
      </w:r>
      <w:r w:rsidRPr="00986A1B">
        <w:rPr>
          <w:rStyle w:val="StyleUnderline"/>
          <w:highlight w:val="cyan"/>
        </w:rPr>
        <w:t xml:space="preserve"> settlers</w:t>
      </w:r>
      <w:r w:rsidRPr="00C21A6A">
        <w:rPr>
          <w:sz w:val="16"/>
        </w:rPr>
        <w:t xml:space="preserve">, argues Wolfe, </w:t>
      </w:r>
      <w:r w:rsidRPr="00986A1B">
        <w:rPr>
          <w:rStyle w:val="StyleUnderline"/>
          <w:highlight w:val="cyan"/>
        </w:rPr>
        <w:t xml:space="preserve">to </w:t>
      </w:r>
      <w:r w:rsidRPr="00986A1B">
        <w:rPr>
          <w:rStyle w:val="Emphasis"/>
          <w:highlight w:val="cyan"/>
        </w:rPr>
        <w:t>eliminate</w:t>
      </w:r>
      <w:r w:rsidRPr="005E1069">
        <w:rPr>
          <w:rStyle w:val="StyleUnderline"/>
        </w:rPr>
        <w:t xml:space="preserve"> the </w:t>
      </w:r>
      <w:r w:rsidRPr="00986A1B">
        <w:rPr>
          <w:rStyle w:val="StyleUnderline"/>
          <w:highlight w:val="cyan"/>
        </w:rPr>
        <w:t>natives</w:t>
      </w:r>
      <w:r w:rsidRPr="005E1069">
        <w:rPr>
          <w:rStyle w:val="StyleUnderline"/>
        </w:rPr>
        <w:t xml:space="preserve"> </w:t>
      </w:r>
      <w:r w:rsidRPr="00986A1B">
        <w:rPr>
          <w:rStyle w:val="StyleUnderline"/>
        </w:rPr>
        <w:t>through</w:t>
      </w:r>
      <w:r w:rsidRPr="00C21A6A">
        <w:rPr>
          <w:sz w:val="16"/>
        </w:rPr>
        <w:t xml:space="preserve"> a </w:t>
      </w:r>
      <w:r w:rsidRPr="00142331">
        <w:rPr>
          <w:rStyle w:val="StyleUnderline"/>
        </w:rPr>
        <w:t xml:space="preserve">series of </w:t>
      </w:r>
      <w:r w:rsidRPr="001B1270">
        <w:rPr>
          <w:rStyle w:val="Emphasis"/>
        </w:rPr>
        <w:t>practices</w:t>
      </w:r>
      <w:r w:rsidRPr="00C21A6A">
        <w:rPr>
          <w:sz w:val="16"/>
        </w:rPr>
        <w:t xml:space="preserve"> ranging from genocide to miscegenation.</w:t>
      </w:r>
    </w:p>
    <w:p w14:paraId="29CCC27E" w14:textId="77777777" w:rsidR="00251766" w:rsidRPr="00C21A6A" w:rsidRDefault="00251766" w:rsidP="00251766">
      <w:pPr>
        <w:rPr>
          <w:sz w:val="16"/>
        </w:rPr>
      </w:pPr>
      <w:r w:rsidRPr="00C21A6A">
        <w:rPr>
          <w:sz w:val="16"/>
        </w:rPr>
        <w:t xml:space="preserve">It is important to point out here also, that </w:t>
      </w:r>
      <w:r w:rsidRPr="00142331">
        <w:rPr>
          <w:rStyle w:val="StyleUnderline"/>
        </w:rPr>
        <w:t xml:space="preserve">the very </w:t>
      </w:r>
      <w:r w:rsidRPr="001B1270">
        <w:rPr>
          <w:rStyle w:val="Emphasis"/>
        </w:rPr>
        <w:t>categories</w:t>
      </w:r>
      <w:r w:rsidRPr="00142331">
        <w:rPr>
          <w:rStyle w:val="StyleUnderline"/>
        </w:rPr>
        <w:t xml:space="preserve"> of “settler” and “indigenous”</w:t>
      </w:r>
      <w:r w:rsidRPr="00C21A6A">
        <w:rPr>
          <w:sz w:val="16"/>
        </w:rPr>
        <w:t xml:space="preserve"> should not be understood as pre-existing and immutable realties, nor should they be understood as universal or stable across time and place. Instead, these </w:t>
      </w:r>
      <w:r w:rsidRPr="00AD2BB0">
        <w:rPr>
          <w:rStyle w:val="StyleUnderline"/>
        </w:rPr>
        <w:t xml:space="preserve">are </w:t>
      </w:r>
      <w:r w:rsidRPr="001B1270">
        <w:rPr>
          <w:rStyle w:val="Emphasis"/>
        </w:rPr>
        <w:t>political</w:t>
      </w:r>
      <w:r w:rsidRPr="00C21A6A">
        <w:rPr>
          <w:sz w:val="16"/>
        </w:rPr>
        <w:t xml:space="preserve"> categories, </w:t>
      </w:r>
      <w:r w:rsidRPr="005F66A4">
        <w:rPr>
          <w:rStyle w:val="StyleUnderline"/>
        </w:rPr>
        <w:t>created, institutionalized and policed always anew</w:t>
      </w:r>
      <w:r w:rsidRPr="00C21A6A">
        <w:rPr>
          <w:sz w:val="16"/>
        </w:rPr>
        <w:t xml:space="preserve">. Indeed, as Mamdani (2015:2–3) points out, the “native is the creation of the colonial state: colonised, the native is pinned down, localized, thrown out of civilization as an outcast, confined to custom, and then defined as its product”. </w:t>
      </w:r>
      <w:r w:rsidRPr="00530D56">
        <w:rPr>
          <w:rStyle w:val="StyleUnderline"/>
        </w:rPr>
        <w:t>It is</w:t>
      </w:r>
      <w:r w:rsidRPr="00C21A6A">
        <w:rPr>
          <w:sz w:val="16"/>
        </w:rPr>
        <w:t xml:space="preserve"> therefore </w:t>
      </w:r>
      <w:r w:rsidRPr="009638DD">
        <w:rPr>
          <w:rStyle w:val="Emphasis"/>
        </w:rPr>
        <w:t>through</w:t>
      </w:r>
      <w:r w:rsidRPr="00EA6506">
        <w:rPr>
          <w:rStyle w:val="StyleUnderline"/>
        </w:rPr>
        <w:t xml:space="preserve"> the process of</w:t>
      </w:r>
      <w:r w:rsidRPr="00C21A6A">
        <w:rPr>
          <w:sz w:val="16"/>
        </w:rPr>
        <w:t xml:space="preserve"> dispossession, </w:t>
      </w:r>
      <w:r w:rsidRPr="009638DD">
        <w:rPr>
          <w:rStyle w:val="Emphasis"/>
        </w:rPr>
        <w:t>displacement</w:t>
      </w:r>
      <w:r w:rsidRPr="00C21A6A">
        <w:rPr>
          <w:sz w:val="16"/>
        </w:rPr>
        <w:t xml:space="preserve">, exploitation and/or elimination </w:t>
      </w:r>
      <w:r w:rsidRPr="00721129">
        <w:rPr>
          <w:rStyle w:val="StyleUnderline"/>
        </w:rPr>
        <w:t xml:space="preserve">that the </w:t>
      </w:r>
      <w:r w:rsidRPr="009638DD">
        <w:rPr>
          <w:rStyle w:val="Emphasis"/>
        </w:rPr>
        <w:t>indigenous</w:t>
      </w:r>
      <w:r w:rsidRPr="00721129">
        <w:rPr>
          <w:rStyle w:val="StyleUnderline"/>
        </w:rPr>
        <w:t xml:space="preserve"> and the </w:t>
      </w:r>
      <w:r w:rsidRPr="009638DD">
        <w:rPr>
          <w:rStyle w:val="Emphasis"/>
        </w:rPr>
        <w:t>settler</w:t>
      </w:r>
      <w:r w:rsidRPr="00721129">
        <w:rPr>
          <w:rStyle w:val="StyleUnderline"/>
        </w:rPr>
        <w:t xml:space="preserve"> are made and </w:t>
      </w:r>
      <w:r w:rsidRPr="009638DD">
        <w:rPr>
          <w:rStyle w:val="Emphasis"/>
        </w:rPr>
        <w:t>reproduced</w:t>
      </w:r>
      <w:r w:rsidRPr="00C21A6A">
        <w:rPr>
          <w:sz w:val="16"/>
        </w:rPr>
        <w:t>—the former as its target and the latter as its beneficiary.</w:t>
      </w:r>
    </w:p>
    <w:p w14:paraId="2F4E28A7" w14:textId="77777777" w:rsidR="00251766" w:rsidRPr="00C21A6A" w:rsidRDefault="00251766" w:rsidP="00251766">
      <w:pPr>
        <w:rPr>
          <w:sz w:val="16"/>
        </w:rPr>
      </w:pPr>
      <w:r w:rsidRPr="00C21A6A">
        <w:rPr>
          <w:sz w:val="16"/>
        </w:rPr>
        <w:t xml:space="preserve">Mamdani (2015:3–4) observes: “When does a settler become a native? … [N]ever. </w:t>
      </w:r>
      <w:r w:rsidRPr="00986A1B">
        <w:rPr>
          <w:rStyle w:val="StyleUnderline"/>
          <w:highlight w:val="cyan"/>
        </w:rPr>
        <w:t xml:space="preserve">The </w:t>
      </w:r>
      <w:r w:rsidRPr="00986A1B">
        <w:rPr>
          <w:rStyle w:val="Emphasis"/>
          <w:highlight w:val="cyan"/>
        </w:rPr>
        <w:t>only emancipation</w:t>
      </w:r>
      <w:r w:rsidRPr="00C21A6A">
        <w:rPr>
          <w:sz w:val="16"/>
        </w:rPr>
        <w:t xml:space="preserve"> possible </w:t>
      </w:r>
      <w:r w:rsidRPr="00986A1B">
        <w:rPr>
          <w:rStyle w:val="StyleUnderline"/>
          <w:highlight w:val="cyan"/>
        </w:rPr>
        <w:t>for settler and native is</w:t>
      </w:r>
      <w:r w:rsidRPr="00D37E2B">
        <w:rPr>
          <w:rStyle w:val="StyleUnderline"/>
        </w:rPr>
        <w:t xml:space="preserve"> for both </w:t>
      </w:r>
      <w:r w:rsidRPr="00986A1B">
        <w:rPr>
          <w:rStyle w:val="StyleUnderline"/>
          <w:highlight w:val="cyan"/>
        </w:rPr>
        <w:t xml:space="preserve">to </w:t>
      </w:r>
      <w:r w:rsidRPr="00986A1B">
        <w:rPr>
          <w:rStyle w:val="Emphasis"/>
          <w:highlight w:val="cyan"/>
        </w:rPr>
        <w:t>cease</w:t>
      </w:r>
      <w:r w:rsidRPr="00C21A6A">
        <w:rPr>
          <w:sz w:val="16"/>
        </w:rPr>
        <w:t xml:space="preserve"> to exist </w:t>
      </w:r>
      <w:r w:rsidRPr="00986A1B">
        <w:rPr>
          <w:rStyle w:val="StyleUnderline"/>
          <w:highlight w:val="cyan"/>
        </w:rPr>
        <w:t>as</w:t>
      </w:r>
      <w:r w:rsidRPr="00D37E2B">
        <w:rPr>
          <w:rStyle w:val="StyleUnderline"/>
        </w:rPr>
        <w:t xml:space="preserve"> political </w:t>
      </w:r>
      <w:r w:rsidRPr="00986A1B">
        <w:rPr>
          <w:rStyle w:val="Emphasis"/>
          <w:highlight w:val="cyan"/>
        </w:rPr>
        <w:t>identities</w:t>
      </w:r>
      <w:r w:rsidRPr="00C21A6A">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496E8D">
        <w:rPr>
          <w:rStyle w:val="StyleUnderline"/>
        </w:rPr>
        <w:t xml:space="preserve">to </w:t>
      </w:r>
      <w:r w:rsidRPr="00496E8D">
        <w:rPr>
          <w:rStyle w:val="Emphasis"/>
        </w:rPr>
        <w:t>eliminate</w:t>
      </w:r>
      <w:r w:rsidRPr="00C21A6A">
        <w:rPr>
          <w:sz w:val="16"/>
        </w:rPr>
        <w:t xml:space="preserve"> their collective </w:t>
      </w:r>
      <w:r w:rsidRPr="00496E8D">
        <w:rPr>
          <w:rStyle w:val="StyleUnderline"/>
        </w:rPr>
        <w:t xml:space="preserve">claim over the </w:t>
      </w:r>
      <w:r w:rsidRPr="00496E8D">
        <w:rPr>
          <w:rStyle w:val="Emphasis"/>
        </w:rPr>
        <w:t>land</w:t>
      </w:r>
      <w:r w:rsidRPr="00C21A6A">
        <w:rPr>
          <w:sz w:val="16"/>
        </w:rPr>
        <w:t>.</w:t>
      </w:r>
    </w:p>
    <w:p w14:paraId="647A5014" w14:textId="77777777" w:rsidR="00251766" w:rsidRDefault="00251766" w:rsidP="00251766">
      <w:pPr>
        <w:rPr>
          <w:sz w:val="16"/>
        </w:rPr>
      </w:pPr>
      <w:r w:rsidRPr="00C21A6A">
        <w:rPr>
          <w:sz w:val="16"/>
        </w:rPr>
        <w:t xml:space="preserve">To this should be added </w:t>
      </w:r>
      <w:r w:rsidRPr="00D96703">
        <w:rPr>
          <w:rStyle w:val="Emphasis"/>
        </w:rPr>
        <w:t>other</w:t>
      </w:r>
      <w:r w:rsidRPr="003A3E58">
        <w:rPr>
          <w:rStyle w:val="StyleUnderline"/>
        </w:rPr>
        <w:t xml:space="preserve"> population</w:t>
      </w:r>
      <w:r w:rsidRPr="00D96703">
        <w:rPr>
          <w:rStyle w:val="Emphasis"/>
        </w:rPr>
        <w:t>s</w:t>
      </w:r>
      <w:r w:rsidRPr="00C21A6A">
        <w:rPr>
          <w:sz w:val="16"/>
        </w:rPr>
        <w:t xml:space="preserve"> that </w:t>
      </w:r>
      <w:r w:rsidRPr="003A3E58">
        <w:rPr>
          <w:rStyle w:val="StyleUnderline"/>
        </w:rPr>
        <w:t xml:space="preserve">do not </w:t>
      </w:r>
      <w:r w:rsidRPr="00D96703">
        <w:rPr>
          <w:rStyle w:val="Emphasis"/>
        </w:rPr>
        <w:t>fit easily</w:t>
      </w:r>
      <w:r w:rsidRPr="003A3E58">
        <w:rPr>
          <w:rStyle w:val="StyleUnderline"/>
        </w:rPr>
        <w:t xml:space="preserve"> within either category</w:t>
      </w:r>
      <w:r w:rsidRPr="00C21A6A">
        <w:rPr>
          <w:sz w:val="16"/>
        </w:rPr>
        <w:t xml:space="preserve">. This is </w:t>
      </w:r>
      <w:r w:rsidRPr="0089094A">
        <w:rPr>
          <w:rStyle w:val="StyleUnderline"/>
        </w:rPr>
        <w:t xml:space="preserve">most </w:t>
      </w:r>
      <w:r w:rsidRPr="003245F8">
        <w:rPr>
          <w:rStyle w:val="Emphasis"/>
        </w:rPr>
        <w:t>strikingly</w:t>
      </w:r>
      <w:r w:rsidRPr="00C21A6A">
        <w:rPr>
          <w:sz w:val="16"/>
        </w:rPr>
        <w:t xml:space="preserve"> true, as discussed </w:t>
      </w:r>
      <w:r w:rsidRPr="0089094A">
        <w:rPr>
          <w:rStyle w:val="StyleUnderline"/>
        </w:rPr>
        <w:t>by</w:t>
      </w:r>
      <w:r w:rsidRPr="00C21A6A">
        <w:rPr>
          <w:sz w:val="16"/>
        </w:rPr>
        <w:t xml:space="preserve"> Byrd (2011), Vimalassery et al. (2016) or Kelley (2017), in the case of </w:t>
      </w:r>
      <w:r w:rsidRPr="000F3FFB">
        <w:rPr>
          <w:rStyle w:val="StyleUnderline"/>
        </w:rPr>
        <w:t xml:space="preserve">enslaved </w:t>
      </w:r>
      <w:r w:rsidRPr="003245F8">
        <w:rPr>
          <w:rStyle w:val="Emphasis"/>
        </w:rPr>
        <w:t>African populations</w:t>
      </w:r>
      <w:r w:rsidRPr="000F3FFB">
        <w:rPr>
          <w:rStyle w:val="StyleUnderline"/>
        </w:rPr>
        <w:t xml:space="preserve"> in the Americas</w:t>
      </w:r>
      <w:r w:rsidRPr="00C21A6A">
        <w:rPr>
          <w:sz w:val="16"/>
        </w:rPr>
        <w:t xml:space="preserve">, which are </w:t>
      </w:r>
      <w:r w:rsidRPr="00607868">
        <w:rPr>
          <w:rStyle w:val="StyleUnderline"/>
        </w:rPr>
        <w:t xml:space="preserve">neither </w:t>
      </w:r>
      <w:r w:rsidRPr="00E83EAE">
        <w:rPr>
          <w:rStyle w:val="Emphasis"/>
        </w:rPr>
        <w:t>settlers</w:t>
      </w:r>
      <w:r w:rsidRPr="00607868">
        <w:rPr>
          <w:rStyle w:val="StyleUnderline"/>
        </w:rPr>
        <w:t xml:space="preserve"> </w:t>
      </w:r>
      <w:r w:rsidRPr="00B93BA5">
        <w:rPr>
          <w:rStyle w:val="StyleUnderline"/>
        </w:rPr>
        <w:t>afforded the right to</w:t>
      </w:r>
      <w:r w:rsidRPr="00C21A6A">
        <w:rPr>
          <w:sz w:val="16"/>
        </w:rPr>
        <w:t xml:space="preserve"> exploit, expropriate and/or </w:t>
      </w:r>
      <w:r w:rsidRPr="00B93BA5">
        <w:rPr>
          <w:rStyle w:val="StyleUnderline"/>
        </w:rPr>
        <w:t>eliminate</w:t>
      </w:r>
      <w:r w:rsidRPr="00C21A6A">
        <w:rPr>
          <w:sz w:val="16"/>
        </w:rPr>
        <w:t xml:space="preserve"> the indigenous populations, </w:t>
      </w:r>
      <w:r w:rsidRPr="00B93BA5">
        <w:rPr>
          <w:rStyle w:val="StyleUnderline"/>
        </w:rPr>
        <w:t xml:space="preserve">nor part of the </w:t>
      </w:r>
      <w:r w:rsidRPr="00E83EAE">
        <w:rPr>
          <w:rStyle w:val="Emphasis"/>
        </w:rPr>
        <w:t>indigenous</w:t>
      </w:r>
      <w:r w:rsidRPr="00B93BA5">
        <w:rPr>
          <w:rStyle w:val="StyleUnderline"/>
        </w:rPr>
        <w:t xml:space="preserve"> population</w:t>
      </w:r>
      <w:r w:rsidRPr="00C21A6A">
        <w:rPr>
          <w:sz w:val="16"/>
        </w:rPr>
        <w:t xml:space="preserve"> whose claim over the land is to be undone. While Kelley’s (2017) </w:t>
      </w:r>
      <w:r w:rsidRPr="00B93BA5">
        <w:rPr>
          <w:rStyle w:val="StyleUnderline"/>
        </w:rPr>
        <w:t>insistence on</w:t>
      </w:r>
      <w:r w:rsidRPr="00C21A6A">
        <w:rPr>
          <w:sz w:val="16"/>
        </w:rPr>
        <w:t xml:space="preserve"> their </w:t>
      </w:r>
      <w:r w:rsidRPr="00B57EC6">
        <w:rPr>
          <w:rStyle w:val="Emphasis"/>
        </w:rPr>
        <w:t>indigeneity</w:t>
      </w:r>
      <w:r w:rsidRPr="00BF1418">
        <w:rPr>
          <w:rStyle w:val="StyleUnderline"/>
        </w:rPr>
        <w:t xml:space="preserve"> in </w:t>
      </w:r>
      <w:r w:rsidRPr="00B57EC6">
        <w:rPr>
          <w:rStyle w:val="Emphasis"/>
        </w:rPr>
        <w:t>Africa</w:t>
      </w:r>
      <w:r w:rsidRPr="00BF1418">
        <w:rPr>
          <w:rStyle w:val="StyleUnderline"/>
        </w:rPr>
        <w:t xml:space="preserve"> as the original </w:t>
      </w:r>
      <w:r w:rsidRPr="00B57EC6">
        <w:rPr>
          <w:rStyle w:val="Emphasis"/>
        </w:rPr>
        <w:t>factor</w:t>
      </w:r>
      <w:r w:rsidRPr="00BF1418">
        <w:rPr>
          <w:rStyle w:val="StyleUnderline"/>
        </w:rPr>
        <w:t xml:space="preserve"> making enslavement possible is </w:t>
      </w:r>
      <w:r w:rsidRPr="00B57EC6">
        <w:rPr>
          <w:rStyle w:val="Emphasis"/>
        </w:rPr>
        <w:t>crucial</w:t>
      </w:r>
      <w:r w:rsidRPr="00C21A6A">
        <w:rPr>
          <w:sz w:val="16"/>
        </w:rPr>
        <w:t>, it is also true that the regimes of racialisation, exploitation, and/or elimination that these populations face are always different from, if related to, that of indigenous populations in the lands in which they are enslaved (on this later point, see for example Kauanui 2017; Lowe 2015).</w:t>
      </w:r>
    </w:p>
    <w:p w14:paraId="435EFF0F" w14:textId="77777777" w:rsidR="00251766" w:rsidRPr="00C21A6A" w:rsidRDefault="00251766" w:rsidP="00251766">
      <w:pPr>
        <w:rPr>
          <w:sz w:val="16"/>
        </w:rPr>
      </w:pPr>
      <w:r>
        <w:rPr>
          <w:sz w:val="16"/>
        </w:rPr>
        <w:t>&lt;&lt;TEXT CONDENSED, NONE OMITTED&gt;&gt;</w:t>
      </w:r>
    </w:p>
    <w:p w14:paraId="2E6BBC97" w14:textId="77777777" w:rsidR="00251766" w:rsidRPr="00FA1E05" w:rsidRDefault="00251766" w:rsidP="00251766">
      <w:pPr>
        <w:rPr>
          <w:sz w:val="8"/>
        </w:rPr>
      </w:pPr>
      <w:r w:rsidRPr="00FA1E05">
        <w:rPr>
          <w:sz w:val="8"/>
        </w:rPr>
        <w:t>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w:t>
      </w:r>
    </w:p>
    <w:p w14:paraId="762EB409" w14:textId="77777777" w:rsidR="00251766" w:rsidRPr="00C21A6A" w:rsidRDefault="00251766" w:rsidP="00251766">
      <w:pPr>
        <w:rPr>
          <w:sz w:val="16"/>
        </w:rPr>
      </w:pPr>
      <w:r>
        <w:rPr>
          <w:sz w:val="16"/>
        </w:rPr>
        <w:t>&lt;&lt;PARAGRAPH BREAKS RESUME&gt;&gt;</w:t>
      </w:r>
    </w:p>
    <w:p w14:paraId="78BDAC89" w14:textId="77777777" w:rsidR="00251766" w:rsidRPr="00C21A6A" w:rsidRDefault="00251766" w:rsidP="00251766">
      <w:pPr>
        <w:rPr>
          <w:sz w:val="16"/>
        </w:rPr>
      </w:pPr>
      <w:r w:rsidRPr="00C21A6A">
        <w:rPr>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986A1B">
        <w:rPr>
          <w:rStyle w:val="StyleUnderline"/>
        </w:rPr>
        <w:t>in</w:t>
      </w:r>
      <w:r w:rsidRPr="005F5DF8">
        <w:rPr>
          <w:rStyle w:val="StyleUnderline"/>
        </w:rPr>
        <w:t xml:space="preserve"> the </w:t>
      </w:r>
      <w:r w:rsidRPr="00986A1B">
        <w:rPr>
          <w:rStyle w:val="Emphasis"/>
        </w:rPr>
        <w:t>construction</w:t>
      </w:r>
      <w:r w:rsidRPr="00986A1B">
        <w:rPr>
          <w:rStyle w:val="StyleUnderline"/>
        </w:rPr>
        <w:t xml:space="preserve"> of</w:t>
      </w:r>
      <w:r w:rsidRPr="00C21A6A">
        <w:rPr>
          <w:sz w:val="16"/>
        </w:rPr>
        <w:t xml:space="preserve"> white </w:t>
      </w:r>
      <w:r w:rsidRPr="00986A1B">
        <w:rPr>
          <w:rStyle w:val="Emphasis"/>
        </w:rPr>
        <w:t>settler</w:t>
      </w:r>
      <w:r w:rsidRPr="005F5DF8">
        <w:rPr>
          <w:rStyle w:val="StyleUnderline"/>
        </w:rPr>
        <w:t xml:space="preserve"> social </w:t>
      </w:r>
      <w:r w:rsidRPr="00986A1B">
        <w:rPr>
          <w:rStyle w:val="StyleUnderline"/>
        </w:rPr>
        <w:t>relations</w:t>
      </w:r>
      <w:r w:rsidRPr="00C21A6A">
        <w:rPr>
          <w:sz w:val="16"/>
        </w:rPr>
        <w:t xml:space="preserve"> in the country, “</w:t>
      </w:r>
      <w:r w:rsidRPr="005F5DF8">
        <w:rPr>
          <w:rStyle w:val="StyleUnderline"/>
        </w:rPr>
        <w:t xml:space="preserve">the </w:t>
      </w:r>
      <w:r w:rsidRPr="0059175D">
        <w:rPr>
          <w:rStyle w:val="Emphasis"/>
        </w:rPr>
        <w:t>expropriation</w:t>
      </w:r>
      <w:r w:rsidRPr="005F5DF8">
        <w:rPr>
          <w:rStyle w:val="StyleUnderline"/>
        </w:rPr>
        <w:t xml:space="preserve"> of the native</w:t>
      </w:r>
      <w:r w:rsidRPr="00C21A6A">
        <w:rPr>
          <w:sz w:val="16"/>
        </w:rPr>
        <w:t xml:space="preserve"> from the land was </w:t>
      </w:r>
      <w:r w:rsidRPr="005F5DF8">
        <w:rPr>
          <w:rStyle w:val="StyleUnderline"/>
        </w:rPr>
        <w:t xml:space="preserve">a </w:t>
      </w:r>
      <w:r w:rsidRPr="0059175D">
        <w:rPr>
          <w:rStyle w:val="Emphasis"/>
        </w:rPr>
        <w:t>fundamental</w:t>
      </w:r>
      <w:r w:rsidRPr="005F5DF8">
        <w:rPr>
          <w:rStyle w:val="StyleUnderline"/>
        </w:rPr>
        <w:t xml:space="preserve"> objective</w:t>
      </w:r>
      <w:r w:rsidRPr="00C21A6A">
        <w:rPr>
          <w:sz w:val="16"/>
        </w:rPr>
        <w:t xml:space="preserve">, but so was proletarianization. </w:t>
      </w:r>
      <w:r w:rsidRPr="005F5DF8">
        <w:rPr>
          <w:rStyle w:val="StyleUnderline"/>
        </w:rPr>
        <w:t xml:space="preserve">They wanted the </w:t>
      </w:r>
      <w:r w:rsidRPr="0059175D">
        <w:rPr>
          <w:rStyle w:val="Emphasis"/>
        </w:rPr>
        <w:t>land</w:t>
      </w:r>
      <w:r w:rsidRPr="005F5DF8">
        <w:rPr>
          <w:rStyle w:val="StyleUnderline"/>
        </w:rPr>
        <w:t xml:space="preserve"> and</w:t>
      </w:r>
      <w:r w:rsidRPr="00C21A6A">
        <w:rPr>
          <w:sz w:val="16"/>
        </w:rPr>
        <w:t xml:space="preserve"> the </w:t>
      </w:r>
      <w:r w:rsidRPr="0059175D">
        <w:rPr>
          <w:rStyle w:val="Emphasis"/>
        </w:rPr>
        <w:t>labor</w:t>
      </w:r>
      <w:r w:rsidRPr="005F5DF8">
        <w:rPr>
          <w:rStyle w:val="StyleUnderline"/>
        </w:rPr>
        <w:t xml:space="preserve">, but not the </w:t>
      </w:r>
      <w:r w:rsidRPr="0059175D">
        <w:rPr>
          <w:rStyle w:val="Emphasis"/>
        </w:rPr>
        <w:t>people</w:t>
      </w:r>
      <w:r w:rsidRPr="00C21A6A">
        <w:rPr>
          <w:sz w:val="16"/>
        </w:rPr>
        <w:t>—that is to say, they sought to eliminate stable communities and their cultures of resistance”. The attempted elimination of collective peoplehood, Kelley shows, is here a political goal pursued through exploitation, unsettling the sharp division theorised by Wolfe and Veracini.</w:t>
      </w:r>
    </w:p>
    <w:p w14:paraId="1F90F9EF" w14:textId="77777777" w:rsidR="00251766" w:rsidRDefault="00251766" w:rsidP="00251766">
      <w:pPr>
        <w:rPr>
          <w:sz w:val="16"/>
        </w:rPr>
      </w:pPr>
      <w:r w:rsidRPr="00C21A6A">
        <w:rPr>
          <w:sz w:val="16"/>
        </w:rPr>
        <w:t xml:space="preserve">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681479">
        <w:rPr>
          <w:rStyle w:val="StyleUnderline"/>
        </w:rPr>
        <w:t xml:space="preserve">The issue of </w:t>
      </w:r>
      <w:r w:rsidRPr="00986A1B">
        <w:rPr>
          <w:rStyle w:val="Emphasis"/>
          <w:highlight w:val="cyan"/>
        </w:rPr>
        <w:t>labor</w:t>
      </w:r>
      <w:r w:rsidRPr="00681479">
        <w:rPr>
          <w:rStyle w:val="StyleUnderline"/>
        </w:rPr>
        <w:t xml:space="preserve"> alongside</w:t>
      </w:r>
      <w:r w:rsidRPr="00C21A6A">
        <w:rPr>
          <w:sz w:val="16"/>
        </w:rPr>
        <w:t xml:space="preserve"> that of </w:t>
      </w:r>
      <w:r w:rsidRPr="00681479">
        <w:rPr>
          <w:rStyle w:val="StyleUnderline"/>
        </w:rPr>
        <w:t>land defines</w:t>
      </w:r>
      <w:r w:rsidRPr="00C21A6A">
        <w:rPr>
          <w:sz w:val="16"/>
        </w:rPr>
        <w:t xml:space="preserve"> much of these </w:t>
      </w:r>
      <w:r w:rsidRPr="004D0426">
        <w:rPr>
          <w:rStyle w:val="Emphasis"/>
        </w:rPr>
        <w:t>experiences</w:t>
      </w:r>
      <w:r w:rsidRPr="00C21A6A">
        <w:rPr>
          <w:sz w:val="16"/>
        </w:rPr>
        <w:t xml:space="preserve">, as does indigenous labor resistance: “In places like Mexico and Central America, such </w:t>
      </w:r>
      <w:r w:rsidRPr="000C319A">
        <w:rPr>
          <w:rStyle w:val="StyleUnderline"/>
        </w:rPr>
        <w:t xml:space="preserve">labor </w:t>
      </w:r>
      <w:r w:rsidRPr="00986A1B">
        <w:rPr>
          <w:rStyle w:val="Emphasis"/>
          <w:highlight w:val="cyan"/>
        </w:rPr>
        <w:t>regimes</w:t>
      </w:r>
      <w:r w:rsidRPr="00990051">
        <w:rPr>
          <w:sz w:val="16"/>
        </w:rPr>
        <w:t xml:space="preserve"> … </w:t>
      </w:r>
      <w:r w:rsidRPr="00986A1B">
        <w:rPr>
          <w:rStyle w:val="StyleUnderline"/>
          <w:highlight w:val="cyan"/>
        </w:rPr>
        <w:t>were</w:t>
      </w:r>
      <w:r w:rsidRPr="00C21A6A">
        <w:rPr>
          <w:sz w:val="16"/>
        </w:rPr>
        <w:t xml:space="preserve"> often the </w:t>
      </w:r>
      <w:r w:rsidRPr="005D3354">
        <w:rPr>
          <w:rStyle w:val="StyleUnderline"/>
        </w:rPr>
        <w:t xml:space="preserve">very </w:t>
      </w:r>
      <w:r w:rsidRPr="00986A1B">
        <w:rPr>
          <w:rStyle w:val="Emphasis"/>
          <w:highlight w:val="cyan"/>
        </w:rPr>
        <w:t>mechanisms</w:t>
      </w:r>
      <w:r w:rsidRPr="00986A1B">
        <w:rPr>
          <w:rStyle w:val="StyleUnderline"/>
          <w:highlight w:val="cyan"/>
        </w:rPr>
        <w:t xml:space="preserve"> that </w:t>
      </w:r>
      <w:r w:rsidRPr="00986A1B">
        <w:rPr>
          <w:rStyle w:val="Emphasis"/>
          <w:highlight w:val="cyan"/>
        </w:rPr>
        <w:t>dispossessed</w:t>
      </w:r>
      <w:r w:rsidRPr="00986A1B">
        <w:rPr>
          <w:rStyle w:val="StyleUnderline"/>
          <w:highlight w:val="cyan"/>
        </w:rPr>
        <w:t xml:space="preserve"> indigenous peoples of</w:t>
      </w:r>
      <w:r w:rsidRPr="00C21A6A">
        <w:rPr>
          <w:sz w:val="16"/>
        </w:rPr>
        <w:t xml:space="preserve"> </w:t>
      </w:r>
      <w:r w:rsidRPr="00990051">
        <w:rPr>
          <w:sz w:val="16"/>
        </w:rPr>
        <w:t xml:space="preserve">their </w:t>
      </w:r>
      <w:r w:rsidRPr="00986A1B">
        <w:rPr>
          <w:rStyle w:val="StyleUnderline"/>
          <w:highlight w:val="cyan"/>
        </w:rPr>
        <w:t xml:space="preserve">lands, </w:t>
      </w:r>
      <w:r w:rsidRPr="00986A1B">
        <w:rPr>
          <w:rStyle w:val="Emphasis"/>
          <w:highlight w:val="cyan"/>
        </w:rPr>
        <w:t>forcing</w:t>
      </w:r>
      <w:r w:rsidRPr="005173D9">
        <w:rPr>
          <w:rStyle w:val="StyleUnderline"/>
        </w:rPr>
        <w:t xml:space="preserve"> them to labor in </w:t>
      </w:r>
      <w:r w:rsidRPr="00986A1B">
        <w:rPr>
          <w:rStyle w:val="Emphasis"/>
          <w:highlight w:val="cyan"/>
        </w:rPr>
        <w:t>extractive undertakings</w:t>
      </w:r>
      <w:r w:rsidRPr="005173D9">
        <w:rPr>
          <w:rStyle w:val="StyleUnderline"/>
        </w:rPr>
        <w:t xml:space="preserve"> on</w:t>
      </w:r>
      <w:r w:rsidRPr="00C21A6A">
        <w:rPr>
          <w:sz w:val="16"/>
        </w:rPr>
        <w:t xml:space="preserve"> the very </w:t>
      </w:r>
      <w:r w:rsidRPr="004D0426">
        <w:rPr>
          <w:rStyle w:val="Emphasis"/>
        </w:rPr>
        <w:t>land</w:t>
      </w:r>
      <w:r w:rsidRPr="00AA629B">
        <w:rPr>
          <w:rStyle w:val="StyleUnderline"/>
        </w:rPr>
        <w:t xml:space="preserve"> that had been </w:t>
      </w:r>
      <w:r w:rsidRPr="004D0426">
        <w:rPr>
          <w:rStyle w:val="Emphasis"/>
        </w:rPr>
        <w:t>taken</w:t>
      </w:r>
      <w:r w:rsidRPr="00AA629B">
        <w:rPr>
          <w:rStyle w:val="StyleUnderline"/>
        </w:rPr>
        <w:t xml:space="preserve"> from them</w:t>
      </w:r>
      <w:r w:rsidRPr="00C21A6A">
        <w:rPr>
          <w:sz w:val="16"/>
        </w:rPr>
        <w:t>”.</w:t>
      </w:r>
    </w:p>
    <w:p w14:paraId="17D10A89" w14:textId="77777777" w:rsidR="00251766" w:rsidRPr="00C21A6A" w:rsidRDefault="00251766" w:rsidP="00251766">
      <w:pPr>
        <w:rPr>
          <w:sz w:val="16"/>
        </w:rPr>
      </w:pPr>
      <w:r>
        <w:rPr>
          <w:sz w:val="16"/>
        </w:rPr>
        <w:t>&lt;&lt;TEXT CONDENSED, NONE OMITTED&gt;&gt;</w:t>
      </w:r>
    </w:p>
    <w:p w14:paraId="498DF2E6" w14:textId="77777777" w:rsidR="00251766" w:rsidRPr="00FA1E05" w:rsidRDefault="00251766" w:rsidP="00251766">
      <w:pPr>
        <w:rPr>
          <w:sz w:val="8"/>
        </w:rPr>
      </w:pPr>
      <w:r w:rsidRPr="00FA1E05">
        <w:rPr>
          <w:sz w:val="8"/>
        </w:rPr>
        <w:t>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working class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w:t>
      </w:r>
    </w:p>
    <w:p w14:paraId="65AC462E" w14:textId="77777777" w:rsidR="00251766" w:rsidRPr="00C21A6A" w:rsidRDefault="00251766" w:rsidP="00251766">
      <w:pPr>
        <w:rPr>
          <w:sz w:val="16"/>
        </w:rPr>
      </w:pPr>
      <w:r>
        <w:rPr>
          <w:sz w:val="16"/>
        </w:rPr>
        <w:t>&lt;&lt;TEXT CONDENSE, NONE OMITTED&gt;&gt;</w:t>
      </w:r>
    </w:p>
    <w:p w14:paraId="1D0D50BE" w14:textId="77777777" w:rsidR="00251766" w:rsidRPr="00C21A6A" w:rsidRDefault="00251766" w:rsidP="00251766">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22DF506F" w14:textId="77777777" w:rsidR="00251766" w:rsidRPr="00C21A6A" w:rsidRDefault="00251766" w:rsidP="00251766">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6C1D69C5" w14:textId="77777777" w:rsidR="00251766" w:rsidRPr="00C21A6A" w:rsidRDefault="00251766" w:rsidP="00251766">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3F6F944A" w14:textId="77777777" w:rsidR="00251766" w:rsidRPr="00C21A6A" w:rsidRDefault="00251766" w:rsidP="00251766">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3698C01D" w14:textId="77777777" w:rsidR="00251766" w:rsidRPr="00C21A6A" w:rsidRDefault="00251766" w:rsidP="00251766">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1D0EDB39" w14:textId="77777777" w:rsidR="00251766" w:rsidRPr="00C21A6A" w:rsidRDefault="00251766" w:rsidP="00251766">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5DFCE682" w14:textId="77777777" w:rsidR="00251766" w:rsidRPr="00C21A6A" w:rsidRDefault="00251766" w:rsidP="00251766">
      <w:pPr>
        <w:rPr>
          <w:sz w:val="16"/>
        </w:rPr>
      </w:pPr>
      <w:r w:rsidRPr="00C21A6A">
        <w:rPr>
          <w:sz w:val="16"/>
        </w:rPr>
        <w:t>Settler Accumulation and Settler Quietism</w:t>
      </w:r>
    </w:p>
    <w:p w14:paraId="4A23EA09" w14:textId="77777777" w:rsidR="00251766" w:rsidRPr="00C21A6A" w:rsidRDefault="00251766" w:rsidP="00251766">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5ED628D2" w14:textId="77777777" w:rsidR="00251766" w:rsidRPr="00C21A6A" w:rsidRDefault="00251766" w:rsidP="00251766">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58E8DA0D" w14:textId="77777777" w:rsidR="00251766" w:rsidRPr="00C21A6A" w:rsidRDefault="00251766" w:rsidP="00251766">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780215C9" w14:textId="77777777" w:rsidR="00251766" w:rsidRPr="00C21A6A" w:rsidRDefault="00251766" w:rsidP="00251766">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030AC3E6" w14:textId="77777777" w:rsidR="00251766" w:rsidRPr="00C21A6A" w:rsidRDefault="00251766" w:rsidP="00251766">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4F09F60B" w14:textId="77777777" w:rsidR="00251766" w:rsidRPr="00C21A6A" w:rsidRDefault="00251766" w:rsidP="00251766">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4C30D346" w14:textId="77777777" w:rsidR="00251766" w:rsidRPr="00C21A6A" w:rsidRDefault="00251766" w:rsidP="00251766">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0825F5A8" w14:textId="77777777" w:rsidR="00251766" w:rsidRPr="00C21A6A" w:rsidRDefault="00251766" w:rsidP="00251766">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334DDD9D" w14:textId="77777777" w:rsidR="00251766" w:rsidRPr="00C21A6A" w:rsidRDefault="00251766" w:rsidP="00251766">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4D3B909F" w14:textId="77777777" w:rsidR="00251766" w:rsidRPr="00C21A6A" w:rsidRDefault="00251766" w:rsidP="00251766">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012813A2" w14:textId="77777777" w:rsidR="00251766" w:rsidRPr="00C21A6A" w:rsidRDefault="00251766" w:rsidP="00251766">
      <w:pPr>
        <w:rPr>
          <w:sz w:val="16"/>
        </w:rPr>
      </w:pPr>
      <w:r w:rsidRPr="00C21A6A">
        <w:rPr>
          <w:sz w:val="16"/>
        </w:rPr>
        <w:t>Case Studies</w:t>
      </w:r>
    </w:p>
    <w:p w14:paraId="7985E898" w14:textId="77777777" w:rsidR="00251766" w:rsidRPr="00C21A6A" w:rsidRDefault="00251766" w:rsidP="00251766">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2138F8A5" w14:textId="77777777" w:rsidR="00251766" w:rsidRPr="00C21A6A" w:rsidRDefault="00251766" w:rsidP="00251766">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21A7A6D6" w14:textId="77777777" w:rsidR="00251766" w:rsidRPr="00C21A6A" w:rsidRDefault="00251766" w:rsidP="00251766">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37B831DD" w14:textId="77777777" w:rsidR="00251766" w:rsidRPr="00C21A6A" w:rsidRDefault="00251766" w:rsidP="00251766">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305DC81F" w14:textId="77777777" w:rsidR="00251766" w:rsidRPr="00C21A6A" w:rsidRDefault="00251766" w:rsidP="00251766">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18D32920" w14:textId="77777777" w:rsidR="00251766" w:rsidRPr="00C21A6A" w:rsidRDefault="00251766" w:rsidP="00251766">
      <w:pPr>
        <w:rPr>
          <w:sz w:val="16"/>
        </w:rPr>
      </w:pPr>
      <w:r w:rsidRPr="00C21A6A">
        <w:rPr>
          <w:sz w:val="16"/>
        </w:rPr>
        <w:t>The similarity between the logic of this statement and that of the white South African strikers mentioned above is remarkable.</w:t>
      </w:r>
    </w:p>
    <w:p w14:paraId="77DD7E9F" w14:textId="77777777" w:rsidR="00251766" w:rsidRPr="00C21A6A" w:rsidRDefault="00251766" w:rsidP="00251766">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074F9D57" w14:textId="77777777" w:rsidR="00251766" w:rsidRPr="00C21A6A" w:rsidRDefault="00251766" w:rsidP="00251766">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1453C496" w14:textId="77777777" w:rsidR="00251766" w:rsidRPr="00C21A6A" w:rsidRDefault="00251766" w:rsidP="00251766">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6CA967E3" w14:textId="77777777" w:rsidR="00251766" w:rsidRPr="00C21A6A" w:rsidRDefault="00251766" w:rsidP="00251766">
      <w:pPr>
        <w:rPr>
          <w:sz w:val="16"/>
        </w:rPr>
      </w:pPr>
      <w:r w:rsidRPr="00C21A6A">
        <w:rPr>
          <w:sz w:val="16"/>
        </w:rPr>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3A034E8D" w14:textId="77777777" w:rsidR="00251766" w:rsidRPr="00C21A6A" w:rsidRDefault="00251766" w:rsidP="00251766">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2BE93E08" w14:textId="77777777" w:rsidR="00251766" w:rsidRPr="00C21A6A" w:rsidRDefault="00251766" w:rsidP="00251766">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2DFD8556" w14:textId="77777777" w:rsidR="00251766" w:rsidRPr="00C21A6A" w:rsidRDefault="00251766" w:rsidP="00251766">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71F0F235" w14:textId="77777777" w:rsidR="00251766" w:rsidRDefault="00251766" w:rsidP="00251766">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4388BD69" w14:textId="77777777" w:rsidR="00251766" w:rsidRDefault="00251766" w:rsidP="00251766">
      <w:pPr>
        <w:pStyle w:val="Heading3"/>
      </w:pPr>
      <w:r>
        <w:t>Advantage CP---1NC</w:t>
      </w:r>
    </w:p>
    <w:p w14:paraId="6FD73D2F" w14:textId="77777777" w:rsidR="00251766" w:rsidRDefault="00251766" w:rsidP="00251766">
      <w:pPr>
        <w:pStyle w:val="Heading4"/>
      </w:pPr>
      <w:r>
        <w:t>The United States federal government should:</w:t>
      </w:r>
    </w:p>
    <w:p w14:paraId="2F531E53" w14:textId="77777777" w:rsidR="00251766" w:rsidRDefault="00251766" w:rsidP="00251766">
      <w:pPr>
        <w:pStyle w:val="Heading4"/>
        <w:numPr>
          <w:ilvl w:val="0"/>
          <w:numId w:val="47"/>
        </w:numPr>
        <w:tabs>
          <w:tab w:val="num" w:pos="360"/>
        </w:tabs>
        <w:ind w:left="360"/>
      </w:pPr>
      <w:r>
        <w:t>institute a negative income tax;</w:t>
      </w:r>
    </w:p>
    <w:p w14:paraId="22BF1F82" w14:textId="77777777" w:rsidR="00251766" w:rsidRPr="00B4547D" w:rsidRDefault="00251766" w:rsidP="00251766">
      <w:pPr>
        <w:pStyle w:val="Heading4"/>
        <w:numPr>
          <w:ilvl w:val="0"/>
          <w:numId w:val="48"/>
        </w:numPr>
        <w:tabs>
          <w:tab w:val="num" w:pos="720"/>
        </w:tabs>
      </w:pPr>
      <w:r>
        <w:t>increase sustained, systems-based foreign aid and technical assistance for electoral processes;</w:t>
      </w:r>
    </w:p>
    <w:p w14:paraId="19289166" w14:textId="77777777" w:rsidR="00251766" w:rsidRDefault="00251766" w:rsidP="00251766">
      <w:pPr>
        <w:pStyle w:val="Heading4"/>
        <w:numPr>
          <w:ilvl w:val="0"/>
          <w:numId w:val="47"/>
        </w:numPr>
        <w:tabs>
          <w:tab w:val="num" w:pos="360"/>
        </w:tabs>
        <w:ind w:left="360"/>
      </w:pPr>
      <w:r>
        <w:t xml:space="preserve">rule that its obligations to customary international law foreclose </w:t>
      </w:r>
      <w:r w:rsidRPr="00E45C08">
        <w:t>approval of sector-wide bargaining units.</w:t>
      </w:r>
    </w:p>
    <w:p w14:paraId="445EC15C" w14:textId="77777777" w:rsidR="00251766" w:rsidRDefault="00251766" w:rsidP="00251766">
      <w:pPr>
        <w:pStyle w:val="Heading4"/>
        <w:numPr>
          <w:ilvl w:val="0"/>
          <w:numId w:val="47"/>
        </w:numPr>
        <w:tabs>
          <w:tab w:val="num" w:pos="360"/>
        </w:tabs>
        <w:ind w:left="360"/>
      </w:pPr>
      <w:r>
        <w:t>core drill if and only if t</w:t>
      </w:r>
      <w:r w:rsidRPr="00E45C08">
        <w:t xml:space="preserve">he United States </w:t>
      </w:r>
      <w:r>
        <w:t>f</w:t>
      </w:r>
      <w:r w:rsidRPr="00E45C08">
        <w:t xml:space="preserve">ederal </w:t>
      </w:r>
      <w:r>
        <w:t>g</w:t>
      </w:r>
      <w:r w:rsidRPr="00E45C08">
        <w:t>overnment substantially strengthen</w:t>
      </w:r>
      <w:r>
        <w:t>s</w:t>
      </w:r>
      <w:r w:rsidRPr="00E45C08">
        <w:t xml:space="preserve"> collective bargaining rights for workers by requiring the approval of sector-wide bargaining units.</w:t>
      </w:r>
    </w:p>
    <w:p w14:paraId="022CAEF5" w14:textId="77777777" w:rsidR="00251766" w:rsidRDefault="00251766" w:rsidP="00251766">
      <w:pPr>
        <w:pStyle w:val="Heading4"/>
      </w:pPr>
      <w:r>
        <w:t xml:space="preserve">Prior, binding CIL caps </w:t>
      </w:r>
      <w:r>
        <w:rPr>
          <w:u w:val="single"/>
        </w:rPr>
        <w:t>existential risk</w:t>
      </w:r>
      <w:r>
        <w:t>.</w:t>
      </w:r>
    </w:p>
    <w:p w14:paraId="074099E4" w14:textId="77777777" w:rsidR="00251766" w:rsidRPr="00033445" w:rsidRDefault="00251766" w:rsidP="00251766">
      <w:r w:rsidRPr="00033445">
        <w:rPr>
          <w:rStyle w:val="Style13ptBold"/>
        </w:rPr>
        <w:t>Crootof ’16</w:t>
      </w:r>
      <w:r w:rsidRPr="00033445">
        <w:t xml:space="preserve"> [Rebecca;</w:t>
      </w:r>
      <w:r>
        <w:t xml:space="preserve"> February 28</w:t>
      </w:r>
      <w:r w:rsidRPr="00033445">
        <w:t xml:space="preserve">; </w:t>
      </w:r>
      <w:r>
        <w:t xml:space="preserve">Professor of Law at </w:t>
      </w:r>
      <w:r w:rsidRPr="00033445">
        <w:t>University of Richmond School of Law</w:t>
      </w:r>
      <w:r>
        <w:t xml:space="preserve">, </w:t>
      </w:r>
      <w:r w:rsidRPr="00033445">
        <w:t>Ph</w:t>
      </w:r>
      <w:r>
        <w:t>.</w:t>
      </w:r>
      <w:r w:rsidRPr="00033445">
        <w:t>D</w:t>
      </w:r>
      <w:r>
        <w:t>.</w:t>
      </w:r>
      <w:r w:rsidRPr="00033445">
        <w:t xml:space="preserve"> in Law</w:t>
      </w:r>
      <w:r>
        <w:t xml:space="preserve"> from Yale University, </w:t>
      </w:r>
      <w:r w:rsidRPr="002A2081">
        <w:t>Executive Director of the Information Society Project</w:t>
      </w:r>
      <w:r w:rsidRPr="00033445">
        <w:t>; Yale Journal of International Law, “Change Without Consent: How Customary International Law Modifies Treaties</w:t>
      </w:r>
      <w:r>
        <w:t>,</w:t>
      </w:r>
      <w:r w:rsidRPr="00033445">
        <w:t>” vol. 41]</w:t>
      </w:r>
    </w:p>
    <w:p w14:paraId="545C6BBD" w14:textId="77777777" w:rsidR="00251766" w:rsidRPr="00671BB7" w:rsidRDefault="00251766" w:rsidP="00251766">
      <w:pPr>
        <w:rPr>
          <w:sz w:val="16"/>
        </w:rPr>
      </w:pPr>
      <w:r w:rsidRPr="00671BB7">
        <w:rPr>
          <w:sz w:val="16"/>
        </w:rPr>
        <w:t xml:space="preserve">This Article challenges that presumption by presenting situations where </w:t>
      </w:r>
      <w:r w:rsidRPr="0006284B">
        <w:rPr>
          <w:rStyle w:val="Emphasis"/>
          <w:highlight w:val="cyan"/>
        </w:rPr>
        <w:t>c</w:t>
      </w:r>
      <w:r w:rsidRPr="006227DD">
        <w:rPr>
          <w:rStyle w:val="StyleUnderline"/>
        </w:rPr>
        <w:t xml:space="preserve">ustomary </w:t>
      </w:r>
      <w:r w:rsidRPr="0006284B">
        <w:rPr>
          <w:rStyle w:val="Emphasis"/>
          <w:highlight w:val="cyan"/>
        </w:rPr>
        <w:t>i</w:t>
      </w:r>
      <w:r w:rsidRPr="006227DD">
        <w:rPr>
          <w:rStyle w:val="StyleUnderline"/>
        </w:rPr>
        <w:t xml:space="preserve">nternational </w:t>
      </w:r>
      <w:r w:rsidRPr="0006284B">
        <w:rPr>
          <w:rStyle w:val="Emphasis"/>
          <w:highlight w:val="cyan"/>
        </w:rPr>
        <w:t>l</w:t>
      </w:r>
      <w:r w:rsidRPr="006227DD">
        <w:rPr>
          <w:rStyle w:val="StyleUnderline"/>
        </w:rPr>
        <w:t xml:space="preserve">aw has both </w:t>
      </w:r>
      <w:r w:rsidRPr="00587C01">
        <w:rPr>
          <w:rStyle w:val="Emphasis"/>
        </w:rPr>
        <w:t>lessened</w:t>
      </w:r>
      <w:r w:rsidRPr="006227DD">
        <w:rPr>
          <w:rStyle w:val="StyleUnderline"/>
        </w:rPr>
        <w:t xml:space="preserve"> </w:t>
      </w:r>
      <w:r w:rsidRPr="00B407EF">
        <w:rPr>
          <w:rStyle w:val="StyleUnderline"/>
        </w:rPr>
        <w:t>and</w:t>
      </w:r>
      <w:r w:rsidRPr="006227DD">
        <w:rPr>
          <w:rStyle w:val="StyleUnderline"/>
        </w:rPr>
        <w:t xml:space="preserve"> </w:t>
      </w:r>
      <w:r w:rsidRPr="0006284B">
        <w:rPr>
          <w:rStyle w:val="Emphasis"/>
          <w:highlight w:val="cyan"/>
        </w:rPr>
        <w:t>expanded</w:t>
      </w:r>
      <w:r w:rsidRPr="006227DD">
        <w:rPr>
          <w:rStyle w:val="StyleUnderline"/>
        </w:rPr>
        <w:t xml:space="preserve"> states'</w:t>
      </w:r>
      <w:r w:rsidRPr="00671BB7">
        <w:rPr>
          <w:sz w:val="16"/>
        </w:rPr>
        <w:t xml:space="preserve"> treaty </w:t>
      </w:r>
      <w:r w:rsidRPr="0006284B">
        <w:rPr>
          <w:rStyle w:val="Emphasis"/>
          <w:highlight w:val="cyan"/>
        </w:rPr>
        <w:t>rights</w:t>
      </w:r>
      <w:r w:rsidRPr="006227DD">
        <w:rPr>
          <w:rStyle w:val="StyleUnderline"/>
        </w:rPr>
        <w:t xml:space="preserve"> and </w:t>
      </w:r>
      <w:r w:rsidRPr="00F9408F">
        <w:rPr>
          <w:rStyle w:val="Emphasis"/>
        </w:rPr>
        <w:t>obligations</w:t>
      </w:r>
      <w:r w:rsidRPr="00671BB7">
        <w:rPr>
          <w:sz w:val="16"/>
        </w:rPr>
        <w:t xml:space="preserve">, thereby supporting the few scholars who have posited - usually in purely theoretical works - that </w:t>
      </w:r>
      <w:r w:rsidRPr="006227DD">
        <w:rPr>
          <w:rStyle w:val="StyleUnderline"/>
        </w:rPr>
        <w:t xml:space="preserve">customary international law </w:t>
      </w:r>
      <w:r w:rsidRPr="0006284B">
        <w:rPr>
          <w:rStyle w:val="StyleUnderline"/>
          <w:highlight w:val="cyan"/>
        </w:rPr>
        <w:t>may modify treaties</w:t>
      </w:r>
      <w:r w:rsidRPr="00671BB7">
        <w:rPr>
          <w:sz w:val="16"/>
        </w:rPr>
        <w:t xml:space="preserve">. By advancing a doctrinal justification for such modification based on lex posterior, this Article also contributes to the growing literature questioning whether the legitimacy of the binding nature of international legal obligations can be grounded solely in state consent. This argument is novel to the extent that it presumes that </w:t>
      </w:r>
      <w:r w:rsidRPr="0006284B">
        <w:rPr>
          <w:rStyle w:val="StyleUnderline"/>
          <w:highlight w:val="cyan"/>
        </w:rPr>
        <w:t>general</w:t>
      </w:r>
      <w:r w:rsidRPr="00671BB7">
        <w:rPr>
          <w:sz w:val="16"/>
        </w:rPr>
        <w:t xml:space="preserve"> - rather than universal - </w:t>
      </w:r>
      <w:r w:rsidRPr="0006284B">
        <w:rPr>
          <w:rStyle w:val="Emphasis"/>
          <w:highlight w:val="cyan"/>
        </w:rPr>
        <w:t>acceptance</w:t>
      </w:r>
      <w:r w:rsidRPr="0006284B">
        <w:rPr>
          <w:rStyle w:val="StyleUnderline"/>
          <w:highlight w:val="cyan"/>
        </w:rPr>
        <w:t xml:space="preserve"> of</w:t>
      </w:r>
      <w:r w:rsidRPr="006227DD">
        <w:rPr>
          <w:rStyle w:val="StyleUnderline"/>
        </w:rPr>
        <w:t xml:space="preserve"> </w:t>
      </w:r>
      <w:r w:rsidRPr="0006284B">
        <w:rPr>
          <w:rStyle w:val="StyleUnderline"/>
          <w:highlight w:val="cyan"/>
        </w:rPr>
        <w:t xml:space="preserve">a </w:t>
      </w:r>
      <w:r w:rsidRPr="0006284B">
        <w:rPr>
          <w:rStyle w:val="Emphasis"/>
          <w:highlight w:val="cyan"/>
        </w:rPr>
        <w:t>new</w:t>
      </w:r>
      <w:r w:rsidRPr="006227DD">
        <w:rPr>
          <w:rStyle w:val="StyleUnderline"/>
        </w:rPr>
        <w:t xml:space="preserve"> customary </w:t>
      </w:r>
      <w:r w:rsidRPr="0006284B">
        <w:rPr>
          <w:rStyle w:val="Emphasis"/>
          <w:highlight w:val="cyan"/>
        </w:rPr>
        <w:t>rule</w:t>
      </w:r>
      <w:r w:rsidRPr="0006284B">
        <w:rPr>
          <w:rStyle w:val="StyleUnderline"/>
          <w:highlight w:val="cyan"/>
        </w:rPr>
        <w:t xml:space="preserve"> may be </w:t>
      </w:r>
      <w:r w:rsidRPr="0006284B">
        <w:rPr>
          <w:rStyle w:val="Emphasis"/>
          <w:highlight w:val="cyan"/>
        </w:rPr>
        <w:t>sufficient</w:t>
      </w:r>
      <w:r w:rsidRPr="00671BB7">
        <w:rPr>
          <w:sz w:val="16"/>
        </w:rPr>
        <w:t xml:space="preserve"> to work a treaty modification, </w:t>
      </w:r>
      <w:r w:rsidRPr="006227DD">
        <w:rPr>
          <w:rStyle w:val="StyleUnderline"/>
        </w:rPr>
        <w:t xml:space="preserve">thereby </w:t>
      </w:r>
      <w:r w:rsidRPr="0006284B">
        <w:rPr>
          <w:rStyle w:val="Emphasis"/>
          <w:highlight w:val="cyan"/>
        </w:rPr>
        <w:t>avoiding</w:t>
      </w:r>
      <w:r w:rsidRPr="0006284B">
        <w:rPr>
          <w:rStyle w:val="StyleUnderline"/>
          <w:highlight w:val="cyan"/>
        </w:rPr>
        <w:t xml:space="preserve"> the </w:t>
      </w:r>
      <w:r w:rsidRPr="0006284B">
        <w:rPr>
          <w:rStyle w:val="Emphasis"/>
          <w:highlight w:val="cyan"/>
        </w:rPr>
        <w:t>holdout problem</w:t>
      </w:r>
      <w:r w:rsidRPr="006227DD">
        <w:rPr>
          <w:rStyle w:val="StyleUnderline"/>
        </w:rPr>
        <w:t xml:space="preserve"> inherent to multilateral treaty modification</w:t>
      </w:r>
      <w:r w:rsidRPr="00671BB7">
        <w:rPr>
          <w:sz w:val="16"/>
        </w:rPr>
        <w:t xml:space="preserve"> under the Vienna Convention's consent-focused rules (whereby a single state can upset the consensus of the majority).</w:t>
      </w:r>
    </w:p>
    <w:p w14:paraId="789E0D0F" w14:textId="77777777" w:rsidR="00251766" w:rsidRPr="00671BB7" w:rsidRDefault="00251766" w:rsidP="00251766">
      <w:pPr>
        <w:rPr>
          <w:sz w:val="16"/>
        </w:rPr>
      </w:pPr>
      <w:r w:rsidRPr="00A46B9E">
        <w:rPr>
          <w:sz w:val="16"/>
        </w:rPr>
        <w:t xml:space="preserve">Finally, this Article advances the counterintuitive argument that this </w:t>
      </w:r>
      <w:r w:rsidRPr="00A46B9E">
        <w:rPr>
          <w:rStyle w:val="Emphasis"/>
        </w:rPr>
        <w:t>less consensual basis</w:t>
      </w:r>
      <w:r w:rsidRPr="00A46B9E">
        <w:rPr>
          <w:rStyle w:val="StyleUnderline"/>
        </w:rPr>
        <w:t xml:space="preserve"> for treaty modification </w:t>
      </w:r>
      <w:r w:rsidRPr="00A46B9E">
        <w:rPr>
          <w:rStyle w:val="Emphasis"/>
        </w:rPr>
        <w:t>requires</w:t>
      </w:r>
      <w:r w:rsidRPr="00A46B9E">
        <w:rPr>
          <w:rStyle w:val="StyleUnderline"/>
        </w:rPr>
        <w:t xml:space="preserve"> a state to engage in more </w:t>
      </w:r>
      <w:r w:rsidRPr="00A46B9E">
        <w:rPr>
          <w:rStyle w:val="Emphasis"/>
        </w:rPr>
        <w:t>consensus-respecting conduct</w:t>
      </w:r>
      <w:r w:rsidRPr="00A46B9E">
        <w:rPr>
          <w:sz w:val="16"/>
        </w:rPr>
        <w:t xml:space="preserve">. When a state wishes to argue against a traditional understanding of a treaty provision, the usual approach of adaptive interpretation - </w:t>
      </w:r>
      <w:r w:rsidRPr="00A46B9E">
        <w:rPr>
          <w:rStyle w:val="StyleUnderline"/>
        </w:rPr>
        <w:t xml:space="preserve">attempting to </w:t>
      </w:r>
      <w:r w:rsidRPr="00A46B9E">
        <w:rPr>
          <w:rStyle w:val="Emphasis"/>
        </w:rPr>
        <w:t>reinterpret</w:t>
      </w:r>
      <w:r w:rsidRPr="00A46B9E">
        <w:rPr>
          <w:rStyle w:val="StyleUnderline"/>
        </w:rPr>
        <w:t xml:space="preserve"> a treaty's </w:t>
      </w:r>
      <w:r w:rsidRPr="00A46B9E">
        <w:rPr>
          <w:rStyle w:val="Emphasis"/>
        </w:rPr>
        <w:t>text</w:t>
      </w:r>
      <w:r w:rsidRPr="00A46B9E">
        <w:rPr>
          <w:rStyle w:val="StyleUnderline"/>
        </w:rPr>
        <w:t xml:space="preserve"> to </w:t>
      </w:r>
      <w:r w:rsidRPr="00A46B9E">
        <w:rPr>
          <w:rStyle w:val="Emphasis"/>
        </w:rPr>
        <w:t>permit</w:t>
      </w:r>
      <w:r w:rsidRPr="00A46B9E">
        <w:rPr>
          <w:rStyle w:val="StyleUnderline"/>
        </w:rPr>
        <w:t xml:space="preserve"> an action</w:t>
      </w:r>
      <w:r w:rsidRPr="00A46B9E">
        <w:rPr>
          <w:sz w:val="16"/>
        </w:rPr>
        <w:t xml:space="preserve"> previously understood as forbidden - actually </w:t>
      </w:r>
      <w:r w:rsidRPr="00A46B9E">
        <w:rPr>
          <w:rStyle w:val="StyleUnderline"/>
        </w:rPr>
        <w:t xml:space="preserve">encourages states to act unilaterally and </w:t>
      </w:r>
      <w:r w:rsidRPr="00A46B9E">
        <w:rPr>
          <w:rStyle w:val="Emphasis"/>
        </w:rPr>
        <w:t>risk destabilizing</w:t>
      </w:r>
      <w:r w:rsidRPr="00A46B9E">
        <w:rPr>
          <w:rStyle w:val="StyleUnderline"/>
        </w:rPr>
        <w:t xml:space="preserve"> the international legal order</w:t>
      </w:r>
      <w:r w:rsidRPr="00A46B9E">
        <w:rPr>
          <w:sz w:val="16"/>
        </w:rPr>
        <w:t xml:space="preserve">. In contrast, </w:t>
      </w:r>
      <w:r w:rsidRPr="00A46B9E">
        <w:rPr>
          <w:rStyle w:val="StyleUnderline"/>
        </w:rPr>
        <w:t>a state that bases its legal argument on</w:t>
      </w:r>
      <w:r w:rsidRPr="00A46B9E">
        <w:rPr>
          <w:sz w:val="16"/>
        </w:rPr>
        <w:t xml:space="preserve"> the claim that the treaty has been modified by subsequently developed </w:t>
      </w:r>
      <w:r w:rsidRPr="00A46B9E">
        <w:rPr>
          <w:rStyle w:val="Emphasis"/>
        </w:rPr>
        <w:t>c</w:t>
      </w:r>
      <w:r w:rsidRPr="00A46B9E">
        <w:rPr>
          <w:rStyle w:val="StyleUnderline"/>
        </w:rPr>
        <w:t xml:space="preserve">ustomary </w:t>
      </w:r>
      <w:r w:rsidRPr="00A46B9E">
        <w:rPr>
          <w:rStyle w:val="Emphasis"/>
        </w:rPr>
        <w:t>i</w:t>
      </w:r>
      <w:r w:rsidRPr="00A46B9E">
        <w:rPr>
          <w:rStyle w:val="StyleUnderline"/>
        </w:rPr>
        <w:t xml:space="preserve">nternational </w:t>
      </w:r>
      <w:r w:rsidRPr="00A46B9E">
        <w:rPr>
          <w:rStyle w:val="Emphasis"/>
        </w:rPr>
        <w:t>l</w:t>
      </w:r>
      <w:r w:rsidRPr="00A46B9E">
        <w:rPr>
          <w:rStyle w:val="StyleUnderline"/>
        </w:rPr>
        <w:t xml:space="preserve">aw will have to identify and </w:t>
      </w:r>
      <w:r w:rsidRPr="00A46B9E">
        <w:rPr>
          <w:rStyle w:val="Emphasis"/>
        </w:rPr>
        <w:t>engage</w:t>
      </w:r>
      <w:r w:rsidRPr="00A46B9E">
        <w:rPr>
          <w:rStyle w:val="StyleUnderline"/>
        </w:rPr>
        <w:t xml:space="preserve"> in </w:t>
      </w:r>
      <w:r w:rsidRPr="00A46B9E">
        <w:rPr>
          <w:rStyle w:val="Emphasis"/>
        </w:rPr>
        <w:t>coalition-building</w:t>
      </w:r>
      <w:r w:rsidRPr="00A46B9E">
        <w:rPr>
          <w:sz w:val="16"/>
        </w:rPr>
        <w:t xml:space="preserve"> conduct.</w:t>
      </w:r>
    </w:p>
    <w:p w14:paraId="62680071" w14:textId="77777777" w:rsidR="00251766" w:rsidRPr="00AA644F" w:rsidRDefault="00251766" w:rsidP="00251766">
      <w:pPr>
        <w:rPr>
          <w:sz w:val="16"/>
          <w:szCs w:val="16"/>
        </w:rPr>
      </w:pPr>
      <w:r w:rsidRPr="00AA644F">
        <w:rPr>
          <w:sz w:val="16"/>
          <w:szCs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4AE5E2F7" w14:textId="77777777" w:rsidR="00251766" w:rsidRPr="00671BB7" w:rsidRDefault="00251766" w:rsidP="00251766">
      <w:pPr>
        <w:rPr>
          <w:sz w:val="16"/>
        </w:rPr>
      </w:pPr>
      <w:r w:rsidRPr="00671BB7">
        <w:rPr>
          <w:sz w:val="16"/>
        </w:rPr>
        <w:t>I. A New International Legal Order</w:t>
      </w:r>
    </w:p>
    <w:p w14:paraId="7040F77E" w14:textId="77777777" w:rsidR="00251766" w:rsidRPr="00671BB7" w:rsidRDefault="00251766" w:rsidP="00251766">
      <w:pPr>
        <w:rPr>
          <w:sz w:val="16"/>
        </w:rPr>
      </w:pPr>
      <w:r w:rsidRPr="00671BB7">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07638DD8" w14:textId="77777777" w:rsidR="00251766" w:rsidRPr="00671BB7" w:rsidRDefault="00251766" w:rsidP="00251766">
      <w:pPr>
        <w:rPr>
          <w:sz w:val="16"/>
        </w:rPr>
      </w:pPr>
      <w:r w:rsidRPr="00671BB7">
        <w:rPr>
          <w:sz w:val="16"/>
        </w:rPr>
        <w:t>A. The Classic Account</w:t>
      </w:r>
    </w:p>
    <w:p w14:paraId="11454EB2" w14:textId="77777777" w:rsidR="00251766" w:rsidRPr="00671BB7" w:rsidRDefault="00251766" w:rsidP="00251766">
      <w:pPr>
        <w:rPr>
          <w:sz w:val="16"/>
        </w:rPr>
      </w:pPr>
      <w:r w:rsidRPr="00671BB7">
        <w:rPr>
          <w:sz w:val="16"/>
        </w:rPr>
        <w:t>1. Stable Customary International Law</w:t>
      </w:r>
    </w:p>
    <w:p w14:paraId="2AE8B11F" w14:textId="77777777" w:rsidR="00251766" w:rsidRPr="00671BB7" w:rsidRDefault="00251766" w:rsidP="00251766">
      <w:pPr>
        <w:rPr>
          <w:sz w:val="16"/>
        </w:rPr>
      </w:pPr>
      <w:r w:rsidRPr="00671BB7">
        <w:rPr>
          <w:sz w:val="16"/>
        </w:rPr>
        <w:t xml:space="preserve">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w:t>
      </w:r>
      <w:r w:rsidRPr="00D8748D">
        <w:rPr>
          <w:rStyle w:val="StyleUnderline"/>
        </w:rPr>
        <w:t xml:space="preserve">customary international law is </w:t>
      </w:r>
      <w:r w:rsidRPr="00697B85">
        <w:rPr>
          <w:rStyle w:val="Emphasis"/>
        </w:rPr>
        <w:t>authoritative</w:t>
      </w:r>
      <w:r w:rsidRPr="00D8748D">
        <w:rPr>
          <w:rStyle w:val="StyleUnderline"/>
        </w:rPr>
        <w:t xml:space="preserve"> because </w:t>
      </w:r>
      <w:r w:rsidRPr="00513BB9">
        <w:rPr>
          <w:rStyle w:val="StyleUnderline"/>
        </w:rPr>
        <w:t>states</w:t>
      </w:r>
      <w:r w:rsidRPr="00D8748D">
        <w:rPr>
          <w:rStyle w:val="StyleUnderline"/>
        </w:rPr>
        <w:t xml:space="preserve"> generally </w:t>
      </w:r>
      <w:r w:rsidRPr="00513BB9">
        <w:rPr>
          <w:rStyle w:val="Emphasis"/>
        </w:rPr>
        <w:t>abide</w:t>
      </w:r>
      <w:r w:rsidRPr="00513BB9">
        <w:rPr>
          <w:rStyle w:val="StyleUnderline"/>
        </w:rPr>
        <w:t xml:space="preserve"> by it in the </w:t>
      </w:r>
      <w:r w:rsidRPr="00513BB9">
        <w:rPr>
          <w:rStyle w:val="Emphasis"/>
        </w:rPr>
        <w:t>belief</w:t>
      </w:r>
      <w:r w:rsidRPr="00513BB9">
        <w:rPr>
          <w:rStyle w:val="StyleUnderline"/>
        </w:rPr>
        <w:t xml:space="preserve"> that it is </w:t>
      </w:r>
      <w:r w:rsidRPr="00513BB9">
        <w:rPr>
          <w:rStyle w:val="Emphasis"/>
        </w:rPr>
        <w:t>law</w:t>
      </w:r>
      <w:r w:rsidRPr="00671BB7">
        <w:rPr>
          <w:sz w:val="16"/>
        </w:rPr>
        <w:t>.</w:t>
      </w:r>
    </w:p>
    <w:p w14:paraId="3BDFBD6A" w14:textId="77777777" w:rsidR="00251766" w:rsidRPr="00671BB7" w:rsidRDefault="00251766" w:rsidP="00251766">
      <w:pPr>
        <w:rPr>
          <w:sz w:val="16"/>
        </w:rPr>
      </w:pPr>
      <w:r w:rsidRPr="00671BB7">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11726C78" w14:textId="77777777" w:rsidR="00251766" w:rsidRPr="00671BB7" w:rsidRDefault="00251766" w:rsidP="00251766">
      <w:pPr>
        <w:rPr>
          <w:sz w:val="16"/>
        </w:rPr>
      </w:pPr>
      <w:r w:rsidRPr="00671BB7">
        <w:rPr>
          <w:sz w:val="16"/>
        </w:rPr>
        <w:t>2. Flexible Treaties</w:t>
      </w:r>
    </w:p>
    <w:p w14:paraId="6DB7ECB7" w14:textId="77777777" w:rsidR="00251766" w:rsidRPr="00671BB7" w:rsidRDefault="00251766" w:rsidP="00251766">
      <w:pPr>
        <w:rPr>
          <w:sz w:val="16"/>
        </w:rPr>
      </w:pPr>
      <w:r w:rsidRPr="00671BB7">
        <w:rPr>
          <w:sz w:val="16"/>
        </w:rPr>
        <w:t>Against this background of static customary norms, states concluded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4401205E" w14:textId="77777777" w:rsidR="00251766" w:rsidRPr="00671BB7" w:rsidRDefault="00251766" w:rsidP="00251766">
      <w:pPr>
        <w:rPr>
          <w:sz w:val="16"/>
        </w:rPr>
      </w:pPr>
      <w:r w:rsidRPr="00671BB7">
        <w:rPr>
          <w:sz w:val="16"/>
        </w:rPr>
        <w:t>B. The Modern World</w:t>
      </w:r>
    </w:p>
    <w:p w14:paraId="7A438199" w14:textId="77777777" w:rsidR="00251766" w:rsidRPr="00671BB7" w:rsidRDefault="00251766" w:rsidP="00251766">
      <w:pPr>
        <w:rPr>
          <w:sz w:val="16"/>
        </w:rPr>
      </w:pPr>
      <w:r w:rsidRPr="00D8748D">
        <w:rPr>
          <w:rStyle w:val="StyleUnderline"/>
        </w:rPr>
        <w:t xml:space="preserve">Today's </w:t>
      </w:r>
      <w:r w:rsidRPr="00AA644F">
        <w:rPr>
          <w:rStyle w:val="Emphasis"/>
          <w:highlight w:val="cyan"/>
        </w:rPr>
        <w:t>international</w:t>
      </w:r>
      <w:r w:rsidRPr="00AA644F">
        <w:rPr>
          <w:rStyle w:val="StyleUnderline"/>
          <w:highlight w:val="cyan"/>
        </w:rPr>
        <w:t xml:space="preserve"> legal </w:t>
      </w:r>
      <w:r w:rsidRPr="00AA644F">
        <w:rPr>
          <w:rStyle w:val="Emphasis"/>
          <w:highlight w:val="cyan"/>
        </w:rPr>
        <w:t>structure</w:t>
      </w:r>
      <w:r w:rsidRPr="00D8748D">
        <w:rPr>
          <w:rStyle w:val="StyleUnderline"/>
        </w:rPr>
        <w:t xml:space="preserve"> is far </w:t>
      </w:r>
      <w:r w:rsidRPr="00AA644F">
        <w:rPr>
          <w:rStyle w:val="StyleUnderline"/>
          <w:highlight w:val="cyan"/>
        </w:rPr>
        <w:t xml:space="preserve">more </w:t>
      </w:r>
      <w:r w:rsidRPr="00AA644F">
        <w:rPr>
          <w:rStyle w:val="Emphasis"/>
          <w:highlight w:val="cyan"/>
        </w:rPr>
        <w:t>complicated</w:t>
      </w:r>
      <w:r w:rsidRPr="00671BB7">
        <w:rPr>
          <w:sz w:val="16"/>
        </w:rPr>
        <w:t>. Certain customary rules still serve as background defaults governing many areas of state interaction, and the majority of new treaties are still bilateral. But two factors - the rise of multilateral treaties and swiftly developing customary international law - have changed the dynamic between treaty and customary international law, resulting in treaties sometimes being the fixed backdrop against which new state practice and norms develop.</w:t>
      </w:r>
    </w:p>
    <w:p w14:paraId="0ACFC76B" w14:textId="77777777" w:rsidR="00251766" w:rsidRPr="00671BB7" w:rsidRDefault="00251766" w:rsidP="00251766">
      <w:pPr>
        <w:rPr>
          <w:sz w:val="16"/>
        </w:rPr>
      </w:pPr>
      <w:r w:rsidRPr="00671BB7">
        <w:rPr>
          <w:sz w:val="16"/>
        </w:rPr>
        <w:t>1. Constitutive Treaties</w:t>
      </w:r>
    </w:p>
    <w:p w14:paraId="6021F8A9" w14:textId="77777777" w:rsidR="00251766" w:rsidRPr="00F1623B" w:rsidRDefault="00251766" w:rsidP="00251766">
      <w:pPr>
        <w:rPr>
          <w:sz w:val="16"/>
        </w:rPr>
      </w:pPr>
      <w:r w:rsidRPr="00D8748D">
        <w:rPr>
          <w:rStyle w:val="StyleUnderline"/>
        </w:rPr>
        <w:t xml:space="preserve">The </w:t>
      </w:r>
      <w:r w:rsidRPr="00513BB9">
        <w:rPr>
          <w:rStyle w:val="Emphasis"/>
        </w:rPr>
        <w:t>past century</w:t>
      </w:r>
      <w:r w:rsidRPr="00D8748D">
        <w:rPr>
          <w:rStyle w:val="StyleUnderline"/>
        </w:rPr>
        <w:t xml:space="preserve"> has </w:t>
      </w:r>
      <w:r w:rsidRPr="00513BB9">
        <w:rPr>
          <w:rStyle w:val="StyleUnderline"/>
        </w:rPr>
        <w:t xml:space="preserve">seen a dramatic </w:t>
      </w:r>
      <w:r w:rsidRPr="00513BB9">
        <w:rPr>
          <w:rStyle w:val="Emphasis"/>
        </w:rPr>
        <w:t>rise</w:t>
      </w:r>
      <w:r w:rsidRPr="00513BB9">
        <w:rPr>
          <w:rStyle w:val="StyleUnderline"/>
        </w:rPr>
        <w:t xml:space="preserve"> in multilateral </w:t>
      </w:r>
      <w:r w:rsidRPr="00513BB9">
        <w:rPr>
          <w:rStyle w:val="Emphasis"/>
        </w:rPr>
        <w:t>treaties</w:t>
      </w:r>
      <w:r w:rsidRPr="00671BB7">
        <w:rPr>
          <w:sz w:val="16"/>
        </w:rPr>
        <w:t xml:space="preserve"> - treaties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proliferation might be traced to a growing conviction that </w:t>
      </w:r>
      <w:r w:rsidRPr="00D8748D">
        <w:rPr>
          <w:rStyle w:val="StyleUnderline"/>
        </w:rPr>
        <w:t xml:space="preserve">certain </w:t>
      </w:r>
      <w:r w:rsidRPr="0006284B">
        <w:rPr>
          <w:rStyle w:val="Emphasis"/>
          <w:highlight w:val="cyan"/>
        </w:rPr>
        <w:t>global problems</w:t>
      </w:r>
      <w:r w:rsidRPr="00AA644F">
        <w:rPr>
          <w:rStyle w:val="StyleUnderline"/>
          <w:sz w:val="16"/>
          <w:szCs w:val="16"/>
        </w:rPr>
        <w:t xml:space="preserve"> - </w:t>
      </w:r>
      <w:r w:rsidRPr="00AA644F">
        <w:rPr>
          <w:rStyle w:val="StyleUnderline"/>
          <w:highlight w:val="cyan"/>
        </w:rPr>
        <w:t>including</w:t>
      </w:r>
      <w:r w:rsidRPr="00671BB7">
        <w:rPr>
          <w:sz w:val="16"/>
        </w:rPr>
        <w:t xml:space="preserve"> combating the training and financing of </w:t>
      </w:r>
      <w:r w:rsidRPr="00D8748D">
        <w:rPr>
          <w:rStyle w:val="StyleUnderline"/>
        </w:rPr>
        <w:t xml:space="preserve">transnational </w:t>
      </w:r>
      <w:r w:rsidRPr="0006284B">
        <w:rPr>
          <w:rStyle w:val="Emphasis"/>
          <w:highlight w:val="cyan"/>
        </w:rPr>
        <w:t>terrorist organizations</w:t>
      </w:r>
      <w:r w:rsidRPr="00671BB7">
        <w:rPr>
          <w:sz w:val="16"/>
        </w:rPr>
        <w:t xml:space="preserve">, minimizing human-driven </w:t>
      </w:r>
      <w:r w:rsidRPr="0006284B">
        <w:rPr>
          <w:rStyle w:val="Emphasis"/>
          <w:highlight w:val="cyan"/>
        </w:rPr>
        <w:t>climate</w:t>
      </w:r>
      <w:r w:rsidRPr="0006284B">
        <w:rPr>
          <w:rStyle w:val="Emphasis"/>
        </w:rPr>
        <w:t xml:space="preserve"> change</w:t>
      </w:r>
      <w:r w:rsidRPr="00D8748D">
        <w:rPr>
          <w:rStyle w:val="StyleUnderline"/>
        </w:rPr>
        <w:t xml:space="preserve">, </w:t>
      </w:r>
      <w:r w:rsidRPr="00AA644F">
        <w:rPr>
          <w:rStyle w:val="StyleUnderline"/>
          <w:highlight w:val="cyan"/>
        </w:rPr>
        <w:t>and</w:t>
      </w:r>
      <w:r w:rsidRPr="00671BB7">
        <w:rPr>
          <w:sz w:val="16"/>
        </w:rPr>
        <w:t xml:space="preserve"> reducing the development or </w:t>
      </w:r>
      <w:r w:rsidRPr="00D8748D">
        <w:rPr>
          <w:rStyle w:val="StyleUnderline"/>
        </w:rPr>
        <w:t xml:space="preserve">use of </w:t>
      </w:r>
      <w:r w:rsidRPr="0006284B">
        <w:rPr>
          <w:rStyle w:val="Emphasis"/>
          <w:highlight w:val="cyan"/>
        </w:rPr>
        <w:t>w</w:t>
      </w:r>
      <w:r w:rsidRPr="00D8748D">
        <w:rPr>
          <w:rStyle w:val="StyleUnderline"/>
        </w:rPr>
        <w:t xml:space="preserve">eapons of </w:t>
      </w:r>
      <w:r w:rsidRPr="0006284B">
        <w:rPr>
          <w:rStyle w:val="Emphasis"/>
          <w:highlight w:val="cyan"/>
        </w:rPr>
        <w:t>m</w:t>
      </w:r>
      <w:r w:rsidRPr="00D8748D">
        <w:rPr>
          <w:rStyle w:val="StyleUnderline"/>
        </w:rPr>
        <w:t xml:space="preserve">ass </w:t>
      </w:r>
      <w:r w:rsidRPr="0006284B">
        <w:rPr>
          <w:rStyle w:val="Emphasis"/>
          <w:highlight w:val="cyan"/>
        </w:rPr>
        <w:t>d</w:t>
      </w:r>
      <w:r w:rsidRPr="00D8748D">
        <w:rPr>
          <w:rStyle w:val="StyleUnderline"/>
        </w:rPr>
        <w:t>estruction</w:t>
      </w:r>
      <w:r w:rsidRPr="00671BB7">
        <w:rPr>
          <w:sz w:val="16"/>
        </w:rPr>
        <w:t xml:space="preserve"> - </w:t>
      </w:r>
      <w:r w:rsidRPr="00D8748D">
        <w:rPr>
          <w:rStyle w:val="StyleUnderline"/>
        </w:rPr>
        <w:t xml:space="preserve">are best </w:t>
      </w:r>
      <w:r w:rsidRPr="0006284B">
        <w:rPr>
          <w:rStyle w:val="Emphasis"/>
          <w:highlight w:val="cyan"/>
        </w:rPr>
        <w:t>addressed</w:t>
      </w:r>
      <w:r w:rsidRPr="0006284B">
        <w:rPr>
          <w:rStyle w:val="StyleUnderline"/>
          <w:highlight w:val="cyan"/>
        </w:rPr>
        <w:t xml:space="preserve"> through </w:t>
      </w:r>
      <w:r w:rsidRPr="0006284B">
        <w:rPr>
          <w:rStyle w:val="Emphasis"/>
          <w:highlight w:val="cyan"/>
        </w:rPr>
        <w:t>global solutions</w:t>
      </w:r>
      <w:r w:rsidRPr="00671BB7">
        <w:rPr>
          <w:sz w:val="16"/>
        </w:rPr>
        <w:t>.</w:t>
      </w:r>
    </w:p>
    <w:p w14:paraId="124D4C5B" w14:textId="77777777" w:rsidR="00251766" w:rsidRPr="00CD5BDC" w:rsidRDefault="00251766" w:rsidP="00251766">
      <w:pPr>
        <w:pStyle w:val="Heading4"/>
        <w:rPr>
          <w:rFonts w:cs="Calibri"/>
        </w:rPr>
      </w:pPr>
      <w:r w:rsidRPr="00CD5BDC">
        <w:rPr>
          <w:rFonts w:cs="Calibri"/>
        </w:rPr>
        <w:t xml:space="preserve">The counterplan solves </w:t>
      </w:r>
      <w:r w:rsidRPr="00CD5BDC">
        <w:rPr>
          <w:rFonts w:cs="Calibri"/>
          <w:u w:val="single"/>
        </w:rPr>
        <w:t>certain</w:t>
      </w:r>
      <w:r w:rsidRPr="00CD5BDC">
        <w:rPr>
          <w:rFonts w:cs="Calibri"/>
        </w:rPr>
        <w:t xml:space="preserve"> extinction.</w:t>
      </w:r>
    </w:p>
    <w:p w14:paraId="3A76F42F" w14:textId="77777777" w:rsidR="00251766" w:rsidRPr="00CD5BDC" w:rsidRDefault="00251766" w:rsidP="00251766">
      <w:pPr>
        <w:rPr>
          <w:rStyle w:val="StyleUnderline"/>
        </w:rPr>
      </w:pPr>
      <w:r w:rsidRPr="00CD5BDC">
        <w:rPr>
          <w:rStyle w:val="Style13ptBold"/>
        </w:rPr>
        <w:t xml:space="preserve">Turchin </w:t>
      </w:r>
      <w:r>
        <w:rPr>
          <w:rStyle w:val="Style13ptBold"/>
        </w:rPr>
        <w:t>‘</w:t>
      </w:r>
      <w:r w:rsidRPr="00CD5BDC">
        <w:rPr>
          <w:rStyle w:val="Style13ptBold"/>
        </w:rPr>
        <w:t>16</w:t>
      </w:r>
      <w:r>
        <w:t xml:space="preserve"> [Alexei; 2016; </w:t>
      </w:r>
      <w:r w:rsidRPr="00CD5BDC">
        <w:t>Scientist studying existential risk at the Science for Life Extension Foundation, Affiliate scholar with the Institute for Ethics and Emerging Technology</w:t>
      </w:r>
      <w:r>
        <w:t xml:space="preserve">; Scribd, </w:t>
      </w:r>
      <w:r w:rsidRPr="00CD5BDC">
        <w:t>“The Structure of The Global Catastrophe,” https://www.scribd.com/doc/6250354/The-structure-of-the-global-catastrophe-new-version-2016-with-maps</w:t>
      </w:r>
      <w:r>
        <w:t>]</w:t>
      </w:r>
    </w:p>
    <w:p w14:paraId="0082809A" w14:textId="77777777" w:rsidR="00251766" w:rsidRPr="00CD5BDC" w:rsidRDefault="00251766" w:rsidP="00251766">
      <w:pPr>
        <w:rPr>
          <w:rStyle w:val="StyleUnderline"/>
        </w:rPr>
      </w:pPr>
      <w:r w:rsidRPr="00CD5BDC">
        <w:rPr>
          <w:sz w:val="16"/>
        </w:rPr>
        <w:t xml:space="preserve">Returning back to the realm of Earth, it may be possible to dig very deeply, creating an artificial supervolcano even more energetic than Yellowstone. We should always remember that 1792 mi (2885 km) </w:t>
      </w:r>
      <w:r w:rsidRPr="00CD5BDC">
        <w:rPr>
          <w:rStyle w:val="Emphasis"/>
        </w:rPr>
        <w:t>beneath</w:t>
      </w:r>
      <w:r w:rsidRPr="00CD5BDC">
        <w:rPr>
          <w:rStyle w:val="StyleUnderline"/>
        </w:rPr>
        <w:t xml:space="preserve"> us is</w:t>
      </w:r>
      <w:r w:rsidRPr="00CD5BDC">
        <w:rPr>
          <w:sz w:val="16"/>
        </w:rPr>
        <w:t xml:space="preserve"> a </w:t>
      </w:r>
      <w:r w:rsidRPr="00CD5BDC">
        <w:rPr>
          <w:rStyle w:val="StyleUnderline"/>
          <w:highlight w:val="cyan"/>
        </w:rPr>
        <w:t>molten</w:t>
      </w:r>
      <w:r w:rsidRPr="00CD5BDC">
        <w:rPr>
          <w:sz w:val="16"/>
        </w:rPr>
        <w:t xml:space="preserve">, pressurized, liquid </w:t>
      </w:r>
      <w:r w:rsidRPr="00CD5BDC">
        <w:rPr>
          <w:rStyle w:val="Emphasis"/>
          <w:highlight w:val="cyan"/>
        </w:rPr>
        <w:t>core</w:t>
      </w:r>
      <w:r w:rsidRPr="00CD5BDC">
        <w:rPr>
          <w:rStyle w:val="StyleUnderline"/>
        </w:rPr>
        <w:t xml:space="preserve"> interspersed </w:t>
      </w:r>
      <w:r w:rsidRPr="00CD5BDC">
        <w:rPr>
          <w:rStyle w:val="StyleUnderline"/>
          <w:highlight w:val="cyan"/>
        </w:rPr>
        <w:t>with gas</w:t>
      </w:r>
      <w:r w:rsidRPr="00CD5BDC">
        <w:rPr>
          <w:sz w:val="16"/>
        </w:rPr>
        <w:t xml:space="preserve">. </w:t>
      </w:r>
      <w:r w:rsidRPr="00CD5BDC">
        <w:rPr>
          <w:rStyle w:val="StyleUnderline"/>
          <w:highlight w:val="cyan"/>
        </w:rPr>
        <w:t>If</w:t>
      </w:r>
      <w:r w:rsidRPr="00CD5BDC">
        <w:rPr>
          <w:sz w:val="16"/>
        </w:rPr>
        <w:t xml:space="preserve"> </w:t>
      </w:r>
      <w:r w:rsidRPr="00CD5BDC">
        <w:rPr>
          <w:rStyle w:val="StyleUnderline"/>
          <w:highlight w:val="cyan"/>
        </w:rPr>
        <w:t xml:space="preserve">even a </w:t>
      </w:r>
      <w:r w:rsidRPr="00CD5BDC">
        <w:rPr>
          <w:rStyle w:val="Emphasis"/>
          <w:highlight w:val="cyan"/>
        </w:rPr>
        <w:t>tiny</w:t>
      </w:r>
      <w:r w:rsidRPr="00CD5BDC">
        <w:rPr>
          <w:rStyle w:val="StyleUnderline"/>
          <w:highlight w:val="cyan"/>
        </w:rPr>
        <w:t xml:space="preserve"> amount of</w:t>
      </w:r>
      <w:r w:rsidRPr="00CD5BDC">
        <w:rPr>
          <w:sz w:val="16"/>
        </w:rPr>
        <w:t xml:space="preserve"> that </w:t>
      </w:r>
      <w:r w:rsidRPr="00CD5BDC">
        <w:rPr>
          <w:rStyle w:val="StyleUnderline"/>
          <w:highlight w:val="cyan"/>
        </w:rPr>
        <w:t>energy</w:t>
      </w:r>
      <w:r w:rsidRPr="00CD5BDC">
        <w:rPr>
          <w:rStyle w:val="StyleUnderline"/>
        </w:rPr>
        <w:t xml:space="preserve"> could be </w:t>
      </w:r>
      <w:r w:rsidRPr="00CD5BDC">
        <w:rPr>
          <w:rStyle w:val="Emphasis"/>
          <w:highlight w:val="cyan"/>
        </w:rPr>
        <w:t>released</w:t>
      </w:r>
      <w:r w:rsidRPr="00CD5BDC">
        <w:rPr>
          <w:rStyle w:val="StyleUnderline"/>
          <w:highlight w:val="cyan"/>
        </w:rPr>
        <w:t xml:space="preserve"> to the surface</w:t>
      </w:r>
      <w:r w:rsidRPr="00CD5BDC">
        <w:rPr>
          <w:sz w:val="16"/>
        </w:rPr>
        <w:t xml:space="preserve">, </w:t>
      </w:r>
      <w:r w:rsidRPr="00CD5BDC">
        <w:rPr>
          <w:rStyle w:val="StyleUnderline"/>
          <w:highlight w:val="cyan"/>
        </w:rPr>
        <w:t xml:space="preserve">it could </w:t>
      </w:r>
      <w:r w:rsidRPr="00CD5BDC">
        <w:rPr>
          <w:rStyle w:val="Emphasis"/>
          <w:szCs w:val="24"/>
          <w:highlight w:val="cyan"/>
        </w:rPr>
        <w:t>wipe out all life</w:t>
      </w:r>
      <w:r w:rsidRPr="00CD5BDC">
        <w:rPr>
          <w:sz w:val="16"/>
        </w:rPr>
        <w:t xml:space="preserve">. </w:t>
      </w:r>
      <w:r w:rsidRPr="00CD5BDC">
        <w:rPr>
          <w:rStyle w:val="StyleUnderline"/>
        </w:rPr>
        <w:t>This is</w:t>
      </w:r>
      <w:r w:rsidRPr="00CD5BDC">
        <w:rPr>
          <w:sz w:val="16"/>
        </w:rPr>
        <w:t xml:space="preserve"> especially </w:t>
      </w:r>
      <w:r w:rsidRPr="00CD5BDC">
        <w:rPr>
          <w:rStyle w:val="StyleUnderline"/>
        </w:rPr>
        <w:t xml:space="preserve">concerning in light of </w:t>
      </w:r>
      <w:r w:rsidRPr="00CD5BDC">
        <w:rPr>
          <w:rStyle w:val="Emphasis"/>
        </w:rPr>
        <w:t>recent</w:t>
      </w:r>
      <w:r w:rsidRPr="00CD5BDC">
        <w:rPr>
          <w:rStyle w:val="StyleUnderline"/>
        </w:rPr>
        <w:t xml:space="preserve"> </w:t>
      </w:r>
      <w:r w:rsidRPr="00CD5BDC">
        <w:rPr>
          <w:rStyle w:val="StyleUnderline"/>
          <w:highlight w:val="cyan"/>
        </w:rPr>
        <w:t>proposals to</w:t>
      </w:r>
      <w:r w:rsidRPr="00CD5BDC">
        <w:rPr>
          <w:rStyle w:val="StyleUnderline"/>
        </w:rPr>
        <w:t xml:space="preserve"> send a </w:t>
      </w:r>
      <w:r w:rsidRPr="00CD5BDC">
        <w:rPr>
          <w:rStyle w:val="StyleUnderline"/>
          <w:highlight w:val="cyan"/>
        </w:rPr>
        <w:t>probe</w:t>
      </w:r>
      <w:r w:rsidRPr="00CD5BDC">
        <w:rPr>
          <w:rStyle w:val="StyleUnderline"/>
        </w:rPr>
        <w:t xml:space="preserve"> to the </w:t>
      </w:r>
      <w:r w:rsidRPr="00CD5BDC">
        <w:rPr>
          <w:rStyle w:val="Emphasis"/>
          <w:highlight w:val="cyan"/>
        </w:rPr>
        <w:t>mantle-core</w:t>
      </w:r>
      <w:r w:rsidRPr="00CD5BDC">
        <w:rPr>
          <w:rStyle w:val="StyleUnderline"/>
        </w:rPr>
        <w:t xml:space="preserve"> boundary</w:t>
      </w:r>
      <w:r w:rsidRPr="00CD5BDC">
        <w:rPr>
          <w:sz w:val="16"/>
        </w:rPr>
        <w:t xml:space="preserve">. Although the liquid iron in the core would be too heavy to rise to the surface on its own, the gases in the core could eject it through a channel, like opening the cork of a champagne bottle. If even a small channel were flooded with pressurized magma, it could make the fissure larger by melting its walls all the way to the top, until it became large enough to eject a substantial amount of liquid iron. </w:t>
      </w:r>
    </w:p>
    <w:p w14:paraId="298C3909" w14:textId="77777777" w:rsidR="00251766" w:rsidRDefault="00251766" w:rsidP="00251766">
      <w:pPr>
        <w:rPr>
          <w:sz w:val="16"/>
        </w:rPr>
      </w:pPr>
      <w:r w:rsidRPr="00CD5BDC">
        <w:rPr>
          <w:sz w:val="16"/>
        </w:rPr>
        <w:t xml:space="preserve">A scientist at Caltech has devised a proposal for sending a grapefruit-sized communications probe to the Earth's core, by creating a crack and pouring in a huge amount of molten iron. This would slowly melt its way downwards, taking about a week to travel the 1,792 miles to the core. </w:t>
      </w:r>
      <w:r w:rsidRPr="00CD5BDC">
        <w:rPr>
          <w:rStyle w:val="StyleUnderline"/>
        </w:rPr>
        <w:t xml:space="preserve">Being conducted </w:t>
      </w:r>
      <w:r w:rsidRPr="00CD5BDC">
        <w:rPr>
          <w:rStyle w:val="StyleUnderline"/>
          <w:highlight w:val="cyan"/>
        </w:rPr>
        <w:t>as</w:t>
      </w:r>
      <w:r w:rsidRPr="00CD5BDC">
        <w:rPr>
          <w:rStyle w:val="StyleUnderline"/>
        </w:rPr>
        <w:t xml:space="preserve"> a </w:t>
      </w:r>
      <w:r w:rsidRPr="00CD5BDC">
        <w:rPr>
          <w:rStyle w:val="StyleUnderline"/>
          <w:highlight w:val="cyan"/>
        </w:rPr>
        <w:t>routine</w:t>
      </w:r>
      <w:r w:rsidRPr="00CD5BDC">
        <w:rPr>
          <w:rStyle w:val="StyleUnderline"/>
        </w:rPr>
        <w:t xml:space="preserve"> scientific </w:t>
      </w:r>
      <w:r w:rsidRPr="00CD5BDC">
        <w:rPr>
          <w:rStyle w:val="Emphasis"/>
          <w:highlight w:val="cyan"/>
        </w:rPr>
        <w:t>exploration</w:t>
      </w:r>
      <w:r w:rsidRPr="00CD5BDC">
        <w:rPr>
          <w:sz w:val="16"/>
        </w:rPr>
        <w:t xml:space="preserve">, like a space mission, </w:t>
      </w:r>
      <w:r w:rsidRPr="00CD5BDC">
        <w:rPr>
          <w:rStyle w:val="StyleUnderline"/>
        </w:rPr>
        <w:t xml:space="preserve">the </w:t>
      </w:r>
      <w:r w:rsidRPr="00CD5BDC">
        <w:rPr>
          <w:rStyle w:val="StyleUnderline"/>
          <w:highlight w:val="cyan"/>
        </w:rPr>
        <w:t xml:space="preserve">risks might be </w:t>
      </w:r>
      <w:r w:rsidRPr="00CD5BDC">
        <w:rPr>
          <w:rStyle w:val="Emphasis"/>
          <w:highlight w:val="cyan"/>
        </w:rPr>
        <w:t>ignored</w:t>
      </w:r>
      <w:r w:rsidRPr="00CD5BDC">
        <w:rPr>
          <w:rStyle w:val="StyleUnderline"/>
          <w:highlight w:val="cyan"/>
        </w:rPr>
        <w:t xml:space="preserve"> until</w:t>
      </w:r>
      <w:r w:rsidRPr="00CD5BDC">
        <w:rPr>
          <w:rStyle w:val="StyleUnderline"/>
        </w:rPr>
        <w:t xml:space="preserve"> it is </w:t>
      </w:r>
      <w:r w:rsidRPr="00CD5BDC">
        <w:rPr>
          <w:rStyle w:val="Emphasis"/>
          <w:szCs w:val="24"/>
          <w:highlight w:val="cyan"/>
        </w:rPr>
        <w:t>too late</w:t>
      </w:r>
      <w:r w:rsidRPr="00CD5BDC">
        <w:rPr>
          <w:sz w:val="16"/>
        </w:rPr>
        <w:t xml:space="preserve">. The idea of a probe to the Earth's core causing the end of life on the surface just feels far-fetched; even though we don't know enough about the physics to know for sure one way or another. </w:t>
      </w:r>
      <w:r w:rsidRPr="00CD5BDC">
        <w:rPr>
          <w:rStyle w:val="StyleUnderline"/>
          <w:highlight w:val="cyan"/>
        </w:rPr>
        <w:t>These</w:t>
      </w:r>
      <w:r w:rsidRPr="00CD5BDC">
        <w:rPr>
          <w:sz w:val="16"/>
        </w:rPr>
        <w:t xml:space="preserve"> “</w:t>
      </w:r>
      <w:r w:rsidRPr="00CD5BDC">
        <w:rPr>
          <w:rStyle w:val="Emphasis"/>
        </w:rPr>
        <w:t>seemingly</w:t>
      </w:r>
      <w:r w:rsidRPr="00CD5BDC">
        <w:rPr>
          <w:rStyle w:val="StyleUnderline"/>
        </w:rPr>
        <w:t xml:space="preserve"> far-fetched</w:t>
      </w:r>
      <w:r w:rsidRPr="00CD5BDC">
        <w:rPr>
          <w:sz w:val="16"/>
        </w:rPr>
        <w:t xml:space="preserve">” </w:t>
      </w:r>
      <w:r w:rsidRPr="00CD5BDC">
        <w:rPr>
          <w:rStyle w:val="StyleUnderline"/>
          <w:highlight w:val="cyan"/>
        </w:rPr>
        <w:t>risks</w:t>
      </w:r>
      <w:r w:rsidRPr="00CD5BDC">
        <w:rPr>
          <w:rStyle w:val="StyleUnderline"/>
        </w:rPr>
        <w:t xml:space="preserve"> are </w:t>
      </w:r>
      <w:r w:rsidRPr="00CD5BDC">
        <w:rPr>
          <w:rStyle w:val="StyleUnderline"/>
          <w:highlight w:val="cyan"/>
        </w:rPr>
        <w:t xml:space="preserve">especially </w:t>
      </w:r>
      <w:r w:rsidRPr="00CD5BDC">
        <w:rPr>
          <w:rStyle w:val="Emphasis"/>
          <w:highlight w:val="cyan"/>
        </w:rPr>
        <w:t>dangerous</w:t>
      </w:r>
      <w:r w:rsidRPr="00CD5BDC">
        <w:rPr>
          <w:sz w:val="16"/>
        </w:rPr>
        <w:t xml:space="preserve"> because the reasons for dismissing them are superficial. </w:t>
      </w:r>
    </w:p>
    <w:p w14:paraId="0374E4BE" w14:textId="77777777" w:rsidR="00251766" w:rsidRDefault="00251766" w:rsidP="00251766">
      <w:pPr>
        <w:pStyle w:val="Heading3"/>
      </w:pPr>
      <w:r>
        <w:t>Shutdown DA---1NC</w:t>
      </w:r>
    </w:p>
    <w:p w14:paraId="3677FD2A" w14:textId="77777777" w:rsidR="00251766" w:rsidRDefault="00251766" w:rsidP="00251766">
      <w:pPr>
        <w:pStyle w:val="Heading4"/>
      </w:pPr>
      <w:r>
        <w:t>The United States federal government should prohibit the President from exercising pocket rescission authority to cancel previously appropriated foreign aid funding.</w:t>
      </w:r>
    </w:p>
    <w:p w14:paraId="343815EE" w14:textId="77777777" w:rsidR="00251766" w:rsidRDefault="00251766" w:rsidP="00251766">
      <w:pPr>
        <w:pStyle w:val="Heading4"/>
      </w:pPr>
      <w:r>
        <w:t>No shutdown now.</w:t>
      </w:r>
    </w:p>
    <w:p w14:paraId="66AE0933" w14:textId="77777777" w:rsidR="00251766" w:rsidRPr="002D3F2E" w:rsidRDefault="00251766" w:rsidP="00251766">
      <w:r w:rsidRPr="002D3F2E">
        <w:rPr>
          <w:rStyle w:val="Style13ptBold"/>
        </w:rPr>
        <w:t>Hill ’9-2</w:t>
      </w:r>
      <w:r>
        <w:t xml:space="preserve"> [Meredith, Nicholas Wu, Jordain Carney, and Katherine Tulley-McManus; September 2; Reporters; Politico, “Johnson and Jeffries kick off funding tango with talk of a holiday punt,” </w:t>
      </w:r>
      <w:r w:rsidRPr="002D3F2E">
        <w:t>https://www.politico.com/live-updates/2025/09/02/congress/johnson-and-jeffries-talk-cr-00540704</w:t>
      </w:r>
      <w:r>
        <w:t>]</w:t>
      </w:r>
    </w:p>
    <w:p w14:paraId="3DA3DD24" w14:textId="77777777" w:rsidR="00251766" w:rsidRPr="002F7EAA" w:rsidRDefault="00251766" w:rsidP="00251766">
      <w:pPr>
        <w:rPr>
          <w:sz w:val="16"/>
        </w:rPr>
      </w:pPr>
      <w:r w:rsidRPr="002F7EAA">
        <w:rPr>
          <w:sz w:val="16"/>
        </w:rPr>
        <w:t xml:space="preserve">Facing a government shutdown cliff in four weeks, </w:t>
      </w:r>
      <w:r w:rsidRPr="002F7EAA">
        <w:rPr>
          <w:rStyle w:val="StyleUnderline"/>
        </w:rPr>
        <w:t xml:space="preserve">the </w:t>
      </w:r>
      <w:r w:rsidRPr="002D5213">
        <w:rPr>
          <w:rStyle w:val="StyleUnderline"/>
          <w:highlight w:val="cyan"/>
        </w:rPr>
        <w:t>House</w:t>
      </w:r>
      <w:r w:rsidRPr="002F7EAA">
        <w:rPr>
          <w:rStyle w:val="StyleUnderline"/>
        </w:rPr>
        <w:t xml:space="preserve">’s </w:t>
      </w:r>
      <w:r w:rsidRPr="002F7EAA">
        <w:rPr>
          <w:rStyle w:val="Emphasis"/>
        </w:rPr>
        <w:t xml:space="preserve">top </w:t>
      </w:r>
      <w:r w:rsidRPr="002D5213">
        <w:rPr>
          <w:rStyle w:val="Emphasis"/>
          <w:highlight w:val="cyan"/>
        </w:rPr>
        <w:t>lawmakers</w:t>
      </w:r>
      <w:r w:rsidRPr="002F7EAA">
        <w:rPr>
          <w:rStyle w:val="StyleUnderline"/>
        </w:rPr>
        <w:t xml:space="preserve"> are </w:t>
      </w:r>
      <w:r w:rsidRPr="002D5213">
        <w:rPr>
          <w:rStyle w:val="StyleUnderline"/>
          <w:highlight w:val="cyan"/>
        </w:rPr>
        <w:t>talking</w:t>
      </w:r>
      <w:r w:rsidRPr="002F7EAA">
        <w:rPr>
          <w:sz w:val="16"/>
        </w:rPr>
        <w:t xml:space="preserve"> privately </w:t>
      </w:r>
      <w:r w:rsidRPr="002D5213">
        <w:rPr>
          <w:rStyle w:val="StyleUnderline"/>
          <w:highlight w:val="cyan"/>
        </w:rPr>
        <w:t xml:space="preserve">about </w:t>
      </w:r>
      <w:r w:rsidRPr="002D5213">
        <w:rPr>
          <w:rStyle w:val="Emphasis"/>
          <w:highlight w:val="cyan"/>
        </w:rPr>
        <w:t>punting</w:t>
      </w:r>
      <w:r w:rsidRPr="002F7EAA">
        <w:rPr>
          <w:rStyle w:val="StyleUnderline"/>
        </w:rPr>
        <w:t xml:space="preserve"> the </w:t>
      </w:r>
      <w:r w:rsidRPr="002D5213">
        <w:rPr>
          <w:rStyle w:val="Emphasis"/>
          <w:highlight w:val="cyan"/>
        </w:rPr>
        <w:t>funding</w:t>
      </w:r>
      <w:r w:rsidRPr="002F7EAA">
        <w:rPr>
          <w:rStyle w:val="Emphasis"/>
        </w:rPr>
        <w:t xml:space="preserve"> deadline</w:t>
      </w:r>
      <w:r w:rsidRPr="002F7EAA">
        <w:rPr>
          <w:rStyle w:val="StyleUnderline"/>
        </w:rPr>
        <w:t xml:space="preserve"> for a month or two</w:t>
      </w:r>
      <w:r w:rsidRPr="002F7EAA">
        <w:rPr>
          <w:sz w:val="16"/>
        </w:rPr>
        <w:t>.</w:t>
      </w:r>
    </w:p>
    <w:p w14:paraId="52679255" w14:textId="77777777" w:rsidR="00251766" w:rsidRPr="002F7EAA" w:rsidRDefault="00251766" w:rsidP="00251766">
      <w:pPr>
        <w:rPr>
          <w:sz w:val="16"/>
        </w:rPr>
      </w:pPr>
      <w:r w:rsidRPr="002F7EAA">
        <w:rPr>
          <w:sz w:val="16"/>
        </w:rPr>
        <w:t xml:space="preserve">Speaker Mike </w:t>
      </w:r>
      <w:r w:rsidRPr="002F7EAA">
        <w:rPr>
          <w:rStyle w:val="StyleUnderline"/>
        </w:rPr>
        <w:t>Johnson and</w:t>
      </w:r>
      <w:r w:rsidRPr="002F7EAA">
        <w:rPr>
          <w:sz w:val="16"/>
        </w:rPr>
        <w:t xml:space="preserve"> House Minority Leader Hakeem </w:t>
      </w:r>
      <w:r w:rsidRPr="002F7EAA">
        <w:rPr>
          <w:rStyle w:val="StyleUnderline"/>
        </w:rPr>
        <w:t xml:space="preserve">Jeffries discussed </w:t>
      </w:r>
      <w:r w:rsidRPr="002D5213">
        <w:rPr>
          <w:rStyle w:val="Emphasis"/>
        </w:rPr>
        <w:t>extending</w:t>
      </w:r>
      <w:r w:rsidRPr="002F7EAA">
        <w:rPr>
          <w:rStyle w:val="StyleUnderline"/>
        </w:rPr>
        <w:t xml:space="preserve"> government funding </w:t>
      </w:r>
      <w:r w:rsidRPr="002D5213">
        <w:rPr>
          <w:rStyle w:val="StyleUnderline"/>
          <w:highlight w:val="cyan"/>
        </w:rPr>
        <w:t>into</w:t>
      </w:r>
      <w:r w:rsidRPr="002F7EAA">
        <w:rPr>
          <w:sz w:val="16"/>
        </w:rPr>
        <w:t xml:space="preserve"> November or </w:t>
      </w:r>
      <w:r w:rsidRPr="002D5213">
        <w:rPr>
          <w:rStyle w:val="StyleUnderline"/>
          <w:highlight w:val="cyan"/>
        </w:rPr>
        <w:t>December</w:t>
      </w:r>
      <w:r w:rsidRPr="002F7EAA">
        <w:rPr>
          <w:sz w:val="16"/>
        </w:rPr>
        <w:t xml:space="preserve"> when the two spoke last week, according to three people granted anonymity to discuss the private conversation.</w:t>
      </w:r>
    </w:p>
    <w:p w14:paraId="6A65A210" w14:textId="77777777" w:rsidR="00251766" w:rsidRPr="002F7EAA" w:rsidRDefault="00251766" w:rsidP="00251766">
      <w:pPr>
        <w:rPr>
          <w:sz w:val="16"/>
        </w:rPr>
      </w:pPr>
      <w:r w:rsidRPr="002F7EAA">
        <w:rPr>
          <w:sz w:val="16"/>
        </w:rPr>
        <w:t xml:space="preserve">President Donald Trump’s fresh declaration that he has unilaterally canceled almost $5 billion in foreign aid only increases the threat of a partisan standoff over government funding in the coming weeks. But so far </w:t>
      </w:r>
      <w:r w:rsidRPr="002D5213">
        <w:rPr>
          <w:rStyle w:val="StyleUnderline"/>
          <w:highlight w:val="cyan"/>
        </w:rPr>
        <w:t>leaders</w:t>
      </w:r>
      <w:r w:rsidRPr="002F7EAA">
        <w:rPr>
          <w:rStyle w:val="StyleUnderline"/>
        </w:rPr>
        <w:t xml:space="preserve"> on Capitol Hill </w:t>
      </w:r>
      <w:r w:rsidRPr="002D5213">
        <w:rPr>
          <w:rStyle w:val="StyleUnderline"/>
          <w:highlight w:val="cyan"/>
        </w:rPr>
        <w:t xml:space="preserve">are </w:t>
      </w:r>
      <w:r w:rsidRPr="002D5213">
        <w:rPr>
          <w:rStyle w:val="Emphasis"/>
          <w:highlight w:val="cyan"/>
        </w:rPr>
        <w:t>holding off</w:t>
      </w:r>
      <w:r w:rsidRPr="002D5213">
        <w:rPr>
          <w:rStyle w:val="StyleUnderline"/>
          <w:highlight w:val="cyan"/>
        </w:rPr>
        <w:t xml:space="preserve"> on </w:t>
      </w:r>
      <w:r w:rsidRPr="002D5213">
        <w:rPr>
          <w:rStyle w:val="Emphasis"/>
          <w:highlight w:val="cyan"/>
        </w:rPr>
        <w:t>ultimatums</w:t>
      </w:r>
      <w:r w:rsidRPr="002F7EAA">
        <w:rPr>
          <w:sz w:val="16"/>
        </w:rPr>
        <w:t>, even as they preemptively blame the other side for raising the odds of a funding lapse come Oct. 1.</w:t>
      </w:r>
    </w:p>
    <w:p w14:paraId="58074230" w14:textId="77777777" w:rsidR="00251766" w:rsidRPr="002F7EAA" w:rsidRDefault="00251766" w:rsidP="00251766">
      <w:pPr>
        <w:rPr>
          <w:sz w:val="16"/>
        </w:rPr>
      </w:pPr>
      <w:r w:rsidRPr="002F7EAA">
        <w:rPr>
          <w:sz w:val="16"/>
        </w:rPr>
        <w:t xml:space="preserve">Johnson told reporters Tuesday that he is </w:t>
      </w:r>
      <w:r w:rsidRPr="002F7EAA">
        <w:rPr>
          <w:rStyle w:val="StyleUnderline"/>
        </w:rPr>
        <w:t xml:space="preserve">still </w:t>
      </w:r>
      <w:r w:rsidRPr="002D5213">
        <w:rPr>
          <w:rStyle w:val="Emphasis"/>
          <w:highlight w:val="cyan"/>
        </w:rPr>
        <w:t>building consensus</w:t>
      </w:r>
      <w:r w:rsidRPr="002F7EAA">
        <w:rPr>
          <w:rStyle w:val="StyleUnderline"/>
        </w:rPr>
        <w:t xml:space="preserve"> within</w:t>
      </w:r>
      <w:r w:rsidRPr="002F7EAA">
        <w:rPr>
          <w:sz w:val="16"/>
        </w:rPr>
        <w:t xml:space="preserve"> his </w:t>
      </w:r>
      <w:r w:rsidRPr="002F7EAA">
        <w:rPr>
          <w:rStyle w:val="StyleUnderline"/>
        </w:rPr>
        <w:t>GOP ranks</w:t>
      </w:r>
      <w:r w:rsidRPr="002F7EAA">
        <w:rPr>
          <w:sz w:val="16"/>
        </w:rPr>
        <w:t xml:space="preserve"> about the precise duration of a potential stopgap, </w:t>
      </w:r>
      <w:r w:rsidRPr="002F7EAA">
        <w:rPr>
          <w:rStyle w:val="StyleUnderline"/>
        </w:rPr>
        <w:t>while</w:t>
      </w:r>
      <w:r w:rsidRPr="002F7EAA">
        <w:rPr>
          <w:sz w:val="16"/>
        </w:rPr>
        <w:t xml:space="preserve"> House Majority Leader Steve </w:t>
      </w:r>
      <w:r w:rsidRPr="002F7EAA">
        <w:rPr>
          <w:rStyle w:val="StyleUnderline"/>
        </w:rPr>
        <w:t>Scalise said GOP leaders are</w:t>
      </w:r>
      <w:r w:rsidRPr="002F7EAA">
        <w:rPr>
          <w:sz w:val="16"/>
        </w:rPr>
        <w:t xml:space="preserve"> in the meantime </w:t>
      </w:r>
      <w:r w:rsidRPr="002F7EAA">
        <w:rPr>
          <w:rStyle w:val="StyleUnderline"/>
        </w:rPr>
        <w:t xml:space="preserve">talking </w:t>
      </w:r>
      <w:r w:rsidRPr="002D5213">
        <w:rPr>
          <w:rStyle w:val="StyleUnderline"/>
          <w:highlight w:val="cyan"/>
        </w:rPr>
        <w:t xml:space="preserve">with </w:t>
      </w:r>
      <w:r w:rsidRPr="002D5213">
        <w:rPr>
          <w:rStyle w:val="Emphasis"/>
          <w:highlight w:val="cyan"/>
        </w:rPr>
        <w:t>Appropriations Chair</w:t>
      </w:r>
      <w:r w:rsidRPr="002F7EAA">
        <w:rPr>
          <w:rStyle w:val="StyleUnderline"/>
        </w:rPr>
        <w:t xml:space="preserve"> Tom </w:t>
      </w:r>
      <w:r w:rsidRPr="002D5213">
        <w:rPr>
          <w:rStyle w:val="StyleUnderline"/>
          <w:highlight w:val="cyan"/>
        </w:rPr>
        <w:t>Cole</w:t>
      </w:r>
      <w:r w:rsidRPr="002F7EAA">
        <w:rPr>
          <w:sz w:val="16"/>
        </w:rPr>
        <w:t xml:space="preserve"> (R-Okla.) </w:t>
      </w:r>
      <w:r w:rsidRPr="002F7EAA">
        <w:rPr>
          <w:rStyle w:val="StyleUnderline"/>
        </w:rPr>
        <w:t>about pursuing a</w:t>
      </w:r>
      <w:r w:rsidRPr="002F7EAA">
        <w:rPr>
          <w:sz w:val="16"/>
        </w:rPr>
        <w:t xml:space="preserve"> broader government </w:t>
      </w:r>
      <w:r w:rsidRPr="002F7EAA">
        <w:rPr>
          <w:rStyle w:val="StyleUnderline"/>
        </w:rPr>
        <w:t>funding deal with Democrats</w:t>
      </w:r>
      <w:r w:rsidRPr="002F7EAA">
        <w:rPr>
          <w:sz w:val="16"/>
        </w:rPr>
        <w:t>.</w:t>
      </w:r>
    </w:p>
    <w:p w14:paraId="29830760" w14:textId="77777777" w:rsidR="00251766" w:rsidRPr="002F7EAA" w:rsidRDefault="00251766" w:rsidP="00251766">
      <w:pPr>
        <w:rPr>
          <w:sz w:val="16"/>
        </w:rPr>
      </w:pPr>
      <w:r w:rsidRPr="002F7EAA">
        <w:rPr>
          <w:sz w:val="16"/>
        </w:rPr>
        <w:t xml:space="preserve">“Right now,” Scalise added, “we’re trying to get a bipartisan deal, and </w:t>
      </w:r>
      <w:r w:rsidRPr="002F7EAA">
        <w:rPr>
          <w:rStyle w:val="StyleUnderline"/>
        </w:rPr>
        <w:t xml:space="preserve">I have </w:t>
      </w:r>
      <w:r w:rsidRPr="002F7EAA">
        <w:rPr>
          <w:rStyle w:val="Emphasis"/>
        </w:rPr>
        <w:t>complete confidence</w:t>
      </w:r>
      <w:r w:rsidRPr="002F7EAA">
        <w:rPr>
          <w:sz w:val="16"/>
        </w:rPr>
        <w:t xml:space="preserve"> in Chairman Cole and his ability to find willing participants on the other side.”</w:t>
      </w:r>
    </w:p>
    <w:p w14:paraId="22BEC2D9" w14:textId="77777777" w:rsidR="00251766" w:rsidRPr="002F7EAA" w:rsidRDefault="00251766" w:rsidP="00251766">
      <w:pPr>
        <w:rPr>
          <w:sz w:val="16"/>
        </w:rPr>
      </w:pPr>
      <w:r w:rsidRPr="002F7EAA">
        <w:rPr>
          <w:sz w:val="16"/>
        </w:rPr>
        <w:t>Whether Johnson or Jeffries first floated the funding punt is up for debate. Two of the people familiar with the call between the two lawmakers last week said Johnson pitched the short-term stopgap to his Democratic counterpart. But the speaker told senior Republicans during a closed-door meeting in his office Tuesday afternoon that Jeffries proposed passing a continuing resolution to keep the government funded, according to a third person.</w:t>
      </w:r>
    </w:p>
    <w:p w14:paraId="0B45B190" w14:textId="77777777" w:rsidR="00251766" w:rsidRPr="002F7EAA" w:rsidRDefault="00251766" w:rsidP="00251766">
      <w:pPr>
        <w:rPr>
          <w:sz w:val="16"/>
        </w:rPr>
      </w:pPr>
      <w:r w:rsidRPr="002F7EAA">
        <w:rPr>
          <w:sz w:val="16"/>
        </w:rPr>
        <w:t>That distinction matters because many lawmakers are loath to fund the government with another continuing resolution.</w:t>
      </w:r>
    </w:p>
    <w:p w14:paraId="0BB993AB" w14:textId="77777777" w:rsidR="00251766" w:rsidRPr="002F7EAA" w:rsidRDefault="00251766" w:rsidP="00251766">
      <w:pPr>
        <w:rPr>
          <w:sz w:val="16"/>
        </w:rPr>
      </w:pPr>
      <w:r w:rsidRPr="002F7EAA">
        <w:rPr>
          <w:sz w:val="16"/>
        </w:rPr>
        <w:t xml:space="preserve">One top Republican appropriator, Alabama Rep. Robert Aderholt, is predicting that </w:t>
      </w:r>
      <w:r w:rsidRPr="002F7EAA">
        <w:rPr>
          <w:rStyle w:val="StyleUnderline"/>
        </w:rPr>
        <w:t xml:space="preserve">any stopgap funding patch could span until early </w:t>
      </w:r>
      <w:r w:rsidRPr="002F7EAA">
        <w:rPr>
          <w:rStyle w:val="Emphasis"/>
        </w:rPr>
        <w:t>November</w:t>
      </w:r>
      <w:r w:rsidRPr="002F7EAA">
        <w:rPr>
          <w:rStyle w:val="StyleUnderline"/>
        </w:rPr>
        <w:t xml:space="preserve"> because top lawmakers “don’t want to </w:t>
      </w:r>
      <w:r w:rsidRPr="002F7EAA">
        <w:rPr>
          <w:rStyle w:val="Emphasis"/>
        </w:rPr>
        <w:t>drag</w:t>
      </w:r>
      <w:r w:rsidRPr="002F7EAA">
        <w:rPr>
          <w:rStyle w:val="StyleUnderline"/>
        </w:rPr>
        <w:t xml:space="preserve"> it</w:t>
      </w:r>
      <w:r w:rsidRPr="002F7EAA">
        <w:rPr>
          <w:sz w:val="16"/>
        </w:rPr>
        <w:t xml:space="preserve"> out </w:t>
      </w:r>
      <w:r w:rsidRPr="002F7EAA">
        <w:rPr>
          <w:rStyle w:val="StyleUnderline"/>
        </w:rPr>
        <w:t>till Christmas</w:t>
      </w:r>
      <w:r w:rsidRPr="002F7EAA">
        <w:rPr>
          <w:sz w:val="16"/>
        </w:rPr>
        <w:t>.” Cole, however, told reporters that lawmakers are considering the first three weeks of November for a new funding deadline — perhaps sometime between Nov. 6 and Nov. 20.</w:t>
      </w:r>
    </w:p>
    <w:p w14:paraId="6962BCFE" w14:textId="77777777" w:rsidR="00251766" w:rsidRPr="002F7EAA" w:rsidRDefault="00251766" w:rsidP="00251766">
      <w:pPr>
        <w:rPr>
          <w:sz w:val="16"/>
        </w:rPr>
      </w:pPr>
      <w:r w:rsidRPr="002F7EAA">
        <w:rPr>
          <w:sz w:val="16"/>
        </w:rPr>
        <w:t>He said he’s also holding out hope, however, that leadership will give appropriators the runway to negotiate a bicameral compromise on the House funding bills that are closest in spending levels to the Senate’s versions. That includes the measures the other chamber passed last month to fund the departments of Agriculture and Veterans Affairs, along with congressional operations and military construction.</w:t>
      </w:r>
    </w:p>
    <w:p w14:paraId="0BF94D1E" w14:textId="77777777" w:rsidR="00251766" w:rsidRPr="002F7EAA" w:rsidRDefault="00251766" w:rsidP="00251766">
      <w:pPr>
        <w:rPr>
          <w:sz w:val="16"/>
        </w:rPr>
      </w:pPr>
      <w:r w:rsidRPr="002F7EAA">
        <w:rPr>
          <w:sz w:val="16"/>
        </w:rPr>
        <w:t>“The minute they get 60 in the Senate, I lose at least 30 in the House. So I’m going to have to have Democratic friends over here. So I’m committed to sit down and work to try and get us through this,” Cole, who is expected to meet with Johnson and GOP leadership in the coming days, said Tuesday night.</w:t>
      </w:r>
    </w:p>
    <w:p w14:paraId="76104080" w14:textId="77777777" w:rsidR="00251766" w:rsidRPr="002F7EAA" w:rsidRDefault="00251766" w:rsidP="00251766">
      <w:pPr>
        <w:rPr>
          <w:sz w:val="16"/>
        </w:rPr>
      </w:pPr>
      <w:r w:rsidRPr="002F7EAA">
        <w:rPr>
          <w:sz w:val="16"/>
        </w:rPr>
        <w:t>He added that he’s talking to Senate Appropriations Chair Susan Collins of Maine about attaching that trio of bills to a stopgap spending package. That would mean at least some government programs would get funded a full year even if others will have to lurch ahead with less certainty: “We think getting a few bills done early that are not overly large, and tacking on a CR is the way to go.”</w:t>
      </w:r>
    </w:p>
    <w:p w14:paraId="68876F13" w14:textId="77777777" w:rsidR="00251766" w:rsidRPr="002F7EAA" w:rsidRDefault="00251766" w:rsidP="00251766">
      <w:pPr>
        <w:rPr>
          <w:sz w:val="16"/>
        </w:rPr>
      </w:pPr>
      <w:r w:rsidRPr="002F7EAA">
        <w:rPr>
          <w:sz w:val="16"/>
        </w:rPr>
        <w:t>But Democrats are questioning why they should cut a funding deal if the administration is going to try to unilaterally undercut parts of an agreement through rescissions requests or other tactics. Democrats are also under pressure from their own base to avoid cutting a deal without concrete wins.</w:t>
      </w:r>
    </w:p>
    <w:p w14:paraId="2EBD206B" w14:textId="77777777" w:rsidR="00251766" w:rsidRPr="002F7EAA" w:rsidRDefault="00251766" w:rsidP="00251766">
      <w:pPr>
        <w:rPr>
          <w:sz w:val="16"/>
        </w:rPr>
      </w:pPr>
      <w:r w:rsidRPr="002F7EAA">
        <w:rPr>
          <w:sz w:val="16"/>
        </w:rPr>
        <w:t xml:space="preserve">Senate Minority Leader Chuck </w:t>
      </w:r>
      <w:r w:rsidRPr="002D5213">
        <w:rPr>
          <w:rStyle w:val="StyleUnderline"/>
          <w:highlight w:val="cyan"/>
        </w:rPr>
        <w:t>Schumer</w:t>
      </w:r>
      <w:r w:rsidRPr="002F7EAA">
        <w:rPr>
          <w:sz w:val="16"/>
        </w:rPr>
        <w:t xml:space="preserve"> sent a letter to his Democratic colleagues Tuesday that sought to </w:t>
      </w:r>
      <w:r w:rsidRPr="002F7EAA">
        <w:rPr>
          <w:rStyle w:val="StyleUnderline"/>
        </w:rPr>
        <w:t xml:space="preserve">put the onus on Republicans to </w:t>
      </w:r>
      <w:r w:rsidRPr="002D5213">
        <w:rPr>
          <w:rStyle w:val="StyleUnderline"/>
          <w:highlight w:val="cyan"/>
        </w:rPr>
        <w:t>work</w:t>
      </w:r>
      <w:r w:rsidRPr="002F7EAA">
        <w:rPr>
          <w:rStyle w:val="StyleUnderline"/>
        </w:rPr>
        <w:t xml:space="preserve"> </w:t>
      </w:r>
      <w:r w:rsidRPr="002F7EAA">
        <w:rPr>
          <w:rStyle w:val="Emphasis"/>
        </w:rPr>
        <w:t>with them</w:t>
      </w:r>
      <w:r w:rsidRPr="002F7EAA">
        <w:rPr>
          <w:rStyle w:val="StyleUnderline"/>
        </w:rPr>
        <w:t xml:space="preserve"> </w:t>
      </w:r>
      <w:r w:rsidRPr="002D5213">
        <w:rPr>
          <w:rStyle w:val="StyleUnderline"/>
          <w:highlight w:val="cyan"/>
        </w:rPr>
        <w:t>to avoid a shutdown</w:t>
      </w:r>
      <w:r w:rsidRPr="002F7EAA">
        <w:rPr>
          <w:rStyle w:val="StyleUnderline"/>
        </w:rPr>
        <w:t>. He</w:t>
      </w:r>
      <w:r w:rsidRPr="002F7EAA">
        <w:rPr>
          <w:sz w:val="16"/>
        </w:rPr>
        <w:t xml:space="preserve"> also </w:t>
      </w:r>
      <w:r w:rsidRPr="002D5213">
        <w:rPr>
          <w:rStyle w:val="StyleUnderline"/>
        </w:rPr>
        <w:t>stressed</w:t>
      </w:r>
      <w:r w:rsidRPr="002F7EAA">
        <w:rPr>
          <w:sz w:val="16"/>
        </w:rPr>
        <w:t xml:space="preserve"> that </w:t>
      </w:r>
      <w:r w:rsidRPr="002D5213">
        <w:rPr>
          <w:rStyle w:val="StyleUnderline"/>
          <w:highlight w:val="cyan"/>
        </w:rPr>
        <w:t xml:space="preserve">he and Jeffries are </w:t>
      </w:r>
      <w:r w:rsidRPr="002D5213">
        <w:rPr>
          <w:rStyle w:val="Emphasis"/>
          <w:highlight w:val="cyan"/>
        </w:rPr>
        <w:t>unified</w:t>
      </w:r>
      <w:r w:rsidRPr="002F7EAA">
        <w:rPr>
          <w:rStyle w:val="StyleUnderline"/>
        </w:rPr>
        <w:t xml:space="preserve"> heading into the</w:t>
      </w:r>
      <w:r w:rsidRPr="002F7EAA">
        <w:rPr>
          <w:sz w:val="16"/>
        </w:rPr>
        <w:t xml:space="preserve"> fall funding </w:t>
      </w:r>
      <w:r w:rsidRPr="002F7EAA">
        <w:rPr>
          <w:rStyle w:val="StyleUnderline"/>
        </w:rPr>
        <w:t>fight, with the latter telling reporters that he has had a</w:t>
      </w:r>
      <w:r w:rsidRPr="002F7EAA">
        <w:rPr>
          <w:sz w:val="16"/>
        </w:rPr>
        <w:t xml:space="preserve"> “general </w:t>
      </w:r>
      <w:r w:rsidRPr="002F7EAA">
        <w:rPr>
          <w:rStyle w:val="Emphasis"/>
        </w:rPr>
        <w:t>conversation</w:t>
      </w:r>
      <w:r w:rsidRPr="002F7EAA">
        <w:rPr>
          <w:rStyle w:val="StyleUnderline"/>
        </w:rPr>
        <w:t>” with Johnson last week</w:t>
      </w:r>
      <w:r w:rsidRPr="002F7EAA">
        <w:rPr>
          <w:sz w:val="16"/>
        </w:rPr>
        <w:t>.</w:t>
      </w:r>
    </w:p>
    <w:p w14:paraId="28916DA8" w14:textId="77777777" w:rsidR="00251766" w:rsidRPr="00615405" w:rsidRDefault="00251766" w:rsidP="00251766">
      <w:pPr>
        <w:pStyle w:val="Heading4"/>
      </w:pPr>
      <w:r>
        <w:t xml:space="preserve">Labor reform </w:t>
      </w:r>
      <w:r>
        <w:rPr>
          <w:u w:val="single"/>
        </w:rPr>
        <w:t>blows up</w:t>
      </w:r>
      <w:r>
        <w:t xml:space="preserve"> Congress---</w:t>
      </w:r>
      <w:r w:rsidRPr="008A0B9C">
        <w:rPr>
          <w:u w:val="single"/>
        </w:rPr>
        <w:t>opposition</w:t>
      </w:r>
      <w:r>
        <w:t xml:space="preserve">, </w:t>
      </w:r>
      <w:r w:rsidRPr="008A0B9C">
        <w:rPr>
          <w:u w:val="single"/>
        </w:rPr>
        <w:t>filibuster</w:t>
      </w:r>
      <w:r>
        <w:t xml:space="preserve">, AND </w:t>
      </w:r>
      <w:r w:rsidRPr="00585716">
        <w:rPr>
          <w:u w:val="single"/>
        </w:rPr>
        <w:t>empirics</w:t>
      </w:r>
      <w:r>
        <w:t xml:space="preserve">. </w:t>
      </w:r>
    </w:p>
    <w:p w14:paraId="6E289621" w14:textId="77777777" w:rsidR="00251766" w:rsidRDefault="00251766" w:rsidP="00251766">
      <w:r w:rsidRPr="00675B5E">
        <w:rPr>
          <w:rStyle w:val="Style13ptBold"/>
        </w:rPr>
        <w:t>Levin ’22</w:t>
      </w:r>
      <w:r>
        <w:t xml:space="preserve"> [Andy and Colton Puckett; March; </w:t>
      </w:r>
      <w:r w:rsidRPr="004E7B36">
        <w:t>American attorney and politician</w:t>
      </w:r>
      <w:r>
        <w:t xml:space="preserve">, </w:t>
      </w:r>
      <w:r w:rsidRPr="004E7B36">
        <w:t>representative from Michigan's 9th congressional district</w:t>
      </w:r>
      <w:r>
        <w:t>; Field Attorney, National Labor Relations Board; Harvard Law Journal, “Labor Law Reform at a Critical Juncture: The Case for Protecting the Right to Organize Act,” vol. 59, no. 1]</w:t>
      </w:r>
    </w:p>
    <w:p w14:paraId="2614507F" w14:textId="77777777" w:rsidR="00251766" w:rsidRPr="00A00B80" w:rsidRDefault="00251766" w:rsidP="00251766">
      <w:pPr>
        <w:rPr>
          <w:sz w:val="16"/>
        </w:rPr>
      </w:pPr>
      <w:r w:rsidRPr="00A00B80">
        <w:rPr>
          <w:sz w:val="16"/>
        </w:rPr>
        <w:t>D. Past Efforts for Reform</w:t>
      </w:r>
    </w:p>
    <w:p w14:paraId="7460F02D" w14:textId="77777777" w:rsidR="00251766" w:rsidRPr="00A00B80" w:rsidRDefault="00251766" w:rsidP="00251766">
      <w:pPr>
        <w:rPr>
          <w:sz w:val="16"/>
        </w:rPr>
      </w:pPr>
      <w:r w:rsidRPr="00A00B80">
        <w:rPr>
          <w:sz w:val="16"/>
        </w:rPr>
        <w:t>The dire need for pro-worker labor law reform is not new. A 1984 report published by the Subcommittee on Labor-Management Relations of the House Committee on Education and Labor begins simply, “</w:t>
      </w:r>
      <w:r w:rsidRPr="00835B70">
        <w:rPr>
          <w:rStyle w:val="Emphasis"/>
          <w:highlight w:val="cyan"/>
        </w:rPr>
        <w:t>labor law</w:t>
      </w:r>
      <w:r w:rsidRPr="00FA78E7">
        <w:rPr>
          <w:rStyle w:val="AAAUNDERLINEKEYBOARD"/>
        </w:rPr>
        <w:t xml:space="preserve"> has </w:t>
      </w:r>
      <w:r w:rsidRPr="00A94C2F">
        <w:rPr>
          <w:rStyle w:val="AAAUNDERLINEKEYBOARD"/>
          <w:highlight w:val="cyan"/>
        </w:rPr>
        <w:t>failed</w:t>
      </w:r>
      <w:r w:rsidRPr="00A00B80">
        <w:rPr>
          <w:sz w:val="16"/>
        </w:rPr>
        <w:t xml:space="preserve">.”88 Yet </w:t>
      </w:r>
      <w:r w:rsidRPr="00FA78E7">
        <w:rPr>
          <w:rStyle w:val="AAAUNDERLINEKEYBOARD"/>
        </w:rPr>
        <w:t xml:space="preserve">over the past </w:t>
      </w:r>
      <w:r w:rsidRPr="00835B70">
        <w:rPr>
          <w:rStyle w:val="Emphasis"/>
        </w:rPr>
        <w:t>eighty-six</w:t>
      </w:r>
      <w:r w:rsidRPr="00FA78E7">
        <w:rPr>
          <w:rStyle w:val="AAAUNDERLINEKEYBOARD"/>
        </w:rPr>
        <w:t xml:space="preserve"> years and </w:t>
      </w:r>
      <w:r w:rsidRPr="00835B70">
        <w:rPr>
          <w:rStyle w:val="Emphasis"/>
        </w:rPr>
        <w:t>counting</w:t>
      </w:r>
      <w:r w:rsidRPr="00A00B80">
        <w:rPr>
          <w:sz w:val="16"/>
        </w:rPr>
        <w:t xml:space="preserve"> since the Wagner Act passed, </w:t>
      </w:r>
      <w:r w:rsidRPr="00835B70">
        <w:rPr>
          <w:rStyle w:val="Emphasis"/>
          <w:highlight w:val="cyan"/>
        </w:rPr>
        <w:t>pro-worker</w:t>
      </w:r>
      <w:r w:rsidRPr="0035738D">
        <w:rPr>
          <w:rStyle w:val="AAAUNDERLINEKEYBOARD"/>
          <w:highlight w:val="cyan"/>
        </w:rPr>
        <w:t xml:space="preserve"> reform</w:t>
      </w:r>
      <w:r w:rsidRPr="00FA78E7">
        <w:rPr>
          <w:rStyle w:val="AAAUNDERLINEKEYBOARD"/>
        </w:rPr>
        <w:t xml:space="preserve"> has </w:t>
      </w:r>
      <w:r w:rsidRPr="0035738D">
        <w:rPr>
          <w:rStyle w:val="AAAUNDERLINEKEYBOARD"/>
          <w:highlight w:val="cyan"/>
        </w:rPr>
        <w:t xml:space="preserve">remained </w:t>
      </w:r>
      <w:r w:rsidRPr="00835B70">
        <w:rPr>
          <w:rStyle w:val="Emphasis"/>
          <w:highlight w:val="cyan"/>
        </w:rPr>
        <w:t>elusive</w:t>
      </w:r>
      <w:r w:rsidRPr="00A00B80">
        <w:rPr>
          <w:sz w:val="16"/>
        </w:rPr>
        <w:t>.</w:t>
      </w:r>
    </w:p>
    <w:p w14:paraId="45EAD899" w14:textId="77777777" w:rsidR="00251766" w:rsidRPr="00CD7517" w:rsidRDefault="00251766" w:rsidP="00251766">
      <w:pPr>
        <w:rPr>
          <w:sz w:val="16"/>
        </w:rPr>
      </w:pPr>
      <w:r w:rsidRPr="00CD7517">
        <w:rPr>
          <w:sz w:val="16"/>
        </w:rPr>
        <w:t xml:space="preserve">That is not to say there have not been efforts. In 1977, the House of Representatives passed the </w:t>
      </w:r>
      <w:r w:rsidRPr="00835B70">
        <w:rPr>
          <w:rStyle w:val="Emphasis"/>
          <w:highlight w:val="cyan"/>
        </w:rPr>
        <w:t>L</w:t>
      </w:r>
      <w:r w:rsidRPr="002F5EEB">
        <w:rPr>
          <w:rStyle w:val="AAAUNDERLINEKEYBOARD"/>
        </w:rPr>
        <w:t xml:space="preserve">abor </w:t>
      </w:r>
      <w:r w:rsidRPr="00835B70">
        <w:rPr>
          <w:rStyle w:val="Emphasis"/>
          <w:highlight w:val="cyan"/>
        </w:rPr>
        <w:t>R</w:t>
      </w:r>
      <w:r w:rsidRPr="002F5EEB">
        <w:rPr>
          <w:rStyle w:val="AAAUNDERLINEKEYBOARD"/>
        </w:rPr>
        <w:t xml:space="preserve">eform </w:t>
      </w:r>
      <w:r w:rsidRPr="00835B70">
        <w:rPr>
          <w:rStyle w:val="Emphasis"/>
          <w:highlight w:val="cyan"/>
        </w:rPr>
        <w:t>A</w:t>
      </w:r>
      <w:r w:rsidRPr="002F5EEB">
        <w:rPr>
          <w:rStyle w:val="AAAUNDERLINEKEYBOARD"/>
        </w:rPr>
        <w:t>ct</w:t>
      </w:r>
      <w:r w:rsidRPr="00CD7517">
        <w:rPr>
          <w:sz w:val="16"/>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835B70">
        <w:rPr>
          <w:rStyle w:val="Emphasis"/>
          <w:highlight w:val="cyan"/>
        </w:rPr>
        <w:t>died</w:t>
      </w:r>
      <w:r w:rsidRPr="002F5EEB">
        <w:rPr>
          <w:rStyle w:val="AAAUNDERLINEKEYBOARD"/>
        </w:rPr>
        <w:t xml:space="preserve"> in the Senate </w:t>
      </w:r>
      <w:r w:rsidRPr="006D4878">
        <w:rPr>
          <w:rStyle w:val="AAAUNDERLINEKEYBOARD"/>
          <w:highlight w:val="cyan"/>
        </w:rPr>
        <w:t xml:space="preserve">after </w:t>
      </w:r>
      <w:r w:rsidRPr="00835B70">
        <w:rPr>
          <w:rStyle w:val="Emphasis"/>
          <w:highlight w:val="cyan"/>
        </w:rPr>
        <w:t>six</w:t>
      </w:r>
      <w:r w:rsidRPr="006D4878">
        <w:rPr>
          <w:rStyle w:val="AAAUNDERLINEKEYBOARD"/>
          <w:highlight w:val="cyan"/>
        </w:rPr>
        <w:t xml:space="preserve"> attempts to overcome</w:t>
      </w:r>
      <w:r w:rsidRPr="002F5EEB">
        <w:rPr>
          <w:rStyle w:val="AAAUNDERLINEKEYBOARD"/>
        </w:rPr>
        <w:t xml:space="preserve"> a </w:t>
      </w:r>
      <w:r w:rsidRPr="00835B70">
        <w:rPr>
          <w:rStyle w:val="Emphasis"/>
          <w:highlight w:val="cyan"/>
        </w:rPr>
        <w:t>filibuster</w:t>
      </w:r>
      <w:r w:rsidRPr="00CD7517">
        <w:rPr>
          <w:sz w:val="16"/>
        </w:rPr>
        <w:t>.90</w:t>
      </w:r>
    </w:p>
    <w:p w14:paraId="5D842EEF" w14:textId="77777777" w:rsidR="00251766" w:rsidRPr="00260C0D" w:rsidRDefault="00251766" w:rsidP="00251766">
      <w:pPr>
        <w:rPr>
          <w:sz w:val="16"/>
        </w:rPr>
      </w:pPr>
      <w:r w:rsidRPr="00260C0D">
        <w:rPr>
          <w:sz w:val="16"/>
        </w:rPr>
        <w:t xml:space="preserve">President </w:t>
      </w:r>
      <w:r w:rsidRPr="00835B70">
        <w:rPr>
          <w:rStyle w:val="Emphasis"/>
          <w:highlight w:val="cyan"/>
        </w:rPr>
        <w:t>Clinton</w:t>
      </w:r>
      <w:r w:rsidRPr="00260C0D">
        <w:rPr>
          <w:sz w:val="16"/>
        </w:rPr>
        <w:t xml:space="preserve"> threw his </w:t>
      </w:r>
      <w:r w:rsidRPr="00F9357F">
        <w:rPr>
          <w:rStyle w:val="AAAUNDERLINEKEYBOARD"/>
          <w:highlight w:val="cyan"/>
        </w:rPr>
        <w:t>support</w:t>
      </w:r>
      <w:r w:rsidRPr="00ED2809">
        <w:rPr>
          <w:rStyle w:val="AAAUNDERLINEKEYBOARD"/>
        </w:rPr>
        <w:t xml:space="preserve"> behind </w:t>
      </w:r>
      <w:r w:rsidRPr="00F9357F">
        <w:rPr>
          <w:rStyle w:val="AAAUNDERLINEKEYBOARD"/>
          <w:highlight w:val="cyan"/>
        </w:rPr>
        <w:t xml:space="preserve">a </w:t>
      </w:r>
      <w:r w:rsidRPr="00835B70">
        <w:rPr>
          <w:rStyle w:val="Emphasis"/>
          <w:highlight w:val="cyan"/>
        </w:rPr>
        <w:t>bill</w:t>
      </w:r>
      <w:r w:rsidRPr="00F9357F">
        <w:rPr>
          <w:rStyle w:val="AAAUNDERLINEKEYBOARD"/>
          <w:highlight w:val="cyan"/>
        </w:rPr>
        <w:t xml:space="preserve"> that</w:t>
      </w:r>
      <w:r w:rsidRPr="00260C0D">
        <w:rPr>
          <w:sz w:val="16"/>
        </w:rPr>
        <w:t xml:space="preserve"> would have </w:t>
      </w:r>
      <w:r w:rsidRPr="00835B70">
        <w:rPr>
          <w:rStyle w:val="Emphasis"/>
          <w:highlight w:val="cyan"/>
        </w:rPr>
        <w:t>protected</w:t>
      </w:r>
      <w:r w:rsidRPr="00F9357F">
        <w:rPr>
          <w:rStyle w:val="AAAUNDERLINEKEYBOARD"/>
          <w:highlight w:val="cyan"/>
        </w:rPr>
        <w:t xml:space="preserve"> striking workers</w:t>
      </w:r>
      <w:r w:rsidRPr="00260C0D">
        <w:rPr>
          <w:sz w:val="16"/>
        </w:rPr>
        <w:t xml:space="preserve"> from being replaced permanently, but </w:t>
      </w:r>
      <w:r w:rsidRPr="00494A09">
        <w:rPr>
          <w:rStyle w:val="AAAUNDERLINEKEYBOARD"/>
          <w:highlight w:val="cyan"/>
        </w:rPr>
        <w:t>that</w:t>
      </w:r>
      <w:r w:rsidRPr="00ED2809">
        <w:rPr>
          <w:rStyle w:val="AAAUNDERLINEKEYBOARD"/>
        </w:rPr>
        <w:t xml:space="preserve"> bill</w:t>
      </w:r>
      <w:r w:rsidRPr="00260C0D">
        <w:rPr>
          <w:sz w:val="16"/>
        </w:rPr>
        <w:t xml:space="preserve">, </w:t>
      </w:r>
      <w:r w:rsidRPr="00ED2809">
        <w:rPr>
          <w:rStyle w:val="AAAUNDERLINEKEYBOARD"/>
        </w:rPr>
        <w:t>too</w:t>
      </w:r>
      <w:r w:rsidRPr="00260C0D">
        <w:rPr>
          <w:sz w:val="16"/>
        </w:rPr>
        <w:t xml:space="preserve">, </w:t>
      </w:r>
      <w:r w:rsidRPr="00835B70">
        <w:rPr>
          <w:rStyle w:val="Emphasis"/>
          <w:highlight w:val="cyan"/>
        </w:rPr>
        <w:t>died</w:t>
      </w:r>
      <w:r w:rsidRPr="00ED2809">
        <w:rPr>
          <w:rStyle w:val="AAAUNDERLINEKEYBOARD"/>
        </w:rPr>
        <w:t xml:space="preserve"> in the face of a Senate </w:t>
      </w:r>
      <w:r w:rsidRPr="00835B70">
        <w:rPr>
          <w:rStyle w:val="Emphasis"/>
        </w:rPr>
        <w:t>filibuster</w:t>
      </w:r>
      <w:r w:rsidRPr="00260C0D">
        <w:rPr>
          <w:sz w:val="16"/>
        </w:rPr>
        <w:t xml:space="preserve">.91 President Clinton also created the Commission for the Future of Worker-Management Relations to examine potential reforms.92 Known alternatively as the Dunlop Commission after its chair, John Dunlop, the body deliberated for over a year before releasing a final report.93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963FBB">
        <w:rPr>
          <w:rStyle w:val="AAAUNDERLINEKEYBOARD"/>
          <w:highlight w:val="cyan"/>
        </w:rPr>
        <w:t xml:space="preserve">Republicans </w:t>
      </w:r>
      <w:r w:rsidRPr="00835B70">
        <w:rPr>
          <w:rStyle w:val="Emphasis"/>
          <w:highlight w:val="cyan"/>
        </w:rPr>
        <w:t>swept</w:t>
      </w:r>
      <w:r w:rsidRPr="00963FBB">
        <w:rPr>
          <w:rStyle w:val="AAAUNDERLINEKEYBOARD"/>
          <w:highlight w:val="cyan"/>
        </w:rPr>
        <w:t xml:space="preserve"> into power</w:t>
      </w:r>
      <w:r w:rsidRPr="00260C0D">
        <w:rPr>
          <w:sz w:val="16"/>
        </w:rPr>
        <w:t xml:space="preserve"> in the House after the 1994 elections, and the </w:t>
      </w:r>
      <w:r w:rsidRPr="00BB4E13">
        <w:rPr>
          <w:rStyle w:val="AAAUNDERLINEKEYBOARD"/>
          <w:highlight w:val="cyan"/>
        </w:rPr>
        <w:t>recommendations</w:t>
      </w:r>
      <w:r w:rsidRPr="00260C0D">
        <w:rPr>
          <w:sz w:val="16"/>
        </w:rPr>
        <w:t xml:space="preserve"> in the report were </w:t>
      </w:r>
      <w:r w:rsidRPr="00212AD0">
        <w:rPr>
          <w:rStyle w:val="AAAUNDERLINEKEYBOARD"/>
          <w:highlight w:val="cyan"/>
        </w:rPr>
        <w:t xml:space="preserve">never </w:t>
      </w:r>
      <w:r w:rsidRPr="00835B70">
        <w:rPr>
          <w:rStyle w:val="Emphasis"/>
          <w:highlight w:val="cyan"/>
        </w:rPr>
        <w:t>taken up</w:t>
      </w:r>
      <w:r w:rsidRPr="00ED2809">
        <w:rPr>
          <w:rStyle w:val="AAAUNDERLINEKEYBOARD"/>
        </w:rPr>
        <w:t xml:space="preserve"> by Congress</w:t>
      </w:r>
      <w:r w:rsidRPr="00260C0D">
        <w:rPr>
          <w:sz w:val="16"/>
        </w:rPr>
        <w:t>.</w:t>
      </w:r>
    </w:p>
    <w:p w14:paraId="3309805C" w14:textId="77777777" w:rsidR="00251766" w:rsidRPr="0059742B" w:rsidRDefault="00251766" w:rsidP="00251766">
      <w:pPr>
        <w:rPr>
          <w:sz w:val="16"/>
        </w:rPr>
      </w:pPr>
      <w:r w:rsidRPr="0059742B">
        <w:rPr>
          <w:sz w:val="16"/>
        </w:rPr>
        <w:t xml:space="preserve">The most recent attempt at labor law reform before the PRO Act was also the closest to success. While the </w:t>
      </w:r>
      <w:r w:rsidRPr="00835B70">
        <w:rPr>
          <w:rStyle w:val="Emphasis"/>
          <w:highlight w:val="cyan"/>
        </w:rPr>
        <w:t>E</w:t>
      </w:r>
      <w:r w:rsidRPr="00B4439E">
        <w:rPr>
          <w:rStyle w:val="AAAUNDERLINEKEYBOARD"/>
        </w:rPr>
        <w:t xml:space="preserve">mployee </w:t>
      </w:r>
      <w:r w:rsidRPr="00835B70">
        <w:rPr>
          <w:rStyle w:val="Emphasis"/>
          <w:highlight w:val="cyan"/>
        </w:rPr>
        <w:t>F</w:t>
      </w:r>
      <w:r w:rsidRPr="00B4439E">
        <w:rPr>
          <w:rStyle w:val="AAAUNDERLINEKEYBOARD"/>
        </w:rPr>
        <w:t xml:space="preserve">ree </w:t>
      </w:r>
      <w:r w:rsidRPr="00835B70">
        <w:rPr>
          <w:rStyle w:val="Emphasis"/>
          <w:highlight w:val="cyan"/>
        </w:rPr>
        <w:t>C</w:t>
      </w:r>
      <w:r w:rsidRPr="00B4439E">
        <w:rPr>
          <w:rStyle w:val="AAAUNDERLINEKEYBOARD"/>
        </w:rPr>
        <w:t xml:space="preserve">hoice </w:t>
      </w:r>
      <w:r w:rsidRPr="00835B70">
        <w:rPr>
          <w:rStyle w:val="Emphasis"/>
          <w:highlight w:val="cyan"/>
        </w:rPr>
        <w:t>A</w:t>
      </w:r>
      <w:r w:rsidRPr="00B4439E">
        <w:rPr>
          <w:rStyle w:val="AAAUNDERLINEKEYBOARD"/>
        </w:rPr>
        <w:t>ct</w:t>
      </w:r>
      <w:r w:rsidRPr="0059742B">
        <w:rPr>
          <w:sz w:val="16"/>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835B70">
        <w:rPr>
          <w:rStyle w:val="Emphasis"/>
          <w:highlight w:val="cyan"/>
        </w:rPr>
        <w:t>died</w:t>
      </w:r>
      <w:r w:rsidRPr="00B4439E">
        <w:rPr>
          <w:rStyle w:val="AAAUNDERLINEKEYBOARD"/>
        </w:rPr>
        <w:t xml:space="preserve"> in the Senate after a </w:t>
      </w:r>
      <w:r w:rsidRPr="00835B70">
        <w:rPr>
          <w:rStyle w:val="Emphasis"/>
        </w:rPr>
        <w:t>failed vote</w:t>
      </w:r>
      <w:r w:rsidRPr="00B4439E">
        <w:rPr>
          <w:rStyle w:val="AAAUNDERLINEKEYBOARD"/>
        </w:rPr>
        <w:t xml:space="preserve"> to overcome the </w:t>
      </w:r>
      <w:r w:rsidRPr="00835B70">
        <w:rPr>
          <w:rStyle w:val="Emphasis"/>
        </w:rPr>
        <w:t>filibuster</w:t>
      </w:r>
      <w:r w:rsidRPr="0059742B">
        <w:rPr>
          <w:sz w:val="16"/>
        </w:rPr>
        <w:t>.98</w:t>
      </w:r>
    </w:p>
    <w:p w14:paraId="0E8E14BA" w14:textId="77777777" w:rsidR="00251766" w:rsidRPr="00554AB0" w:rsidRDefault="00251766" w:rsidP="00251766">
      <w:pPr>
        <w:rPr>
          <w:sz w:val="16"/>
        </w:rPr>
      </w:pPr>
      <w:r w:rsidRPr="00554AB0">
        <w:rPr>
          <w:sz w:val="16"/>
        </w:rPr>
        <w:t xml:space="preserve">When President Obama took office with a House majority and, soon after, sixty Democratic votes in the Senate,99 many hoped that the EFCA might become a reality. However, </w:t>
      </w:r>
      <w:r w:rsidRPr="000672BB">
        <w:rPr>
          <w:rStyle w:val="AAAUNDERLINEKEYBOARD"/>
          <w:highlight w:val="cyan"/>
        </w:rPr>
        <w:t xml:space="preserve">even </w:t>
      </w:r>
      <w:r w:rsidRPr="00835B70">
        <w:rPr>
          <w:rStyle w:val="Emphasis"/>
          <w:highlight w:val="cyan"/>
        </w:rPr>
        <w:t>amongst</w:t>
      </w:r>
      <w:r w:rsidRPr="000672BB">
        <w:rPr>
          <w:rStyle w:val="AAAUNDERLINEKEYBOARD"/>
          <w:highlight w:val="cyan"/>
        </w:rPr>
        <w:t xml:space="preserve"> Democrats</w:t>
      </w:r>
      <w:r w:rsidRPr="00554AB0">
        <w:rPr>
          <w:sz w:val="16"/>
        </w:rPr>
        <w:t xml:space="preserve">, </w:t>
      </w:r>
      <w:r w:rsidRPr="000672BB">
        <w:rPr>
          <w:rStyle w:val="AAAUNDERLINEKEYBOARD"/>
          <w:highlight w:val="cyan"/>
        </w:rPr>
        <w:t xml:space="preserve">getting </w:t>
      </w:r>
      <w:r w:rsidRPr="00835B70">
        <w:rPr>
          <w:rStyle w:val="Emphasis"/>
          <w:highlight w:val="cyan"/>
        </w:rPr>
        <w:t>sixty</w:t>
      </w:r>
      <w:r w:rsidRPr="000672BB">
        <w:rPr>
          <w:rStyle w:val="AAAUNDERLINEKEYBOARD"/>
          <w:highlight w:val="cyan"/>
        </w:rPr>
        <w:t xml:space="preserve"> votes</w:t>
      </w:r>
      <w:r w:rsidRPr="001527C7">
        <w:rPr>
          <w:rStyle w:val="AAAUNDERLINEKEYBOARD"/>
        </w:rPr>
        <w:t xml:space="preserve"> to support the bill </w:t>
      </w:r>
      <w:r w:rsidRPr="00DF787B">
        <w:rPr>
          <w:rStyle w:val="AAAUNDERLINEKEYBOARD"/>
          <w:highlight w:val="cyan"/>
        </w:rPr>
        <w:t>proved</w:t>
      </w:r>
      <w:r w:rsidRPr="001527C7">
        <w:rPr>
          <w:rStyle w:val="AAAUNDERLINEKEYBOARD"/>
        </w:rPr>
        <w:t xml:space="preserve"> </w:t>
      </w:r>
      <w:r w:rsidRPr="00835B70">
        <w:rPr>
          <w:rStyle w:val="Emphasis"/>
          <w:highlight w:val="cyan"/>
        </w:rPr>
        <w:t>difficult</w:t>
      </w:r>
      <w:r w:rsidRPr="00554AB0">
        <w:rPr>
          <w:sz w:val="16"/>
        </w:rPr>
        <w:t xml:space="preserve"> and ultimately led to the card check provisions being stripped from the bill.100 Even then, the Senate remained tied up in the debate over the Patient Protection and Affordable Care Act. With Senator Ted Kennedy’s death in August of 2009, and a Republican winning the special election to fill his seat, a host of policy priorities, including the EFCA, were never realized.101</w:t>
      </w:r>
    </w:p>
    <w:p w14:paraId="7BBDEC19" w14:textId="77777777" w:rsidR="00251766" w:rsidRPr="00D91BF1" w:rsidRDefault="00251766" w:rsidP="00251766">
      <w:pPr>
        <w:rPr>
          <w:sz w:val="16"/>
        </w:rPr>
      </w:pPr>
      <w:r w:rsidRPr="00822508">
        <w:rPr>
          <w:sz w:val="16"/>
        </w:rPr>
        <w:t xml:space="preserve">These prior attempts at labor law reform prove two interrelated points: (1) that </w:t>
      </w:r>
      <w:r w:rsidRPr="00D76C93">
        <w:rPr>
          <w:rStyle w:val="AAAUNDERLINEKEYBOARD"/>
          <w:highlight w:val="cyan"/>
        </w:rPr>
        <w:t>any</w:t>
      </w:r>
      <w:r w:rsidRPr="00563E65">
        <w:rPr>
          <w:rStyle w:val="AAAUNDERLINEKEYBOARD"/>
        </w:rPr>
        <w:t xml:space="preserve"> </w:t>
      </w:r>
      <w:r w:rsidRPr="00835B70">
        <w:rPr>
          <w:rStyle w:val="Emphasis"/>
        </w:rPr>
        <w:t>pro-worker</w:t>
      </w:r>
      <w:r w:rsidRPr="00563E65">
        <w:rPr>
          <w:rStyle w:val="AAAUNDERLINEKEYBOARD"/>
        </w:rPr>
        <w:t xml:space="preserve"> </w:t>
      </w:r>
      <w:r w:rsidRPr="00D76C93">
        <w:rPr>
          <w:rStyle w:val="AAAUNDERLINEKEYBOARD"/>
          <w:highlight w:val="cyan"/>
        </w:rPr>
        <w:t>labor</w:t>
      </w:r>
      <w:r w:rsidRPr="00563E65">
        <w:rPr>
          <w:rStyle w:val="AAAUNDERLINEKEYBOARD"/>
        </w:rPr>
        <w:t xml:space="preserve"> law </w:t>
      </w:r>
      <w:r w:rsidRPr="00D76C93">
        <w:rPr>
          <w:rStyle w:val="AAAUNDERLINEKEYBOARD"/>
          <w:highlight w:val="cyan"/>
        </w:rPr>
        <w:t>reform</w:t>
      </w:r>
      <w:r w:rsidRPr="00822508">
        <w:rPr>
          <w:sz w:val="16"/>
        </w:rPr>
        <w:t xml:space="preserve"> will </w:t>
      </w:r>
      <w:r w:rsidRPr="002512F9">
        <w:rPr>
          <w:rStyle w:val="AAAUNDERLINEKEYBOARD"/>
          <w:highlight w:val="cyan"/>
        </w:rPr>
        <w:t>face</w:t>
      </w:r>
      <w:r w:rsidRPr="00563E65">
        <w:rPr>
          <w:rStyle w:val="AAAUNDERLINEKEYBOARD"/>
        </w:rPr>
        <w:t xml:space="preserve"> </w:t>
      </w:r>
      <w:r w:rsidRPr="003474D9">
        <w:rPr>
          <w:rStyle w:val="AAAUNDERLINEKEYBOARD"/>
          <w:highlight w:val="cyan"/>
        </w:rPr>
        <w:t xml:space="preserve">significant </w:t>
      </w:r>
      <w:r w:rsidRPr="00835B70">
        <w:rPr>
          <w:rStyle w:val="Emphasis"/>
          <w:highlight w:val="cyan"/>
        </w:rPr>
        <w:t>opposition</w:t>
      </w:r>
      <w:r w:rsidRPr="00563E65">
        <w:rPr>
          <w:rStyle w:val="AAAUNDERLINEKEYBOARD"/>
        </w:rPr>
        <w:t xml:space="preserve"> and</w:t>
      </w:r>
      <w:r w:rsidRPr="00822508">
        <w:rPr>
          <w:sz w:val="16"/>
        </w:rPr>
        <w:t xml:space="preserve"> be </w:t>
      </w:r>
      <w:r w:rsidRPr="00A56CF6">
        <w:rPr>
          <w:rStyle w:val="AAAUNDERLINEKEYBOARD"/>
          <w:highlight w:val="cyan"/>
        </w:rPr>
        <w:t xml:space="preserve">incredibly </w:t>
      </w:r>
      <w:r w:rsidRPr="00835B70">
        <w:rPr>
          <w:rStyle w:val="Emphasis"/>
          <w:highlight w:val="cyan"/>
        </w:rPr>
        <w:t>difficult</w:t>
      </w:r>
      <w:r w:rsidRPr="00A56CF6">
        <w:rPr>
          <w:rStyle w:val="AAAUNDERLINEKEYBOARD"/>
          <w:highlight w:val="cyan"/>
        </w:rPr>
        <w:t xml:space="preserve"> to pass</w:t>
      </w:r>
      <w:r w:rsidRPr="00822508">
        <w:rPr>
          <w:sz w:val="16"/>
        </w:rPr>
        <w:t xml:space="preserve">; and (2) that </w:t>
      </w:r>
      <w:r w:rsidRPr="00563E65">
        <w:rPr>
          <w:rStyle w:val="AAAUNDERLINEKEYBOARD"/>
        </w:rPr>
        <w:t xml:space="preserve">the </w:t>
      </w:r>
      <w:r w:rsidRPr="00044089">
        <w:rPr>
          <w:rStyle w:val="AAAUNDERLINEKEYBOARD"/>
          <w:highlight w:val="cyan"/>
        </w:rPr>
        <w:t>filibuster</w:t>
      </w:r>
      <w:r w:rsidRPr="00822508">
        <w:rPr>
          <w:sz w:val="16"/>
        </w:rPr>
        <w:t xml:space="preserve"> </w:t>
      </w:r>
      <w:r w:rsidRPr="00563E65">
        <w:rPr>
          <w:rStyle w:val="AAAUNDERLINEKEYBOARD"/>
        </w:rPr>
        <w:t>has been</w:t>
      </w:r>
      <w:r w:rsidRPr="00822508">
        <w:rPr>
          <w:sz w:val="16"/>
        </w:rPr>
        <w:t xml:space="preserve">, </w:t>
      </w:r>
      <w:r w:rsidRPr="00563E65">
        <w:rPr>
          <w:rStyle w:val="AAAUNDERLINEKEYBOARD"/>
        </w:rPr>
        <w:t xml:space="preserve">and will </w:t>
      </w:r>
      <w:r w:rsidRPr="00835B70">
        <w:rPr>
          <w:rStyle w:val="Emphasis"/>
          <w:highlight w:val="cyan"/>
        </w:rPr>
        <w:t>continue</w:t>
      </w:r>
      <w:r w:rsidRPr="00D35FA5">
        <w:rPr>
          <w:rStyle w:val="AAAUNDERLINEKEYBOARD"/>
          <w:highlight w:val="cyan"/>
        </w:rPr>
        <w:t xml:space="preserve"> to be</w:t>
      </w:r>
      <w:r w:rsidRPr="00D35FA5">
        <w:rPr>
          <w:sz w:val="16"/>
          <w:highlight w:val="cyan"/>
        </w:rPr>
        <w:t>,</w:t>
      </w:r>
      <w:r w:rsidRPr="00822508">
        <w:rPr>
          <w:sz w:val="16"/>
        </w:rPr>
        <w:t xml:space="preserve"> one of </w:t>
      </w:r>
      <w:r w:rsidRPr="00D35FA5">
        <w:rPr>
          <w:rStyle w:val="AAAUNDERLINEKEYBOARD"/>
          <w:highlight w:val="cyan"/>
        </w:rPr>
        <w:t xml:space="preserve">the biggest </w:t>
      </w:r>
      <w:r w:rsidRPr="00835B70">
        <w:rPr>
          <w:rStyle w:val="Emphasis"/>
          <w:highlight w:val="cyan"/>
        </w:rPr>
        <w:t>barriers</w:t>
      </w:r>
      <w:r w:rsidRPr="00D35FA5">
        <w:rPr>
          <w:rStyle w:val="AAAUNDERLINEKEYBOARD"/>
          <w:highlight w:val="cyan"/>
        </w:rPr>
        <w:t xml:space="preserve"> to</w:t>
      </w:r>
      <w:r w:rsidRPr="00822508">
        <w:rPr>
          <w:sz w:val="16"/>
        </w:rPr>
        <w:t xml:space="preserve"> achieving </w:t>
      </w:r>
      <w:r w:rsidRPr="00D35FA5">
        <w:rPr>
          <w:rStyle w:val="AAAUNDERLINEKEYBOARD"/>
          <w:highlight w:val="cyan"/>
        </w:rPr>
        <w:t>reform</w:t>
      </w:r>
      <w:r w:rsidRPr="00822508">
        <w:rPr>
          <w:sz w:val="16"/>
        </w:rPr>
        <w:t>. What was true in 1977, 1994, and 2007–2010 remain true today. The PRO Act has twice passed the House of Representatives but has not even come up for a vote in the Senate. While it may not guarantee passage,102 eliminating the filibuster would be a monumental step toward progress for workers.</w:t>
      </w:r>
    </w:p>
    <w:p w14:paraId="401774B1" w14:textId="77777777" w:rsidR="00251766" w:rsidRDefault="00251766" w:rsidP="00251766">
      <w:pPr>
        <w:pStyle w:val="Heading4"/>
      </w:pPr>
      <w:r>
        <w:t xml:space="preserve">Shutdown </w:t>
      </w:r>
      <w:r>
        <w:rPr>
          <w:u w:val="single"/>
        </w:rPr>
        <w:t>hamstrings</w:t>
      </w:r>
      <w:r>
        <w:t xml:space="preserve"> the military.</w:t>
      </w:r>
    </w:p>
    <w:p w14:paraId="5EE47CA5" w14:textId="77777777" w:rsidR="00251766" w:rsidRPr="007C7C70" w:rsidRDefault="00251766" w:rsidP="00251766">
      <w:r w:rsidRPr="001771EC">
        <w:rPr>
          <w:rStyle w:val="Style13ptBold"/>
        </w:rPr>
        <w:t>Walker ’24</w:t>
      </w:r>
      <w:r>
        <w:t xml:space="preserve"> [Gerald; September 16; Ph.D., writer; International Policy Digest, “Congress is Getting Ready to Kneecap the U.S. Military,” </w:t>
      </w:r>
      <w:r w:rsidRPr="007C7C70">
        <w:t>https://intpolicydigest.org/congress-is-getting-ready-to-kneecap-the-u-s-military/</w:t>
      </w:r>
      <w:r>
        <w:t>]</w:t>
      </w:r>
    </w:p>
    <w:p w14:paraId="7E8EB7AE" w14:textId="77777777" w:rsidR="00251766" w:rsidRPr="00D91BF1" w:rsidRDefault="00251766" w:rsidP="00251766">
      <w:pPr>
        <w:rPr>
          <w:sz w:val="14"/>
        </w:rPr>
      </w:pPr>
      <w:r w:rsidRPr="00D91BF1">
        <w:rPr>
          <w:sz w:val="14"/>
        </w:rPr>
        <w:t xml:space="preserve">Such a temporary fix would significantly </w:t>
      </w:r>
      <w:r w:rsidRPr="00215B7F">
        <w:rPr>
          <w:rStyle w:val="StyleUnderline"/>
        </w:rPr>
        <w:t xml:space="preserve">impact various federal agencies, particularly the </w:t>
      </w:r>
      <w:r w:rsidRPr="00215B7F">
        <w:rPr>
          <w:rStyle w:val="Emphasis"/>
        </w:rPr>
        <w:t>D</w:t>
      </w:r>
      <w:r w:rsidRPr="00215B7F">
        <w:rPr>
          <w:rStyle w:val="StyleUnderline"/>
        </w:rPr>
        <w:t xml:space="preserve">epartment </w:t>
      </w:r>
      <w:r w:rsidRPr="00215B7F">
        <w:rPr>
          <w:rStyle w:val="Emphasis"/>
        </w:rPr>
        <w:t>o</w:t>
      </w:r>
      <w:r w:rsidRPr="00215B7F">
        <w:rPr>
          <w:rStyle w:val="StyleUnderline"/>
        </w:rPr>
        <w:t xml:space="preserve">f </w:t>
      </w:r>
      <w:r w:rsidRPr="00215B7F">
        <w:rPr>
          <w:rStyle w:val="Emphasis"/>
        </w:rPr>
        <w:t>D</w:t>
      </w:r>
      <w:r w:rsidRPr="00215B7F">
        <w:rPr>
          <w:rStyle w:val="StyleUnderline"/>
        </w:rPr>
        <w:t xml:space="preserve">efense. The </w:t>
      </w:r>
      <w:r w:rsidRPr="00A84262">
        <w:rPr>
          <w:rStyle w:val="StyleUnderline"/>
          <w:highlight w:val="cyan"/>
        </w:rPr>
        <w:t xml:space="preserve">military </w:t>
      </w:r>
      <w:r w:rsidRPr="00A84262">
        <w:rPr>
          <w:rStyle w:val="Emphasis"/>
          <w:highlight w:val="cyan"/>
        </w:rPr>
        <w:t>depends</w:t>
      </w:r>
      <w:r w:rsidRPr="00A84262">
        <w:rPr>
          <w:rStyle w:val="StyleUnderline"/>
          <w:highlight w:val="cyan"/>
        </w:rPr>
        <w:t xml:space="preserve"> on consistent</w:t>
      </w:r>
      <w:r w:rsidRPr="00A84262">
        <w:rPr>
          <w:rStyle w:val="StyleUnderline"/>
        </w:rPr>
        <w:t xml:space="preserve"> annual </w:t>
      </w:r>
      <w:r w:rsidRPr="00A84262">
        <w:rPr>
          <w:rStyle w:val="StyleUnderline"/>
          <w:highlight w:val="cyan"/>
        </w:rPr>
        <w:t>budgets to carry out</w:t>
      </w:r>
      <w:r w:rsidRPr="00A84262">
        <w:rPr>
          <w:rStyle w:val="StyleUnderline"/>
        </w:rPr>
        <w:t xml:space="preserve"> </w:t>
      </w:r>
      <w:r w:rsidRPr="00A84262">
        <w:rPr>
          <w:rStyle w:val="Emphasis"/>
        </w:rPr>
        <w:t xml:space="preserve">long-term </w:t>
      </w:r>
      <w:r w:rsidRPr="00A84262">
        <w:rPr>
          <w:rStyle w:val="Emphasis"/>
          <w:highlight w:val="cyan"/>
        </w:rPr>
        <w:t>planning</w:t>
      </w:r>
      <w:r w:rsidRPr="00A84262">
        <w:rPr>
          <w:rStyle w:val="StyleUnderline"/>
          <w:highlight w:val="cyan"/>
        </w:rPr>
        <w:t xml:space="preserve"> and launch</w:t>
      </w:r>
      <w:r w:rsidRPr="00A84262">
        <w:rPr>
          <w:rStyle w:val="StyleUnderline"/>
        </w:rPr>
        <w:t xml:space="preserve"> </w:t>
      </w:r>
      <w:r w:rsidRPr="00A84262">
        <w:rPr>
          <w:rStyle w:val="Emphasis"/>
        </w:rPr>
        <w:t xml:space="preserve">new </w:t>
      </w:r>
      <w:r w:rsidRPr="00A84262">
        <w:rPr>
          <w:rStyle w:val="Emphasis"/>
          <w:highlight w:val="cyan"/>
        </w:rPr>
        <w:t>initiatives</w:t>
      </w:r>
      <w:r w:rsidRPr="00D91BF1">
        <w:rPr>
          <w:sz w:val="14"/>
        </w:rPr>
        <w:t xml:space="preserve">. While a six-month CR wouldn’t immediately cripple the U.S. military, it </w:t>
      </w:r>
      <w:r w:rsidRPr="00A84262">
        <w:rPr>
          <w:rStyle w:val="StyleUnderline"/>
        </w:rPr>
        <w:t>could steadily</w:t>
      </w:r>
      <w:r w:rsidRPr="00215B7F">
        <w:rPr>
          <w:rStyle w:val="StyleUnderline"/>
        </w:rPr>
        <w:t xml:space="preserve"> erode military readiness, delay</w:t>
      </w:r>
      <w:r w:rsidRPr="00D91BF1">
        <w:rPr>
          <w:sz w:val="14"/>
        </w:rPr>
        <w:t xml:space="preserve"> crucial </w:t>
      </w:r>
      <w:r w:rsidRPr="00215B7F">
        <w:rPr>
          <w:rStyle w:val="Emphasis"/>
        </w:rPr>
        <w:t>modernization efforts</w:t>
      </w:r>
      <w:r w:rsidRPr="00215B7F">
        <w:rPr>
          <w:rStyle w:val="StyleUnderline"/>
        </w:rPr>
        <w:t>, and limit</w:t>
      </w:r>
      <w:r w:rsidRPr="00D91BF1">
        <w:rPr>
          <w:sz w:val="14"/>
        </w:rPr>
        <w:t xml:space="preserve"> America’s </w:t>
      </w:r>
      <w:r w:rsidRPr="00215B7F">
        <w:rPr>
          <w:rStyle w:val="StyleUnderline"/>
        </w:rPr>
        <w:t xml:space="preserve">ability to </w:t>
      </w:r>
      <w:r w:rsidRPr="00215B7F">
        <w:rPr>
          <w:rStyle w:val="Emphasis"/>
        </w:rPr>
        <w:t>respond</w:t>
      </w:r>
      <w:r w:rsidRPr="00D91BF1">
        <w:rPr>
          <w:sz w:val="14"/>
        </w:rPr>
        <w:t xml:space="preserve"> swiftly </w:t>
      </w:r>
      <w:r w:rsidRPr="00215B7F">
        <w:rPr>
          <w:rStyle w:val="StyleUnderline"/>
        </w:rPr>
        <w:t>to emerging global threats</w:t>
      </w:r>
      <w:r w:rsidRPr="00D91BF1">
        <w:rPr>
          <w:sz w:val="14"/>
        </w:rPr>
        <w:t>.</w:t>
      </w:r>
    </w:p>
    <w:p w14:paraId="44298413" w14:textId="77777777" w:rsidR="00251766" w:rsidRPr="00D91BF1" w:rsidRDefault="00251766" w:rsidP="00251766">
      <w:pPr>
        <w:rPr>
          <w:sz w:val="14"/>
        </w:rPr>
      </w:pPr>
      <w:r w:rsidRPr="00215B7F">
        <w:rPr>
          <w:rStyle w:val="StyleUnderline"/>
        </w:rPr>
        <w:t>Defense Secretary Lloyd Austin has made clear</w:t>
      </w:r>
      <w:r w:rsidRPr="00D91BF1">
        <w:rPr>
          <w:sz w:val="14"/>
        </w:rPr>
        <w:t xml:space="preserve"> his stance: </w:t>
      </w:r>
      <w:r w:rsidRPr="00A84262">
        <w:rPr>
          <w:rStyle w:val="StyleUnderline"/>
          <w:highlight w:val="cyan"/>
        </w:rPr>
        <w:t>Congress must</w:t>
      </w:r>
      <w:r w:rsidRPr="00A84262">
        <w:rPr>
          <w:rStyle w:val="StyleUnderline"/>
        </w:rPr>
        <w:t xml:space="preserve"> </w:t>
      </w:r>
      <w:r w:rsidRPr="00A84262">
        <w:rPr>
          <w:rStyle w:val="Emphasis"/>
        </w:rPr>
        <w:t>avoid</w:t>
      </w:r>
      <w:r w:rsidRPr="00215B7F">
        <w:rPr>
          <w:rStyle w:val="StyleUnderline"/>
        </w:rPr>
        <w:t xml:space="preserve"> relying on a </w:t>
      </w:r>
      <w:r w:rsidRPr="00A84262">
        <w:rPr>
          <w:rStyle w:val="Emphasis"/>
        </w:rPr>
        <w:t>CR</w:t>
      </w:r>
      <w:r w:rsidRPr="00215B7F">
        <w:rPr>
          <w:rStyle w:val="StyleUnderline"/>
        </w:rPr>
        <w:t xml:space="preserve"> and instead </w:t>
      </w:r>
      <w:r w:rsidRPr="00A84262">
        <w:rPr>
          <w:rStyle w:val="StyleUnderline"/>
          <w:highlight w:val="cyan"/>
        </w:rPr>
        <w:t xml:space="preserve">pass a </w:t>
      </w:r>
      <w:r w:rsidRPr="00A84262">
        <w:rPr>
          <w:rStyle w:val="Emphasis"/>
          <w:highlight w:val="cyan"/>
        </w:rPr>
        <w:t>full defense budget</w:t>
      </w:r>
      <w:r w:rsidRPr="00D91BF1">
        <w:rPr>
          <w:sz w:val="14"/>
        </w:rPr>
        <w:t xml:space="preserve">. In his stark warning, Austin emphasized that </w:t>
      </w:r>
      <w:r w:rsidRPr="00215B7F">
        <w:rPr>
          <w:rStyle w:val="StyleUnderline"/>
        </w:rPr>
        <w:t>the CR would have</w:t>
      </w:r>
      <w:r w:rsidRPr="00D91BF1">
        <w:rPr>
          <w:sz w:val="14"/>
        </w:rPr>
        <w:t xml:space="preserve"> long-lasting </w:t>
      </w:r>
      <w:r w:rsidRPr="00215B7F">
        <w:rPr>
          <w:rStyle w:val="Emphasis"/>
        </w:rPr>
        <w:t>detrimental effects</w:t>
      </w:r>
      <w:r w:rsidRPr="00215B7F">
        <w:rPr>
          <w:rStyle w:val="StyleUnderline"/>
        </w:rPr>
        <w:t xml:space="preserve"> on national security</w:t>
      </w:r>
      <w:r w:rsidRPr="00D91BF1">
        <w:rPr>
          <w:sz w:val="14"/>
        </w:rPr>
        <w:t xml:space="preserve">. He called for swift action, stating that </w:t>
      </w:r>
      <w:r w:rsidRPr="00A84262">
        <w:rPr>
          <w:rStyle w:val="StyleUnderline"/>
        </w:rPr>
        <w:t>approving</w:t>
      </w:r>
      <w:r w:rsidRPr="00D91BF1">
        <w:rPr>
          <w:sz w:val="14"/>
        </w:rPr>
        <w:t xml:space="preserve"> regular </w:t>
      </w:r>
      <w:r w:rsidRPr="00215B7F">
        <w:rPr>
          <w:rStyle w:val="StyleUnderline"/>
        </w:rPr>
        <w:t>funding</w:t>
      </w:r>
      <w:r w:rsidRPr="00D91BF1">
        <w:rPr>
          <w:sz w:val="14"/>
        </w:rPr>
        <w:t xml:space="preserve"> for the Pentagon </w:t>
      </w:r>
      <w:r w:rsidRPr="00215B7F">
        <w:rPr>
          <w:rStyle w:val="StyleUnderline"/>
        </w:rPr>
        <w:t xml:space="preserve">is “the </w:t>
      </w:r>
      <w:r w:rsidRPr="00D91BF1">
        <w:rPr>
          <w:rStyle w:val="Emphasis"/>
        </w:rPr>
        <w:t xml:space="preserve">single </w:t>
      </w:r>
      <w:r w:rsidRPr="00A84262">
        <w:rPr>
          <w:rStyle w:val="Emphasis"/>
          <w:highlight w:val="cyan"/>
        </w:rPr>
        <w:t>most important</w:t>
      </w:r>
      <w:r w:rsidRPr="00A84262">
        <w:rPr>
          <w:rStyle w:val="StyleUnderline"/>
          <w:highlight w:val="cyan"/>
        </w:rPr>
        <w:t xml:space="preserve"> thing</w:t>
      </w:r>
      <w:r w:rsidRPr="00D91BF1">
        <w:rPr>
          <w:rStyle w:val="StyleUnderline"/>
        </w:rPr>
        <w:t xml:space="preserve"> that Congress can do </w:t>
      </w:r>
      <w:r w:rsidRPr="00A84262">
        <w:rPr>
          <w:rStyle w:val="StyleUnderline"/>
          <w:highlight w:val="cyan"/>
        </w:rPr>
        <w:t xml:space="preserve">to </w:t>
      </w:r>
      <w:r w:rsidRPr="00A84262">
        <w:rPr>
          <w:rStyle w:val="Emphasis"/>
          <w:highlight w:val="cyan"/>
        </w:rPr>
        <w:t>ensure</w:t>
      </w:r>
      <w:r w:rsidRPr="00215B7F">
        <w:rPr>
          <w:rStyle w:val="StyleUnderline"/>
        </w:rPr>
        <w:t xml:space="preserve"> U.S. </w:t>
      </w:r>
      <w:r w:rsidRPr="00A84262">
        <w:rPr>
          <w:rStyle w:val="StyleUnderline"/>
          <w:highlight w:val="cyan"/>
        </w:rPr>
        <w:t>national security</w:t>
      </w:r>
      <w:r w:rsidRPr="00D91BF1">
        <w:rPr>
          <w:sz w:val="14"/>
        </w:rPr>
        <w:t>.”</w:t>
      </w:r>
    </w:p>
    <w:p w14:paraId="07BC9C1B" w14:textId="77777777" w:rsidR="00251766" w:rsidRPr="00D91BF1" w:rsidRDefault="00251766" w:rsidP="00251766">
      <w:pPr>
        <w:rPr>
          <w:sz w:val="14"/>
        </w:rPr>
      </w:pPr>
      <w:r w:rsidRPr="00D91BF1">
        <w:rPr>
          <w:sz w:val="14"/>
        </w:rPr>
        <w:t>Austin’s warning goes further—</w:t>
      </w:r>
      <w:r w:rsidRPr="00215B7F">
        <w:rPr>
          <w:rStyle w:val="StyleUnderline"/>
        </w:rPr>
        <w:t xml:space="preserve">he describes the </w:t>
      </w:r>
      <w:r w:rsidRPr="00A84262">
        <w:rPr>
          <w:rStyle w:val="StyleUnderline"/>
        </w:rPr>
        <w:t>consequences</w:t>
      </w:r>
      <w:r w:rsidRPr="00215B7F">
        <w:rPr>
          <w:rStyle w:val="StyleUnderline"/>
        </w:rPr>
        <w:t xml:space="preserve"> of the stopgap as “</w:t>
      </w:r>
      <w:r w:rsidRPr="00215B7F">
        <w:rPr>
          <w:rStyle w:val="Emphasis"/>
        </w:rPr>
        <w:t>devastating</w:t>
      </w:r>
      <w:r w:rsidRPr="00215B7F">
        <w:rPr>
          <w:rStyle w:val="StyleUnderline"/>
        </w:rPr>
        <w:t>” for</w:t>
      </w:r>
      <w:r w:rsidRPr="00D91BF1">
        <w:rPr>
          <w:sz w:val="14"/>
        </w:rPr>
        <w:t xml:space="preserve"> U.S. </w:t>
      </w:r>
      <w:r w:rsidRPr="00215B7F">
        <w:rPr>
          <w:rStyle w:val="StyleUnderline"/>
        </w:rPr>
        <w:t>military readiness and modernization</w:t>
      </w:r>
      <w:r w:rsidRPr="00D91BF1">
        <w:rPr>
          <w:sz w:val="14"/>
        </w:rPr>
        <w:t xml:space="preserve">. In a letter to Congress, Austin outlined his concerns: </w:t>
      </w:r>
      <w:r w:rsidRPr="00215B7F">
        <w:rPr>
          <w:rStyle w:val="StyleUnderline"/>
        </w:rPr>
        <w:t xml:space="preserve">the CR would </w:t>
      </w:r>
      <w:r w:rsidRPr="00A84262">
        <w:rPr>
          <w:rStyle w:val="StyleUnderline"/>
          <w:highlight w:val="cyan"/>
        </w:rPr>
        <w:t>hinder</w:t>
      </w:r>
      <w:r w:rsidRPr="00215B7F">
        <w:rPr>
          <w:rStyle w:val="StyleUnderline"/>
        </w:rPr>
        <w:t xml:space="preserve"> </w:t>
      </w:r>
      <w:r w:rsidRPr="001677CD">
        <w:rPr>
          <w:rStyle w:val="Emphasis"/>
        </w:rPr>
        <w:t xml:space="preserve">essential </w:t>
      </w:r>
      <w:r w:rsidRPr="00A84262">
        <w:rPr>
          <w:rStyle w:val="Emphasis"/>
          <w:highlight w:val="cyan"/>
        </w:rPr>
        <w:t>military training</w:t>
      </w:r>
      <w:r w:rsidRPr="00A84262">
        <w:rPr>
          <w:rStyle w:val="StyleUnderline"/>
          <w:highlight w:val="cyan"/>
        </w:rPr>
        <w:t xml:space="preserve"> and </w:t>
      </w:r>
      <w:r w:rsidRPr="00A84262">
        <w:rPr>
          <w:rStyle w:val="Emphasis"/>
          <w:highlight w:val="cyan"/>
        </w:rPr>
        <w:t>maintenance</w:t>
      </w:r>
      <w:r w:rsidRPr="00A84262">
        <w:rPr>
          <w:rStyle w:val="StyleUnderline"/>
        </w:rPr>
        <w:t>, both vital</w:t>
      </w:r>
      <w:r w:rsidRPr="001677CD">
        <w:rPr>
          <w:rStyle w:val="StyleUnderline"/>
        </w:rPr>
        <w:t xml:space="preserve"> to keeping</w:t>
      </w:r>
      <w:r w:rsidRPr="00D91BF1">
        <w:rPr>
          <w:sz w:val="14"/>
        </w:rPr>
        <w:t xml:space="preserve"> American </w:t>
      </w:r>
      <w:r w:rsidRPr="001677CD">
        <w:rPr>
          <w:rStyle w:val="StyleUnderline"/>
        </w:rPr>
        <w:t xml:space="preserve">forces prepared to </w:t>
      </w:r>
      <w:r w:rsidRPr="001677CD">
        <w:rPr>
          <w:rStyle w:val="Emphasis"/>
        </w:rPr>
        <w:t>respond</w:t>
      </w:r>
      <w:r w:rsidRPr="001677CD">
        <w:rPr>
          <w:rStyle w:val="StyleUnderline"/>
        </w:rPr>
        <w:t xml:space="preserve"> to global threats at </w:t>
      </w:r>
      <w:r w:rsidRPr="001677CD">
        <w:rPr>
          <w:rStyle w:val="Emphasis"/>
        </w:rPr>
        <w:t>any moment</w:t>
      </w:r>
      <w:r w:rsidRPr="00D91BF1">
        <w:rPr>
          <w:sz w:val="14"/>
        </w:rPr>
        <w:t xml:space="preserve">. Worse yet, </w:t>
      </w:r>
      <w:r w:rsidRPr="001677CD">
        <w:rPr>
          <w:rStyle w:val="StyleUnderline"/>
        </w:rPr>
        <w:t>this delay would</w:t>
      </w:r>
      <w:r w:rsidRPr="00D91BF1">
        <w:rPr>
          <w:sz w:val="14"/>
        </w:rPr>
        <w:t xml:space="preserve"> severely </w:t>
      </w:r>
      <w:r w:rsidRPr="001677CD">
        <w:rPr>
          <w:rStyle w:val="StyleUnderline"/>
        </w:rPr>
        <w:t xml:space="preserve">impact </w:t>
      </w:r>
      <w:r w:rsidRPr="00A84262">
        <w:rPr>
          <w:rStyle w:val="Emphasis"/>
          <w:highlight w:val="cyan"/>
        </w:rPr>
        <w:t>high-priority projects</w:t>
      </w:r>
      <w:r w:rsidRPr="00D91BF1">
        <w:rPr>
          <w:sz w:val="14"/>
        </w:rPr>
        <w:t xml:space="preserve"> like the Replicator drone program. </w:t>
      </w:r>
      <w:r w:rsidRPr="00A84262">
        <w:rPr>
          <w:rStyle w:val="StyleUnderline"/>
          <w:highlight w:val="cyan"/>
        </w:rPr>
        <w:t xml:space="preserve">As </w:t>
      </w:r>
      <w:r w:rsidRPr="00D91BF1">
        <w:rPr>
          <w:rStyle w:val="Emphasis"/>
          <w:highlight w:val="cyan"/>
        </w:rPr>
        <w:t>China</w:t>
      </w:r>
      <w:r w:rsidRPr="00A84262">
        <w:rPr>
          <w:rStyle w:val="StyleUnderline"/>
          <w:highlight w:val="cyan"/>
        </w:rPr>
        <w:t xml:space="preserve"> and </w:t>
      </w:r>
      <w:r w:rsidRPr="00D91BF1">
        <w:rPr>
          <w:rStyle w:val="Emphasis"/>
          <w:highlight w:val="cyan"/>
        </w:rPr>
        <w:t>Russia</w:t>
      </w:r>
      <w:r w:rsidRPr="00404C3A">
        <w:rPr>
          <w:rStyle w:val="StyleUnderline"/>
        </w:rPr>
        <w:t xml:space="preserve"> continue to </w:t>
      </w:r>
      <w:r w:rsidRPr="00A84262">
        <w:rPr>
          <w:rStyle w:val="StyleUnderline"/>
          <w:highlight w:val="cyan"/>
        </w:rPr>
        <w:t>expand</w:t>
      </w:r>
      <w:r w:rsidRPr="00D91BF1">
        <w:rPr>
          <w:sz w:val="14"/>
        </w:rPr>
        <w:t xml:space="preserve"> their capabilities, </w:t>
      </w:r>
      <w:r w:rsidRPr="00D91BF1">
        <w:rPr>
          <w:rStyle w:val="StyleUnderline"/>
        </w:rPr>
        <w:t>the</w:t>
      </w:r>
      <w:r w:rsidRPr="00404C3A">
        <w:rPr>
          <w:rStyle w:val="StyleUnderline"/>
        </w:rPr>
        <w:t xml:space="preserve"> U.S. </w:t>
      </w:r>
      <w:r w:rsidRPr="00A84262">
        <w:rPr>
          <w:rStyle w:val="StyleUnderline"/>
          <w:highlight w:val="cyan"/>
        </w:rPr>
        <w:t>military must be equipped with</w:t>
      </w:r>
      <w:r w:rsidRPr="00404C3A">
        <w:rPr>
          <w:rStyle w:val="StyleUnderline"/>
        </w:rPr>
        <w:t xml:space="preserve"> </w:t>
      </w:r>
      <w:r w:rsidRPr="00404C3A">
        <w:rPr>
          <w:rStyle w:val="Emphasis"/>
        </w:rPr>
        <w:t xml:space="preserve">cutting-edge </w:t>
      </w:r>
      <w:r w:rsidRPr="00A84262">
        <w:rPr>
          <w:rStyle w:val="Emphasis"/>
          <w:highlight w:val="cyan"/>
        </w:rPr>
        <w:t>tech</w:t>
      </w:r>
      <w:r w:rsidRPr="00D91BF1">
        <w:rPr>
          <w:rStyle w:val="StyleUnderline"/>
        </w:rPr>
        <w:t xml:space="preserve">nology </w:t>
      </w:r>
      <w:r w:rsidRPr="00404C3A">
        <w:rPr>
          <w:rStyle w:val="StyleUnderline"/>
        </w:rPr>
        <w:t>in cybersecurity and artificial intelligence. A stopgap</w:t>
      </w:r>
      <w:r w:rsidRPr="00D91BF1">
        <w:rPr>
          <w:sz w:val="14"/>
        </w:rPr>
        <w:t xml:space="preserve"> measure </w:t>
      </w:r>
      <w:r w:rsidRPr="00404C3A">
        <w:rPr>
          <w:rStyle w:val="StyleUnderline"/>
        </w:rPr>
        <w:t>slows</w:t>
      </w:r>
      <w:r w:rsidRPr="00D91BF1">
        <w:rPr>
          <w:sz w:val="14"/>
        </w:rPr>
        <w:t xml:space="preserve"> this </w:t>
      </w:r>
      <w:r w:rsidRPr="00404C3A">
        <w:rPr>
          <w:rStyle w:val="StyleUnderline"/>
        </w:rPr>
        <w:t xml:space="preserve">progress at a </w:t>
      </w:r>
      <w:r w:rsidRPr="00404C3A">
        <w:rPr>
          <w:rStyle w:val="Emphasis"/>
        </w:rPr>
        <w:t>perilous moment</w:t>
      </w:r>
      <w:r w:rsidRPr="00D91BF1">
        <w:rPr>
          <w:sz w:val="14"/>
        </w:rPr>
        <w:t>.</w:t>
      </w:r>
    </w:p>
    <w:p w14:paraId="69BD6B0F" w14:textId="77777777" w:rsidR="00251766" w:rsidRPr="00D91BF1" w:rsidRDefault="00251766" w:rsidP="00251766">
      <w:pPr>
        <w:rPr>
          <w:sz w:val="14"/>
        </w:rPr>
      </w:pPr>
      <w:r w:rsidRPr="00D91BF1">
        <w:rPr>
          <w:sz w:val="14"/>
        </w:rPr>
        <w:t xml:space="preserve">In essence, Austin equated the CR to an effective $6 billion cut from the defense budget, limiting the military’s ability to recruit and retain personnel. </w:t>
      </w:r>
      <w:r w:rsidRPr="00F417C6">
        <w:rPr>
          <w:rStyle w:val="StyleUnderline"/>
        </w:rPr>
        <w:t xml:space="preserve">It </w:t>
      </w:r>
      <w:r w:rsidRPr="00D91BF1">
        <w:rPr>
          <w:rStyle w:val="StyleUnderline"/>
          <w:highlight w:val="cyan"/>
        </w:rPr>
        <w:t>would</w:t>
      </w:r>
      <w:r w:rsidRPr="00D91BF1">
        <w:rPr>
          <w:rStyle w:val="StyleUnderline"/>
        </w:rPr>
        <w:t xml:space="preserve"> also </w:t>
      </w:r>
      <w:r w:rsidRPr="00A84262">
        <w:rPr>
          <w:rStyle w:val="StyleUnderline"/>
          <w:highlight w:val="cyan"/>
        </w:rPr>
        <w:t xml:space="preserve">disrupt </w:t>
      </w:r>
      <w:r w:rsidRPr="00A84262">
        <w:rPr>
          <w:rStyle w:val="Emphasis"/>
          <w:highlight w:val="cyan"/>
        </w:rPr>
        <w:t>procurement</w:t>
      </w:r>
      <w:r w:rsidRPr="00D91BF1">
        <w:rPr>
          <w:rStyle w:val="Emphasis"/>
        </w:rPr>
        <w:t xml:space="preserve"> programs</w:t>
      </w:r>
      <w:r w:rsidRPr="00D91BF1">
        <w:rPr>
          <w:rStyle w:val="StyleUnderline"/>
        </w:rPr>
        <w:t xml:space="preserve">, </w:t>
      </w:r>
      <w:r w:rsidRPr="00A84262">
        <w:rPr>
          <w:rStyle w:val="StyleUnderline"/>
          <w:highlight w:val="cyan"/>
        </w:rPr>
        <w:t xml:space="preserve">delay </w:t>
      </w:r>
      <w:r w:rsidRPr="00A84262">
        <w:rPr>
          <w:rStyle w:val="Emphasis"/>
          <w:highlight w:val="cyan"/>
        </w:rPr>
        <w:t>shipbuilding</w:t>
      </w:r>
      <w:r w:rsidRPr="00A84262">
        <w:rPr>
          <w:rStyle w:val="StyleUnderline"/>
          <w:highlight w:val="cyan"/>
        </w:rPr>
        <w:t xml:space="preserve"> and </w:t>
      </w:r>
      <w:r w:rsidRPr="00A84262">
        <w:rPr>
          <w:rStyle w:val="Emphasis"/>
          <w:highlight w:val="cyan"/>
        </w:rPr>
        <w:t>nuc</w:t>
      </w:r>
      <w:r w:rsidRPr="00B01FCC">
        <w:rPr>
          <w:rStyle w:val="StyleUnderline"/>
        </w:rPr>
        <w:t xml:space="preserve">lear </w:t>
      </w:r>
      <w:r w:rsidRPr="00267271">
        <w:rPr>
          <w:rStyle w:val="Emphasis"/>
          <w:highlight w:val="cyan"/>
        </w:rPr>
        <w:t>modernization</w:t>
      </w:r>
      <w:r w:rsidRPr="00267271">
        <w:rPr>
          <w:rStyle w:val="StyleUnderline"/>
          <w:highlight w:val="cyan"/>
        </w:rPr>
        <w:t xml:space="preserve">, and defer </w:t>
      </w:r>
      <w:r w:rsidRPr="00D91BF1">
        <w:rPr>
          <w:rStyle w:val="Emphasis"/>
          <w:highlight w:val="cyan"/>
        </w:rPr>
        <w:t>maintenance</w:t>
      </w:r>
      <w:r w:rsidRPr="00267271">
        <w:rPr>
          <w:rStyle w:val="StyleUnderline"/>
          <w:highlight w:val="cyan"/>
        </w:rPr>
        <w:t xml:space="preserve"> </w:t>
      </w:r>
      <w:r w:rsidRPr="00D91BF1">
        <w:rPr>
          <w:rStyle w:val="StyleUnderline"/>
          <w:highlight w:val="cyan"/>
        </w:rPr>
        <w:t xml:space="preserve">of </w:t>
      </w:r>
      <w:r w:rsidRPr="00D91BF1">
        <w:rPr>
          <w:rStyle w:val="Emphasis"/>
          <w:highlight w:val="cyan"/>
        </w:rPr>
        <w:t>crucial</w:t>
      </w:r>
      <w:r w:rsidRPr="00D91BF1">
        <w:rPr>
          <w:rStyle w:val="Emphasis"/>
        </w:rPr>
        <w:t xml:space="preserve"> defense</w:t>
      </w:r>
      <w:r w:rsidRPr="00D91BF1">
        <w:rPr>
          <w:rStyle w:val="StyleUnderline"/>
        </w:rPr>
        <w:t xml:space="preserve"> </w:t>
      </w:r>
      <w:r w:rsidRPr="00267271">
        <w:rPr>
          <w:rStyle w:val="StyleUnderline"/>
          <w:highlight w:val="cyan"/>
        </w:rPr>
        <w:t>assets</w:t>
      </w:r>
      <w:r w:rsidRPr="00F417C6">
        <w:rPr>
          <w:rStyle w:val="StyleUnderline"/>
        </w:rPr>
        <w:t xml:space="preserve"> like </w:t>
      </w:r>
      <w:r w:rsidRPr="00F417C6">
        <w:rPr>
          <w:rStyle w:val="Emphasis"/>
        </w:rPr>
        <w:t>ships</w:t>
      </w:r>
      <w:r w:rsidRPr="00F417C6">
        <w:rPr>
          <w:rStyle w:val="StyleUnderline"/>
        </w:rPr>
        <w:t xml:space="preserve"> and </w:t>
      </w:r>
      <w:r w:rsidRPr="00F417C6">
        <w:rPr>
          <w:rStyle w:val="Emphasis"/>
        </w:rPr>
        <w:t>aircraft</w:t>
      </w:r>
      <w:r w:rsidRPr="00D91BF1">
        <w:rPr>
          <w:sz w:val="14"/>
        </w:rPr>
        <w:t>.</w:t>
      </w:r>
    </w:p>
    <w:p w14:paraId="22C10195" w14:textId="77777777" w:rsidR="00251766" w:rsidRPr="00D91BF1" w:rsidRDefault="00251766" w:rsidP="00251766">
      <w:pPr>
        <w:rPr>
          <w:sz w:val="14"/>
        </w:rPr>
      </w:pPr>
      <w:r w:rsidRPr="007E2441">
        <w:rPr>
          <w:sz w:val="14"/>
        </w:rPr>
        <w:t xml:space="preserve">Should Congress proceed with the stopgap, it would temporarily extend government funding at current levels, narrowly averting a shutdown while lawmakers continue to negotiate a full budget. But the repercussions of such a scenario are serious. While essential services would continue functioning, </w:t>
      </w:r>
      <w:r w:rsidRPr="007E2441">
        <w:rPr>
          <w:rStyle w:val="StyleUnderline"/>
        </w:rPr>
        <w:t xml:space="preserve">federal agencies, including the DoD, would be forced into a </w:t>
      </w:r>
      <w:r w:rsidRPr="007E2441">
        <w:rPr>
          <w:rStyle w:val="Emphasis"/>
        </w:rPr>
        <w:t>state of limbo</w:t>
      </w:r>
      <w:r w:rsidRPr="007E2441">
        <w:rPr>
          <w:rStyle w:val="StyleUnderline"/>
        </w:rPr>
        <w:t xml:space="preserve">, operating on </w:t>
      </w:r>
      <w:r w:rsidRPr="007E2441">
        <w:rPr>
          <w:rStyle w:val="Emphasis"/>
        </w:rPr>
        <w:t>restricted budgets</w:t>
      </w:r>
      <w:r w:rsidRPr="007E2441">
        <w:rPr>
          <w:rStyle w:val="StyleUnderline"/>
        </w:rPr>
        <w:t xml:space="preserve"> that delay </w:t>
      </w:r>
      <w:r w:rsidRPr="007E2441">
        <w:rPr>
          <w:rStyle w:val="Emphasis"/>
        </w:rPr>
        <w:t>new initiatives</w:t>
      </w:r>
      <w:r w:rsidRPr="007E2441">
        <w:rPr>
          <w:rStyle w:val="StyleUnderline"/>
        </w:rPr>
        <w:t xml:space="preserve">, </w:t>
      </w:r>
      <w:r w:rsidRPr="007E2441">
        <w:rPr>
          <w:rStyle w:val="Emphasis"/>
        </w:rPr>
        <w:t>contracts</w:t>
      </w:r>
      <w:r w:rsidRPr="007E2441">
        <w:rPr>
          <w:rStyle w:val="StyleUnderline"/>
        </w:rPr>
        <w:t xml:space="preserve">, and even </w:t>
      </w:r>
      <w:r w:rsidRPr="007E2441">
        <w:rPr>
          <w:rStyle w:val="Emphasis"/>
        </w:rPr>
        <w:t>hiring</w:t>
      </w:r>
      <w:r w:rsidRPr="007E2441">
        <w:rPr>
          <w:sz w:val="14"/>
        </w:rPr>
        <w:t xml:space="preserve">. A CR would grant Congress more time to hammer out a long-term spending bill, but </w:t>
      </w:r>
      <w:r w:rsidRPr="007E2441">
        <w:rPr>
          <w:rStyle w:val="StyleUnderline"/>
        </w:rPr>
        <w:t>it could</w:t>
      </w:r>
      <w:r w:rsidRPr="007E2441">
        <w:rPr>
          <w:sz w:val="14"/>
        </w:rPr>
        <w:t xml:space="preserve"> also </w:t>
      </w:r>
      <w:r w:rsidRPr="007E2441">
        <w:rPr>
          <w:rStyle w:val="StyleUnderline"/>
        </w:rPr>
        <w:t xml:space="preserve">heighten </w:t>
      </w:r>
      <w:r w:rsidRPr="007E2441">
        <w:rPr>
          <w:rStyle w:val="Emphasis"/>
        </w:rPr>
        <w:t>political tensions</w:t>
      </w:r>
      <w:r w:rsidRPr="007E2441">
        <w:rPr>
          <w:rStyle w:val="StyleUnderline"/>
        </w:rPr>
        <w:t xml:space="preserve"> and risks</w:t>
      </w:r>
      <w:r w:rsidRPr="007E2441">
        <w:rPr>
          <w:sz w:val="14"/>
        </w:rPr>
        <w:t>—</w:t>
      </w:r>
      <w:r w:rsidRPr="007E2441">
        <w:rPr>
          <w:rStyle w:val="StyleUnderline"/>
        </w:rPr>
        <w:t>especially if the</w:t>
      </w:r>
      <w:r w:rsidRPr="007E2441">
        <w:rPr>
          <w:sz w:val="14"/>
        </w:rPr>
        <w:t xml:space="preserve"> same </w:t>
      </w:r>
      <w:r w:rsidRPr="007E2441">
        <w:rPr>
          <w:rStyle w:val="Emphasis"/>
        </w:rPr>
        <w:t>gridlocks persist</w:t>
      </w:r>
      <w:r w:rsidRPr="007E2441">
        <w:rPr>
          <w:sz w:val="14"/>
        </w:rPr>
        <w:t>. If negotiations falter after six months, the threat of another government shutdown looms.</w:t>
      </w:r>
    </w:p>
    <w:p w14:paraId="61667084" w14:textId="77777777" w:rsidR="00251766" w:rsidRPr="00D91BF1" w:rsidRDefault="00251766" w:rsidP="00251766">
      <w:pPr>
        <w:rPr>
          <w:sz w:val="14"/>
        </w:rPr>
      </w:pPr>
      <w:r w:rsidRPr="00D91BF1">
        <w:rPr>
          <w:sz w:val="14"/>
        </w:rPr>
        <w:t xml:space="preserve">Under the CR, funding levels are frozen at the previous fiscal year’s allocation. This means new military programs, initiatives, or changes to existing strategies can’t move forward. This </w:t>
      </w:r>
      <w:r w:rsidRPr="009D30BA">
        <w:rPr>
          <w:rStyle w:val="StyleUnderline"/>
        </w:rPr>
        <w:t>stagnation is dangerous. Delays</w:t>
      </w:r>
      <w:r w:rsidRPr="00D91BF1">
        <w:rPr>
          <w:sz w:val="14"/>
        </w:rPr>
        <w:t xml:space="preserve"> in procuring or modernizing vital defense systems </w:t>
      </w:r>
      <w:r w:rsidRPr="009D30BA">
        <w:rPr>
          <w:rStyle w:val="StyleUnderline"/>
        </w:rPr>
        <w:t xml:space="preserve">could </w:t>
      </w:r>
      <w:r w:rsidRPr="00267271">
        <w:rPr>
          <w:rStyle w:val="StyleUnderline"/>
          <w:highlight w:val="cyan"/>
        </w:rPr>
        <w:t>hamper</w:t>
      </w:r>
      <w:r w:rsidRPr="009D30BA">
        <w:rPr>
          <w:rStyle w:val="StyleUnderline"/>
        </w:rPr>
        <w:t xml:space="preserve"> the military’s </w:t>
      </w:r>
      <w:r w:rsidRPr="00267271">
        <w:rPr>
          <w:rStyle w:val="StyleUnderline"/>
          <w:highlight w:val="cyan"/>
        </w:rPr>
        <w:t xml:space="preserve">ability to stay </w:t>
      </w:r>
      <w:r w:rsidRPr="00267271">
        <w:rPr>
          <w:rStyle w:val="Emphasis"/>
          <w:highlight w:val="cyan"/>
        </w:rPr>
        <w:t>ahead</w:t>
      </w:r>
      <w:r w:rsidRPr="00267271">
        <w:rPr>
          <w:rStyle w:val="StyleUnderline"/>
          <w:highlight w:val="cyan"/>
        </w:rPr>
        <w:t xml:space="preserve"> of</w:t>
      </w:r>
      <w:r w:rsidRPr="009D30BA">
        <w:rPr>
          <w:rStyle w:val="StyleUnderline"/>
        </w:rPr>
        <w:t xml:space="preserve"> global </w:t>
      </w:r>
      <w:r w:rsidRPr="00267271">
        <w:rPr>
          <w:rStyle w:val="StyleUnderline"/>
          <w:highlight w:val="cyan"/>
        </w:rPr>
        <w:t xml:space="preserve">adversaries. </w:t>
      </w:r>
      <w:r w:rsidRPr="00D91BF1">
        <w:rPr>
          <w:rStyle w:val="Emphasis"/>
          <w:highlight w:val="cyan"/>
        </w:rPr>
        <w:t>Time-sensitive</w:t>
      </w:r>
      <w:r w:rsidRPr="00267271">
        <w:rPr>
          <w:rStyle w:val="StyleUnderline"/>
          <w:highlight w:val="cyan"/>
        </w:rPr>
        <w:t xml:space="preserve"> projects</w:t>
      </w:r>
      <w:r w:rsidRPr="00D91BF1">
        <w:rPr>
          <w:sz w:val="14"/>
        </w:rPr>
        <w:t xml:space="preserve">, such as nuclear modernization or missile defense, </w:t>
      </w:r>
      <w:r w:rsidRPr="00D91BF1">
        <w:rPr>
          <w:rStyle w:val="StyleUnderline"/>
        </w:rPr>
        <w:t xml:space="preserve">could be </w:t>
      </w:r>
      <w:r w:rsidRPr="00D91BF1">
        <w:rPr>
          <w:rStyle w:val="Emphasis"/>
        </w:rPr>
        <w:t>indefinitely</w:t>
      </w:r>
      <w:r w:rsidRPr="009D30BA">
        <w:rPr>
          <w:rStyle w:val="Emphasis"/>
        </w:rPr>
        <w:t xml:space="preserve"> </w:t>
      </w:r>
      <w:r w:rsidRPr="00267271">
        <w:rPr>
          <w:rStyle w:val="Emphasis"/>
          <w:highlight w:val="cyan"/>
        </w:rPr>
        <w:t>postponed</w:t>
      </w:r>
      <w:r w:rsidRPr="00D91BF1">
        <w:rPr>
          <w:sz w:val="14"/>
        </w:rPr>
        <w:t xml:space="preserve">. While ongoing operations would generally continue, </w:t>
      </w:r>
      <w:r w:rsidRPr="009D30BA">
        <w:rPr>
          <w:rStyle w:val="StyleUnderline"/>
        </w:rPr>
        <w:t>the inability to fund new initiatives</w:t>
      </w:r>
      <w:r w:rsidRPr="00D91BF1">
        <w:rPr>
          <w:sz w:val="14"/>
        </w:rPr>
        <w:t xml:space="preserve"> </w:t>
      </w:r>
      <w:bookmarkStart w:id="11" w:name="_Hlk207984620"/>
      <w:r w:rsidRPr="00D91BF1">
        <w:rPr>
          <w:sz w:val="14"/>
        </w:rPr>
        <w:t xml:space="preserve">or adapt to emergent threats </w:t>
      </w:r>
      <w:r w:rsidRPr="009D30BA">
        <w:rPr>
          <w:rStyle w:val="StyleUnderline"/>
        </w:rPr>
        <w:t xml:space="preserve">could </w:t>
      </w:r>
      <w:r w:rsidRPr="007D098C">
        <w:rPr>
          <w:rStyle w:val="Emphasis"/>
          <w:highlight w:val="cyan"/>
        </w:rPr>
        <w:t>undermine</w:t>
      </w:r>
      <w:r w:rsidRPr="009D30BA">
        <w:rPr>
          <w:rStyle w:val="StyleUnderline"/>
        </w:rPr>
        <w:t xml:space="preserve"> </w:t>
      </w:r>
      <w:r w:rsidRPr="007D098C">
        <w:rPr>
          <w:rStyle w:val="StyleUnderline"/>
        </w:rPr>
        <w:t xml:space="preserve">the </w:t>
      </w:r>
      <w:r w:rsidRPr="007D098C">
        <w:rPr>
          <w:rStyle w:val="Emphasis"/>
          <w:highlight w:val="cyan"/>
        </w:rPr>
        <w:t>flex</w:t>
      </w:r>
      <w:r w:rsidRPr="007D098C">
        <w:rPr>
          <w:rStyle w:val="StyleUnderline"/>
        </w:rPr>
        <w:t>ibility</w:t>
      </w:r>
      <w:r w:rsidRPr="00D91BF1">
        <w:rPr>
          <w:sz w:val="14"/>
        </w:rPr>
        <w:t xml:space="preserve"> and adaptability </w:t>
      </w:r>
      <w:r w:rsidRPr="007D098C">
        <w:rPr>
          <w:rStyle w:val="StyleUnderline"/>
          <w:highlight w:val="cyan"/>
        </w:rPr>
        <w:t>that</w:t>
      </w:r>
      <w:r w:rsidRPr="00D91BF1">
        <w:rPr>
          <w:sz w:val="14"/>
        </w:rPr>
        <w:t xml:space="preserve"> the </w:t>
      </w:r>
      <w:r w:rsidRPr="009D30BA">
        <w:rPr>
          <w:rStyle w:val="StyleUnderline"/>
        </w:rPr>
        <w:t xml:space="preserve">U.S. </w:t>
      </w:r>
      <w:r w:rsidRPr="007D098C">
        <w:rPr>
          <w:rStyle w:val="StyleUnderline"/>
          <w:highlight w:val="cyan"/>
        </w:rPr>
        <w:t xml:space="preserve">military </w:t>
      </w:r>
      <w:r w:rsidRPr="007D098C">
        <w:rPr>
          <w:rStyle w:val="Emphasis"/>
          <w:highlight w:val="cyan"/>
        </w:rPr>
        <w:t>relies</w:t>
      </w:r>
      <w:r w:rsidRPr="007D098C">
        <w:rPr>
          <w:rStyle w:val="StyleUnderline"/>
          <w:highlight w:val="cyan"/>
        </w:rPr>
        <w:t xml:space="preserve"> on</w:t>
      </w:r>
      <w:bookmarkEnd w:id="11"/>
      <w:r w:rsidRPr="00D91BF1">
        <w:rPr>
          <w:sz w:val="14"/>
        </w:rPr>
        <w:t>.</w:t>
      </w:r>
    </w:p>
    <w:p w14:paraId="31F76B6B" w14:textId="77777777" w:rsidR="00251766" w:rsidRDefault="00251766" w:rsidP="00251766">
      <w:pPr>
        <w:pStyle w:val="Heading4"/>
      </w:pPr>
      <w:r>
        <w:t>Nuclear war.</w:t>
      </w:r>
    </w:p>
    <w:p w14:paraId="7BE0BE2F" w14:textId="77777777" w:rsidR="00251766" w:rsidRDefault="00251766" w:rsidP="00251766">
      <w:r w:rsidRPr="00FA0AB9">
        <w:rPr>
          <w:rStyle w:val="Style13ptBold"/>
        </w:rPr>
        <w:t>Cobb ’24</w:t>
      </w:r>
      <w:r>
        <w:t xml:space="preserve"> [Justin; November 12; Operations Sections Chief at the Supreme Headquarters of Allied Powers Europe, Master’s from Auburn University; Center for International Maritime Security, “Considering Global War: A Strategy for Countering Revisionist Powers,” https://cimsec.org/considering-global-war-a-strategy-for-countering-revisionist-powers/]</w:t>
      </w:r>
    </w:p>
    <w:p w14:paraId="77ED1ADD" w14:textId="77777777" w:rsidR="00251766" w:rsidRPr="002A53E7" w:rsidRDefault="00251766" w:rsidP="00251766">
      <w:pPr>
        <w:rPr>
          <w:sz w:val="16"/>
        </w:rPr>
      </w:pPr>
      <w:r w:rsidRPr="002A53E7">
        <w:rPr>
          <w:sz w:val="16"/>
        </w:rPr>
        <w:t xml:space="preserve">It is challenging to reach the conclusion that </w:t>
      </w:r>
      <w:r w:rsidRPr="00FA0AB9">
        <w:rPr>
          <w:rStyle w:val="Emphasis"/>
        </w:rPr>
        <w:t>after</w:t>
      </w:r>
      <w:r w:rsidRPr="002A53E7">
        <w:rPr>
          <w:sz w:val="16"/>
        </w:rPr>
        <w:t xml:space="preserve"> a </w:t>
      </w:r>
      <w:r w:rsidRPr="002A53E7">
        <w:rPr>
          <w:rStyle w:val="StyleUnderline"/>
        </w:rPr>
        <w:t xml:space="preserve">violent clash and </w:t>
      </w:r>
      <w:r w:rsidRPr="002A53E7">
        <w:rPr>
          <w:rStyle w:val="Emphasis"/>
        </w:rPr>
        <w:t>initial</w:t>
      </w:r>
      <w:r w:rsidRPr="002A53E7">
        <w:rPr>
          <w:rStyle w:val="StyleUnderline"/>
        </w:rPr>
        <w:t xml:space="preserve"> outcome</w:t>
      </w:r>
      <w:r w:rsidRPr="002A53E7">
        <w:rPr>
          <w:sz w:val="16"/>
        </w:rPr>
        <w:t xml:space="preserve"> on Taiwan that </w:t>
      </w:r>
      <w:r w:rsidRPr="002A53E7">
        <w:rPr>
          <w:rStyle w:val="StyleUnderline"/>
        </w:rPr>
        <w:t xml:space="preserve">broader war could be quickly </w:t>
      </w:r>
      <w:r w:rsidRPr="002A53E7">
        <w:rPr>
          <w:rStyle w:val="Emphasis"/>
        </w:rPr>
        <w:t>terminated</w:t>
      </w:r>
      <w:r w:rsidRPr="002A53E7">
        <w:rPr>
          <w:rStyle w:val="StyleUnderline"/>
        </w:rPr>
        <w:t xml:space="preserve">. </w:t>
      </w:r>
      <w:r w:rsidRPr="00FA0AB9">
        <w:rPr>
          <w:rStyle w:val="StyleUnderline"/>
          <w:highlight w:val="cyan"/>
        </w:rPr>
        <w:t>War</w:t>
      </w:r>
      <w:r w:rsidRPr="002A53E7">
        <w:rPr>
          <w:sz w:val="16"/>
        </w:rPr>
        <w:t xml:space="preserve"> between the PRC and US </w:t>
      </w:r>
      <w:r w:rsidRPr="00FA0AB9">
        <w:rPr>
          <w:rStyle w:val="StyleUnderline"/>
          <w:highlight w:val="cyan"/>
        </w:rPr>
        <w:t>could be</w:t>
      </w:r>
      <w:r w:rsidRPr="002A53E7">
        <w:rPr>
          <w:sz w:val="16"/>
        </w:rPr>
        <w:t xml:space="preserve"> as </w:t>
      </w:r>
      <w:r w:rsidRPr="00FA0AB9">
        <w:rPr>
          <w:rStyle w:val="Emphasis"/>
          <w:highlight w:val="cyan"/>
        </w:rPr>
        <w:t>catastrophic</w:t>
      </w:r>
      <w:r w:rsidRPr="002A53E7">
        <w:rPr>
          <w:sz w:val="16"/>
        </w:rPr>
        <w:t xml:space="preserve"> as that </w:t>
      </w:r>
      <w:r w:rsidRPr="00FA0AB9">
        <w:rPr>
          <w:rStyle w:val="StyleUnderline"/>
        </w:rPr>
        <w:t xml:space="preserve">between </w:t>
      </w:r>
      <w:r w:rsidRPr="00FA0AB9">
        <w:rPr>
          <w:rStyle w:val="Emphasis"/>
        </w:rPr>
        <w:t>great powers</w:t>
      </w:r>
      <w:r w:rsidRPr="002A53E7">
        <w:rPr>
          <w:sz w:val="16"/>
        </w:rPr>
        <w:t xml:space="preserve"> during the world wars </w:t>
      </w:r>
      <w:r w:rsidRPr="002A53E7">
        <w:rPr>
          <w:rStyle w:val="StyleUnderline"/>
        </w:rPr>
        <w:t>and</w:t>
      </w:r>
      <w:r w:rsidRPr="002A53E7">
        <w:rPr>
          <w:sz w:val="16"/>
        </w:rPr>
        <w:t xml:space="preserve"> would </w:t>
      </w:r>
      <w:r w:rsidRPr="002A53E7">
        <w:rPr>
          <w:rStyle w:val="StyleUnderline"/>
        </w:rPr>
        <w:t>carry</w:t>
      </w:r>
      <w:r w:rsidRPr="002A53E7">
        <w:rPr>
          <w:sz w:val="16"/>
        </w:rPr>
        <w:t xml:space="preserve"> the </w:t>
      </w:r>
      <w:r w:rsidRPr="00FA0AB9">
        <w:rPr>
          <w:rStyle w:val="Emphasis"/>
          <w:highlight w:val="cyan"/>
        </w:rPr>
        <w:t>nuclear</w:t>
      </w:r>
      <w:r w:rsidRPr="002A53E7">
        <w:rPr>
          <w:rStyle w:val="StyleUnderline"/>
        </w:rPr>
        <w:t xml:space="preserve"> dangers</w:t>
      </w:r>
      <w:r w:rsidRPr="002A53E7">
        <w:rPr>
          <w:sz w:val="16"/>
        </w:rPr>
        <w:t xml:space="preserve"> of the Cold War. </w:t>
      </w:r>
      <w:r w:rsidRPr="002A53E7">
        <w:rPr>
          <w:rStyle w:val="StyleUnderline"/>
        </w:rPr>
        <w:t xml:space="preserve">The </w:t>
      </w:r>
      <w:r w:rsidRPr="00FA0AB9">
        <w:rPr>
          <w:rStyle w:val="Emphasis"/>
          <w:highlight w:val="cyan"/>
        </w:rPr>
        <w:t>stakes</w:t>
      </w:r>
      <w:r w:rsidRPr="002A53E7">
        <w:rPr>
          <w:rStyle w:val="StyleUnderline"/>
        </w:rPr>
        <w:t xml:space="preserve"> of</w:t>
      </w:r>
      <w:r w:rsidRPr="002A53E7">
        <w:rPr>
          <w:sz w:val="16"/>
        </w:rPr>
        <w:t xml:space="preserve"> such a </w:t>
      </w:r>
      <w:r w:rsidRPr="002A53E7">
        <w:rPr>
          <w:rStyle w:val="StyleUnderline"/>
        </w:rPr>
        <w:t xml:space="preserve">conflict </w:t>
      </w:r>
      <w:r w:rsidRPr="00FA0AB9">
        <w:rPr>
          <w:rStyle w:val="StyleUnderline"/>
          <w:highlight w:val="cyan"/>
        </w:rPr>
        <w:t>would</w:t>
      </w:r>
      <w:r w:rsidRPr="002A53E7">
        <w:rPr>
          <w:sz w:val="16"/>
        </w:rPr>
        <w:t xml:space="preserve"> also </w:t>
      </w:r>
      <w:r w:rsidRPr="00FA0AB9">
        <w:rPr>
          <w:rStyle w:val="StyleUnderline"/>
          <w:highlight w:val="cyan"/>
        </w:rPr>
        <w:t>be</w:t>
      </w:r>
      <w:r w:rsidRPr="002A53E7">
        <w:rPr>
          <w:sz w:val="16"/>
        </w:rPr>
        <w:t xml:space="preserve"> </w:t>
      </w:r>
      <w:r w:rsidRPr="00FA0AB9">
        <w:rPr>
          <w:sz w:val="16"/>
        </w:rPr>
        <w:t>broadly</w:t>
      </w:r>
      <w:r w:rsidRPr="002A53E7">
        <w:rPr>
          <w:sz w:val="16"/>
        </w:rPr>
        <w:t xml:space="preserve"> similar to both of these historical analogies, the legitimacy of the global order and </w:t>
      </w:r>
      <w:r w:rsidRPr="00FA0AB9">
        <w:rPr>
          <w:rStyle w:val="StyleUnderline"/>
          <w:highlight w:val="cyan"/>
        </w:rPr>
        <w:t>the</w:t>
      </w:r>
      <w:r w:rsidRPr="002A53E7">
        <w:rPr>
          <w:rStyle w:val="StyleUnderline"/>
        </w:rPr>
        <w:t xml:space="preserve"> future direction of</w:t>
      </w:r>
      <w:r w:rsidRPr="002A53E7">
        <w:rPr>
          <w:sz w:val="16"/>
        </w:rPr>
        <w:t xml:space="preserve"> the </w:t>
      </w:r>
      <w:r w:rsidRPr="00FA0AB9">
        <w:rPr>
          <w:rStyle w:val="Emphasis"/>
          <w:highlight w:val="cyan"/>
        </w:rPr>
        <w:t>world</w:t>
      </w:r>
      <w:r w:rsidRPr="00FA0AB9">
        <w:rPr>
          <w:sz w:val="16"/>
        </w:rPr>
        <w:t>.</w:t>
      </w:r>
    </w:p>
    <w:p w14:paraId="5E2C91FC" w14:textId="77777777" w:rsidR="00251766" w:rsidRPr="002A53E7" w:rsidRDefault="00251766" w:rsidP="00251766">
      <w:pPr>
        <w:rPr>
          <w:sz w:val="16"/>
        </w:rPr>
      </w:pPr>
      <w:r w:rsidRPr="002A53E7">
        <w:rPr>
          <w:sz w:val="16"/>
        </w:rPr>
        <w:t>&lt;&lt;TEXT CONDENSED, NONE OMITTED&gt;&gt;</w:t>
      </w:r>
    </w:p>
    <w:p w14:paraId="6EE95A91" w14:textId="77777777" w:rsidR="00251766" w:rsidRPr="002A53E7" w:rsidRDefault="00251766" w:rsidP="00251766">
      <w:pPr>
        <w:rPr>
          <w:sz w:val="8"/>
        </w:rPr>
      </w:pPr>
      <w:r w:rsidRPr="002A53E7">
        <w:rPr>
          <w:sz w:val="8"/>
        </w:rPr>
        <w:t>If a future war over an invasion of Taiwan only signals the opening salvos of a broader conflict for global leadership and order, responses to such an invasion must be understood in that context. How might such a global conflict unfold? How should the US respond to a prolonged struggle in defense of the current rules-based order, and what roles do US allies and partners play in such a conflict? And, if such a future is on the horizon, what should the US and its coalition of like-minded partners and allies be doing now to prevent or prepare for it? Who is likely to be involved and how might such a conflict play out? A theory of the conflict should be developed before proposing the way ahead. If the US is prepared to commit huge numbers of forces and resources to defend Taiwan in a high-stakes decisive battle, it must also be cognitively prepared for the possibility of escalation up to and including total war and widespread mobilization of populations and industrial capacity. Committing entire fleets to operations that risk the loss of tens of thousands of servicemembers and perhaps dozens of warships and hundreds of aircraft over a short period by either the US or PRC (or, more likely, both) risks enormous potential to fast-track uncontrolled escalation. As unlikely as a controlled decisive battle scenario is, a war geographically focused exclusively on Taiwan itself also seems less likely. The current size and capability of both the PRC and US military eliminates the possibility of a single knock-out strike by either side. Whether the PRC strikes US forces first in a Pearl-Harbor redux, or endures the first phase of a US-led denial strategy before openly targeting US forces and allies, both sides would still maintain a massive conventional capability for military response. There is little compelling reason to assume that even after an initial defeat in the Taiwan Strait that the PRC would not open large-scale counteroffensive campaigns that could include land assaults against places that enabled a US response, including parts of the Philippines and Ryukyu Islands of Japan and certainly involve subsequent attempts on Taiwan.5 Such actions would have immediate implications for a rapid denial strategy and likely cause shifts in political and military priorities from the very beginning. The potential scale of the conflict would likely continue to grow.</w:t>
      </w:r>
    </w:p>
    <w:p w14:paraId="09446DB5" w14:textId="77777777" w:rsidR="00251766" w:rsidRPr="002A53E7" w:rsidRDefault="00251766" w:rsidP="00251766">
      <w:pPr>
        <w:rPr>
          <w:sz w:val="16"/>
        </w:rPr>
      </w:pPr>
      <w:r w:rsidRPr="002A53E7">
        <w:rPr>
          <w:sz w:val="16"/>
        </w:rPr>
        <w:t>&lt;&lt;PARAGRAPH BREAKS RESUME&gt;&gt;</w:t>
      </w:r>
    </w:p>
    <w:p w14:paraId="21316424" w14:textId="77777777" w:rsidR="00251766" w:rsidRPr="002A53E7" w:rsidRDefault="00251766" w:rsidP="00251766">
      <w:pPr>
        <w:rPr>
          <w:sz w:val="16"/>
        </w:rPr>
      </w:pPr>
      <w:r w:rsidRPr="00FA0AB9">
        <w:rPr>
          <w:rStyle w:val="Emphasis"/>
          <w:highlight w:val="cyan"/>
        </w:rPr>
        <w:t>Outside</w:t>
      </w:r>
      <w:r w:rsidRPr="00FA0AB9">
        <w:rPr>
          <w:rStyle w:val="StyleUnderline"/>
          <w:highlight w:val="cyan"/>
        </w:rPr>
        <w:t xml:space="preserve"> of</w:t>
      </w:r>
      <w:r w:rsidRPr="002A53E7">
        <w:rPr>
          <w:sz w:val="16"/>
        </w:rPr>
        <w:t xml:space="preserve"> the </w:t>
      </w:r>
      <w:r w:rsidRPr="002A53E7">
        <w:rPr>
          <w:rStyle w:val="StyleUnderline"/>
        </w:rPr>
        <w:t xml:space="preserve">immediate </w:t>
      </w:r>
      <w:r w:rsidRPr="00FA0AB9">
        <w:rPr>
          <w:rStyle w:val="StyleUnderline"/>
          <w:highlight w:val="cyan"/>
        </w:rPr>
        <w:t>region</w:t>
      </w:r>
      <w:r w:rsidRPr="002A53E7">
        <w:rPr>
          <w:sz w:val="16"/>
        </w:rPr>
        <w:t xml:space="preserve">, increasing </w:t>
      </w:r>
      <w:r w:rsidRPr="002A53E7">
        <w:rPr>
          <w:rStyle w:val="Emphasis"/>
        </w:rPr>
        <w:t>coop</w:t>
      </w:r>
      <w:r w:rsidRPr="002A53E7">
        <w:rPr>
          <w:rStyle w:val="StyleUnderline"/>
        </w:rPr>
        <w:t>eration and</w:t>
      </w:r>
      <w:r w:rsidRPr="002A53E7">
        <w:rPr>
          <w:sz w:val="16"/>
        </w:rPr>
        <w:t xml:space="preserve"> broadly </w:t>
      </w:r>
      <w:r w:rsidRPr="002A53E7">
        <w:rPr>
          <w:rStyle w:val="StyleUnderline"/>
        </w:rPr>
        <w:t>aligning</w:t>
      </w:r>
      <w:r w:rsidRPr="002A53E7">
        <w:rPr>
          <w:sz w:val="16"/>
        </w:rPr>
        <w:t xml:space="preserve"> geopolitical </w:t>
      </w:r>
      <w:r w:rsidRPr="002A53E7">
        <w:rPr>
          <w:rStyle w:val="Emphasis"/>
        </w:rPr>
        <w:t>objectives</w:t>
      </w:r>
      <w:r w:rsidRPr="002A53E7">
        <w:rPr>
          <w:rStyle w:val="StyleUnderline"/>
        </w:rPr>
        <w:t xml:space="preserve"> between</w:t>
      </w:r>
      <w:r w:rsidRPr="002A53E7">
        <w:rPr>
          <w:sz w:val="16"/>
        </w:rPr>
        <w:t xml:space="preserve"> the </w:t>
      </w:r>
      <w:r w:rsidRPr="00FA0AB9">
        <w:rPr>
          <w:rStyle w:val="Emphasis"/>
          <w:highlight w:val="cyan"/>
        </w:rPr>
        <w:t>PRC</w:t>
      </w:r>
      <w:r w:rsidRPr="00FA0AB9">
        <w:rPr>
          <w:rStyle w:val="StyleUnderline"/>
          <w:highlight w:val="cyan"/>
        </w:rPr>
        <w:t xml:space="preserve">, </w:t>
      </w:r>
      <w:r w:rsidRPr="00FA0AB9">
        <w:rPr>
          <w:rStyle w:val="Emphasis"/>
          <w:highlight w:val="cyan"/>
        </w:rPr>
        <w:t>Russia</w:t>
      </w:r>
      <w:r w:rsidRPr="00FA0AB9">
        <w:rPr>
          <w:rStyle w:val="StyleUnderline"/>
          <w:highlight w:val="cyan"/>
        </w:rPr>
        <w:t xml:space="preserve">, </w:t>
      </w:r>
      <w:r w:rsidRPr="00FA0AB9">
        <w:rPr>
          <w:rStyle w:val="Emphasis"/>
          <w:highlight w:val="cyan"/>
        </w:rPr>
        <w:t>No</w:t>
      </w:r>
      <w:r w:rsidRPr="002A53E7">
        <w:rPr>
          <w:rStyle w:val="StyleUnderline"/>
        </w:rPr>
        <w:t xml:space="preserve">rth </w:t>
      </w:r>
      <w:r w:rsidRPr="00FA0AB9">
        <w:rPr>
          <w:rStyle w:val="Emphasis"/>
          <w:highlight w:val="cyan"/>
        </w:rPr>
        <w:t>Ko</w:t>
      </w:r>
      <w:r w:rsidRPr="00FA0AB9">
        <w:rPr>
          <w:rStyle w:val="StyleUnderline"/>
        </w:rPr>
        <w:t>r</w:t>
      </w:r>
      <w:r w:rsidRPr="002A53E7">
        <w:rPr>
          <w:rStyle w:val="StyleUnderline"/>
        </w:rPr>
        <w:t xml:space="preserve">ea, and </w:t>
      </w:r>
      <w:r w:rsidRPr="00FA0AB9">
        <w:rPr>
          <w:rStyle w:val="Emphasis"/>
          <w:highlight w:val="cyan"/>
        </w:rPr>
        <w:t>Iran</w:t>
      </w:r>
      <w:r w:rsidRPr="002A53E7">
        <w:rPr>
          <w:rStyle w:val="StyleUnderline"/>
        </w:rPr>
        <w:t xml:space="preserve"> point to</w:t>
      </w:r>
      <w:r w:rsidRPr="002A53E7">
        <w:rPr>
          <w:sz w:val="16"/>
        </w:rPr>
        <w:t xml:space="preserve"> the potential for a </w:t>
      </w:r>
      <w:r w:rsidRPr="002A53E7">
        <w:rPr>
          <w:rStyle w:val="Emphasis"/>
        </w:rPr>
        <w:t>conflict</w:t>
      </w:r>
      <w:r w:rsidRPr="002A53E7">
        <w:rPr>
          <w:sz w:val="16"/>
        </w:rPr>
        <w:t xml:space="preserve"> that becomes more coordinated than opportunistic and rapidly expands to </w:t>
      </w:r>
      <w:r w:rsidRPr="00FA0AB9">
        <w:rPr>
          <w:rStyle w:val="StyleUnderline"/>
          <w:highlight w:val="cyan"/>
        </w:rPr>
        <w:t>threaten</w:t>
      </w:r>
      <w:r w:rsidRPr="00FA0AB9">
        <w:rPr>
          <w:rStyle w:val="StyleUnderline"/>
        </w:rPr>
        <w:t xml:space="preserve"> US </w:t>
      </w:r>
      <w:r w:rsidRPr="00FA0AB9">
        <w:rPr>
          <w:rStyle w:val="Emphasis"/>
          <w:highlight w:val="cyan"/>
        </w:rPr>
        <w:t>interests</w:t>
      </w:r>
      <w:r w:rsidRPr="00FA0AB9">
        <w:rPr>
          <w:rStyle w:val="StyleUnderline"/>
        </w:rPr>
        <w:t xml:space="preserve"> globally</w:t>
      </w:r>
      <w:r w:rsidRPr="002A53E7">
        <w:rPr>
          <w:sz w:val="16"/>
        </w:rPr>
        <w:t>.6 In what has been called the “axis of ill will,” despite their differences in priorities and desired endstates, many signs point to increased cooperation and belligerence from these revisionist actors, not less.7 In Ukraine, the Red Sea, and the Levant, the world is getting a sense of what this cooperation might look like, albeit at a lower intensity than is likely if open conflict breaks out between the PRC and US.8</w:t>
      </w:r>
    </w:p>
    <w:p w14:paraId="7EDB7312" w14:textId="77777777" w:rsidR="00251766" w:rsidRPr="002A53E7" w:rsidRDefault="00251766" w:rsidP="00251766">
      <w:pPr>
        <w:rPr>
          <w:sz w:val="16"/>
        </w:rPr>
      </w:pPr>
      <w:r w:rsidRPr="002A53E7">
        <w:rPr>
          <w:sz w:val="16"/>
        </w:rPr>
        <w:t xml:space="preserve">Planners and strategists should fully expect support and varying levels of involvement from each of these belligerents should conflict initiate over Taiwan. </w:t>
      </w:r>
      <w:r w:rsidRPr="002A53E7">
        <w:rPr>
          <w:rStyle w:val="StyleUnderline"/>
        </w:rPr>
        <w:t xml:space="preserve">Across the </w:t>
      </w:r>
      <w:r w:rsidRPr="002A53E7">
        <w:rPr>
          <w:rStyle w:val="Emphasis"/>
        </w:rPr>
        <w:t>globe</w:t>
      </w:r>
      <w:r w:rsidRPr="002A53E7">
        <w:rPr>
          <w:sz w:val="16"/>
        </w:rPr>
        <w:t xml:space="preserve">, direct, indirect, and </w:t>
      </w:r>
      <w:r w:rsidRPr="002A53E7">
        <w:rPr>
          <w:rStyle w:val="StyleUnderline"/>
        </w:rPr>
        <w:t xml:space="preserve">opportunistic support will </w:t>
      </w:r>
      <w:r w:rsidRPr="002A53E7">
        <w:rPr>
          <w:rStyle w:val="Emphasis"/>
        </w:rPr>
        <w:t>confront</w:t>
      </w:r>
      <w:r w:rsidRPr="002A53E7">
        <w:rPr>
          <w:sz w:val="16"/>
        </w:rPr>
        <w:t xml:space="preserve"> the </w:t>
      </w:r>
      <w:r w:rsidRPr="002A53E7">
        <w:rPr>
          <w:rStyle w:val="StyleUnderline"/>
        </w:rPr>
        <w:t>US</w:t>
      </w:r>
      <w:r w:rsidRPr="002A53E7">
        <w:rPr>
          <w:sz w:val="16"/>
        </w:rPr>
        <w:t xml:space="preserve"> and its allies </w:t>
      </w:r>
      <w:r w:rsidRPr="002A53E7">
        <w:rPr>
          <w:rStyle w:val="StyleUnderline"/>
        </w:rPr>
        <w:t xml:space="preserve">in </w:t>
      </w:r>
      <w:r w:rsidRPr="002A53E7">
        <w:rPr>
          <w:rStyle w:val="Emphasis"/>
        </w:rPr>
        <w:t>every theater</w:t>
      </w:r>
      <w:r w:rsidRPr="002A53E7">
        <w:rPr>
          <w:sz w:val="16"/>
        </w:rPr>
        <w:t xml:space="preserve">. Large-scale conflict between the US and PRC would provide the pretext and opportunity for Russia to expand its belligerence to smaller or more vulnerable nations, and for Iran to attempt to further regional dominance. </w:t>
      </w:r>
      <w:r w:rsidRPr="00FA0AB9">
        <w:rPr>
          <w:rStyle w:val="StyleUnderline"/>
          <w:highlight w:val="cyan"/>
        </w:rPr>
        <w:t>The</w:t>
      </w:r>
      <w:r w:rsidRPr="002A53E7">
        <w:rPr>
          <w:sz w:val="16"/>
        </w:rPr>
        <w:t xml:space="preserve"> Democratic People’s Republic of Korea (</w:t>
      </w:r>
      <w:r w:rsidRPr="00FA0AB9">
        <w:rPr>
          <w:rStyle w:val="Emphasis"/>
          <w:highlight w:val="cyan"/>
        </w:rPr>
        <w:t>DPRK</w:t>
      </w:r>
      <w:r w:rsidRPr="002A53E7">
        <w:rPr>
          <w:sz w:val="16"/>
        </w:rPr>
        <w:t xml:space="preserve">) may be sufficiently deterred by a mutually assured devastation from an outright invasion of the Republic of Korea (ROK). But they </w:t>
      </w:r>
      <w:r w:rsidRPr="00FA0AB9">
        <w:rPr>
          <w:sz w:val="16"/>
          <w:u w:val="single"/>
        </w:rPr>
        <w:t>should</w:t>
      </w:r>
      <w:r w:rsidRPr="002A53E7">
        <w:rPr>
          <w:sz w:val="16"/>
        </w:rPr>
        <w:t xml:space="preserve"> be </w:t>
      </w:r>
      <w:r w:rsidRPr="002A53E7">
        <w:rPr>
          <w:rStyle w:val="StyleUnderline"/>
        </w:rPr>
        <w:t xml:space="preserve">expected to </w:t>
      </w:r>
      <w:r w:rsidRPr="00FA0AB9">
        <w:rPr>
          <w:rStyle w:val="Emphasis"/>
          <w:highlight w:val="cyan"/>
        </w:rPr>
        <w:t>increase</w:t>
      </w:r>
      <w:r w:rsidRPr="002A53E7">
        <w:rPr>
          <w:sz w:val="16"/>
        </w:rPr>
        <w:t xml:space="preserve"> their </w:t>
      </w:r>
      <w:r w:rsidRPr="00FA0AB9">
        <w:rPr>
          <w:rStyle w:val="StyleUnderline"/>
          <w:highlight w:val="cyan"/>
        </w:rPr>
        <w:t>militancy</w:t>
      </w:r>
      <w:r w:rsidRPr="002A53E7">
        <w:rPr>
          <w:sz w:val="16"/>
        </w:rPr>
        <w:t xml:space="preserve"> to tie down ROK support to the US and provide their military support and resources to the PRC, Russia, and Iran </w:t>
      </w:r>
      <w:r w:rsidRPr="002A53E7">
        <w:rPr>
          <w:rStyle w:val="StyleUnderline"/>
        </w:rPr>
        <w:t>at a much larger scale</w:t>
      </w:r>
      <w:r w:rsidRPr="002A53E7">
        <w:rPr>
          <w:sz w:val="16"/>
        </w:rPr>
        <w:t xml:space="preserve"> than they have already begun.9 The axis of ill-will would be incentivized to take advantage of the opportunity to harm the US in any way that presents </w:t>
      </w:r>
      <w:r w:rsidRPr="00FA0AB9">
        <w:rPr>
          <w:sz w:val="16"/>
        </w:rPr>
        <w:t>itself</w:t>
      </w:r>
      <w:r w:rsidRPr="002A53E7">
        <w:rPr>
          <w:sz w:val="16"/>
        </w:rPr>
        <w:t xml:space="preserve">. </w:t>
      </w:r>
      <w:r w:rsidRPr="00FA0AB9">
        <w:rPr>
          <w:rStyle w:val="StyleUnderline"/>
          <w:highlight w:val="cyan"/>
        </w:rPr>
        <w:t xml:space="preserve">Russian </w:t>
      </w:r>
      <w:r w:rsidRPr="00FA0AB9">
        <w:rPr>
          <w:rStyle w:val="Emphasis"/>
          <w:highlight w:val="cyan"/>
        </w:rPr>
        <w:t>sub</w:t>
      </w:r>
      <w:r w:rsidRPr="002A53E7">
        <w:rPr>
          <w:rStyle w:val="StyleUnderline"/>
        </w:rPr>
        <w:t>marine</w:t>
      </w:r>
      <w:r w:rsidRPr="00FA0AB9">
        <w:rPr>
          <w:rStyle w:val="Emphasis"/>
          <w:highlight w:val="cyan"/>
        </w:rPr>
        <w:t>s</w:t>
      </w:r>
      <w:r w:rsidRPr="002A53E7">
        <w:rPr>
          <w:sz w:val="16"/>
        </w:rPr>
        <w:t xml:space="preserve"> could be </w:t>
      </w:r>
      <w:r w:rsidRPr="00FA0AB9">
        <w:rPr>
          <w:rStyle w:val="Emphasis"/>
          <w:highlight w:val="cyan"/>
        </w:rPr>
        <w:t>hunting</w:t>
      </w:r>
      <w:r w:rsidRPr="00FA0AB9">
        <w:rPr>
          <w:rStyle w:val="StyleUnderline"/>
          <w:highlight w:val="cyan"/>
        </w:rPr>
        <w:t xml:space="preserve"> US</w:t>
      </w:r>
      <w:r w:rsidRPr="002A53E7">
        <w:rPr>
          <w:rStyle w:val="StyleUnderline"/>
        </w:rPr>
        <w:t xml:space="preserve"> and allied </w:t>
      </w:r>
      <w:r w:rsidRPr="00FA0AB9">
        <w:rPr>
          <w:rStyle w:val="StyleUnderline"/>
          <w:highlight w:val="cyan"/>
        </w:rPr>
        <w:t>ships</w:t>
      </w:r>
      <w:r w:rsidRPr="002A53E7">
        <w:rPr>
          <w:rStyle w:val="StyleUnderline"/>
        </w:rPr>
        <w:t xml:space="preserve"> in</w:t>
      </w:r>
      <w:r w:rsidRPr="002A53E7">
        <w:rPr>
          <w:sz w:val="16"/>
        </w:rPr>
        <w:t xml:space="preserve"> the </w:t>
      </w:r>
      <w:r w:rsidRPr="002A53E7">
        <w:rPr>
          <w:rStyle w:val="Emphasis"/>
        </w:rPr>
        <w:t>Atlantic</w:t>
      </w:r>
      <w:r w:rsidRPr="002A53E7">
        <w:rPr>
          <w:rStyle w:val="StyleUnderline"/>
        </w:rPr>
        <w:t xml:space="preserve"> and </w:t>
      </w:r>
      <w:r w:rsidRPr="002A53E7">
        <w:rPr>
          <w:rStyle w:val="Emphasis"/>
        </w:rPr>
        <w:t>Pacific</w:t>
      </w:r>
      <w:r w:rsidRPr="002A53E7">
        <w:rPr>
          <w:sz w:val="16"/>
        </w:rPr>
        <w:t xml:space="preserve"> while maintaining they were PRC submarines, </w:t>
      </w:r>
      <w:r w:rsidRPr="00FA0AB9">
        <w:rPr>
          <w:rStyle w:val="StyleUnderline"/>
          <w:highlight w:val="cyan"/>
        </w:rPr>
        <w:t xml:space="preserve">or </w:t>
      </w:r>
      <w:r w:rsidRPr="00FA0AB9">
        <w:rPr>
          <w:rStyle w:val="Emphasis"/>
          <w:highlight w:val="cyan"/>
        </w:rPr>
        <w:t>Iran</w:t>
      </w:r>
      <w:r w:rsidRPr="002A53E7">
        <w:rPr>
          <w:rStyle w:val="StyleUnderline"/>
        </w:rPr>
        <w:t xml:space="preserve">ian forces </w:t>
      </w:r>
      <w:r w:rsidRPr="002A53E7">
        <w:rPr>
          <w:sz w:val="16"/>
        </w:rPr>
        <w:t xml:space="preserve">dramatically </w:t>
      </w:r>
      <w:r w:rsidRPr="00FA0AB9">
        <w:rPr>
          <w:rStyle w:val="StyleUnderline"/>
          <w:highlight w:val="cyan"/>
        </w:rPr>
        <w:t xml:space="preserve">increasing </w:t>
      </w:r>
      <w:r w:rsidRPr="00FA0AB9">
        <w:rPr>
          <w:rStyle w:val="Emphasis"/>
          <w:highlight w:val="cyan"/>
        </w:rPr>
        <w:t>missile</w:t>
      </w:r>
      <w:r w:rsidRPr="00FA0AB9">
        <w:rPr>
          <w:rStyle w:val="StyleUnderline"/>
          <w:highlight w:val="cyan"/>
        </w:rPr>
        <w:t xml:space="preserve"> and </w:t>
      </w:r>
      <w:r w:rsidRPr="00FA0AB9">
        <w:rPr>
          <w:rStyle w:val="Emphasis"/>
          <w:highlight w:val="cyan"/>
        </w:rPr>
        <w:t>drone</w:t>
      </w:r>
      <w:r w:rsidRPr="002A53E7">
        <w:rPr>
          <w:rStyle w:val="StyleUnderline"/>
        </w:rPr>
        <w:t xml:space="preserve"> attack</w:t>
      </w:r>
      <w:r w:rsidRPr="00FA0AB9">
        <w:rPr>
          <w:rStyle w:val="Emphasis"/>
          <w:highlight w:val="cyan"/>
        </w:rPr>
        <w:t>s</w:t>
      </w:r>
      <w:r w:rsidRPr="002A53E7">
        <w:rPr>
          <w:sz w:val="16"/>
        </w:rPr>
        <w:t xml:space="preserve"> against US and allied forces and interests </w:t>
      </w:r>
      <w:r w:rsidRPr="002A53E7">
        <w:rPr>
          <w:rStyle w:val="StyleUnderline"/>
        </w:rPr>
        <w:t>throughout</w:t>
      </w:r>
      <w:r w:rsidRPr="002A53E7">
        <w:rPr>
          <w:sz w:val="16"/>
        </w:rPr>
        <w:t xml:space="preserve"> the </w:t>
      </w:r>
      <w:r w:rsidRPr="002A53E7">
        <w:rPr>
          <w:rStyle w:val="StyleUnderline"/>
        </w:rPr>
        <w:t>Middle East</w:t>
      </w:r>
      <w:r w:rsidRPr="002A53E7">
        <w:rPr>
          <w:sz w:val="16"/>
        </w:rPr>
        <w:t>.</w:t>
      </w:r>
    </w:p>
    <w:p w14:paraId="43DA6A02" w14:textId="77777777" w:rsidR="00251766" w:rsidRPr="002A53E7" w:rsidRDefault="00251766" w:rsidP="00251766">
      <w:pPr>
        <w:rPr>
          <w:sz w:val="16"/>
        </w:rPr>
      </w:pPr>
      <w:r w:rsidRPr="00FA0AB9">
        <w:rPr>
          <w:rStyle w:val="StyleUnderline"/>
          <w:highlight w:val="cyan"/>
        </w:rPr>
        <w:t>With increasing</w:t>
      </w:r>
      <w:r w:rsidRPr="002A53E7">
        <w:rPr>
          <w:rStyle w:val="StyleUnderline"/>
        </w:rPr>
        <w:t xml:space="preserve"> rapidity and </w:t>
      </w:r>
      <w:r w:rsidRPr="00FA0AB9">
        <w:rPr>
          <w:rStyle w:val="Emphasis"/>
          <w:highlight w:val="cyan"/>
        </w:rPr>
        <w:t>intensity</w:t>
      </w:r>
      <w:r w:rsidRPr="002A53E7">
        <w:rPr>
          <w:rStyle w:val="StyleUnderline"/>
        </w:rPr>
        <w:t>, military</w:t>
      </w:r>
      <w:r w:rsidRPr="002A53E7">
        <w:rPr>
          <w:sz w:val="16"/>
        </w:rPr>
        <w:t xml:space="preserve"> actions and maligned </w:t>
      </w:r>
      <w:r w:rsidRPr="002A53E7">
        <w:rPr>
          <w:rStyle w:val="StyleUnderline"/>
        </w:rPr>
        <w:t>activity would threaten</w:t>
      </w:r>
      <w:r w:rsidRPr="002A53E7">
        <w:rPr>
          <w:sz w:val="16"/>
        </w:rPr>
        <w:t xml:space="preserve"> nations across </w:t>
      </w:r>
      <w:r w:rsidRPr="00FA0AB9">
        <w:rPr>
          <w:rStyle w:val="Emphasis"/>
          <w:highlight w:val="cyan"/>
        </w:rPr>
        <w:t>Europe</w:t>
      </w:r>
      <w:r w:rsidRPr="002A53E7">
        <w:rPr>
          <w:sz w:val="16"/>
        </w:rPr>
        <w:t xml:space="preserve">, </w:t>
      </w:r>
      <w:r w:rsidRPr="00FA0AB9">
        <w:rPr>
          <w:rStyle w:val="StyleUnderline"/>
          <w:highlight w:val="cyan"/>
        </w:rPr>
        <w:t xml:space="preserve">the </w:t>
      </w:r>
      <w:r w:rsidRPr="00FA0AB9">
        <w:rPr>
          <w:rStyle w:val="Emphasis"/>
          <w:highlight w:val="cyan"/>
        </w:rPr>
        <w:t>Mid</w:t>
      </w:r>
      <w:r w:rsidRPr="002A53E7">
        <w:rPr>
          <w:sz w:val="16"/>
        </w:rPr>
        <w:t xml:space="preserve">dle </w:t>
      </w:r>
      <w:r w:rsidRPr="00FA0AB9">
        <w:rPr>
          <w:rStyle w:val="Emphasis"/>
          <w:highlight w:val="cyan"/>
        </w:rPr>
        <w:t>East</w:t>
      </w:r>
      <w:r w:rsidRPr="00FA0AB9">
        <w:rPr>
          <w:sz w:val="16"/>
          <w:highlight w:val="cyan"/>
        </w:rPr>
        <w:t xml:space="preserve">, </w:t>
      </w:r>
      <w:r w:rsidRPr="00FA0AB9">
        <w:rPr>
          <w:rStyle w:val="StyleUnderline"/>
          <w:highlight w:val="cyan"/>
        </w:rPr>
        <w:t xml:space="preserve">and </w:t>
      </w:r>
      <w:r w:rsidRPr="00FA0AB9">
        <w:rPr>
          <w:rStyle w:val="Emphasis"/>
          <w:highlight w:val="cyan"/>
        </w:rPr>
        <w:t>Asia</w:t>
      </w:r>
      <w:r w:rsidRPr="002A53E7">
        <w:rPr>
          <w:sz w:val="16"/>
        </w:rPr>
        <w:t xml:space="preserve">. Simultaneously, </w:t>
      </w:r>
      <w:r w:rsidRPr="00FA0AB9">
        <w:rPr>
          <w:rStyle w:val="Emphasis"/>
          <w:highlight w:val="cyan"/>
        </w:rPr>
        <w:t>irregular</w:t>
      </w:r>
      <w:r w:rsidRPr="00FA0AB9">
        <w:rPr>
          <w:rStyle w:val="StyleUnderline"/>
          <w:highlight w:val="cyan"/>
        </w:rPr>
        <w:t xml:space="preserve"> and </w:t>
      </w:r>
      <w:r w:rsidRPr="00FA0AB9">
        <w:rPr>
          <w:rStyle w:val="Emphasis"/>
          <w:highlight w:val="cyan"/>
        </w:rPr>
        <w:t>cyber war</w:t>
      </w:r>
      <w:r w:rsidRPr="002A53E7">
        <w:rPr>
          <w:sz w:val="16"/>
        </w:rPr>
        <w:t xml:space="preserve">fare </w:t>
      </w:r>
      <w:r w:rsidRPr="002A53E7">
        <w:rPr>
          <w:rStyle w:val="StyleUnderline"/>
        </w:rPr>
        <w:t>from</w:t>
      </w:r>
      <w:r w:rsidRPr="002A53E7">
        <w:rPr>
          <w:sz w:val="16"/>
        </w:rPr>
        <w:t xml:space="preserve"> each </w:t>
      </w:r>
      <w:r w:rsidRPr="002A53E7">
        <w:rPr>
          <w:rStyle w:val="StyleUnderline"/>
        </w:rPr>
        <w:t>revisionist belligerent nation</w:t>
      </w:r>
      <w:r w:rsidRPr="002A53E7">
        <w:rPr>
          <w:sz w:val="16"/>
        </w:rPr>
        <w:t xml:space="preserve"> might </w:t>
      </w:r>
      <w:r w:rsidRPr="00FA0AB9">
        <w:rPr>
          <w:rStyle w:val="StyleUnderline"/>
          <w:highlight w:val="cyan"/>
        </w:rPr>
        <w:t>target</w:t>
      </w:r>
      <w:r w:rsidRPr="002A53E7">
        <w:rPr>
          <w:sz w:val="16"/>
        </w:rPr>
        <w:t xml:space="preserve"> western </w:t>
      </w:r>
      <w:r w:rsidRPr="00FA0AB9">
        <w:rPr>
          <w:rStyle w:val="Emphasis"/>
          <w:highlight w:val="cyan"/>
        </w:rPr>
        <w:t>financ</w:t>
      </w:r>
      <w:r w:rsidRPr="002A53E7">
        <w:rPr>
          <w:rStyle w:val="StyleUnderline"/>
        </w:rPr>
        <w:t>ial</w:t>
      </w:r>
      <w:r w:rsidRPr="002A53E7">
        <w:rPr>
          <w:sz w:val="16"/>
        </w:rPr>
        <w:t xml:space="preserve">, utility, </w:t>
      </w:r>
      <w:r w:rsidRPr="00FA0AB9">
        <w:rPr>
          <w:rStyle w:val="StyleUnderline"/>
          <w:highlight w:val="cyan"/>
        </w:rPr>
        <w:t xml:space="preserve">and </w:t>
      </w:r>
      <w:r w:rsidRPr="00FA0AB9">
        <w:rPr>
          <w:rStyle w:val="Emphasis"/>
          <w:highlight w:val="cyan"/>
        </w:rPr>
        <w:t>comm</w:t>
      </w:r>
      <w:r w:rsidRPr="002A53E7">
        <w:rPr>
          <w:rStyle w:val="StyleUnderline"/>
        </w:rPr>
        <w:t>unications network</w:t>
      </w:r>
      <w:r w:rsidRPr="00FA0AB9">
        <w:rPr>
          <w:rStyle w:val="Emphasis"/>
          <w:highlight w:val="cyan"/>
        </w:rPr>
        <w:t>s</w:t>
      </w:r>
      <w:r w:rsidRPr="002A53E7">
        <w:rPr>
          <w:sz w:val="16"/>
        </w:rPr>
        <w:t xml:space="preserve">. Large </w:t>
      </w:r>
      <w:r w:rsidRPr="002A53E7">
        <w:rPr>
          <w:rStyle w:val="StyleUnderline"/>
        </w:rPr>
        <w:t>swaths of</w:t>
      </w:r>
      <w:r w:rsidRPr="002A53E7">
        <w:rPr>
          <w:sz w:val="16"/>
        </w:rPr>
        <w:t xml:space="preserve"> the </w:t>
      </w:r>
      <w:r w:rsidRPr="00FA0AB9">
        <w:rPr>
          <w:rStyle w:val="StyleUnderline"/>
          <w:highlight w:val="cyan"/>
        </w:rPr>
        <w:t xml:space="preserve">global </w:t>
      </w:r>
      <w:r w:rsidRPr="00FA0AB9">
        <w:rPr>
          <w:rStyle w:val="Emphasis"/>
          <w:highlight w:val="cyan"/>
        </w:rPr>
        <w:t>commons</w:t>
      </w:r>
      <w:r w:rsidRPr="002A53E7">
        <w:rPr>
          <w:rStyle w:val="StyleUnderline"/>
        </w:rPr>
        <w:t xml:space="preserve"> would be </w:t>
      </w:r>
      <w:r w:rsidRPr="00FA0AB9">
        <w:rPr>
          <w:rStyle w:val="StyleUnderline"/>
          <w:highlight w:val="cyan"/>
        </w:rPr>
        <w:t xml:space="preserve">at </w:t>
      </w:r>
      <w:r w:rsidRPr="00FA0AB9">
        <w:rPr>
          <w:rStyle w:val="Emphasis"/>
          <w:highlight w:val="cyan"/>
        </w:rPr>
        <w:t>risk</w:t>
      </w:r>
      <w:r w:rsidRPr="002A53E7">
        <w:rPr>
          <w:sz w:val="16"/>
        </w:rPr>
        <w:t xml:space="preserve"> for declared no-fly and maritime exclusion zones – all under constant threat. Maritime shipping and global air travel would be severely impacted and, in some cases, paralyzed. </w:t>
      </w:r>
      <w:r w:rsidRPr="00FA0AB9">
        <w:rPr>
          <w:rStyle w:val="Emphasis"/>
          <w:highlight w:val="cyan"/>
        </w:rPr>
        <w:t>Economies</w:t>
      </w:r>
      <w:r w:rsidRPr="002A53E7">
        <w:rPr>
          <w:rStyle w:val="StyleUnderline"/>
        </w:rPr>
        <w:t xml:space="preserve"> and populations would be</w:t>
      </w:r>
      <w:r w:rsidRPr="002A53E7">
        <w:rPr>
          <w:sz w:val="16"/>
        </w:rPr>
        <w:t xml:space="preserve"> held at risk, and </w:t>
      </w:r>
      <w:r w:rsidRPr="00FA0AB9">
        <w:rPr>
          <w:rStyle w:val="Emphasis"/>
          <w:highlight w:val="cyan"/>
        </w:rPr>
        <w:t>irreversibly</w:t>
      </w:r>
      <w:r w:rsidRPr="00FA0AB9">
        <w:rPr>
          <w:rStyle w:val="StyleUnderline"/>
          <w:highlight w:val="cyan"/>
        </w:rPr>
        <w:t xml:space="preserve"> impacted</w:t>
      </w:r>
      <w:r w:rsidRPr="002A53E7">
        <w:rPr>
          <w:sz w:val="16"/>
        </w:rPr>
        <w:t>.</w:t>
      </w:r>
    </w:p>
    <w:p w14:paraId="2D219AEE" w14:textId="77777777" w:rsidR="00251766" w:rsidRPr="002A53E7" w:rsidRDefault="00251766" w:rsidP="00251766">
      <w:pPr>
        <w:rPr>
          <w:sz w:val="16"/>
        </w:rPr>
      </w:pPr>
      <w:r w:rsidRPr="002A53E7">
        <w:rPr>
          <w:sz w:val="16"/>
        </w:rPr>
        <w:t xml:space="preserve">Even at the lowest levels of cooperation and intensity, the </w:t>
      </w:r>
      <w:r w:rsidRPr="00FA0AB9">
        <w:rPr>
          <w:rStyle w:val="Emphasis"/>
        </w:rPr>
        <w:t>US</w:t>
      </w:r>
      <w:r w:rsidRPr="002A53E7">
        <w:rPr>
          <w:sz w:val="16"/>
        </w:rPr>
        <w:t xml:space="preserve"> and US-led coalition </w:t>
      </w:r>
      <w:r w:rsidRPr="002A53E7">
        <w:rPr>
          <w:rStyle w:val="StyleUnderline"/>
        </w:rPr>
        <w:t>would be forced to respond</w:t>
      </w:r>
      <w:r w:rsidRPr="002A53E7">
        <w:rPr>
          <w:sz w:val="16"/>
        </w:rPr>
        <w:t xml:space="preserve"> to these actions </w:t>
      </w:r>
      <w:r w:rsidRPr="00FA0AB9">
        <w:rPr>
          <w:rStyle w:val="Emphasis"/>
        </w:rPr>
        <w:t>simultaneously</w:t>
      </w:r>
      <w:r w:rsidRPr="002A53E7">
        <w:rPr>
          <w:sz w:val="16"/>
        </w:rPr>
        <w:t>. Defending shipping, trade, travel, networks, utility grids, and borders simultaneously, those defending the rules-based order would be hard pressed to also mount sustained large-scale counter assaults focused exclusively on Taiwan. US military support and resources would be in even greater demand to defend the homeland and territories as well as that of allies across the globe, even as they are most urgently needed in mass in the Pacific.</w:t>
      </w:r>
    </w:p>
    <w:p w14:paraId="7D416BE2" w14:textId="77777777" w:rsidR="00251766" w:rsidRPr="002A53E7" w:rsidRDefault="00251766" w:rsidP="00251766">
      <w:pPr>
        <w:rPr>
          <w:sz w:val="16"/>
        </w:rPr>
      </w:pPr>
      <w:r w:rsidRPr="002A53E7">
        <w:rPr>
          <w:sz w:val="16"/>
        </w:rPr>
        <w:t>Away from the front lines and missile strikes, a rapid partial decoupling of western economies from China would likely follow any large-scale military conflict and be damaging for both sides. In the economic warfare domain of the conflict, western nations might fare worse in the short run as the PRC has been diligently working to insulate itself from current levers of power, while western nations have done relatively little to de-risk their own economies from reliance on the PRC.10 The economic fallout that is likely to result following a massive military campaign itself could be devastating if full decoupling were to occur.11</w:t>
      </w:r>
    </w:p>
    <w:p w14:paraId="51D4AB9F" w14:textId="77777777" w:rsidR="00251766" w:rsidRPr="002A53E7" w:rsidRDefault="00251766" w:rsidP="00251766">
      <w:pPr>
        <w:rPr>
          <w:sz w:val="16"/>
        </w:rPr>
      </w:pPr>
      <w:r w:rsidRPr="002A53E7">
        <w:rPr>
          <w:sz w:val="16"/>
        </w:rPr>
        <w:t xml:space="preserve">In most likely scenarios involving open hostilities between the US and PRC, one thing is almost certain, the status quo ante bellum will not return. While regime change or total victory are far outside the scope of any </w:t>
      </w:r>
      <w:r w:rsidRPr="00FA0AB9">
        <w:rPr>
          <w:rStyle w:val="Emphasis"/>
        </w:rPr>
        <w:t>war</w:t>
      </w:r>
      <w:r w:rsidRPr="002A53E7">
        <w:rPr>
          <w:rStyle w:val="StyleUnderline"/>
        </w:rPr>
        <w:t xml:space="preserve"> involving major </w:t>
      </w:r>
      <w:r w:rsidRPr="00FA0AB9">
        <w:rPr>
          <w:rStyle w:val="Emphasis"/>
        </w:rPr>
        <w:t>nuc</w:t>
      </w:r>
      <w:r w:rsidRPr="002A53E7">
        <w:rPr>
          <w:rStyle w:val="StyleUnderline"/>
        </w:rPr>
        <w:t>lear power</w:t>
      </w:r>
      <w:r w:rsidRPr="00FA0AB9">
        <w:rPr>
          <w:rStyle w:val="Emphasis"/>
        </w:rPr>
        <w:t>s</w:t>
      </w:r>
      <w:r w:rsidRPr="002A53E7">
        <w:rPr>
          <w:sz w:val="16"/>
        </w:rPr>
        <w:t xml:space="preserve">, cessation of conflict by either grinding protraction or reasoned detente </w:t>
      </w:r>
      <w:r w:rsidRPr="002A53E7">
        <w:rPr>
          <w:rStyle w:val="StyleUnderline"/>
        </w:rPr>
        <w:t>will</w:t>
      </w:r>
      <w:r w:rsidRPr="002A53E7">
        <w:rPr>
          <w:sz w:val="16"/>
        </w:rPr>
        <w:t xml:space="preserve"> still </w:t>
      </w:r>
      <w:r w:rsidRPr="002A53E7">
        <w:rPr>
          <w:rStyle w:val="StyleUnderline"/>
        </w:rPr>
        <w:t xml:space="preserve">leave a world </w:t>
      </w:r>
      <w:r w:rsidRPr="00FA0AB9">
        <w:rPr>
          <w:rStyle w:val="Emphasis"/>
        </w:rPr>
        <w:t>forever</w:t>
      </w:r>
      <w:r w:rsidRPr="002A53E7">
        <w:rPr>
          <w:rStyle w:val="StyleUnderline"/>
        </w:rPr>
        <w:t xml:space="preserve"> changed. Even in</w:t>
      </w:r>
      <w:r w:rsidRPr="002A53E7">
        <w:rPr>
          <w:sz w:val="16"/>
        </w:rPr>
        <w:t xml:space="preserve"> the </w:t>
      </w:r>
      <w:r w:rsidRPr="00FA0AB9">
        <w:rPr>
          <w:rStyle w:val="Emphasis"/>
        </w:rPr>
        <w:t>best-case</w:t>
      </w:r>
      <w:r w:rsidRPr="002A53E7">
        <w:rPr>
          <w:sz w:val="16"/>
        </w:rPr>
        <w:t xml:space="preserve"> </w:t>
      </w:r>
      <w:r w:rsidRPr="002A53E7">
        <w:rPr>
          <w:rStyle w:val="StyleUnderline"/>
        </w:rPr>
        <w:t>scenarios that do not involve</w:t>
      </w:r>
      <w:r w:rsidRPr="002A53E7">
        <w:rPr>
          <w:sz w:val="16"/>
        </w:rPr>
        <w:t xml:space="preserve"> total war or </w:t>
      </w:r>
      <w:r w:rsidRPr="002A53E7">
        <w:rPr>
          <w:rStyle w:val="StyleUnderline"/>
        </w:rPr>
        <w:t>nuclear exchanges</w:t>
      </w:r>
      <w:r w:rsidRPr="002A53E7">
        <w:rPr>
          <w:sz w:val="16"/>
        </w:rPr>
        <w:t xml:space="preserve">, once large-scale open conflict has commenced the </w:t>
      </w:r>
      <w:r w:rsidRPr="002A53E7">
        <w:rPr>
          <w:rStyle w:val="StyleUnderline"/>
        </w:rPr>
        <w:t xml:space="preserve">most </w:t>
      </w:r>
      <w:r w:rsidRPr="00FA0AB9">
        <w:rPr>
          <w:rStyle w:val="StyleUnderline"/>
        </w:rPr>
        <w:t xml:space="preserve">likely </w:t>
      </w:r>
      <w:r w:rsidRPr="00FA0AB9">
        <w:rPr>
          <w:rStyle w:val="StyleUnderline"/>
          <w:highlight w:val="cyan"/>
        </w:rPr>
        <w:t>conclusion will be</w:t>
      </w:r>
      <w:r w:rsidRPr="002A53E7">
        <w:rPr>
          <w:sz w:val="16"/>
        </w:rPr>
        <w:t xml:space="preserve"> a </w:t>
      </w:r>
      <w:r w:rsidRPr="00FA0AB9">
        <w:rPr>
          <w:rStyle w:val="Emphasis"/>
          <w:highlight w:val="cyan"/>
        </w:rPr>
        <w:t>perpetual</w:t>
      </w:r>
      <w:r w:rsidRPr="002A53E7">
        <w:rPr>
          <w:sz w:val="16"/>
        </w:rPr>
        <w:t xml:space="preserve"> state of lower end </w:t>
      </w:r>
      <w:r w:rsidRPr="00FA0AB9">
        <w:rPr>
          <w:rStyle w:val="StyleUnderline"/>
          <w:highlight w:val="cyan"/>
        </w:rPr>
        <w:t>conflict with</w:t>
      </w:r>
      <w:r w:rsidRPr="002A53E7">
        <w:rPr>
          <w:sz w:val="16"/>
        </w:rPr>
        <w:t xml:space="preserve"> occasional </w:t>
      </w:r>
      <w:r w:rsidRPr="002A53E7">
        <w:rPr>
          <w:rStyle w:val="StyleUnderline"/>
        </w:rPr>
        <w:t>high-</w:t>
      </w:r>
      <w:r w:rsidRPr="00FA0AB9">
        <w:rPr>
          <w:rStyle w:val="StyleUnderline"/>
        </w:rPr>
        <w:t xml:space="preserve">intensity </w:t>
      </w:r>
      <w:r w:rsidRPr="00FA0AB9">
        <w:rPr>
          <w:rStyle w:val="Emphasis"/>
          <w:highlight w:val="cyan"/>
        </w:rPr>
        <w:t>flare-ups</w:t>
      </w:r>
      <w:r w:rsidRPr="002A53E7">
        <w:rPr>
          <w:sz w:val="16"/>
        </w:rPr>
        <w:t xml:space="preserve"> until significant leadership or political changes occurred in either the PRC or the west. If the US was substantially damaged through such a conflict, </w:t>
      </w:r>
      <w:r w:rsidRPr="002A53E7">
        <w:rPr>
          <w:rStyle w:val="StyleUnderline"/>
        </w:rPr>
        <w:t xml:space="preserve">a </w:t>
      </w:r>
      <w:r w:rsidRPr="00FA0AB9">
        <w:rPr>
          <w:rStyle w:val="Emphasis"/>
        </w:rPr>
        <w:t>new</w:t>
      </w:r>
      <w:r w:rsidRPr="002A53E7">
        <w:rPr>
          <w:rStyle w:val="StyleUnderline"/>
        </w:rPr>
        <w:t xml:space="preserve"> era of</w:t>
      </w:r>
      <w:r w:rsidRPr="002A53E7">
        <w:rPr>
          <w:sz w:val="16"/>
        </w:rPr>
        <w:t xml:space="preserve"> global </w:t>
      </w:r>
      <w:r w:rsidRPr="00FA0AB9">
        <w:rPr>
          <w:rStyle w:val="Emphasis"/>
          <w:highlight w:val="cyan"/>
        </w:rPr>
        <w:t>instability</w:t>
      </w:r>
      <w:r w:rsidRPr="00FA0AB9">
        <w:rPr>
          <w:rStyle w:val="StyleUnderline"/>
          <w:highlight w:val="cyan"/>
        </w:rPr>
        <w:t xml:space="preserve">, </w:t>
      </w:r>
      <w:r w:rsidRPr="00FA0AB9">
        <w:rPr>
          <w:rStyle w:val="Emphasis"/>
          <w:highlight w:val="cyan"/>
        </w:rPr>
        <w:t>violence</w:t>
      </w:r>
      <w:r w:rsidRPr="00FA0AB9">
        <w:rPr>
          <w:rStyle w:val="StyleUnderline"/>
          <w:highlight w:val="cyan"/>
        </w:rPr>
        <w:t xml:space="preserve">, and </w:t>
      </w:r>
      <w:r w:rsidRPr="00FA0AB9">
        <w:rPr>
          <w:rStyle w:val="Emphasis"/>
          <w:highlight w:val="cyan"/>
        </w:rPr>
        <w:t>balkanization</w:t>
      </w:r>
      <w:r w:rsidRPr="002A53E7">
        <w:rPr>
          <w:sz w:val="16"/>
        </w:rPr>
        <w:t xml:space="preserve"> would likely take hold, as those no longer restrained by American security guarantees take advantage of a more permissive global environment.</w:t>
      </w:r>
    </w:p>
    <w:p w14:paraId="66C8C99A" w14:textId="77777777" w:rsidR="00251766" w:rsidRPr="002A53E7" w:rsidRDefault="00251766" w:rsidP="00251766">
      <w:pPr>
        <w:rPr>
          <w:sz w:val="16"/>
        </w:rPr>
      </w:pPr>
      <w:r w:rsidRPr="002A53E7">
        <w:rPr>
          <w:sz w:val="16"/>
        </w:rPr>
        <w:t>How can the US respond and what roles will allies and partners play?</w:t>
      </w:r>
    </w:p>
    <w:p w14:paraId="3FEB06CA" w14:textId="77777777" w:rsidR="00251766" w:rsidRPr="002A53E7" w:rsidRDefault="00251766" w:rsidP="00251766">
      <w:pPr>
        <w:rPr>
          <w:sz w:val="16"/>
        </w:rPr>
      </w:pPr>
      <w:r w:rsidRPr="002A53E7">
        <w:rPr>
          <w:sz w:val="16"/>
        </w:rPr>
        <w:t>A strategy that emphasizes speed and large-scale force-on-force actions should be considered the least preferable. Such a strategy risks more unpredictable outcomes, considerably less opportunities to politically message and manage escalation, and is simultaneously far less likely to receive in-kind support from most US allies. Additionally, if the US were to lose or even draw such a large-scale high-stakes engagement, it would have the deleterious effect of leaving allies and partners more vulnerable to follow-on aggression globally.</w:t>
      </w:r>
    </w:p>
    <w:p w14:paraId="3670582A" w14:textId="77777777" w:rsidR="00251766" w:rsidRPr="002A53E7" w:rsidRDefault="00251766" w:rsidP="00251766">
      <w:pPr>
        <w:rPr>
          <w:sz w:val="16"/>
        </w:rPr>
      </w:pPr>
      <w:r w:rsidRPr="002A53E7">
        <w:rPr>
          <w:sz w:val="16"/>
        </w:rPr>
        <w:t>Assuming deterrence has failed, the US-led coalition should instead focus on building responses designed to degrade and deny the long-term strategic objectives of the revisionist coalition. The range of response options should allow the US to buy time and pursue alternate outcomes while broadly shoring up and defending the global order – directly countering the ultimate strategic objectives of the revisionist block. Relying on proxies (namely the Taiwanese military or remnants of that military should the main force be defeated), non-attributional and irregular responses across all domains, and political and economic pressure at the outset of conflict would allow the US to also posture and provide military resources globally. Escort duties, air defense, forward presence, and some limited conventional responses will be required across strategically significant regions and in support of allies.</w:t>
      </w:r>
    </w:p>
    <w:p w14:paraId="0EF30280" w14:textId="77777777" w:rsidR="00251766" w:rsidRPr="002A53E7" w:rsidRDefault="00251766" w:rsidP="00251766">
      <w:pPr>
        <w:rPr>
          <w:sz w:val="16"/>
        </w:rPr>
      </w:pPr>
      <w:r w:rsidRPr="002A53E7">
        <w:rPr>
          <w:rStyle w:val="StyleUnderline"/>
        </w:rPr>
        <w:t xml:space="preserve">While </w:t>
      </w:r>
      <w:r w:rsidRPr="00FA0AB9">
        <w:rPr>
          <w:rStyle w:val="Emphasis"/>
        </w:rPr>
        <w:t>countering</w:t>
      </w:r>
      <w:r w:rsidRPr="002A53E7">
        <w:rPr>
          <w:rStyle w:val="StyleUnderline"/>
        </w:rPr>
        <w:t xml:space="preserve"> and </w:t>
      </w:r>
      <w:r w:rsidRPr="00FA0AB9">
        <w:rPr>
          <w:rStyle w:val="Emphasis"/>
        </w:rPr>
        <w:t>blocking</w:t>
      </w:r>
      <w:r w:rsidRPr="002A53E7">
        <w:rPr>
          <w:rStyle w:val="StyleUnderline"/>
        </w:rPr>
        <w:t xml:space="preserve"> aggression</w:t>
      </w:r>
      <w:r w:rsidRPr="002A53E7">
        <w:rPr>
          <w:sz w:val="16"/>
        </w:rPr>
        <w:t xml:space="preserve"> globally, </w:t>
      </w:r>
      <w:r w:rsidRPr="00FA0AB9">
        <w:rPr>
          <w:rStyle w:val="StyleUnderline"/>
          <w:highlight w:val="cyan"/>
        </w:rPr>
        <w:t>US</w:t>
      </w:r>
      <w:r w:rsidRPr="002A53E7">
        <w:rPr>
          <w:rStyle w:val="StyleUnderline"/>
        </w:rPr>
        <w:t xml:space="preserve"> aims </w:t>
      </w:r>
      <w:r w:rsidRPr="00FA0AB9">
        <w:rPr>
          <w:rStyle w:val="StyleUnderline"/>
          <w:highlight w:val="cyan"/>
        </w:rPr>
        <w:t>should</w:t>
      </w:r>
      <w:r w:rsidRPr="002A53E7">
        <w:rPr>
          <w:rStyle w:val="StyleUnderline"/>
        </w:rPr>
        <w:t xml:space="preserve"> be</w:t>
      </w:r>
      <w:r w:rsidRPr="002A53E7">
        <w:rPr>
          <w:sz w:val="16"/>
        </w:rPr>
        <w:t xml:space="preserve"> focused on </w:t>
      </w:r>
      <w:r w:rsidRPr="00FA0AB9">
        <w:rPr>
          <w:rStyle w:val="Emphasis"/>
        </w:rPr>
        <w:t>draining</w:t>
      </w:r>
      <w:r w:rsidRPr="002A53E7">
        <w:rPr>
          <w:rStyle w:val="StyleUnderline"/>
        </w:rPr>
        <w:t xml:space="preserve"> revisionist powers of resources, will, </w:t>
      </w:r>
      <w:r w:rsidRPr="00FA0AB9">
        <w:rPr>
          <w:rStyle w:val="Emphasis"/>
        </w:rPr>
        <w:t>legitimacy</w:t>
      </w:r>
      <w:r w:rsidRPr="002A53E7">
        <w:rPr>
          <w:sz w:val="16"/>
        </w:rPr>
        <w:t xml:space="preserve">, and support. </w:t>
      </w:r>
      <w:r w:rsidRPr="002A53E7">
        <w:rPr>
          <w:rStyle w:val="StyleUnderline"/>
        </w:rPr>
        <w:t>The US</w:t>
      </w:r>
      <w:r w:rsidRPr="002A53E7">
        <w:rPr>
          <w:sz w:val="16"/>
        </w:rPr>
        <w:t xml:space="preserve"> will </w:t>
      </w:r>
      <w:r w:rsidRPr="002A53E7">
        <w:rPr>
          <w:rStyle w:val="StyleUnderline"/>
        </w:rPr>
        <w:t>need to assume</w:t>
      </w:r>
      <w:r w:rsidRPr="002A53E7">
        <w:rPr>
          <w:sz w:val="16"/>
        </w:rPr>
        <w:t xml:space="preserve"> the leading </w:t>
      </w:r>
      <w:r w:rsidRPr="002A53E7">
        <w:rPr>
          <w:rStyle w:val="StyleUnderline"/>
        </w:rPr>
        <w:t>role of</w:t>
      </w:r>
      <w:r w:rsidRPr="002A53E7">
        <w:rPr>
          <w:sz w:val="16"/>
        </w:rPr>
        <w:t xml:space="preserve"> a global </w:t>
      </w:r>
      <w:r w:rsidRPr="00FA0AB9">
        <w:rPr>
          <w:rStyle w:val="Emphasis"/>
        </w:rPr>
        <w:t>counter-revisionist</w:t>
      </w:r>
      <w:r w:rsidRPr="002A53E7">
        <w:rPr>
          <w:rStyle w:val="StyleUnderline"/>
        </w:rPr>
        <w:t xml:space="preserve"> response that</w:t>
      </w:r>
      <w:r w:rsidRPr="002A53E7">
        <w:rPr>
          <w:sz w:val="16"/>
        </w:rPr>
        <w:t xml:space="preserve"> stitches together allies and partners, protects and reinforces the global economy, and </w:t>
      </w:r>
      <w:r w:rsidRPr="00FA0AB9">
        <w:rPr>
          <w:rStyle w:val="Emphasis"/>
        </w:rPr>
        <w:t>reduces</w:t>
      </w:r>
      <w:r w:rsidRPr="002A53E7">
        <w:rPr>
          <w:sz w:val="16"/>
        </w:rPr>
        <w:t xml:space="preserve"> the </w:t>
      </w:r>
      <w:r w:rsidRPr="002A53E7">
        <w:rPr>
          <w:rStyle w:val="StyleUnderline"/>
        </w:rPr>
        <w:t xml:space="preserve">military and economic </w:t>
      </w:r>
      <w:r w:rsidRPr="00FA0AB9">
        <w:rPr>
          <w:rStyle w:val="Emphasis"/>
        </w:rPr>
        <w:t>capabilities</w:t>
      </w:r>
      <w:r w:rsidRPr="002A53E7">
        <w:rPr>
          <w:rStyle w:val="StyleUnderline"/>
        </w:rPr>
        <w:t xml:space="preserve"> of adversaries</w:t>
      </w:r>
      <w:r w:rsidRPr="002A53E7">
        <w:rPr>
          <w:sz w:val="16"/>
        </w:rPr>
        <w:t xml:space="preserve"> in ways that do not threaten existential escalation. </w:t>
      </w:r>
      <w:r w:rsidRPr="002A53E7">
        <w:rPr>
          <w:rStyle w:val="StyleUnderline"/>
        </w:rPr>
        <w:t>This</w:t>
      </w:r>
      <w:r w:rsidRPr="002A53E7">
        <w:rPr>
          <w:sz w:val="16"/>
        </w:rPr>
        <w:t xml:space="preserve"> US-led </w:t>
      </w:r>
      <w:r w:rsidRPr="002A53E7">
        <w:rPr>
          <w:rStyle w:val="StyleUnderline"/>
        </w:rPr>
        <w:t xml:space="preserve">effort must </w:t>
      </w:r>
      <w:r w:rsidRPr="00FA0AB9">
        <w:rPr>
          <w:rStyle w:val="Emphasis"/>
          <w:highlight w:val="cyan"/>
        </w:rPr>
        <w:t>out-compete</w:t>
      </w:r>
      <w:r w:rsidRPr="002A53E7">
        <w:rPr>
          <w:sz w:val="16"/>
        </w:rPr>
        <w:t xml:space="preserve"> the </w:t>
      </w:r>
      <w:r w:rsidRPr="00FA0AB9">
        <w:rPr>
          <w:rStyle w:val="StyleUnderline"/>
          <w:highlight w:val="cyan"/>
        </w:rPr>
        <w:t>PRC for</w:t>
      </w:r>
      <w:r w:rsidRPr="002A53E7">
        <w:rPr>
          <w:sz w:val="16"/>
        </w:rPr>
        <w:t xml:space="preserve"> any future global </w:t>
      </w:r>
      <w:r w:rsidRPr="00FA0AB9">
        <w:rPr>
          <w:rStyle w:val="Emphasis"/>
          <w:highlight w:val="cyan"/>
        </w:rPr>
        <w:t>leadership</w:t>
      </w:r>
      <w:r w:rsidRPr="002A53E7">
        <w:rPr>
          <w:sz w:val="16"/>
        </w:rPr>
        <w:t xml:space="preserve"> role and win the narrative that will define the global order.</w:t>
      </w:r>
    </w:p>
    <w:p w14:paraId="1BB3A7AB" w14:textId="77777777" w:rsidR="00251766" w:rsidRPr="002A53E7" w:rsidRDefault="00251766" w:rsidP="00251766">
      <w:pPr>
        <w:rPr>
          <w:sz w:val="16"/>
        </w:rPr>
      </w:pPr>
      <w:r w:rsidRPr="002A53E7">
        <w:rPr>
          <w:sz w:val="16"/>
        </w:rPr>
        <w:t xml:space="preserve">When required, counter-strikes and coordinated offensive action across all domains (including cyber) should be layered with special operations actions, arming and funding proxies and resistance groups, intense lawfare, economic warfare, and the building and strengthening of broadened NATO-like alliances with committed global partners. With few notable exceptions, most US allies are in a better position to contribute to this style and intensity of conflict than large-scale conventional modern warfare. An </w:t>
      </w:r>
      <w:r w:rsidRPr="002A53E7">
        <w:rPr>
          <w:rStyle w:val="StyleUnderline"/>
        </w:rPr>
        <w:t xml:space="preserve">attempted </w:t>
      </w:r>
      <w:r w:rsidRPr="00FA0AB9">
        <w:rPr>
          <w:rStyle w:val="Emphasis"/>
          <w:highlight w:val="cyan"/>
        </w:rPr>
        <w:t>invasion</w:t>
      </w:r>
      <w:r w:rsidRPr="002A53E7">
        <w:rPr>
          <w:sz w:val="16"/>
        </w:rPr>
        <w:t xml:space="preserve"> or strangulation of Taiwan </w:t>
      </w:r>
      <w:r w:rsidRPr="00FA0AB9">
        <w:rPr>
          <w:rStyle w:val="StyleUnderline"/>
          <w:highlight w:val="cyan"/>
        </w:rPr>
        <w:t>could</w:t>
      </w:r>
      <w:r w:rsidRPr="002A53E7">
        <w:rPr>
          <w:rStyle w:val="StyleUnderline"/>
        </w:rPr>
        <w:t xml:space="preserve"> either </w:t>
      </w:r>
      <w:r w:rsidRPr="00FA0AB9">
        <w:rPr>
          <w:rStyle w:val="StyleUnderline"/>
          <w:highlight w:val="cyan"/>
        </w:rPr>
        <w:t>serve as</w:t>
      </w:r>
      <w:r w:rsidRPr="002A53E7">
        <w:rPr>
          <w:sz w:val="16"/>
        </w:rPr>
        <w:t xml:space="preserve"> the </w:t>
      </w:r>
      <w:r w:rsidRPr="00FA0AB9">
        <w:rPr>
          <w:rStyle w:val="Emphasis"/>
          <w:highlight w:val="cyan"/>
        </w:rPr>
        <w:t>rallying point</w:t>
      </w:r>
      <w:r w:rsidRPr="002A53E7">
        <w:rPr>
          <w:rStyle w:val="StyleUnderline"/>
        </w:rPr>
        <w:t xml:space="preserve"> to</w:t>
      </w:r>
      <w:r w:rsidRPr="002A53E7">
        <w:rPr>
          <w:sz w:val="16"/>
        </w:rPr>
        <w:t xml:space="preserve"> dramatically </w:t>
      </w:r>
      <w:r w:rsidRPr="002A53E7">
        <w:rPr>
          <w:rStyle w:val="StyleUnderline"/>
        </w:rPr>
        <w:t xml:space="preserve">strengthen the </w:t>
      </w:r>
      <w:r w:rsidRPr="00FA0AB9">
        <w:rPr>
          <w:rStyle w:val="Emphasis"/>
        </w:rPr>
        <w:t>resolve</w:t>
      </w:r>
      <w:r w:rsidRPr="002A53E7">
        <w:rPr>
          <w:sz w:val="16"/>
        </w:rPr>
        <w:t xml:space="preserve"> of a new coalition of allies and partners steeled to resist the PRC and autocratic and totalitarian regimes, </w:t>
      </w:r>
      <w:r w:rsidRPr="00FA0AB9">
        <w:rPr>
          <w:rStyle w:val="StyleUnderline"/>
          <w:highlight w:val="cyan"/>
        </w:rPr>
        <w:t>or</w:t>
      </w:r>
      <w:r w:rsidRPr="002A53E7">
        <w:rPr>
          <w:sz w:val="16"/>
        </w:rPr>
        <w:t xml:space="preserve"> as the </w:t>
      </w:r>
      <w:r w:rsidRPr="00FA0AB9">
        <w:rPr>
          <w:rStyle w:val="Emphasis"/>
        </w:rPr>
        <w:t>opening</w:t>
      </w:r>
      <w:r w:rsidRPr="002A53E7">
        <w:rPr>
          <w:rStyle w:val="StyleUnderline"/>
        </w:rPr>
        <w:t xml:space="preserve"> stages of</w:t>
      </w:r>
      <w:r w:rsidRPr="002A53E7">
        <w:rPr>
          <w:sz w:val="16"/>
        </w:rPr>
        <w:t xml:space="preserve"> an even darker chapter of </w:t>
      </w:r>
      <w:r w:rsidRPr="00FA0AB9">
        <w:rPr>
          <w:rStyle w:val="Emphasis"/>
          <w:highlight w:val="cyan"/>
        </w:rPr>
        <w:t>global</w:t>
      </w:r>
      <w:r w:rsidRPr="002A53E7">
        <w:rPr>
          <w:rStyle w:val="StyleUnderline"/>
        </w:rPr>
        <w:t xml:space="preserve"> disorder and </w:t>
      </w:r>
      <w:r w:rsidRPr="00FA0AB9">
        <w:rPr>
          <w:rStyle w:val="Emphasis"/>
          <w:highlight w:val="cyan"/>
        </w:rPr>
        <w:t>destruction</w:t>
      </w:r>
      <w:r w:rsidRPr="002A53E7">
        <w:rPr>
          <w:sz w:val="16"/>
        </w:rPr>
        <w:t>.</w:t>
      </w:r>
    </w:p>
    <w:p w14:paraId="56340351" w14:textId="77777777" w:rsidR="00251766" w:rsidRPr="002A53E7" w:rsidRDefault="00251766" w:rsidP="00251766">
      <w:pPr>
        <w:rPr>
          <w:sz w:val="16"/>
        </w:rPr>
      </w:pPr>
      <w:r w:rsidRPr="002A53E7">
        <w:rPr>
          <w:sz w:val="16"/>
        </w:rPr>
        <w:t>What should the US be doing now?</w:t>
      </w:r>
    </w:p>
    <w:p w14:paraId="24701D1C" w14:textId="77777777" w:rsidR="00251766" w:rsidRPr="002A53E7" w:rsidRDefault="00251766" w:rsidP="00251766">
      <w:pPr>
        <w:rPr>
          <w:sz w:val="16"/>
        </w:rPr>
      </w:pPr>
      <w:r w:rsidRPr="00FA0AB9">
        <w:rPr>
          <w:rStyle w:val="StyleUnderline"/>
          <w:highlight w:val="cyan"/>
        </w:rPr>
        <w:t xml:space="preserve">The </w:t>
      </w:r>
      <w:r w:rsidRPr="00FA0AB9">
        <w:rPr>
          <w:rStyle w:val="Emphasis"/>
          <w:highlight w:val="cyan"/>
        </w:rPr>
        <w:t>most urgent</w:t>
      </w:r>
      <w:r w:rsidRPr="00FA0AB9">
        <w:rPr>
          <w:rStyle w:val="StyleUnderline"/>
          <w:highlight w:val="cyan"/>
        </w:rPr>
        <w:t xml:space="preserve"> effort</w:t>
      </w:r>
      <w:r w:rsidRPr="002A53E7">
        <w:rPr>
          <w:sz w:val="16"/>
        </w:rPr>
        <w:t xml:space="preserve"> the US </w:t>
      </w:r>
      <w:r w:rsidRPr="00FA0AB9">
        <w:rPr>
          <w:rStyle w:val="StyleUnderline"/>
          <w:highlight w:val="cyan"/>
        </w:rPr>
        <w:t>should be</w:t>
      </w:r>
      <w:r w:rsidRPr="002A53E7">
        <w:rPr>
          <w:sz w:val="16"/>
        </w:rPr>
        <w:t xml:space="preserve"> undertaking is </w:t>
      </w:r>
      <w:r w:rsidRPr="002A53E7">
        <w:rPr>
          <w:rStyle w:val="StyleUnderline"/>
        </w:rPr>
        <w:t>revitalizing</w:t>
      </w:r>
      <w:r w:rsidRPr="002A53E7">
        <w:rPr>
          <w:sz w:val="16"/>
        </w:rPr>
        <w:t xml:space="preserve"> its </w:t>
      </w:r>
      <w:r w:rsidRPr="00FA0AB9">
        <w:rPr>
          <w:rStyle w:val="Emphasis"/>
          <w:highlight w:val="cyan"/>
        </w:rPr>
        <w:t>leadership</w:t>
      </w:r>
      <w:r w:rsidRPr="002A53E7">
        <w:rPr>
          <w:sz w:val="16"/>
        </w:rPr>
        <w:t xml:space="preserve"> role and strengthening alliances and relationships </w:t>
      </w:r>
      <w:r w:rsidRPr="002A53E7">
        <w:rPr>
          <w:rStyle w:val="StyleUnderline"/>
        </w:rPr>
        <w:t xml:space="preserve">globally. </w:t>
      </w:r>
      <w:r w:rsidRPr="00FA0AB9">
        <w:rPr>
          <w:rStyle w:val="StyleUnderline"/>
          <w:highlight w:val="cyan"/>
        </w:rPr>
        <w:t xml:space="preserve">At </w:t>
      </w:r>
      <w:r w:rsidRPr="00FA0AB9">
        <w:rPr>
          <w:rStyle w:val="Emphasis"/>
          <w:highlight w:val="cyan"/>
        </w:rPr>
        <w:t>home</w:t>
      </w:r>
      <w:r w:rsidRPr="00FA0AB9">
        <w:rPr>
          <w:rStyle w:val="StyleUnderline"/>
          <w:highlight w:val="cyan"/>
        </w:rPr>
        <w:t xml:space="preserve"> and </w:t>
      </w:r>
      <w:r w:rsidRPr="00FA0AB9">
        <w:rPr>
          <w:rStyle w:val="Emphasis"/>
          <w:highlight w:val="cyan"/>
        </w:rPr>
        <w:t>abroad</w:t>
      </w:r>
      <w:r w:rsidRPr="002A53E7">
        <w:rPr>
          <w:sz w:val="16"/>
        </w:rPr>
        <w:t xml:space="preserve">, the US should be more clearly articulating the stakes and making the case for why the current rules-based order is worth defending. </w:t>
      </w:r>
      <w:r w:rsidRPr="002A53E7">
        <w:rPr>
          <w:rStyle w:val="StyleUnderline"/>
        </w:rPr>
        <w:t xml:space="preserve">The </w:t>
      </w:r>
      <w:r w:rsidRPr="00FA0AB9">
        <w:rPr>
          <w:rStyle w:val="Emphasis"/>
        </w:rPr>
        <w:t>most pressing</w:t>
      </w:r>
      <w:r w:rsidRPr="002A53E7">
        <w:rPr>
          <w:rStyle w:val="StyleUnderline"/>
        </w:rPr>
        <w:t xml:space="preserve"> question</w:t>
      </w:r>
      <w:r w:rsidRPr="002A53E7">
        <w:rPr>
          <w:sz w:val="16"/>
        </w:rPr>
        <w:t xml:space="preserve"> that </w:t>
      </w:r>
      <w:r w:rsidRPr="002A53E7">
        <w:rPr>
          <w:rStyle w:val="StyleUnderline"/>
        </w:rPr>
        <w:t xml:space="preserve">should </w:t>
      </w:r>
      <w:r w:rsidRPr="00FA0AB9">
        <w:rPr>
          <w:rStyle w:val="StyleUnderline"/>
        </w:rPr>
        <w:t>be</w:t>
      </w:r>
      <w:r w:rsidRPr="002A53E7">
        <w:rPr>
          <w:sz w:val="16"/>
        </w:rPr>
        <w:t xml:space="preserve"> asked is </w:t>
      </w:r>
      <w:r w:rsidRPr="002A53E7">
        <w:rPr>
          <w:rStyle w:val="StyleUnderline"/>
        </w:rPr>
        <w:t xml:space="preserve">how to </w:t>
      </w:r>
      <w:r w:rsidRPr="00FA0AB9">
        <w:rPr>
          <w:rStyle w:val="StyleUnderline"/>
        </w:rPr>
        <w:t>better</w:t>
      </w:r>
      <w:r w:rsidRPr="002A53E7">
        <w:rPr>
          <w:rStyle w:val="StyleUnderline"/>
        </w:rPr>
        <w:t xml:space="preserve"> </w:t>
      </w:r>
      <w:r w:rsidRPr="00FA0AB9">
        <w:rPr>
          <w:rStyle w:val="Emphasis"/>
        </w:rPr>
        <w:t>compete</w:t>
      </w:r>
      <w:r w:rsidRPr="002A53E7">
        <w:rPr>
          <w:rStyle w:val="StyleUnderline"/>
        </w:rPr>
        <w:t xml:space="preserve"> and win</w:t>
      </w:r>
      <w:r w:rsidRPr="002A53E7">
        <w:rPr>
          <w:sz w:val="16"/>
        </w:rPr>
        <w:t xml:space="preserve"> without widescale conflict, </w:t>
      </w:r>
      <w:r w:rsidRPr="002A53E7">
        <w:rPr>
          <w:rStyle w:val="StyleUnderline"/>
        </w:rPr>
        <w:t>and</w:t>
      </w:r>
      <w:r w:rsidRPr="002A53E7">
        <w:rPr>
          <w:sz w:val="16"/>
        </w:rPr>
        <w:t xml:space="preserve"> how to design and </w:t>
      </w:r>
      <w:r w:rsidRPr="002A53E7">
        <w:rPr>
          <w:rStyle w:val="StyleUnderline"/>
        </w:rPr>
        <w:t xml:space="preserve">inspire a </w:t>
      </w:r>
      <w:r w:rsidRPr="00FA0AB9">
        <w:rPr>
          <w:rStyle w:val="Emphasis"/>
        </w:rPr>
        <w:t>deterrence</w:t>
      </w:r>
      <w:r w:rsidRPr="002A53E7">
        <w:rPr>
          <w:rStyle w:val="StyleUnderline"/>
        </w:rPr>
        <w:t xml:space="preserve"> strategy</w:t>
      </w:r>
      <w:r w:rsidRPr="002A53E7">
        <w:rPr>
          <w:sz w:val="16"/>
        </w:rPr>
        <w:t xml:space="preserve"> that is truly whole-of-government and coordinated with allies and partners to resist the revisionist order envisioned by rivals.12 The defense of Taiwan is only one component of an effort that requires Cold War-like mobilization of governments, economies, and militaries with shared values and a vision of the future that is not dominated by oppressive authoritarian regimes.</w:t>
      </w:r>
    </w:p>
    <w:p w14:paraId="7C19771C" w14:textId="77777777" w:rsidR="00251766" w:rsidRPr="002A53E7" w:rsidRDefault="00251766" w:rsidP="00251766">
      <w:pPr>
        <w:rPr>
          <w:sz w:val="16"/>
        </w:rPr>
      </w:pPr>
      <w:r w:rsidRPr="002A53E7">
        <w:rPr>
          <w:sz w:val="16"/>
        </w:rPr>
        <w:t xml:space="preserve">While it is true the US and the west more broadly are increasingly engaging and challenging the PRC across the diplomatic, information, military, and economic spectrum, it does not appear well-coordinated and does not seem to have clear leadership. This is visible even within the Department of Defense where the services can be readily seen pursuing different priorities, objectives, and theories of competition and victory, even while congressional reports implore a comprehensive strategic posture.13 The confused </w:t>
      </w:r>
      <w:r w:rsidRPr="002A53E7">
        <w:rPr>
          <w:rStyle w:val="StyleUnderline"/>
        </w:rPr>
        <w:t>response</w:t>
      </w:r>
      <w:r w:rsidRPr="002A53E7">
        <w:rPr>
          <w:sz w:val="16"/>
        </w:rPr>
        <w:t xml:space="preserve"> levied </w:t>
      </w:r>
      <w:r w:rsidRPr="002A53E7">
        <w:rPr>
          <w:rStyle w:val="StyleUnderline"/>
        </w:rPr>
        <w:t>against the PRC</w:t>
      </w:r>
      <w:r w:rsidRPr="002A53E7">
        <w:rPr>
          <w:sz w:val="16"/>
        </w:rPr>
        <w:t xml:space="preserve"> for activities </w:t>
      </w:r>
      <w:r w:rsidRPr="002A53E7">
        <w:rPr>
          <w:rStyle w:val="StyleUnderline"/>
        </w:rPr>
        <w:t>in the</w:t>
      </w:r>
      <w:r w:rsidRPr="002A53E7">
        <w:rPr>
          <w:sz w:val="16"/>
        </w:rPr>
        <w:t xml:space="preserve"> </w:t>
      </w:r>
      <w:r w:rsidRPr="002A53E7">
        <w:rPr>
          <w:rStyle w:val="Emphasis"/>
        </w:rPr>
        <w:t>S</w:t>
      </w:r>
      <w:r w:rsidRPr="002A53E7">
        <w:rPr>
          <w:sz w:val="16"/>
        </w:rPr>
        <w:t xml:space="preserve">outh </w:t>
      </w:r>
      <w:r w:rsidRPr="002A53E7">
        <w:rPr>
          <w:rStyle w:val="Emphasis"/>
        </w:rPr>
        <w:t>C</w:t>
      </w:r>
      <w:r w:rsidRPr="002A53E7">
        <w:rPr>
          <w:sz w:val="16"/>
        </w:rPr>
        <w:t xml:space="preserve">hina </w:t>
      </w:r>
      <w:r w:rsidRPr="002A53E7">
        <w:rPr>
          <w:rStyle w:val="Emphasis"/>
        </w:rPr>
        <w:t>S</w:t>
      </w:r>
      <w:r w:rsidRPr="002A53E7">
        <w:rPr>
          <w:sz w:val="16"/>
        </w:rPr>
        <w:t xml:space="preserve">ea targeting the Philippines and the Second Thomas Shoal </w:t>
      </w:r>
      <w:r w:rsidRPr="002A53E7">
        <w:rPr>
          <w:rStyle w:val="StyleUnderline"/>
        </w:rPr>
        <w:t>provide</w:t>
      </w:r>
      <w:r w:rsidRPr="002A53E7">
        <w:rPr>
          <w:sz w:val="16"/>
        </w:rPr>
        <w:t xml:space="preserve"> a </w:t>
      </w:r>
      <w:r w:rsidRPr="00FA0AB9">
        <w:rPr>
          <w:rStyle w:val="Emphasis"/>
        </w:rPr>
        <w:t>pointed</w:t>
      </w:r>
      <w:r w:rsidRPr="002A53E7">
        <w:rPr>
          <w:rStyle w:val="StyleUnderline"/>
        </w:rPr>
        <w:t xml:space="preserve"> example</w:t>
      </w:r>
      <w:r w:rsidRPr="002A53E7">
        <w:rPr>
          <w:sz w:val="16"/>
        </w:rPr>
        <w:t xml:space="preserve"> of how far the US still has to go to mount a unified counter-response to the revisionist deconstruction of the global order.14</w:t>
      </w:r>
    </w:p>
    <w:p w14:paraId="77FB795C" w14:textId="77777777" w:rsidR="00251766" w:rsidRPr="002A53E7" w:rsidRDefault="00251766" w:rsidP="00251766">
      <w:pPr>
        <w:rPr>
          <w:sz w:val="16"/>
        </w:rPr>
      </w:pPr>
      <w:r w:rsidRPr="002A53E7">
        <w:rPr>
          <w:sz w:val="16"/>
        </w:rPr>
        <w:t>The US can and should lead a strengthened diplomatic, economic, and legal effort, bolstered by meaningful multi-lateral non-military response options, to rally the rest of the world against PRC actions and behaviors. There is a lot of distance between holding the line or pushing back against PRC malign and illegal activity in the global commons on one hand and preparing the US military for massive kinetic response options on the other. If the US is unable or unwilling to do the former, the latter should not be seriously considered. Furthermore, the overarching strategic objective cannot be simply to deny offensive action across the Taiwan Strait. Developing a force focused on a specific operational outcome may be as likely to achieve that objective as it is to become the Maginot Line of the modern era. Making matters worse, such a narrowly-focused strategy could also heighten the prospect of broader deterrence failure in the first place.15</w:t>
      </w:r>
    </w:p>
    <w:p w14:paraId="056BB8EF" w14:textId="77777777" w:rsidR="00251766" w:rsidRPr="00FA0AB9" w:rsidRDefault="00251766" w:rsidP="00251766">
      <w:pPr>
        <w:rPr>
          <w:sz w:val="16"/>
        </w:rPr>
      </w:pPr>
      <w:r w:rsidRPr="002A53E7">
        <w:rPr>
          <w:sz w:val="16"/>
        </w:rPr>
        <w:t xml:space="preserve">The U.S. has already moved into an era beyond straightforward competition for global order. The revisionist challengers have signaled they intend to use violence and military strength rather than economics, influence, and soft power to usher this change.16 Recognizing this fact, those committed to the defense of the current global order must prepare. A denial strategy focused exclusively on Taiwan is not a true strategy but rather a subsidiary campaign objective. Zoom out and assess the broader implications of countering destructive revisionist powers. </w:t>
      </w:r>
      <w:r w:rsidRPr="00FA0AB9">
        <w:rPr>
          <w:rStyle w:val="StyleUnderline"/>
          <w:highlight w:val="cyan"/>
        </w:rPr>
        <w:t>Western</w:t>
      </w:r>
      <w:r w:rsidRPr="002A53E7">
        <w:rPr>
          <w:sz w:val="16"/>
        </w:rPr>
        <w:t xml:space="preserve"> aligned </w:t>
      </w:r>
      <w:r w:rsidRPr="00FA0AB9">
        <w:rPr>
          <w:rStyle w:val="StyleUnderline"/>
          <w:highlight w:val="cyan"/>
        </w:rPr>
        <w:t>nations must</w:t>
      </w:r>
      <w:r w:rsidRPr="002A53E7">
        <w:rPr>
          <w:sz w:val="16"/>
        </w:rPr>
        <w:t xml:space="preserve"> begin </w:t>
      </w:r>
      <w:r w:rsidRPr="00FA0AB9">
        <w:rPr>
          <w:rStyle w:val="Emphasis"/>
          <w:highlight w:val="cyan"/>
        </w:rPr>
        <w:t>expand</w:t>
      </w:r>
      <w:r w:rsidRPr="002A53E7">
        <w:rPr>
          <w:sz w:val="16"/>
        </w:rPr>
        <w:t xml:space="preserve">ing </w:t>
      </w:r>
      <w:r w:rsidRPr="00FA0AB9">
        <w:rPr>
          <w:rStyle w:val="Emphasis"/>
          <w:highlight w:val="cyan"/>
        </w:rPr>
        <w:t>military</w:t>
      </w:r>
      <w:r w:rsidRPr="00FA0AB9">
        <w:rPr>
          <w:rStyle w:val="StyleUnderline"/>
          <w:highlight w:val="cyan"/>
        </w:rPr>
        <w:t xml:space="preserve"> power</w:t>
      </w:r>
      <w:r w:rsidRPr="002A53E7">
        <w:rPr>
          <w:sz w:val="16"/>
        </w:rPr>
        <w:t xml:space="preserve"> and cooperation immediately </w:t>
      </w:r>
      <w:r w:rsidRPr="00FA0AB9">
        <w:rPr>
          <w:rStyle w:val="StyleUnderline"/>
          <w:highlight w:val="cyan"/>
        </w:rPr>
        <w:t>and address</w:t>
      </w:r>
      <w:r w:rsidRPr="002A53E7">
        <w:rPr>
          <w:sz w:val="16"/>
        </w:rPr>
        <w:t xml:space="preserve"> the </w:t>
      </w:r>
      <w:r w:rsidRPr="00FA0AB9">
        <w:rPr>
          <w:rStyle w:val="Emphasis"/>
          <w:highlight w:val="cyan"/>
        </w:rPr>
        <w:t>dilemmas</w:t>
      </w:r>
      <w:r w:rsidRPr="00FA0AB9">
        <w:rPr>
          <w:rStyle w:val="StyleUnderline"/>
          <w:highlight w:val="cyan"/>
        </w:rPr>
        <w:t xml:space="preserve"> that define</w:t>
      </w:r>
      <w:r w:rsidRPr="002A53E7">
        <w:rPr>
          <w:sz w:val="16"/>
        </w:rPr>
        <w:t xml:space="preserve"> effective </w:t>
      </w:r>
      <w:r w:rsidRPr="002A53E7">
        <w:rPr>
          <w:rStyle w:val="StyleUnderline"/>
        </w:rPr>
        <w:t xml:space="preserve">force design and </w:t>
      </w:r>
      <w:r w:rsidRPr="00FA0AB9">
        <w:rPr>
          <w:rStyle w:val="Emphasis"/>
          <w:highlight w:val="cyan"/>
        </w:rPr>
        <w:t>deterrence</w:t>
      </w:r>
      <w:r w:rsidRPr="002A53E7">
        <w:rPr>
          <w:rStyle w:val="StyleUnderline"/>
        </w:rPr>
        <w:t xml:space="preserve"> posturing</w:t>
      </w:r>
      <w:r w:rsidRPr="002A53E7">
        <w:rPr>
          <w:sz w:val="16"/>
        </w:rPr>
        <w:t xml:space="preserve"> globally.17 NATO and new NATO-like alliances of like-minded nations must be developed, strengthened and postured everywhere to defend the global commons, protect our way of life, and defend our shared values. The US certainly needs more ships, aircraft, and missiles, but it also needs to articulate the stakes, prepare economies and people, and engage across every domain </w:t>
      </w:r>
      <w:r w:rsidRPr="00FA0AB9">
        <w:rPr>
          <w:rStyle w:val="StyleUnderline"/>
          <w:highlight w:val="cyan"/>
        </w:rPr>
        <w:t>to counter</w:t>
      </w:r>
      <w:r w:rsidRPr="002A53E7">
        <w:rPr>
          <w:sz w:val="16"/>
        </w:rPr>
        <w:t xml:space="preserve"> and out-compete </w:t>
      </w:r>
      <w:r w:rsidRPr="00FA0AB9">
        <w:rPr>
          <w:rStyle w:val="Emphasis"/>
          <w:highlight w:val="cyan"/>
        </w:rPr>
        <w:t>revisionist</w:t>
      </w:r>
      <w:r w:rsidRPr="002A53E7">
        <w:rPr>
          <w:rStyle w:val="StyleUnderline"/>
        </w:rPr>
        <w:t xml:space="preserve"> nation</w:t>
      </w:r>
      <w:r w:rsidRPr="00FA0AB9">
        <w:rPr>
          <w:rStyle w:val="Emphasis"/>
          <w:highlight w:val="cyan"/>
        </w:rPr>
        <w:t>s</w:t>
      </w:r>
      <w:r w:rsidRPr="002A53E7">
        <w:rPr>
          <w:rStyle w:val="StyleUnderline"/>
        </w:rPr>
        <w:t>.</w:t>
      </w:r>
    </w:p>
    <w:p w14:paraId="10A25BB4" w14:textId="77777777" w:rsidR="00251766" w:rsidRDefault="00251766" w:rsidP="00251766">
      <w:pPr>
        <w:pStyle w:val="Heading2"/>
      </w:pPr>
      <w:r>
        <w:t>Adv---Inequality</w:t>
      </w:r>
    </w:p>
    <w:p w14:paraId="3FA4C8AE" w14:textId="77777777" w:rsidR="00251766" w:rsidRDefault="00251766" w:rsidP="00251766">
      <w:pPr>
        <w:pStyle w:val="Heading3"/>
      </w:pPr>
      <w:r>
        <w:t>Defense---1NC</w:t>
      </w:r>
    </w:p>
    <w:p w14:paraId="2FB38F35" w14:textId="77777777" w:rsidR="00251766" w:rsidRDefault="00251766" w:rsidP="00251766">
      <w:pPr>
        <w:pStyle w:val="Heading4"/>
      </w:pPr>
      <w:r w:rsidRPr="0042318C">
        <w:t xml:space="preserve">Inequality is </w:t>
      </w:r>
      <w:r w:rsidRPr="0042318C">
        <w:rPr>
          <w:u w:val="single"/>
        </w:rPr>
        <w:t>declining</w:t>
      </w:r>
      <w:r>
        <w:t xml:space="preserve">---BUT the internal is </w:t>
      </w:r>
      <w:r w:rsidRPr="0042318C">
        <w:rPr>
          <w:u w:val="single"/>
        </w:rPr>
        <w:t>backwards</w:t>
      </w:r>
      <w:r>
        <w:t xml:space="preserve">. Worker power </w:t>
      </w:r>
      <w:r w:rsidRPr="0042318C">
        <w:rPr>
          <w:u w:val="single"/>
        </w:rPr>
        <w:t>increase</w:t>
      </w:r>
      <w:r>
        <w:rPr>
          <w:u w:val="single"/>
        </w:rPr>
        <w:t>s</w:t>
      </w:r>
      <w:r w:rsidRPr="0042318C">
        <w:rPr>
          <w:u w:val="single"/>
        </w:rPr>
        <w:t xml:space="preserve"> populism</w:t>
      </w:r>
      <w:r>
        <w:t>.</w:t>
      </w:r>
    </w:p>
    <w:p w14:paraId="1689AF7C" w14:textId="77777777" w:rsidR="00251766" w:rsidRPr="0042318C" w:rsidRDefault="00251766" w:rsidP="00251766">
      <w:r w:rsidRPr="0042318C">
        <w:rPr>
          <w:rStyle w:val="Style13ptBold"/>
        </w:rPr>
        <w:t>Levitz ’24</w:t>
      </w:r>
      <w:r w:rsidRPr="0042318C">
        <w:t xml:space="preserve"> [Eric</w:t>
      </w:r>
      <w:r>
        <w:t>;</w:t>
      </w:r>
      <w:r w:rsidRPr="0042318C">
        <w:t xml:space="preserve"> </w:t>
      </w:r>
      <w:r>
        <w:t xml:space="preserve">January 9; </w:t>
      </w:r>
      <w:r w:rsidRPr="0042318C">
        <w:t xml:space="preserve">Senior Correspondent; </w:t>
      </w:r>
      <w:r>
        <w:t>Vox, “</w:t>
      </w:r>
      <w:r w:rsidRPr="0042318C">
        <w:t>Are $18 Big Macs the price of falling inequality?</w:t>
      </w:r>
      <w:r>
        <w:t xml:space="preserve">” </w:t>
      </w:r>
      <w:r w:rsidRPr="0042318C">
        <w:t>https://www.vox.com/politics/2024/1/9/24027094/fast-food-prices-wages-mcdonalds]</w:t>
      </w:r>
    </w:p>
    <w:p w14:paraId="3B1DE99C" w14:textId="77777777" w:rsidR="00251766" w:rsidRDefault="00251766" w:rsidP="00251766">
      <w:pPr>
        <w:rPr>
          <w:u w:val="single"/>
        </w:rPr>
      </w:pPr>
      <w:r>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Pr>
          <w:rStyle w:val="StyleUnderline"/>
        </w:rPr>
        <w:t xml:space="preserve">Americans’ </w:t>
      </w:r>
      <w:r w:rsidRPr="0042318C">
        <w:rPr>
          <w:rStyle w:val="Emphasis"/>
          <w:highlight w:val="cyan"/>
        </w:rPr>
        <w:t>real wages</w:t>
      </w:r>
      <w:r>
        <w:rPr>
          <w:rStyle w:val="StyleUnderline"/>
          <w:highlight w:val="cyan"/>
        </w:rPr>
        <w:t xml:space="preserve"> </w:t>
      </w:r>
      <w:r w:rsidRPr="0042318C">
        <w:rPr>
          <w:rStyle w:val="StyleUnderline"/>
          <w:highlight w:val="cyan"/>
        </w:rPr>
        <w:t xml:space="preserve">and </w:t>
      </w:r>
      <w:r w:rsidRPr="0042318C">
        <w:rPr>
          <w:rStyle w:val="Emphasis"/>
          <w:highlight w:val="cyan"/>
        </w:rPr>
        <w:t>net worths</w:t>
      </w:r>
      <w:r w:rsidRPr="0042318C">
        <w:rPr>
          <w:rStyle w:val="StyleUnderline"/>
          <w:highlight w:val="cyan"/>
        </w:rPr>
        <w:t xml:space="preserve"> </w:t>
      </w:r>
      <w:r>
        <w:rPr>
          <w:rStyle w:val="StyleUnderline"/>
          <w:highlight w:val="cyan"/>
        </w:rPr>
        <w:t xml:space="preserve">are </w:t>
      </w:r>
      <w:r w:rsidRPr="0042318C">
        <w:rPr>
          <w:rStyle w:val="Emphasis"/>
          <w:highlight w:val="cyan"/>
        </w:rPr>
        <w:t>higher</w:t>
      </w:r>
      <w:r>
        <w:rPr>
          <w:rStyle w:val="StyleUnderline"/>
        </w:rPr>
        <w:t xml:space="preserve"> than they were before the pandemic, </w:t>
      </w:r>
      <w:r w:rsidRPr="0042318C">
        <w:rPr>
          <w:rStyle w:val="Emphasis"/>
          <w:highlight w:val="cyan"/>
        </w:rPr>
        <w:t>unemployment</w:t>
      </w:r>
      <w:r>
        <w:rPr>
          <w:rStyle w:val="StyleUnderline"/>
          <w:highlight w:val="cyan"/>
        </w:rPr>
        <w:t xml:space="preserve"> is</w:t>
      </w:r>
      <w:r w:rsidRPr="0042318C">
        <w:rPr>
          <w:rStyle w:val="StyleUnderline"/>
        </w:rPr>
        <w:t xml:space="preserve"> near </w:t>
      </w:r>
      <w:r w:rsidRPr="0042318C">
        <w:rPr>
          <w:rStyle w:val="Emphasis"/>
          <w:highlight w:val="cyan"/>
        </w:rPr>
        <w:t>historic lows</w:t>
      </w:r>
      <w:r w:rsidRPr="0042318C">
        <w:rPr>
          <w:rStyle w:val="StyleUnderline"/>
          <w:highlight w:val="cyan"/>
        </w:rPr>
        <w:t xml:space="preserve">, </w:t>
      </w:r>
      <w:r w:rsidRPr="0042318C">
        <w:rPr>
          <w:rStyle w:val="Emphasis"/>
          <w:highlight w:val="cyan"/>
        </w:rPr>
        <w:t>paychecks</w:t>
      </w:r>
      <w:r>
        <w:rPr>
          <w:rStyle w:val="StyleUnderline"/>
        </w:rPr>
        <w:t xml:space="preserve"> are </w:t>
      </w:r>
      <w:r w:rsidRPr="0042318C">
        <w:rPr>
          <w:rStyle w:val="Emphasis"/>
          <w:highlight w:val="cyan"/>
        </w:rPr>
        <w:t>rising faster</w:t>
      </w:r>
      <w:r>
        <w:rPr>
          <w:rStyle w:val="StyleUnderline"/>
        </w:rPr>
        <w:t xml:space="preserve"> </w:t>
      </w:r>
      <w:r>
        <w:rPr>
          <w:rStyle w:val="StyleUnderline"/>
          <w:highlight w:val="cyan"/>
        </w:rPr>
        <w:t>than prices</w:t>
      </w:r>
      <w:r>
        <w:rPr>
          <w:rStyle w:val="StyleUnderline"/>
        </w:rPr>
        <w:t xml:space="preserve">, and </w:t>
      </w:r>
      <w:r w:rsidRPr="0042318C">
        <w:rPr>
          <w:rStyle w:val="Emphasis"/>
        </w:rPr>
        <w:t>econ</w:t>
      </w:r>
      <w:r>
        <w:rPr>
          <w:rStyle w:val="StyleUnderline"/>
        </w:rPr>
        <w:t xml:space="preserve">omic </w:t>
      </w:r>
      <w:r w:rsidRPr="0042318C">
        <w:rPr>
          <w:rStyle w:val="Emphasis"/>
        </w:rPr>
        <w:t>growth</w:t>
      </w:r>
      <w:r>
        <w:rPr>
          <w:rStyle w:val="StyleUnderline"/>
        </w:rPr>
        <w:t xml:space="preserve"> exceeded </w:t>
      </w:r>
      <w:r w:rsidRPr="0042318C">
        <w:rPr>
          <w:rStyle w:val="Emphasis"/>
        </w:rPr>
        <w:t>5 percent</w:t>
      </w:r>
      <w:r>
        <w:rPr>
          <w:rStyle w:val="StyleUnderline"/>
        </w:rPr>
        <w:t xml:space="preserve"> in the third quarter of 2023.</w:t>
      </w:r>
    </w:p>
    <w:p w14:paraId="0597DD0B" w14:textId="77777777" w:rsidR="00251766" w:rsidRPr="0042318C" w:rsidRDefault="00251766" w:rsidP="00251766">
      <w:pPr>
        <w:rPr>
          <w:sz w:val="16"/>
          <w:szCs w:val="16"/>
        </w:rPr>
      </w:pPr>
      <w:r w:rsidRPr="0042318C">
        <w:rPr>
          <w:sz w:val="16"/>
          <w:szCs w:val="16"/>
        </w:rPr>
        <w:t xml:space="preserve">But in late December, the socialist commentator Doug Henwood noted that a far more important economic indicator showed the US economy in crisis, posting on X, </w:t>
      </w:r>
      <w:r>
        <w:rPr>
          <w:sz w:val="16"/>
          <w:szCs w:val="16"/>
        </w:rPr>
        <w:t>“</w:t>
      </w:r>
      <w:r w:rsidRPr="0042318C">
        <w:rPr>
          <w:sz w:val="16"/>
          <w:szCs w:val="16"/>
        </w:rPr>
        <w:t>Can’t imagine why people think this isn’t a great economy. Lunch for three at McDonald’s: $44!!</w:t>
      </w:r>
      <w:r>
        <w:rPr>
          <w:sz w:val="16"/>
          <w:szCs w:val="16"/>
        </w:rPr>
        <w:t>”</w:t>
      </w:r>
    </w:p>
    <w:p w14:paraId="2E079A88" w14:textId="77777777" w:rsidR="00251766" w:rsidRPr="0042318C" w:rsidRDefault="00251766" w:rsidP="00251766">
      <w:pPr>
        <w:rPr>
          <w:sz w:val="16"/>
          <w:szCs w:val="16"/>
        </w:rPr>
      </w:pPr>
      <w:r w:rsidRPr="0042318C">
        <w:rPr>
          <w:sz w:val="16"/>
          <w:szCs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74C01B56" w14:textId="77777777" w:rsidR="00251766" w:rsidRPr="0042318C" w:rsidRDefault="00251766" w:rsidP="00251766">
      <w:pPr>
        <w:rPr>
          <w:sz w:val="16"/>
          <w:szCs w:val="16"/>
        </w:rPr>
      </w:pPr>
      <w:r w:rsidRPr="0042318C">
        <w:rPr>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08E59A79" w14:textId="77777777" w:rsidR="00251766" w:rsidRPr="0042318C" w:rsidRDefault="00251766" w:rsidP="00251766">
      <w:pPr>
        <w:rPr>
          <w:sz w:val="16"/>
          <w:szCs w:val="16"/>
        </w:rPr>
      </w:pPr>
      <w:r w:rsidRPr="0042318C">
        <w:rPr>
          <w:sz w:val="16"/>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6B63BA8B" w14:textId="77777777" w:rsidR="00251766" w:rsidRPr="0042318C" w:rsidRDefault="00251766" w:rsidP="00251766">
      <w:pPr>
        <w:rPr>
          <w:sz w:val="16"/>
          <w:szCs w:val="16"/>
        </w:rPr>
      </w:pPr>
      <w:r w:rsidRPr="0042318C">
        <w:rPr>
          <w:sz w:val="16"/>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6BF8553D" w14:textId="77777777" w:rsidR="00251766" w:rsidRDefault="00251766" w:rsidP="00251766">
      <w:pPr>
        <w:rPr>
          <w:rStyle w:val="StyleUnderline"/>
        </w:rPr>
      </w:pPr>
      <w:r>
        <w:rPr>
          <w:rStyle w:val="StyleUnderline"/>
        </w:rPr>
        <w:t xml:space="preserve">As </w:t>
      </w:r>
      <w:r w:rsidRPr="0042318C">
        <w:rPr>
          <w:rStyle w:val="Emphasis"/>
        </w:rPr>
        <w:t xml:space="preserve">income </w:t>
      </w:r>
      <w:r w:rsidRPr="0042318C">
        <w:rPr>
          <w:rStyle w:val="Emphasis"/>
          <w:highlight w:val="cyan"/>
        </w:rPr>
        <w:t>inequality fell</w:t>
      </w:r>
      <w:r w:rsidRPr="0042318C">
        <w:rPr>
          <w:rStyle w:val="StyleUnderline"/>
        </w:rPr>
        <w:t xml:space="preserve">, </w:t>
      </w:r>
      <w:r w:rsidRPr="0042318C">
        <w:rPr>
          <w:rStyle w:val="Emphasis"/>
        </w:rPr>
        <w:t xml:space="preserve">public </w:t>
      </w:r>
      <w:r w:rsidRPr="0042318C">
        <w:rPr>
          <w:rStyle w:val="Emphasis"/>
          <w:highlight w:val="cyan"/>
        </w:rPr>
        <w:t>discontent</w:t>
      </w:r>
      <w:r w:rsidRPr="0042318C">
        <w:rPr>
          <w:rStyle w:val="StyleUnderline"/>
        </w:rPr>
        <w:t xml:space="preserve"> with the economy </w:t>
      </w:r>
      <w:r w:rsidRPr="0042318C">
        <w:rPr>
          <w:rStyle w:val="Emphasis"/>
          <w:highlight w:val="cyan"/>
        </w:rPr>
        <w:t>rose</w:t>
      </w:r>
    </w:p>
    <w:p w14:paraId="30EAF0FC" w14:textId="77777777" w:rsidR="00251766" w:rsidRDefault="00251766" w:rsidP="00251766">
      <w:pPr>
        <w:rPr>
          <w:sz w:val="16"/>
        </w:rPr>
      </w:pPr>
      <w:r>
        <w:rPr>
          <w:sz w:val="16"/>
        </w:rPr>
        <w:t xml:space="preserve">In recent years, </w:t>
      </w:r>
      <w:r>
        <w:rPr>
          <w:rStyle w:val="StyleUnderline"/>
        </w:rPr>
        <w:t xml:space="preserve">the US </w:t>
      </w:r>
      <w:r w:rsidRPr="0042318C">
        <w:rPr>
          <w:rStyle w:val="Emphasis"/>
          <w:highlight w:val="cyan"/>
        </w:rPr>
        <w:t>econ</w:t>
      </w:r>
      <w:r w:rsidRPr="0042318C">
        <w:rPr>
          <w:rStyle w:val="StyleUnderline"/>
        </w:rPr>
        <w:t>omy</w:t>
      </w:r>
      <w:r>
        <w:rPr>
          <w:rStyle w:val="StyleUnderline"/>
        </w:rPr>
        <w:t xml:space="preserve"> has </w:t>
      </w:r>
      <w:r>
        <w:rPr>
          <w:rStyle w:val="StyleUnderline"/>
          <w:highlight w:val="cyan"/>
        </w:rPr>
        <w:t xml:space="preserve">grown </w:t>
      </w:r>
      <w:r>
        <w:rPr>
          <w:rStyle w:val="Emphasis"/>
          <w:highlight w:val="cyan"/>
        </w:rPr>
        <w:t>less unequal</w:t>
      </w:r>
      <w:r>
        <w:rPr>
          <w:rStyle w:val="StyleUnderline"/>
          <w:highlight w:val="cyan"/>
        </w:rPr>
        <w:t xml:space="preserve"> and </w:t>
      </w:r>
      <w:r>
        <w:rPr>
          <w:rStyle w:val="Emphasis"/>
          <w:highlight w:val="cyan"/>
        </w:rPr>
        <w:t>more unpopular</w:t>
      </w:r>
      <w:r>
        <w:rPr>
          <w:rStyle w:val="StyleUnderline"/>
        </w:rPr>
        <w:t>.</w:t>
      </w:r>
    </w:p>
    <w:p w14:paraId="402BB5B5" w14:textId="77777777" w:rsidR="00251766" w:rsidRDefault="00251766" w:rsidP="00251766">
      <w:pPr>
        <w:rPr>
          <w:sz w:val="16"/>
        </w:rPr>
      </w:pPr>
      <w:r>
        <w:rPr>
          <w:sz w:val="16"/>
        </w:rPr>
        <w:t xml:space="preserve">Between 2020 and 2022, </w:t>
      </w:r>
      <w:r>
        <w:rPr>
          <w:rStyle w:val="StyleUnderline"/>
        </w:rPr>
        <w:t xml:space="preserve">workers at the bottom of America’s income distribution saw their real wages grow by </w:t>
      </w:r>
      <w:r w:rsidRPr="0042318C">
        <w:rPr>
          <w:rStyle w:val="Emphasis"/>
        </w:rPr>
        <w:t>5.7 percent</w:t>
      </w:r>
      <w:r>
        <w:rPr>
          <w:rStyle w:val="StyleUnderline"/>
        </w:rPr>
        <w:t xml:space="preserve">, even as those at the top saw their real pay drop by </w:t>
      </w:r>
      <w:r w:rsidRPr="0042318C">
        <w:rPr>
          <w:rStyle w:val="Emphasis"/>
        </w:rPr>
        <w:t>5 percent</w:t>
      </w:r>
      <w:r>
        <w:rPr>
          <w:sz w:val="16"/>
        </w:rPr>
        <w:t xml:space="preserve">. As a result, </w:t>
      </w:r>
      <w:r w:rsidRPr="0042318C">
        <w:rPr>
          <w:rStyle w:val="Emphasis"/>
        </w:rPr>
        <w:t xml:space="preserve">income </w:t>
      </w:r>
      <w:r>
        <w:rPr>
          <w:rStyle w:val="Emphasis"/>
          <w:highlight w:val="cyan"/>
        </w:rPr>
        <w:t>inequality shrank</w:t>
      </w:r>
      <w:r w:rsidRPr="0042318C">
        <w:rPr>
          <w:sz w:val="16"/>
          <w:szCs w:val="16"/>
        </w:rPr>
        <w:t>.</w:t>
      </w:r>
      <w:r w:rsidRPr="0042318C">
        <w:rPr>
          <w:sz w:val="10"/>
          <w:szCs w:val="16"/>
        </w:rPr>
        <w:t xml:space="preserve"> </w:t>
      </w:r>
      <w:r>
        <w:rPr>
          <w:sz w:val="16"/>
        </w:rPr>
        <w:t>Since the height of the pandemic</w:t>
      </w:r>
      <w:r w:rsidRPr="0042318C">
        <w:rPr>
          <w:sz w:val="16"/>
          <w:szCs w:val="16"/>
        </w:rPr>
        <w:t xml:space="preserve">, </w:t>
      </w:r>
      <w:r>
        <w:rPr>
          <w:rStyle w:val="StyleUnderline"/>
        </w:rPr>
        <w:t xml:space="preserve">roughly </w:t>
      </w:r>
      <w:r>
        <w:rPr>
          <w:rStyle w:val="Emphasis"/>
        </w:rPr>
        <w:t>40 percent</w:t>
      </w:r>
      <w:r>
        <w:rPr>
          <w:rStyle w:val="StyleUnderline"/>
        </w:rPr>
        <w:t xml:space="preserve"> of that post-</w:t>
      </w:r>
      <w:r>
        <w:rPr>
          <w:rStyle w:val="StyleUnderline"/>
          <w:highlight w:val="cyan"/>
        </w:rPr>
        <w:t xml:space="preserve">Reagan </w:t>
      </w:r>
      <w:r>
        <w:rPr>
          <w:rStyle w:val="Emphasis"/>
          <w:highlight w:val="cyan"/>
        </w:rPr>
        <w:t>jump in inequality</w:t>
      </w:r>
      <w:r>
        <w:rPr>
          <w:rStyle w:val="StyleUnderline"/>
          <w:highlight w:val="cyan"/>
        </w:rPr>
        <w:t xml:space="preserve"> has </w:t>
      </w:r>
      <w:r>
        <w:rPr>
          <w:rStyle w:val="StyleUnderline"/>
        </w:rPr>
        <w:t xml:space="preserve">been </w:t>
      </w:r>
      <w:r>
        <w:rPr>
          <w:rStyle w:val="Emphasis"/>
          <w:highlight w:val="cyan"/>
        </w:rPr>
        <w:t>erased</w:t>
      </w:r>
      <w:r>
        <w:rPr>
          <w:rStyle w:val="StyleUnderline"/>
        </w:rPr>
        <w:t>,</w:t>
      </w:r>
      <w:r>
        <w:rPr>
          <w:sz w:val="16"/>
        </w:rPr>
        <w:t xml:space="preserve"> according to a recent working paper from the economists David Autor, Arindrajit Dube, and Annie McGrew.</w:t>
      </w:r>
    </w:p>
    <w:p w14:paraId="67E6C980" w14:textId="77777777" w:rsidR="00251766" w:rsidRPr="0042318C" w:rsidRDefault="00251766" w:rsidP="00251766">
      <w:pPr>
        <w:rPr>
          <w:sz w:val="16"/>
          <w:szCs w:val="16"/>
        </w:rPr>
      </w:pPr>
      <w:r w:rsidRPr="0042318C">
        <w:rPr>
          <w:sz w:val="16"/>
          <w:szCs w:val="16"/>
        </w:rPr>
        <w:t xml:space="preserve">As low-wage workers’ living standards rose, however, the American public’s assessment of the economy soured. In January 2020, more than 60 percent of US adults described their nation’s economic conditions as </w:t>
      </w:r>
      <w:r>
        <w:rPr>
          <w:sz w:val="16"/>
          <w:szCs w:val="16"/>
        </w:rPr>
        <w:t>“</w:t>
      </w:r>
      <w:r w:rsidRPr="0042318C">
        <w:rPr>
          <w:sz w:val="16"/>
          <w:szCs w:val="16"/>
        </w:rPr>
        <w:t>excellent</w:t>
      </w:r>
      <w:r>
        <w:rPr>
          <w:sz w:val="16"/>
          <w:szCs w:val="16"/>
        </w:rPr>
        <w:t>”</w:t>
      </w:r>
      <w:r w:rsidRPr="0042318C">
        <w:rPr>
          <w:sz w:val="16"/>
          <w:szCs w:val="16"/>
        </w:rPr>
        <w:t xml:space="preserve"> or </w:t>
      </w:r>
      <w:r>
        <w:rPr>
          <w:sz w:val="16"/>
          <w:szCs w:val="16"/>
        </w:rPr>
        <w:t>“</w:t>
      </w:r>
      <w:r w:rsidRPr="0042318C">
        <w:rPr>
          <w:sz w:val="16"/>
          <w:szCs w:val="16"/>
        </w:rPr>
        <w:t>good</w:t>
      </w:r>
      <w:r>
        <w:rPr>
          <w:sz w:val="16"/>
          <w:szCs w:val="16"/>
        </w:rPr>
        <w:t>”</w:t>
      </w:r>
      <w:r w:rsidRPr="0042318C">
        <w:rPr>
          <w:sz w:val="16"/>
          <w:szCs w:val="16"/>
        </w:rPr>
        <w:t xml:space="preserve"> in Gallup’s polling. By last fall, that figure had dropped to 20 percent.</w:t>
      </w:r>
    </w:p>
    <w:p w14:paraId="1BCD3128" w14:textId="77777777" w:rsidR="00251766" w:rsidRDefault="00251766" w:rsidP="00251766">
      <w:pPr>
        <w:rPr>
          <w:sz w:val="16"/>
        </w:rPr>
      </w:pPr>
      <w:r>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29E39676" w14:textId="77777777" w:rsidR="00251766" w:rsidRDefault="00251766" w:rsidP="00251766">
      <w:pPr>
        <w:rPr>
          <w:rStyle w:val="StyleUnderline"/>
          <w:sz w:val="16"/>
        </w:rPr>
      </w:pPr>
      <w:r>
        <w:rPr>
          <w:sz w:val="16"/>
        </w:rPr>
        <w:t xml:space="preserve">Yet there is some reason to worry that the </w:t>
      </w:r>
      <w:r>
        <w:rPr>
          <w:rStyle w:val="Emphasis"/>
          <w:highlight w:val="cyan"/>
        </w:rPr>
        <w:t>newfound bargaining power</w:t>
      </w:r>
      <w:r w:rsidRPr="0042318C">
        <w:rPr>
          <w:rStyle w:val="StyleUnderline"/>
        </w:rPr>
        <w:t xml:space="preserve"> of </w:t>
      </w:r>
      <w:r w:rsidRPr="0042318C">
        <w:rPr>
          <w:rStyle w:val="Emphasis"/>
        </w:rPr>
        <w:t>low-wage</w:t>
      </w:r>
      <w:r w:rsidRPr="0042318C">
        <w:rPr>
          <w:rStyle w:val="StyleUnderline"/>
        </w:rPr>
        <w:t xml:space="preserve"> workers is </w:t>
      </w:r>
      <w:r>
        <w:rPr>
          <w:rStyle w:val="Emphasis"/>
          <w:highlight w:val="cyan"/>
        </w:rPr>
        <w:t>contributing</w:t>
      </w:r>
      <w:r>
        <w:rPr>
          <w:rStyle w:val="StyleUnderline"/>
          <w:highlight w:val="cyan"/>
        </w:rPr>
        <w:t xml:space="preserve"> to</w:t>
      </w:r>
      <w:r>
        <w:rPr>
          <w:rStyle w:val="StyleUnderline"/>
        </w:rPr>
        <w:t xml:space="preserve"> the </w:t>
      </w:r>
      <w:r w:rsidRPr="0042318C">
        <w:rPr>
          <w:rStyle w:val="Emphasis"/>
        </w:rPr>
        <w:t>broader</w:t>
      </w:r>
      <w:r>
        <w:rPr>
          <w:rStyle w:val="StyleUnderline"/>
        </w:rPr>
        <w:t xml:space="preserve"> public’s </w:t>
      </w:r>
      <w:r>
        <w:rPr>
          <w:rStyle w:val="Emphasis"/>
          <w:highlight w:val="cyan"/>
        </w:rPr>
        <w:t>discontent</w:t>
      </w:r>
      <w:r>
        <w:rPr>
          <w:sz w:val="16"/>
        </w:rPr>
        <w:t xml:space="preserve">. </w:t>
      </w:r>
      <w:r>
        <w:rPr>
          <w:rStyle w:val="StyleUnderline"/>
        </w:rPr>
        <w:t>With a high demand for labor</w:t>
      </w:r>
      <w:r>
        <w:rPr>
          <w:sz w:val="16"/>
        </w:rPr>
        <w:t xml:space="preserve">, such </w:t>
      </w:r>
      <w:r>
        <w:rPr>
          <w:rStyle w:val="StyleUnderline"/>
        </w:rPr>
        <w:t xml:space="preserve">workers have been able to demand </w:t>
      </w:r>
      <w:r w:rsidRPr="0042318C">
        <w:rPr>
          <w:rStyle w:val="Emphasis"/>
        </w:rPr>
        <w:t>better compensation</w:t>
      </w:r>
      <w:r>
        <w:rPr>
          <w:rStyle w:val="StyleUnderline"/>
        </w:rPr>
        <w:t xml:space="preserve"> or </w:t>
      </w:r>
      <w:r w:rsidRPr="0042318C">
        <w:rPr>
          <w:rStyle w:val="Emphasis"/>
        </w:rPr>
        <w:t>quit unremunerative</w:t>
      </w:r>
      <w:r>
        <w:rPr>
          <w:rStyle w:val="StyleUnderline"/>
        </w:rPr>
        <w:t xml:space="preserve"> jobs. That in turn has </w:t>
      </w:r>
      <w:r w:rsidRPr="0042318C">
        <w:rPr>
          <w:rStyle w:val="Emphasis"/>
        </w:rPr>
        <w:t>reduced</w:t>
      </w:r>
      <w:r>
        <w:rPr>
          <w:rStyle w:val="StyleUnderline"/>
        </w:rPr>
        <w:t xml:space="preserve"> the </w:t>
      </w:r>
      <w:r w:rsidRPr="0042318C">
        <w:rPr>
          <w:rStyle w:val="Emphasis"/>
        </w:rPr>
        <w:t>availability</w:t>
      </w:r>
      <w:r>
        <w:rPr>
          <w:rStyle w:val="StyleUnderline"/>
        </w:rPr>
        <w:t xml:space="preserve"> and affordability of labor-intensive services.</w:t>
      </w:r>
      <w:r>
        <w:rPr>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1B0FF8EC" w14:textId="77777777" w:rsidR="00251766" w:rsidRPr="0042318C" w:rsidRDefault="00251766" w:rsidP="00251766">
      <w:r>
        <w:rPr>
          <w:rStyle w:val="StyleUnderline"/>
        </w:rPr>
        <w:t xml:space="preserve">The </w:t>
      </w:r>
      <w:r w:rsidRPr="0042318C">
        <w:rPr>
          <w:rStyle w:val="Emphasis"/>
          <w:highlight w:val="cyan"/>
        </w:rPr>
        <w:t>Republican</w:t>
      </w:r>
      <w:r>
        <w:rPr>
          <w:rStyle w:val="StyleUnderline"/>
        </w:rPr>
        <w:t xml:space="preserve"> Party was quick to </w:t>
      </w:r>
      <w:r w:rsidRPr="0042318C">
        <w:rPr>
          <w:rStyle w:val="Emphasis"/>
          <w:highlight w:val="cyan"/>
        </w:rPr>
        <w:t>politicize</w:t>
      </w:r>
      <w:r>
        <w:rPr>
          <w:rStyle w:val="StyleUnderline"/>
        </w:rPr>
        <w:t xml:space="preserve"> the latter </w:t>
      </w:r>
      <w:r w:rsidRPr="0042318C">
        <w:rPr>
          <w:rStyle w:val="Emphasis"/>
          <w:highlight w:val="cyan"/>
        </w:rPr>
        <w:t>phenomenon</w:t>
      </w:r>
      <w:r>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Pr>
          <w:rStyle w:val="StyleUnderline"/>
        </w:rPr>
        <w:t xml:space="preserve">the GOP </w:t>
      </w:r>
      <w:r w:rsidRPr="0042318C">
        <w:rPr>
          <w:rStyle w:val="Emphasis"/>
        </w:rPr>
        <w:t xml:space="preserve">effectively </w:t>
      </w:r>
      <w:r w:rsidRPr="0042318C">
        <w:rPr>
          <w:rStyle w:val="Emphasis"/>
          <w:highlight w:val="cyan"/>
        </w:rPr>
        <w:t>bet</w:t>
      </w:r>
      <w:r>
        <w:rPr>
          <w:rStyle w:val="StyleUnderline"/>
        </w:rPr>
        <w:t xml:space="preserve"> that </w:t>
      </w:r>
      <w:r w:rsidRPr="0042318C">
        <w:rPr>
          <w:rStyle w:val="Emphasis"/>
          <w:highlight w:val="cyan"/>
        </w:rPr>
        <w:t>opposing</w:t>
      </w:r>
      <w:r>
        <w:rPr>
          <w:rStyle w:val="StyleUnderline"/>
          <w:highlight w:val="cyan"/>
        </w:rPr>
        <w:t xml:space="preserve"> raises for</w:t>
      </w:r>
      <w:r>
        <w:rPr>
          <w:rStyle w:val="StyleUnderline"/>
        </w:rPr>
        <w:t xml:space="preserve"> food </w:t>
      </w:r>
      <w:r w:rsidRPr="0042318C">
        <w:rPr>
          <w:rStyle w:val="Emphasis"/>
          <w:highlight w:val="cyan"/>
        </w:rPr>
        <w:t>service workers</w:t>
      </w:r>
      <w:r>
        <w:rPr>
          <w:rStyle w:val="StyleUnderline"/>
          <w:highlight w:val="cyan"/>
        </w:rPr>
        <w:t xml:space="preserve"> was </w:t>
      </w:r>
      <w:r w:rsidRPr="0042318C">
        <w:rPr>
          <w:rStyle w:val="Emphasis"/>
          <w:highlight w:val="cyan"/>
        </w:rPr>
        <w:t>good politics</w:t>
      </w:r>
      <w:r w:rsidRPr="0042318C">
        <w:t>.</w:t>
      </w:r>
    </w:p>
    <w:p w14:paraId="4ECD3739" w14:textId="77777777" w:rsidR="00251766" w:rsidRDefault="00251766" w:rsidP="00251766">
      <w:pPr>
        <w:pStyle w:val="Heading4"/>
      </w:pPr>
      <w:r>
        <w:t xml:space="preserve">No impact---best studies. </w:t>
      </w:r>
    </w:p>
    <w:p w14:paraId="31CC561B" w14:textId="77777777" w:rsidR="00251766" w:rsidRPr="00576701" w:rsidRDefault="00251766" w:rsidP="00251766">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07101FD4" w14:textId="77777777" w:rsidR="00251766" w:rsidRPr="0034339D" w:rsidRDefault="00251766" w:rsidP="00251766">
      <w:pPr>
        <w:rPr>
          <w:sz w:val="16"/>
        </w:rPr>
      </w:pPr>
      <w:r w:rsidRPr="0034339D">
        <w:rPr>
          <w:sz w:val="16"/>
        </w:rPr>
        <w:t xml:space="preserve">With respect to internal explanations, </w:t>
      </w:r>
      <w:r w:rsidRPr="00194566">
        <w:rPr>
          <w:rStyle w:val="StyleUnderline"/>
        </w:rPr>
        <w:t xml:space="preserve">the </w:t>
      </w:r>
      <w:r w:rsidRPr="000A31AE">
        <w:rPr>
          <w:rStyle w:val="StyleUnderline"/>
          <w:highlight w:val="cyan"/>
        </w:rPr>
        <w:t>effects of</w:t>
      </w:r>
      <w:r w:rsidRPr="0034339D">
        <w:rPr>
          <w:sz w:val="16"/>
        </w:rPr>
        <w:t xml:space="preserve"> income </w:t>
      </w:r>
      <w:r w:rsidRPr="000A31AE">
        <w:rPr>
          <w:rStyle w:val="StyleUnderline"/>
          <w:highlight w:val="cyan"/>
        </w:rPr>
        <w:t>inequality</w:t>
      </w:r>
      <w:r w:rsidRPr="0034339D">
        <w:rPr>
          <w:sz w:val="16"/>
        </w:rPr>
        <w:t xml:space="preserve"> and ethnic diversity </w:t>
      </w:r>
      <w:r w:rsidRPr="000A31AE">
        <w:rPr>
          <w:rStyle w:val="StyleUnderline"/>
          <w:highlight w:val="cyan"/>
        </w:rPr>
        <w:t>are</w:t>
      </w:r>
      <w:r w:rsidRPr="0034339D">
        <w:rPr>
          <w:sz w:val="16"/>
        </w:rPr>
        <w:t xml:space="preserve"> presented in Table 3. Models 3.1 and 3.2 indicate that neither directly affects chauvinism. H4 is therefore </w:t>
      </w:r>
      <w:r w:rsidRPr="000A31A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A31AE">
        <w:rPr>
          <w:rStyle w:val="StyleUnderline"/>
          <w:highlight w:val="cyan"/>
        </w:rPr>
        <w:t xml:space="preserve">countries with </w:t>
      </w:r>
      <w:r w:rsidRPr="000A31AE">
        <w:rPr>
          <w:rStyle w:val="Emphasis"/>
          <w:highlight w:val="cyan"/>
        </w:rPr>
        <w:t>higher</w:t>
      </w:r>
      <w:r w:rsidRPr="00194566">
        <w:rPr>
          <w:rStyle w:val="Emphasis"/>
        </w:rPr>
        <w:t xml:space="preserve"> levels of </w:t>
      </w:r>
      <w:r w:rsidRPr="000A31AE">
        <w:rPr>
          <w:rStyle w:val="Emphasis"/>
          <w:highlight w:val="cyan"/>
        </w:rPr>
        <w:t>economic</w:t>
      </w:r>
      <w:r w:rsidRPr="0034339D">
        <w:rPr>
          <w:sz w:val="16"/>
        </w:rPr>
        <w:t xml:space="preserve"> and ethnic </w:t>
      </w:r>
      <w:r w:rsidRPr="000A31AE">
        <w:rPr>
          <w:rStyle w:val="Emphasis"/>
          <w:highlight w:val="cyan"/>
        </w:rPr>
        <w:t>division</w:t>
      </w:r>
      <w:r w:rsidRPr="0034339D">
        <w:rPr>
          <w:sz w:val="16"/>
        </w:rPr>
        <w:t xml:space="preserve"> appear to </w:t>
      </w:r>
      <w:r w:rsidRPr="000A31AE">
        <w:rPr>
          <w:rStyle w:val="StyleUnderline"/>
          <w:highlight w:val="cyan"/>
        </w:rPr>
        <w:t>exhibit</w:t>
      </w:r>
      <w:r w:rsidRPr="00194566">
        <w:rPr>
          <w:rStyle w:val="StyleUnderline"/>
        </w:rPr>
        <w:t xml:space="preserve"> a </w:t>
      </w:r>
      <w:r w:rsidRPr="000A31AE">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CD36E0">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343326">
        <w:rPr>
          <w:rStyle w:val="Emphasis"/>
          <w:highlight w:val="cyan"/>
        </w:rPr>
        <w:t>interaction effects</w:t>
      </w:r>
      <w:r w:rsidRPr="00343326">
        <w:rPr>
          <w:rStyle w:val="StyleUnderline"/>
          <w:highlight w:val="cyan"/>
        </w:rPr>
        <w:t xml:space="preserve"> for</w:t>
      </w:r>
      <w:r w:rsidRPr="00343326">
        <w:rPr>
          <w:rStyle w:val="StyleUnderline"/>
        </w:rPr>
        <w:t xml:space="preserve"> </w:t>
      </w:r>
      <w:r w:rsidRPr="00343326">
        <w:rPr>
          <w:rStyle w:val="Emphasis"/>
        </w:rPr>
        <w:t xml:space="preserve">economic </w:t>
      </w:r>
      <w:r w:rsidRPr="00343326">
        <w:rPr>
          <w:rStyle w:val="Emphasis"/>
          <w:highlight w:val="cyan"/>
        </w:rPr>
        <w:t>inequality</w:t>
      </w:r>
      <w:r w:rsidRPr="00343326">
        <w:rPr>
          <w:rStyle w:val="StyleUnderline"/>
          <w:highlight w:val="cyan"/>
        </w:rPr>
        <w:t xml:space="preserve"> were</w:t>
      </w:r>
      <w:r w:rsidRPr="0034339D">
        <w:rPr>
          <w:sz w:val="16"/>
        </w:rPr>
        <w:t xml:space="preserve"> also </w:t>
      </w:r>
      <w:r w:rsidRPr="00343326">
        <w:rPr>
          <w:rStyle w:val="Emphasis"/>
          <w:highlight w:val="cyan"/>
        </w:rPr>
        <w:t>far from significant</w:t>
      </w:r>
      <w:r w:rsidRPr="0034339D">
        <w:rPr>
          <w:sz w:val="16"/>
        </w:rPr>
        <w:t xml:space="preserve">. The results, therefore, do not support H5.21 </w:t>
      </w:r>
    </w:p>
    <w:p w14:paraId="10A1CF93" w14:textId="77777777" w:rsidR="00251766" w:rsidRPr="0034339D" w:rsidRDefault="00251766" w:rsidP="00251766">
      <w:pPr>
        <w:rPr>
          <w:sz w:val="16"/>
        </w:rPr>
      </w:pPr>
      <w:r w:rsidRPr="0034339D">
        <w:rPr>
          <w:sz w:val="16"/>
        </w:rPr>
        <w:t>&lt;&lt;TABLE 3 OMITTED&gt;&gt;</w:t>
      </w:r>
    </w:p>
    <w:p w14:paraId="2AA4FFCA" w14:textId="77777777" w:rsidR="00251766" w:rsidRPr="0034339D" w:rsidRDefault="00251766" w:rsidP="00251766">
      <w:pPr>
        <w:rPr>
          <w:sz w:val="16"/>
        </w:rPr>
      </w:pPr>
      <w:r w:rsidRPr="0034339D">
        <w:rPr>
          <w:sz w:val="16"/>
        </w:rPr>
        <w:t>Conclusions</w:t>
      </w:r>
    </w:p>
    <w:p w14:paraId="16F5A381" w14:textId="77777777" w:rsidR="00251766" w:rsidRPr="0034339D" w:rsidRDefault="00251766" w:rsidP="00251766">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688E4B66" w14:textId="77777777" w:rsidR="00251766" w:rsidRPr="0034339D" w:rsidRDefault="00251766" w:rsidP="00251766">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35EF8975" w14:textId="77777777" w:rsidR="00251766" w:rsidRPr="0034339D" w:rsidRDefault="00251766" w:rsidP="00251766">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34339D">
        <w:rPr>
          <w:rStyle w:val="StyleUnderline"/>
          <w:highlight w:val="cyan"/>
        </w:rPr>
        <w:t>Using</w:t>
      </w:r>
      <w:r w:rsidRPr="0034339D">
        <w:rPr>
          <w:rStyle w:val="StyleUnderline"/>
        </w:rPr>
        <w:t xml:space="preserve"> a </w:t>
      </w:r>
      <w:r w:rsidRPr="0034339D">
        <w:rPr>
          <w:rStyle w:val="Emphasis"/>
          <w:highlight w:val="cyan"/>
        </w:rPr>
        <w:t>multilevel regression</w:t>
      </w:r>
      <w:r w:rsidRPr="0034339D">
        <w:rPr>
          <w:rStyle w:val="Emphasis"/>
        </w:rPr>
        <w:t xml:space="preserve"> analysis</w:t>
      </w:r>
      <w:r w:rsidRPr="0034339D">
        <w:rPr>
          <w:rStyle w:val="StyleUnderline"/>
        </w:rPr>
        <w:t xml:space="preserve">, </w:t>
      </w:r>
      <w:r w:rsidRPr="0034339D">
        <w:rPr>
          <w:rStyle w:val="StyleUnderline"/>
          <w:highlight w:val="cyan"/>
        </w:rPr>
        <w:t>we tested</w:t>
      </w:r>
      <w:r w:rsidRPr="0034339D">
        <w:rPr>
          <w:rStyle w:val="StyleUnderline"/>
        </w:rPr>
        <w:t xml:space="preserve"> to see </w:t>
      </w:r>
      <w:r w:rsidRPr="0034339D">
        <w:rPr>
          <w:rStyle w:val="StyleUnderline"/>
          <w:highlight w:val="cyan"/>
        </w:rPr>
        <w:t>whether</w:t>
      </w:r>
      <w:r w:rsidRPr="0034339D">
        <w:rPr>
          <w:sz w:val="16"/>
        </w:rPr>
        <w:t xml:space="preserve"> globalization, </w:t>
      </w:r>
      <w:r w:rsidRPr="0034339D">
        <w:rPr>
          <w:rStyle w:val="StyleUnderline"/>
          <w:highlight w:val="cyan"/>
        </w:rPr>
        <w:t>conflict</w:t>
      </w:r>
      <w:r w:rsidRPr="0034339D">
        <w:rPr>
          <w:rStyle w:val="StyleUnderline"/>
        </w:rPr>
        <w:t xml:space="preserve">, </w:t>
      </w:r>
      <w:r w:rsidRPr="0034339D">
        <w:rPr>
          <w:rStyle w:val="StyleUnderline"/>
          <w:highlight w:val="cyan"/>
        </w:rPr>
        <w:t>and</w:t>
      </w:r>
      <w:r w:rsidRPr="0034339D">
        <w:rPr>
          <w:rStyle w:val="StyleUnderline"/>
        </w:rPr>
        <w:t xml:space="preserve"> social </w:t>
      </w:r>
      <w:r w:rsidRPr="0034339D">
        <w:rPr>
          <w:rStyle w:val="StyleUnderline"/>
          <w:highlight w:val="cyan"/>
        </w:rPr>
        <w:t>division</w:t>
      </w:r>
      <w:r w:rsidRPr="00576701">
        <w:rPr>
          <w:rStyle w:val="StyleUnderline"/>
          <w:highlight w:val="cyan"/>
        </w:rPr>
        <w:t xml:space="preserve"> </w:t>
      </w:r>
      <w:r w:rsidRPr="0034339D">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41791B94" w14:textId="77777777" w:rsidR="00251766" w:rsidRPr="0034339D" w:rsidRDefault="00251766" w:rsidP="00251766">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5E23E0F1" w14:textId="77777777" w:rsidR="00251766" w:rsidRPr="00A26997" w:rsidRDefault="00251766" w:rsidP="00251766">
      <w:pPr>
        <w:rPr>
          <w:sz w:val="16"/>
        </w:rPr>
      </w:pPr>
      <w:r w:rsidRPr="00E51B99">
        <w:rPr>
          <w:rStyle w:val="StyleUnderline"/>
          <w:highlight w:val="cyan"/>
        </w:rPr>
        <w:t>Contrary to</w:t>
      </w:r>
      <w:r w:rsidRPr="00E51B99">
        <w:rPr>
          <w:rStyle w:val="StyleUnderline"/>
        </w:rPr>
        <w:t xml:space="preserve"> what the </w:t>
      </w:r>
      <w:r w:rsidRPr="00E51B99">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E51B99">
        <w:rPr>
          <w:rStyle w:val="StyleUnderline"/>
          <w:highlight w:val="cyan"/>
        </w:rPr>
        <w:t>neither economic inequality nor</w:t>
      </w:r>
      <w:r w:rsidRPr="00E51B99">
        <w:rPr>
          <w:rStyle w:val="StyleUnderline"/>
        </w:rPr>
        <w:t xml:space="preserve"> ethnic </w:t>
      </w:r>
      <w:r w:rsidRPr="00E51B99">
        <w:rPr>
          <w:rStyle w:val="StyleUnderline"/>
          <w:highlight w:val="cyan"/>
        </w:rPr>
        <w:t>diversity</w:t>
      </w:r>
      <w:r w:rsidRPr="0034339D">
        <w:rPr>
          <w:sz w:val="16"/>
        </w:rPr>
        <w:t xml:space="preserve"> were related to chauvinism or </w:t>
      </w:r>
      <w:r w:rsidRPr="00E51B99">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21797823" w14:textId="77777777" w:rsidR="00251766" w:rsidRPr="00CA38DB" w:rsidRDefault="00251766" w:rsidP="00251766">
      <w:pPr>
        <w:pStyle w:val="Heading4"/>
        <w:rPr>
          <w:rFonts w:cs="Calibri"/>
        </w:rPr>
      </w:pPr>
      <w:bookmarkStart w:id="12" w:name="_Hlk180972182"/>
      <w:r w:rsidRPr="00CA38DB">
        <w:rPr>
          <w:rFonts w:cs="Calibri"/>
        </w:rPr>
        <w:t xml:space="preserve">Decline doesn’t cause war. </w:t>
      </w:r>
    </w:p>
    <w:p w14:paraId="4C02907C" w14:textId="77777777" w:rsidR="00251766" w:rsidRPr="00CA38DB" w:rsidRDefault="00251766" w:rsidP="00251766">
      <w:r w:rsidRPr="00CA38DB">
        <w:rPr>
          <w:rStyle w:val="Style13ptBold"/>
        </w:rPr>
        <w:t xml:space="preserve">Walt ’20 </w:t>
      </w:r>
      <w:r w:rsidRPr="00CA38DB">
        <w:t xml:space="preserve">[Stephen; May 13; International Relations Professor at Harvard University; Foreign Policy, </w:t>
      </w:r>
      <w:r>
        <w:t>“</w:t>
      </w:r>
      <w:r w:rsidRPr="00CA38DB">
        <w:t>Will a Global Depression Trigger Another World War?</w:t>
      </w:r>
      <w:r>
        <w:t>”</w:t>
      </w:r>
      <w:r w:rsidRPr="00CA38DB">
        <w:t xml:space="preserve"> https://foreignpolicy.com/2020/05/13/coronavirus-pandemic-depression-economy-world-war/]</w:t>
      </w:r>
    </w:p>
    <w:p w14:paraId="196DC09D" w14:textId="77777777" w:rsidR="00251766" w:rsidRPr="00CA38DB" w:rsidRDefault="00251766" w:rsidP="00251766">
      <w:pPr>
        <w:rPr>
          <w:sz w:val="16"/>
        </w:rPr>
      </w:pPr>
      <w:r w:rsidRPr="00CA38DB">
        <w:rPr>
          <w:sz w:val="16"/>
        </w:rPr>
        <w:t xml:space="preserve">On balance, however, </w:t>
      </w:r>
      <w:r w:rsidRPr="00CA38DB">
        <w:rPr>
          <w:rStyle w:val="StyleUnderline"/>
          <w:highlight w:val="cyan"/>
        </w:rPr>
        <w:t xml:space="preserve">I do </w:t>
      </w:r>
      <w:r w:rsidRPr="00CA38DB">
        <w:rPr>
          <w:rStyle w:val="Emphasis"/>
          <w:highlight w:val="cyan"/>
        </w:rPr>
        <w:t>not</w:t>
      </w:r>
      <w:r w:rsidRPr="00CA38DB">
        <w:rPr>
          <w:rStyle w:val="StyleUnderline"/>
          <w:highlight w:val="cyan"/>
        </w:rPr>
        <w:t xml:space="preserve"> think</w:t>
      </w:r>
      <w:r w:rsidRPr="00CA38DB">
        <w:rPr>
          <w:rStyle w:val="StyleUnderline"/>
        </w:rPr>
        <w:t xml:space="preserve"> that even</w:t>
      </w:r>
      <w:r w:rsidRPr="00CA38DB">
        <w:rPr>
          <w:sz w:val="16"/>
        </w:rPr>
        <w:t xml:space="preserve"> the </w:t>
      </w:r>
      <w:r w:rsidRPr="00CA38DB">
        <w:rPr>
          <w:rStyle w:val="StyleUnderline"/>
        </w:rPr>
        <w:t xml:space="preserve">extraordinary </w:t>
      </w:r>
      <w:r w:rsidRPr="00CA38DB">
        <w:rPr>
          <w:rStyle w:val="Emphasis"/>
          <w:highlight w:val="cyan"/>
        </w:rPr>
        <w:t>economic</w:t>
      </w:r>
      <w:r w:rsidRPr="00CA38DB">
        <w:rPr>
          <w:rStyle w:val="Emphasis"/>
        </w:rPr>
        <w:t xml:space="preserve"> condition</w:t>
      </w:r>
      <w:r w:rsidRPr="00CA38DB">
        <w:rPr>
          <w:rStyle w:val="Emphasis"/>
          <w:highlight w:val="cyan"/>
        </w:rPr>
        <w:t>s</w:t>
      </w:r>
      <w:r w:rsidRPr="00CA38DB">
        <w:rPr>
          <w:sz w:val="16"/>
        </w:rPr>
        <w:t xml:space="preserve"> we are witnessing today </w:t>
      </w:r>
      <w:r w:rsidRPr="00CA38DB">
        <w:rPr>
          <w:rStyle w:val="StyleUnderline"/>
        </w:rPr>
        <w:t>are going to</w:t>
      </w:r>
      <w:r w:rsidRPr="00CA38DB">
        <w:rPr>
          <w:sz w:val="16"/>
        </w:rPr>
        <w:t xml:space="preserve"> have much </w:t>
      </w:r>
      <w:r w:rsidRPr="00CA38DB">
        <w:rPr>
          <w:rStyle w:val="StyleUnderline"/>
          <w:highlight w:val="cyan"/>
        </w:rPr>
        <w:t>impact</w:t>
      </w:r>
      <w:r w:rsidRPr="00CA38DB">
        <w:rPr>
          <w:sz w:val="16"/>
        </w:rPr>
        <w:t xml:space="preserve"> on </w:t>
      </w:r>
      <w:r w:rsidRPr="00CA38DB">
        <w:rPr>
          <w:rStyle w:val="StyleUnderline"/>
        </w:rPr>
        <w:t xml:space="preserve">the </w:t>
      </w:r>
      <w:r w:rsidRPr="00CA38DB">
        <w:rPr>
          <w:rStyle w:val="Emphasis"/>
        </w:rPr>
        <w:t xml:space="preserve">likelihood of </w:t>
      </w:r>
      <w:r w:rsidRPr="00CA38DB">
        <w:rPr>
          <w:rStyle w:val="Emphasis"/>
          <w:highlight w:val="cyan"/>
        </w:rPr>
        <w:t>war</w:t>
      </w:r>
      <w:r w:rsidRPr="00CA38DB">
        <w:rPr>
          <w:sz w:val="16"/>
        </w:rPr>
        <w:t xml:space="preserve">. Why? First of all, </w:t>
      </w:r>
      <w:r w:rsidRPr="00CA38DB">
        <w:rPr>
          <w:rStyle w:val="StyleUnderline"/>
          <w:highlight w:val="cyan"/>
        </w:rPr>
        <w:t>if depressions were a</w:t>
      </w:r>
      <w:r w:rsidRPr="00CA38DB">
        <w:rPr>
          <w:sz w:val="16"/>
        </w:rPr>
        <w:t xml:space="preserve"> powerful </w:t>
      </w:r>
      <w:r w:rsidRPr="00CA38DB">
        <w:rPr>
          <w:rStyle w:val="StyleUnderline"/>
          <w:highlight w:val="cyan"/>
        </w:rPr>
        <w:t>cause</w:t>
      </w:r>
      <w:r w:rsidRPr="00CA38DB">
        <w:rPr>
          <w:rStyle w:val="StyleUnderline"/>
        </w:rPr>
        <w:t xml:space="preserve"> of war, </w:t>
      </w:r>
      <w:r w:rsidRPr="00CA38DB">
        <w:rPr>
          <w:rStyle w:val="StyleUnderline"/>
          <w:highlight w:val="cyan"/>
        </w:rPr>
        <w:t>there would be</w:t>
      </w:r>
      <w:r w:rsidRPr="00CA38DB">
        <w:rPr>
          <w:rStyle w:val="StyleUnderline"/>
        </w:rPr>
        <w:t xml:space="preserve"> </w:t>
      </w:r>
      <w:r w:rsidRPr="00CA38DB">
        <w:rPr>
          <w:rStyle w:val="Emphasis"/>
        </w:rPr>
        <w:t xml:space="preserve">a lot </w:t>
      </w:r>
      <w:r w:rsidRPr="00CA38DB">
        <w:rPr>
          <w:rStyle w:val="Emphasis"/>
          <w:highlight w:val="cyan"/>
        </w:rPr>
        <w:t>more</w:t>
      </w:r>
      <w:r w:rsidRPr="00CA38DB">
        <w:rPr>
          <w:rStyle w:val="StyleUnderline"/>
        </w:rPr>
        <w:t xml:space="preserve"> of the latter</w:t>
      </w:r>
      <w:r w:rsidRPr="00CA38DB">
        <w:rPr>
          <w:sz w:val="16"/>
        </w:rPr>
        <w:t xml:space="preserve">. To take one example, </w:t>
      </w:r>
      <w:r w:rsidRPr="00CA38DB">
        <w:rPr>
          <w:rStyle w:val="StyleUnderline"/>
          <w:highlight w:val="cyan"/>
        </w:rPr>
        <w:t xml:space="preserve">the </w:t>
      </w:r>
      <w:r w:rsidRPr="00CA38DB">
        <w:rPr>
          <w:rStyle w:val="Emphasis"/>
          <w:highlight w:val="cyan"/>
        </w:rPr>
        <w:t>U</w:t>
      </w:r>
      <w:r w:rsidRPr="00CA38DB">
        <w:rPr>
          <w:rStyle w:val="StyleUnderline"/>
        </w:rPr>
        <w:t xml:space="preserve">nited </w:t>
      </w:r>
      <w:r w:rsidRPr="00CA38DB">
        <w:rPr>
          <w:rStyle w:val="Emphasis"/>
          <w:highlight w:val="cyan"/>
        </w:rPr>
        <w:t>S</w:t>
      </w:r>
      <w:r w:rsidRPr="00CA38DB">
        <w:rPr>
          <w:rStyle w:val="StyleUnderline"/>
        </w:rPr>
        <w:t xml:space="preserve">tates has suffered </w:t>
      </w:r>
      <w:r w:rsidRPr="00CA38DB">
        <w:rPr>
          <w:rStyle w:val="Emphasis"/>
          <w:highlight w:val="cyan"/>
        </w:rPr>
        <w:t>40</w:t>
      </w:r>
      <w:r w:rsidRPr="00CA38DB">
        <w:rPr>
          <w:rStyle w:val="Emphasis"/>
        </w:rPr>
        <w:t xml:space="preserve"> or more </w:t>
      </w:r>
      <w:r w:rsidRPr="00CA38DB">
        <w:rPr>
          <w:rStyle w:val="Emphasis"/>
          <w:highlight w:val="cyan"/>
        </w:rPr>
        <w:t>recessions</w:t>
      </w:r>
      <w:r w:rsidRPr="00CA38DB">
        <w:rPr>
          <w:sz w:val="16"/>
        </w:rPr>
        <w:t xml:space="preserve"> since the country was founded, </w:t>
      </w:r>
      <w:r w:rsidRPr="00CA38DB">
        <w:rPr>
          <w:rStyle w:val="StyleUnderline"/>
          <w:highlight w:val="cyan"/>
        </w:rPr>
        <w:t>yet</w:t>
      </w:r>
      <w:r w:rsidRPr="00CA38DB">
        <w:rPr>
          <w:rStyle w:val="StyleUnderline"/>
        </w:rPr>
        <w:t xml:space="preserve"> it has fought</w:t>
      </w:r>
      <w:r w:rsidRPr="00CA38DB">
        <w:rPr>
          <w:sz w:val="16"/>
        </w:rPr>
        <w:t xml:space="preserve"> perhaps </w:t>
      </w:r>
      <w:r w:rsidRPr="00CA38DB">
        <w:rPr>
          <w:rStyle w:val="Emphasis"/>
          <w:highlight w:val="cyan"/>
        </w:rPr>
        <w:t>20</w:t>
      </w:r>
      <w:r w:rsidRPr="00CA38DB">
        <w:rPr>
          <w:rStyle w:val="Emphasis"/>
        </w:rPr>
        <w:t xml:space="preserve"> interstate </w:t>
      </w:r>
      <w:r w:rsidRPr="00CA38DB">
        <w:rPr>
          <w:rStyle w:val="Emphasis"/>
          <w:highlight w:val="cyan"/>
        </w:rPr>
        <w:t>wars</w:t>
      </w:r>
      <w:r w:rsidRPr="00CA38DB">
        <w:rPr>
          <w:rStyle w:val="StyleUnderline"/>
          <w:highlight w:val="cyan"/>
        </w:rPr>
        <w:t>, most</w:t>
      </w:r>
      <w:r w:rsidRPr="00CA38DB">
        <w:rPr>
          <w:rStyle w:val="StyleUnderline"/>
        </w:rPr>
        <w:t xml:space="preserve"> of them </w:t>
      </w:r>
      <w:r w:rsidRPr="00CA38DB">
        <w:rPr>
          <w:rStyle w:val="Emphasis"/>
          <w:highlight w:val="cyan"/>
        </w:rPr>
        <w:t>unrelated</w:t>
      </w:r>
      <w:r w:rsidRPr="00CA38DB">
        <w:rPr>
          <w:rStyle w:val="StyleUnderline"/>
        </w:rPr>
        <w:t xml:space="preserve"> to the state of the economy</w:t>
      </w:r>
      <w:r w:rsidRPr="00CA38DB">
        <w:rPr>
          <w:sz w:val="16"/>
        </w:rPr>
        <w:t xml:space="preserve">. To paraphrase the economist Paul Samuelson’s famous quip about the stock market, if recessions were a powerful cause of war, they would have predicted </w:t>
      </w:r>
      <w:r>
        <w:rPr>
          <w:sz w:val="16"/>
        </w:rPr>
        <w:t>“</w:t>
      </w:r>
      <w:r w:rsidRPr="00CA38DB">
        <w:rPr>
          <w:sz w:val="16"/>
        </w:rPr>
        <w:t>nine out of the last five (or fewer).</w:t>
      </w:r>
      <w:r>
        <w:rPr>
          <w:sz w:val="16"/>
        </w:rPr>
        <w:t>”</w:t>
      </w:r>
    </w:p>
    <w:p w14:paraId="2282F92A" w14:textId="77777777" w:rsidR="00251766" w:rsidRPr="00CA38DB" w:rsidRDefault="00251766" w:rsidP="00251766">
      <w:pPr>
        <w:rPr>
          <w:sz w:val="16"/>
        </w:rPr>
      </w:pPr>
      <w:r w:rsidRPr="00CA38DB">
        <w:rPr>
          <w:sz w:val="16"/>
        </w:rPr>
        <w:t xml:space="preserve">Second, </w:t>
      </w:r>
      <w:r w:rsidRPr="00CA38DB">
        <w:rPr>
          <w:rStyle w:val="StyleUnderline"/>
        </w:rPr>
        <w:t xml:space="preserve">states do </w:t>
      </w:r>
      <w:r w:rsidRPr="00CA38DB">
        <w:rPr>
          <w:rStyle w:val="Emphasis"/>
        </w:rPr>
        <w:t>not start wars</w:t>
      </w:r>
      <w:r w:rsidRPr="00CA38DB">
        <w:rPr>
          <w:rStyle w:val="StyleUnderline"/>
        </w:rPr>
        <w:t xml:space="preserve"> unless they believe they will win a </w:t>
      </w:r>
      <w:r w:rsidRPr="00CA38DB">
        <w:rPr>
          <w:rStyle w:val="Emphasis"/>
        </w:rPr>
        <w:t>quick</w:t>
      </w:r>
      <w:r w:rsidRPr="00CA38DB">
        <w:rPr>
          <w:rStyle w:val="StyleUnderline"/>
        </w:rPr>
        <w:t xml:space="preserve"> and </w:t>
      </w:r>
      <w:r w:rsidRPr="00CA38DB">
        <w:rPr>
          <w:rStyle w:val="Emphasis"/>
        </w:rPr>
        <w:t>relatively cheap</w:t>
      </w:r>
      <w:r w:rsidRPr="00CA38DB">
        <w:rPr>
          <w:rStyle w:val="StyleUnderline"/>
        </w:rPr>
        <w:t xml:space="preserve"> victory</w:t>
      </w:r>
      <w:r w:rsidRPr="00CA38DB">
        <w:rPr>
          <w:sz w:val="16"/>
        </w:rPr>
        <w:t xml:space="preserve">. As John Mearsheimer showed in his classic book Conventional Deterrence, </w:t>
      </w:r>
      <w:r w:rsidRPr="00CA38DB">
        <w:rPr>
          <w:rStyle w:val="StyleUnderline"/>
        </w:rPr>
        <w:t xml:space="preserve">national </w:t>
      </w:r>
      <w:r w:rsidRPr="00CA38DB">
        <w:rPr>
          <w:rStyle w:val="StyleUnderline"/>
          <w:highlight w:val="cyan"/>
        </w:rPr>
        <w:t xml:space="preserve">leaders </w:t>
      </w:r>
      <w:r w:rsidRPr="00CA38DB">
        <w:rPr>
          <w:rStyle w:val="Emphasis"/>
          <w:highlight w:val="cyan"/>
        </w:rPr>
        <w:t>avoid war</w:t>
      </w:r>
      <w:r w:rsidRPr="00CA38DB">
        <w:rPr>
          <w:rStyle w:val="StyleUnderline"/>
          <w:highlight w:val="cyan"/>
        </w:rPr>
        <w:t xml:space="preserve"> when</w:t>
      </w:r>
      <w:r w:rsidRPr="00CA38DB">
        <w:rPr>
          <w:sz w:val="16"/>
        </w:rPr>
        <w:t xml:space="preserve"> they are </w:t>
      </w:r>
      <w:r w:rsidRPr="00CA38DB">
        <w:rPr>
          <w:rStyle w:val="StyleUnderline"/>
        </w:rPr>
        <w:t xml:space="preserve">convinced </w:t>
      </w:r>
      <w:r w:rsidRPr="00CA38DB">
        <w:rPr>
          <w:rStyle w:val="StyleUnderline"/>
          <w:highlight w:val="cyan"/>
        </w:rPr>
        <w:t xml:space="preserve">it will be </w:t>
      </w:r>
      <w:r w:rsidRPr="00CA38DB">
        <w:rPr>
          <w:rStyle w:val="Emphasis"/>
          <w:highlight w:val="cyan"/>
        </w:rPr>
        <w:t>long</w:t>
      </w:r>
      <w:r w:rsidRPr="00CA38DB">
        <w:rPr>
          <w:rStyle w:val="StyleUnderline"/>
        </w:rPr>
        <w:t xml:space="preserve">, bloody, </w:t>
      </w:r>
      <w:r w:rsidRPr="00CA38DB">
        <w:rPr>
          <w:rStyle w:val="Emphasis"/>
        </w:rPr>
        <w:t>costly</w:t>
      </w:r>
      <w:r w:rsidRPr="00CA38DB">
        <w:rPr>
          <w:rStyle w:val="StyleUnderline"/>
        </w:rPr>
        <w:t xml:space="preserve">, </w:t>
      </w:r>
      <w:r w:rsidRPr="00CA38DB">
        <w:rPr>
          <w:rStyle w:val="StyleUnderline"/>
          <w:highlight w:val="cyan"/>
        </w:rPr>
        <w:t xml:space="preserve">and </w:t>
      </w:r>
      <w:r w:rsidRPr="00CA38DB">
        <w:rPr>
          <w:rStyle w:val="Emphasis"/>
          <w:highlight w:val="cyan"/>
        </w:rPr>
        <w:t>uncertain</w:t>
      </w:r>
      <w:r w:rsidRPr="00CA38DB">
        <w:rPr>
          <w:rStyle w:val="StyleUnderline"/>
        </w:rPr>
        <w:t xml:space="preserve">. To choose war, political leaders have to convince themselves they can either win a </w:t>
      </w:r>
      <w:r w:rsidRPr="00CA38DB">
        <w:rPr>
          <w:rStyle w:val="Emphasis"/>
        </w:rPr>
        <w:t>quick</w:t>
      </w:r>
      <w:r w:rsidRPr="00CA38DB">
        <w:rPr>
          <w:rStyle w:val="StyleUnderline"/>
        </w:rPr>
        <w:t xml:space="preserve">, </w:t>
      </w:r>
      <w:r w:rsidRPr="00CA38DB">
        <w:rPr>
          <w:rStyle w:val="Emphasis"/>
        </w:rPr>
        <w:t>cheap</w:t>
      </w:r>
      <w:r w:rsidRPr="00CA38DB">
        <w:rPr>
          <w:rStyle w:val="StyleUnderline"/>
        </w:rPr>
        <w:t xml:space="preserve">, and </w:t>
      </w:r>
      <w:r w:rsidRPr="00CA38DB">
        <w:rPr>
          <w:rStyle w:val="Emphasis"/>
        </w:rPr>
        <w:t>decisive victory</w:t>
      </w:r>
      <w:r w:rsidRPr="00CA38DB">
        <w:rPr>
          <w:sz w:val="16"/>
        </w:rPr>
        <w:t xml:space="preserve"> or achieve some limited objective </w:t>
      </w:r>
      <w:r w:rsidRPr="00CA38DB">
        <w:rPr>
          <w:rStyle w:val="StyleUnderline"/>
        </w:rPr>
        <w:t>at low cost</w:t>
      </w:r>
      <w:r w:rsidRPr="00CA38DB">
        <w:rPr>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59D8798" w14:textId="77777777" w:rsidR="00251766" w:rsidRPr="00CA38DB" w:rsidRDefault="00251766" w:rsidP="00251766">
      <w:pPr>
        <w:rPr>
          <w:sz w:val="16"/>
        </w:rPr>
      </w:pPr>
      <w:r w:rsidRPr="00CA38DB">
        <w:rPr>
          <w:sz w:val="16"/>
        </w:rPr>
        <w:t xml:space="preserve">The fact that each of these leaders miscalculated badly does not alter the main point: </w:t>
      </w:r>
      <w:r w:rsidRPr="00CA38DB">
        <w:rPr>
          <w:rStyle w:val="Emphasis"/>
          <w:highlight w:val="cyan"/>
        </w:rPr>
        <w:t>No matter</w:t>
      </w:r>
      <w:r w:rsidRPr="00CA38DB">
        <w:rPr>
          <w:rStyle w:val="StyleUnderline"/>
        </w:rPr>
        <w:t xml:space="preserve"> what a country’s </w:t>
      </w:r>
      <w:r w:rsidRPr="00CA38DB">
        <w:rPr>
          <w:rStyle w:val="StyleUnderline"/>
          <w:highlight w:val="cyan"/>
        </w:rPr>
        <w:t>econ</w:t>
      </w:r>
      <w:r w:rsidRPr="00CA38DB">
        <w:rPr>
          <w:rStyle w:val="StyleUnderline"/>
        </w:rPr>
        <w:t xml:space="preserve">omic condition might be, its </w:t>
      </w:r>
      <w:r w:rsidRPr="00CA38DB">
        <w:rPr>
          <w:rStyle w:val="StyleUnderline"/>
          <w:highlight w:val="cyan"/>
        </w:rPr>
        <w:t xml:space="preserve">leaders will </w:t>
      </w:r>
      <w:r w:rsidRPr="00CA38DB">
        <w:rPr>
          <w:rStyle w:val="Emphasis"/>
          <w:highlight w:val="cyan"/>
        </w:rPr>
        <w:t>not</w:t>
      </w:r>
      <w:r w:rsidRPr="00CA38DB">
        <w:rPr>
          <w:rStyle w:val="Emphasis"/>
        </w:rPr>
        <w:t xml:space="preserve"> go to </w:t>
      </w:r>
      <w:r w:rsidRPr="00CA38DB">
        <w:rPr>
          <w:rStyle w:val="Emphasis"/>
          <w:highlight w:val="cyan"/>
        </w:rPr>
        <w:t>war</w:t>
      </w:r>
      <w:r w:rsidRPr="00CA38DB">
        <w:rPr>
          <w:rStyle w:val="StyleUnderline"/>
          <w:highlight w:val="cyan"/>
        </w:rPr>
        <w:t xml:space="preserve"> unless</w:t>
      </w:r>
      <w:r w:rsidRPr="00CA38DB">
        <w:rPr>
          <w:rStyle w:val="StyleUnderline"/>
        </w:rPr>
        <w:t xml:space="preserve"> they think they can do so </w:t>
      </w:r>
      <w:r w:rsidRPr="00CA38DB">
        <w:rPr>
          <w:rStyle w:val="Emphasis"/>
          <w:highlight w:val="cyan"/>
        </w:rPr>
        <w:t>quick</w:t>
      </w:r>
      <w:r w:rsidRPr="00CA38DB">
        <w:rPr>
          <w:rStyle w:val="Emphasis"/>
        </w:rPr>
        <w:t>ly</w:t>
      </w:r>
      <w:r w:rsidRPr="00CA38DB">
        <w:rPr>
          <w:rStyle w:val="StyleUnderline"/>
        </w:rPr>
        <w:t xml:space="preserve">, </w:t>
      </w:r>
      <w:r w:rsidRPr="00CA38DB">
        <w:rPr>
          <w:rStyle w:val="Emphasis"/>
          <w:highlight w:val="cyan"/>
        </w:rPr>
        <w:t>cheap</w:t>
      </w:r>
      <w:r w:rsidRPr="00CA38DB">
        <w:rPr>
          <w:rStyle w:val="Emphasis"/>
        </w:rPr>
        <w:t>ly</w:t>
      </w:r>
      <w:r w:rsidRPr="00CA38DB">
        <w:rPr>
          <w:rStyle w:val="StyleUnderline"/>
        </w:rPr>
        <w:t xml:space="preserve">, </w:t>
      </w:r>
      <w:r w:rsidRPr="00CA38DB">
        <w:rPr>
          <w:rStyle w:val="StyleUnderline"/>
          <w:highlight w:val="cyan"/>
        </w:rPr>
        <w:t>and with</w:t>
      </w:r>
      <w:r w:rsidRPr="00CA38DB">
        <w:rPr>
          <w:rStyle w:val="StyleUnderline"/>
        </w:rPr>
        <w:t xml:space="preserve"> a </w:t>
      </w:r>
      <w:r w:rsidRPr="00CA38DB">
        <w:rPr>
          <w:rStyle w:val="Emphasis"/>
        </w:rPr>
        <w:t>reasonable probability</w:t>
      </w:r>
      <w:r w:rsidRPr="00CA38DB">
        <w:rPr>
          <w:rStyle w:val="StyleUnderline"/>
        </w:rPr>
        <w:t xml:space="preserve"> of </w:t>
      </w:r>
      <w:r w:rsidRPr="00CA38DB">
        <w:rPr>
          <w:rStyle w:val="StyleUnderline"/>
          <w:highlight w:val="cyan"/>
        </w:rPr>
        <w:t>success</w:t>
      </w:r>
      <w:r w:rsidRPr="00CA38DB">
        <w:rPr>
          <w:sz w:val="16"/>
        </w:rPr>
        <w:t>.</w:t>
      </w:r>
    </w:p>
    <w:p w14:paraId="576782B2" w14:textId="77777777" w:rsidR="00251766" w:rsidRPr="00CA38DB" w:rsidRDefault="00251766" w:rsidP="00251766">
      <w:pPr>
        <w:rPr>
          <w:sz w:val="16"/>
        </w:rPr>
      </w:pPr>
      <w:r w:rsidRPr="00CA38DB">
        <w:rPr>
          <w:sz w:val="16"/>
        </w:rPr>
        <w:t xml:space="preserve">Third, and most important, </w:t>
      </w:r>
      <w:r w:rsidRPr="00CA38DB">
        <w:rPr>
          <w:rStyle w:val="StyleUnderline"/>
          <w:highlight w:val="cyan"/>
        </w:rPr>
        <w:t>the</w:t>
      </w:r>
      <w:r w:rsidRPr="00CA38DB">
        <w:rPr>
          <w:rStyle w:val="StyleUnderline"/>
        </w:rPr>
        <w:t xml:space="preserve"> </w:t>
      </w:r>
      <w:r w:rsidRPr="00CA38DB">
        <w:rPr>
          <w:rStyle w:val="Emphasis"/>
        </w:rPr>
        <w:t xml:space="preserve">primary </w:t>
      </w:r>
      <w:r w:rsidRPr="00CA38DB">
        <w:rPr>
          <w:rStyle w:val="Emphasis"/>
          <w:highlight w:val="cyan"/>
        </w:rPr>
        <w:t>motivation</w:t>
      </w:r>
      <w:r w:rsidRPr="00CA38DB">
        <w:rPr>
          <w:rStyle w:val="StyleUnderline"/>
        </w:rPr>
        <w:t xml:space="preserve"> for</w:t>
      </w:r>
      <w:r w:rsidRPr="00CA38DB">
        <w:rPr>
          <w:sz w:val="16"/>
        </w:rPr>
        <w:t xml:space="preserve"> most </w:t>
      </w:r>
      <w:r w:rsidRPr="00CA38DB">
        <w:rPr>
          <w:rStyle w:val="StyleUnderline"/>
        </w:rPr>
        <w:t xml:space="preserve">wars </w:t>
      </w:r>
      <w:r w:rsidRPr="00CA38DB">
        <w:rPr>
          <w:rStyle w:val="StyleUnderline"/>
          <w:highlight w:val="cyan"/>
        </w:rPr>
        <w:t>is</w:t>
      </w:r>
      <w:r w:rsidRPr="00CA38DB">
        <w:rPr>
          <w:rStyle w:val="StyleUnderline"/>
        </w:rPr>
        <w:t xml:space="preserve"> the desire for </w:t>
      </w:r>
      <w:r w:rsidRPr="00CA38DB">
        <w:rPr>
          <w:rStyle w:val="Emphasis"/>
          <w:highlight w:val="cyan"/>
        </w:rPr>
        <w:t>security</w:t>
      </w:r>
      <w:r w:rsidRPr="00CA38DB">
        <w:rPr>
          <w:rStyle w:val="StyleUnderline"/>
        </w:rPr>
        <w:t>, not economic</w:t>
      </w:r>
      <w:r w:rsidRPr="00CA38DB">
        <w:rPr>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Pr>
          <w:rStyle w:val="StyleUnderline"/>
          <w:highlight w:val="cyan"/>
        </w:rPr>
        <w:t>“</w:t>
      </w:r>
      <w:r w:rsidRPr="00CA38DB">
        <w:rPr>
          <w:rStyle w:val="StyleUnderline"/>
          <w:highlight w:val="cyan"/>
        </w:rPr>
        <w:t>every war</w:t>
      </w:r>
      <w:r w:rsidRPr="00CA38DB">
        <w:rPr>
          <w:rStyle w:val="StyleUnderline"/>
        </w:rPr>
        <w:t xml:space="preserve"> between Great Powers</w:t>
      </w:r>
      <w:r w:rsidRPr="00CA38DB">
        <w:rPr>
          <w:sz w:val="16"/>
        </w:rPr>
        <w:t xml:space="preserve"> [between 1848 and 1918] … </w:t>
      </w:r>
      <w:r w:rsidRPr="00CA38DB">
        <w:rPr>
          <w:rStyle w:val="StyleUnderline"/>
          <w:highlight w:val="cyan"/>
        </w:rPr>
        <w:t>started as</w:t>
      </w:r>
      <w:r w:rsidRPr="00CA38DB">
        <w:rPr>
          <w:rStyle w:val="StyleUnderline"/>
        </w:rPr>
        <w:t xml:space="preserve"> a </w:t>
      </w:r>
      <w:r w:rsidRPr="00CA38DB">
        <w:rPr>
          <w:rStyle w:val="Emphasis"/>
          <w:highlight w:val="cyan"/>
        </w:rPr>
        <w:t>preventive</w:t>
      </w:r>
      <w:r w:rsidRPr="00CA38DB">
        <w:rPr>
          <w:rStyle w:val="Emphasis"/>
        </w:rPr>
        <w:t xml:space="preserve"> war</w:t>
      </w:r>
      <w:r w:rsidRPr="00CA38DB">
        <w:rPr>
          <w:rStyle w:val="StyleUnderline"/>
        </w:rPr>
        <w:t xml:space="preserve">, </w:t>
      </w:r>
      <w:r w:rsidRPr="00CA38DB">
        <w:rPr>
          <w:rStyle w:val="StyleUnderline"/>
          <w:highlight w:val="cyan"/>
        </w:rPr>
        <w:t>not</w:t>
      </w:r>
      <w:r w:rsidRPr="00CA38DB">
        <w:rPr>
          <w:rStyle w:val="StyleUnderline"/>
        </w:rPr>
        <w:t xml:space="preserve"> as </w:t>
      </w:r>
      <w:r w:rsidRPr="00CA38DB">
        <w:rPr>
          <w:rStyle w:val="Emphasis"/>
        </w:rPr>
        <w:t xml:space="preserve">a war </w:t>
      </w:r>
      <w:r w:rsidRPr="00CA38DB">
        <w:rPr>
          <w:rStyle w:val="Emphasis"/>
          <w:highlight w:val="cyan"/>
        </w:rPr>
        <w:t>of conquest</w:t>
      </w:r>
      <w:r w:rsidRPr="00CA38DB">
        <w:rPr>
          <w:rStyle w:val="StyleUnderline"/>
          <w:highlight w:val="cyan"/>
        </w:rPr>
        <w:t>,</w:t>
      </w:r>
      <w:r>
        <w:rPr>
          <w:rStyle w:val="StyleUnderline"/>
          <w:highlight w:val="cyan"/>
        </w:rPr>
        <w:t>”</w:t>
      </w:r>
      <w:r w:rsidRPr="00CA38DB">
        <w:rPr>
          <w:rStyle w:val="StyleUnderline"/>
        </w:rPr>
        <w:t xml:space="preserve"> and that remains true of </w:t>
      </w:r>
      <w:r w:rsidRPr="00CA38DB">
        <w:rPr>
          <w:sz w:val="16"/>
        </w:rPr>
        <w:t xml:space="preserve">most </w:t>
      </w:r>
      <w:r w:rsidRPr="00CA38DB">
        <w:rPr>
          <w:rStyle w:val="StyleUnderline"/>
        </w:rPr>
        <w:t>wars fought since then</w:t>
      </w:r>
      <w:r w:rsidRPr="00CA38DB">
        <w:rPr>
          <w:sz w:val="16"/>
        </w:rPr>
        <w:t>.</w:t>
      </w:r>
    </w:p>
    <w:p w14:paraId="390DD482" w14:textId="77777777" w:rsidR="00251766" w:rsidRPr="00957844" w:rsidRDefault="00251766" w:rsidP="00251766">
      <w:pPr>
        <w:rPr>
          <w:sz w:val="16"/>
        </w:rPr>
      </w:pPr>
      <w:r w:rsidRPr="00CA38DB">
        <w:rPr>
          <w:sz w:val="16"/>
        </w:rPr>
        <w:t xml:space="preserve">The bottom line: </w:t>
      </w:r>
      <w:r w:rsidRPr="00CA38DB">
        <w:rPr>
          <w:rStyle w:val="StyleUnderline"/>
          <w:highlight w:val="cyan"/>
        </w:rPr>
        <w:t>Economic</w:t>
      </w:r>
      <w:r w:rsidRPr="00CA38DB">
        <w:rPr>
          <w:rStyle w:val="StyleUnderline"/>
        </w:rPr>
        <w:t xml:space="preserve"> condition</w:t>
      </w:r>
      <w:r w:rsidRPr="00CA38DB">
        <w:rPr>
          <w:rStyle w:val="StyleUnderline"/>
          <w:highlight w:val="cyan"/>
        </w:rPr>
        <w:t>s</w:t>
      </w:r>
      <w:r w:rsidRPr="00CA38DB">
        <w:rPr>
          <w:sz w:val="16"/>
        </w:rPr>
        <w:t xml:space="preserve"> (i.e., a depression) </w:t>
      </w:r>
      <w:r w:rsidRPr="00CA38DB">
        <w:rPr>
          <w:rStyle w:val="StyleUnderline"/>
        </w:rPr>
        <w:t xml:space="preserve">may affect the </w:t>
      </w:r>
      <w:r w:rsidRPr="00CA38DB">
        <w:rPr>
          <w:rStyle w:val="Emphasis"/>
        </w:rPr>
        <w:t>broader</w:t>
      </w:r>
      <w:r w:rsidRPr="00CA38DB">
        <w:rPr>
          <w:rStyle w:val="StyleUnderline"/>
        </w:rPr>
        <w:t xml:space="preserve"> political environment</w:t>
      </w:r>
      <w:r w:rsidRPr="00CA38DB">
        <w:rPr>
          <w:sz w:val="16"/>
        </w:rPr>
        <w:t xml:space="preserve"> in which decisions for war or peace are made, </w:t>
      </w:r>
      <w:r w:rsidRPr="00CA38DB">
        <w:rPr>
          <w:rStyle w:val="StyleUnderline"/>
        </w:rPr>
        <w:t xml:space="preserve">but they </w:t>
      </w:r>
      <w:r w:rsidRPr="00CA38DB">
        <w:rPr>
          <w:rStyle w:val="StyleUnderline"/>
          <w:highlight w:val="cyan"/>
        </w:rPr>
        <w:t>are</w:t>
      </w:r>
      <w:r w:rsidRPr="00CA38DB">
        <w:rPr>
          <w:rStyle w:val="StyleUnderline"/>
        </w:rPr>
        <w:t xml:space="preserve"> only </w:t>
      </w:r>
      <w:r w:rsidRPr="00CA38DB">
        <w:rPr>
          <w:rStyle w:val="Emphasis"/>
          <w:highlight w:val="cyan"/>
        </w:rPr>
        <w:t>one factor</w:t>
      </w:r>
      <w:r w:rsidRPr="00CA38DB">
        <w:rPr>
          <w:rStyle w:val="StyleUnderline"/>
        </w:rPr>
        <w:t xml:space="preserve"> among many </w:t>
      </w:r>
      <w:r w:rsidRPr="00CA38DB">
        <w:rPr>
          <w:rStyle w:val="StyleUnderline"/>
          <w:highlight w:val="cyan"/>
        </w:rPr>
        <w:t xml:space="preserve">and </w:t>
      </w:r>
      <w:r w:rsidRPr="00CA38DB">
        <w:rPr>
          <w:rStyle w:val="Emphasis"/>
          <w:highlight w:val="cyan"/>
        </w:rPr>
        <w:t>rarely</w:t>
      </w:r>
      <w:r w:rsidRPr="00CA38DB">
        <w:rPr>
          <w:rStyle w:val="Emphasis"/>
        </w:rPr>
        <w:t xml:space="preserve"> the most </w:t>
      </w:r>
      <w:r w:rsidRPr="00CA38DB">
        <w:rPr>
          <w:rStyle w:val="Emphasis"/>
          <w:highlight w:val="cyan"/>
        </w:rPr>
        <w:t>significant</w:t>
      </w:r>
      <w:r w:rsidRPr="00CA38DB">
        <w:rPr>
          <w:rStyle w:val="StyleUnderline"/>
        </w:rPr>
        <w:t>. Even if the COVID-19 pandemic has</w:t>
      </w:r>
      <w:r w:rsidRPr="00CA38DB">
        <w:rPr>
          <w:sz w:val="16"/>
        </w:rPr>
        <w:t xml:space="preserve"> large, </w:t>
      </w:r>
      <w:r w:rsidRPr="00CA38DB">
        <w:rPr>
          <w:rStyle w:val="StyleUnderline"/>
        </w:rPr>
        <w:t>lasting, and negative effects on the</w:t>
      </w:r>
      <w:r w:rsidRPr="00CA38DB">
        <w:rPr>
          <w:sz w:val="16"/>
        </w:rPr>
        <w:t xml:space="preserve"> world </w:t>
      </w:r>
      <w:r w:rsidRPr="00CA38DB">
        <w:rPr>
          <w:rStyle w:val="StyleUnderline"/>
        </w:rPr>
        <w:t>economy</w:t>
      </w:r>
      <w:r w:rsidRPr="00CA38DB">
        <w:rPr>
          <w:sz w:val="16"/>
        </w:rPr>
        <w:t>—as seems quite likely—</w:t>
      </w:r>
      <w:r w:rsidRPr="00CA38DB">
        <w:rPr>
          <w:rStyle w:val="StyleUnderline"/>
        </w:rPr>
        <w:t xml:space="preserve">it is </w:t>
      </w:r>
      <w:r w:rsidRPr="00CA38DB">
        <w:rPr>
          <w:rStyle w:val="Emphasis"/>
        </w:rPr>
        <w:t>not likely to affect</w:t>
      </w:r>
      <w:r w:rsidRPr="00CA38DB">
        <w:rPr>
          <w:rStyle w:val="StyleUnderline"/>
        </w:rPr>
        <w:t xml:space="preserve"> the probability of war</w:t>
      </w:r>
      <w:r w:rsidRPr="00CA38DB">
        <w:rPr>
          <w:sz w:val="16"/>
        </w:rPr>
        <w:t xml:space="preserve"> very much, especially in the short term.</w:t>
      </w:r>
      <w:bookmarkEnd w:id="12"/>
    </w:p>
    <w:p w14:paraId="629E6401" w14:textId="77777777" w:rsidR="00251766" w:rsidRDefault="00251766" w:rsidP="00251766">
      <w:pPr>
        <w:pStyle w:val="Heading2"/>
      </w:pPr>
      <w:r>
        <w:t>Adv---Organizing</w:t>
      </w:r>
    </w:p>
    <w:p w14:paraId="716F5FF7" w14:textId="77777777" w:rsidR="00251766" w:rsidRPr="000B6A3B" w:rsidRDefault="00251766" w:rsidP="00251766">
      <w:pPr>
        <w:pStyle w:val="Heading3"/>
      </w:pPr>
      <w:r>
        <w:t>Defense---1NC</w:t>
      </w:r>
    </w:p>
    <w:p w14:paraId="58C16C42" w14:textId="77777777" w:rsidR="00251766" w:rsidRPr="000B4BE9" w:rsidRDefault="00251766" w:rsidP="00251766">
      <w:pPr>
        <w:keepNext/>
        <w:keepLines/>
        <w:spacing w:before="40" w:after="0"/>
        <w:outlineLvl w:val="3"/>
        <w:rPr>
          <w:rFonts w:asciiTheme="minorHAnsi" w:eastAsiaTheme="majorEastAsia" w:hAnsiTheme="minorHAnsi" w:cstheme="minorHAnsi"/>
          <w:bCs/>
          <w:iCs/>
          <w:sz w:val="26"/>
        </w:rPr>
      </w:pPr>
      <w:r w:rsidRPr="000B4BE9">
        <w:rPr>
          <w:rFonts w:asciiTheme="minorHAnsi" w:eastAsiaTheme="majorEastAsia" w:hAnsiTheme="minorHAnsi" w:cstheme="minorHAnsi"/>
          <w:b/>
          <w:iCs/>
          <w:sz w:val="26"/>
        </w:rPr>
        <w:t xml:space="preserve">American democracy is </w:t>
      </w:r>
      <w:r w:rsidRPr="000B4BE9">
        <w:rPr>
          <w:rFonts w:asciiTheme="minorHAnsi" w:eastAsiaTheme="majorEastAsia" w:hAnsiTheme="minorHAnsi" w:cstheme="minorHAnsi"/>
          <w:b/>
          <w:iCs/>
          <w:sz w:val="26"/>
          <w:u w:val="single"/>
        </w:rPr>
        <w:t>resilient</w:t>
      </w:r>
      <w:r w:rsidRPr="000B4BE9">
        <w:rPr>
          <w:rFonts w:asciiTheme="minorHAnsi" w:eastAsiaTheme="majorEastAsia" w:hAnsiTheme="minorHAnsi" w:cstheme="minorHAnsi"/>
          <w:bCs/>
          <w:iCs/>
          <w:sz w:val="26"/>
        </w:rPr>
        <w:t>---</w:t>
      </w:r>
      <w:r w:rsidRPr="000B4BE9">
        <w:rPr>
          <w:rFonts w:asciiTheme="minorHAnsi" w:eastAsiaTheme="majorEastAsia" w:hAnsiTheme="minorHAnsi" w:cstheme="minorHAnsi"/>
          <w:bCs/>
          <w:iCs/>
          <w:sz w:val="26"/>
          <w:u w:val="single"/>
        </w:rPr>
        <w:t>institutional buffers</w:t>
      </w:r>
      <w:r w:rsidRPr="000B4BE9">
        <w:rPr>
          <w:rFonts w:asciiTheme="minorHAnsi" w:eastAsiaTheme="majorEastAsia" w:hAnsiTheme="minorHAnsi" w:cstheme="minorHAnsi"/>
          <w:bCs/>
          <w:iCs/>
          <w:sz w:val="26"/>
        </w:rPr>
        <w:t xml:space="preserve"> ensure continuity. </w:t>
      </w:r>
    </w:p>
    <w:p w14:paraId="0F62FE9D" w14:textId="77777777" w:rsidR="00251766" w:rsidRPr="00FF3EDF" w:rsidRDefault="00251766" w:rsidP="00251766">
      <w:r w:rsidRPr="00FF3EDF">
        <w:rPr>
          <w:rStyle w:val="Style13ptBold"/>
        </w:rPr>
        <w:t>Kroenig</w:t>
      </w:r>
      <w:r>
        <w:rPr>
          <w:rStyle w:val="Style13ptBold"/>
        </w:rPr>
        <w:t xml:space="preserve"> ’</w:t>
      </w:r>
      <w:r w:rsidRPr="00FF3EDF">
        <w:rPr>
          <w:rStyle w:val="Style13ptBold"/>
        </w:rPr>
        <w:t>20</w:t>
      </w:r>
      <w:r w:rsidRPr="00FF3EDF">
        <w:t xml:space="preserve"> [</w:t>
      </w:r>
      <w:r>
        <w:t>Matthew; 2020; Professor in the Department of Government and the Edmund A. Walsh School of Foreign Service at Georgetown University; The Return of Great Power Rivalry: Democracy versus Autocracy from the Ancient World to the U.S. and China, p. 198-199</w:t>
      </w:r>
      <w:r w:rsidRPr="00FF3EDF">
        <w:t>]</w:t>
      </w:r>
    </w:p>
    <w:p w14:paraId="63CE9052" w14:textId="77777777" w:rsidR="00251766" w:rsidRPr="00FF3EDF" w:rsidRDefault="00251766" w:rsidP="00251766">
      <w:pPr>
        <w:rPr>
          <w:rFonts w:asciiTheme="minorHAnsi" w:hAnsiTheme="minorHAnsi" w:cstheme="minorHAnsi"/>
          <w:sz w:val="16"/>
        </w:rPr>
      </w:pPr>
      <w:r w:rsidRPr="00FF3EDF">
        <w:rPr>
          <w:rFonts w:asciiTheme="minorHAnsi" w:hAnsiTheme="minorHAnsi" w:cstheme="minorHAnsi"/>
          <w:sz w:val="16"/>
        </w:rPr>
        <w:t xml:space="preserve">American Democracy </w:t>
      </w:r>
    </w:p>
    <w:p w14:paraId="068377FA" w14:textId="77777777" w:rsidR="00251766" w:rsidRPr="00FF3EDF" w:rsidRDefault="00251766" w:rsidP="00251766">
      <w:pPr>
        <w:rPr>
          <w:rFonts w:asciiTheme="minorHAnsi" w:hAnsiTheme="minorHAnsi" w:cstheme="minorHAnsi"/>
          <w:sz w:val="16"/>
        </w:rPr>
      </w:pPr>
      <w:r w:rsidRPr="00FF3EDF">
        <w:rPr>
          <w:rFonts w:asciiTheme="minorHAnsi" w:hAnsiTheme="minorHAnsi" w:cstheme="minorHAnsi"/>
          <w:sz w:val="16"/>
        </w:rPr>
        <w:t xml:space="preserve">The United States is the world’s oldest constitutional democracy. Fleeing persecution by European monarchs, </w:t>
      </w:r>
      <w:r w:rsidRPr="000B4BE9">
        <w:rPr>
          <w:rFonts w:asciiTheme="minorHAnsi" w:hAnsiTheme="minorHAnsi" w:cstheme="minorHAnsi"/>
          <w:u w:val="single"/>
        </w:rPr>
        <w:t>the</w:t>
      </w:r>
      <w:r w:rsidRPr="00FF3EDF">
        <w:rPr>
          <w:rFonts w:asciiTheme="minorHAnsi" w:hAnsiTheme="minorHAnsi" w:cstheme="minorHAnsi"/>
          <w:sz w:val="16"/>
        </w:rPr>
        <w:t xml:space="preserve"> American </w:t>
      </w:r>
      <w:r w:rsidRPr="000B4BE9">
        <w:rPr>
          <w:rFonts w:asciiTheme="minorHAnsi" w:hAnsiTheme="minorHAnsi" w:cstheme="minorHAnsi"/>
          <w:b/>
          <w:iCs/>
          <w:u w:val="single"/>
          <w:bdr w:val="single" w:sz="8" w:space="0" w:color="auto"/>
        </w:rPr>
        <w:t>founding fathers</w:t>
      </w:r>
      <w:r w:rsidRPr="000B4BE9">
        <w:rPr>
          <w:rFonts w:asciiTheme="minorHAnsi" w:hAnsiTheme="minorHAnsi" w:cstheme="minorHAnsi"/>
          <w:u w:val="single"/>
        </w:rPr>
        <w:t xml:space="preserve"> set up a system to </w:t>
      </w:r>
      <w:r w:rsidRPr="000B4BE9">
        <w:rPr>
          <w:rFonts w:asciiTheme="minorHAnsi" w:hAnsiTheme="minorHAnsi" w:cstheme="minorHAnsi"/>
          <w:b/>
          <w:iCs/>
          <w:u w:val="single"/>
          <w:bdr w:val="single" w:sz="8" w:space="0" w:color="auto"/>
        </w:rPr>
        <w:t>check</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balance</w:t>
      </w:r>
      <w:r w:rsidRPr="000B4BE9">
        <w:rPr>
          <w:rFonts w:asciiTheme="minorHAnsi" w:hAnsiTheme="minorHAnsi" w:cstheme="minorHAnsi"/>
          <w:u w:val="single"/>
        </w:rPr>
        <w:t xml:space="preserve"> the chief executive</w:t>
      </w:r>
      <w:r w:rsidRPr="00FF3EDF">
        <w:rPr>
          <w:rFonts w:asciiTheme="minorHAnsi" w:hAnsiTheme="minorHAnsi" w:cstheme="minorHAnsi"/>
          <w:sz w:val="16"/>
        </w:rPr>
        <w:t xml:space="preserve">. The authors of the U.S. constitution were also very much inspired by the mixed system of government that proved so successful for the ancient Roman Republic. Individuals are selected for political positions through competitive elections. </w:t>
      </w:r>
      <w:r w:rsidRPr="000B4BE9">
        <w:rPr>
          <w:rFonts w:asciiTheme="minorHAnsi" w:hAnsiTheme="minorHAnsi" w:cstheme="minorHAnsi"/>
          <w:u w:val="single"/>
        </w:rPr>
        <w:t xml:space="preserve">Freedom of the </w:t>
      </w:r>
      <w:r w:rsidRPr="000B4BE9">
        <w:rPr>
          <w:rFonts w:asciiTheme="minorHAnsi" w:hAnsiTheme="minorHAnsi" w:cstheme="minorHAnsi"/>
          <w:b/>
          <w:iCs/>
          <w:u w:val="single"/>
          <w:bdr w:val="single" w:sz="8" w:space="0" w:color="auto"/>
        </w:rPr>
        <w:t>press, assembly</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many other liberties</w:t>
      </w:r>
      <w:r w:rsidRPr="000B4BE9">
        <w:rPr>
          <w:rFonts w:asciiTheme="minorHAnsi" w:hAnsiTheme="minorHAnsi" w:cstheme="minorHAnsi"/>
          <w:u w:val="single"/>
        </w:rPr>
        <w:t xml:space="preserve"> help to ensure that citizens have the opportunity for </w:t>
      </w:r>
      <w:r w:rsidRPr="000B4BE9">
        <w:rPr>
          <w:rFonts w:asciiTheme="minorHAnsi" w:hAnsiTheme="minorHAnsi" w:cstheme="minorHAnsi"/>
          <w:b/>
          <w:iCs/>
          <w:u w:val="single"/>
          <w:bdr w:val="single" w:sz="8" w:space="0" w:color="auto"/>
        </w:rPr>
        <w:t>meaningful political participation</w:t>
      </w:r>
      <w:r w:rsidRPr="00FF3EDF">
        <w:rPr>
          <w:rFonts w:asciiTheme="minorHAnsi" w:hAnsiTheme="minorHAnsi" w:cstheme="minorHAnsi"/>
          <w:sz w:val="16"/>
        </w:rPr>
        <w:t xml:space="preserve">. According to Polity, </w:t>
      </w:r>
      <w:r w:rsidRPr="000B4BE9">
        <w:rPr>
          <w:rFonts w:asciiTheme="minorHAnsi" w:hAnsiTheme="minorHAnsi" w:cstheme="minorHAnsi"/>
          <w:u w:val="single"/>
        </w:rPr>
        <w:t>the U</w:t>
      </w:r>
      <w:r w:rsidRPr="00FF3EDF">
        <w:rPr>
          <w:rFonts w:asciiTheme="minorHAnsi" w:hAnsiTheme="minorHAnsi" w:cstheme="minorHAnsi"/>
          <w:sz w:val="16"/>
        </w:rPr>
        <w:t xml:space="preserve">nited </w:t>
      </w:r>
      <w:r w:rsidRPr="000B4BE9">
        <w:rPr>
          <w:rFonts w:asciiTheme="minorHAnsi" w:hAnsiTheme="minorHAnsi" w:cstheme="minorHAnsi"/>
          <w:u w:val="single"/>
        </w:rPr>
        <w:t>S</w:t>
      </w:r>
      <w:r w:rsidRPr="00FF3EDF">
        <w:rPr>
          <w:rFonts w:asciiTheme="minorHAnsi" w:hAnsiTheme="minorHAnsi" w:cstheme="minorHAnsi"/>
          <w:sz w:val="16"/>
        </w:rPr>
        <w:t xml:space="preserve">tates </w:t>
      </w:r>
      <w:r w:rsidRPr="000B4BE9">
        <w:rPr>
          <w:rFonts w:asciiTheme="minorHAnsi" w:hAnsiTheme="minorHAnsi" w:cstheme="minorHAnsi"/>
          <w:u w:val="single"/>
        </w:rPr>
        <w:t xml:space="preserve">has been rated as a democracy for </w:t>
      </w:r>
      <w:r w:rsidRPr="000B4BE9">
        <w:rPr>
          <w:rFonts w:asciiTheme="minorHAnsi" w:hAnsiTheme="minorHAnsi" w:cstheme="minorHAnsi"/>
          <w:b/>
          <w:iCs/>
          <w:u w:val="single"/>
          <w:bdr w:val="single" w:sz="8" w:space="0" w:color="auto"/>
        </w:rPr>
        <w:t>over two centuries</w:t>
      </w:r>
      <w:r w:rsidRPr="00FF3EDF">
        <w:rPr>
          <w:rFonts w:asciiTheme="minorHAnsi" w:hAnsiTheme="minorHAnsi" w:cstheme="minorHAnsi"/>
          <w:sz w:val="16"/>
        </w:rPr>
        <w:t xml:space="preserve">.3 </w:t>
      </w:r>
    </w:p>
    <w:p w14:paraId="7C9E71A8" w14:textId="77777777" w:rsidR="00251766" w:rsidRPr="00FF3EDF" w:rsidRDefault="00251766" w:rsidP="00251766">
      <w:pPr>
        <w:rPr>
          <w:rFonts w:asciiTheme="minorHAnsi" w:hAnsiTheme="minorHAnsi" w:cstheme="minorHAnsi"/>
          <w:sz w:val="16"/>
        </w:rPr>
      </w:pPr>
      <w:r w:rsidRPr="000B4BE9">
        <w:rPr>
          <w:rFonts w:asciiTheme="minorHAnsi" w:hAnsiTheme="minorHAnsi" w:cstheme="minorHAnsi"/>
          <w:u w:val="single"/>
        </w:rPr>
        <w:t xml:space="preserve">Contemporary </w:t>
      </w:r>
      <w:r w:rsidRPr="000B4BE9">
        <w:rPr>
          <w:rFonts w:asciiTheme="minorHAnsi" w:hAnsiTheme="minorHAnsi" w:cstheme="minorHAnsi"/>
          <w:highlight w:val="cyan"/>
          <w:u w:val="single"/>
        </w:rPr>
        <w:t>warnings of a</w:t>
      </w:r>
      <w:r w:rsidRPr="000B4BE9">
        <w:rPr>
          <w:rFonts w:asciiTheme="minorHAnsi" w:hAnsiTheme="minorHAnsi" w:cstheme="minorHAnsi"/>
          <w:u w:val="single"/>
        </w:rPr>
        <w:t xml:space="preserve"> possible </w:t>
      </w:r>
      <w:r w:rsidRPr="000B4BE9">
        <w:rPr>
          <w:rFonts w:asciiTheme="minorHAnsi" w:hAnsiTheme="minorHAnsi" w:cstheme="minorHAnsi"/>
          <w:b/>
          <w:iCs/>
          <w:highlight w:val="cyan"/>
          <w:u w:val="single"/>
          <w:bdr w:val="single" w:sz="8" w:space="0" w:color="auto"/>
        </w:rPr>
        <w:t>decline</w:t>
      </w:r>
      <w:r w:rsidRPr="000B4BE9">
        <w:rPr>
          <w:rFonts w:asciiTheme="minorHAnsi" w:hAnsiTheme="minorHAnsi" w:cstheme="minorHAnsi"/>
          <w:highlight w:val="cyan"/>
          <w:u w:val="single"/>
        </w:rPr>
        <w:t xml:space="preserve"> in American democracy</w:t>
      </w:r>
      <w:r w:rsidRPr="000B4BE9">
        <w:rPr>
          <w:rFonts w:asciiTheme="minorHAnsi" w:hAnsiTheme="minorHAnsi" w:cstheme="minorHAnsi"/>
          <w:u w:val="single"/>
        </w:rPr>
        <w:t xml:space="preserve"> </w:t>
      </w:r>
      <w:r w:rsidRPr="00FF3EDF">
        <w:rPr>
          <w:rFonts w:asciiTheme="minorHAnsi" w:hAnsiTheme="minorHAnsi" w:cstheme="minorHAnsi"/>
          <w:sz w:val="16"/>
        </w:rPr>
        <w:t xml:space="preserve">should be taken seriously, but, on inspection, they </w:t>
      </w:r>
      <w:r w:rsidRPr="000B4BE9">
        <w:rPr>
          <w:rFonts w:asciiTheme="minorHAnsi" w:hAnsiTheme="minorHAnsi" w:cstheme="minorHAnsi"/>
          <w:highlight w:val="cyan"/>
          <w:u w:val="single"/>
        </w:rPr>
        <w:t>are</w:t>
      </w:r>
      <w:r w:rsidRPr="00FF3EDF">
        <w:rPr>
          <w:rFonts w:asciiTheme="minorHAnsi" w:hAnsiTheme="minorHAnsi" w:cstheme="minorHAnsi"/>
          <w:sz w:val="16"/>
        </w:rPr>
        <w:t xml:space="preserve"> often </w:t>
      </w:r>
      <w:r w:rsidRPr="000B4BE9">
        <w:rPr>
          <w:rFonts w:asciiTheme="minorHAnsi" w:hAnsiTheme="minorHAnsi" w:cstheme="minorHAnsi"/>
          <w:b/>
          <w:iCs/>
          <w:highlight w:val="cyan"/>
          <w:u w:val="single"/>
          <w:bdr w:val="single" w:sz="8" w:space="0" w:color="auto"/>
        </w:rPr>
        <w:t>overblown</w:t>
      </w:r>
      <w:r w:rsidRPr="00FF3EDF">
        <w:rPr>
          <w:rFonts w:asciiTheme="minorHAnsi" w:hAnsiTheme="minorHAnsi" w:cstheme="minorHAnsi"/>
          <w:sz w:val="16"/>
        </w:rPr>
        <w:t xml:space="preserve">. To be sure, American </w:t>
      </w:r>
      <w:r w:rsidRPr="000B4BE9">
        <w:rPr>
          <w:rFonts w:asciiTheme="minorHAnsi" w:hAnsiTheme="minorHAnsi" w:cstheme="minorHAnsi"/>
          <w:u w:val="single"/>
        </w:rPr>
        <w:t xml:space="preserve">democracy is imperfect, but </w:t>
      </w:r>
      <w:r w:rsidRPr="000B4BE9">
        <w:rPr>
          <w:rFonts w:asciiTheme="minorHAnsi" w:hAnsiTheme="minorHAnsi" w:cstheme="minorHAnsi"/>
          <w:highlight w:val="cyan"/>
          <w:u w:val="single"/>
        </w:rPr>
        <w:t xml:space="preserve">democracy does not require </w:t>
      </w:r>
      <w:r w:rsidRPr="000B4BE9">
        <w:rPr>
          <w:rFonts w:asciiTheme="minorHAnsi" w:hAnsiTheme="minorHAnsi" w:cstheme="minorHAnsi"/>
          <w:b/>
          <w:iCs/>
          <w:highlight w:val="cyan"/>
          <w:u w:val="single"/>
          <w:bdr w:val="single" w:sz="8" w:space="0" w:color="auto"/>
        </w:rPr>
        <w:t>perfection</w:t>
      </w:r>
      <w:r w:rsidRPr="000B4BE9">
        <w:rPr>
          <w:rFonts w:asciiTheme="minorHAnsi" w:hAnsiTheme="minorHAnsi" w:cstheme="minorHAnsi"/>
          <w:u w:val="single"/>
        </w:rPr>
        <w:t>.</w:t>
      </w:r>
      <w:r w:rsidRPr="00FF3EDF">
        <w:rPr>
          <w:rFonts w:asciiTheme="minorHAnsi" w:hAnsiTheme="minorHAnsi" w:cstheme="minorHAnsi"/>
          <w:sz w:val="16"/>
        </w:rPr>
        <w:t xml:space="preserve"> </w:t>
      </w:r>
      <w:r w:rsidRPr="000B4BE9">
        <w:rPr>
          <w:rFonts w:asciiTheme="minorHAnsi" w:hAnsiTheme="minorHAnsi" w:cstheme="minorHAnsi"/>
          <w:highlight w:val="cyan"/>
          <w:u w:val="single"/>
        </w:rPr>
        <w:t>It requires</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free</w:t>
      </w:r>
      <w:r w:rsidRPr="000B4BE9">
        <w:rPr>
          <w:rFonts w:asciiTheme="minorHAnsi" w:hAnsiTheme="minorHAnsi" w:cstheme="minorHAnsi"/>
          <w:u w:val="single"/>
        </w:rPr>
        <w:t xml:space="preserve"> and </w:t>
      </w:r>
      <w:r w:rsidRPr="000B4BE9">
        <w:rPr>
          <w:rFonts w:asciiTheme="minorHAnsi" w:hAnsiTheme="minorHAnsi" w:cstheme="minorHAnsi"/>
          <w:b/>
          <w:iCs/>
          <w:highlight w:val="cyan"/>
          <w:u w:val="single"/>
          <w:bdr w:val="single" w:sz="8" w:space="0" w:color="auto"/>
        </w:rPr>
        <w:t>fair elections</w:t>
      </w:r>
      <w:r w:rsidRPr="00FF3EDF">
        <w:rPr>
          <w:rFonts w:asciiTheme="minorHAnsi" w:hAnsiTheme="minorHAnsi" w:cstheme="minorHAnsi"/>
          <w:sz w:val="16"/>
        </w:rPr>
        <w:t xml:space="preserve"> and the broad range of civil and political rights that allow for meaningful political participation. </w:t>
      </w:r>
      <w:r w:rsidRPr="000B4BE9">
        <w:rPr>
          <w:rFonts w:asciiTheme="minorHAnsi" w:hAnsiTheme="minorHAnsi" w:cstheme="minorHAnsi"/>
          <w:u w:val="single"/>
        </w:rPr>
        <w:t xml:space="preserve">There is </w:t>
      </w:r>
      <w:r w:rsidRPr="000B4BE9">
        <w:rPr>
          <w:rFonts w:asciiTheme="minorHAnsi" w:hAnsiTheme="minorHAnsi" w:cstheme="minorHAnsi"/>
          <w:b/>
          <w:iCs/>
          <w:u w:val="single"/>
          <w:bdr w:val="single" w:sz="8" w:space="0" w:color="auto"/>
        </w:rPr>
        <w:t>no doubt</w:t>
      </w:r>
      <w:r w:rsidRPr="000B4BE9">
        <w:rPr>
          <w:rFonts w:asciiTheme="minorHAnsi" w:hAnsiTheme="minorHAnsi" w:cstheme="minorHAnsi"/>
          <w:u w:val="single"/>
        </w:rPr>
        <w:t xml:space="preserve"> that the U</w:t>
      </w:r>
      <w:r w:rsidRPr="00FF3EDF">
        <w:rPr>
          <w:rFonts w:asciiTheme="minorHAnsi" w:hAnsiTheme="minorHAnsi" w:cstheme="minorHAnsi"/>
          <w:sz w:val="16"/>
        </w:rPr>
        <w:t xml:space="preserve">nited </w:t>
      </w:r>
      <w:r w:rsidRPr="000B4BE9">
        <w:rPr>
          <w:rFonts w:asciiTheme="minorHAnsi" w:hAnsiTheme="minorHAnsi" w:cstheme="minorHAnsi"/>
          <w:u w:val="single"/>
        </w:rPr>
        <w:t>S</w:t>
      </w:r>
      <w:r w:rsidRPr="00FF3EDF">
        <w:rPr>
          <w:rFonts w:asciiTheme="minorHAnsi" w:hAnsiTheme="minorHAnsi" w:cstheme="minorHAnsi"/>
          <w:sz w:val="16"/>
        </w:rPr>
        <w:t xml:space="preserve">tates </w:t>
      </w:r>
      <w:r w:rsidRPr="000B4BE9">
        <w:rPr>
          <w:rFonts w:asciiTheme="minorHAnsi" w:hAnsiTheme="minorHAnsi" w:cstheme="minorHAnsi"/>
          <w:b/>
          <w:iCs/>
          <w:u w:val="single"/>
          <w:bdr w:val="single" w:sz="8" w:space="0" w:color="auto"/>
        </w:rPr>
        <w:t>meets this standard</w:t>
      </w:r>
      <w:r w:rsidRPr="00FF3EDF">
        <w:rPr>
          <w:rFonts w:asciiTheme="minorHAnsi" w:hAnsiTheme="minorHAnsi" w:cstheme="minorHAnsi"/>
          <w:sz w:val="16"/>
        </w:rPr>
        <w:t xml:space="preserve">. </w:t>
      </w:r>
    </w:p>
    <w:p w14:paraId="657B30F1" w14:textId="77777777" w:rsidR="00251766" w:rsidRPr="00FF3EDF" w:rsidRDefault="00251766" w:rsidP="00251766">
      <w:pPr>
        <w:rPr>
          <w:rFonts w:asciiTheme="minorHAnsi" w:hAnsiTheme="minorHAnsi" w:cstheme="minorHAnsi"/>
          <w:sz w:val="16"/>
        </w:rPr>
      </w:pPr>
      <w:r w:rsidRPr="000B4BE9">
        <w:rPr>
          <w:rFonts w:asciiTheme="minorHAnsi" w:hAnsiTheme="minorHAnsi" w:cstheme="minorHAnsi"/>
          <w:u w:val="single"/>
        </w:rPr>
        <w:t>Worries about a</w:t>
      </w:r>
      <w:r w:rsidRPr="00FF3EDF">
        <w:rPr>
          <w:rFonts w:asciiTheme="minorHAnsi" w:hAnsiTheme="minorHAnsi" w:cstheme="minorHAnsi"/>
          <w:sz w:val="16"/>
        </w:rPr>
        <w:t xml:space="preserve"> U.S. </w:t>
      </w:r>
      <w:r w:rsidRPr="000B4BE9">
        <w:rPr>
          <w:rFonts w:asciiTheme="minorHAnsi" w:hAnsiTheme="minorHAnsi" w:cstheme="minorHAnsi"/>
          <w:u w:val="single"/>
        </w:rPr>
        <w:t>president’s</w:t>
      </w:r>
      <w:r w:rsidRPr="00FF3EDF">
        <w:rPr>
          <w:rFonts w:asciiTheme="minorHAnsi" w:hAnsiTheme="minorHAnsi" w:cstheme="minorHAnsi"/>
          <w:sz w:val="16"/>
        </w:rPr>
        <w:t xml:space="preserve"> putative </w:t>
      </w:r>
      <w:r w:rsidRPr="000B4BE9">
        <w:rPr>
          <w:rFonts w:asciiTheme="minorHAnsi" w:hAnsiTheme="minorHAnsi" w:cstheme="minorHAnsi"/>
          <w:b/>
          <w:iCs/>
          <w:u w:val="single"/>
          <w:bdr w:val="single" w:sz="8" w:space="0" w:color="auto"/>
        </w:rPr>
        <w:t>autocratic tendencies</w:t>
      </w:r>
      <w:r w:rsidRPr="00FF3EDF">
        <w:rPr>
          <w:rFonts w:asciiTheme="minorHAnsi" w:hAnsiTheme="minorHAnsi" w:cstheme="minorHAnsi"/>
          <w:sz w:val="16"/>
        </w:rPr>
        <w:t xml:space="preserve"> </w:t>
      </w:r>
      <w:r w:rsidRPr="000B4BE9">
        <w:rPr>
          <w:rFonts w:asciiTheme="minorHAnsi" w:hAnsiTheme="minorHAnsi" w:cstheme="minorHAnsi"/>
          <w:u w:val="single"/>
        </w:rPr>
        <w:t xml:space="preserve">are </w:t>
      </w:r>
      <w:r w:rsidRPr="000B4BE9">
        <w:rPr>
          <w:rFonts w:asciiTheme="minorHAnsi" w:hAnsiTheme="minorHAnsi" w:cstheme="minorHAnsi"/>
          <w:b/>
          <w:iCs/>
          <w:u w:val="single"/>
          <w:bdr w:val="single" w:sz="8" w:space="0" w:color="auto"/>
        </w:rPr>
        <w:t>not new</w:t>
      </w:r>
      <w:r w:rsidRPr="000B4BE9">
        <w:rPr>
          <w:rFonts w:asciiTheme="minorHAnsi" w:hAnsiTheme="minorHAnsi" w:cstheme="minorHAnsi"/>
          <w:u w:val="single"/>
        </w:rPr>
        <w:t xml:space="preserve">; they are </w:t>
      </w:r>
      <w:r w:rsidRPr="000B4BE9">
        <w:rPr>
          <w:rFonts w:asciiTheme="minorHAnsi" w:hAnsiTheme="minorHAnsi" w:cstheme="minorHAnsi"/>
          <w:b/>
          <w:iCs/>
          <w:u w:val="single"/>
          <w:bdr w:val="single" w:sz="8" w:space="0" w:color="auto"/>
        </w:rPr>
        <w:t>baked into the system</w:t>
      </w:r>
      <w:r w:rsidRPr="00FF3EDF">
        <w:rPr>
          <w:rFonts w:asciiTheme="minorHAnsi" w:hAnsiTheme="minorHAnsi" w:cstheme="minorHAnsi"/>
          <w:sz w:val="16"/>
        </w:rPr>
        <w:t xml:space="preserve">. </w:t>
      </w:r>
      <w:r w:rsidRPr="000B4BE9">
        <w:rPr>
          <w:rFonts w:asciiTheme="minorHAnsi" w:hAnsiTheme="minorHAnsi" w:cstheme="minorHAnsi"/>
          <w:u w:val="single"/>
        </w:rPr>
        <w:t>America’s founders</w:t>
      </w:r>
      <w:r w:rsidRPr="00FF3EDF">
        <w:rPr>
          <w:rFonts w:asciiTheme="minorHAnsi" w:hAnsiTheme="minorHAnsi" w:cstheme="minorHAnsi"/>
          <w:sz w:val="16"/>
        </w:rPr>
        <w:t xml:space="preserve"> were revolting against overbearing British monarchs and they </w:t>
      </w:r>
      <w:r w:rsidRPr="000B4BE9">
        <w:rPr>
          <w:rFonts w:asciiTheme="minorHAnsi" w:hAnsiTheme="minorHAnsi" w:cstheme="minorHAnsi"/>
          <w:u w:val="single"/>
        </w:rPr>
        <w:t xml:space="preserve">wanted to be sure to prevent an </w:t>
      </w:r>
      <w:r w:rsidRPr="000B4BE9">
        <w:rPr>
          <w:rFonts w:asciiTheme="minorHAnsi" w:hAnsiTheme="minorHAnsi" w:cstheme="minorHAnsi"/>
          <w:b/>
          <w:iCs/>
          <w:u w:val="single"/>
          <w:bdr w:val="single" w:sz="8" w:space="0" w:color="auto"/>
        </w:rPr>
        <w:t>overwhelming concentration of power</w:t>
      </w:r>
      <w:r w:rsidRPr="000B4BE9">
        <w:rPr>
          <w:rFonts w:asciiTheme="minorHAnsi" w:hAnsiTheme="minorHAnsi" w:cstheme="minorHAnsi"/>
          <w:u w:val="single"/>
        </w:rPr>
        <w:t xml:space="preserve"> in the </w:t>
      </w:r>
      <w:r w:rsidRPr="000B4BE9">
        <w:rPr>
          <w:rFonts w:asciiTheme="minorHAnsi" w:hAnsiTheme="minorHAnsi" w:cstheme="minorHAnsi"/>
          <w:b/>
          <w:iCs/>
          <w:u w:val="single"/>
          <w:bdr w:val="single" w:sz="8" w:space="0" w:color="auto"/>
        </w:rPr>
        <w:t>executive branch</w:t>
      </w:r>
      <w:r w:rsidRPr="00FF3EDF">
        <w:rPr>
          <w:rFonts w:asciiTheme="minorHAnsi" w:hAnsiTheme="minorHAnsi" w:cstheme="minorHAnsi"/>
          <w:sz w:val="16"/>
        </w:rPr>
        <w:t xml:space="preserve">. George </w:t>
      </w:r>
      <w:r w:rsidRPr="000B4BE9">
        <w:rPr>
          <w:rFonts w:asciiTheme="minorHAnsi" w:hAnsiTheme="minorHAnsi" w:cstheme="minorHAnsi"/>
          <w:u w:val="single"/>
        </w:rPr>
        <w:t xml:space="preserve">Washington was </w:t>
      </w:r>
      <w:r w:rsidRPr="000B4BE9">
        <w:rPr>
          <w:rFonts w:asciiTheme="minorHAnsi" w:hAnsiTheme="minorHAnsi" w:cstheme="minorHAnsi"/>
          <w:b/>
          <w:iCs/>
          <w:u w:val="single"/>
          <w:bdr w:val="single" w:sz="8" w:space="0" w:color="auto"/>
        </w:rPr>
        <w:t>criticized</w:t>
      </w:r>
      <w:r w:rsidRPr="000B4BE9">
        <w:rPr>
          <w:rFonts w:asciiTheme="minorHAnsi" w:hAnsiTheme="minorHAnsi" w:cstheme="minorHAnsi"/>
          <w:u w:val="single"/>
        </w:rPr>
        <w:t xml:space="preserve"> for his presumed </w:t>
      </w:r>
      <w:r w:rsidRPr="000B4BE9">
        <w:rPr>
          <w:rFonts w:asciiTheme="minorHAnsi" w:hAnsiTheme="minorHAnsi" w:cstheme="minorHAnsi"/>
          <w:b/>
          <w:iCs/>
          <w:u w:val="single"/>
          <w:bdr w:val="single" w:sz="8" w:space="0" w:color="auto"/>
        </w:rPr>
        <w:t>monarchic ambitions</w:t>
      </w:r>
      <w:r w:rsidRPr="00FF3EDF">
        <w:rPr>
          <w:rFonts w:asciiTheme="minorHAnsi" w:hAnsiTheme="minorHAnsi" w:cstheme="minorHAnsi"/>
          <w:sz w:val="16"/>
        </w:rPr>
        <w:t xml:space="preserve">. More recently, </w:t>
      </w:r>
      <w:r w:rsidRPr="000B4BE9">
        <w:rPr>
          <w:rFonts w:asciiTheme="minorHAnsi" w:hAnsiTheme="minorHAnsi" w:cstheme="minorHAnsi"/>
          <w:u w:val="single"/>
        </w:rPr>
        <w:t>commentators criticized</w:t>
      </w:r>
      <w:r w:rsidRPr="00FF3EDF">
        <w:rPr>
          <w:rFonts w:asciiTheme="minorHAnsi" w:hAnsiTheme="minorHAnsi" w:cstheme="minorHAnsi"/>
          <w:sz w:val="16"/>
        </w:rPr>
        <w:t xml:space="preserve"> George W. </w:t>
      </w:r>
      <w:r w:rsidRPr="000B4BE9">
        <w:rPr>
          <w:rFonts w:asciiTheme="minorHAnsi" w:hAnsiTheme="minorHAnsi" w:cstheme="minorHAnsi"/>
          <w:b/>
          <w:iCs/>
          <w:u w:val="single"/>
          <w:bdr w:val="single" w:sz="8" w:space="0" w:color="auto"/>
        </w:rPr>
        <w:t>Bush</w:t>
      </w:r>
      <w:r w:rsidRPr="00FF3EDF">
        <w:rPr>
          <w:rFonts w:asciiTheme="minorHAnsi" w:hAnsiTheme="minorHAnsi" w:cstheme="minorHAnsi"/>
          <w:sz w:val="16"/>
        </w:rPr>
        <w:t xml:space="preserve"> </w:t>
      </w:r>
      <w:r w:rsidRPr="000B4BE9">
        <w:rPr>
          <w:rFonts w:asciiTheme="minorHAnsi" w:hAnsiTheme="minorHAnsi" w:cstheme="minorHAnsi"/>
          <w:u w:val="single"/>
        </w:rPr>
        <w:t>for</w:t>
      </w:r>
      <w:r w:rsidRPr="00FF3EDF">
        <w:rPr>
          <w:rFonts w:asciiTheme="minorHAnsi" w:hAnsiTheme="minorHAnsi" w:cstheme="minorHAnsi"/>
          <w:sz w:val="16"/>
        </w:rPr>
        <w:t xml:space="preserve"> supposedly </w:t>
      </w:r>
      <w:r w:rsidRPr="000B4BE9">
        <w:rPr>
          <w:rFonts w:asciiTheme="minorHAnsi" w:hAnsiTheme="minorHAnsi" w:cstheme="minorHAnsi"/>
          <w:b/>
          <w:iCs/>
          <w:u w:val="single"/>
          <w:bdr w:val="single" w:sz="8" w:space="0" w:color="auto"/>
        </w:rPr>
        <w:t>consolidating power</w:t>
      </w:r>
      <w:r w:rsidRPr="000B4BE9">
        <w:rPr>
          <w:rFonts w:asciiTheme="minorHAnsi" w:hAnsiTheme="minorHAnsi" w:cstheme="minorHAnsi"/>
          <w:u w:val="single"/>
        </w:rPr>
        <w:t xml:space="preserve"> and creating an </w:t>
      </w:r>
      <w:r>
        <w:rPr>
          <w:rFonts w:asciiTheme="minorHAnsi" w:hAnsiTheme="minorHAnsi" w:cstheme="minorHAnsi"/>
          <w:u w:val="single"/>
        </w:rPr>
        <w:t>“</w:t>
      </w:r>
      <w:r w:rsidRPr="000B4BE9">
        <w:rPr>
          <w:rFonts w:asciiTheme="minorHAnsi" w:hAnsiTheme="minorHAnsi" w:cstheme="minorHAnsi"/>
          <w:b/>
          <w:iCs/>
          <w:u w:val="single"/>
          <w:bdr w:val="single" w:sz="8" w:space="0" w:color="auto"/>
        </w:rPr>
        <w:t>imperial presidency</w:t>
      </w:r>
      <w:r w:rsidRPr="000B4BE9">
        <w:rPr>
          <w:rFonts w:asciiTheme="minorHAnsi" w:hAnsiTheme="minorHAnsi" w:cstheme="minorHAnsi"/>
          <w:u w:val="single"/>
        </w:rPr>
        <w:t>.</w:t>
      </w:r>
      <w:r>
        <w:rPr>
          <w:rFonts w:asciiTheme="minorHAnsi" w:hAnsiTheme="minorHAnsi" w:cstheme="minorHAnsi"/>
          <w:u w:val="single"/>
        </w:rPr>
        <w:t>”</w:t>
      </w:r>
      <w:r w:rsidRPr="00FF3EDF">
        <w:rPr>
          <w:rFonts w:asciiTheme="minorHAnsi" w:hAnsiTheme="minorHAnsi" w:cstheme="minorHAnsi"/>
          <w:sz w:val="16"/>
        </w:rPr>
        <w:t xml:space="preserve">4 </w:t>
      </w:r>
      <w:r w:rsidRPr="000B4BE9">
        <w:rPr>
          <w:rFonts w:asciiTheme="minorHAnsi" w:hAnsiTheme="minorHAnsi" w:cstheme="minorHAnsi"/>
          <w:u w:val="single"/>
        </w:rPr>
        <w:t xml:space="preserve">What is truly most notable about the U.S. system, however, is </w:t>
      </w:r>
      <w:r w:rsidRPr="000B4BE9">
        <w:rPr>
          <w:rFonts w:asciiTheme="minorHAnsi" w:hAnsiTheme="minorHAnsi" w:cstheme="minorHAnsi"/>
          <w:b/>
          <w:iCs/>
          <w:u w:val="single"/>
          <w:bdr w:val="single" w:sz="8" w:space="0" w:color="auto"/>
        </w:rPr>
        <w:t>not</w:t>
      </w:r>
      <w:r w:rsidRPr="000B4BE9">
        <w:rPr>
          <w:rFonts w:asciiTheme="minorHAnsi" w:hAnsiTheme="minorHAnsi" w:cstheme="minorHAnsi"/>
          <w:u w:val="single"/>
        </w:rPr>
        <w:t xml:space="preserve"> executive overreach, but the degree to which </w:t>
      </w:r>
      <w:r w:rsidRPr="000B4BE9">
        <w:rPr>
          <w:rFonts w:asciiTheme="minorHAnsi" w:hAnsiTheme="minorHAnsi" w:cstheme="minorHAnsi"/>
          <w:b/>
          <w:iCs/>
          <w:highlight w:val="cyan"/>
          <w:u w:val="single"/>
          <w:bdr w:val="single" w:sz="8" w:space="0" w:color="auto"/>
        </w:rPr>
        <w:t>Congress</w:t>
      </w:r>
      <w:r w:rsidRPr="000B4BE9">
        <w:rPr>
          <w:rFonts w:asciiTheme="minorHAnsi" w:hAnsiTheme="minorHAnsi" w:cstheme="minorHAnsi"/>
          <w:u w:val="single"/>
        </w:rPr>
        <w:t xml:space="preserve"> and </w:t>
      </w:r>
      <w:r w:rsidRPr="000B4BE9">
        <w:rPr>
          <w:rFonts w:asciiTheme="minorHAnsi" w:hAnsiTheme="minorHAnsi" w:cstheme="minorHAnsi"/>
          <w:highlight w:val="cyan"/>
          <w:u w:val="single"/>
        </w:rPr>
        <w:t xml:space="preserve">the </w:t>
      </w:r>
      <w:r w:rsidRPr="000B4BE9">
        <w:rPr>
          <w:rFonts w:asciiTheme="minorHAnsi" w:hAnsiTheme="minorHAnsi" w:cstheme="minorHAnsi"/>
          <w:b/>
          <w:iCs/>
          <w:highlight w:val="cyan"/>
          <w:u w:val="single"/>
          <w:bdr w:val="single" w:sz="8" w:space="0" w:color="auto"/>
        </w:rPr>
        <w:t>courts</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and the </w:t>
      </w:r>
      <w:r w:rsidRPr="000B4BE9">
        <w:rPr>
          <w:rFonts w:asciiTheme="minorHAnsi" w:hAnsiTheme="minorHAnsi" w:cstheme="minorHAnsi"/>
          <w:b/>
          <w:iCs/>
          <w:highlight w:val="cyan"/>
          <w:u w:val="single"/>
          <w:bdr w:val="single" w:sz="8" w:space="0" w:color="auto"/>
        </w:rPr>
        <w:t>executive branch</w:t>
      </w:r>
      <w:r w:rsidRPr="000B4BE9">
        <w:rPr>
          <w:rFonts w:asciiTheme="minorHAnsi" w:hAnsiTheme="minorHAnsi" w:cstheme="minorHAnsi"/>
          <w:b/>
          <w:iCs/>
          <w:u w:val="single"/>
          <w:bdr w:val="single" w:sz="8" w:space="0" w:color="auto"/>
        </w:rPr>
        <w:t xml:space="preserve"> itself,</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continually step in</w:t>
      </w:r>
      <w:r w:rsidRPr="000B4BE9">
        <w:rPr>
          <w:rFonts w:asciiTheme="minorHAnsi" w:hAnsiTheme="minorHAnsi" w:cstheme="minorHAnsi"/>
          <w:u w:val="single"/>
        </w:rPr>
        <w:t xml:space="preserve"> to </w:t>
      </w:r>
      <w:r w:rsidRPr="000B4BE9">
        <w:rPr>
          <w:rFonts w:asciiTheme="minorHAnsi" w:hAnsiTheme="minorHAnsi" w:cstheme="minorHAnsi"/>
          <w:b/>
          <w:iCs/>
          <w:highlight w:val="cyan"/>
          <w:u w:val="single"/>
          <w:bdr w:val="single" w:sz="8" w:space="0" w:color="auto"/>
        </w:rPr>
        <w:t>check the chief executive</w:t>
      </w:r>
      <w:r w:rsidRPr="00FF3EDF">
        <w:rPr>
          <w:rFonts w:asciiTheme="minorHAnsi" w:hAnsiTheme="minorHAnsi" w:cstheme="minorHAnsi"/>
          <w:sz w:val="16"/>
        </w:rPr>
        <w:t xml:space="preserve">.5 </w:t>
      </w:r>
      <w:r w:rsidRPr="000B4BE9">
        <w:rPr>
          <w:rFonts w:asciiTheme="minorHAnsi" w:hAnsiTheme="minorHAnsi" w:cstheme="minorHAnsi"/>
          <w:u w:val="single"/>
        </w:rPr>
        <w:t xml:space="preserve">This </w:t>
      </w:r>
      <w:r w:rsidRPr="000B4BE9">
        <w:rPr>
          <w:rFonts w:asciiTheme="minorHAnsi" w:hAnsiTheme="minorHAnsi" w:cstheme="minorHAnsi"/>
          <w:b/>
          <w:iCs/>
          <w:u w:val="single"/>
          <w:bdr w:val="single" w:sz="8" w:space="0" w:color="auto"/>
        </w:rPr>
        <w:t>continues to remain true</w:t>
      </w:r>
      <w:r w:rsidRPr="000B4BE9">
        <w:rPr>
          <w:rFonts w:asciiTheme="minorHAnsi" w:hAnsiTheme="minorHAnsi" w:cstheme="minorHAnsi"/>
          <w:u w:val="single"/>
        </w:rPr>
        <w:t>, even in the current era</w:t>
      </w:r>
      <w:r w:rsidRPr="00FF3EDF">
        <w:rPr>
          <w:rFonts w:asciiTheme="minorHAnsi" w:hAnsiTheme="minorHAnsi" w:cstheme="minorHAnsi"/>
          <w:sz w:val="16"/>
        </w:rPr>
        <w:t xml:space="preserve">. </w:t>
      </w:r>
    </w:p>
    <w:p w14:paraId="42117195" w14:textId="77777777" w:rsidR="00251766" w:rsidRPr="00FF3EDF" w:rsidRDefault="00251766" w:rsidP="00251766">
      <w:pPr>
        <w:rPr>
          <w:rFonts w:asciiTheme="minorHAnsi" w:hAnsiTheme="minorHAnsi" w:cstheme="minorHAnsi"/>
          <w:sz w:val="16"/>
        </w:rPr>
      </w:pPr>
      <w:r w:rsidRPr="00FF3EDF">
        <w:rPr>
          <w:rFonts w:asciiTheme="minorHAnsi" w:hAnsiTheme="minorHAnsi" w:cstheme="minorHAnsi"/>
          <w:sz w:val="16"/>
        </w:rPr>
        <w:t xml:space="preserve">In sharp contrast to Russia, </w:t>
      </w:r>
      <w:r w:rsidRPr="000B4BE9">
        <w:rPr>
          <w:rFonts w:asciiTheme="minorHAnsi" w:hAnsiTheme="minorHAnsi" w:cstheme="minorHAnsi"/>
          <w:u w:val="single"/>
        </w:rPr>
        <w:t xml:space="preserve">journalists do not have to worry that they will </w:t>
      </w:r>
      <w:r w:rsidRPr="000B4BE9">
        <w:rPr>
          <w:rFonts w:asciiTheme="minorHAnsi" w:hAnsiTheme="minorHAnsi" w:cstheme="minorHAnsi"/>
          <w:b/>
          <w:iCs/>
          <w:u w:val="single"/>
          <w:bdr w:val="single" w:sz="8" w:space="0" w:color="auto"/>
        </w:rPr>
        <w:t>be shot in the back</w:t>
      </w:r>
      <w:r w:rsidRPr="000B4BE9">
        <w:rPr>
          <w:rFonts w:asciiTheme="minorHAnsi" w:hAnsiTheme="minorHAnsi" w:cstheme="minorHAnsi"/>
          <w:u w:val="single"/>
        </w:rPr>
        <w:t xml:space="preserve"> for </w:t>
      </w:r>
      <w:r w:rsidRPr="000B4BE9">
        <w:rPr>
          <w:rFonts w:asciiTheme="minorHAnsi" w:hAnsiTheme="minorHAnsi" w:cstheme="minorHAnsi"/>
          <w:b/>
          <w:iCs/>
          <w:u w:val="single"/>
          <w:bdr w:val="single" w:sz="8" w:space="0" w:color="auto"/>
        </w:rPr>
        <w:t>criticizing the president</w:t>
      </w:r>
      <w:r w:rsidRPr="00FF3EDF">
        <w:rPr>
          <w:rFonts w:asciiTheme="minorHAnsi" w:hAnsiTheme="minorHAnsi" w:cstheme="minorHAnsi"/>
          <w:sz w:val="16"/>
        </w:rPr>
        <w:t xml:space="preserve">. And, in distinction to China, the United States does not keep millions of Muslims locked up in re-education camps. </w:t>
      </w:r>
      <w:r w:rsidRPr="000B4BE9">
        <w:rPr>
          <w:rFonts w:asciiTheme="minorHAnsi" w:hAnsiTheme="minorHAnsi" w:cstheme="minorHAnsi"/>
          <w:u w:val="single"/>
        </w:rPr>
        <w:t xml:space="preserve">It is </w:t>
      </w:r>
      <w:r w:rsidRPr="000B4BE9">
        <w:rPr>
          <w:rFonts w:asciiTheme="minorHAnsi" w:hAnsiTheme="minorHAnsi" w:cstheme="minorHAnsi"/>
          <w:b/>
          <w:iCs/>
          <w:u w:val="single"/>
          <w:bdr w:val="single" w:sz="8" w:space="0" w:color="auto"/>
        </w:rPr>
        <w:t>perverse</w:t>
      </w:r>
      <w:r w:rsidRPr="000B4BE9">
        <w:rPr>
          <w:rFonts w:asciiTheme="minorHAnsi" w:hAnsiTheme="minorHAnsi" w:cstheme="minorHAnsi"/>
          <w:u w:val="single"/>
        </w:rPr>
        <w:t xml:space="preserve"> to draw a </w:t>
      </w:r>
      <w:r w:rsidRPr="000B4BE9">
        <w:rPr>
          <w:rFonts w:asciiTheme="minorHAnsi" w:hAnsiTheme="minorHAnsi" w:cstheme="minorHAnsi"/>
          <w:b/>
          <w:iCs/>
          <w:u w:val="single"/>
          <w:bdr w:val="single" w:sz="8" w:space="0" w:color="auto"/>
        </w:rPr>
        <w:t>moral equivalence</w:t>
      </w:r>
      <w:r w:rsidRPr="000B4BE9">
        <w:rPr>
          <w:rFonts w:asciiTheme="minorHAnsi" w:hAnsiTheme="minorHAnsi" w:cstheme="minorHAnsi"/>
          <w:u w:val="single"/>
        </w:rPr>
        <w:t xml:space="preserve"> between democratic politicking in the United States and the </w:t>
      </w:r>
      <w:r w:rsidRPr="000B4BE9">
        <w:rPr>
          <w:rFonts w:asciiTheme="minorHAnsi" w:hAnsiTheme="minorHAnsi" w:cstheme="minorHAnsi"/>
          <w:b/>
          <w:iCs/>
          <w:u w:val="single"/>
          <w:bdr w:val="single" w:sz="8" w:space="0" w:color="auto"/>
        </w:rPr>
        <w:t>gross evils</w:t>
      </w:r>
      <w:r w:rsidRPr="000B4BE9">
        <w:rPr>
          <w:rFonts w:asciiTheme="minorHAnsi" w:hAnsiTheme="minorHAnsi" w:cstheme="minorHAnsi"/>
          <w:u w:val="single"/>
        </w:rPr>
        <w:t xml:space="preserve"> perpetrated in Russia and China</w:t>
      </w:r>
      <w:r w:rsidRPr="00FF3EDF">
        <w:rPr>
          <w:rFonts w:asciiTheme="minorHAnsi" w:hAnsiTheme="minorHAnsi" w:cstheme="minorHAnsi"/>
          <w:sz w:val="16"/>
        </w:rPr>
        <w:t xml:space="preserve">. </w:t>
      </w:r>
    </w:p>
    <w:p w14:paraId="323F276A" w14:textId="77777777" w:rsidR="00251766" w:rsidRPr="00FF3EDF" w:rsidRDefault="00251766" w:rsidP="00251766">
      <w:pPr>
        <w:rPr>
          <w:rFonts w:asciiTheme="minorHAnsi" w:hAnsiTheme="minorHAnsi" w:cstheme="minorHAnsi"/>
          <w:sz w:val="16"/>
        </w:rPr>
      </w:pPr>
      <w:r w:rsidRPr="000B4BE9">
        <w:rPr>
          <w:rFonts w:asciiTheme="minorHAnsi" w:hAnsiTheme="minorHAnsi" w:cstheme="minorHAnsi"/>
          <w:u w:val="single"/>
        </w:rPr>
        <w:t xml:space="preserve">American </w:t>
      </w:r>
      <w:r w:rsidRPr="000B4BE9">
        <w:rPr>
          <w:rFonts w:asciiTheme="minorHAnsi" w:hAnsiTheme="minorHAnsi" w:cstheme="minorHAnsi"/>
          <w:highlight w:val="cyan"/>
          <w:u w:val="single"/>
        </w:rPr>
        <w:t xml:space="preserve">democracy is </w:t>
      </w:r>
      <w:r w:rsidRPr="000B4BE9">
        <w:rPr>
          <w:rFonts w:asciiTheme="minorHAnsi" w:hAnsiTheme="minorHAnsi" w:cstheme="minorHAnsi"/>
          <w:b/>
          <w:iCs/>
          <w:highlight w:val="cyan"/>
          <w:u w:val="single"/>
          <w:bdr w:val="single" w:sz="8" w:space="0" w:color="auto"/>
        </w:rPr>
        <w:t>strong enough to survive</w:t>
      </w:r>
      <w:r w:rsidRPr="000B4BE9">
        <w:rPr>
          <w:rFonts w:asciiTheme="minorHAnsi" w:hAnsiTheme="minorHAnsi" w:cstheme="minorHAnsi"/>
          <w:highlight w:val="cyan"/>
          <w:u w:val="single"/>
        </w:rPr>
        <w:t xml:space="preserve"> contemporary </w:t>
      </w:r>
      <w:r w:rsidRPr="000B4BE9">
        <w:rPr>
          <w:rFonts w:asciiTheme="minorHAnsi" w:hAnsiTheme="minorHAnsi" w:cstheme="minorHAnsi"/>
          <w:b/>
          <w:iCs/>
          <w:highlight w:val="cyan"/>
          <w:u w:val="single"/>
          <w:bdr w:val="single" w:sz="8" w:space="0" w:color="auto"/>
        </w:rPr>
        <w:t>controversies</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political scandals</w:t>
      </w:r>
      <w:r w:rsidRPr="00FF3EDF">
        <w:rPr>
          <w:rFonts w:asciiTheme="minorHAnsi" w:hAnsiTheme="minorHAnsi" w:cstheme="minorHAnsi"/>
          <w:sz w:val="16"/>
        </w:rPr>
        <w:t xml:space="preserve">. </w:t>
      </w:r>
      <w:r w:rsidRPr="000B4BE9">
        <w:rPr>
          <w:rFonts w:asciiTheme="minorHAnsi" w:hAnsiTheme="minorHAnsi" w:cstheme="minorHAnsi"/>
          <w:u w:val="single"/>
        </w:rPr>
        <w:t xml:space="preserve">There is </w:t>
      </w:r>
      <w:r w:rsidRPr="000B4BE9">
        <w:rPr>
          <w:rFonts w:asciiTheme="minorHAnsi" w:hAnsiTheme="minorHAnsi" w:cstheme="minorHAnsi"/>
          <w:b/>
          <w:iCs/>
          <w:u w:val="single"/>
          <w:bdr w:val="single" w:sz="8" w:space="0" w:color="auto"/>
        </w:rPr>
        <w:t>little reason to believe</w:t>
      </w:r>
      <w:r w:rsidRPr="000B4BE9">
        <w:rPr>
          <w:rFonts w:asciiTheme="minorHAnsi" w:hAnsiTheme="minorHAnsi" w:cstheme="minorHAnsi"/>
          <w:u w:val="single"/>
        </w:rPr>
        <w:t xml:space="preserve"> that today’s headlines will be </w:t>
      </w:r>
      <w:r w:rsidRPr="000B4BE9">
        <w:rPr>
          <w:rFonts w:asciiTheme="minorHAnsi" w:hAnsiTheme="minorHAnsi" w:cstheme="minorHAnsi"/>
          <w:b/>
          <w:iCs/>
          <w:u w:val="single"/>
          <w:bdr w:val="single" w:sz="8" w:space="0" w:color="auto"/>
        </w:rPr>
        <w:t>more damaging</w:t>
      </w:r>
      <w:r w:rsidRPr="000B4BE9">
        <w:rPr>
          <w:rFonts w:asciiTheme="minorHAnsi" w:hAnsiTheme="minorHAnsi" w:cstheme="minorHAnsi"/>
          <w:u w:val="single"/>
        </w:rPr>
        <w:t xml:space="preserve"> than the </w:t>
      </w:r>
      <w:r w:rsidRPr="000B4BE9">
        <w:rPr>
          <w:rFonts w:asciiTheme="minorHAnsi" w:hAnsiTheme="minorHAnsi" w:cstheme="minorHAnsi"/>
          <w:b/>
          <w:iCs/>
          <w:u w:val="single"/>
          <w:bdr w:val="single" w:sz="8" w:space="0" w:color="auto"/>
        </w:rPr>
        <w:t>Teapot Dome Scandal,</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Watergate</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Iran-Contra</w:t>
      </w:r>
      <w:r w:rsidRPr="000B4BE9">
        <w:rPr>
          <w:rFonts w:asciiTheme="minorHAnsi" w:hAnsiTheme="minorHAnsi" w:cstheme="minorHAnsi"/>
          <w:u w:val="single"/>
        </w:rPr>
        <w:t>, or the</w:t>
      </w:r>
      <w:r w:rsidRPr="00FF3EDF">
        <w:rPr>
          <w:rFonts w:asciiTheme="minorHAnsi" w:hAnsiTheme="minorHAnsi" w:cstheme="minorHAnsi"/>
          <w:sz w:val="16"/>
        </w:rPr>
        <w:t xml:space="preserve"> Monica </w:t>
      </w:r>
      <w:r w:rsidRPr="000B4BE9">
        <w:rPr>
          <w:rFonts w:asciiTheme="minorHAnsi" w:hAnsiTheme="minorHAnsi" w:cstheme="minorHAnsi"/>
          <w:b/>
          <w:iCs/>
          <w:u w:val="single"/>
          <w:bdr w:val="single" w:sz="8" w:space="0" w:color="auto"/>
        </w:rPr>
        <w:t>Lewinsky affair</w:t>
      </w:r>
      <w:r w:rsidRPr="00FF3EDF">
        <w:rPr>
          <w:rFonts w:asciiTheme="minorHAnsi" w:hAnsiTheme="minorHAnsi" w:cstheme="minorHAnsi"/>
          <w:sz w:val="16"/>
        </w:rPr>
        <w:t xml:space="preserve">. </w:t>
      </w:r>
    </w:p>
    <w:p w14:paraId="3BD7CF85" w14:textId="77777777" w:rsidR="00251766" w:rsidRPr="00FF3EDF" w:rsidRDefault="00251766" w:rsidP="00251766">
      <w:pPr>
        <w:rPr>
          <w:rFonts w:asciiTheme="minorHAnsi" w:hAnsiTheme="minorHAnsi" w:cstheme="minorHAnsi"/>
          <w:sz w:val="16"/>
        </w:rPr>
      </w:pPr>
      <w:r w:rsidRPr="00FF3EDF">
        <w:rPr>
          <w:rFonts w:asciiTheme="minorHAnsi" w:hAnsiTheme="minorHAnsi" w:cstheme="minorHAnsi"/>
          <w:sz w:val="16"/>
        </w:rPr>
        <w:t xml:space="preserve">Indeed, contrary to the prevailing narrative, </w:t>
      </w:r>
      <w:r w:rsidRPr="00FF3EDF">
        <w:rPr>
          <w:rFonts w:asciiTheme="minorHAnsi" w:hAnsiTheme="minorHAnsi" w:cstheme="minorHAnsi"/>
          <w:b/>
          <w:iCs/>
          <w:u w:val="single"/>
          <w:bdr w:val="single" w:sz="8" w:space="0" w:color="auto"/>
        </w:rPr>
        <w:t xml:space="preserve">intense </w:t>
      </w:r>
      <w:r w:rsidRPr="00FF3EDF">
        <w:rPr>
          <w:rFonts w:asciiTheme="minorHAnsi" w:hAnsiTheme="minorHAnsi" w:cstheme="minorHAnsi"/>
          <w:b/>
          <w:iCs/>
          <w:highlight w:val="cyan"/>
          <w:u w:val="single"/>
          <w:bdr w:val="single" w:sz="8" w:space="0" w:color="auto"/>
        </w:rPr>
        <w:t>domestic political fights</w:t>
      </w:r>
      <w:r w:rsidRPr="00FF3EDF">
        <w:rPr>
          <w:rFonts w:asciiTheme="minorHAnsi" w:hAnsiTheme="minorHAnsi" w:cstheme="minorHAnsi"/>
          <w:highlight w:val="cyan"/>
          <w:u w:val="single"/>
        </w:rPr>
        <w:t xml:space="preserve"> and </w:t>
      </w:r>
      <w:r w:rsidRPr="00FF3EDF">
        <w:rPr>
          <w:rFonts w:asciiTheme="minorHAnsi" w:hAnsiTheme="minorHAnsi" w:cstheme="minorHAnsi"/>
          <w:b/>
          <w:iCs/>
          <w:highlight w:val="cyan"/>
          <w:u w:val="single"/>
          <w:bdr w:val="single" w:sz="8" w:space="0" w:color="auto"/>
        </w:rPr>
        <w:t>polarization</w:t>
      </w:r>
      <w:r w:rsidRPr="00FF3EDF">
        <w:rPr>
          <w:rFonts w:asciiTheme="minorHAnsi" w:hAnsiTheme="minorHAnsi" w:cstheme="minorHAnsi"/>
          <w:u w:val="single"/>
        </w:rPr>
        <w:t xml:space="preserve"> are </w:t>
      </w:r>
      <w:r w:rsidRPr="00FF3EDF">
        <w:rPr>
          <w:rFonts w:asciiTheme="minorHAnsi" w:hAnsiTheme="minorHAnsi" w:cstheme="minorHAnsi"/>
          <w:b/>
          <w:iCs/>
          <w:u w:val="single"/>
          <w:bdr w:val="single" w:sz="8" w:space="0" w:color="auto"/>
        </w:rPr>
        <w:t>not</w:t>
      </w:r>
      <w:r w:rsidRPr="00FF3EDF">
        <w:rPr>
          <w:rFonts w:asciiTheme="minorHAnsi" w:hAnsiTheme="minorHAnsi" w:cstheme="minorHAnsi"/>
          <w:u w:val="single"/>
        </w:rPr>
        <w:t xml:space="preserve"> evidence that American democracy has </w:t>
      </w:r>
      <w:r w:rsidRPr="00FF3EDF">
        <w:rPr>
          <w:rFonts w:asciiTheme="minorHAnsi" w:hAnsiTheme="minorHAnsi" w:cstheme="minorHAnsi"/>
          <w:b/>
          <w:iCs/>
          <w:u w:val="single"/>
          <w:bdr w:val="single" w:sz="8" w:space="0" w:color="auto"/>
        </w:rPr>
        <w:t>failed</w:t>
      </w:r>
      <w:r w:rsidRPr="00FF3EDF">
        <w:rPr>
          <w:rFonts w:asciiTheme="minorHAnsi" w:hAnsiTheme="minorHAnsi" w:cstheme="minorHAnsi"/>
          <w:sz w:val="16"/>
        </w:rPr>
        <w:t xml:space="preserve">; rather, </w:t>
      </w:r>
      <w:r w:rsidRPr="00FF3EDF">
        <w:rPr>
          <w:rFonts w:asciiTheme="minorHAnsi" w:hAnsiTheme="minorHAnsi" w:cstheme="minorHAnsi"/>
          <w:u w:val="single"/>
        </w:rPr>
        <w:t xml:space="preserve">they </w:t>
      </w:r>
      <w:r w:rsidRPr="00FF3EDF">
        <w:rPr>
          <w:rFonts w:asciiTheme="minorHAnsi" w:hAnsiTheme="minorHAnsi" w:cstheme="minorHAnsi"/>
          <w:highlight w:val="cyan"/>
          <w:u w:val="single"/>
        </w:rPr>
        <w:t xml:space="preserve">are </w:t>
      </w:r>
      <w:r w:rsidRPr="00FF3EDF">
        <w:rPr>
          <w:rFonts w:asciiTheme="minorHAnsi" w:hAnsiTheme="minorHAnsi" w:cstheme="minorHAnsi"/>
          <w:b/>
          <w:iCs/>
          <w:highlight w:val="cyan"/>
          <w:u w:val="single"/>
          <w:bdr w:val="single" w:sz="8" w:space="0" w:color="auto"/>
        </w:rPr>
        <w:t>proof that the system is working</w:t>
      </w:r>
      <w:r w:rsidRPr="00FF3EDF">
        <w:rPr>
          <w:rFonts w:asciiTheme="minorHAnsi" w:hAnsiTheme="minorHAnsi" w:cstheme="minorHAnsi"/>
          <w:sz w:val="16"/>
        </w:rPr>
        <w:t xml:space="preserve">. Yes, </w:t>
      </w:r>
      <w:r w:rsidRPr="00FF3EDF">
        <w:rPr>
          <w:rFonts w:asciiTheme="minorHAnsi" w:hAnsiTheme="minorHAnsi" w:cstheme="minorHAnsi"/>
          <w:u w:val="single"/>
        </w:rPr>
        <w:t xml:space="preserve">democracy can be </w:t>
      </w:r>
      <w:r w:rsidRPr="00FF3EDF">
        <w:rPr>
          <w:rFonts w:asciiTheme="minorHAnsi" w:hAnsiTheme="minorHAnsi" w:cstheme="minorHAnsi"/>
          <w:b/>
          <w:iCs/>
          <w:u w:val="single"/>
          <w:bdr w:val="single" w:sz="8" w:space="0" w:color="auto"/>
        </w:rPr>
        <w:t>messy</w:t>
      </w:r>
      <w:r w:rsidRPr="00FF3EDF">
        <w:rPr>
          <w:rFonts w:asciiTheme="minorHAnsi" w:hAnsiTheme="minorHAnsi" w:cstheme="minorHAnsi"/>
          <w:u w:val="single"/>
        </w:rPr>
        <w:t xml:space="preserve">, but that is what makes the system </w:t>
      </w:r>
      <w:r w:rsidRPr="00FF3EDF">
        <w:rPr>
          <w:rFonts w:asciiTheme="minorHAnsi" w:hAnsiTheme="minorHAnsi" w:cstheme="minorHAnsi"/>
          <w:b/>
          <w:iCs/>
          <w:u w:val="single"/>
          <w:bdr w:val="single" w:sz="8" w:space="0" w:color="auto"/>
        </w:rPr>
        <w:t>great</w:t>
      </w:r>
      <w:r w:rsidRPr="00FF3EDF">
        <w:rPr>
          <w:rFonts w:asciiTheme="minorHAnsi" w:hAnsiTheme="minorHAnsi" w:cstheme="minorHAnsi"/>
          <w:sz w:val="16"/>
        </w:rPr>
        <w:t xml:space="preserve">. </w:t>
      </w:r>
      <w:r w:rsidRPr="00FF3EDF">
        <w:rPr>
          <w:rFonts w:asciiTheme="minorHAnsi" w:hAnsiTheme="minorHAnsi" w:cstheme="minorHAnsi"/>
          <w:u w:val="single"/>
        </w:rPr>
        <w:t xml:space="preserve">These disagreements are </w:t>
      </w:r>
      <w:r w:rsidRPr="00FF3EDF">
        <w:rPr>
          <w:rFonts w:asciiTheme="minorHAnsi" w:hAnsiTheme="minorHAnsi" w:cstheme="minorHAnsi"/>
          <w:b/>
          <w:iCs/>
          <w:u w:val="single"/>
          <w:bdr w:val="single" w:sz="8" w:space="0" w:color="auto"/>
        </w:rPr>
        <w:t>not even permitted</w:t>
      </w:r>
      <w:r w:rsidRPr="00FF3EDF">
        <w:rPr>
          <w:rFonts w:asciiTheme="minorHAnsi" w:hAnsiTheme="minorHAnsi" w:cstheme="minorHAnsi"/>
          <w:u w:val="single"/>
        </w:rPr>
        <w:t xml:space="preserve"> in </w:t>
      </w:r>
      <w:r w:rsidRPr="00FF3EDF">
        <w:rPr>
          <w:rFonts w:asciiTheme="minorHAnsi" w:hAnsiTheme="minorHAnsi" w:cstheme="minorHAnsi"/>
          <w:b/>
          <w:iCs/>
          <w:u w:val="single"/>
          <w:bdr w:val="single" w:sz="8" w:space="0" w:color="auto"/>
        </w:rPr>
        <w:t>autocratic states.</w:t>
      </w:r>
      <w:r w:rsidRPr="00FF3EDF">
        <w:rPr>
          <w:rFonts w:asciiTheme="minorHAnsi" w:hAnsiTheme="minorHAnsi" w:cstheme="minorHAnsi"/>
          <w:sz w:val="16"/>
        </w:rPr>
        <w:t xml:space="preserve"> </w:t>
      </w:r>
      <w:r w:rsidRPr="00FF3EDF">
        <w:rPr>
          <w:rFonts w:asciiTheme="minorHAnsi" w:hAnsiTheme="minorHAnsi" w:cstheme="minorHAnsi"/>
          <w:b/>
          <w:iCs/>
          <w:u w:val="single"/>
          <w:bdr w:val="single" w:sz="8" w:space="0" w:color="auto"/>
        </w:rPr>
        <w:t>Serious</w:t>
      </w:r>
      <w:r w:rsidRPr="00FF3EDF">
        <w:rPr>
          <w:rFonts w:asciiTheme="minorHAnsi" w:hAnsiTheme="minorHAnsi" w:cstheme="minorHAnsi"/>
          <w:sz w:val="16"/>
        </w:rPr>
        <w:t xml:space="preserve"> political </w:t>
      </w:r>
      <w:r w:rsidRPr="00FF3EDF">
        <w:rPr>
          <w:rFonts w:asciiTheme="minorHAnsi" w:hAnsiTheme="minorHAnsi" w:cstheme="minorHAnsi"/>
          <w:b/>
          <w:iCs/>
          <w:u w:val="single"/>
          <w:bdr w:val="single" w:sz="8" w:space="0" w:color="auto"/>
        </w:rPr>
        <w:t>conflicts</w:t>
      </w:r>
      <w:r w:rsidRPr="00FF3EDF">
        <w:rPr>
          <w:rFonts w:asciiTheme="minorHAnsi" w:hAnsiTheme="minorHAnsi" w:cstheme="minorHAnsi"/>
          <w:sz w:val="16"/>
        </w:rPr>
        <w:t xml:space="preserve"> of interest </w:t>
      </w:r>
      <w:r w:rsidRPr="00FF3EDF">
        <w:rPr>
          <w:rFonts w:asciiTheme="minorHAnsi" w:hAnsiTheme="minorHAnsi" w:cstheme="minorHAnsi"/>
          <w:u w:val="single"/>
        </w:rPr>
        <w:t xml:space="preserve">in autocracies often result in </w:t>
      </w:r>
      <w:r w:rsidRPr="00FF3EDF">
        <w:rPr>
          <w:rFonts w:asciiTheme="minorHAnsi" w:hAnsiTheme="minorHAnsi" w:cstheme="minorHAnsi"/>
          <w:b/>
          <w:iCs/>
          <w:u w:val="single"/>
          <w:bdr w:val="single" w:sz="8" w:space="0" w:color="auto"/>
        </w:rPr>
        <w:t>dead bodies</w:t>
      </w:r>
      <w:r w:rsidRPr="00FF3EDF">
        <w:rPr>
          <w:rFonts w:asciiTheme="minorHAnsi" w:hAnsiTheme="minorHAnsi" w:cstheme="minorHAnsi"/>
          <w:sz w:val="16"/>
        </w:rPr>
        <w:t xml:space="preserve">. </w:t>
      </w:r>
      <w:r w:rsidRPr="00FF3EDF">
        <w:rPr>
          <w:rFonts w:asciiTheme="minorHAnsi" w:hAnsiTheme="minorHAnsi" w:cstheme="minorHAnsi"/>
          <w:highlight w:val="cyan"/>
          <w:u w:val="single"/>
        </w:rPr>
        <w:t>Our</w:t>
      </w:r>
      <w:r w:rsidRPr="00FF3EDF">
        <w:rPr>
          <w:rFonts w:asciiTheme="minorHAnsi" w:hAnsiTheme="minorHAnsi" w:cstheme="minorHAnsi"/>
          <w:u w:val="single"/>
        </w:rPr>
        <w:t xml:space="preserve"> democratic political </w:t>
      </w:r>
      <w:r w:rsidRPr="00FF3EDF">
        <w:rPr>
          <w:rFonts w:asciiTheme="minorHAnsi" w:hAnsiTheme="minorHAnsi" w:cstheme="minorHAnsi"/>
          <w:highlight w:val="cyan"/>
          <w:u w:val="single"/>
        </w:rPr>
        <w:t>system</w:t>
      </w:r>
      <w:r w:rsidRPr="00FF3EDF">
        <w:rPr>
          <w:rFonts w:asciiTheme="minorHAnsi" w:hAnsiTheme="minorHAnsi" w:cstheme="minorHAnsi"/>
          <w:u w:val="single"/>
        </w:rPr>
        <w:t xml:space="preserve"> gives us the ability to </w:t>
      </w:r>
      <w:r w:rsidRPr="00FF3EDF">
        <w:rPr>
          <w:rFonts w:asciiTheme="minorHAnsi" w:hAnsiTheme="minorHAnsi" w:cstheme="minorHAnsi"/>
          <w:highlight w:val="cyan"/>
          <w:u w:val="single"/>
        </w:rPr>
        <w:t>work out</w:t>
      </w:r>
      <w:r w:rsidRPr="00FF3EDF">
        <w:rPr>
          <w:rFonts w:asciiTheme="minorHAnsi" w:hAnsiTheme="minorHAnsi" w:cstheme="minorHAnsi"/>
          <w:u w:val="single"/>
        </w:rPr>
        <w:t xml:space="preserve"> our </w:t>
      </w:r>
      <w:r w:rsidRPr="00FF3EDF">
        <w:rPr>
          <w:rFonts w:asciiTheme="minorHAnsi" w:hAnsiTheme="minorHAnsi" w:cstheme="minorHAnsi"/>
          <w:highlight w:val="cyan"/>
          <w:u w:val="single"/>
        </w:rPr>
        <w:t xml:space="preserve">differences through a </w:t>
      </w:r>
      <w:r w:rsidRPr="00FF3EDF">
        <w:rPr>
          <w:rFonts w:asciiTheme="minorHAnsi" w:hAnsiTheme="minorHAnsi" w:cstheme="minorHAnsi"/>
          <w:b/>
          <w:iCs/>
          <w:highlight w:val="cyan"/>
          <w:u w:val="single"/>
          <w:bdr w:val="single" w:sz="8" w:space="0" w:color="auto"/>
        </w:rPr>
        <w:t>mutually accepted</w:t>
      </w:r>
      <w:r w:rsidRPr="00FF3EDF">
        <w:rPr>
          <w:rFonts w:asciiTheme="minorHAnsi" w:hAnsiTheme="minorHAnsi" w:cstheme="minorHAnsi"/>
          <w:u w:val="single"/>
        </w:rPr>
        <w:t xml:space="preserve"> and </w:t>
      </w:r>
      <w:r w:rsidRPr="00FF3EDF">
        <w:rPr>
          <w:rFonts w:asciiTheme="minorHAnsi" w:hAnsiTheme="minorHAnsi" w:cstheme="minorHAnsi"/>
          <w:b/>
          <w:iCs/>
          <w:u w:val="single"/>
          <w:bdr w:val="single" w:sz="8" w:space="0" w:color="auto"/>
        </w:rPr>
        <w:t xml:space="preserve">peaceful, </w:t>
      </w:r>
      <w:r w:rsidRPr="00FF3EDF">
        <w:rPr>
          <w:rFonts w:asciiTheme="minorHAnsi" w:hAnsiTheme="minorHAnsi" w:cstheme="minorHAnsi"/>
          <w:b/>
          <w:iCs/>
          <w:highlight w:val="cyan"/>
          <w:u w:val="single"/>
          <w:bdr w:val="single" w:sz="8" w:space="0" w:color="auto"/>
        </w:rPr>
        <w:t>institutionalized process</w:t>
      </w:r>
      <w:r w:rsidRPr="00FF3EDF">
        <w:rPr>
          <w:rFonts w:asciiTheme="minorHAnsi" w:hAnsiTheme="minorHAnsi" w:cstheme="minorHAnsi"/>
          <w:sz w:val="16"/>
        </w:rPr>
        <w:t xml:space="preserve">. </w:t>
      </w:r>
      <w:r w:rsidRPr="00FF3EDF">
        <w:rPr>
          <w:rFonts w:asciiTheme="minorHAnsi" w:hAnsiTheme="minorHAnsi" w:cstheme="minorHAnsi"/>
          <w:u w:val="single"/>
        </w:rPr>
        <w:t xml:space="preserve">Legislative </w:t>
      </w:r>
      <w:r w:rsidRPr="00FF3EDF">
        <w:rPr>
          <w:rFonts w:asciiTheme="minorHAnsi" w:hAnsiTheme="minorHAnsi" w:cstheme="minorHAnsi"/>
          <w:highlight w:val="cyan"/>
          <w:u w:val="single"/>
        </w:rPr>
        <w:t xml:space="preserve">gridlock is </w:t>
      </w:r>
      <w:r w:rsidRPr="00FF3EDF">
        <w:rPr>
          <w:rFonts w:asciiTheme="minorHAnsi" w:hAnsiTheme="minorHAnsi" w:cstheme="minorHAnsi"/>
          <w:b/>
          <w:iCs/>
          <w:highlight w:val="cyan"/>
          <w:u w:val="single"/>
          <w:bdr w:val="single" w:sz="8" w:space="0" w:color="auto"/>
        </w:rPr>
        <w:t>not</w:t>
      </w:r>
      <w:r w:rsidRPr="00FF3EDF">
        <w:rPr>
          <w:rFonts w:asciiTheme="minorHAnsi" w:hAnsiTheme="minorHAnsi" w:cstheme="minorHAnsi"/>
          <w:b/>
          <w:iCs/>
          <w:u w:val="single"/>
          <w:bdr w:val="single" w:sz="8" w:space="0" w:color="auto"/>
        </w:rPr>
        <w:t xml:space="preserve"> necessarily </w:t>
      </w:r>
      <w:r w:rsidRPr="00FF3EDF">
        <w:rPr>
          <w:rFonts w:asciiTheme="minorHAnsi" w:hAnsiTheme="minorHAnsi" w:cstheme="minorHAnsi"/>
          <w:b/>
          <w:iCs/>
          <w:highlight w:val="cyan"/>
          <w:u w:val="single"/>
          <w:bdr w:val="single" w:sz="8" w:space="0" w:color="auto"/>
        </w:rPr>
        <w:t>a problem</w:t>
      </w:r>
      <w:r w:rsidRPr="00FF3EDF">
        <w:rPr>
          <w:rFonts w:asciiTheme="minorHAnsi" w:hAnsiTheme="minorHAnsi" w:cstheme="minorHAnsi"/>
          <w:u w:val="single"/>
        </w:rPr>
        <w:t xml:space="preserve">. If half of the country </w:t>
      </w:r>
      <w:r w:rsidRPr="00FF3EDF">
        <w:rPr>
          <w:rFonts w:asciiTheme="minorHAnsi" w:hAnsiTheme="minorHAnsi" w:cstheme="minorHAnsi"/>
          <w:b/>
          <w:iCs/>
          <w:u w:val="single"/>
          <w:bdr w:val="single" w:sz="8" w:space="0" w:color="auto"/>
        </w:rPr>
        <w:t>strongly disagrees</w:t>
      </w:r>
      <w:r w:rsidRPr="00FF3EDF">
        <w:rPr>
          <w:rFonts w:asciiTheme="minorHAnsi" w:hAnsiTheme="minorHAnsi" w:cstheme="minorHAnsi"/>
          <w:u w:val="single"/>
        </w:rPr>
        <w:t xml:space="preserve"> with a proposal, then it is </w:t>
      </w:r>
      <w:r w:rsidRPr="00FF3EDF">
        <w:rPr>
          <w:rFonts w:asciiTheme="minorHAnsi" w:hAnsiTheme="minorHAnsi" w:cstheme="minorHAnsi"/>
          <w:b/>
          <w:iCs/>
          <w:u w:val="single"/>
          <w:bdr w:val="single" w:sz="8" w:space="0" w:color="auto"/>
        </w:rPr>
        <w:t>not obviously a good idea</w:t>
      </w:r>
      <w:r w:rsidRPr="00FF3EDF">
        <w:rPr>
          <w:rFonts w:asciiTheme="minorHAnsi" w:hAnsiTheme="minorHAnsi" w:cstheme="minorHAnsi"/>
          <w:sz w:val="16"/>
        </w:rPr>
        <w:t xml:space="preserve">, and probably should not become national law. </w:t>
      </w:r>
      <w:r w:rsidRPr="00FF3EDF">
        <w:rPr>
          <w:rFonts w:asciiTheme="minorHAnsi" w:hAnsiTheme="minorHAnsi" w:cstheme="minorHAnsi"/>
          <w:u w:val="single"/>
        </w:rPr>
        <w:t xml:space="preserve">The purpose of the U.S. government is </w:t>
      </w:r>
      <w:r w:rsidRPr="00FF3EDF">
        <w:rPr>
          <w:rFonts w:asciiTheme="minorHAnsi" w:hAnsiTheme="minorHAnsi" w:cstheme="minorHAnsi"/>
          <w:b/>
          <w:iCs/>
          <w:u w:val="single"/>
          <w:bdr w:val="single" w:sz="8" w:space="0" w:color="auto"/>
        </w:rPr>
        <w:t>not to enact legislation for its own sake</w:t>
      </w:r>
      <w:r w:rsidRPr="00FF3EDF">
        <w:rPr>
          <w:rFonts w:asciiTheme="minorHAnsi" w:hAnsiTheme="minorHAnsi" w:cstheme="minorHAnsi"/>
          <w:sz w:val="16"/>
        </w:rPr>
        <w:t xml:space="preserve"> but to ensure </w:t>
      </w:r>
      <w:r>
        <w:rPr>
          <w:rFonts w:asciiTheme="minorHAnsi" w:hAnsiTheme="minorHAnsi" w:cstheme="minorHAnsi"/>
          <w:sz w:val="16"/>
        </w:rPr>
        <w:t>“</w:t>
      </w:r>
      <w:r w:rsidRPr="00FF3EDF">
        <w:rPr>
          <w:rFonts w:asciiTheme="minorHAnsi" w:hAnsiTheme="minorHAnsi" w:cstheme="minorHAnsi"/>
          <w:sz w:val="16"/>
        </w:rPr>
        <w:t>life, liberty, and the pursuit of happiness.</w:t>
      </w:r>
      <w:r>
        <w:rPr>
          <w:rFonts w:asciiTheme="minorHAnsi" w:hAnsiTheme="minorHAnsi" w:cstheme="minorHAnsi"/>
          <w:sz w:val="16"/>
        </w:rPr>
        <w:t>”</w:t>
      </w:r>
      <w:r w:rsidRPr="00FF3EDF">
        <w:rPr>
          <w:rFonts w:asciiTheme="minorHAnsi" w:hAnsiTheme="minorHAnsi" w:cstheme="minorHAnsi"/>
          <w:sz w:val="16"/>
        </w:rPr>
        <w:t xml:space="preserve"> By those measures the country is doing pretty well. </w:t>
      </w:r>
    </w:p>
    <w:p w14:paraId="6140FC21" w14:textId="77777777" w:rsidR="00251766" w:rsidRPr="00FF3EDF" w:rsidRDefault="00251766" w:rsidP="00251766">
      <w:pPr>
        <w:rPr>
          <w:rFonts w:asciiTheme="minorHAnsi" w:hAnsiTheme="minorHAnsi" w:cstheme="minorHAnsi"/>
          <w:sz w:val="16"/>
        </w:rPr>
      </w:pPr>
      <w:r w:rsidRPr="00FF3EDF">
        <w:rPr>
          <w:rFonts w:asciiTheme="minorHAnsi" w:hAnsiTheme="minorHAnsi" w:cstheme="minorHAnsi"/>
          <w:sz w:val="16"/>
        </w:rPr>
        <w:t xml:space="preserve">As Machiavelli argued five hundred years ago, </w:t>
      </w:r>
      <w:r w:rsidRPr="000B4BE9">
        <w:rPr>
          <w:rFonts w:asciiTheme="minorHAnsi" w:hAnsiTheme="minorHAnsi" w:cstheme="minorHAnsi"/>
          <w:b/>
          <w:iCs/>
          <w:u w:val="single"/>
          <w:bdr w:val="single" w:sz="8" w:space="0" w:color="auto"/>
        </w:rPr>
        <w:t>discord</w:t>
      </w:r>
      <w:r w:rsidRPr="00FF3EDF">
        <w:rPr>
          <w:rFonts w:asciiTheme="minorHAnsi" w:hAnsiTheme="minorHAnsi" w:cstheme="minorHAnsi"/>
          <w:sz w:val="16"/>
        </w:rPr>
        <w:t xml:space="preserve"> within a republican system of government </w:t>
      </w:r>
      <w:r w:rsidRPr="000B4BE9">
        <w:rPr>
          <w:rFonts w:asciiTheme="minorHAnsi" w:hAnsiTheme="minorHAnsi" w:cstheme="minorHAnsi"/>
          <w:u w:val="single"/>
        </w:rPr>
        <w:t xml:space="preserve">is not always pretty, but the results are </w:t>
      </w:r>
      <w:r w:rsidRPr="000B4BE9">
        <w:rPr>
          <w:rFonts w:asciiTheme="minorHAnsi" w:hAnsiTheme="minorHAnsi" w:cstheme="minorHAnsi"/>
          <w:b/>
          <w:iCs/>
          <w:u w:val="single"/>
          <w:bdr w:val="single" w:sz="8" w:space="0" w:color="auto"/>
        </w:rPr>
        <w:t>more than worth it</w:t>
      </w:r>
      <w:r w:rsidRPr="00FF3EDF">
        <w:rPr>
          <w:rFonts w:asciiTheme="minorHAnsi" w:hAnsiTheme="minorHAnsi" w:cstheme="minorHAnsi"/>
          <w:sz w:val="16"/>
        </w:rPr>
        <w:t xml:space="preserve">. </w:t>
      </w:r>
      <w:r w:rsidRPr="000B4BE9">
        <w:rPr>
          <w:rFonts w:asciiTheme="minorHAnsi" w:hAnsiTheme="minorHAnsi" w:cstheme="minorHAnsi"/>
          <w:u w:val="single"/>
        </w:rPr>
        <w:t xml:space="preserve">Nations that desire </w:t>
      </w:r>
      <w:r w:rsidRPr="000B4BE9">
        <w:rPr>
          <w:rFonts w:asciiTheme="minorHAnsi" w:hAnsiTheme="minorHAnsi" w:cstheme="minorHAnsi"/>
          <w:b/>
          <w:iCs/>
          <w:u w:val="single"/>
          <w:bdr w:val="single" w:sz="8" w:space="0" w:color="auto"/>
        </w:rPr>
        <w:t>expanded freedom at home</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influence abroad</w:t>
      </w:r>
      <w:r w:rsidRPr="000B4BE9">
        <w:rPr>
          <w:rFonts w:asciiTheme="minorHAnsi" w:hAnsiTheme="minorHAnsi" w:cstheme="minorHAnsi"/>
          <w:u w:val="single"/>
        </w:rPr>
        <w:t xml:space="preserve"> should </w:t>
      </w:r>
      <w:r w:rsidRPr="000B4BE9">
        <w:rPr>
          <w:rFonts w:asciiTheme="minorHAnsi" w:hAnsiTheme="minorHAnsi" w:cstheme="minorHAnsi"/>
          <w:b/>
          <w:iCs/>
          <w:u w:val="single"/>
          <w:bdr w:val="single" w:sz="8" w:space="0" w:color="auto"/>
        </w:rPr>
        <w:t>not rebuke domestic political struggles</w:t>
      </w:r>
      <w:r w:rsidRPr="00FF3EDF">
        <w:rPr>
          <w:rFonts w:asciiTheme="minorHAnsi" w:hAnsiTheme="minorHAnsi" w:cstheme="minorHAnsi"/>
          <w:sz w:val="16"/>
        </w:rPr>
        <w:t xml:space="preserve"> within a democracy, </w:t>
      </w:r>
      <w:r w:rsidRPr="000B4BE9">
        <w:rPr>
          <w:rFonts w:asciiTheme="minorHAnsi" w:hAnsiTheme="minorHAnsi" w:cstheme="minorHAnsi"/>
          <w:u w:val="single"/>
        </w:rPr>
        <w:t xml:space="preserve">but </w:t>
      </w:r>
      <w:r w:rsidRPr="000B4BE9">
        <w:rPr>
          <w:rFonts w:asciiTheme="minorHAnsi" w:hAnsiTheme="minorHAnsi" w:cstheme="minorHAnsi"/>
          <w:b/>
          <w:iCs/>
          <w:u w:val="single"/>
          <w:bdr w:val="single" w:sz="8" w:space="0" w:color="auto"/>
        </w:rPr>
        <w:t>celebrate</w:t>
      </w:r>
      <w:r w:rsidRPr="000B4BE9">
        <w:rPr>
          <w:rFonts w:asciiTheme="minorHAnsi" w:hAnsiTheme="minorHAnsi" w:cstheme="minorHAnsi"/>
          <w:u w:val="single"/>
        </w:rPr>
        <w:t xml:space="preserve"> them</w:t>
      </w:r>
      <w:r w:rsidRPr="00FF3EDF">
        <w:rPr>
          <w:rFonts w:asciiTheme="minorHAnsi" w:hAnsiTheme="minorHAnsi" w:cstheme="minorHAnsi"/>
          <w:sz w:val="16"/>
        </w:rPr>
        <w:t xml:space="preserve">. </w:t>
      </w:r>
    </w:p>
    <w:p w14:paraId="15155D86" w14:textId="77777777" w:rsidR="00251766" w:rsidRPr="00FF3EDF" w:rsidRDefault="00251766" w:rsidP="00251766">
      <w:pPr>
        <w:rPr>
          <w:rFonts w:asciiTheme="minorHAnsi" w:hAnsiTheme="minorHAnsi" w:cstheme="minorHAnsi"/>
          <w:u w:val="single"/>
        </w:rPr>
      </w:pPr>
      <w:r w:rsidRPr="00FF3EDF">
        <w:rPr>
          <w:rFonts w:asciiTheme="minorHAnsi" w:hAnsiTheme="minorHAnsi" w:cstheme="minorHAnsi"/>
          <w:sz w:val="16"/>
        </w:rPr>
        <w:t xml:space="preserve">Indeed, </w:t>
      </w:r>
      <w:r w:rsidRPr="000B4BE9">
        <w:rPr>
          <w:rFonts w:asciiTheme="minorHAnsi" w:hAnsiTheme="minorHAnsi" w:cstheme="minorHAnsi"/>
          <w:u w:val="single"/>
        </w:rPr>
        <w:t xml:space="preserve">the </w:t>
      </w:r>
      <w:r w:rsidRPr="000B4BE9">
        <w:rPr>
          <w:rFonts w:asciiTheme="minorHAnsi" w:hAnsiTheme="minorHAnsi" w:cstheme="minorHAnsi"/>
          <w:b/>
          <w:iCs/>
          <w:highlight w:val="cyan"/>
          <w:u w:val="single"/>
          <w:bdr w:val="single" w:sz="8" w:space="0" w:color="auto"/>
        </w:rPr>
        <w:t>institutionalized</w:t>
      </w:r>
      <w:r w:rsidRPr="000B4BE9">
        <w:rPr>
          <w:rFonts w:asciiTheme="minorHAnsi" w:hAnsiTheme="minorHAnsi" w:cstheme="minorHAnsi"/>
          <w:b/>
          <w:iCs/>
          <w:u w:val="single"/>
          <w:bdr w:val="single" w:sz="8" w:space="0" w:color="auto"/>
        </w:rPr>
        <w:t xml:space="preserve"> tumult</w:t>
      </w:r>
      <w:r w:rsidRPr="000B4BE9">
        <w:rPr>
          <w:rFonts w:asciiTheme="minorHAnsi" w:hAnsiTheme="minorHAnsi" w:cstheme="minorHAnsi"/>
          <w:u w:val="single"/>
        </w:rPr>
        <w:t xml:space="preserve"> and </w:t>
      </w:r>
      <w:r w:rsidRPr="000B4BE9">
        <w:rPr>
          <w:rFonts w:asciiTheme="minorHAnsi" w:hAnsiTheme="minorHAnsi" w:cstheme="minorHAnsi"/>
          <w:b/>
          <w:iCs/>
          <w:highlight w:val="cyan"/>
          <w:u w:val="single"/>
          <w:bdr w:val="single" w:sz="8" w:space="0" w:color="auto"/>
        </w:rPr>
        <w:t>discord</w:t>
      </w:r>
      <w:r w:rsidRPr="000B4BE9">
        <w:rPr>
          <w:rFonts w:asciiTheme="minorHAnsi" w:hAnsiTheme="minorHAnsi" w:cstheme="minorHAnsi"/>
          <w:u w:val="single"/>
        </w:rPr>
        <w:t xml:space="preserve"> in the U</w:t>
      </w:r>
      <w:r w:rsidRPr="00FF3EDF">
        <w:rPr>
          <w:rFonts w:asciiTheme="minorHAnsi" w:hAnsiTheme="minorHAnsi" w:cstheme="minorHAnsi"/>
          <w:sz w:val="16"/>
        </w:rPr>
        <w:t xml:space="preserve">nited </w:t>
      </w:r>
      <w:r w:rsidRPr="000B4BE9">
        <w:rPr>
          <w:rFonts w:asciiTheme="minorHAnsi" w:hAnsiTheme="minorHAnsi" w:cstheme="minorHAnsi"/>
          <w:u w:val="single"/>
        </w:rPr>
        <w:t>S</w:t>
      </w:r>
      <w:r w:rsidRPr="00FF3EDF">
        <w:rPr>
          <w:rFonts w:asciiTheme="minorHAnsi" w:hAnsiTheme="minorHAnsi" w:cstheme="minorHAnsi"/>
          <w:sz w:val="16"/>
        </w:rPr>
        <w:t xml:space="preserve">tates </w:t>
      </w:r>
      <w:r w:rsidRPr="000B4BE9">
        <w:rPr>
          <w:rFonts w:asciiTheme="minorHAnsi" w:hAnsiTheme="minorHAnsi" w:cstheme="minorHAnsi"/>
          <w:highlight w:val="cyan"/>
          <w:u w:val="single"/>
        </w:rPr>
        <w:t>will</w:t>
      </w:r>
      <w:r w:rsidRPr="000B4BE9">
        <w:rPr>
          <w:rFonts w:asciiTheme="minorHAnsi" w:hAnsiTheme="minorHAnsi" w:cstheme="minorHAnsi"/>
          <w:u w:val="single"/>
        </w:rPr>
        <w:t xml:space="preserve"> likely continue to </w:t>
      </w:r>
      <w:r w:rsidRPr="000B4BE9">
        <w:rPr>
          <w:rFonts w:asciiTheme="minorHAnsi" w:hAnsiTheme="minorHAnsi" w:cstheme="minorHAnsi"/>
          <w:highlight w:val="cyan"/>
          <w:u w:val="single"/>
        </w:rPr>
        <w:t xml:space="preserve">be the </w:t>
      </w:r>
      <w:r w:rsidRPr="000B4BE9">
        <w:rPr>
          <w:rFonts w:asciiTheme="minorHAnsi" w:hAnsiTheme="minorHAnsi" w:cstheme="minorHAnsi"/>
          <w:b/>
          <w:iCs/>
          <w:highlight w:val="cyan"/>
          <w:u w:val="single"/>
          <w:bdr w:val="single" w:sz="8" w:space="0" w:color="auto"/>
        </w:rPr>
        <w:t>primary engine for</w:t>
      </w:r>
      <w:r w:rsidRPr="000B4BE9">
        <w:rPr>
          <w:rFonts w:asciiTheme="minorHAnsi" w:hAnsiTheme="minorHAnsi" w:cstheme="minorHAnsi"/>
          <w:highlight w:val="cyan"/>
          <w:u w:val="single"/>
        </w:rPr>
        <w:t xml:space="preserve"> its </w:t>
      </w:r>
      <w:r w:rsidRPr="000B4BE9">
        <w:rPr>
          <w:rFonts w:asciiTheme="minorHAnsi" w:hAnsiTheme="minorHAnsi" w:cstheme="minorHAnsi"/>
          <w:b/>
          <w:iCs/>
          <w:highlight w:val="cyan"/>
          <w:u w:val="single"/>
          <w:bdr w:val="single" w:sz="8" w:space="0" w:color="auto"/>
        </w:rPr>
        <w:t>continued</w:t>
      </w:r>
      <w:r w:rsidRPr="000B4BE9">
        <w:rPr>
          <w:rFonts w:asciiTheme="minorHAnsi" w:hAnsiTheme="minorHAnsi" w:cstheme="minorHAnsi"/>
          <w:b/>
          <w:iCs/>
          <w:u w:val="single"/>
          <w:bdr w:val="single" w:sz="8" w:space="0" w:color="auto"/>
        </w:rPr>
        <w:t xml:space="preserve"> international </w:t>
      </w:r>
      <w:r w:rsidRPr="000B4BE9">
        <w:rPr>
          <w:rFonts w:asciiTheme="minorHAnsi" w:hAnsiTheme="minorHAnsi" w:cstheme="minorHAnsi"/>
          <w:b/>
          <w:iCs/>
          <w:highlight w:val="cyan"/>
          <w:u w:val="single"/>
          <w:bdr w:val="single" w:sz="8" w:space="0" w:color="auto"/>
        </w:rPr>
        <w:t>power</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influence abroad</w:t>
      </w:r>
      <w:r w:rsidRPr="000B4BE9">
        <w:rPr>
          <w:rFonts w:asciiTheme="minorHAnsi" w:hAnsiTheme="minorHAnsi" w:cstheme="minorHAnsi"/>
          <w:u w:val="single"/>
        </w:rPr>
        <w:t>.</w:t>
      </w:r>
    </w:p>
    <w:p w14:paraId="6FB1A7DB" w14:textId="77777777" w:rsidR="00251766" w:rsidRDefault="00251766" w:rsidP="00251766">
      <w:pPr>
        <w:pStyle w:val="Heading4"/>
        <w:rPr>
          <w:b w:val="0"/>
          <w:bCs/>
        </w:rPr>
      </w:pPr>
      <w:r>
        <w:t xml:space="preserve">OR trump </w:t>
      </w:r>
      <w:r w:rsidRPr="00853ECD">
        <w:rPr>
          <w:u w:val="single"/>
        </w:rPr>
        <w:t>dooms</w:t>
      </w:r>
      <w:r>
        <w:t xml:space="preserve"> democracy. </w:t>
      </w:r>
      <w:r w:rsidRPr="006A246E">
        <w:rPr>
          <w:b w:val="0"/>
          <w:bCs/>
        </w:rPr>
        <w:t xml:space="preserve">Defense is </w:t>
      </w:r>
      <w:r w:rsidRPr="006A246E">
        <w:rPr>
          <w:b w:val="0"/>
          <w:bCs/>
          <w:u w:val="single"/>
        </w:rPr>
        <w:t>naïve</w:t>
      </w:r>
      <w:r w:rsidRPr="006A246E">
        <w:rPr>
          <w:b w:val="0"/>
          <w:bCs/>
        </w:rPr>
        <w:t xml:space="preserve"> and </w:t>
      </w:r>
      <w:r w:rsidRPr="006A246E">
        <w:rPr>
          <w:b w:val="0"/>
          <w:bCs/>
          <w:u w:val="single"/>
        </w:rPr>
        <w:t>wrong</w:t>
      </w:r>
      <w:r w:rsidRPr="006A246E">
        <w:rPr>
          <w:b w:val="0"/>
          <w:bCs/>
        </w:rPr>
        <w:t>.</w:t>
      </w:r>
    </w:p>
    <w:p w14:paraId="0D817605" w14:textId="77777777" w:rsidR="00251766" w:rsidRDefault="00251766" w:rsidP="00251766">
      <w:r w:rsidRPr="00FD435C">
        <w:rPr>
          <w:rStyle w:val="Style13ptBold"/>
        </w:rPr>
        <w:t>Goldsmith ’25</w:t>
      </w:r>
      <w:r>
        <w:t xml:space="preserve"> [Benjamin E.; March 17; PhD Political Science and Government, Professor in the School of Politics &amp; International Relations at Australian National University; E-International Relations, "The End of US Democracy and the Implications for International Relations," https://www.e-ir.info/2025/03/17/the-end-of-us-democracy-and-the-implications-for-international-relations/]</w:t>
      </w:r>
    </w:p>
    <w:p w14:paraId="3A99623A" w14:textId="77777777" w:rsidR="00251766" w:rsidRPr="00B005E4" w:rsidRDefault="00251766" w:rsidP="00251766">
      <w:pPr>
        <w:rPr>
          <w:sz w:val="16"/>
        </w:rPr>
      </w:pPr>
      <w:r w:rsidRPr="00B005E4">
        <w:rPr>
          <w:sz w:val="16"/>
        </w:rPr>
        <w:t xml:space="preserve">I feel an urgency to lay out may argument as systematically as possible to contribute to the public discussion as best I can. </w:t>
      </w:r>
      <w:r w:rsidRPr="00027A08">
        <w:rPr>
          <w:rStyle w:val="StyleUnderline"/>
        </w:rPr>
        <w:t>My main claims are</w:t>
      </w:r>
      <w:r w:rsidRPr="00B005E4">
        <w:rPr>
          <w:rStyle w:val="StyleUnderline"/>
        </w:rPr>
        <w:t>:</w:t>
      </w:r>
      <w:r w:rsidRPr="00B005E4">
        <w:rPr>
          <w:sz w:val="16"/>
        </w:rPr>
        <w:t xml:space="preserve"> 1) </w:t>
      </w:r>
      <w:r w:rsidRPr="00B005E4">
        <w:rPr>
          <w:rStyle w:val="Emphasis"/>
        </w:rPr>
        <w:t>chances are good</w:t>
      </w:r>
      <w:r w:rsidRPr="00B005E4">
        <w:rPr>
          <w:sz w:val="16"/>
        </w:rPr>
        <w:t xml:space="preserve"> that </w:t>
      </w:r>
      <w:r w:rsidRPr="00B005E4">
        <w:rPr>
          <w:rStyle w:val="Emphasis"/>
        </w:rPr>
        <w:t>U.S.</w:t>
      </w:r>
      <w:r w:rsidRPr="00B005E4">
        <w:rPr>
          <w:rStyle w:val="StyleUnderline"/>
        </w:rPr>
        <w:t xml:space="preserve"> liberal </w:t>
      </w:r>
      <w:r w:rsidRPr="00B005E4">
        <w:rPr>
          <w:rStyle w:val="Emphasis"/>
        </w:rPr>
        <w:t>democracy</w:t>
      </w:r>
      <w:r w:rsidRPr="00B005E4">
        <w:rPr>
          <w:rStyle w:val="StyleUnderline"/>
        </w:rPr>
        <w:t xml:space="preserve"> is </w:t>
      </w:r>
      <w:r w:rsidRPr="00B005E4">
        <w:rPr>
          <w:rStyle w:val="Emphasis"/>
        </w:rPr>
        <w:t>doomed</w:t>
      </w:r>
      <w:r w:rsidRPr="00B005E4">
        <w:rPr>
          <w:sz w:val="16"/>
        </w:rPr>
        <w:t xml:space="preserve">, </w:t>
      </w:r>
      <w:r w:rsidRPr="00B005E4">
        <w:rPr>
          <w:rStyle w:val="StyleUnderline"/>
        </w:rPr>
        <w:t xml:space="preserve">and we are </w:t>
      </w:r>
      <w:r w:rsidRPr="00B005E4">
        <w:rPr>
          <w:rStyle w:val="Emphasis"/>
        </w:rPr>
        <w:t>witnessing</w:t>
      </w:r>
      <w:r w:rsidRPr="00B005E4">
        <w:rPr>
          <w:rStyle w:val="StyleUnderline"/>
        </w:rPr>
        <w:t xml:space="preserve"> its </w:t>
      </w:r>
      <w:r w:rsidRPr="00B005E4">
        <w:rPr>
          <w:rStyle w:val="Emphasis"/>
        </w:rPr>
        <w:t>last months</w:t>
      </w:r>
      <w:r w:rsidRPr="00B005E4">
        <w:rPr>
          <w:sz w:val="16"/>
        </w:rPr>
        <w:t xml:space="preserve">; 2) </w:t>
      </w:r>
      <w:r w:rsidRPr="00B005E4">
        <w:rPr>
          <w:rStyle w:val="StyleUnderline"/>
        </w:rPr>
        <w:t xml:space="preserve">Trump will create an </w:t>
      </w:r>
      <w:r w:rsidRPr="00B005E4">
        <w:rPr>
          <w:rStyle w:val="Emphasis"/>
        </w:rPr>
        <w:t>illiberal political system</w:t>
      </w:r>
      <w:r w:rsidRPr="00B005E4">
        <w:rPr>
          <w:rStyle w:val="StyleUnderline"/>
        </w:rPr>
        <w:t xml:space="preserve"> that </w:t>
      </w:r>
      <w:r w:rsidRPr="00B005E4">
        <w:rPr>
          <w:rStyle w:val="Emphasis"/>
        </w:rPr>
        <w:t>resembles</w:t>
      </w:r>
      <w:r w:rsidRPr="00B005E4">
        <w:rPr>
          <w:rStyle w:val="StyleUnderline"/>
        </w:rPr>
        <w:t xml:space="preserve"> an electoral democracy</w:t>
      </w:r>
      <w:r w:rsidRPr="00B005E4">
        <w:rPr>
          <w:sz w:val="16"/>
        </w:rPr>
        <w:t xml:space="preserve"> in form </w:t>
      </w:r>
      <w:r w:rsidRPr="00B005E4">
        <w:rPr>
          <w:rStyle w:val="StyleUnderline"/>
        </w:rPr>
        <w:t>but</w:t>
      </w:r>
      <w:r w:rsidRPr="00B005E4">
        <w:rPr>
          <w:sz w:val="16"/>
        </w:rPr>
        <w:t xml:space="preserve"> also </w:t>
      </w:r>
      <w:r w:rsidRPr="00B005E4">
        <w:rPr>
          <w:rStyle w:val="StyleUnderline"/>
        </w:rPr>
        <w:t xml:space="preserve">preserves his </w:t>
      </w:r>
      <w:r w:rsidRPr="00B005E4">
        <w:rPr>
          <w:rStyle w:val="Emphasis"/>
        </w:rPr>
        <w:t>personal power</w:t>
      </w:r>
      <w:r w:rsidRPr="00B005E4">
        <w:rPr>
          <w:sz w:val="16"/>
        </w:rPr>
        <w:t xml:space="preserve">, </w:t>
      </w:r>
      <w:r w:rsidRPr="00B005E4">
        <w:rPr>
          <w:rStyle w:val="StyleUnderline"/>
        </w:rPr>
        <w:t xml:space="preserve">including </w:t>
      </w:r>
      <w:r w:rsidRPr="00B005E4">
        <w:rPr>
          <w:rStyle w:val="Emphasis"/>
        </w:rPr>
        <w:t>beyond</w:t>
      </w:r>
      <w:r w:rsidRPr="00B005E4">
        <w:rPr>
          <w:rStyle w:val="StyleUnderline"/>
        </w:rPr>
        <w:t xml:space="preserve"> 2028</w:t>
      </w:r>
      <w:r w:rsidRPr="00B005E4">
        <w:rPr>
          <w:sz w:val="16"/>
        </w:rPr>
        <w:t xml:space="preserve"> if he lives that long; and 3) </w:t>
      </w:r>
      <w:r w:rsidRPr="00B005E4">
        <w:rPr>
          <w:rStyle w:val="StyleUnderline"/>
        </w:rPr>
        <w:t>this will leave the world with three</w:t>
      </w:r>
      <w:r w:rsidRPr="00B005E4">
        <w:rPr>
          <w:sz w:val="16"/>
        </w:rPr>
        <w:t xml:space="preserve"> </w:t>
      </w:r>
      <w:r w:rsidRPr="00027A08">
        <w:rPr>
          <w:rStyle w:val="StyleUnderline"/>
        </w:rPr>
        <w:t>dominant</w:t>
      </w:r>
      <w:r w:rsidRPr="00B005E4">
        <w:rPr>
          <w:sz w:val="16"/>
        </w:rPr>
        <w:t xml:space="preserve"> military </w:t>
      </w:r>
      <w:r w:rsidRPr="00027A08">
        <w:rPr>
          <w:rStyle w:val="StyleUnderline"/>
        </w:rPr>
        <w:t xml:space="preserve">powers that are </w:t>
      </w:r>
      <w:r w:rsidRPr="00027A08">
        <w:rPr>
          <w:rStyle w:val="Emphasis"/>
        </w:rPr>
        <w:t>all</w:t>
      </w:r>
      <w:r w:rsidRPr="00027A08">
        <w:rPr>
          <w:rStyle w:val="StyleUnderline"/>
        </w:rPr>
        <w:t xml:space="preserve"> non-democratic</w:t>
      </w:r>
      <w:r w:rsidRPr="00B005E4">
        <w:rPr>
          <w:sz w:val="16"/>
        </w:rPr>
        <w:t xml:space="preserve">: China, Russia, and the United States of America, </w:t>
      </w:r>
      <w:r w:rsidRPr="00027A08">
        <w:rPr>
          <w:rStyle w:val="StyleUnderline"/>
        </w:rPr>
        <w:t>which will</w:t>
      </w:r>
      <w:r w:rsidRPr="00B005E4">
        <w:rPr>
          <w:sz w:val="16"/>
        </w:rPr>
        <w:t xml:space="preserve"> fundamentally reshape the international system and severely </w:t>
      </w:r>
      <w:r w:rsidRPr="00027A08">
        <w:rPr>
          <w:rStyle w:val="Emphasis"/>
        </w:rPr>
        <w:t>weaken</w:t>
      </w:r>
      <w:r w:rsidRPr="00B005E4">
        <w:rPr>
          <w:sz w:val="16"/>
        </w:rPr>
        <w:t xml:space="preserve"> and transform </w:t>
      </w:r>
      <w:r w:rsidRPr="00027A08">
        <w:rPr>
          <w:rStyle w:val="StyleUnderline"/>
        </w:rPr>
        <w:t>the</w:t>
      </w:r>
      <w:r w:rsidRPr="00B005E4">
        <w:rPr>
          <w:sz w:val="16"/>
        </w:rPr>
        <w:t xml:space="preserve"> so-called “</w:t>
      </w:r>
      <w:r w:rsidRPr="00027A08">
        <w:rPr>
          <w:rStyle w:val="StyleUnderline"/>
        </w:rPr>
        <w:t>rules-based</w:t>
      </w:r>
      <w:r w:rsidRPr="00B005E4">
        <w:rPr>
          <w:sz w:val="16"/>
        </w:rPr>
        <w:t xml:space="preserve"> international </w:t>
      </w:r>
      <w:r w:rsidRPr="00027A08">
        <w:rPr>
          <w:rStyle w:val="StyleUnderline"/>
        </w:rPr>
        <w:t>order</w:t>
      </w:r>
      <w:r w:rsidRPr="00B005E4">
        <w:rPr>
          <w:sz w:val="16"/>
        </w:rPr>
        <w:t>.” In the rest of this article I lay out my argument and some evidence for each of these points. The first two sections provide my interpretation of threats to US democracy, pulling together and framing these many facts and arguments based on my perception of their relative gravity. This lays the foundation for the third section, in which a draw out implications for international politics, my major area of expertise.</w:t>
      </w:r>
    </w:p>
    <w:p w14:paraId="295A1EB1" w14:textId="77777777" w:rsidR="00251766" w:rsidRPr="00B005E4" w:rsidRDefault="00251766" w:rsidP="00251766">
      <w:pPr>
        <w:rPr>
          <w:sz w:val="16"/>
        </w:rPr>
      </w:pPr>
      <w:r w:rsidRPr="00B005E4">
        <w:rPr>
          <w:sz w:val="16"/>
        </w:rPr>
        <w:t>Is U.S. Liberal Democracy Doomed?</w:t>
      </w:r>
    </w:p>
    <w:p w14:paraId="01583B0E" w14:textId="77777777" w:rsidR="00251766" w:rsidRPr="00B005E4" w:rsidRDefault="00251766" w:rsidP="00251766">
      <w:pPr>
        <w:rPr>
          <w:sz w:val="16"/>
        </w:rPr>
      </w:pPr>
      <w:r w:rsidRPr="00B005E4">
        <w:rPr>
          <w:sz w:val="16"/>
        </w:rPr>
        <w:t xml:space="preserve">In this section I focus on the immediate prospects for undermining US democracy and how Trump’s opening moves might advance </w:t>
      </w:r>
      <w:r w:rsidRPr="005C2F3D">
        <w:rPr>
          <w:sz w:val="16"/>
        </w:rPr>
        <w:t xml:space="preserve">this goal. </w:t>
      </w:r>
      <w:r w:rsidRPr="007D20E8">
        <w:rPr>
          <w:rStyle w:val="Emphasis"/>
          <w:sz w:val="32"/>
          <w:szCs w:val="32"/>
        </w:rPr>
        <w:t xml:space="preserve">I intuitively feel </w:t>
      </w:r>
      <w:r w:rsidRPr="007D20E8">
        <w:rPr>
          <w:rStyle w:val="Emphasis"/>
          <w:sz w:val="32"/>
          <w:szCs w:val="32"/>
          <w:highlight w:val="cyan"/>
        </w:rPr>
        <w:t>the system is doomed</w:t>
      </w:r>
      <w:r w:rsidRPr="00B005E4">
        <w:rPr>
          <w:sz w:val="16"/>
        </w:rPr>
        <w:t xml:space="preserve">, but the social scientist in me will only claim that I </w:t>
      </w:r>
      <w:r w:rsidRPr="0059233B">
        <w:rPr>
          <w:sz w:val="16"/>
        </w:rPr>
        <w:t xml:space="preserve">believe </w:t>
      </w:r>
      <w:r w:rsidRPr="00BA578C">
        <w:rPr>
          <w:rStyle w:val="StyleUnderline"/>
          <w:highlight w:val="cyan"/>
        </w:rPr>
        <w:t xml:space="preserve">the </w:t>
      </w:r>
      <w:r w:rsidRPr="00BA578C">
        <w:rPr>
          <w:rStyle w:val="Emphasis"/>
          <w:highlight w:val="cyan"/>
        </w:rPr>
        <w:t>most likely outcome</w:t>
      </w:r>
      <w:r w:rsidRPr="0059233B">
        <w:rPr>
          <w:rStyle w:val="StyleUnderline"/>
        </w:rPr>
        <w:t xml:space="preserve"> over the next 2</w:t>
      </w:r>
      <w:r w:rsidRPr="0059233B">
        <w:rPr>
          <w:sz w:val="16"/>
        </w:rPr>
        <w:t xml:space="preserve">-5 years </w:t>
      </w:r>
      <w:r w:rsidRPr="00BA578C">
        <w:rPr>
          <w:rStyle w:val="StyleUnderline"/>
          <w:highlight w:val="cyan"/>
        </w:rPr>
        <w:t>is</w:t>
      </w:r>
      <w:r w:rsidRPr="0059233B">
        <w:rPr>
          <w:rStyle w:val="StyleUnderline"/>
        </w:rPr>
        <w:t xml:space="preserve"> the </w:t>
      </w:r>
      <w:r w:rsidRPr="00BA578C">
        <w:rPr>
          <w:rStyle w:val="Emphasis"/>
          <w:highlight w:val="cyan"/>
        </w:rPr>
        <w:t>demise</w:t>
      </w:r>
      <w:r w:rsidRPr="0059233B">
        <w:rPr>
          <w:rStyle w:val="StyleUnderline"/>
        </w:rPr>
        <w:t xml:space="preserve"> of the US </w:t>
      </w:r>
      <w:r w:rsidRPr="0059233B">
        <w:rPr>
          <w:rStyle w:val="Emphasis"/>
        </w:rPr>
        <w:t>liberal democratic system</w:t>
      </w:r>
      <w:r w:rsidRPr="0059233B">
        <w:rPr>
          <w:sz w:val="16"/>
        </w:rPr>
        <w:t xml:space="preserve">. </w:t>
      </w:r>
      <w:r w:rsidRPr="0059233B">
        <w:rPr>
          <w:rStyle w:val="StyleUnderline"/>
        </w:rPr>
        <w:t>Th</w:t>
      </w:r>
      <w:r w:rsidRPr="00027A08">
        <w:rPr>
          <w:rStyle w:val="StyleUnderline"/>
        </w:rPr>
        <w:t xml:space="preserve">e </w:t>
      </w:r>
      <w:r w:rsidRPr="0046060A">
        <w:rPr>
          <w:rStyle w:val="StyleUnderline"/>
        </w:rPr>
        <w:t xml:space="preserve">forces </w:t>
      </w:r>
      <w:r w:rsidRPr="0046060A">
        <w:rPr>
          <w:rStyle w:val="Emphasis"/>
        </w:rPr>
        <w:t>arranged against it</w:t>
      </w:r>
      <w:r w:rsidRPr="0046060A">
        <w:rPr>
          <w:rStyle w:val="StyleUnderline"/>
        </w:rPr>
        <w:t xml:space="preserve"> seem</w:t>
      </w:r>
      <w:r w:rsidRPr="0046060A">
        <w:rPr>
          <w:sz w:val="16"/>
        </w:rPr>
        <w:t xml:space="preserve"> to me </w:t>
      </w:r>
      <w:r w:rsidRPr="0046060A">
        <w:rPr>
          <w:rStyle w:val="Emphasis"/>
          <w:sz w:val="32"/>
          <w:szCs w:val="32"/>
        </w:rPr>
        <w:t>overwhelming</w:t>
      </w:r>
      <w:r w:rsidRPr="0046060A">
        <w:rPr>
          <w:sz w:val="16"/>
        </w:rPr>
        <w:t>.</w:t>
      </w:r>
      <w:r w:rsidRPr="00B005E4">
        <w:rPr>
          <w:sz w:val="16"/>
        </w:rPr>
        <w:t xml:space="preserve"> Unlike most Americans or most citizens of “Western” democracies today, I have lived in non-democratic states and witnessed the absence, as well as the erosion and disappearance, of true or “liberal” democracy. The main insights I take from these experiences are that a) </w:t>
      </w:r>
      <w:r w:rsidRPr="00B005E4">
        <w:rPr>
          <w:rStyle w:val="StyleUnderline"/>
        </w:rPr>
        <w:t xml:space="preserve">the </w:t>
      </w:r>
      <w:r w:rsidRPr="00B005E4">
        <w:rPr>
          <w:rStyle w:val="Emphasis"/>
        </w:rPr>
        <w:t>dismantling</w:t>
      </w:r>
      <w:r w:rsidRPr="00B005E4">
        <w:rPr>
          <w:rStyle w:val="StyleUnderline"/>
        </w:rPr>
        <w:t xml:space="preserve"> of democracy can be accomplished with a </w:t>
      </w:r>
      <w:r w:rsidRPr="00B005E4">
        <w:rPr>
          <w:rStyle w:val="Emphasis"/>
        </w:rPr>
        <w:t>few</w:t>
      </w:r>
      <w:r w:rsidRPr="00B005E4">
        <w:rPr>
          <w:sz w:val="16"/>
        </w:rPr>
        <w:t xml:space="preserve"> deft </w:t>
      </w:r>
      <w:r w:rsidRPr="00B005E4">
        <w:rPr>
          <w:rStyle w:val="Emphasis"/>
        </w:rPr>
        <w:t>moves</w:t>
      </w:r>
      <w:r w:rsidRPr="00B005E4">
        <w:rPr>
          <w:rStyle w:val="StyleUnderline"/>
        </w:rPr>
        <w:t xml:space="preserve"> that </w:t>
      </w:r>
      <w:r w:rsidRPr="00B005E4">
        <w:rPr>
          <w:rStyle w:val="Emphasis"/>
        </w:rPr>
        <w:t>fundamentally undermine</w:t>
      </w:r>
      <w:r w:rsidRPr="00B005E4">
        <w:rPr>
          <w:sz w:val="16"/>
        </w:rPr>
        <w:t xml:space="preserve"> the proper functioning of </w:t>
      </w:r>
      <w:r w:rsidRPr="00B005E4">
        <w:rPr>
          <w:rStyle w:val="StyleUnderline"/>
        </w:rPr>
        <w:t>essential democratic institut</w:t>
      </w:r>
      <w:r w:rsidRPr="00BA37A0">
        <w:rPr>
          <w:rStyle w:val="StyleUnderline"/>
        </w:rPr>
        <w:t>ions</w:t>
      </w:r>
      <w:r w:rsidRPr="00B005E4">
        <w:rPr>
          <w:sz w:val="16"/>
        </w:rPr>
        <w:t xml:space="preserve">, and b) because </w:t>
      </w:r>
      <w:r w:rsidRPr="00BA37A0">
        <w:rPr>
          <w:rStyle w:val="StyleUnderline"/>
        </w:rPr>
        <w:t>most of us</w:t>
      </w:r>
      <w:r w:rsidRPr="00B005E4">
        <w:rPr>
          <w:sz w:val="16"/>
        </w:rPr>
        <w:t xml:space="preserve"> living in established democracies do not </w:t>
      </w:r>
      <w:r w:rsidRPr="00BA37A0">
        <w:rPr>
          <w:rStyle w:val="StyleUnderline"/>
        </w:rPr>
        <w:t xml:space="preserve">have this lived experience, </w:t>
      </w:r>
      <w:r w:rsidRPr="00B005E4">
        <w:rPr>
          <w:rStyle w:val="StyleUnderline"/>
          <w:highlight w:val="cyan"/>
        </w:rPr>
        <w:t>there is</w:t>
      </w:r>
      <w:r w:rsidRPr="00B005E4">
        <w:rPr>
          <w:sz w:val="16"/>
        </w:rPr>
        <w:t xml:space="preserve"> probably </w:t>
      </w:r>
      <w:r w:rsidRPr="00BA37A0">
        <w:rPr>
          <w:rStyle w:val="StyleUnderline"/>
        </w:rPr>
        <w:t xml:space="preserve">less alarm and a </w:t>
      </w:r>
      <w:r w:rsidRPr="00B005E4">
        <w:rPr>
          <w:rStyle w:val="Emphasis"/>
          <w:highlight w:val="cyan"/>
        </w:rPr>
        <w:t>higher assessment</w:t>
      </w:r>
      <w:r w:rsidRPr="00B005E4">
        <w:rPr>
          <w:rStyle w:val="StyleUnderline"/>
          <w:highlight w:val="cyan"/>
        </w:rPr>
        <w:t xml:space="preserve"> of</w:t>
      </w:r>
      <w:r w:rsidRPr="00BA37A0">
        <w:rPr>
          <w:rStyle w:val="StyleUnderline"/>
        </w:rPr>
        <w:t xml:space="preserve"> the</w:t>
      </w:r>
      <w:r w:rsidRPr="00B005E4">
        <w:rPr>
          <w:sz w:val="16"/>
        </w:rPr>
        <w:t xml:space="preserve"> US </w:t>
      </w:r>
      <w:r w:rsidRPr="00BA37A0">
        <w:rPr>
          <w:rStyle w:val="Emphasis"/>
        </w:rPr>
        <w:t xml:space="preserve">system’s </w:t>
      </w:r>
      <w:r w:rsidRPr="00B005E4">
        <w:rPr>
          <w:rStyle w:val="Emphasis"/>
          <w:highlight w:val="cyan"/>
        </w:rPr>
        <w:t>resilience</w:t>
      </w:r>
      <w:r w:rsidRPr="00B005E4">
        <w:rPr>
          <w:sz w:val="16"/>
        </w:rPr>
        <w:t xml:space="preserve"> </w:t>
      </w:r>
      <w:r w:rsidRPr="00B005E4">
        <w:rPr>
          <w:rStyle w:val="StyleUnderline"/>
          <w:highlight w:val="cyan"/>
        </w:rPr>
        <w:t>than</w:t>
      </w:r>
      <w:r w:rsidRPr="00BA37A0">
        <w:rPr>
          <w:rStyle w:val="StyleUnderline"/>
        </w:rPr>
        <w:t xml:space="preserve"> is </w:t>
      </w:r>
      <w:r w:rsidRPr="00B005E4">
        <w:rPr>
          <w:rStyle w:val="Emphasis"/>
          <w:highlight w:val="cyan"/>
        </w:rPr>
        <w:t>warranted</w:t>
      </w:r>
      <w:r w:rsidRPr="00B005E4">
        <w:rPr>
          <w:sz w:val="16"/>
        </w:rPr>
        <w:t xml:space="preserve"> at present. Once we realize the democratic system is gone, it’s too late – we can’t just vote it back in – that’s the whole point of authoritarian rule.</w:t>
      </w:r>
    </w:p>
    <w:p w14:paraId="30DE37E4" w14:textId="77777777" w:rsidR="00251766" w:rsidRPr="00B005E4" w:rsidRDefault="00251766" w:rsidP="00251766">
      <w:pPr>
        <w:rPr>
          <w:sz w:val="16"/>
        </w:rPr>
      </w:pPr>
      <w:r w:rsidRPr="00B005E4">
        <w:rPr>
          <w:sz w:val="16"/>
        </w:rPr>
        <w:t>As a graduate student focused on the former Soviet Union in the 1990s I spent extended periods living in and travelling between Russia and Ukraine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the vast majority of Ukrainians. Ukraine was at the beginning of its descent into the illiberal rule of Leonid Kuchma and eventually Viktor Yanukovich. Political murders and other repressive activities increased. The opposition was severely harassed and constrained.</w:t>
      </w:r>
    </w:p>
    <w:p w14:paraId="5812FB52" w14:textId="77777777" w:rsidR="00251766" w:rsidRPr="00B005E4" w:rsidRDefault="00251766" w:rsidP="00251766">
      <w:pPr>
        <w:rPr>
          <w:sz w:val="16"/>
        </w:rPr>
      </w:pPr>
      <w:r w:rsidRPr="00B005E4">
        <w:rPr>
          <w:sz w:val="16"/>
        </w:rPr>
        <w:t>But the major lesson for me was Putin’s takeover in Russia in the early 2000s. He seemed to need just two fundamental things: 1) control of the mass media that reaches most of the population (the elite, high-brow media was less politically relevant), and 2) the ability to pervert the rule of law towards his political aims. Thus oligarchs like Boris Berezovsky, who owned Channel 1 TV (also known by the abbreviation for Russian Public Television, “ORT”), were put under legal pressure and forced to divest their assets to the state or state-linked “friendly” oligarchs. Berezovsky claimed that he was forced to divest from ORT in 2001 as a result of negative reporting about Putin’s handling of the Kursk nuclear submarine disaster the previous year. After transferring his shares to a more pliant oligarch, Roman Abramovich, Channel 1 resumed its overwhelmingly positive coverage of Putin.</w:t>
      </w:r>
    </w:p>
    <w:p w14:paraId="6B4067CB" w14:textId="77777777" w:rsidR="00251766" w:rsidRPr="00B005E4" w:rsidRDefault="00251766" w:rsidP="00251766">
      <w:pPr>
        <w:rPr>
          <w:sz w:val="16"/>
        </w:rPr>
      </w:pPr>
      <w:r w:rsidRPr="00B005E4">
        <w:rPr>
          <w:sz w:val="16"/>
        </w:rPr>
        <w:t>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a number of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20DAC797" w14:textId="77777777" w:rsidR="00251766" w:rsidRPr="00B005E4" w:rsidRDefault="00251766" w:rsidP="00251766">
      <w:pPr>
        <w:rPr>
          <w:sz w:val="16"/>
        </w:rPr>
      </w:pPr>
      <w:r w:rsidRPr="00B005E4">
        <w:rPr>
          <w:sz w:val="16"/>
        </w:rPr>
        <w:t xml:space="preserve">While </w:t>
      </w:r>
      <w:r w:rsidRPr="005C2F3D">
        <w:rPr>
          <w:rStyle w:val="StyleUnderline"/>
          <w:highlight w:val="cyan"/>
        </w:rPr>
        <w:t xml:space="preserve">there are </w:t>
      </w:r>
      <w:r w:rsidRPr="005C2F3D">
        <w:rPr>
          <w:rStyle w:val="Emphasis"/>
          <w:highlight w:val="cyan"/>
        </w:rPr>
        <w:t>many ways</w:t>
      </w:r>
      <w:r w:rsidRPr="00B005E4">
        <w:rPr>
          <w:sz w:val="16"/>
        </w:rPr>
        <w:t xml:space="preserve"> that Donald </w:t>
      </w:r>
      <w:r w:rsidRPr="005C2F3D">
        <w:rPr>
          <w:rStyle w:val="StyleUnderline"/>
          <w:highlight w:val="cyan"/>
        </w:rPr>
        <w:t>Trump</w:t>
      </w:r>
      <w:r w:rsidRPr="00B005E4">
        <w:rPr>
          <w:sz w:val="16"/>
        </w:rPr>
        <w:t xml:space="preserve">’s presidency </w:t>
      </w:r>
      <w:r w:rsidRPr="005C2F3D">
        <w:rPr>
          <w:rStyle w:val="StyleUnderline"/>
          <w:highlight w:val="cyan"/>
        </w:rPr>
        <w:t>might</w:t>
      </w:r>
      <w:r w:rsidRPr="00B005E4">
        <w:rPr>
          <w:sz w:val="16"/>
        </w:rPr>
        <w:t xml:space="preserve"> be said to </w:t>
      </w:r>
      <w:r w:rsidRPr="005C2F3D">
        <w:rPr>
          <w:rStyle w:val="Emphasis"/>
          <w:highlight w:val="cyan"/>
        </w:rPr>
        <w:t>threaten democracy</w:t>
      </w:r>
      <w:r w:rsidRPr="00B005E4">
        <w:rPr>
          <w:sz w:val="16"/>
        </w:rPr>
        <w:t xml:space="preserve"> already, after only a couple of months in power, </w:t>
      </w:r>
      <w:r w:rsidRPr="009F17BA">
        <w:rPr>
          <w:rStyle w:val="StyleUnderline"/>
        </w:rPr>
        <w:t xml:space="preserve">I will focus on </w:t>
      </w:r>
      <w:r w:rsidRPr="00B005E4">
        <w:rPr>
          <w:rStyle w:val="StyleUnderline"/>
          <w:highlight w:val="cyan"/>
        </w:rPr>
        <w:t>two</w:t>
      </w:r>
      <w:r w:rsidRPr="009F17BA">
        <w:rPr>
          <w:rStyle w:val="StyleUnderline"/>
        </w:rPr>
        <w:t xml:space="preserve"> that I see </w:t>
      </w:r>
      <w:r w:rsidRPr="0059233B">
        <w:rPr>
          <w:rStyle w:val="StyleUnderline"/>
          <w:highlight w:val="cyan"/>
        </w:rPr>
        <w:t>as</w:t>
      </w:r>
      <w:r w:rsidRPr="009F17BA">
        <w:rPr>
          <w:rStyle w:val="StyleUnderline"/>
        </w:rPr>
        <w:t xml:space="preserve"> </w:t>
      </w:r>
      <w:r w:rsidRPr="005C2F3D">
        <w:rPr>
          <w:rStyle w:val="Emphasis"/>
          <w:highlight w:val="cyan"/>
        </w:rPr>
        <w:t>crucial</w:t>
      </w:r>
      <w:r w:rsidRPr="00B005E4">
        <w:rPr>
          <w:sz w:val="16"/>
        </w:rPr>
        <w:t xml:space="preserve"> based on my experience, </w:t>
      </w:r>
      <w:r w:rsidRPr="005C2F3D">
        <w:rPr>
          <w:rStyle w:val="StyleUnderline"/>
          <w:highlight w:val="cyan"/>
        </w:rPr>
        <w:t xml:space="preserve">and </w:t>
      </w:r>
      <w:r w:rsidRPr="005C2F3D">
        <w:rPr>
          <w:rStyle w:val="Emphasis"/>
          <w:highlight w:val="cyan"/>
        </w:rPr>
        <w:t>crumbling</w:t>
      </w:r>
      <w:r w:rsidRPr="00B005E4">
        <w:rPr>
          <w:sz w:val="16"/>
        </w:rPr>
        <w:t xml:space="preserve">: the </w:t>
      </w:r>
      <w:r w:rsidRPr="009F17BA">
        <w:rPr>
          <w:rStyle w:val="Emphasis"/>
        </w:rPr>
        <w:t>free press</w:t>
      </w:r>
      <w:r w:rsidRPr="009F17BA">
        <w:rPr>
          <w:rStyle w:val="StyleUnderline"/>
        </w:rPr>
        <w:t xml:space="preserve"> and</w:t>
      </w:r>
      <w:r w:rsidRPr="00B005E4">
        <w:rPr>
          <w:sz w:val="16"/>
        </w:rPr>
        <w:t xml:space="preserve"> the </w:t>
      </w:r>
      <w:r w:rsidRPr="009F17BA">
        <w:rPr>
          <w:rStyle w:val="Emphasis"/>
        </w:rPr>
        <w:t>rule of law</w:t>
      </w:r>
      <w:r w:rsidRPr="00B005E4">
        <w:rPr>
          <w:sz w:val="16"/>
        </w:rPr>
        <w:t xml:space="preserve">. If Trump is successful in undermining these, consistent with my observations in Russia and Ukraine (and Singapore in the early 2000s, where I was an Assistant Professor at the National University), I believe </w:t>
      </w:r>
      <w:r w:rsidRPr="009F17BA">
        <w:rPr>
          <w:rStyle w:val="StyleUnderline"/>
        </w:rPr>
        <w:t xml:space="preserve">he will be able to shape and pervert political participation by </w:t>
      </w:r>
      <w:r w:rsidRPr="009F17BA">
        <w:rPr>
          <w:rStyle w:val="Emphasis"/>
        </w:rPr>
        <w:t>biasing the info</w:t>
      </w:r>
      <w:r w:rsidRPr="00B005E4">
        <w:rPr>
          <w:sz w:val="16"/>
        </w:rPr>
        <w:t xml:space="preserve">rmation the vast majority of </w:t>
      </w:r>
      <w:r w:rsidRPr="009F17BA">
        <w:rPr>
          <w:rStyle w:val="Emphasis"/>
        </w:rPr>
        <w:t>citizens receive</w:t>
      </w:r>
      <w:r w:rsidRPr="00B005E4">
        <w:rPr>
          <w:sz w:val="16"/>
        </w:rPr>
        <w:t xml:space="preserve">, </w:t>
      </w:r>
      <w:r w:rsidRPr="009F17BA">
        <w:rPr>
          <w:rStyle w:val="StyleUnderline"/>
        </w:rPr>
        <w:t>and he will be able to pervert contestation by</w:t>
      </w:r>
      <w:r w:rsidRPr="00B005E4">
        <w:rPr>
          <w:sz w:val="16"/>
        </w:rPr>
        <w:t xml:space="preserve"> effectively hobbling or </w:t>
      </w:r>
      <w:r w:rsidRPr="009F17BA">
        <w:rPr>
          <w:rStyle w:val="Emphasis"/>
        </w:rPr>
        <w:t>deterring</w:t>
      </w:r>
      <w:r w:rsidRPr="00B005E4">
        <w:rPr>
          <w:sz w:val="16"/>
        </w:rPr>
        <w:t xml:space="preserve"> potential </w:t>
      </w:r>
      <w:r w:rsidRPr="009F17BA">
        <w:rPr>
          <w:rStyle w:val="Emphasis"/>
        </w:rPr>
        <w:t>political opponents</w:t>
      </w:r>
      <w:r w:rsidRPr="00B005E4">
        <w:rPr>
          <w:sz w:val="16"/>
        </w:rPr>
        <w:t>.</w:t>
      </w:r>
    </w:p>
    <w:p w14:paraId="0427B49D" w14:textId="77777777" w:rsidR="00251766" w:rsidRPr="00B005E4" w:rsidRDefault="00251766" w:rsidP="00251766">
      <w:pPr>
        <w:rPr>
          <w:sz w:val="16"/>
        </w:rPr>
      </w:pPr>
      <w:r w:rsidRPr="009F17BA">
        <w:rPr>
          <w:rStyle w:val="StyleUnderline"/>
        </w:rPr>
        <w:t>What has he done so far</w:t>
      </w:r>
      <w:r w:rsidRPr="00B005E4">
        <w:rPr>
          <w:sz w:val="16"/>
        </w:rPr>
        <w:t xml:space="preserve"> to make me believe we are well on the way to sham “illiberal democracy,” or “electoral autocracy”? </w:t>
      </w:r>
      <w:r w:rsidRPr="009F17BA">
        <w:rPr>
          <w:rStyle w:val="StyleUnderline"/>
        </w:rPr>
        <w:t>First</w:t>
      </w:r>
      <w:r w:rsidRPr="00B005E4">
        <w:rPr>
          <w:sz w:val="16"/>
        </w:rPr>
        <w:t xml:space="preserve">, </w:t>
      </w:r>
      <w:r w:rsidRPr="009F17BA">
        <w:rPr>
          <w:rStyle w:val="StyleUnderline"/>
        </w:rPr>
        <w:t xml:space="preserve">curtail the </w:t>
      </w:r>
      <w:r w:rsidRPr="005C2F3D">
        <w:rPr>
          <w:rStyle w:val="Emphasis"/>
          <w:highlight w:val="cyan"/>
        </w:rPr>
        <w:t>free press</w:t>
      </w:r>
      <w:r w:rsidRPr="00B005E4">
        <w:rPr>
          <w:sz w:val="16"/>
        </w:rPr>
        <w:t xml:space="preserve"> for the mass public: Each time I have travel back to the US from my home in Australia in recent years, I take some time to watch or browse </w:t>
      </w:r>
      <w:r w:rsidRPr="009F17BA">
        <w:rPr>
          <w:rStyle w:val="StyleUnderline"/>
        </w:rPr>
        <w:t xml:space="preserve">conservative-leaning and Trump-aligned news media </w:t>
      </w:r>
      <w:r w:rsidRPr="005C2F3D">
        <w:rPr>
          <w:rStyle w:val="StyleUnderline"/>
        </w:rPr>
        <w:t xml:space="preserve">such as </w:t>
      </w:r>
      <w:r w:rsidRPr="005C2F3D">
        <w:rPr>
          <w:rStyle w:val="Emphasis"/>
        </w:rPr>
        <w:t>Fox</w:t>
      </w:r>
      <w:r w:rsidRPr="005C2F3D">
        <w:rPr>
          <w:sz w:val="16"/>
        </w:rPr>
        <w:t xml:space="preserve"> News on TV </w:t>
      </w:r>
      <w:r w:rsidRPr="005C2F3D">
        <w:rPr>
          <w:rStyle w:val="StyleUnderline"/>
        </w:rPr>
        <w:t>and</w:t>
      </w:r>
      <w:r w:rsidRPr="005C2F3D">
        <w:rPr>
          <w:sz w:val="16"/>
        </w:rPr>
        <w:t xml:space="preserve"> the </w:t>
      </w:r>
      <w:r w:rsidRPr="005C2F3D">
        <w:rPr>
          <w:rStyle w:val="Emphasis"/>
        </w:rPr>
        <w:t>Breitbart</w:t>
      </w:r>
      <w:r w:rsidRPr="005C2F3D">
        <w:rPr>
          <w:sz w:val="16"/>
        </w:rPr>
        <w:t xml:space="preserve"> website (similar highly partisan outlets exist on the left, such as MSNBC, but their political role has been more diffuse). The high degree to which these </w:t>
      </w:r>
      <w:r w:rsidRPr="005C2F3D">
        <w:rPr>
          <w:rStyle w:val="StyleUnderline"/>
        </w:rPr>
        <w:t xml:space="preserve">are </w:t>
      </w:r>
      <w:r w:rsidRPr="005C2F3D">
        <w:rPr>
          <w:rStyle w:val="Emphasis"/>
        </w:rPr>
        <w:t>partisan propaganda machines</w:t>
      </w:r>
      <w:r w:rsidRPr="005C2F3D">
        <w:rPr>
          <w:sz w:val="16"/>
        </w:rPr>
        <w:t xml:space="preserve"> seems beyond dispute, and indeed they remind me in key aspects of Soviet propaganda. </w:t>
      </w:r>
      <w:r w:rsidRPr="005C2F3D">
        <w:rPr>
          <w:rStyle w:val="StyleUnderline"/>
        </w:rPr>
        <w:t>Trump and his allies even resurrected the Soviet phrase</w:t>
      </w:r>
      <w:r w:rsidRPr="005C2F3D">
        <w:rPr>
          <w:sz w:val="16"/>
        </w:rPr>
        <w:t xml:space="preserve"> “</w:t>
      </w:r>
      <w:r w:rsidRPr="005C2F3D">
        <w:rPr>
          <w:rStyle w:val="Emphasis"/>
        </w:rPr>
        <w:t>enemy of the</w:t>
      </w:r>
      <w:r w:rsidRPr="009F17BA">
        <w:rPr>
          <w:rStyle w:val="Emphasis"/>
        </w:rPr>
        <w:t xml:space="preserve"> people</w:t>
      </w:r>
      <w:r w:rsidRPr="00B005E4">
        <w:rPr>
          <w:sz w:val="16"/>
        </w:rPr>
        <w:t>” to describe mainstream U.S. media.  So there is a model for what Trump would like the news media to look like – absent “fake news” that might be critical of him, and absent any narrative that is not based in his world view.</w:t>
      </w:r>
    </w:p>
    <w:p w14:paraId="0248ACD4" w14:textId="77777777" w:rsidR="00251766" w:rsidRPr="00B005E4" w:rsidRDefault="00251766" w:rsidP="00251766">
      <w:pPr>
        <w:rPr>
          <w:sz w:val="16"/>
        </w:rPr>
      </w:pPr>
      <w:r w:rsidRPr="00B005E4">
        <w:rPr>
          <w:sz w:val="16"/>
        </w:rPr>
        <w:t xml:space="preserve">Now that he has regained power, </w:t>
      </w:r>
      <w:r w:rsidRPr="005C2F3D">
        <w:rPr>
          <w:rStyle w:val="StyleUnderline"/>
          <w:highlight w:val="cyan"/>
        </w:rPr>
        <w:t>Trump</w:t>
      </w:r>
      <w:r w:rsidRPr="0059233B">
        <w:rPr>
          <w:rStyle w:val="StyleUnderline"/>
        </w:rPr>
        <w:t xml:space="preserve"> </w:t>
      </w:r>
      <w:r w:rsidRPr="005C2F3D">
        <w:rPr>
          <w:rStyle w:val="StyleUnderline"/>
        </w:rPr>
        <w:t xml:space="preserve">has the </w:t>
      </w:r>
      <w:r w:rsidRPr="005C2F3D">
        <w:rPr>
          <w:rStyle w:val="Emphasis"/>
        </w:rPr>
        <w:t>tools</w:t>
      </w:r>
      <w:r w:rsidRPr="005C2F3D">
        <w:rPr>
          <w:rStyle w:val="StyleUnderline"/>
        </w:rPr>
        <w:t xml:space="preserve"> at his disposal to </w:t>
      </w:r>
      <w:r w:rsidRPr="005C2F3D">
        <w:rPr>
          <w:rStyle w:val="Emphasis"/>
        </w:rPr>
        <w:t>cow the press</w:t>
      </w:r>
      <w:r w:rsidRPr="005C2F3D">
        <w:rPr>
          <w:sz w:val="16"/>
        </w:rPr>
        <w:t xml:space="preserve">, </w:t>
      </w:r>
      <w:r w:rsidRPr="005C2F3D">
        <w:rPr>
          <w:rStyle w:val="StyleUnderline"/>
        </w:rPr>
        <w:t xml:space="preserve">and </w:t>
      </w:r>
      <w:r w:rsidRPr="005C2F3D">
        <w:rPr>
          <w:rStyle w:val="Emphasis"/>
          <w:highlight w:val="cyan"/>
        </w:rPr>
        <w:t>limit</w:t>
      </w:r>
      <w:r w:rsidRPr="00A82342">
        <w:rPr>
          <w:rStyle w:val="Emphasis"/>
        </w:rPr>
        <w:t xml:space="preserve"> access</w:t>
      </w:r>
      <w:r w:rsidRPr="00A82342">
        <w:rPr>
          <w:rStyle w:val="StyleUnderline"/>
        </w:rPr>
        <w:t xml:space="preserve"> to</w:t>
      </w:r>
      <w:r w:rsidRPr="00A82342">
        <w:rPr>
          <w:sz w:val="16"/>
        </w:rPr>
        <w:t xml:space="preserve"> any the </w:t>
      </w:r>
      <w:r w:rsidRPr="00A82342">
        <w:rPr>
          <w:rStyle w:val="Emphasis"/>
        </w:rPr>
        <w:t>mainstream</w:t>
      </w:r>
      <w:r w:rsidRPr="00A82342">
        <w:rPr>
          <w:sz w:val="16"/>
        </w:rPr>
        <w:t xml:space="preserve"> news </w:t>
      </w:r>
      <w:r w:rsidRPr="00A82342">
        <w:rPr>
          <w:rStyle w:val="Emphasis"/>
        </w:rPr>
        <w:t>media</w:t>
      </w:r>
      <w:r w:rsidRPr="00A82342">
        <w:rPr>
          <w:sz w:val="16"/>
        </w:rPr>
        <w:t xml:space="preserve">, </w:t>
      </w:r>
      <w:r w:rsidRPr="00A82342">
        <w:rPr>
          <w:rStyle w:val="Emphasis"/>
        </w:rPr>
        <w:t>info</w:t>
      </w:r>
      <w:r w:rsidRPr="00A82342">
        <w:rPr>
          <w:sz w:val="16"/>
        </w:rPr>
        <w:t>rmation</w:t>
      </w:r>
      <w:r w:rsidRPr="00B005E4">
        <w:rPr>
          <w:sz w:val="16"/>
        </w:rPr>
        <w:t xml:space="preserve"> </w:t>
      </w:r>
      <w:r w:rsidRPr="00A82342">
        <w:rPr>
          <w:rStyle w:val="Emphasis"/>
          <w:highlight w:val="cyan"/>
        </w:rPr>
        <w:t>sources</w:t>
      </w:r>
      <w:r w:rsidRPr="009F17BA">
        <w:rPr>
          <w:rStyle w:val="StyleUnderline"/>
        </w:rPr>
        <w:t xml:space="preserve"> </w:t>
      </w:r>
      <w:r w:rsidRPr="005C2F3D">
        <w:rPr>
          <w:rStyle w:val="StyleUnderline"/>
          <w:highlight w:val="cyan"/>
        </w:rPr>
        <w:t>that</w:t>
      </w:r>
      <w:r w:rsidRPr="00A82342">
        <w:rPr>
          <w:rStyle w:val="StyleUnderline"/>
        </w:rPr>
        <w:t xml:space="preserve"> might</w:t>
      </w:r>
      <w:r w:rsidRPr="00B005E4">
        <w:rPr>
          <w:sz w:val="16"/>
        </w:rPr>
        <w:t xml:space="preserve"> be prone to </w:t>
      </w:r>
      <w:r w:rsidRPr="005C2F3D">
        <w:rPr>
          <w:rStyle w:val="StyleUnderline"/>
          <w:highlight w:val="cyan"/>
        </w:rPr>
        <w:t xml:space="preserve">provide </w:t>
      </w:r>
      <w:r w:rsidRPr="005C2F3D">
        <w:rPr>
          <w:rStyle w:val="Emphasis"/>
          <w:highlight w:val="cyan"/>
        </w:rPr>
        <w:t>critical</w:t>
      </w:r>
      <w:r w:rsidRPr="009F17BA">
        <w:rPr>
          <w:rStyle w:val="StyleUnderline"/>
        </w:rPr>
        <w:t xml:space="preserve"> or </w:t>
      </w:r>
      <w:r w:rsidRPr="009F17BA">
        <w:rPr>
          <w:rStyle w:val="Emphasis"/>
        </w:rPr>
        <w:t xml:space="preserve">contradictory </w:t>
      </w:r>
      <w:r w:rsidRPr="005C2F3D">
        <w:rPr>
          <w:rStyle w:val="Emphasis"/>
          <w:highlight w:val="cyan"/>
        </w:rPr>
        <w:t>info</w:t>
      </w:r>
      <w:r w:rsidRPr="00B005E4">
        <w:rPr>
          <w:sz w:val="16"/>
        </w:rPr>
        <w:t xml:space="preserve">rmation to his line. In particular, </w:t>
      </w:r>
      <w:r w:rsidRPr="009F17BA">
        <w:rPr>
          <w:rStyle w:val="StyleUnderline"/>
        </w:rPr>
        <w:t xml:space="preserve">Trump seems to intend to use the </w:t>
      </w:r>
      <w:r w:rsidRPr="00B005E4">
        <w:rPr>
          <w:sz w:val="16"/>
        </w:rPr>
        <w:t>Federal Communication Commission (</w:t>
      </w:r>
      <w:r w:rsidRPr="009F17BA">
        <w:rPr>
          <w:rStyle w:val="Emphasis"/>
        </w:rPr>
        <w:t>FCC</w:t>
      </w:r>
      <w:r w:rsidRPr="00B005E4">
        <w:rPr>
          <w:sz w:val="16"/>
        </w:rPr>
        <w:t xml:space="preserve">) in this way, </w:t>
      </w:r>
      <w:r w:rsidRPr="009F17BA">
        <w:rPr>
          <w:rStyle w:val="StyleUnderline"/>
        </w:rPr>
        <w:t xml:space="preserve">has installed his cronies and is working to </w:t>
      </w:r>
      <w:r w:rsidRPr="009F17BA">
        <w:rPr>
          <w:rStyle w:val="Emphasis"/>
        </w:rPr>
        <w:t>remove its</w:t>
      </w:r>
      <w:r w:rsidRPr="00B005E4">
        <w:rPr>
          <w:sz w:val="16"/>
        </w:rPr>
        <w:t xml:space="preserve"> statutory </w:t>
      </w:r>
      <w:r w:rsidRPr="009F17BA">
        <w:rPr>
          <w:rStyle w:val="Emphasis"/>
        </w:rPr>
        <w:t>independence</w:t>
      </w:r>
      <w:r w:rsidRPr="00B005E4">
        <w:rPr>
          <w:sz w:val="16"/>
        </w:rPr>
        <w:t xml:space="preserve">. In addition, </w:t>
      </w:r>
      <w:r w:rsidRPr="005C2F3D">
        <w:rPr>
          <w:rStyle w:val="StyleUnderline"/>
          <w:highlight w:val="cyan"/>
        </w:rPr>
        <w:t>Trump has</w:t>
      </w:r>
      <w:r w:rsidRPr="009F17BA">
        <w:rPr>
          <w:rStyle w:val="StyleUnderline"/>
        </w:rPr>
        <w:t xml:space="preserve"> already </w:t>
      </w:r>
      <w:r w:rsidRPr="005C2F3D">
        <w:rPr>
          <w:rStyle w:val="StyleUnderline"/>
          <w:highlight w:val="cyan"/>
        </w:rPr>
        <w:t xml:space="preserve">taken moves to </w:t>
      </w:r>
      <w:r w:rsidRPr="005C2F3D">
        <w:rPr>
          <w:rStyle w:val="Emphasis"/>
          <w:highlight w:val="cyan"/>
        </w:rPr>
        <w:t>retaliate</w:t>
      </w:r>
      <w:r w:rsidRPr="009F17BA">
        <w:rPr>
          <w:rStyle w:val="StyleUnderline"/>
        </w:rPr>
        <w:t xml:space="preserve"> against</w:t>
      </w:r>
      <w:r w:rsidRPr="00B005E4">
        <w:rPr>
          <w:sz w:val="16"/>
        </w:rPr>
        <w:t xml:space="preserve"> “</w:t>
      </w:r>
      <w:r w:rsidRPr="009F17BA">
        <w:rPr>
          <w:rStyle w:val="Emphasis"/>
        </w:rPr>
        <w:t>legacy</w:t>
      </w:r>
      <w:r w:rsidRPr="00B005E4">
        <w:rPr>
          <w:sz w:val="16"/>
        </w:rPr>
        <w:t xml:space="preserve">” news </w:t>
      </w:r>
      <w:r w:rsidRPr="009F17BA">
        <w:rPr>
          <w:rStyle w:val="Emphasis"/>
        </w:rPr>
        <w:t>media</w:t>
      </w:r>
      <w:r w:rsidRPr="00B005E4">
        <w:rPr>
          <w:sz w:val="16"/>
        </w:rPr>
        <w:t xml:space="preserve"> (i.e., the traditional US mainstream television, newswire and newspaper outlets) that irk him, </w:t>
      </w:r>
      <w:r w:rsidRPr="005C2F3D">
        <w:rPr>
          <w:rStyle w:val="StyleUnderline"/>
          <w:highlight w:val="cyan"/>
        </w:rPr>
        <w:t>including</w:t>
      </w:r>
      <w:r w:rsidRPr="00B005E4">
        <w:rPr>
          <w:sz w:val="16"/>
        </w:rPr>
        <w:t xml:space="preserve"> by </w:t>
      </w:r>
      <w:r w:rsidRPr="005C2F3D">
        <w:rPr>
          <w:rStyle w:val="Emphasis"/>
          <w:highlight w:val="cyan"/>
        </w:rPr>
        <w:t>banning</w:t>
      </w:r>
      <w:r w:rsidRPr="00B005E4">
        <w:rPr>
          <w:sz w:val="16"/>
        </w:rPr>
        <w:t xml:space="preserve"> the </w:t>
      </w:r>
      <w:r w:rsidRPr="005C2F3D">
        <w:rPr>
          <w:rStyle w:val="Emphasis"/>
          <w:highlight w:val="cyan"/>
        </w:rPr>
        <w:t>A</w:t>
      </w:r>
      <w:r w:rsidRPr="00B005E4">
        <w:rPr>
          <w:sz w:val="16"/>
        </w:rPr>
        <w:t xml:space="preserve">ssociated </w:t>
      </w:r>
      <w:r w:rsidRPr="005C2F3D">
        <w:rPr>
          <w:rStyle w:val="Emphasis"/>
          <w:highlight w:val="cyan"/>
        </w:rPr>
        <w:t>P</w:t>
      </w:r>
      <w:r w:rsidRPr="00B005E4">
        <w:rPr>
          <w:sz w:val="16"/>
        </w:rPr>
        <w:t xml:space="preserve">ress from White House briefings </w:t>
      </w:r>
      <w:r w:rsidRPr="009F17BA">
        <w:rPr>
          <w:rStyle w:val="StyleUnderline"/>
        </w:rPr>
        <w:t>for</w:t>
      </w:r>
      <w:r w:rsidRPr="00B005E4">
        <w:rPr>
          <w:sz w:val="16"/>
        </w:rPr>
        <w:t xml:space="preserve"> their use of </w:t>
      </w:r>
      <w:r w:rsidRPr="009F17BA">
        <w:rPr>
          <w:rStyle w:val="StyleUnderline"/>
        </w:rPr>
        <w:t>the term</w:t>
      </w:r>
      <w:r w:rsidRPr="00B005E4">
        <w:rPr>
          <w:sz w:val="16"/>
        </w:rPr>
        <w:t xml:space="preserve"> “</w:t>
      </w:r>
      <w:r w:rsidRPr="009F17BA">
        <w:rPr>
          <w:rStyle w:val="Emphasis"/>
        </w:rPr>
        <w:t>Gulf of Mexico</w:t>
      </w:r>
      <w:r w:rsidRPr="00B005E4">
        <w:rPr>
          <w:sz w:val="16"/>
        </w:rPr>
        <w:t xml:space="preserve">,” </w:t>
      </w:r>
      <w:r w:rsidRPr="005C2F3D">
        <w:rPr>
          <w:rStyle w:val="StyleUnderline"/>
          <w:highlight w:val="cyan"/>
        </w:rPr>
        <w:t>and</w:t>
      </w:r>
      <w:r w:rsidRPr="009F17BA">
        <w:rPr>
          <w:rStyle w:val="StyleUnderline"/>
        </w:rPr>
        <w:t xml:space="preserve"> </w:t>
      </w:r>
      <w:r w:rsidRPr="005C2F3D">
        <w:rPr>
          <w:rStyle w:val="Emphasis"/>
          <w:highlight w:val="cyan"/>
        </w:rPr>
        <w:t>declaring</w:t>
      </w:r>
      <w:r w:rsidRPr="005C2F3D">
        <w:rPr>
          <w:rStyle w:val="StyleUnderline"/>
          <w:highlight w:val="cyan"/>
        </w:rPr>
        <w:t xml:space="preserve"> his admin</w:t>
      </w:r>
      <w:r w:rsidRPr="00B005E4">
        <w:rPr>
          <w:sz w:val="16"/>
        </w:rPr>
        <w:t xml:space="preserve">istration </w:t>
      </w:r>
      <w:r w:rsidRPr="005C2F3D">
        <w:rPr>
          <w:rStyle w:val="StyleUnderline"/>
          <w:highlight w:val="cyan"/>
        </w:rPr>
        <w:t xml:space="preserve">will </w:t>
      </w:r>
      <w:r w:rsidRPr="005C2F3D">
        <w:rPr>
          <w:rStyle w:val="Emphasis"/>
          <w:highlight w:val="cyan"/>
        </w:rPr>
        <w:t>hand-pick</w:t>
      </w:r>
      <w:r w:rsidRPr="009F17BA">
        <w:rPr>
          <w:rStyle w:val="StyleUnderline"/>
        </w:rPr>
        <w:t xml:space="preserve"> the</w:t>
      </w:r>
      <w:r w:rsidRPr="00B005E4">
        <w:rPr>
          <w:sz w:val="16"/>
        </w:rPr>
        <w:t xml:space="preserve"> pool of </w:t>
      </w:r>
      <w:r w:rsidRPr="005C2F3D">
        <w:rPr>
          <w:rStyle w:val="Emphasis"/>
          <w:highlight w:val="cyan"/>
        </w:rPr>
        <w:t>reporters</w:t>
      </w:r>
      <w:r w:rsidRPr="00B005E4">
        <w:rPr>
          <w:sz w:val="16"/>
        </w:rPr>
        <w:t xml:space="preserve"> directly </w:t>
      </w:r>
      <w:r w:rsidRPr="005C2F3D">
        <w:rPr>
          <w:rStyle w:val="StyleUnderline"/>
          <w:highlight w:val="cyan"/>
        </w:rPr>
        <w:t>covering the White House</w:t>
      </w:r>
      <w:r w:rsidRPr="009F17BA">
        <w:rPr>
          <w:rStyle w:val="StyleUnderline"/>
        </w:rPr>
        <w:t>.</w:t>
      </w:r>
      <w:r w:rsidRPr="00B005E4">
        <w:rPr>
          <w:sz w:val="16"/>
        </w:rPr>
        <w:t xml:space="preserve"> Major US </w:t>
      </w:r>
      <w:r w:rsidRPr="005C2F3D">
        <w:rPr>
          <w:rStyle w:val="StyleUnderline"/>
          <w:highlight w:val="cyan"/>
        </w:rPr>
        <w:t>news outlets have already shown</w:t>
      </w:r>
      <w:r w:rsidRPr="00B005E4">
        <w:rPr>
          <w:sz w:val="16"/>
        </w:rPr>
        <w:t xml:space="preserve"> signs of serious </w:t>
      </w:r>
      <w:r w:rsidRPr="005C2F3D">
        <w:rPr>
          <w:rStyle w:val="Emphasis"/>
          <w:highlight w:val="cyan"/>
        </w:rPr>
        <w:t>capitulation</w:t>
      </w:r>
      <w:r w:rsidRPr="00B005E4">
        <w:rPr>
          <w:sz w:val="16"/>
        </w:rPr>
        <w:t xml:space="preserve">, </w:t>
      </w:r>
      <w:r w:rsidRPr="009F17BA">
        <w:rPr>
          <w:rStyle w:val="StyleUnderline"/>
        </w:rPr>
        <w:t>including the</w:t>
      </w:r>
      <w:r w:rsidRPr="00B005E4">
        <w:rPr>
          <w:sz w:val="16"/>
        </w:rPr>
        <w:t xml:space="preserve"> Washington </w:t>
      </w:r>
      <w:r w:rsidRPr="009F17BA">
        <w:rPr>
          <w:rStyle w:val="Emphasis"/>
        </w:rPr>
        <w:t>Post</w:t>
      </w:r>
      <w:r w:rsidRPr="00B005E4">
        <w:rPr>
          <w:sz w:val="16"/>
        </w:rPr>
        <w:t xml:space="preserve">, both before and after Trump’s win, and CBS’s “60 Minutes.” Such direct </w:t>
      </w:r>
      <w:r w:rsidRPr="005C2F3D">
        <w:rPr>
          <w:rStyle w:val="Emphasis"/>
        </w:rPr>
        <w:t>capitulation</w:t>
      </w:r>
      <w:r w:rsidRPr="009F17BA">
        <w:rPr>
          <w:rStyle w:val="StyleUnderline"/>
        </w:rPr>
        <w:t xml:space="preserve"> is only part of the story; </w:t>
      </w:r>
      <w:r w:rsidRPr="009F17BA">
        <w:rPr>
          <w:rStyle w:val="Emphasis"/>
        </w:rPr>
        <w:t>self-censorship</w:t>
      </w:r>
      <w:r w:rsidRPr="009F17BA">
        <w:rPr>
          <w:rStyle w:val="StyleUnderline"/>
        </w:rPr>
        <w:t xml:space="preserve"> is</w:t>
      </w:r>
      <w:r w:rsidRPr="00B005E4">
        <w:rPr>
          <w:sz w:val="16"/>
        </w:rPr>
        <w:t xml:space="preserve"> the broader effect that is </w:t>
      </w:r>
      <w:r w:rsidRPr="009F17BA">
        <w:rPr>
          <w:rStyle w:val="Emphasis"/>
        </w:rPr>
        <w:t>most important</w:t>
      </w:r>
      <w:r w:rsidRPr="00B005E4">
        <w:rPr>
          <w:sz w:val="16"/>
        </w:rPr>
        <w:t>. News organizations will fall in line to save their FCC licenses and businesses.</w:t>
      </w:r>
    </w:p>
    <w:p w14:paraId="391AE090" w14:textId="77777777" w:rsidR="00251766" w:rsidRDefault="00251766" w:rsidP="00251766">
      <w:pPr>
        <w:rPr>
          <w:sz w:val="16"/>
        </w:rPr>
      </w:pPr>
      <w:r w:rsidRPr="009F17BA">
        <w:rPr>
          <w:rStyle w:val="Emphasis"/>
        </w:rPr>
        <w:t>Second</w:t>
      </w:r>
      <w:r w:rsidRPr="00B005E4">
        <w:rPr>
          <w:sz w:val="16"/>
        </w:rPr>
        <w:t xml:space="preserve">, </w:t>
      </w:r>
      <w:r w:rsidRPr="009F17BA">
        <w:rPr>
          <w:rStyle w:val="StyleUnderline"/>
        </w:rPr>
        <w:t xml:space="preserve">undermine the </w:t>
      </w:r>
      <w:r w:rsidRPr="005C2F3D">
        <w:rPr>
          <w:rStyle w:val="Emphasis"/>
          <w:highlight w:val="cyan"/>
        </w:rPr>
        <w:t>rule of law</w:t>
      </w:r>
      <w:r w:rsidRPr="00B005E4">
        <w:rPr>
          <w:sz w:val="16"/>
        </w:rPr>
        <w:t xml:space="preserve"> with political bias: </w:t>
      </w:r>
      <w:r w:rsidRPr="009F17BA">
        <w:rPr>
          <w:rStyle w:val="StyleUnderline"/>
        </w:rPr>
        <w:t xml:space="preserve">By </w:t>
      </w:r>
      <w:r w:rsidRPr="005C2F3D">
        <w:rPr>
          <w:rStyle w:val="Emphasis"/>
          <w:highlight w:val="cyan"/>
        </w:rPr>
        <w:t>marshalling</w:t>
      </w:r>
      <w:r w:rsidRPr="005C2F3D">
        <w:rPr>
          <w:rStyle w:val="StyleUnderline"/>
          <w:highlight w:val="cyan"/>
        </w:rPr>
        <w:t xml:space="preserve"> the Justice Department</w:t>
      </w:r>
      <w:r w:rsidRPr="009F17BA">
        <w:rPr>
          <w:rStyle w:val="StyleUnderline"/>
        </w:rPr>
        <w:t xml:space="preserve"> as a tool for</w:t>
      </w:r>
      <w:r w:rsidRPr="00B005E4">
        <w:rPr>
          <w:sz w:val="16"/>
        </w:rPr>
        <w:t xml:space="preserve"> </w:t>
      </w:r>
      <w:r w:rsidRPr="009F17BA">
        <w:rPr>
          <w:rStyle w:val="Emphasis"/>
        </w:rPr>
        <w:t>political attack</w:t>
      </w:r>
      <w:r w:rsidRPr="00B005E4">
        <w:rPr>
          <w:sz w:val="16"/>
        </w:rPr>
        <w:t xml:space="preserve">, favor, and retribution, </w:t>
      </w:r>
      <w:r w:rsidRPr="009F17BA">
        <w:rPr>
          <w:rStyle w:val="StyleUnderline"/>
        </w:rPr>
        <w:t>Trump is well on the way to being able to u</w:t>
      </w:r>
      <w:r w:rsidRPr="00B005E4">
        <w:rPr>
          <w:sz w:val="16"/>
        </w:rPr>
        <w:t xml:space="preserve">se the state’s </w:t>
      </w:r>
      <w:r w:rsidRPr="009F17BA">
        <w:rPr>
          <w:rStyle w:val="Emphasis"/>
        </w:rPr>
        <w:t>laws</w:t>
      </w:r>
      <w:r w:rsidRPr="00B005E4">
        <w:rPr>
          <w:sz w:val="16"/>
        </w:rPr>
        <w:t xml:space="preserve">, courts, and law enforcement tools, </w:t>
      </w:r>
      <w:r w:rsidRPr="009F17BA">
        <w:rPr>
          <w:rStyle w:val="StyleUnderline"/>
        </w:rPr>
        <w:t xml:space="preserve">including the FBI, </w:t>
      </w:r>
      <w:r w:rsidRPr="005C2F3D">
        <w:rPr>
          <w:rStyle w:val="StyleUnderline"/>
          <w:highlight w:val="cyan"/>
        </w:rPr>
        <w:t xml:space="preserve">to </w:t>
      </w:r>
      <w:r w:rsidRPr="005C2F3D">
        <w:rPr>
          <w:rStyle w:val="Emphasis"/>
          <w:highlight w:val="cyan"/>
        </w:rPr>
        <w:t>bludgeon</w:t>
      </w:r>
      <w:r w:rsidRPr="00B005E4">
        <w:rPr>
          <w:sz w:val="16"/>
        </w:rPr>
        <w:t xml:space="preserve">, intimidate, </w:t>
      </w:r>
      <w:r w:rsidRPr="009F17BA">
        <w:rPr>
          <w:rStyle w:val="Emphasis"/>
        </w:rPr>
        <w:t>divide</w:t>
      </w:r>
      <w:r w:rsidRPr="00B005E4">
        <w:rPr>
          <w:sz w:val="16"/>
        </w:rPr>
        <w:t xml:space="preserve">, deter </w:t>
      </w:r>
      <w:r w:rsidRPr="00D96DC6">
        <w:rPr>
          <w:rStyle w:val="StyleUnderline"/>
        </w:rPr>
        <w:t xml:space="preserve">and </w:t>
      </w:r>
      <w:r w:rsidRPr="00D96DC6">
        <w:rPr>
          <w:rStyle w:val="Emphasis"/>
        </w:rPr>
        <w:t>exhaust</w:t>
      </w:r>
      <w:r w:rsidRPr="00D96DC6">
        <w:rPr>
          <w:sz w:val="16"/>
          <w:szCs w:val="16"/>
        </w:rPr>
        <w:t xml:space="preserve"> </w:t>
      </w:r>
      <w:r w:rsidRPr="00B005E4">
        <w:rPr>
          <w:sz w:val="16"/>
        </w:rPr>
        <w:t xml:space="preserve">political </w:t>
      </w:r>
      <w:r w:rsidRPr="005C2F3D">
        <w:rPr>
          <w:rStyle w:val="Emphasis"/>
          <w:highlight w:val="cyan"/>
        </w:rPr>
        <w:t>opponents</w:t>
      </w:r>
      <w:r w:rsidRPr="00B005E4">
        <w:rPr>
          <w:sz w:val="16"/>
        </w:rPr>
        <w:t xml:space="preserve">. </w:t>
      </w:r>
      <w:r w:rsidRPr="009F17BA">
        <w:rPr>
          <w:rStyle w:val="StyleUnderline"/>
        </w:rPr>
        <w:t xml:space="preserve">This serves to </w:t>
      </w:r>
      <w:r w:rsidRPr="009F17BA">
        <w:rPr>
          <w:rStyle w:val="Emphasis"/>
        </w:rPr>
        <w:t>suppress political competition</w:t>
      </w:r>
      <w:r w:rsidRPr="00B005E4">
        <w:rPr>
          <w:sz w:val="16"/>
        </w:rPr>
        <w:t xml:space="preserve"> directly, and indirectly through deterrent intimidation. It can also facilitate a corrupt oligarchy, as was the case in Russia. Economic </w:t>
      </w:r>
      <w:r w:rsidRPr="0059233B">
        <w:rPr>
          <w:rStyle w:val="Emphasis"/>
          <w:highlight w:val="cyan"/>
        </w:rPr>
        <w:t>elites</w:t>
      </w:r>
      <w:r w:rsidRPr="009F17BA">
        <w:rPr>
          <w:rStyle w:val="StyleUnderline"/>
        </w:rPr>
        <w:t xml:space="preserve"> who</w:t>
      </w:r>
      <w:r w:rsidRPr="00B005E4">
        <w:rPr>
          <w:sz w:val="16"/>
        </w:rPr>
        <w:t xml:space="preserve"> will “</w:t>
      </w:r>
      <w:r w:rsidRPr="009F17BA">
        <w:rPr>
          <w:rStyle w:val="StyleUnderline"/>
        </w:rPr>
        <w:t>play ball</w:t>
      </w:r>
      <w:r w:rsidRPr="00B005E4">
        <w:rPr>
          <w:sz w:val="16"/>
        </w:rPr>
        <w:t xml:space="preserve">” </w:t>
      </w:r>
      <w:r w:rsidRPr="009F17BA">
        <w:rPr>
          <w:rStyle w:val="StyleUnderline"/>
        </w:rPr>
        <w:t xml:space="preserve">with Trump can prosper, but those </w:t>
      </w:r>
      <w:r w:rsidRPr="0059233B">
        <w:rPr>
          <w:rStyle w:val="StyleUnderline"/>
          <w:highlight w:val="cyan"/>
        </w:rPr>
        <w:t>who</w:t>
      </w:r>
      <w:r w:rsidRPr="009F17BA">
        <w:rPr>
          <w:rStyle w:val="StyleUnderline"/>
        </w:rPr>
        <w:t xml:space="preserve"> might </w:t>
      </w:r>
      <w:r w:rsidRPr="0059233B">
        <w:rPr>
          <w:rStyle w:val="Emphasis"/>
          <w:highlight w:val="cyan"/>
        </w:rPr>
        <w:t>fund</w:t>
      </w:r>
      <w:r w:rsidRPr="00B005E4">
        <w:rPr>
          <w:sz w:val="16"/>
        </w:rPr>
        <w:t xml:space="preserve"> the </w:t>
      </w:r>
      <w:r w:rsidRPr="0059233B">
        <w:rPr>
          <w:rStyle w:val="Emphasis"/>
          <w:highlight w:val="cyan"/>
        </w:rPr>
        <w:t>opposition</w:t>
      </w:r>
      <w:r w:rsidRPr="00B005E4">
        <w:rPr>
          <w:sz w:val="16"/>
        </w:rPr>
        <w:t xml:space="preserve"> or own </w:t>
      </w:r>
      <w:r w:rsidRPr="009F17BA">
        <w:rPr>
          <w:rStyle w:val="StyleUnderline"/>
        </w:rPr>
        <w:t>and support</w:t>
      </w:r>
      <w:r w:rsidRPr="00B005E4">
        <w:rPr>
          <w:sz w:val="16"/>
        </w:rPr>
        <w:t xml:space="preserve"> truly </w:t>
      </w:r>
      <w:r w:rsidRPr="009F17BA">
        <w:rPr>
          <w:rStyle w:val="StyleUnderline"/>
        </w:rPr>
        <w:t>independent</w:t>
      </w:r>
      <w:r w:rsidRPr="00B005E4">
        <w:rPr>
          <w:sz w:val="16"/>
        </w:rPr>
        <w:t xml:space="preserve"> news </w:t>
      </w:r>
      <w:r w:rsidRPr="009F17BA">
        <w:rPr>
          <w:rStyle w:val="StyleUnderline"/>
        </w:rPr>
        <w:t>media</w:t>
      </w:r>
      <w:r w:rsidRPr="0059233B">
        <w:rPr>
          <w:sz w:val="16"/>
        </w:rPr>
        <w:t xml:space="preserve">, </w:t>
      </w:r>
      <w:r w:rsidRPr="0059233B">
        <w:rPr>
          <w:rStyle w:val="StyleUnderline"/>
          <w:highlight w:val="cyan"/>
        </w:rPr>
        <w:t>will face</w:t>
      </w:r>
      <w:r w:rsidRPr="009F17BA">
        <w:rPr>
          <w:rStyle w:val="StyleUnderline"/>
        </w:rPr>
        <w:t xml:space="preserve"> selective </w:t>
      </w:r>
      <w:r w:rsidRPr="009F17BA">
        <w:rPr>
          <w:rStyle w:val="Emphasis"/>
        </w:rPr>
        <w:t>investigation</w:t>
      </w:r>
      <w:r w:rsidRPr="009F17BA">
        <w:rPr>
          <w:rStyle w:val="StyleUnderline"/>
        </w:rPr>
        <w:t xml:space="preserve"> and </w:t>
      </w:r>
      <w:r w:rsidRPr="0059233B">
        <w:rPr>
          <w:rStyle w:val="Emphasis"/>
          <w:highlight w:val="cyan"/>
        </w:rPr>
        <w:t>prosecution</w:t>
      </w:r>
      <w:r w:rsidRPr="00B005E4">
        <w:rPr>
          <w:sz w:val="16"/>
        </w:rPr>
        <w:t xml:space="preserve">. </w:t>
      </w:r>
      <w:r w:rsidRPr="00B005E4">
        <w:rPr>
          <w:rStyle w:val="StyleUnderline"/>
        </w:rPr>
        <w:t xml:space="preserve">Trump has </w:t>
      </w:r>
      <w:r w:rsidRPr="00B005E4">
        <w:rPr>
          <w:rStyle w:val="Emphasis"/>
        </w:rPr>
        <w:t>aggressively</w:t>
      </w:r>
      <w:r w:rsidRPr="00B005E4">
        <w:rPr>
          <w:rStyle w:val="StyleUnderline"/>
        </w:rPr>
        <w:t xml:space="preserve"> moved to make political loyalty the</w:t>
      </w:r>
      <w:r w:rsidRPr="00B005E4">
        <w:rPr>
          <w:sz w:val="16"/>
        </w:rPr>
        <w:t xml:space="preserve"> </w:t>
      </w:r>
      <w:r w:rsidRPr="00B005E4">
        <w:rPr>
          <w:rStyle w:val="StyleUnderline"/>
        </w:rPr>
        <w:t>cornerstone of the work</w:t>
      </w:r>
      <w:r w:rsidRPr="00B005E4">
        <w:rPr>
          <w:sz w:val="16"/>
        </w:rPr>
        <w:t xml:space="preserve"> and personnel </w:t>
      </w:r>
      <w:r w:rsidRPr="00B005E4">
        <w:rPr>
          <w:rStyle w:val="StyleUnderline"/>
        </w:rPr>
        <w:t xml:space="preserve">of his </w:t>
      </w:r>
      <w:r w:rsidRPr="00B005E4">
        <w:rPr>
          <w:rStyle w:val="Emphasis"/>
        </w:rPr>
        <w:t>D</w:t>
      </w:r>
      <w:r w:rsidRPr="00B005E4">
        <w:rPr>
          <w:sz w:val="16"/>
        </w:rPr>
        <w:t xml:space="preserve">epartment </w:t>
      </w:r>
      <w:r w:rsidRPr="00B005E4">
        <w:rPr>
          <w:rStyle w:val="Emphasis"/>
        </w:rPr>
        <w:t>o</w:t>
      </w:r>
      <w:r w:rsidRPr="00B005E4">
        <w:rPr>
          <w:sz w:val="16"/>
        </w:rPr>
        <w:t xml:space="preserve">f </w:t>
      </w:r>
      <w:r w:rsidRPr="00B005E4">
        <w:rPr>
          <w:rStyle w:val="Emphasis"/>
        </w:rPr>
        <w:t>J</w:t>
      </w:r>
      <w:r w:rsidRPr="00B005E4">
        <w:rPr>
          <w:sz w:val="16"/>
        </w:rPr>
        <w:t xml:space="preserve">ustice, including the FBI </w:t>
      </w:r>
      <w:r w:rsidRPr="00B005E4">
        <w:rPr>
          <w:rStyle w:val="StyleUnderline"/>
        </w:rPr>
        <w:t>and</w:t>
      </w:r>
      <w:r w:rsidRPr="00B005E4">
        <w:rPr>
          <w:sz w:val="16"/>
        </w:rPr>
        <w:t xml:space="preserve"> indeed much of </w:t>
      </w:r>
      <w:r w:rsidRPr="00B005E4">
        <w:rPr>
          <w:rStyle w:val="StyleUnderline"/>
        </w:rPr>
        <w:t>the rest of the federal bureaucracy</w:t>
      </w:r>
      <w:r w:rsidRPr="00B005E4">
        <w:rPr>
          <w:sz w:val="16"/>
        </w:rPr>
        <w:t>. And he has begun to play politics with the law in a flagrant and obvious way, all the while claiming to be undoing “weaponization” of the law by his opponents.</w:t>
      </w:r>
    </w:p>
    <w:p w14:paraId="5725B9D9" w14:textId="77777777" w:rsidR="00251766" w:rsidRDefault="00251766" w:rsidP="00251766">
      <w:pPr>
        <w:pStyle w:val="Heading4"/>
      </w:pPr>
      <w:r>
        <w:t xml:space="preserve">No </w:t>
      </w:r>
      <w:r w:rsidRPr="00DA5497">
        <w:rPr>
          <w:u w:val="single"/>
        </w:rPr>
        <w:t>China-Russia aggression</w:t>
      </w:r>
      <w:r>
        <w:t xml:space="preserve"> and no </w:t>
      </w:r>
      <w:r w:rsidRPr="00DA5497">
        <w:rPr>
          <w:u w:val="single"/>
        </w:rPr>
        <w:t>US intervention</w:t>
      </w:r>
      <w:r>
        <w:t xml:space="preserve"> if it happens.</w:t>
      </w:r>
    </w:p>
    <w:p w14:paraId="5D5799E3" w14:textId="77777777" w:rsidR="00251766" w:rsidRPr="00294DFC" w:rsidRDefault="00251766" w:rsidP="00251766">
      <w:r w:rsidRPr="006E31B8">
        <w:rPr>
          <w:rStyle w:val="Style13ptBold"/>
        </w:rPr>
        <w:t>Mueller ’25</w:t>
      </w:r>
      <w:r>
        <w:t xml:space="preserve"> [John; March 26; PhD Political Science, senior fellow at the Cato Institute and professor in the political science department at Ohio State University; Cato Institute, "Are We Spending Too Much on the U.S. Military?", https://www.cato.org/commentary/are-we-spending-too-much-us-military]</w:t>
      </w:r>
    </w:p>
    <w:p w14:paraId="04B7946D" w14:textId="77777777" w:rsidR="00251766" w:rsidRPr="009641CF" w:rsidRDefault="00251766" w:rsidP="00251766">
      <w:pPr>
        <w:rPr>
          <w:sz w:val="16"/>
        </w:rPr>
      </w:pPr>
      <w:r w:rsidRPr="009641CF">
        <w:rPr>
          <w:sz w:val="16"/>
        </w:rPr>
        <w:t>Not Worth the Cost?</w:t>
      </w:r>
    </w:p>
    <w:p w14:paraId="11C5CFD9" w14:textId="77777777" w:rsidR="00251766" w:rsidRPr="009641CF" w:rsidRDefault="00251766" w:rsidP="00251766">
      <w:pPr>
        <w:rPr>
          <w:sz w:val="16"/>
        </w:rPr>
      </w:pPr>
      <w:r w:rsidRPr="009641CF">
        <w:rPr>
          <w:sz w:val="16"/>
        </w:rPr>
        <w:t xml:space="preserve">Today, would-be budget cutters will find that the U.S. inflation-adjusted defense budget is back at record highs. </w:t>
      </w:r>
      <w:r w:rsidRPr="009641CF">
        <w:rPr>
          <w:rStyle w:val="StyleUnderline"/>
          <w:highlight w:val="cyan"/>
        </w:rPr>
        <w:t>Troops</w:t>
      </w:r>
      <w:r w:rsidRPr="009641CF">
        <w:rPr>
          <w:rStyle w:val="StyleUnderline"/>
        </w:rPr>
        <w:t xml:space="preserve"> are committed at high numbers</w:t>
      </w:r>
      <w:r w:rsidRPr="009641CF">
        <w:rPr>
          <w:sz w:val="16"/>
        </w:rPr>
        <w:t xml:space="preserve"> as well, </w:t>
      </w:r>
      <w:r w:rsidRPr="009641CF">
        <w:rPr>
          <w:rStyle w:val="StyleUnderline"/>
        </w:rPr>
        <w:t>with deployments to</w:t>
      </w:r>
      <w:r w:rsidRPr="009641CF">
        <w:rPr>
          <w:sz w:val="16"/>
        </w:rPr>
        <w:t xml:space="preserve"> a large number of </w:t>
      </w:r>
      <w:r w:rsidRPr="009641CF">
        <w:rPr>
          <w:rStyle w:val="Emphasis"/>
        </w:rPr>
        <w:t>bases</w:t>
      </w:r>
      <w:r w:rsidRPr="009641CF">
        <w:rPr>
          <w:rStyle w:val="StyleUnderline"/>
        </w:rPr>
        <w:t xml:space="preserve"> around the world where they </w:t>
      </w:r>
      <w:r w:rsidRPr="009641CF">
        <w:rPr>
          <w:rStyle w:val="StyleUnderline"/>
          <w:highlight w:val="cyan"/>
        </w:rPr>
        <w:t xml:space="preserve">have </w:t>
      </w:r>
      <w:r w:rsidRPr="009641CF">
        <w:rPr>
          <w:rStyle w:val="Emphasis"/>
          <w:highlight w:val="cyan"/>
        </w:rPr>
        <w:t>little to do</w:t>
      </w:r>
      <w:r w:rsidRPr="009641CF">
        <w:rPr>
          <w:sz w:val="16"/>
        </w:rPr>
        <w:t xml:space="preserve">. This is occurring despite the fact that </w:t>
      </w:r>
      <w:r w:rsidRPr="009641CF">
        <w:rPr>
          <w:rStyle w:val="Emphasis"/>
        </w:rPr>
        <w:t>any applications</w:t>
      </w:r>
      <w:r w:rsidRPr="009641CF">
        <w:rPr>
          <w:rStyle w:val="StyleUnderline"/>
        </w:rPr>
        <w:t xml:space="preserve"> of </w:t>
      </w:r>
      <w:r w:rsidRPr="009641CF">
        <w:rPr>
          <w:rStyle w:val="Emphasis"/>
        </w:rPr>
        <w:t>U.S.</w:t>
      </w:r>
      <w:r w:rsidRPr="009641CF">
        <w:rPr>
          <w:sz w:val="16"/>
        </w:rPr>
        <w:t xml:space="preserve"> military </w:t>
      </w:r>
      <w:r w:rsidRPr="009641CF">
        <w:rPr>
          <w:rStyle w:val="Emphasis"/>
        </w:rPr>
        <w:t>force</w:t>
      </w:r>
      <w:r w:rsidRPr="009641CF">
        <w:rPr>
          <w:rStyle w:val="StyleUnderline"/>
        </w:rPr>
        <w:t xml:space="preserve"> are likely to follow the</w:t>
      </w:r>
      <w:r w:rsidRPr="009641CF">
        <w:rPr>
          <w:sz w:val="16"/>
        </w:rPr>
        <w:t xml:space="preserve"> comparatively </w:t>
      </w:r>
      <w:r w:rsidRPr="009641CF">
        <w:rPr>
          <w:rStyle w:val="StyleUnderline"/>
        </w:rPr>
        <w:t>laid-back and cost-effective</w:t>
      </w:r>
      <w:r w:rsidRPr="009641CF">
        <w:rPr>
          <w:sz w:val="16"/>
        </w:rPr>
        <w:t xml:space="preserve"> “</w:t>
      </w:r>
      <w:r w:rsidRPr="009641CF">
        <w:rPr>
          <w:rStyle w:val="Emphasis"/>
        </w:rPr>
        <w:t>by</w:t>
      </w:r>
      <w:r w:rsidRPr="009641CF">
        <w:rPr>
          <w:sz w:val="16"/>
        </w:rPr>
        <w:t xml:space="preserve">, with </w:t>
      </w:r>
      <w:r w:rsidRPr="009641CF">
        <w:rPr>
          <w:rStyle w:val="StyleUnderline"/>
        </w:rPr>
        <w:t xml:space="preserve">and </w:t>
      </w:r>
      <w:r w:rsidRPr="009641CF">
        <w:rPr>
          <w:rStyle w:val="Emphasis"/>
        </w:rPr>
        <w:t>through</w:t>
      </w:r>
      <w:r w:rsidRPr="009641CF">
        <w:rPr>
          <w:sz w:val="16"/>
        </w:rPr>
        <w:t xml:space="preserve">” </w:t>
      </w:r>
      <w:r w:rsidRPr="009641CF">
        <w:rPr>
          <w:rStyle w:val="StyleUnderline"/>
        </w:rPr>
        <w:t>approach</w:t>
      </w:r>
      <w:r w:rsidRPr="009641CF">
        <w:rPr>
          <w:sz w:val="16"/>
        </w:rPr>
        <w:t>. Concern of late has been impelled in particular by a militarized exaggeration of the threat presented by Russia’s foolish, opportunistic and wildly counterproductive invasion of Ukraine in 2022 and of the one presented by China, even though that threat is held to be primarily economic.</w:t>
      </w:r>
    </w:p>
    <w:p w14:paraId="6CC37EC9" w14:textId="77777777" w:rsidR="00251766" w:rsidRPr="009641CF" w:rsidRDefault="00251766" w:rsidP="00251766">
      <w:pPr>
        <w:rPr>
          <w:sz w:val="16"/>
        </w:rPr>
      </w:pPr>
      <w:r w:rsidRPr="009641CF">
        <w:rPr>
          <w:sz w:val="16"/>
        </w:rPr>
        <w:t xml:space="preserve">Thus far, </w:t>
      </w:r>
      <w:r w:rsidRPr="009641CF">
        <w:rPr>
          <w:rStyle w:val="StyleUnderline"/>
          <w:highlight w:val="cyan"/>
        </w:rPr>
        <w:t>the strategy</w:t>
      </w:r>
      <w:r w:rsidRPr="009641CF">
        <w:rPr>
          <w:sz w:val="16"/>
        </w:rPr>
        <w:t xml:space="preserve"> that </w:t>
      </w:r>
      <w:r w:rsidRPr="009641CF">
        <w:rPr>
          <w:rStyle w:val="StyleUnderline"/>
          <w:highlight w:val="cyan"/>
        </w:rPr>
        <w:t>the U.S</w:t>
      </w:r>
      <w:r w:rsidRPr="00413241">
        <w:rPr>
          <w:rStyle w:val="StyleUnderline"/>
          <w:highlight w:val="cyan"/>
        </w:rPr>
        <w:t>.</w:t>
      </w:r>
      <w:r w:rsidRPr="009641CF">
        <w:rPr>
          <w:sz w:val="16"/>
        </w:rPr>
        <w:t xml:space="preserve"> (and its European allies) </w:t>
      </w:r>
      <w:r w:rsidRPr="009641CF">
        <w:rPr>
          <w:rStyle w:val="StyleUnderline"/>
        </w:rPr>
        <w:t xml:space="preserve">has </w:t>
      </w:r>
      <w:r w:rsidRPr="009641CF">
        <w:rPr>
          <w:rStyle w:val="StyleUnderline"/>
          <w:highlight w:val="cyan"/>
        </w:rPr>
        <w:t>applied to Ukraine</w:t>
      </w:r>
      <w:r w:rsidRPr="009641CF">
        <w:rPr>
          <w:sz w:val="16"/>
        </w:rPr>
        <w:t xml:space="preserve"> essentially </w:t>
      </w:r>
      <w:r w:rsidRPr="009641CF">
        <w:rPr>
          <w:rStyle w:val="StyleUnderline"/>
          <w:highlight w:val="cyan"/>
        </w:rPr>
        <w:t>follows</w:t>
      </w:r>
      <w:r w:rsidRPr="009641CF">
        <w:rPr>
          <w:rStyle w:val="StyleUnderline"/>
        </w:rPr>
        <w:t xml:space="preserve"> the</w:t>
      </w:r>
      <w:r w:rsidRPr="009641CF">
        <w:rPr>
          <w:sz w:val="16"/>
        </w:rPr>
        <w:t xml:space="preserve"> “</w:t>
      </w:r>
      <w:r w:rsidRPr="009641CF">
        <w:rPr>
          <w:rStyle w:val="Emphasis"/>
          <w:highlight w:val="cyan"/>
        </w:rPr>
        <w:t>by</w:t>
      </w:r>
      <w:r w:rsidRPr="009641CF">
        <w:rPr>
          <w:sz w:val="16"/>
        </w:rPr>
        <w:t xml:space="preserve">, with </w:t>
      </w:r>
      <w:r w:rsidRPr="009641CF">
        <w:rPr>
          <w:rStyle w:val="StyleUnderline"/>
          <w:highlight w:val="cyan"/>
        </w:rPr>
        <w:t xml:space="preserve">and </w:t>
      </w:r>
      <w:r w:rsidRPr="009641CF">
        <w:rPr>
          <w:rStyle w:val="Emphasis"/>
          <w:highlight w:val="cyan"/>
        </w:rPr>
        <w:t>through</w:t>
      </w:r>
      <w:r w:rsidRPr="009641CF">
        <w:rPr>
          <w:sz w:val="16"/>
        </w:rPr>
        <w:t xml:space="preserve">” </w:t>
      </w:r>
      <w:r w:rsidRPr="009641CF">
        <w:rPr>
          <w:rStyle w:val="Emphasis"/>
        </w:rPr>
        <w:t>approach</w:t>
      </w:r>
      <w:r w:rsidRPr="009641CF">
        <w:rPr>
          <w:sz w:val="16"/>
        </w:rPr>
        <w:t xml:space="preserve">: </w:t>
      </w:r>
      <w:r w:rsidRPr="009641CF">
        <w:rPr>
          <w:rStyle w:val="StyleUnderline"/>
        </w:rPr>
        <w:t>supplying</w:t>
      </w:r>
      <w:r w:rsidRPr="009641CF">
        <w:rPr>
          <w:sz w:val="16"/>
        </w:rPr>
        <w:t xml:space="preserve"> </w:t>
      </w:r>
      <w:r w:rsidRPr="009641CF">
        <w:rPr>
          <w:rStyle w:val="Emphasis"/>
          <w:highlight w:val="cyan"/>
        </w:rPr>
        <w:t>intel</w:t>
      </w:r>
      <w:r w:rsidRPr="009641CF">
        <w:rPr>
          <w:sz w:val="16"/>
        </w:rPr>
        <w:t xml:space="preserve">ligence, </w:t>
      </w:r>
      <w:r w:rsidRPr="009641CF">
        <w:rPr>
          <w:rStyle w:val="Emphasis"/>
          <w:highlight w:val="cyan"/>
        </w:rPr>
        <w:t>training</w:t>
      </w:r>
      <w:r w:rsidRPr="009641CF">
        <w:rPr>
          <w:sz w:val="16"/>
        </w:rPr>
        <w:t xml:space="preserve">, </w:t>
      </w:r>
      <w:r w:rsidRPr="009641CF">
        <w:rPr>
          <w:rStyle w:val="Emphasis"/>
        </w:rPr>
        <w:t>financial</w:t>
      </w:r>
      <w:r w:rsidRPr="009641CF">
        <w:rPr>
          <w:sz w:val="16"/>
        </w:rPr>
        <w:t xml:space="preserve"> and logistic </w:t>
      </w:r>
      <w:r w:rsidRPr="009641CF">
        <w:rPr>
          <w:rStyle w:val="Emphasis"/>
        </w:rPr>
        <w:t>support</w:t>
      </w:r>
      <w:r w:rsidRPr="009641CF">
        <w:rPr>
          <w:sz w:val="16"/>
        </w:rPr>
        <w:t xml:space="preserve">, </w:t>
      </w:r>
      <w:r w:rsidRPr="009641CF">
        <w:rPr>
          <w:rStyle w:val="StyleUnderline"/>
          <w:highlight w:val="cyan"/>
        </w:rPr>
        <w:t xml:space="preserve">and </w:t>
      </w:r>
      <w:r w:rsidRPr="009641CF">
        <w:rPr>
          <w:rStyle w:val="Emphasis"/>
          <w:highlight w:val="cyan"/>
        </w:rPr>
        <w:t>munitions</w:t>
      </w:r>
      <w:r w:rsidRPr="009641CF">
        <w:rPr>
          <w:sz w:val="16"/>
        </w:rPr>
        <w:t xml:space="preserve">. </w:t>
      </w:r>
      <w:r w:rsidRPr="009641CF">
        <w:rPr>
          <w:rStyle w:val="StyleUnderline"/>
        </w:rPr>
        <w:t xml:space="preserve">But </w:t>
      </w:r>
      <w:r w:rsidRPr="009641CF">
        <w:rPr>
          <w:rStyle w:val="StyleUnderline"/>
          <w:highlight w:val="cyan"/>
        </w:rPr>
        <w:t xml:space="preserve">there are </w:t>
      </w:r>
      <w:r w:rsidRPr="009641CF">
        <w:rPr>
          <w:rStyle w:val="Emphasis"/>
          <w:highlight w:val="cyan"/>
        </w:rPr>
        <w:t>no</w:t>
      </w:r>
      <w:r w:rsidRPr="009641CF">
        <w:rPr>
          <w:rStyle w:val="StyleUnderline"/>
        </w:rPr>
        <w:t xml:space="preserve"> U.S. or allied </w:t>
      </w:r>
      <w:r w:rsidRPr="009641CF">
        <w:rPr>
          <w:rStyle w:val="Emphasis"/>
          <w:highlight w:val="cyan"/>
        </w:rPr>
        <w:t>boots on the ground</w:t>
      </w:r>
      <w:r w:rsidRPr="009641CF">
        <w:rPr>
          <w:sz w:val="16"/>
        </w:rPr>
        <w:t>, nor, for that matter, is there direct aerial bombing. The yearly cost for the American aid is the equivalent of about 5% of the U.S. defense budget.</w:t>
      </w:r>
    </w:p>
    <w:p w14:paraId="22E3E5C0" w14:textId="77777777" w:rsidR="00251766" w:rsidRPr="009641CF" w:rsidRDefault="00251766" w:rsidP="00251766">
      <w:pPr>
        <w:rPr>
          <w:rStyle w:val="StyleUnderline"/>
        </w:rPr>
      </w:pPr>
      <w:r w:rsidRPr="009641CF">
        <w:rPr>
          <w:sz w:val="16"/>
        </w:rPr>
        <w:t xml:space="preserve">However, </w:t>
      </w:r>
      <w:r w:rsidRPr="009641CF">
        <w:rPr>
          <w:rStyle w:val="StyleUnderline"/>
        </w:rPr>
        <w:t xml:space="preserve">there are </w:t>
      </w:r>
      <w:r w:rsidRPr="009641CF">
        <w:rPr>
          <w:rStyle w:val="StyleUnderline"/>
          <w:highlight w:val="cyan"/>
        </w:rPr>
        <w:t>concerns</w:t>
      </w:r>
      <w:r w:rsidRPr="009641CF">
        <w:rPr>
          <w:rStyle w:val="StyleUnderline"/>
        </w:rPr>
        <w:t xml:space="preserve"> that</w:t>
      </w:r>
      <w:r w:rsidRPr="009641CF">
        <w:rPr>
          <w:sz w:val="16"/>
        </w:rPr>
        <w:t xml:space="preserve">, if a ceasefire is arranged, </w:t>
      </w:r>
      <w:r w:rsidRPr="009641CF">
        <w:rPr>
          <w:rStyle w:val="StyleUnderline"/>
          <w:highlight w:val="cyan"/>
        </w:rPr>
        <w:t xml:space="preserve">Russia will </w:t>
      </w:r>
      <w:r w:rsidRPr="009641CF">
        <w:rPr>
          <w:rStyle w:val="Emphasis"/>
          <w:highlight w:val="cyan"/>
        </w:rPr>
        <w:t>regroup</w:t>
      </w:r>
      <w:r w:rsidRPr="009641CF">
        <w:rPr>
          <w:rStyle w:val="StyleUnderline"/>
        </w:rPr>
        <w:t xml:space="preserve"> and </w:t>
      </w:r>
      <w:r w:rsidRPr="009641CF">
        <w:rPr>
          <w:rStyle w:val="Emphasis"/>
        </w:rPr>
        <w:t>renew its attack</w:t>
      </w:r>
      <w:r w:rsidRPr="009641CF">
        <w:rPr>
          <w:sz w:val="16"/>
        </w:rPr>
        <w:t xml:space="preserve"> on Ukraine and </w:t>
      </w:r>
      <w:r w:rsidRPr="009641CF">
        <w:rPr>
          <w:rStyle w:val="StyleUnderline"/>
        </w:rPr>
        <w:t>then</w:t>
      </w:r>
      <w:r w:rsidRPr="009641CF">
        <w:rPr>
          <w:sz w:val="16"/>
        </w:rPr>
        <w:t xml:space="preserve"> perhaps </w:t>
      </w:r>
      <w:r w:rsidRPr="009641CF">
        <w:rPr>
          <w:rStyle w:val="StyleUnderline"/>
        </w:rPr>
        <w:t xml:space="preserve">expand to </w:t>
      </w:r>
      <w:r w:rsidRPr="009641CF">
        <w:rPr>
          <w:rStyle w:val="Emphasis"/>
        </w:rPr>
        <w:t>other</w:t>
      </w:r>
      <w:r w:rsidRPr="009641CF">
        <w:rPr>
          <w:sz w:val="16"/>
        </w:rPr>
        <w:t xml:space="preserve"> countrie</w:t>
      </w:r>
      <w:r w:rsidRPr="009641CF">
        <w:rPr>
          <w:rStyle w:val="Emphasis"/>
        </w:rPr>
        <w:t>s</w:t>
      </w:r>
      <w:r w:rsidRPr="009641CF">
        <w:rPr>
          <w:sz w:val="16"/>
        </w:rPr>
        <w:t xml:space="preserve"> in Europe. </w:t>
      </w:r>
      <w:r w:rsidRPr="009641CF">
        <w:rPr>
          <w:rStyle w:val="Emphasis"/>
        </w:rPr>
        <w:t>Little ev</w:t>
      </w:r>
      <w:r w:rsidRPr="009641CF">
        <w:rPr>
          <w:sz w:val="16"/>
        </w:rPr>
        <w:t xml:space="preserve">idence </w:t>
      </w:r>
      <w:r w:rsidRPr="009641CF">
        <w:rPr>
          <w:rStyle w:val="StyleUnderline"/>
        </w:rPr>
        <w:t>for this</w:t>
      </w:r>
      <w:r w:rsidRPr="009641CF">
        <w:rPr>
          <w:sz w:val="16"/>
        </w:rPr>
        <w:t xml:space="preserve"> popular </w:t>
      </w:r>
      <w:r w:rsidRPr="009641CF">
        <w:rPr>
          <w:rStyle w:val="StyleUnderline"/>
        </w:rPr>
        <w:t>proposition has been advanced</w:t>
      </w:r>
      <w:r w:rsidRPr="009641CF">
        <w:rPr>
          <w:sz w:val="16"/>
        </w:rPr>
        <w:t xml:space="preserve">, </w:t>
      </w:r>
      <w:r w:rsidRPr="009641CF">
        <w:rPr>
          <w:rStyle w:val="StyleUnderline"/>
        </w:rPr>
        <w:t xml:space="preserve">and it does </w:t>
      </w:r>
      <w:r w:rsidRPr="009641CF">
        <w:rPr>
          <w:rStyle w:val="StyleUnderline"/>
          <w:highlight w:val="cyan"/>
        </w:rPr>
        <w:t xml:space="preserve">seem </w:t>
      </w:r>
      <w:r w:rsidRPr="009641CF">
        <w:rPr>
          <w:rStyle w:val="Emphasis"/>
          <w:highlight w:val="cyan"/>
        </w:rPr>
        <w:t>unlikely</w:t>
      </w:r>
      <w:r w:rsidRPr="009641CF">
        <w:rPr>
          <w:sz w:val="16"/>
        </w:rPr>
        <w:t xml:space="preserve"> that </w:t>
      </w:r>
      <w:r w:rsidRPr="009641CF">
        <w:rPr>
          <w:rStyle w:val="StyleUnderline"/>
          <w:highlight w:val="cyan"/>
        </w:rPr>
        <w:t>after</w:t>
      </w:r>
      <w:r w:rsidRPr="009641CF">
        <w:rPr>
          <w:rStyle w:val="StyleUnderline"/>
        </w:rPr>
        <w:t xml:space="preserve"> the </w:t>
      </w:r>
      <w:r w:rsidRPr="009641CF">
        <w:rPr>
          <w:rStyle w:val="Emphasis"/>
        </w:rPr>
        <w:t>self-</w:t>
      </w:r>
      <w:r w:rsidRPr="009641CF">
        <w:rPr>
          <w:rStyle w:val="Emphasis"/>
          <w:highlight w:val="cyan"/>
        </w:rPr>
        <w:t>destructive failures</w:t>
      </w:r>
      <w:r w:rsidRPr="009641CF">
        <w:rPr>
          <w:rStyle w:val="StyleUnderline"/>
        </w:rPr>
        <w:t xml:space="preserve"> of his</w:t>
      </w:r>
      <w:r w:rsidRPr="009641CF">
        <w:rPr>
          <w:sz w:val="16"/>
        </w:rPr>
        <w:t xml:space="preserve"> military </w:t>
      </w:r>
      <w:r w:rsidRPr="009641CF">
        <w:rPr>
          <w:rStyle w:val="StyleUnderline"/>
        </w:rPr>
        <w:t>invasion</w:t>
      </w:r>
      <w:r w:rsidRPr="009641CF">
        <w:rPr>
          <w:sz w:val="16"/>
        </w:rPr>
        <w:t xml:space="preserve">, Vladimir </w:t>
      </w:r>
      <w:r w:rsidRPr="009641CF">
        <w:rPr>
          <w:rStyle w:val="StyleUnderline"/>
        </w:rPr>
        <w:t xml:space="preserve">Putin will </w:t>
      </w:r>
      <w:r w:rsidRPr="009641CF">
        <w:rPr>
          <w:rStyle w:val="Emphasis"/>
        </w:rPr>
        <w:t>try</w:t>
      </w:r>
      <w:r w:rsidRPr="009641CF">
        <w:rPr>
          <w:sz w:val="16"/>
        </w:rPr>
        <w:t xml:space="preserve"> it </w:t>
      </w:r>
      <w:r w:rsidRPr="009641CF">
        <w:rPr>
          <w:rStyle w:val="Emphasis"/>
        </w:rPr>
        <w:t>again</w:t>
      </w:r>
      <w:r w:rsidRPr="009641CF">
        <w:rPr>
          <w:sz w:val="16"/>
        </w:rPr>
        <w:t xml:space="preserve">. (Moreover, </w:t>
      </w:r>
      <w:r w:rsidRPr="009641CF">
        <w:rPr>
          <w:rStyle w:val="StyleUnderline"/>
          <w:highlight w:val="cyan"/>
        </w:rPr>
        <w:t>at Russia’s</w:t>
      </w:r>
      <w:r w:rsidRPr="009641CF">
        <w:rPr>
          <w:rStyle w:val="StyleUnderline"/>
        </w:rPr>
        <w:t xml:space="preserve"> 2024 </w:t>
      </w:r>
      <w:r w:rsidRPr="009641CF">
        <w:rPr>
          <w:rStyle w:val="Emphasis"/>
          <w:highlight w:val="cyan"/>
        </w:rPr>
        <w:t>rate of advance</w:t>
      </w:r>
      <w:r w:rsidRPr="009641CF">
        <w:rPr>
          <w:rStyle w:val="StyleUnderline"/>
        </w:rPr>
        <w:t xml:space="preserve"> in Ukraine, </w:t>
      </w:r>
      <w:r w:rsidRPr="009641CF">
        <w:rPr>
          <w:rStyle w:val="StyleUnderline"/>
          <w:highlight w:val="cyan"/>
        </w:rPr>
        <w:t xml:space="preserve">it would take </w:t>
      </w:r>
      <w:r w:rsidRPr="009641CF">
        <w:rPr>
          <w:rStyle w:val="Emphasis"/>
          <w:highlight w:val="cyan"/>
        </w:rPr>
        <w:t>116 years</w:t>
      </w:r>
      <w:r w:rsidRPr="009641CF">
        <w:rPr>
          <w:rStyle w:val="StyleUnderline"/>
          <w:highlight w:val="cyan"/>
        </w:rPr>
        <w:t xml:space="preserve"> to </w:t>
      </w:r>
      <w:r w:rsidRPr="009641CF">
        <w:rPr>
          <w:rStyle w:val="Emphasis"/>
          <w:highlight w:val="cyan"/>
        </w:rPr>
        <w:t>take over</w:t>
      </w:r>
      <w:r w:rsidRPr="009641CF">
        <w:rPr>
          <w:rStyle w:val="StyleUnderline"/>
        </w:rPr>
        <w:t xml:space="preserve"> the </w:t>
      </w:r>
      <w:r w:rsidRPr="009641CF">
        <w:rPr>
          <w:rStyle w:val="Emphasis"/>
        </w:rPr>
        <w:t>rest of the country</w:t>
      </w:r>
      <w:r w:rsidRPr="009641CF">
        <w:rPr>
          <w:sz w:val="16"/>
        </w:rPr>
        <w:t xml:space="preserve">.) But </w:t>
      </w:r>
      <w:r w:rsidRPr="009641CF">
        <w:rPr>
          <w:rStyle w:val="Emphasis"/>
        </w:rPr>
        <w:t>even if</w:t>
      </w:r>
      <w:r w:rsidRPr="009641CF">
        <w:rPr>
          <w:rStyle w:val="StyleUnderline"/>
        </w:rPr>
        <w:t xml:space="preserve"> it does happen</w:t>
      </w:r>
      <w:r w:rsidRPr="009641CF">
        <w:rPr>
          <w:sz w:val="16"/>
        </w:rPr>
        <w:t xml:space="preserve">, </w:t>
      </w:r>
      <w:r w:rsidRPr="009641CF">
        <w:rPr>
          <w:rStyle w:val="StyleUnderline"/>
        </w:rPr>
        <w:t>the likely response will</w:t>
      </w:r>
      <w:r w:rsidRPr="009641CF">
        <w:rPr>
          <w:sz w:val="16"/>
        </w:rPr>
        <w:t xml:space="preserve"> generally </w:t>
      </w:r>
      <w:r w:rsidRPr="009641CF">
        <w:rPr>
          <w:rStyle w:val="StyleUnderline"/>
        </w:rPr>
        <w:t>follow</w:t>
      </w:r>
      <w:r w:rsidRPr="009641CF">
        <w:rPr>
          <w:sz w:val="16"/>
        </w:rPr>
        <w:t xml:space="preserve"> the “</w:t>
      </w:r>
      <w:r w:rsidRPr="009641CF">
        <w:rPr>
          <w:rStyle w:val="Emphasis"/>
        </w:rPr>
        <w:t>by</w:t>
      </w:r>
      <w:r w:rsidRPr="009641CF">
        <w:rPr>
          <w:sz w:val="16"/>
        </w:rPr>
        <w:t xml:space="preserve">, with </w:t>
      </w:r>
      <w:r w:rsidRPr="009641CF">
        <w:rPr>
          <w:rStyle w:val="StyleUnderline"/>
        </w:rPr>
        <w:t xml:space="preserve">and </w:t>
      </w:r>
      <w:r w:rsidRPr="009641CF">
        <w:rPr>
          <w:rStyle w:val="Emphasis"/>
        </w:rPr>
        <w:t>through</w:t>
      </w:r>
      <w:r w:rsidRPr="009641CF">
        <w:rPr>
          <w:sz w:val="16"/>
        </w:rPr>
        <w:t xml:space="preserve">” mentality, although now </w:t>
      </w:r>
      <w:r w:rsidRPr="009641CF">
        <w:rPr>
          <w:rStyle w:val="StyleUnderline"/>
        </w:rPr>
        <w:t>with countries that are better prepared to apply it.</w:t>
      </w:r>
    </w:p>
    <w:p w14:paraId="1BF1ACA0" w14:textId="77777777" w:rsidR="00251766" w:rsidRPr="009641CF" w:rsidRDefault="00251766" w:rsidP="00251766">
      <w:pPr>
        <w:rPr>
          <w:sz w:val="16"/>
        </w:rPr>
      </w:pPr>
      <w:r w:rsidRPr="009641CF">
        <w:rPr>
          <w:rStyle w:val="StyleUnderline"/>
        </w:rPr>
        <w:t xml:space="preserve">A similar approach would likely be followed </w:t>
      </w:r>
      <w:r w:rsidRPr="009641CF">
        <w:rPr>
          <w:rStyle w:val="StyleUnderline"/>
          <w:highlight w:val="cyan"/>
        </w:rPr>
        <w:t xml:space="preserve">if </w:t>
      </w:r>
      <w:r w:rsidRPr="009641CF">
        <w:rPr>
          <w:rStyle w:val="Emphasis"/>
          <w:highlight w:val="cyan"/>
        </w:rPr>
        <w:t>China</w:t>
      </w:r>
      <w:r w:rsidRPr="009641CF">
        <w:rPr>
          <w:rStyle w:val="StyleUnderline"/>
          <w:highlight w:val="cyan"/>
        </w:rPr>
        <w:t xml:space="preserve"> were</w:t>
      </w:r>
      <w:r w:rsidRPr="009641CF">
        <w:rPr>
          <w:sz w:val="16"/>
        </w:rPr>
        <w:t xml:space="preserve"> eventually to use military force </w:t>
      </w:r>
      <w:r w:rsidRPr="009641CF">
        <w:rPr>
          <w:rStyle w:val="StyleUnderline"/>
        </w:rPr>
        <w:t xml:space="preserve">to try </w:t>
      </w:r>
      <w:r w:rsidRPr="009641CF">
        <w:rPr>
          <w:rStyle w:val="StyleUnderline"/>
          <w:highlight w:val="cyan"/>
        </w:rPr>
        <w:t xml:space="preserve">to </w:t>
      </w:r>
      <w:r w:rsidRPr="009641CF">
        <w:rPr>
          <w:rStyle w:val="Emphasis"/>
          <w:highlight w:val="cyan"/>
        </w:rPr>
        <w:t>take Taiwan</w:t>
      </w:r>
      <w:r w:rsidRPr="009641CF">
        <w:rPr>
          <w:rStyle w:val="StyleUnderline"/>
        </w:rPr>
        <w:t>—a feat</w:t>
      </w:r>
      <w:r w:rsidRPr="009641CF">
        <w:rPr>
          <w:sz w:val="16"/>
        </w:rPr>
        <w:t xml:space="preserve"> that </w:t>
      </w:r>
      <w:r w:rsidRPr="009641CF">
        <w:rPr>
          <w:rStyle w:val="StyleUnderline"/>
        </w:rPr>
        <w:t>many consider</w:t>
      </w:r>
      <w:r w:rsidRPr="009641CF">
        <w:rPr>
          <w:sz w:val="16"/>
        </w:rPr>
        <w:t xml:space="preserve"> to be </w:t>
      </w:r>
      <w:r w:rsidRPr="009641CF">
        <w:rPr>
          <w:rStyle w:val="Emphasis"/>
        </w:rPr>
        <w:t>exceedingly difficult</w:t>
      </w:r>
      <w:r w:rsidRPr="009641CF">
        <w:rPr>
          <w:sz w:val="16"/>
        </w:rPr>
        <w:t xml:space="preserve">. If the locals prove to be able to develop a coherent resistance, </w:t>
      </w:r>
      <w:r w:rsidRPr="009641CF">
        <w:rPr>
          <w:rStyle w:val="StyleUnderline"/>
          <w:highlight w:val="cyan"/>
        </w:rPr>
        <w:t>the</w:t>
      </w:r>
      <w:r w:rsidRPr="009641CF">
        <w:rPr>
          <w:rStyle w:val="StyleUnderline"/>
        </w:rPr>
        <w:t xml:space="preserve"> U.S. </w:t>
      </w:r>
      <w:r w:rsidRPr="009641CF">
        <w:rPr>
          <w:rStyle w:val="StyleUnderline"/>
          <w:highlight w:val="cyan"/>
        </w:rPr>
        <w:t>military would</w:t>
      </w:r>
      <w:r w:rsidRPr="009641CF">
        <w:rPr>
          <w:rStyle w:val="StyleUnderline"/>
        </w:rPr>
        <w:t xml:space="preserve"> likely </w:t>
      </w:r>
      <w:r w:rsidRPr="009641CF">
        <w:rPr>
          <w:rStyle w:val="Emphasis"/>
        </w:rPr>
        <w:t xml:space="preserve">seek to </w:t>
      </w:r>
      <w:r w:rsidRPr="009641CF">
        <w:rPr>
          <w:rStyle w:val="Emphasis"/>
          <w:highlight w:val="cyan"/>
        </w:rPr>
        <w:t>help</w:t>
      </w:r>
      <w:r w:rsidRPr="009641CF">
        <w:rPr>
          <w:sz w:val="16"/>
        </w:rPr>
        <w:t xml:space="preserve">, as in Ukraine, </w:t>
      </w:r>
      <w:r w:rsidRPr="009641CF">
        <w:rPr>
          <w:rStyle w:val="StyleUnderline"/>
          <w:highlight w:val="cyan"/>
        </w:rPr>
        <w:t xml:space="preserve">but </w:t>
      </w:r>
      <w:r w:rsidRPr="009641CF">
        <w:rPr>
          <w:rStyle w:val="Emphasis"/>
          <w:highlight w:val="cyan"/>
        </w:rPr>
        <w:t>not</w:t>
      </w:r>
      <w:r w:rsidRPr="009641CF">
        <w:rPr>
          <w:rStyle w:val="StyleUnderline"/>
          <w:highlight w:val="cyan"/>
        </w:rPr>
        <w:t xml:space="preserve"> by </w:t>
      </w:r>
      <w:r w:rsidRPr="009641CF">
        <w:rPr>
          <w:rStyle w:val="Emphasis"/>
          <w:highlight w:val="cyan"/>
        </w:rPr>
        <w:t>sending</w:t>
      </w:r>
      <w:r w:rsidRPr="009641CF">
        <w:rPr>
          <w:rStyle w:val="Emphasis"/>
        </w:rPr>
        <w:t xml:space="preserve"> in</w:t>
      </w:r>
      <w:r w:rsidRPr="009641CF">
        <w:rPr>
          <w:sz w:val="16"/>
        </w:rPr>
        <w:t xml:space="preserve"> combat </w:t>
      </w:r>
      <w:r w:rsidRPr="009641CF">
        <w:rPr>
          <w:rStyle w:val="Emphasis"/>
          <w:highlight w:val="cyan"/>
        </w:rPr>
        <w:t>troops</w:t>
      </w:r>
      <w:r w:rsidRPr="009641CF">
        <w:rPr>
          <w:sz w:val="16"/>
        </w:rPr>
        <w:t xml:space="preserve">. This assessment suggests that </w:t>
      </w:r>
      <w:r w:rsidRPr="009641CF">
        <w:rPr>
          <w:rStyle w:val="StyleUnderline"/>
        </w:rPr>
        <w:t xml:space="preserve">U.S. defense expenditures, like the </w:t>
      </w:r>
      <w:r w:rsidRPr="009641CF">
        <w:rPr>
          <w:rStyle w:val="Emphasis"/>
          <w:highlight w:val="cyan"/>
        </w:rPr>
        <w:t>threats</w:t>
      </w:r>
      <w:r w:rsidRPr="009641CF">
        <w:rPr>
          <w:rStyle w:val="StyleUnderline"/>
        </w:rPr>
        <w:t xml:space="preserve"> envisioned, </w:t>
      </w:r>
      <w:r w:rsidRPr="009641CF">
        <w:rPr>
          <w:rStyle w:val="StyleUnderline"/>
          <w:highlight w:val="cyan"/>
        </w:rPr>
        <w:t>continue to be</w:t>
      </w:r>
      <w:r w:rsidRPr="009641CF">
        <w:rPr>
          <w:sz w:val="16"/>
        </w:rPr>
        <w:t xml:space="preserve"> much </w:t>
      </w:r>
      <w:r w:rsidRPr="009641CF">
        <w:rPr>
          <w:rStyle w:val="Emphasis"/>
          <w:highlight w:val="cyan"/>
        </w:rPr>
        <w:t>inflated</w:t>
      </w:r>
      <w:r w:rsidRPr="009641CF">
        <w:rPr>
          <w:sz w:val="16"/>
        </w:rPr>
        <w:t>.</w:t>
      </w:r>
    </w:p>
    <w:p w14:paraId="2178409B" w14:textId="77777777" w:rsidR="00251766" w:rsidRPr="009641CF" w:rsidRDefault="00251766" w:rsidP="00251766">
      <w:pPr>
        <w:rPr>
          <w:sz w:val="16"/>
        </w:rPr>
      </w:pPr>
      <w:r w:rsidRPr="009641CF">
        <w:rPr>
          <w:sz w:val="16"/>
        </w:rPr>
        <w:t xml:space="preserve">It is notable that </w:t>
      </w:r>
      <w:r w:rsidRPr="009641CF">
        <w:rPr>
          <w:rStyle w:val="StyleUnderline"/>
        </w:rPr>
        <w:t>the only substantial</w:t>
      </w:r>
      <w:r w:rsidRPr="009641CF">
        <w:rPr>
          <w:sz w:val="16"/>
        </w:rPr>
        <w:t xml:space="preserve"> and long-term </w:t>
      </w:r>
      <w:r w:rsidRPr="009641CF">
        <w:rPr>
          <w:rStyle w:val="StyleUnderline"/>
        </w:rPr>
        <w:t xml:space="preserve">achievement in ground combat by the American military in the </w:t>
      </w:r>
      <w:r w:rsidRPr="009641CF">
        <w:rPr>
          <w:rStyle w:val="Emphasis"/>
        </w:rPr>
        <w:t>80 years</w:t>
      </w:r>
      <w:r w:rsidRPr="009641CF">
        <w:rPr>
          <w:rStyle w:val="StyleUnderline"/>
        </w:rPr>
        <w:t xml:space="preserve"> since World War II was</w:t>
      </w:r>
      <w:r w:rsidRPr="009641CF">
        <w:rPr>
          <w:sz w:val="16"/>
        </w:rPr>
        <w:t xml:space="preserve"> the intervention into </w:t>
      </w:r>
      <w:r w:rsidRPr="009641CF">
        <w:rPr>
          <w:rStyle w:val="Emphasis"/>
        </w:rPr>
        <w:t>Korea</w:t>
      </w:r>
      <w:r w:rsidRPr="009641CF">
        <w:rPr>
          <w:sz w:val="16"/>
        </w:rPr>
        <w:t xml:space="preserve"> in 1950, which saved the people in the South from being incorporated into the tyrannical and contemptible regime in the North. Further, </w:t>
      </w:r>
      <w:r w:rsidRPr="009641CF">
        <w:rPr>
          <w:rStyle w:val="StyleUnderline"/>
        </w:rPr>
        <w:t>the value of that achievement only became apparent decades later</w:t>
      </w:r>
      <w:r w:rsidRPr="009641CF">
        <w:rPr>
          <w:sz w:val="16"/>
        </w:rPr>
        <w:t xml:space="preserve"> when South Korea reformed and developed.</w:t>
      </w:r>
    </w:p>
    <w:p w14:paraId="1D5342EB" w14:textId="77777777" w:rsidR="00251766" w:rsidRPr="009641CF" w:rsidRDefault="00251766" w:rsidP="00251766">
      <w:pPr>
        <w:rPr>
          <w:rStyle w:val="StyleUnderline"/>
        </w:rPr>
      </w:pPr>
      <w:r w:rsidRPr="009641CF">
        <w:rPr>
          <w:sz w:val="16"/>
        </w:rPr>
        <w:t xml:space="preserve">The U.S. couldn’t have done that if it didn’t have a military. But, on the other hand, </w:t>
      </w:r>
      <w:r w:rsidRPr="009641CF">
        <w:rPr>
          <w:rStyle w:val="StyleUnderline"/>
        </w:rPr>
        <w:t>if it had had no military, it couldn’t have engaged in the costly fiascos of Vietnam and</w:t>
      </w:r>
      <w:r w:rsidRPr="009641CF">
        <w:rPr>
          <w:sz w:val="16"/>
        </w:rPr>
        <w:t xml:space="preserve"> of the 9/11-induced ones in </w:t>
      </w:r>
      <w:r w:rsidRPr="009641CF">
        <w:rPr>
          <w:rStyle w:val="StyleUnderline"/>
        </w:rPr>
        <w:t>Afghanistan and Iraq</w:t>
      </w:r>
      <w:r w:rsidRPr="009641CF">
        <w:rPr>
          <w:sz w:val="16"/>
        </w:rPr>
        <w:t xml:space="preserve"> either. On balance, the </w:t>
      </w:r>
      <w:r w:rsidRPr="009641CF">
        <w:rPr>
          <w:rStyle w:val="StyleUnderline"/>
        </w:rPr>
        <w:t>historical record suggests</w:t>
      </w:r>
      <w:r w:rsidRPr="009641CF">
        <w:rPr>
          <w:sz w:val="16"/>
        </w:rPr>
        <w:t xml:space="preserve"> that </w:t>
      </w:r>
      <w:r w:rsidRPr="009641CF">
        <w:rPr>
          <w:rStyle w:val="StyleUnderline"/>
        </w:rPr>
        <w:t xml:space="preserve">the U.S. has been spending prodigiously on its military and </w:t>
      </w:r>
      <w:r w:rsidRPr="009641CF">
        <w:rPr>
          <w:rStyle w:val="Emphasis"/>
        </w:rPr>
        <w:t>getting little</w:t>
      </w:r>
      <w:r w:rsidRPr="009641CF">
        <w:rPr>
          <w:rStyle w:val="StyleUnderline"/>
        </w:rPr>
        <w:t xml:space="preserve"> in return.</w:t>
      </w:r>
    </w:p>
    <w:p w14:paraId="1E3AE539" w14:textId="77777777" w:rsidR="00251766" w:rsidRPr="00D4258A" w:rsidRDefault="00251766" w:rsidP="00251766">
      <w:pPr>
        <w:pStyle w:val="Heading4"/>
      </w:pPr>
      <w:r>
        <w:t xml:space="preserve">‘Truth decay’ is </w:t>
      </w:r>
      <w:r>
        <w:rPr>
          <w:u w:val="single"/>
        </w:rPr>
        <w:t>nonsense</w:t>
      </w:r>
    </w:p>
    <w:p w14:paraId="547889DB" w14:textId="77777777" w:rsidR="00251766" w:rsidRDefault="00251766" w:rsidP="00251766">
      <w:r w:rsidRPr="00794D13">
        <w:rPr>
          <w:rStyle w:val="Style13ptBold"/>
        </w:rPr>
        <w:t>Pinker</w:t>
      </w:r>
      <w:r>
        <w:rPr>
          <w:rStyle w:val="Style13ptBold"/>
        </w:rPr>
        <w:t xml:space="preserve"> ’</w:t>
      </w:r>
      <w:r w:rsidRPr="00794D13">
        <w:rPr>
          <w:rStyle w:val="Style13ptBold"/>
        </w:rPr>
        <w:t>19</w:t>
      </w:r>
      <w:r>
        <w:t xml:space="preserve"> [Steven; 2019; Johnstone Professor of Psychology at Harvard University; Skeptic, “Why We Are Not Living in a Post</w:t>
      </w:r>
      <w:r>
        <w:rPr>
          <w:rFonts w:ascii="Cambria Math" w:hAnsi="Cambria Math" w:cs="Cambria Math"/>
        </w:rPr>
        <w:t>‑</w:t>
      </w:r>
      <w:r>
        <w:t>Truth Era,” https://www.skeptic.com/reading_room/steven-pinker-on-why-we-are-not-living-in-a-post-truth-era/]</w:t>
      </w:r>
    </w:p>
    <w:p w14:paraId="2F4D81B5" w14:textId="77777777" w:rsidR="00251766" w:rsidRPr="00794D13" w:rsidRDefault="00251766" w:rsidP="00251766">
      <w:pPr>
        <w:rPr>
          <w:sz w:val="16"/>
        </w:rPr>
      </w:pPr>
      <w:r w:rsidRPr="00794D13">
        <w:rPr>
          <w:sz w:val="16"/>
        </w:rPr>
        <w:t xml:space="preserve">Anyone who urges universities to live up to their mission of promoting knowledge, truth, and reason is bound to be confronted with the objection that these aspirations are just so 20th century. </w:t>
      </w:r>
      <w:r w:rsidRPr="00D4258A">
        <w:rPr>
          <w:rStyle w:val="StyleUnderline"/>
          <w:highlight w:val="cyan"/>
        </w:rPr>
        <w:t>Aren’t we</w:t>
      </w:r>
      <w:r w:rsidRPr="00794D13">
        <w:rPr>
          <w:rStyle w:val="StyleUnderline"/>
        </w:rPr>
        <w:t xml:space="preserve"> living in a </w:t>
      </w:r>
      <w:r w:rsidRPr="00D4258A">
        <w:rPr>
          <w:rStyle w:val="StyleUnderline"/>
          <w:highlight w:val="cyan"/>
        </w:rPr>
        <w:t>post-truth</w:t>
      </w:r>
      <w:r w:rsidRPr="00794D13">
        <w:rPr>
          <w:rStyle w:val="StyleUnderline"/>
        </w:rPr>
        <w:t xml:space="preserve"> era?</w:t>
      </w:r>
      <w:r w:rsidRPr="00794D13">
        <w:rPr>
          <w:sz w:val="16"/>
        </w:rPr>
        <w:t xml:space="preserve"> Haven’t cognitive psychologists shown that humans are fundamentally irrational? Mustn’t we acknowledge that the pursuit of disinterested reason and objective truth are Enlightenment anachronisms?</w:t>
      </w:r>
    </w:p>
    <w:p w14:paraId="4B75CCDA" w14:textId="77777777" w:rsidR="00251766" w:rsidRPr="00794D13" w:rsidRDefault="00251766" w:rsidP="00251766">
      <w:pPr>
        <w:rPr>
          <w:sz w:val="16"/>
        </w:rPr>
      </w:pPr>
      <w:r w:rsidRPr="00794D13">
        <w:rPr>
          <w:sz w:val="16"/>
        </w:rPr>
        <w:t xml:space="preserve">The answer to all of these questions is </w:t>
      </w:r>
      <w:r>
        <w:rPr>
          <w:rStyle w:val="Emphasis"/>
          <w:highlight w:val="cyan"/>
        </w:rPr>
        <w:t>“</w:t>
      </w:r>
      <w:r w:rsidRPr="00D4258A">
        <w:rPr>
          <w:rStyle w:val="Emphasis"/>
          <w:highlight w:val="cyan"/>
        </w:rPr>
        <w:t>no.</w:t>
      </w:r>
      <w:r>
        <w:rPr>
          <w:rStyle w:val="Emphasis"/>
          <w:highlight w:val="cyan"/>
        </w:rPr>
        <w:t>”</w:t>
      </w:r>
    </w:p>
    <w:p w14:paraId="0140A7B5" w14:textId="77777777" w:rsidR="00251766" w:rsidRPr="00794D13" w:rsidRDefault="00251766" w:rsidP="00251766">
      <w:pPr>
        <w:rPr>
          <w:rStyle w:val="StyleUnderline"/>
        </w:rPr>
      </w:pPr>
      <w:r w:rsidRPr="00794D13">
        <w:rPr>
          <w:sz w:val="16"/>
        </w:rPr>
        <w:t xml:space="preserve">First, we are not living in a post-truth era. Why not? </w:t>
      </w:r>
      <w:r w:rsidRPr="00794D13">
        <w:rPr>
          <w:rStyle w:val="StyleUnderline"/>
        </w:rPr>
        <w:t xml:space="preserve">Consider the statement </w:t>
      </w:r>
      <w:r>
        <w:rPr>
          <w:rStyle w:val="StyleUnderline"/>
        </w:rPr>
        <w:t>“</w:t>
      </w:r>
      <w:r w:rsidRPr="00794D13">
        <w:rPr>
          <w:rStyle w:val="StyleUnderline"/>
        </w:rPr>
        <w:t>We are living in a post-truth era.</w:t>
      </w:r>
      <w:r>
        <w:rPr>
          <w:rStyle w:val="StyleUnderline"/>
        </w:rPr>
        <w:t>”</w:t>
      </w:r>
      <w:r w:rsidRPr="00794D13">
        <w:rPr>
          <w:rStyle w:val="StyleUnderline"/>
        </w:rPr>
        <w:t xml:space="preserve"> Is it true? If so, it cannot be true.</w:t>
      </w:r>
    </w:p>
    <w:p w14:paraId="286E7C6F" w14:textId="77777777" w:rsidR="00251766" w:rsidRPr="00794D13" w:rsidRDefault="00251766" w:rsidP="00251766">
      <w:pPr>
        <w:rPr>
          <w:sz w:val="16"/>
        </w:rPr>
      </w:pPr>
      <w:r w:rsidRPr="00794D13">
        <w:rPr>
          <w:sz w:val="16"/>
        </w:rPr>
        <w:t xml:space="preserve">Likewise, it is not the case that humans are irrational. Consider the statement, </w:t>
      </w:r>
      <w:r>
        <w:rPr>
          <w:sz w:val="16"/>
        </w:rPr>
        <w:t>“</w:t>
      </w:r>
      <w:r w:rsidRPr="00794D13">
        <w:rPr>
          <w:sz w:val="16"/>
        </w:rPr>
        <w:t>Humans are irrational.</w:t>
      </w:r>
      <w:r>
        <w:rPr>
          <w:sz w:val="16"/>
        </w:rPr>
        <w:t>”</w:t>
      </w:r>
      <w:r w:rsidRPr="00794D13">
        <w:rPr>
          <w:sz w:val="16"/>
        </w:rPr>
        <w:t xml:space="preserve"> Is that statement rational? If it is, it cannot be true—at least, if it is uttered and understood by humans. (It would be another thing if it was an observation exchanged among an advanced race of space aliens.) If humans were truly irrational, who specified the benchmark of rationality against which humans don’t measure up? How did they conduct the comparison? Why should we believe them? Indeed, how could we understand them?</w:t>
      </w:r>
    </w:p>
    <w:p w14:paraId="31A87236" w14:textId="77777777" w:rsidR="00251766" w:rsidRPr="00794D13" w:rsidRDefault="00251766" w:rsidP="00251766">
      <w:pPr>
        <w:rPr>
          <w:sz w:val="16"/>
        </w:rPr>
      </w:pPr>
      <w:r w:rsidRPr="00794D13">
        <w:rPr>
          <w:sz w:val="16"/>
        </w:rPr>
        <w:t xml:space="preserve">In his book The Last Word, the philosopher Thomas Nagel showed that truth, objectivity, and reason are not negotiable.2 As soon as you start making a case against them, you are making a case, which means you are implicitly committed to reason. Nagel calls this argument Cartesian, after Descartes’ famous argument that just as the very fact that one is pondering one’s existence shows that one must exist, the very fact that one is examining the validity of reason shows that one is committed to reason. A corollary is that we don’t defend or justify or believe in reason, and we certainly do not, as it is sometimes claimed, have faith in reason. As Nagel puts it, each of these is </w:t>
      </w:r>
      <w:r>
        <w:rPr>
          <w:sz w:val="16"/>
        </w:rPr>
        <w:t>“</w:t>
      </w:r>
      <w:r w:rsidRPr="00794D13">
        <w:rPr>
          <w:sz w:val="16"/>
        </w:rPr>
        <w:t>one thought too many.</w:t>
      </w:r>
      <w:r>
        <w:rPr>
          <w:sz w:val="16"/>
        </w:rPr>
        <w:t>”</w:t>
      </w:r>
      <w:r w:rsidRPr="00794D13">
        <w:rPr>
          <w:sz w:val="16"/>
        </w:rPr>
        <w:t xml:space="preserve"> We don’t believe in reason; we use reason.</w:t>
      </w:r>
    </w:p>
    <w:p w14:paraId="26325653" w14:textId="77777777" w:rsidR="00251766" w:rsidRPr="00794D13" w:rsidRDefault="00251766" w:rsidP="00251766">
      <w:pPr>
        <w:rPr>
          <w:sz w:val="16"/>
        </w:rPr>
      </w:pPr>
      <w:r w:rsidRPr="00794D13">
        <w:rPr>
          <w:sz w:val="16"/>
        </w:rPr>
        <w:t>This may sound like logic-chopping, but it’s built into the way we make everyday arguments. As long as you’re not bribing or threatening your listeners to mouth agreement with you, but trying to persuade them that you’re right—that they should believe you, that you’re not lying, or full of crap— then you have conceded the primacy of reason. As soon as you try to argue that we should believe things by any route other than reason, you’ve lost the argument, because you’ve appealed to reason. That is why a defense of reason is unnecessary, perhaps even impossible.</w:t>
      </w:r>
    </w:p>
    <w:p w14:paraId="74268208" w14:textId="77777777" w:rsidR="00251766" w:rsidRPr="00794D13" w:rsidRDefault="00251766" w:rsidP="00251766">
      <w:pPr>
        <w:rPr>
          <w:sz w:val="16"/>
        </w:rPr>
      </w:pPr>
      <w:r w:rsidRPr="00794D13">
        <w:rPr>
          <w:rStyle w:val="StyleUnderline"/>
        </w:rPr>
        <w:t xml:space="preserve">As for the </w:t>
      </w:r>
      <w:r>
        <w:rPr>
          <w:rStyle w:val="StyleUnderline"/>
        </w:rPr>
        <w:t>“</w:t>
      </w:r>
      <w:r w:rsidRPr="00794D13">
        <w:rPr>
          <w:rStyle w:val="StyleUnderline"/>
        </w:rPr>
        <w:t>post-truth era,</w:t>
      </w:r>
      <w:r>
        <w:rPr>
          <w:rStyle w:val="StyleUnderline"/>
        </w:rPr>
        <w:t>”</w:t>
      </w:r>
      <w:r w:rsidRPr="00794D13">
        <w:rPr>
          <w:rStyle w:val="StyleUnderline"/>
        </w:rPr>
        <w:t xml:space="preserve"> journalists should </w:t>
      </w:r>
      <w:r w:rsidRPr="00D4258A">
        <w:rPr>
          <w:rStyle w:val="StyleUnderline"/>
          <w:highlight w:val="cyan"/>
        </w:rPr>
        <w:t xml:space="preserve">retire this </w:t>
      </w:r>
      <w:r w:rsidRPr="00D4258A">
        <w:rPr>
          <w:rStyle w:val="Emphasis"/>
          <w:highlight w:val="cyan"/>
        </w:rPr>
        <w:t>cliché</w:t>
      </w:r>
      <w:r w:rsidRPr="00794D13">
        <w:rPr>
          <w:sz w:val="16"/>
        </w:rPr>
        <w:t xml:space="preserve"> unless they can keep up a tone of scathing irony. </w:t>
      </w:r>
      <w:r w:rsidRPr="00794D13">
        <w:rPr>
          <w:rStyle w:val="StyleUnderline"/>
        </w:rPr>
        <w:t>It comes from the observation that</w:t>
      </w:r>
      <w:r w:rsidRPr="00794D13">
        <w:rPr>
          <w:sz w:val="16"/>
        </w:rPr>
        <w:t xml:space="preserve"> some </w:t>
      </w:r>
      <w:r w:rsidRPr="00794D13">
        <w:rPr>
          <w:rStyle w:val="StyleUnderline"/>
        </w:rPr>
        <w:t>politicians</w:t>
      </w:r>
      <w:r w:rsidRPr="00794D13">
        <w:rPr>
          <w:sz w:val="16"/>
        </w:rPr>
        <w:t>—one in particular—</w:t>
      </w:r>
      <w:r w:rsidRPr="00794D13">
        <w:rPr>
          <w:rStyle w:val="Emphasis"/>
        </w:rPr>
        <w:t>lies</w:t>
      </w:r>
      <w:r w:rsidRPr="00794D13">
        <w:rPr>
          <w:rStyle w:val="StyleUnderline"/>
        </w:rPr>
        <w:t xml:space="preserve"> a lot. But </w:t>
      </w:r>
      <w:r w:rsidRPr="00D4258A">
        <w:rPr>
          <w:rStyle w:val="StyleUnderline"/>
          <w:highlight w:val="cyan"/>
        </w:rPr>
        <w:t>politicians</w:t>
      </w:r>
      <w:r w:rsidRPr="00794D13">
        <w:rPr>
          <w:rStyle w:val="StyleUnderline"/>
        </w:rPr>
        <w:t xml:space="preserve"> have </w:t>
      </w:r>
      <w:r w:rsidRPr="00D4258A">
        <w:rPr>
          <w:rStyle w:val="Emphasis"/>
          <w:highlight w:val="cyan"/>
        </w:rPr>
        <w:t>always</w:t>
      </w:r>
      <w:r w:rsidRPr="00D4258A">
        <w:rPr>
          <w:rStyle w:val="StyleUnderline"/>
          <w:highlight w:val="cyan"/>
        </w:rPr>
        <w:t xml:space="preserve"> lied</w:t>
      </w:r>
      <w:r w:rsidRPr="00794D13">
        <w:rPr>
          <w:sz w:val="16"/>
        </w:rPr>
        <w:t xml:space="preserve">. They say that in war, truth is the first casualty, and that can be true of political war as well. (The expression </w:t>
      </w:r>
      <w:r>
        <w:rPr>
          <w:sz w:val="16"/>
        </w:rPr>
        <w:t>“</w:t>
      </w:r>
      <w:r w:rsidRPr="00794D13">
        <w:rPr>
          <w:sz w:val="16"/>
        </w:rPr>
        <w:t>credibility gap</w:t>
      </w:r>
      <w:r>
        <w:rPr>
          <w:sz w:val="16"/>
        </w:rPr>
        <w:t>”</w:t>
      </w:r>
      <w:r w:rsidRPr="00794D13">
        <w:rPr>
          <w:sz w:val="16"/>
        </w:rPr>
        <w:t xml:space="preserve"> had its heyday during the administration of Lyndon Johnson in the 1960s.) And </w:t>
      </w:r>
      <w:r w:rsidRPr="00794D13">
        <w:rPr>
          <w:rStyle w:val="StyleUnderline"/>
        </w:rPr>
        <w:t>the bending</w:t>
      </w:r>
      <w:r w:rsidRPr="00794D13">
        <w:rPr>
          <w:sz w:val="16"/>
        </w:rPr>
        <w:t xml:space="preserve"> or inverting </w:t>
      </w:r>
      <w:r w:rsidRPr="00794D13">
        <w:rPr>
          <w:rStyle w:val="StyleUnderline"/>
        </w:rPr>
        <w:t>of truth</w:t>
      </w:r>
      <w:r w:rsidRPr="00794D13">
        <w:rPr>
          <w:sz w:val="16"/>
        </w:rPr>
        <w:t xml:space="preserve"> by people in power </w:t>
      </w:r>
      <w:r w:rsidRPr="00794D13">
        <w:rPr>
          <w:rStyle w:val="StyleUnderline"/>
        </w:rPr>
        <w:t xml:space="preserve">has </w:t>
      </w:r>
      <w:r w:rsidRPr="00794D13">
        <w:rPr>
          <w:rStyle w:val="Emphasis"/>
        </w:rPr>
        <w:t>long</w:t>
      </w:r>
      <w:r w:rsidRPr="00794D13">
        <w:rPr>
          <w:rStyle w:val="StyleUnderline"/>
        </w:rPr>
        <w:t xml:space="preserve"> been consequential, </w:t>
      </w:r>
      <w:r w:rsidRPr="00D4258A">
        <w:rPr>
          <w:rStyle w:val="StyleUnderline"/>
          <w:highlight w:val="cyan"/>
        </w:rPr>
        <w:t>leading</w:t>
      </w:r>
      <w:r w:rsidRPr="00794D13">
        <w:rPr>
          <w:sz w:val="16"/>
        </w:rPr>
        <w:t xml:space="preserve">, for example, </w:t>
      </w:r>
      <w:r w:rsidRPr="00D4258A">
        <w:rPr>
          <w:rStyle w:val="StyleUnderline"/>
          <w:highlight w:val="cyan"/>
        </w:rPr>
        <w:t>to</w:t>
      </w:r>
      <w:r w:rsidRPr="00794D13">
        <w:rPr>
          <w:rStyle w:val="StyleUnderline"/>
        </w:rPr>
        <w:t xml:space="preserve"> the </w:t>
      </w:r>
      <w:r w:rsidRPr="00D4258A">
        <w:rPr>
          <w:rStyle w:val="Emphasis"/>
          <w:highlight w:val="cyan"/>
        </w:rPr>
        <w:t>Spanish-American war</w:t>
      </w:r>
      <w:r w:rsidRPr="00794D13">
        <w:rPr>
          <w:rStyle w:val="StyleUnderline"/>
        </w:rPr>
        <w:t xml:space="preserve">, the </w:t>
      </w:r>
      <w:r w:rsidRPr="00D4258A">
        <w:rPr>
          <w:rStyle w:val="Emphasis"/>
          <w:highlight w:val="cyan"/>
        </w:rPr>
        <w:t>First World War</w:t>
      </w:r>
      <w:r w:rsidRPr="00794D13">
        <w:rPr>
          <w:rStyle w:val="StyleUnderline"/>
        </w:rPr>
        <w:t xml:space="preserve">, the </w:t>
      </w:r>
      <w:r w:rsidRPr="00D4258A">
        <w:rPr>
          <w:rStyle w:val="Emphasis"/>
          <w:highlight w:val="cyan"/>
        </w:rPr>
        <w:t>Vietnam</w:t>
      </w:r>
      <w:r w:rsidRPr="00794D13">
        <w:rPr>
          <w:rStyle w:val="StyleUnderline"/>
        </w:rPr>
        <w:t xml:space="preserve"> War, </w:t>
      </w:r>
      <w:r w:rsidRPr="00D4258A">
        <w:rPr>
          <w:rStyle w:val="StyleUnderline"/>
          <w:highlight w:val="cyan"/>
        </w:rPr>
        <w:t>and</w:t>
      </w:r>
      <w:r w:rsidRPr="00794D13">
        <w:rPr>
          <w:rStyle w:val="StyleUnderline"/>
        </w:rPr>
        <w:t xml:space="preserve"> the </w:t>
      </w:r>
      <w:r w:rsidRPr="00D4258A">
        <w:rPr>
          <w:rStyle w:val="Emphasis"/>
          <w:highlight w:val="cyan"/>
        </w:rPr>
        <w:t>Iraq</w:t>
      </w:r>
      <w:r w:rsidRPr="00794D13">
        <w:rPr>
          <w:rStyle w:val="StyleUnderline"/>
        </w:rPr>
        <w:t xml:space="preserve"> War, right up to the near miss in the Persian Gulf in 2019</w:t>
      </w:r>
      <w:r w:rsidRPr="00794D13">
        <w:rPr>
          <w:sz w:val="16"/>
        </w:rPr>
        <w:t>.</w:t>
      </w:r>
    </w:p>
    <w:p w14:paraId="0457673B" w14:textId="77777777" w:rsidR="00251766" w:rsidRPr="00794D13" w:rsidRDefault="00251766" w:rsidP="00251766">
      <w:pPr>
        <w:rPr>
          <w:sz w:val="16"/>
        </w:rPr>
      </w:pPr>
      <w:r w:rsidRPr="00794D13">
        <w:rPr>
          <w:rStyle w:val="StyleUnderline"/>
        </w:rPr>
        <w:t>Another inspiration</w:t>
      </w:r>
      <w:r w:rsidRPr="00794D13">
        <w:rPr>
          <w:sz w:val="16"/>
        </w:rPr>
        <w:t xml:space="preserve"> for the post-truth cliché </w:t>
      </w:r>
      <w:r w:rsidRPr="00794D13">
        <w:rPr>
          <w:rStyle w:val="StyleUnderline"/>
        </w:rPr>
        <w:t xml:space="preserve">is the recent prominence of </w:t>
      </w:r>
      <w:r>
        <w:rPr>
          <w:rStyle w:val="Emphasis"/>
          <w:highlight w:val="cyan"/>
        </w:rPr>
        <w:t>“</w:t>
      </w:r>
      <w:r w:rsidRPr="00D4258A">
        <w:rPr>
          <w:rStyle w:val="Emphasis"/>
          <w:highlight w:val="cyan"/>
        </w:rPr>
        <w:t>fake news.</w:t>
      </w:r>
      <w:r>
        <w:rPr>
          <w:rStyle w:val="Emphasis"/>
          <w:highlight w:val="cyan"/>
        </w:rPr>
        <w:t>”</w:t>
      </w:r>
      <w:r w:rsidRPr="00794D13">
        <w:rPr>
          <w:rStyle w:val="StyleUnderline"/>
        </w:rPr>
        <w:t xml:space="preserve"> But this, too, </w:t>
      </w:r>
      <w:r w:rsidRPr="00D4258A">
        <w:rPr>
          <w:rStyle w:val="StyleUnderline"/>
          <w:highlight w:val="cyan"/>
        </w:rPr>
        <w:t xml:space="preserve">is </w:t>
      </w:r>
      <w:r w:rsidRPr="00D4258A">
        <w:rPr>
          <w:rStyle w:val="Emphasis"/>
          <w:highlight w:val="cyan"/>
        </w:rPr>
        <w:t>not</w:t>
      </w:r>
      <w:r w:rsidRPr="00794D13">
        <w:rPr>
          <w:rStyle w:val="Emphasis"/>
        </w:rPr>
        <w:t xml:space="preserve"> a </w:t>
      </w:r>
      <w:r w:rsidRPr="00D4258A">
        <w:rPr>
          <w:rStyle w:val="Emphasis"/>
          <w:highlight w:val="cyan"/>
        </w:rPr>
        <w:t>new</w:t>
      </w:r>
      <w:r w:rsidRPr="00794D13">
        <w:rPr>
          <w:rStyle w:val="Emphasis"/>
        </w:rPr>
        <w:t xml:space="preserve"> development</w:t>
      </w:r>
      <w:r w:rsidRPr="00794D13">
        <w:rPr>
          <w:sz w:val="16"/>
        </w:rPr>
        <w:t xml:space="preserve">. The title of the James Cortada and William Aspray’s forthcoming Fake News Nation: The Long History of Lies and Misinterpretations in America, is self-explanatory, though </w:t>
      </w:r>
      <w:r w:rsidRPr="00794D13">
        <w:rPr>
          <w:rStyle w:val="StyleUnderline"/>
        </w:rPr>
        <w:t xml:space="preserve">the </w:t>
      </w:r>
      <w:r w:rsidRPr="00D4258A">
        <w:rPr>
          <w:rStyle w:val="Emphasis"/>
          <w:highlight w:val="cyan"/>
        </w:rPr>
        <w:t>long history</w:t>
      </w:r>
      <w:r w:rsidRPr="00D4258A">
        <w:rPr>
          <w:rStyle w:val="StyleUnderline"/>
          <w:highlight w:val="cyan"/>
        </w:rPr>
        <w:t xml:space="preserve"> is by </w:t>
      </w:r>
      <w:r w:rsidRPr="00D4258A">
        <w:rPr>
          <w:rStyle w:val="Emphasis"/>
          <w:highlight w:val="cyan"/>
        </w:rPr>
        <w:t>no means</w:t>
      </w:r>
      <w:r w:rsidRPr="00D4258A">
        <w:rPr>
          <w:rStyle w:val="StyleUnderline"/>
          <w:highlight w:val="cyan"/>
        </w:rPr>
        <w:t xml:space="preserve"> confined</w:t>
      </w:r>
      <w:r w:rsidRPr="00794D13">
        <w:rPr>
          <w:rStyle w:val="StyleUnderline"/>
        </w:rPr>
        <w:t xml:space="preserve"> to America</w:t>
      </w:r>
      <w:r w:rsidRPr="00794D13">
        <w:rPr>
          <w:sz w:val="16"/>
        </w:rPr>
        <w:t>.3 The Protocols of the Elders of Zion, the hoaxed proceedings of a secret meeting of Jews plotting global domination, was advanced as fact by a number of prominent people in subsequent decades, including the industrialist Henry Ford. Countless pogroms, lynchings, and deadly ethnic riots have been sparked by rumors of the alleged perfidy of some minority group.</w:t>
      </w:r>
    </w:p>
    <w:p w14:paraId="281FF71C" w14:textId="77777777" w:rsidR="00251766" w:rsidRPr="00794D13" w:rsidRDefault="00251766" w:rsidP="00251766">
      <w:pPr>
        <w:rPr>
          <w:sz w:val="16"/>
        </w:rPr>
      </w:pPr>
      <w:r w:rsidRPr="00794D13">
        <w:rPr>
          <w:sz w:val="16"/>
        </w:rPr>
        <w:t xml:space="preserve">And the belief that fake news is displacing the truth itself needs to be examined for its truth. In their analysis of </w:t>
      </w:r>
      <w:r w:rsidRPr="00D4258A">
        <w:rPr>
          <w:rStyle w:val="StyleUnderline"/>
          <w:highlight w:val="cyan"/>
        </w:rPr>
        <w:t>fake news</w:t>
      </w:r>
      <w:r w:rsidRPr="00794D13">
        <w:rPr>
          <w:sz w:val="16"/>
        </w:rPr>
        <w:t xml:space="preserve"> in the 2016 American presidential election, Andrew Guess, Brendan Nyhan, and Jason Reifler found that it </w:t>
      </w:r>
      <w:r w:rsidRPr="00D4258A">
        <w:rPr>
          <w:rStyle w:val="StyleUnderline"/>
          <w:highlight w:val="cyan"/>
        </w:rPr>
        <w:t xml:space="preserve">took up a </w:t>
      </w:r>
      <w:r w:rsidRPr="00D4258A">
        <w:rPr>
          <w:rStyle w:val="Emphasis"/>
          <w:highlight w:val="cyan"/>
        </w:rPr>
        <w:t>minuscule proportion</w:t>
      </w:r>
      <w:r w:rsidRPr="00D4258A">
        <w:rPr>
          <w:rStyle w:val="StyleUnderline"/>
          <w:highlight w:val="cyan"/>
        </w:rPr>
        <w:t xml:space="preserve"> of</w:t>
      </w:r>
      <w:r w:rsidRPr="00794D13">
        <w:rPr>
          <w:rStyle w:val="StyleUnderline"/>
        </w:rPr>
        <w:t xml:space="preserve"> the online </w:t>
      </w:r>
      <w:r w:rsidRPr="00D4258A">
        <w:rPr>
          <w:rStyle w:val="StyleUnderline"/>
          <w:highlight w:val="cyan"/>
        </w:rPr>
        <w:t xml:space="preserve">communications </w:t>
      </w:r>
      <w:r w:rsidRPr="00D4258A">
        <w:rPr>
          <w:rStyle w:val="Emphasis"/>
          <w:highlight w:val="cyan"/>
        </w:rPr>
        <w:t>(far less than 1 percent)</w:t>
      </w:r>
      <w:r w:rsidRPr="00D4258A">
        <w:rPr>
          <w:rStyle w:val="StyleUnderline"/>
          <w:highlight w:val="cyan"/>
        </w:rPr>
        <w:t xml:space="preserve"> and was </w:t>
      </w:r>
      <w:r w:rsidRPr="00D4258A">
        <w:rPr>
          <w:rStyle w:val="Emphasis"/>
          <w:highlight w:val="cyan"/>
        </w:rPr>
        <w:t>mainly</w:t>
      </w:r>
      <w:r w:rsidRPr="00794D13">
        <w:rPr>
          <w:rStyle w:val="StyleUnderline"/>
        </w:rPr>
        <w:t xml:space="preserve"> directed </w:t>
      </w:r>
      <w:r w:rsidRPr="00D4258A">
        <w:rPr>
          <w:rStyle w:val="StyleUnderline"/>
          <w:highlight w:val="cyan"/>
        </w:rPr>
        <w:t xml:space="preserve">at </w:t>
      </w:r>
      <w:r w:rsidRPr="00D4258A">
        <w:rPr>
          <w:rStyle w:val="Emphasis"/>
          <w:highlight w:val="cyan"/>
        </w:rPr>
        <w:t>partisans</w:t>
      </w:r>
      <w:r w:rsidRPr="00794D13">
        <w:rPr>
          <w:rStyle w:val="StyleUnderline"/>
        </w:rPr>
        <w:t xml:space="preserve"> who were </w:t>
      </w:r>
      <w:r w:rsidRPr="00D4258A">
        <w:rPr>
          <w:rStyle w:val="Emphasis"/>
          <w:highlight w:val="cyan"/>
        </w:rPr>
        <w:t>impervious to persuasion</w:t>
      </w:r>
      <w:r w:rsidRPr="00794D13">
        <w:rPr>
          <w:sz w:val="16"/>
        </w:rPr>
        <w:t xml:space="preserve">.4 </w:t>
      </w:r>
      <w:r w:rsidRPr="00794D13">
        <w:rPr>
          <w:rStyle w:val="StyleUnderline"/>
        </w:rPr>
        <w:t xml:space="preserve">This is </w:t>
      </w:r>
      <w:r w:rsidRPr="00D4258A">
        <w:rPr>
          <w:rStyle w:val="Emphasis"/>
          <w:highlight w:val="cyan"/>
        </w:rPr>
        <w:t>hardly surprising</w:t>
      </w:r>
      <w:r w:rsidRPr="00D4258A">
        <w:rPr>
          <w:rStyle w:val="StyleUnderline"/>
          <w:highlight w:val="cyan"/>
        </w:rPr>
        <w:t>: unless you were already</w:t>
      </w:r>
      <w:r w:rsidRPr="00794D13">
        <w:rPr>
          <w:rStyle w:val="StyleUnderline"/>
        </w:rPr>
        <w:t xml:space="preserve"> marinated </w:t>
      </w:r>
      <w:r w:rsidRPr="00D4258A">
        <w:rPr>
          <w:rStyle w:val="StyleUnderline"/>
          <w:highlight w:val="cyan"/>
        </w:rPr>
        <w:t xml:space="preserve">in a </w:t>
      </w:r>
      <w:r w:rsidRPr="00D4258A">
        <w:rPr>
          <w:rStyle w:val="Emphasis"/>
          <w:highlight w:val="cyan"/>
        </w:rPr>
        <w:t>rightwing fever</w:t>
      </w:r>
      <w:r w:rsidRPr="00794D13">
        <w:rPr>
          <w:rStyle w:val="StyleUnderline"/>
        </w:rPr>
        <w:t xml:space="preserve"> swamp, </w:t>
      </w:r>
      <w:r w:rsidRPr="00D4258A">
        <w:rPr>
          <w:rStyle w:val="StyleUnderline"/>
          <w:highlight w:val="cyan"/>
        </w:rPr>
        <w:t>if you came across a</w:t>
      </w:r>
      <w:r w:rsidRPr="00794D13">
        <w:rPr>
          <w:rStyle w:val="StyleUnderline"/>
        </w:rPr>
        <w:t xml:space="preserve"> social media </w:t>
      </w:r>
      <w:r w:rsidRPr="00D4258A">
        <w:rPr>
          <w:rStyle w:val="StyleUnderline"/>
          <w:highlight w:val="cyan"/>
        </w:rPr>
        <w:t>post</w:t>
      </w:r>
      <w:r w:rsidRPr="00794D13">
        <w:rPr>
          <w:rStyle w:val="StyleUnderline"/>
        </w:rPr>
        <w:t xml:space="preserve"> claiming</w:t>
      </w:r>
      <w:r w:rsidRPr="00794D13">
        <w:rPr>
          <w:sz w:val="16"/>
        </w:rPr>
        <w:t xml:space="preserve"> that Hillary </w:t>
      </w:r>
      <w:r w:rsidRPr="00794D13">
        <w:rPr>
          <w:rStyle w:val="StyleUnderline"/>
        </w:rPr>
        <w:t>Clinton was running a child sex ring</w:t>
      </w:r>
      <w:r w:rsidRPr="00794D13">
        <w:rPr>
          <w:sz w:val="16"/>
        </w:rPr>
        <w:t xml:space="preserve"> out of a Washington DC pizzeria, </w:t>
      </w:r>
      <w:r w:rsidRPr="00D4258A">
        <w:rPr>
          <w:rStyle w:val="StyleUnderline"/>
          <w:highlight w:val="cyan"/>
        </w:rPr>
        <w:t>you</w:t>
      </w:r>
      <w:r w:rsidRPr="00794D13">
        <w:rPr>
          <w:rStyle w:val="StyleUnderline"/>
        </w:rPr>
        <w:t xml:space="preserve"> would </w:t>
      </w:r>
      <w:r w:rsidRPr="00D4258A">
        <w:rPr>
          <w:rStyle w:val="StyleUnderline"/>
          <w:highlight w:val="cyan"/>
        </w:rPr>
        <w:t>treat it as</w:t>
      </w:r>
      <w:r w:rsidRPr="00794D13">
        <w:rPr>
          <w:rStyle w:val="StyleUnderline"/>
        </w:rPr>
        <w:t xml:space="preserve"> </w:t>
      </w:r>
      <w:r w:rsidRPr="00794D13">
        <w:rPr>
          <w:rStyle w:val="Emphasis"/>
        </w:rPr>
        <w:t xml:space="preserve">exactly </w:t>
      </w:r>
      <w:r w:rsidRPr="00D4258A">
        <w:rPr>
          <w:rStyle w:val="Emphasis"/>
          <w:highlight w:val="cyan"/>
        </w:rPr>
        <w:t>what it is</w:t>
      </w:r>
      <w:r w:rsidRPr="00794D13">
        <w:rPr>
          <w:sz w:val="16"/>
        </w:rPr>
        <w:t>.</w:t>
      </w:r>
    </w:p>
    <w:p w14:paraId="6D57BB3F" w14:textId="77777777" w:rsidR="00251766" w:rsidRPr="003257BF" w:rsidRDefault="00251766" w:rsidP="00251766"/>
    <w:p w14:paraId="59B74411" w14:textId="77777777" w:rsidR="00251766" w:rsidRDefault="00251766" w:rsidP="00251766">
      <w:pPr>
        <w:pStyle w:val="Heading4"/>
      </w:pPr>
      <w:r>
        <w:t xml:space="preserve">No nuclear populism impact. </w:t>
      </w:r>
    </w:p>
    <w:p w14:paraId="66BB1478" w14:textId="77777777" w:rsidR="00251766" w:rsidRPr="00301C95" w:rsidRDefault="00251766" w:rsidP="00251766">
      <w:r w:rsidRPr="00301C95">
        <w:rPr>
          <w:rStyle w:val="Style13ptBold"/>
        </w:rPr>
        <w:t>Rajagopalan ’22</w:t>
      </w:r>
      <w: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320D26B2" w14:textId="77777777" w:rsidR="00251766" w:rsidRPr="00301C95" w:rsidRDefault="00251766" w:rsidP="00251766">
      <w:pPr>
        <w:rPr>
          <w:sz w:val="16"/>
        </w:rPr>
      </w:pPr>
      <w:r w:rsidRPr="00301C95">
        <w:rPr>
          <w:sz w:val="16"/>
        </w:rPr>
        <w:t>In their essay “Upsetting the Nuclear Order: How the Rise of Nationalist Populism Increases Nuclear Dangers,” Oliver Meier and Maren Vieluf highlight some important aspects of nationalist-</w:t>
      </w:r>
      <w:r w:rsidRPr="00301C95">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301C95">
        <w:rPr>
          <w:rStyle w:val="StyleUnderline"/>
          <w:highlight w:val="cyan"/>
        </w:rPr>
        <w:t>lead to</w:t>
      </w:r>
      <w:r w:rsidRPr="00473735">
        <w:rPr>
          <w:rStyle w:val="StyleUnderline"/>
        </w:rPr>
        <w:t xml:space="preserve"> greater </w:t>
      </w:r>
      <w:r w:rsidRPr="00301C95">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301C95">
        <w:rPr>
          <w:rStyle w:val="StyleUnderline"/>
          <w:highlight w:val="cyan"/>
        </w:rPr>
        <w:t>there are</w:t>
      </w:r>
      <w:r w:rsidRPr="00473735">
        <w:rPr>
          <w:rStyle w:val="StyleUnderline"/>
        </w:rPr>
        <w:t xml:space="preserve"> a number of</w:t>
      </w:r>
      <w:r w:rsidRPr="00301C95">
        <w:rPr>
          <w:sz w:val="16"/>
        </w:rPr>
        <w:t xml:space="preserve"> </w:t>
      </w:r>
      <w:r w:rsidRPr="00301C95">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3D92521B" w14:textId="77777777" w:rsidR="00251766" w:rsidRPr="00301C95" w:rsidRDefault="00251766" w:rsidP="00251766">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3164AEAD" w14:textId="77777777" w:rsidR="00251766" w:rsidRPr="00301C95" w:rsidRDefault="00251766" w:rsidP="00251766">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301C95">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301C95">
        <w:rPr>
          <w:rStyle w:val="StyleUnderline"/>
          <w:highlight w:val="cyan"/>
        </w:rPr>
        <w:t>should</w:t>
      </w:r>
      <w:r w:rsidRPr="00473735">
        <w:rPr>
          <w:rStyle w:val="StyleUnderline"/>
        </w:rPr>
        <w:t xml:space="preserve"> also </w:t>
      </w:r>
      <w:r w:rsidRPr="00301C95">
        <w:rPr>
          <w:rStyle w:val="Emphasis"/>
          <w:highlight w:val="cyan"/>
        </w:rPr>
        <w:t>not</w:t>
      </w:r>
      <w:r w:rsidRPr="00301C95">
        <w:rPr>
          <w:rStyle w:val="StyleUnderline"/>
          <w:highlight w:val="cyan"/>
        </w:rPr>
        <w:t xml:space="preserve"> be </w:t>
      </w:r>
      <w:r w:rsidRPr="00301C95">
        <w:rPr>
          <w:rStyle w:val="Emphasis"/>
          <w:highlight w:val="cyan"/>
        </w:rPr>
        <w:t>exaggerated</w:t>
      </w:r>
      <w:r w:rsidRPr="00301C95">
        <w:rPr>
          <w:sz w:val="16"/>
        </w:rPr>
        <w:t xml:space="preserve">. For instance, </w:t>
      </w:r>
      <w:r w:rsidRPr="00301C95">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301C95">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301C95">
        <w:rPr>
          <w:rStyle w:val="StyleUnderline"/>
          <w:highlight w:val="cyan"/>
        </w:rPr>
        <w:t xml:space="preserve">India’s </w:t>
      </w:r>
      <w:r w:rsidRPr="00301C95">
        <w:rPr>
          <w:rStyle w:val="Emphasis"/>
          <w:highlight w:val="cyan"/>
        </w:rPr>
        <w:t>conventional</w:t>
      </w:r>
      <w:r w:rsidRPr="00301C95">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7E8DE6A7" w14:textId="77777777" w:rsidR="00251766" w:rsidRPr="00301C95" w:rsidRDefault="00251766" w:rsidP="00251766">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301C95">
        <w:rPr>
          <w:rStyle w:val="Emphasis"/>
          <w:highlight w:val="cyan"/>
        </w:rPr>
        <w:t>Modi</w:t>
      </w:r>
      <w:r w:rsidRPr="00301C95">
        <w:rPr>
          <w:rStyle w:val="StyleUnderline"/>
          <w:highlight w:val="cyan"/>
        </w:rPr>
        <w:t xml:space="preserve"> and </w:t>
      </w:r>
      <w:r w:rsidRPr="00301C95">
        <w:rPr>
          <w:rStyle w:val="Emphasis"/>
          <w:highlight w:val="cyan"/>
        </w:rPr>
        <w:t>Trump</w:t>
      </w:r>
      <w:r w:rsidRPr="00301C95">
        <w:rPr>
          <w:sz w:val="16"/>
        </w:rPr>
        <w:t xml:space="preserve">, </w:t>
      </w:r>
      <w:r w:rsidRPr="00473735">
        <w:rPr>
          <w:rStyle w:val="StyleUnderline"/>
        </w:rPr>
        <w:t xml:space="preserve">we </w:t>
      </w:r>
      <w:r w:rsidRPr="00301C95">
        <w:rPr>
          <w:rStyle w:val="StyleUnderline"/>
          <w:highlight w:val="cyan"/>
        </w:rPr>
        <w:t xml:space="preserve">did not see </w:t>
      </w:r>
      <w:r w:rsidRPr="00301C95">
        <w:rPr>
          <w:rStyle w:val="Emphasis"/>
          <w:highlight w:val="cyan"/>
        </w:rPr>
        <w:t>any</w:t>
      </w:r>
      <w:r w:rsidRPr="00473735">
        <w:rPr>
          <w:rStyle w:val="StyleUnderline"/>
        </w:rPr>
        <w:t xml:space="preserve"> subsequent </w:t>
      </w:r>
      <w:r w:rsidRPr="00301C95">
        <w:rPr>
          <w:rStyle w:val="StyleUnderline"/>
          <w:highlight w:val="cyan"/>
        </w:rPr>
        <w:t xml:space="preserve">heightening of </w:t>
      </w:r>
      <w:r w:rsidRPr="00301C95">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301C95">
        <w:rPr>
          <w:rStyle w:val="StyleUnderline"/>
          <w:highlight w:val="cyan"/>
        </w:rPr>
        <w:t xml:space="preserve">rhetoric is to </w:t>
      </w:r>
      <w:r w:rsidRPr="00301C95">
        <w:rPr>
          <w:rStyle w:val="Emphasis"/>
          <w:highlight w:val="cyan"/>
        </w:rPr>
        <w:t>impress</w:t>
      </w:r>
      <w:r w:rsidRPr="00473735">
        <w:rPr>
          <w:rStyle w:val="StyleUnderline"/>
        </w:rPr>
        <w:t xml:space="preserve"> domestic </w:t>
      </w:r>
      <w:r w:rsidRPr="00301C95">
        <w:rPr>
          <w:rStyle w:val="Emphasis"/>
          <w:highlight w:val="cyan"/>
        </w:rPr>
        <w:t>audiences</w:t>
      </w:r>
      <w:r w:rsidRPr="00301C95">
        <w:rPr>
          <w:sz w:val="16"/>
          <w:highlight w:val="cyan"/>
        </w:rPr>
        <w:t xml:space="preserve"> </w:t>
      </w:r>
      <w:r w:rsidRPr="00301C95">
        <w:rPr>
          <w:rStyle w:val="StyleUnderline"/>
          <w:highlight w:val="cyan"/>
        </w:rPr>
        <w:t>and</w:t>
      </w:r>
      <w:r w:rsidRPr="00301C95">
        <w:rPr>
          <w:sz w:val="16"/>
        </w:rPr>
        <w:t xml:space="preserve"> that </w:t>
      </w:r>
      <w:r w:rsidRPr="00473735">
        <w:rPr>
          <w:rStyle w:val="StyleUnderline"/>
        </w:rPr>
        <w:t xml:space="preserve">external </w:t>
      </w:r>
      <w:r w:rsidRPr="00301C95">
        <w:rPr>
          <w:rStyle w:val="StyleUnderline"/>
          <w:highlight w:val="cyan"/>
        </w:rPr>
        <w:t xml:space="preserve">actors </w:t>
      </w:r>
      <w:r w:rsidRPr="00301C95">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24D6A3A2" w14:textId="77777777" w:rsidR="00251766" w:rsidRPr="00301C95" w:rsidRDefault="00251766" w:rsidP="00251766">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301C95">
        <w:rPr>
          <w:rStyle w:val="StyleUnderline"/>
          <w:highlight w:val="cyan"/>
        </w:rPr>
        <w:t xml:space="preserve">Have we seen </w:t>
      </w:r>
      <w:r w:rsidRPr="00301C95">
        <w:rPr>
          <w:rStyle w:val="Emphasis"/>
          <w:highlight w:val="cyan"/>
        </w:rPr>
        <w:t>any</w:t>
      </w:r>
      <w:r w:rsidRPr="00301C95">
        <w:rPr>
          <w:sz w:val="16"/>
        </w:rPr>
        <w:t xml:space="preserve"> new </w:t>
      </w:r>
      <w:r w:rsidRPr="00301C95">
        <w:rPr>
          <w:rStyle w:val="Emphasis"/>
          <w:highlight w:val="cyan"/>
        </w:rPr>
        <w:t>state</w:t>
      </w:r>
      <w:r w:rsidRPr="00301C95">
        <w:rPr>
          <w:sz w:val="16"/>
        </w:rPr>
        <w:t xml:space="preserve"> </w:t>
      </w:r>
      <w:r w:rsidRPr="00301C95">
        <w:rPr>
          <w:rStyle w:val="StyleUnderline"/>
          <w:highlight w:val="cyan"/>
        </w:rPr>
        <w:t xml:space="preserve">pursuing </w:t>
      </w:r>
      <w:r w:rsidRPr="00301C95">
        <w:rPr>
          <w:rStyle w:val="Emphasis"/>
          <w:highlight w:val="cyan"/>
        </w:rPr>
        <w:t>nuc</w:t>
      </w:r>
      <w:r w:rsidRPr="00301C95">
        <w:rPr>
          <w:sz w:val="16"/>
        </w:rPr>
        <w:t>lear weapon</w:t>
      </w:r>
      <w:r w:rsidRPr="00301C95">
        <w:rPr>
          <w:rStyle w:val="Emphasis"/>
          <w:highlight w:val="cyan"/>
        </w:rPr>
        <w:t>s</w:t>
      </w:r>
      <w:r w:rsidRPr="00473735">
        <w:rPr>
          <w:rStyle w:val="StyleUnderline"/>
        </w:rPr>
        <w:t xml:space="preserve"> </w:t>
      </w:r>
      <w:r w:rsidRPr="00301C95">
        <w:rPr>
          <w:rStyle w:val="StyleUnderline"/>
          <w:highlight w:val="cyan"/>
        </w:rPr>
        <w:t xml:space="preserve">in </w:t>
      </w:r>
      <w:r w:rsidRPr="00301C95">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301C95">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301C95">
        <w:rPr>
          <w:rStyle w:val="Emphasis"/>
          <w:highlight w:val="cyan"/>
        </w:rPr>
        <w:t>China</w:t>
      </w:r>
      <w:r w:rsidRPr="00301C95">
        <w:rPr>
          <w:sz w:val="16"/>
        </w:rPr>
        <w:t xml:space="preserve">, </w:t>
      </w:r>
      <w:r w:rsidRPr="00301C95">
        <w:rPr>
          <w:rStyle w:val="Emphasis"/>
          <w:highlight w:val="cyan"/>
        </w:rPr>
        <w:t>No</w:t>
      </w:r>
      <w:r w:rsidRPr="00301C95">
        <w:rPr>
          <w:sz w:val="16"/>
        </w:rPr>
        <w:t xml:space="preserve">rth </w:t>
      </w:r>
      <w:r w:rsidRPr="00301C95">
        <w:rPr>
          <w:rStyle w:val="Emphasis"/>
          <w:highlight w:val="cyan"/>
        </w:rPr>
        <w:t>Ko</w:t>
      </w:r>
      <w:r w:rsidRPr="00301C95">
        <w:rPr>
          <w:sz w:val="16"/>
        </w:rPr>
        <w:t xml:space="preserve">rea, and </w:t>
      </w:r>
      <w:r w:rsidRPr="00301C95">
        <w:rPr>
          <w:rStyle w:val="Emphasis"/>
          <w:highlight w:val="cyan"/>
        </w:rPr>
        <w:t>Iran</w:t>
      </w:r>
      <w:r w:rsidRPr="00301C95">
        <w:rPr>
          <w:sz w:val="16"/>
        </w:rPr>
        <w:t xml:space="preserve">. The </w:t>
      </w:r>
      <w:r w:rsidRPr="00301C95">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301C95">
        <w:rPr>
          <w:rStyle w:val="Emphasis"/>
          <w:highlight w:val="cyan"/>
        </w:rPr>
        <w:t>more important</w:t>
      </w:r>
      <w:r w:rsidRPr="00301C95">
        <w:rPr>
          <w:sz w:val="16"/>
        </w:rPr>
        <w:t xml:space="preserve"> and consequential </w:t>
      </w:r>
      <w:r w:rsidRPr="00301C95">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59504735" w14:textId="77777777" w:rsidR="00251766" w:rsidRPr="00301C95" w:rsidRDefault="00251766" w:rsidP="00251766">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77C88F6C" w14:textId="77777777" w:rsidR="00251766" w:rsidRPr="00301C95" w:rsidRDefault="00251766" w:rsidP="00251766">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643313E6" w14:textId="77777777" w:rsidR="00251766" w:rsidRPr="00301C95" w:rsidRDefault="00251766" w:rsidP="00251766">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301C95">
        <w:rPr>
          <w:rStyle w:val="StyleUnderline"/>
          <w:highlight w:val="cyan"/>
        </w:rPr>
        <w:t xml:space="preserve">There have </w:t>
      </w:r>
      <w:r w:rsidRPr="00301C95">
        <w:rPr>
          <w:rStyle w:val="Emphasis"/>
          <w:highlight w:val="cyan"/>
        </w:rPr>
        <w:t>always</w:t>
      </w:r>
      <w:r w:rsidRPr="00301C95">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301C95">
        <w:rPr>
          <w:rStyle w:val="StyleUnderline"/>
          <w:highlight w:val="cyan"/>
        </w:rPr>
        <w:t>about</w:t>
      </w:r>
      <w:r w:rsidRPr="004F7621">
        <w:rPr>
          <w:rStyle w:val="StyleUnderline"/>
        </w:rPr>
        <w:t xml:space="preserve"> </w:t>
      </w:r>
      <w:r w:rsidRPr="00301C95">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301C95">
        <w:rPr>
          <w:rStyle w:val="StyleUnderline"/>
          <w:highlight w:val="cyan"/>
        </w:rPr>
        <w:t xml:space="preserve">It </w:t>
      </w:r>
      <w:r w:rsidRPr="00301C95">
        <w:rPr>
          <w:rStyle w:val="Emphasis"/>
          <w:highlight w:val="cyan"/>
        </w:rPr>
        <w:t>predates</w:t>
      </w:r>
      <w:r w:rsidRPr="00301C95">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301C95">
        <w:rPr>
          <w:rStyle w:val="StyleUnderline"/>
          <w:highlight w:val="cyan"/>
        </w:rPr>
        <w:t>alliances</w:t>
      </w:r>
      <w:r w:rsidRPr="004F7621">
        <w:rPr>
          <w:rStyle w:val="StyleUnderline"/>
        </w:rPr>
        <w:t xml:space="preserve"> have </w:t>
      </w:r>
      <w:r w:rsidRPr="00301C95">
        <w:rPr>
          <w:rStyle w:val="Emphasis"/>
          <w:highlight w:val="cyan"/>
        </w:rPr>
        <w:t>remained strong</w:t>
      </w:r>
      <w:r w:rsidRPr="00301C95">
        <w:rPr>
          <w:rStyle w:val="StyleUnderline"/>
          <w:highlight w:val="cyan"/>
        </w:rPr>
        <w:t xml:space="preserve"> and</w:t>
      </w:r>
      <w:r w:rsidRPr="004F7621">
        <w:rPr>
          <w:rStyle w:val="StyleUnderline"/>
        </w:rPr>
        <w:t xml:space="preserve"> are </w:t>
      </w:r>
      <w:r w:rsidRPr="00301C95">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168F4D87" w14:textId="77777777" w:rsidR="00251766" w:rsidRPr="00301C95" w:rsidRDefault="00251766" w:rsidP="00251766">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301C95">
        <w:rPr>
          <w:rStyle w:val="StyleUnderline"/>
          <w:highlight w:val="cyan"/>
        </w:rPr>
        <w:t>India</w:t>
      </w:r>
      <w:r w:rsidRPr="00301C95">
        <w:rPr>
          <w:rStyle w:val="StyleUnderline"/>
        </w:rPr>
        <w:t xml:space="preserve"> still </w:t>
      </w:r>
      <w:r w:rsidRPr="00301C95">
        <w:rPr>
          <w:rStyle w:val="StyleUnderline"/>
          <w:highlight w:val="cyan"/>
        </w:rPr>
        <w:t xml:space="preserve">maintains a </w:t>
      </w:r>
      <w:r w:rsidRPr="00301C95">
        <w:rPr>
          <w:rStyle w:val="Emphasis"/>
          <w:highlight w:val="cyan"/>
        </w:rPr>
        <w:t>slow-growing</w:t>
      </w:r>
      <w:r w:rsidRPr="00301C95">
        <w:rPr>
          <w:sz w:val="16"/>
        </w:rPr>
        <w:t xml:space="preserve"> nuclear </w:t>
      </w:r>
      <w:r w:rsidRPr="00301C95">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301C95">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301C95">
        <w:rPr>
          <w:rStyle w:val="StyleUnderline"/>
          <w:highlight w:val="cyan"/>
        </w:rPr>
        <w:t>been in power for</w:t>
      </w:r>
      <w:r w:rsidRPr="00301C95">
        <w:rPr>
          <w:sz w:val="16"/>
        </w:rPr>
        <w:t xml:space="preserve"> almost </w:t>
      </w:r>
      <w:r w:rsidRPr="00301C95">
        <w:rPr>
          <w:rStyle w:val="StyleUnderline"/>
          <w:highlight w:val="cyan"/>
        </w:rPr>
        <w:t xml:space="preserve">a </w:t>
      </w:r>
      <w:r w:rsidRPr="00301C95">
        <w:rPr>
          <w:rStyle w:val="Emphasis"/>
          <w:highlight w:val="cyan"/>
        </w:rPr>
        <w:t>decade</w:t>
      </w:r>
      <w:r w:rsidRPr="00301C95">
        <w:rPr>
          <w:sz w:val="16"/>
        </w:rPr>
        <w:t xml:space="preserve">, </w:t>
      </w:r>
      <w:r w:rsidRPr="00301C95">
        <w:rPr>
          <w:rStyle w:val="StyleUnderline"/>
        </w:rPr>
        <w:t xml:space="preserve">this </w:t>
      </w:r>
      <w:r w:rsidRPr="00301C95">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301C95">
        <w:rPr>
          <w:rStyle w:val="StyleUnderline"/>
          <w:highlight w:val="cyan"/>
        </w:rPr>
        <w:t xml:space="preserve">calls into </w:t>
      </w:r>
      <w:r w:rsidRPr="00301C95">
        <w:rPr>
          <w:rStyle w:val="Emphasis"/>
          <w:highlight w:val="cyan"/>
        </w:rPr>
        <w:t>question</w:t>
      </w:r>
      <w:r w:rsidRPr="00301C95">
        <w:rPr>
          <w:rStyle w:val="StyleUnderline"/>
          <w:highlight w:val="cyan"/>
        </w:rPr>
        <w:t xml:space="preserve"> arg</w:t>
      </w:r>
      <w:r w:rsidRPr="00301C95">
        <w:rPr>
          <w:rStyle w:val="StyleUnderline"/>
        </w:rPr>
        <w:t>ument</w:t>
      </w:r>
      <w:r w:rsidRPr="00301C95">
        <w:rPr>
          <w:rStyle w:val="StyleUnderline"/>
          <w:highlight w:val="cyan"/>
        </w:rPr>
        <w:t>s</w:t>
      </w:r>
      <w:r w:rsidRPr="00301C95">
        <w:rPr>
          <w:rStyle w:val="StyleUnderline"/>
        </w:rPr>
        <w:t xml:space="preserve"> </w:t>
      </w:r>
      <w:r w:rsidRPr="00301C95">
        <w:rPr>
          <w:rStyle w:val="StyleUnderline"/>
          <w:highlight w:val="cyan"/>
        </w:rPr>
        <w:t>about</w:t>
      </w:r>
      <w:r w:rsidRPr="00301C95">
        <w:rPr>
          <w:rStyle w:val="StyleUnderline"/>
        </w:rPr>
        <w:t xml:space="preserve"> how</w:t>
      </w:r>
      <w:r w:rsidRPr="00301C95">
        <w:rPr>
          <w:sz w:val="16"/>
        </w:rPr>
        <w:t xml:space="preserve"> nationalist </w:t>
      </w:r>
      <w:r w:rsidRPr="00301C95">
        <w:rPr>
          <w:rStyle w:val="Emphasis"/>
          <w:highlight w:val="cyan"/>
        </w:rPr>
        <w:t>populism</w:t>
      </w:r>
      <w:r w:rsidRPr="00301C95">
        <w:rPr>
          <w:rStyle w:val="StyleUnderline"/>
        </w:rPr>
        <w:t xml:space="preserve"> could impact nuclear policy.</w:t>
      </w:r>
    </w:p>
    <w:p w14:paraId="129DE7E5" w14:textId="77777777" w:rsidR="00251766" w:rsidRPr="00BD2975" w:rsidRDefault="00251766" w:rsidP="00251766">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4ED60A57" w14:textId="77777777" w:rsidR="00251766" w:rsidRDefault="00251766" w:rsidP="00251766">
      <w:pPr>
        <w:pStyle w:val="Heading4"/>
      </w:pPr>
      <w:r>
        <w:t>No populist wars.</w:t>
      </w:r>
    </w:p>
    <w:p w14:paraId="045796C2" w14:textId="77777777" w:rsidR="00251766" w:rsidRPr="001C1DD2" w:rsidRDefault="00251766" w:rsidP="00251766">
      <w:r w:rsidRPr="001C1DD2">
        <w:rPr>
          <w:rStyle w:val="Style13ptBold"/>
        </w:rPr>
        <w:t>Destradi</w:t>
      </w:r>
      <w:r>
        <w:rPr>
          <w:rStyle w:val="Style13ptBold"/>
        </w:rPr>
        <w:t xml:space="preserve"> ’</w:t>
      </w:r>
      <w:r w:rsidRPr="001C1DD2">
        <w:rPr>
          <w:rStyle w:val="Style13ptBold"/>
        </w:rPr>
        <w:t>21</w:t>
      </w:r>
      <w:r>
        <w:rPr>
          <w:rStyle w:val="Style13ptBold"/>
        </w:rPr>
        <w:t xml:space="preserve"> </w:t>
      </w:r>
      <w:r w:rsidRPr="001C1DD2">
        <w:t>[</w:t>
      </w:r>
      <w:r>
        <w:t>Sandra; 2021; professor in political science at the University of Freiburg; Comparative European Politics, “Populism and Foreign Policy: A Research Agenda,” vol. 19</w:t>
      </w:r>
      <w:r w:rsidRPr="001C1DD2">
        <w:t>]</w:t>
      </w:r>
    </w:p>
    <w:p w14:paraId="2F3F3A37" w14:textId="77777777" w:rsidR="00251766" w:rsidRPr="001C1DD2" w:rsidRDefault="00251766" w:rsidP="00251766">
      <w:pPr>
        <w:rPr>
          <w:sz w:val="16"/>
        </w:rPr>
      </w:pPr>
      <w:r w:rsidRPr="001C1DD2">
        <w:rPr>
          <w:sz w:val="16"/>
        </w:rPr>
        <w:t>Amenability to compromise</w:t>
      </w:r>
    </w:p>
    <w:p w14:paraId="27A90A20" w14:textId="77777777" w:rsidR="00251766" w:rsidRPr="001C1DD2" w:rsidRDefault="00251766" w:rsidP="00251766">
      <w:pPr>
        <w:rPr>
          <w:sz w:val="16"/>
        </w:rPr>
      </w:pPr>
      <w:r w:rsidRPr="001C050A">
        <w:rPr>
          <w:rStyle w:val="StyleUnderline"/>
        </w:rPr>
        <w:t xml:space="preserve">Among foreign policy </w:t>
      </w:r>
      <w:r w:rsidRPr="001C050A">
        <w:rPr>
          <w:rStyle w:val="Emphasis"/>
        </w:rPr>
        <w:t>observers</w:t>
      </w:r>
      <w:r w:rsidRPr="001C050A">
        <w:rPr>
          <w:rStyle w:val="StyleUnderline"/>
        </w:rPr>
        <w:t xml:space="preserve"> and</w:t>
      </w:r>
      <w:r w:rsidRPr="00127A7B">
        <w:rPr>
          <w:rStyle w:val="StyleUnderline"/>
        </w:rPr>
        <w:t xml:space="preserve"> in the media, </w:t>
      </w:r>
      <w:r w:rsidRPr="0065339E">
        <w:rPr>
          <w:rStyle w:val="Emphasis"/>
          <w:highlight w:val="cyan"/>
        </w:rPr>
        <w:t>one common assumption</w:t>
      </w:r>
      <w:r w:rsidRPr="00FC30B5">
        <w:rPr>
          <w:rStyle w:val="StyleUnderline"/>
          <w:highlight w:val="cyan"/>
        </w:rPr>
        <w:t xml:space="preserve"> about </w:t>
      </w:r>
      <w:r w:rsidRPr="00FC30B5">
        <w:rPr>
          <w:rStyle w:val="Emphasis"/>
          <w:highlight w:val="cyan"/>
        </w:rPr>
        <w:t>populist</w:t>
      </w:r>
      <w:r w:rsidRPr="0065339E">
        <w:rPr>
          <w:rStyle w:val="StyleUnderline"/>
        </w:rPr>
        <w:t xml:space="preserve"> actor</w:t>
      </w:r>
      <w:r w:rsidRPr="0065339E">
        <w:rPr>
          <w:rStyle w:val="Emphasis"/>
          <w:highlight w:val="cyan"/>
        </w:rPr>
        <w:t>s</w:t>
      </w:r>
      <w:r w:rsidRPr="0065339E">
        <w:rPr>
          <w:rStyle w:val="StyleUnderline"/>
          <w:highlight w:val="cyan"/>
        </w:rPr>
        <w:t xml:space="preserve"> is that </w:t>
      </w:r>
      <w:r w:rsidRPr="00FC30B5">
        <w:rPr>
          <w:rStyle w:val="StyleUnderline"/>
          <w:highlight w:val="cyan"/>
        </w:rPr>
        <w:t xml:space="preserve">they </w:t>
      </w:r>
      <w:r w:rsidRPr="00FC30B5">
        <w:rPr>
          <w:rStyle w:val="StyleUnderline"/>
        </w:rPr>
        <w:t>will</w:t>
      </w:r>
      <w:r w:rsidRPr="00127A7B">
        <w:rPr>
          <w:rStyle w:val="StyleUnderline"/>
        </w:rPr>
        <w:t xml:space="preserve"> </w:t>
      </w:r>
      <w:r w:rsidRPr="00FC30B5">
        <w:rPr>
          <w:rStyle w:val="StyleUnderline"/>
          <w:highlight w:val="cyan"/>
        </w:rPr>
        <w:t xml:space="preserve">adopt a </w:t>
      </w:r>
      <w:r w:rsidRPr="0065339E">
        <w:rPr>
          <w:rStyle w:val="Emphasis"/>
          <w:highlight w:val="cyan"/>
        </w:rPr>
        <w:t>less compromising</w:t>
      </w:r>
      <w:r w:rsidRPr="0065339E">
        <w:rPr>
          <w:rStyle w:val="Emphasis"/>
        </w:rPr>
        <w:t xml:space="preserve"> posture</w:t>
      </w:r>
      <w:r w:rsidRPr="00127A7B">
        <w:rPr>
          <w:rStyle w:val="StyleUnderline"/>
        </w:rPr>
        <w:t xml:space="preserve"> </w:t>
      </w:r>
      <w:r w:rsidRPr="003E2ECA">
        <w:rPr>
          <w:rStyle w:val="StyleUnderline"/>
        </w:rPr>
        <w:t>in</w:t>
      </w:r>
      <w:r w:rsidRPr="00127A7B">
        <w:rPr>
          <w:rStyle w:val="StyleUnderline"/>
        </w:rPr>
        <w:t xml:space="preserve"> </w:t>
      </w:r>
      <w:r w:rsidRPr="0065339E">
        <w:rPr>
          <w:rStyle w:val="Emphasis"/>
          <w:highlight w:val="cyan"/>
        </w:rPr>
        <w:t>fo</w:t>
      </w:r>
      <w:r w:rsidRPr="0065339E">
        <w:rPr>
          <w:rStyle w:val="StyleUnderline"/>
        </w:rPr>
        <w:t xml:space="preserve">reign </w:t>
      </w:r>
      <w:r w:rsidRPr="0065339E">
        <w:rPr>
          <w:rStyle w:val="Emphasis"/>
          <w:highlight w:val="cyan"/>
        </w:rPr>
        <w:t>po</w:t>
      </w:r>
      <w:r w:rsidRPr="0065339E">
        <w:rPr>
          <w:rStyle w:val="StyleUnderline"/>
        </w:rPr>
        <w:t>licy</w:t>
      </w:r>
      <w:r w:rsidRPr="001C1DD2">
        <w:rPr>
          <w:sz w:val="16"/>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an ‘other’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FC30B5">
        <w:rPr>
          <w:rStyle w:val="Emphasis"/>
          <w:highlight w:val="cyan"/>
        </w:rPr>
        <w:t>Yet</w:t>
      </w:r>
      <w:r w:rsidRPr="001C1DD2">
        <w:rPr>
          <w:sz w:val="16"/>
        </w:rPr>
        <w:t xml:space="preserve">, previous </w:t>
      </w:r>
      <w:r w:rsidRPr="0065339E">
        <w:rPr>
          <w:rStyle w:val="Emphasis"/>
          <w:highlight w:val="cyan"/>
        </w:rPr>
        <w:t>research</w:t>
      </w:r>
      <w:r w:rsidRPr="0065339E">
        <w:rPr>
          <w:rStyle w:val="StyleUnderline"/>
          <w:highlight w:val="cyan"/>
        </w:rPr>
        <w:t xml:space="preserve"> suggests</w:t>
      </w:r>
      <w:r w:rsidRPr="00127A7B">
        <w:rPr>
          <w:rStyle w:val="StyleUnderline"/>
        </w:rPr>
        <w:t xml:space="preserve"> that shifts to </w:t>
      </w:r>
      <w:r w:rsidRPr="0065339E">
        <w:rPr>
          <w:rStyle w:val="StyleUnderline"/>
          <w:highlight w:val="cyan"/>
        </w:rPr>
        <w:t>populist</w:t>
      </w:r>
      <w:r w:rsidRPr="003E2ECA">
        <w:rPr>
          <w:rStyle w:val="StyleUnderline"/>
        </w:rPr>
        <w:t xml:space="preserve"> government</w:t>
      </w:r>
      <w:r w:rsidRPr="0065339E">
        <w:rPr>
          <w:rStyle w:val="StyleUnderline"/>
          <w:highlight w:val="cyan"/>
        </w:rPr>
        <w:t xml:space="preserve">s </w:t>
      </w:r>
      <w:r w:rsidRPr="00FC30B5">
        <w:rPr>
          <w:rStyle w:val="Emphasis"/>
          <w:highlight w:val="cyan"/>
        </w:rPr>
        <w:t>do not</w:t>
      </w:r>
      <w:r w:rsidRPr="001C1DD2">
        <w:rPr>
          <w:sz w:val="16"/>
        </w:rPr>
        <w:t xml:space="preserve"> automatically </w:t>
      </w:r>
      <w:r w:rsidRPr="00FC30B5">
        <w:rPr>
          <w:rStyle w:val="Emphasis"/>
          <w:highlight w:val="cyan"/>
        </w:rPr>
        <w:t>lead to</w:t>
      </w:r>
      <w:r w:rsidRPr="001C1DD2">
        <w:rPr>
          <w:sz w:val="16"/>
        </w:rPr>
        <w:t xml:space="preserve"> foreign policies that are indiscriminately </w:t>
      </w:r>
      <w:r w:rsidRPr="00FC30B5">
        <w:rPr>
          <w:rStyle w:val="Emphasis"/>
          <w:highlight w:val="cyan"/>
        </w:rPr>
        <w:t>more conflict</w:t>
      </w:r>
      <w:r w:rsidRPr="001C1DD2">
        <w:rPr>
          <w:sz w:val="16"/>
        </w:rPr>
        <w:t xml:space="preserve">ive or less amenable to compromise. Relying on operational code analysis, Özdamar and Ceydilek (2019) find that while European Populist Radical Right </w:t>
      </w:r>
      <w:r w:rsidRPr="003E2ECA">
        <w:rPr>
          <w:rStyle w:val="StyleUnderline"/>
          <w:highlight w:val="cyan"/>
        </w:rPr>
        <w:t>leaders tend to be</w:t>
      </w:r>
      <w:r w:rsidRPr="001C1DD2">
        <w:rPr>
          <w:sz w:val="16"/>
        </w:rPr>
        <w:t xml:space="preserve"> more conflictual in their worldviews, they tend to be </w:t>
      </w:r>
      <w:r w:rsidRPr="003E2ECA">
        <w:rPr>
          <w:rStyle w:val="StyleUnderline"/>
          <w:highlight w:val="cyan"/>
        </w:rPr>
        <w:t xml:space="preserve">as cooperative as </w:t>
      </w:r>
      <w:r w:rsidRPr="003E2ECA">
        <w:rPr>
          <w:rStyle w:val="Emphasis"/>
          <w:highlight w:val="cyan"/>
        </w:rPr>
        <w:t>average</w:t>
      </w:r>
      <w:r w:rsidRPr="003E2ECA">
        <w:rPr>
          <w:rStyle w:val="StyleUnderline"/>
        </w:rPr>
        <w:t xml:space="preserve"> world leaders</w:t>
      </w:r>
      <w:r w:rsidRPr="001C1DD2">
        <w:rPr>
          <w:sz w:val="16"/>
        </w:rPr>
        <w:t xml:space="preserve"> when it comes to their ‘instrumental approaches’. Insights from the Global South suggest that populist governments will pursue a more conflict-prone foreign policy only vis-à-vis countries that are directly associated with a particular section of the population that populists exclude from their definition of the ‘true people’ (Destradi and Plagemann 2019). Finally, the picture is mixed as regard populist parties’ attitudes towards the use of force and intervening in other states’ internal affairs. In the realm of defence, their degree of support for military capabilities and solutions appear largely mediated by their thick ideologies and by national strategic cultures: for instance, most populist radical right party support higher defence spending while left-wing populist parties generally adopt pacifist postures, and while </w:t>
      </w:r>
      <w:r w:rsidRPr="001C050A">
        <w:rPr>
          <w:rStyle w:val="Emphasis"/>
        </w:rPr>
        <w:t xml:space="preserve">most </w:t>
      </w:r>
      <w:r w:rsidRPr="00FC30B5">
        <w:rPr>
          <w:rStyle w:val="Emphasis"/>
          <w:highlight w:val="cyan"/>
        </w:rPr>
        <w:t>populist parties</w:t>
      </w:r>
      <w:r w:rsidRPr="00FC30B5">
        <w:rPr>
          <w:rStyle w:val="StyleUnderline"/>
          <w:highlight w:val="cyan"/>
        </w:rPr>
        <w:t xml:space="preserve"> tend to </w:t>
      </w:r>
      <w:r w:rsidRPr="00FC30B5">
        <w:rPr>
          <w:rStyle w:val="Emphasis"/>
          <w:highlight w:val="cyan"/>
        </w:rPr>
        <w:t>favour territorial defence</w:t>
      </w:r>
      <w:r w:rsidRPr="001C1DD2">
        <w:rPr>
          <w:sz w:val="16"/>
        </w:rPr>
        <w:t>, some support external force projection and military interventions against terrorist groups (Falkner and Plattner 2020; Coticchia and Vignoli 2020; Henke and Maher 2021; see also Wagner et al. 2018).</w:t>
      </w:r>
    </w:p>
    <w:p w14:paraId="1AF645AB" w14:textId="77777777" w:rsidR="00251766" w:rsidRPr="004A5DC7" w:rsidRDefault="00251766" w:rsidP="00251766">
      <w:pPr>
        <w:pStyle w:val="Heading4"/>
        <w:rPr>
          <w:rFonts w:cs="Calibri"/>
        </w:rPr>
      </w:pPr>
      <w:r>
        <w:rPr>
          <w:rFonts w:cs="Calibri"/>
        </w:rPr>
        <w:t>No internal link</w:t>
      </w:r>
      <w:r w:rsidRPr="004A5DC7">
        <w:rPr>
          <w:rFonts w:cs="Calibri"/>
        </w:rPr>
        <w:t xml:space="preserve">. </w:t>
      </w:r>
    </w:p>
    <w:p w14:paraId="74DB7501" w14:textId="77777777" w:rsidR="00251766" w:rsidRPr="000F339F" w:rsidRDefault="00251766" w:rsidP="00251766">
      <w:r w:rsidRPr="000F339F">
        <w:rPr>
          <w:rStyle w:val="Style13ptBold"/>
        </w:rPr>
        <w:t>Weyland ’24</w:t>
      </w:r>
      <w:r w:rsidRPr="000F339F">
        <w:t xml:space="preserve"> [Kurt; 2024; Mike Hogg Professor in Liberal Arts at the University of Texas–Austin; Journal of Democracy, </w:t>
      </w:r>
      <w:r>
        <w:t>“</w:t>
      </w:r>
      <w:r w:rsidRPr="000F339F">
        <w:t>Why Democracy Survives Pluralism,</w:t>
      </w:r>
      <w:r>
        <w:t>”</w:t>
      </w:r>
      <w:r w:rsidRPr="000F339F">
        <w:t xml:space="preserve"> vol. 35]</w:t>
      </w:r>
    </w:p>
    <w:p w14:paraId="222496EF" w14:textId="77777777" w:rsidR="00251766" w:rsidRPr="004A5DC7" w:rsidRDefault="00251766" w:rsidP="00251766">
      <w:pPr>
        <w:rPr>
          <w:rStyle w:val="StyleUnderline"/>
        </w:rPr>
      </w:pPr>
      <w:r w:rsidRPr="000F339F">
        <w:rPr>
          <w:rStyle w:val="StyleUnderline"/>
        </w:rPr>
        <w:t xml:space="preserve">My </w:t>
      </w:r>
      <w:r w:rsidRPr="000F339F">
        <w:rPr>
          <w:rStyle w:val="Emphasis"/>
          <w:highlight w:val="cyan"/>
        </w:rPr>
        <w:t>findings rebut</w:t>
      </w:r>
      <w:r w:rsidRPr="000F339F">
        <w:rPr>
          <w:rStyle w:val="StyleUnderline"/>
        </w:rPr>
        <w:t xml:space="preserve"> this </w:t>
      </w:r>
      <w:r w:rsidRPr="000F339F">
        <w:rPr>
          <w:rStyle w:val="Emphasis"/>
          <w:highlight w:val="cyan"/>
        </w:rPr>
        <w:t>alarmism</w:t>
      </w:r>
      <w:r w:rsidRPr="004A5DC7">
        <w:rPr>
          <w:rStyle w:val="StyleUnderline"/>
        </w:rPr>
        <w:t xml:space="preserve">. They suggest that </w:t>
      </w:r>
      <w:r w:rsidRPr="004A5DC7">
        <w:rPr>
          <w:rStyle w:val="Emphasis"/>
          <w:highlight w:val="cyan"/>
        </w:rPr>
        <w:t>democracy</w:t>
      </w:r>
      <w:r w:rsidRPr="004A5DC7">
        <w:rPr>
          <w:rStyle w:val="StyleUnderline"/>
        </w:rPr>
        <w:t xml:space="preserve"> in the Global North </w:t>
      </w:r>
      <w:r w:rsidRPr="004A5DC7">
        <w:rPr>
          <w:rStyle w:val="StyleUnderline"/>
          <w:highlight w:val="cyan"/>
        </w:rPr>
        <w:t xml:space="preserve">commands </w:t>
      </w:r>
      <w:r w:rsidRPr="004A5DC7">
        <w:rPr>
          <w:rStyle w:val="Emphasis"/>
          <w:highlight w:val="cyan"/>
        </w:rPr>
        <w:t>enormous resilience</w:t>
      </w:r>
      <w:r w:rsidRPr="004A5DC7">
        <w:rPr>
          <w:rStyle w:val="StyleUnderline"/>
        </w:rPr>
        <w:t xml:space="preserve">. North </w:t>
      </w:r>
      <w:r w:rsidRPr="004A5DC7">
        <w:rPr>
          <w:rStyle w:val="StyleUnderline"/>
          <w:highlight w:val="cyan"/>
        </w:rPr>
        <w:t>America and</w:t>
      </w:r>
      <w:r w:rsidRPr="004A5DC7">
        <w:rPr>
          <w:rStyle w:val="StyleUnderline"/>
        </w:rPr>
        <w:t xml:space="preserve"> Western </w:t>
      </w:r>
      <w:r w:rsidRPr="004A5DC7">
        <w:rPr>
          <w:rStyle w:val="StyleUnderline"/>
          <w:highlight w:val="cyan"/>
        </w:rPr>
        <w:t xml:space="preserve">Europe fulfill </w:t>
      </w:r>
      <w:r w:rsidRPr="000F339F">
        <w:rPr>
          <w:rStyle w:val="Emphasis"/>
          <w:highlight w:val="cyan"/>
        </w:rPr>
        <w:t>none</w:t>
      </w:r>
      <w:r w:rsidRPr="004A5DC7">
        <w:rPr>
          <w:rStyle w:val="StyleUnderline"/>
          <w:highlight w:val="cyan"/>
        </w:rPr>
        <w:t xml:space="preserve"> of </w:t>
      </w:r>
      <w:r w:rsidRPr="000F339F">
        <w:rPr>
          <w:rStyle w:val="StyleUnderline"/>
        </w:rPr>
        <w:t>the</w:t>
      </w:r>
      <w:r w:rsidRPr="004A5DC7">
        <w:rPr>
          <w:rStyle w:val="StyleUnderline"/>
        </w:rPr>
        <w:t xml:space="preserve"> </w:t>
      </w:r>
      <w:r w:rsidRPr="000F339F">
        <w:rPr>
          <w:rStyle w:val="Emphasis"/>
        </w:rPr>
        <w:t xml:space="preserve">necessary </w:t>
      </w:r>
      <w:r w:rsidRPr="000F339F">
        <w:rPr>
          <w:rStyle w:val="Emphasis"/>
          <w:highlight w:val="cyan"/>
        </w:rPr>
        <w:t>conditions</w:t>
      </w:r>
      <w:r w:rsidRPr="004A5DC7">
        <w:rPr>
          <w:rStyle w:val="StyleUnderline"/>
          <w:highlight w:val="cyan"/>
        </w:rPr>
        <w:t xml:space="preserve"> for</w:t>
      </w:r>
      <w:r w:rsidRPr="004A5DC7">
        <w:rPr>
          <w:rStyle w:val="StyleUnderline"/>
        </w:rPr>
        <w:t xml:space="preserve"> the </w:t>
      </w:r>
      <w:r w:rsidRPr="000F339F">
        <w:rPr>
          <w:rStyle w:val="Emphasis"/>
          <w:highlight w:val="cyan"/>
        </w:rPr>
        <w:t>populist destruction</w:t>
      </w:r>
      <w:r w:rsidRPr="004A5DC7">
        <w:rPr>
          <w:rStyle w:val="StyleUnderline"/>
          <w:highlight w:val="cyan"/>
        </w:rPr>
        <w:t xml:space="preserve"> of democracy</w:t>
      </w:r>
      <w:r w:rsidRPr="000F339F">
        <w:rPr>
          <w:sz w:val="16"/>
          <w:szCs w:val="16"/>
        </w:rPr>
        <w:t>. As regards the institutional framework, despite some corrosion due to polarization, checks and balances have held firm. Even in parliamentary systems with their attenuated separation of powers and greater susceptibility to change, the judiciary imposes strict constraints on prime ministers and limits illiberal</w:t>
      </w:r>
      <w:r w:rsidRPr="000F339F">
        <w:rPr>
          <w:sz w:val="10"/>
          <w:szCs w:val="16"/>
        </w:rPr>
        <w:t xml:space="preserve"> </w:t>
      </w:r>
      <w:r w:rsidRPr="004A5DC7">
        <w:rPr>
          <w:sz w:val="16"/>
        </w:rPr>
        <w:t xml:space="preserve">transgressions. </w:t>
      </w:r>
      <w:r w:rsidRPr="000F339F">
        <w:rPr>
          <w:rStyle w:val="Emphasis"/>
          <w:highlight w:val="cyan"/>
        </w:rPr>
        <w:t>Federalist</w:t>
      </w:r>
      <w:r w:rsidRPr="004A5DC7">
        <w:rPr>
          <w:rStyle w:val="StyleUnderline"/>
          <w:highlight w:val="cyan"/>
        </w:rPr>
        <w:t xml:space="preserve"> systems have</w:t>
      </w:r>
      <w:r w:rsidRPr="004A5DC7">
        <w:rPr>
          <w:rStyle w:val="StyleUnderline"/>
        </w:rPr>
        <w:t xml:space="preserve"> </w:t>
      </w:r>
      <w:r w:rsidRPr="000F339F">
        <w:rPr>
          <w:rStyle w:val="Emphasis"/>
        </w:rPr>
        <w:t xml:space="preserve">additional </w:t>
      </w:r>
      <w:r w:rsidRPr="000F339F">
        <w:rPr>
          <w:rStyle w:val="Emphasis"/>
          <w:highlight w:val="cyan"/>
        </w:rPr>
        <w:t>layers</w:t>
      </w:r>
      <w:r w:rsidRPr="004A5DC7">
        <w:rPr>
          <w:rStyle w:val="StyleUnderline"/>
          <w:highlight w:val="cyan"/>
        </w:rPr>
        <w:t xml:space="preserve"> of </w:t>
      </w:r>
      <w:r w:rsidRPr="000F339F">
        <w:rPr>
          <w:rStyle w:val="Emphasis"/>
          <w:highlight w:val="cyan"/>
        </w:rPr>
        <w:t>protection</w:t>
      </w:r>
      <w:r w:rsidRPr="000F339F">
        <w:rPr>
          <w:rStyle w:val="StyleUnderline"/>
          <w:highlight w:val="cyan"/>
        </w:rPr>
        <w:t xml:space="preserve">: </w:t>
      </w:r>
      <w:r w:rsidRPr="000F339F">
        <w:rPr>
          <w:rStyle w:val="Emphasis"/>
          <w:highlight w:val="cyan"/>
        </w:rPr>
        <w:t>State</w:t>
      </w:r>
      <w:r w:rsidRPr="004A5DC7">
        <w:rPr>
          <w:rStyle w:val="StyleUnderline"/>
        </w:rPr>
        <w:t xml:space="preserve"> and </w:t>
      </w:r>
      <w:r w:rsidRPr="000F339F">
        <w:rPr>
          <w:rStyle w:val="StyleUnderline"/>
        </w:rPr>
        <w:t>municipal government</w:t>
      </w:r>
      <w:r w:rsidRPr="000F339F">
        <w:rPr>
          <w:rStyle w:val="Emphasis"/>
          <w:highlight w:val="cyan"/>
        </w:rPr>
        <w:t>s</w:t>
      </w:r>
      <w:r w:rsidRPr="000F339F">
        <w:rPr>
          <w:rStyle w:val="Emphasis"/>
        </w:rPr>
        <w:t xml:space="preserve"> strenuously </w:t>
      </w:r>
      <w:r w:rsidRPr="000F339F">
        <w:rPr>
          <w:rStyle w:val="Emphasis"/>
          <w:highlight w:val="cyan"/>
        </w:rPr>
        <w:t>defend</w:t>
      </w:r>
      <w:r w:rsidRPr="000F339F">
        <w:rPr>
          <w:rStyle w:val="StyleUnderline"/>
          <w:highlight w:val="cyan"/>
        </w:rPr>
        <w:t xml:space="preserve"> their </w:t>
      </w:r>
      <w:r w:rsidRPr="000F339F">
        <w:rPr>
          <w:rStyle w:val="Emphasis"/>
          <w:highlight w:val="cyan"/>
        </w:rPr>
        <w:t>independence</w:t>
      </w:r>
      <w:r w:rsidRPr="004A5DC7">
        <w:rPr>
          <w:rStyle w:val="StyleUnderline"/>
          <w:highlight w:val="cyan"/>
        </w:rPr>
        <w:t xml:space="preserve"> against </w:t>
      </w:r>
      <w:r w:rsidRPr="000F339F">
        <w:rPr>
          <w:rStyle w:val="Emphasis"/>
        </w:rPr>
        <w:t xml:space="preserve">populist </w:t>
      </w:r>
      <w:r w:rsidRPr="000F339F">
        <w:rPr>
          <w:rStyle w:val="Emphasis"/>
          <w:highlight w:val="cyan"/>
        </w:rPr>
        <w:t>power grabs</w:t>
      </w:r>
      <w:r w:rsidRPr="004A5DC7">
        <w:rPr>
          <w:rStyle w:val="StyleUnderline"/>
        </w:rPr>
        <w:t xml:space="preserve">. Finally, </w:t>
      </w:r>
      <w:r w:rsidRPr="004A5DC7">
        <w:rPr>
          <w:rStyle w:val="Emphasis"/>
          <w:highlight w:val="cyan"/>
        </w:rPr>
        <w:t>constitutions</w:t>
      </w:r>
      <w:r w:rsidRPr="004A5DC7">
        <w:rPr>
          <w:rStyle w:val="StyleUnderline"/>
          <w:highlight w:val="cyan"/>
        </w:rPr>
        <w:t xml:space="preserve"> remain </w:t>
      </w:r>
      <w:r w:rsidRPr="004A5DC7">
        <w:rPr>
          <w:rStyle w:val="Emphasis"/>
          <w:highlight w:val="cyan"/>
        </w:rPr>
        <w:t>hard to change.</w:t>
      </w:r>
      <w:r w:rsidRPr="004A5DC7">
        <w:rPr>
          <w:sz w:val="16"/>
        </w:rPr>
        <w:t xml:space="preserve"> Whereas personalistic plebiscitarian leaders of all stripes, including Fujimori, Chávez, and Orbán, launched their assaults on democracy by means of profound constitutional overhauls, personalistic plebiscitarian leaders in the Global North cannot take this route. </w:t>
      </w:r>
      <w:r w:rsidRPr="000F339F">
        <w:t>Thus, these countries do not suffer from the institutional weaknesses that populists in Latin America and Eastern Europe have exploited.</w:t>
      </w:r>
    </w:p>
    <w:p w14:paraId="70BF1421" w14:textId="77777777" w:rsidR="00251766" w:rsidRPr="004A5DC7" w:rsidRDefault="00251766" w:rsidP="00251766">
      <w:pPr>
        <w:rPr>
          <w:rStyle w:val="StyleUnderline"/>
        </w:rPr>
      </w:pPr>
      <w:r w:rsidRPr="004A5DC7">
        <w:rPr>
          <w:sz w:val="16"/>
        </w:rPr>
        <w:t xml:space="preserve">While this institutional strength already safeguards democracy, countries in the Global North are also </w:t>
      </w:r>
      <w:r w:rsidRPr="004A5DC7">
        <w:rPr>
          <w:rStyle w:val="StyleUnderline"/>
        </w:rPr>
        <w:t xml:space="preserve">very </w:t>
      </w:r>
      <w:r w:rsidRPr="004A5DC7">
        <w:rPr>
          <w:rStyle w:val="StyleUnderline"/>
          <w:highlight w:val="cyan"/>
        </w:rPr>
        <w:t>unlikely to face</w:t>
      </w:r>
      <w:r w:rsidRPr="004A5DC7">
        <w:rPr>
          <w:rStyle w:val="StyleUnderline"/>
        </w:rPr>
        <w:t xml:space="preserve"> the second set of necessary conditions for populism's suffocation of liberal pluralism, namely, unusual </w:t>
      </w:r>
      <w:r w:rsidRPr="004A5DC7">
        <w:rPr>
          <w:rStyle w:val="Emphasis"/>
          <w:highlight w:val="cyan"/>
        </w:rPr>
        <w:t>conjunctural opportunities</w:t>
      </w:r>
      <w:r w:rsidRPr="004A5DC7">
        <w:rPr>
          <w:sz w:val="16"/>
        </w:rPr>
        <w:t xml:space="preserve">. Complex economies with many sectors are </w:t>
      </w:r>
      <w:r w:rsidRPr="004A5DC7">
        <w:rPr>
          <w:rStyle w:val="StyleUnderline"/>
        </w:rPr>
        <w:t xml:space="preserve">not likely to experience big </w:t>
      </w:r>
      <w:r w:rsidRPr="004A5DC7">
        <w:rPr>
          <w:rStyle w:val="Emphasis"/>
          <w:highlight w:val="cyan"/>
        </w:rPr>
        <w:t>resource windfalls</w:t>
      </w:r>
      <w:r w:rsidRPr="004A5DC7">
        <w:rPr>
          <w:sz w:val="16"/>
        </w:rPr>
        <w:t xml:space="preserve">. In a country with a diversified economy, </w:t>
      </w:r>
      <w:r w:rsidRPr="004A5DC7">
        <w:rPr>
          <w:rStyle w:val="StyleUnderline"/>
        </w:rPr>
        <w:t xml:space="preserve">charismatic </w:t>
      </w:r>
      <w:r w:rsidRPr="004A5DC7">
        <w:rPr>
          <w:rStyle w:val="StyleUnderline"/>
          <w:highlight w:val="cyan"/>
        </w:rPr>
        <w:t xml:space="preserve">leaders will </w:t>
      </w:r>
      <w:r w:rsidRPr="004A5DC7">
        <w:rPr>
          <w:rStyle w:val="Emphasis"/>
          <w:highlight w:val="cyan"/>
        </w:rPr>
        <w:t>not benefit</w:t>
      </w:r>
      <w:r w:rsidRPr="004A5DC7">
        <w:rPr>
          <w:rStyle w:val="StyleUnderline"/>
          <w:highlight w:val="cyan"/>
        </w:rPr>
        <w:t xml:space="preserve"> from a </w:t>
      </w:r>
      <w:r w:rsidRPr="004A5DC7">
        <w:rPr>
          <w:rStyle w:val="Emphasis"/>
          <w:highlight w:val="cyan"/>
        </w:rPr>
        <w:t>revenue bonanza</w:t>
      </w:r>
      <w:r w:rsidRPr="000F339F">
        <w:rPr>
          <w:sz w:val="16"/>
          <w:szCs w:val="16"/>
        </w:rPr>
        <w:t xml:space="preserve"> like the one the global commodities boom handed to Chávez in oil-dependent Venezuela, with such dire repercussions for democracy.</w:t>
      </w:r>
    </w:p>
    <w:p w14:paraId="6D7436DD" w14:textId="77777777" w:rsidR="00251766" w:rsidRPr="004A5DC7" w:rsidRDefault="00251766" w:rsidP="00251766">
      <w:pPr>
        <w:rPr>
          <w:sz w:val="16"/>
        </w:rPr>
      </w:pPr>
      <w:r w:rsidRPr="004A5DC7">
        <w:rPr>
          <w:rStyle w:val="Emphasis"/>
        </w:rPr>
        <w:t>Advanced</w:t>
      </w:r>
      <w:r w:rsidRPr="000F339F">
        <w:rPr>
          <w:rStyle w:val="StyleUnderline"/>
        </w:rPr>
        <w:t xml:space="preserve"> socio</w:t>
      </w:r>
      <w:r w:rsidRPr="004A5DC7">
        <w:rPr>
          <w:rStyle w:val="Emphasis"/>
          <w:highlight w:val="cyan"/>
        </w:rPr>
        <w:t xml:space="preserve">economic </w:t>
      </w:r>
      <w:r w:rsidRPr="000F339F">
        <w:rPr>
          <w:rStyle w:val="StyleUnderline"/>
          <w:highlight w:val="cyan"/>
        </w:rPr>
        <w:t xml:space="preserve">and </w:t>
      </w:r>
      <w:r w:rsidRPr="004A5DC7">
        <w:rPr>
          <w:rStyle w:val="Emphasis"/>
          <w:highlight w:val="cyan"/>
        </w:rPr>
        <w:t>political development</w:t>
      </w:r>
      <w:r w:rsidRPr="004A5DC7">
        <w:rPr>
          <w:rStyle w:val="StyleUnderline"/>
        </w:rPr>
        <w:t xml:space="preserve"> also </w:t>
      </w:r>
      <w:r w:rsidRPr="004A5DC7">
        <w:rPr>
          <w:rStyle w:val="Emphasis"/>
          <w:highlight w:val="cyan"/>
        </w:rPr>
        <w:t>minimizes</w:t>
      </w:r>
      <w:r w:rsidRPr="004A5DC7">
        <w:rPr>
          <w:rStyle w:val="StyleUnderline"/>
        </w:rPr>
        <w:t xml:space="preserve"> the risk of </w:t>
      </w:r>
      <w:r w:rsidRPr="004A5DC7">
        <w:rPr>
          <w:rStyle w:val="Emphasis"/>
          <w:highlight w:val="cyan"/>
        </w:rPr>
        <w:t>acute</w:t>
      </w:r>
      <w:r w:rsidRPr="004A5DC7">
        <w:rPr>
          <w:rStyle w:val="StyleUnderline"/>
        </w:rPr>
        <w:t xml:space="preserve"> and severe </w:t>
      </w:r>
      <w:r w:rsidRPr="004A5DC7">
        <w:rPr>
          <w:rStyle w:val="Emphasis"/>
          <w:highlight w:val="cyan"/>
        </w:rPr>
        <w:t>crises</w:t>
      </w:r>
      <w:r w:rsidRPr="004A5DC7">
        <w:rPr>
          <w:sz w:val="16"/>
        </w:rPr>
        <w:t xml:space="preserve">. For </w:t>
      </w:r>
      <w:r w:rsidRPr="000F339F">
        <w:rPr>
          <w:sz w:val="16"/>
          <w:szCs w:val="16"/>
        </w:rPr>
        <w:t>instance, when inflation recently drew near 10 percent a year in the Global North—a significant problem but light-years short of catastrophic hyperinflation—central banks began raising interest rates to tame it. And when authorities deemed the needs of covid-19 response to require the closure of many places of employment, governments adopted such generous compensation payments that average incomes sometimes increased.21 Moreover, countries of the Global North have strong states that forestall security crises. There is nothing like Sendero Luminoso in any advanced industrial country.</w:t>
      </w:r>
    </w:p>
    <w:p w14:paraId="1E69A650" w14:textId="77777777" w:rsidR="00251766" w:rsidRPr="004A5DC7" w:rsidRDefault="00251766" w:rsidP="00251766">
      <w:pPr>
        <w:rPr>
          <w:rStyle w:val="StyleUnderline"/>
        </w:rPr>
      </w:pPr>
      <w:r w:rsidRPr="004A5DC7">
        <w:rPr>
          <w:rStyle w:val="StyleUnderline"/>
        </w:rPr>
        <w:t xml:space="preserve">For these reasons, </w:t>
      </w:r>
      <w:r w:rsidRPr="000F339F">
        <w:rPr>
          <w:rStyle w:val="Emphasis"/>
          <w:highlight w:val="cyan"/>
        </w:rPr>
        <w:t>populist</w:t>
      </w:r>
      <w:r w:rsidRPr="004A5DC7">
        <w:rPr>
          <w:rStyle w:val="StyleUnderline"/>
        </w:rPr>
        <w:t xml:space="preserve"> leader</w:t>
      </w:r>
      <w:r w:rsidRPr="000F339F">
        <w:rPr>
          <w:rStyle w:val="Emphasis"/>
          <w:highlight w:val="cyan"/>
        </w:rPr>
        <w:t>s</w:t>
      </w:r>
      <w:r w:rsidRPr="004A5DC7">
        <w:rPr>
          <w:rStyle w:val="StyleUnderline"/>
        </w:rPr>
        <w:t xml:space="preserve"> in the Global North are </w:t>
      </w:r>
      <w:r w:rsidRPr="000F339F">
        <w:rPr>
          <w:rStyle w:val="Emphasis"/>
          <w:highlight w:val="cyan"/>
        </w:rPr>
        <w:t>most unlikely</w:t>
      </w:r>
      <w:r w:rsidRPr="004A5DC7">
        <w:rPr>
          <w:rStyle w:val="StyleUnderline"/>
          <w:highlight w:val="cyan"/>
        </w:rPr>
        <w:t xml:space="preserve"> to find</w:t>
      </w:r>
      <w:r w:rsidRPr="004A5DC7">
        <w:rPr>
          <w:rStyle w:val="StyleUnderline"/>
        </w:rPr>
        <w:t xml:space="preserve"> the conjunctural opportunities they would need to </w:t>
      </w:r>
      <w:r w:rsidRPr="004A5DC7">
        <w:rPr>
          <w:rStyle w:val="Emphasis"/>
        </w:rPr>
        <w:t>achieve</w:t>
      </w:r>
      <w:r w:rsidRPr="004A5DC7">
        <w:rPr>
          <w:rStyle w:val="StyleUnderline"/>
        </w:rPr>
        <w:t xml:space="preserve"> overwhelming </w:t>
      </w:r>
      <w:r w:rsidRPr="004A5DC7">
        <w:rPr>
          <w:rStyle w:val="Emphasis"/>
          <w:highlight w:val="cyan"/>
        </w:rPr>
        <w:t>mass support</w:t>
      </w:r>
      <w:r w:rsidRPr="004A5DC7">
        <w:rPr>
          <w:rStyle w:val="StyleUnderline"/>
        </w:rPr>
        <w:t xml:space="preserve">. Yet </w:t>
      </w:r>
      <w:r w:rsidRPr="004A5DC7">
        <w:rPr>
          <w:rStyle w:val="StyleUnderline"/>
          <w:highlight w:val="cyan"/>
        </w:rPr>
        <w:t>without</w:t>
      </w:r>
      <w:r w:rsidRPr="004A5DC7">
        <w:rPr>
          <w:rStyle w:val="StyleUnderline"/>
        </w:rPr>
        <w:t xml:space="preserve"> the 70 to </w:t>
      </w:r>
      <w:r w:rsidRPr="004A5DC7">
        <w:rPr>
          <w:rStyle w:val="Emphasis"/>
          <w:highlight w:val="cyan"/>
        </w:rPr>
        <w:t>90 percent approval</w:t>
      </w:r>
      <w:r w:rsidRPr="004A5DC7">
        <w:rPr>
          <w:rStyle w:val="StyleUnderline"/>
        </w:rPr>
        <w:t xml:space="preserve"> that a Fujimori, a Chávez, or a Bukele achieved, </w:t>
      </w:r>
      <w:r w:rsidRPr="004A5DC7">
        <w:rPr>
          <w:rStyle w:val="StyleUnderline"/>
          <w:highlight w:val="cyan"/>
        </w:rPr>
        <w:t xml:space="preserve">one </w:t>
      </w:r>
      <w:r w:rsidRPr="004A5DC7">
        <w:rPr>
          <w:rStyle w:val="Emphasis"/>
          <w:highlight w:val="cyan"/>
        </w:rPr>
        <w:t>cannot dismantle</w:t>
      </w:r>
      <w:r w:rsidRPr="000F339F">
        <w:rPr>
          <w:rStyle w:val="StyleUnderline"/>
        </w:rPr>
        <w:t xml:space="preserve"> the </w:t>
      </w:r>
      <w:r w:rsidRPr="000F339F">
        <w:rPr>
          <w:rStyle w:val="Emphasis"/>
        </w:rPr>
        <w:t xml:space="preserve">liberal </w:t>
      </w:r>
      <w:r w:rsidRPr="000F339F">
        <w:rPr>
          <w:rStyle w:val="Emphasis"/>
          <w:highlight w:val="cyan"/>
        </w:rPr>
        <w:t>checks</w:t>
      </w:r>
      <w:r w:rsidRPr="000F339F">
        <w:rPr>
          <w:rStyle w:val="StyleUnderline"/>
        </w:rPr>
        <w:t xml:space="preserve"> and </w:t>
      </w:r>
      <w:r w:rsidRPr="000F339F">
        <w:rPr>
          <w:rStyle w:val="Emphasis"/>
        </w:rPr>
        <w:t>balances</w:t>
      </w:r>
      <w:r w:rsidRPr="000F339F">
        <w:rPr>
          <w:rStyle w:val="StyleUnderline"/>
        </w:rPr>
        <w:t xml:space="preserve"> that</w:t>
      </w:r>
      <w:r w:rsidRPr="004A5DC7">
        <w:rPr>
          <w:rStyle w:val="StyleUnderline"/>
        </w:rPr>
        <w:t xml:space="preserve"> are so </w:t>
      </w:r>
      <w:r w:rsidRPr="000F339F">
        <w:rPr>
          <w:rStyle w:val="Emphasis"/>
        </w:rPr>
        <w:t>firmly entrenched</w:t>
      </w:r>
      <w:r w:rsidRPr="004A5DC7">
        <w:rPr>
          <w:rStyle w:val="StyleUnderline"/>
        </w:rPr>
        <w:t xml:space="preserve"> in advanced industrialized countries.</w:t>
      </w:r>
    </w:p>
    <w:p w14:paraId="561DFF70" w14:textId="77777777" w:rsidR="00251766" w:rsidRPr="0065423E" w:rsidRDefault="00251766" w:rsidP="00251766">
      <w:pPr>
        <w:pStyle w:val="Heading4"/>
      </w:pPr>
      <w:r w:rsidRPr="0065423E">
        <w:t>No leadership impact---</w:t>
      </w:r>
      <w:r w:rsidRPr="0065423E">
        <w:rPr>
          <w:u w:val="single"/>
        </w:rPr>
        <w:t>empirics</w:t>
      </w:r>
      <w:r w:rsidRPr="0065423E">
        <w:t xml:space="preserve">. </w:t>
      </w:r>
    </w:p>
    <w:p w14:paraId="57DD4440" w14:textId="77777777" w:rsidR="00251766" w:rsidRPr="0065423E" w:rsidRDefault="00251766" w:rsidP="00251766">
      <w:r w:rsidRPr="0065423E">
        <w:rPr>
          <w:rStyle w:val="Style13ptBold"/>
        </w:rPr>
        <w:t>Fettweis ’20</w:t>
      </w:r>
      <w:r w:rsidRPr="0065423E">
        <w:t xml:space="preserve"> [Chistopher; June 3; Associate Professor of Political Science at Tulane University; Cato, </w:t>
      </w:r>
      <w:r>
        <w:t>“</w:t>
      </w:r>
      <w:r w:rsidRPr="0065423E">
        <w:t>Delusions of Danger: Geopolitical Fear and Indispensability in U.S. Foreign Policy,</w:t>
      </w:r>
      <w:r>
        <w:t>”</w:t>
      </w:r>
      <w:r w:rsidRPr="0065423E">
        <w:t xml:space="preserve"> https://www.cato.org/publications/publications/delusions-danger-geopolitical-fear-indispensability-us-foreign-policy]</w:t>
      </w:r>
    </w:p>
    <w:p w14:paraId="5E903FE9" w14:textId="77777777" w:rsidR="00251766" w:rsidRPr="00D50A7F" w:rsidRDefault="00251766" w:rsidP="00251766">
      <w:pPr>
        <w:rPr>
          <w:rStyle w:val="StyleUnderline"/>
        </w:rPr>
      </w:pPr>
      <w:r w:rsidRPr="00D50A7F">
        <w:rPr>
          <w:sz w:val="16"/>
          <w:szCs w:val="16"/>
        </w:rPr>
        <w:t xml:space="preserve">Like many believers, </w:t>
      </w:r>
      <w:r w:rsidRPr="0065423E">
        <w:rPr>
          <w:rStyle w:val="StyleUnderline"/>
        </w:rPr>
        <w:t xml:space="preserve">proponents of hegemonic stability theory base their view on </w:t>
      </w:r>
      <w:r w:rsidRPr="0065423E">
        <w:rPr>
          <w:rStyle w:val="Emphasis"/>
        </w:rPr>
        <w:t>faith alone</w:t>
      </w:r>
      <w:r w:rsidRPr="00D50A7F">
        <w:rPr>
          <w:sz w:val="16"/>
          <w:szCs w:val="16"/>
        </w:rPr>
        <w:t xml:space="preserve">.41 </w:t>
      </w:r>
      <w:r w:rsidRPr="0065423E">
        <w:rPr>
          <w:rStyle w:val="StyleUnderline"/>
        </w:rPr>
        <w:t>There is</w:t>
      </w:r>
      <w:r w:rsidRPr="00D50A7F">
        <w:rPr>
          <w:rStyle w:val="StyleUnderline"/>
        </w:rPr>
        <w:t xml:space="preserve"> </w:t>
      </w:r>
      <w:r w:rsidRPr="00D50A7F">
        <w:rPr>
          <w:rStyle w:val="Emphasis"/>
        </w:rPr>
        <w:t>precious little ev</w:t>
      </w:r>
      <w:r w:rsidRPr="001E60FA">
        <w:rPr>
          <w:rStyle w:val="StyleUnderline"/>
        </w:rPr>
        <w:t>idence</w:t>
      </w:r>
      <w:r w:rsidRPr="00D50A7F">
        <w:rPr>
          <w:rStyle w:val="StyleUnderline"/>
        </w:rPr>
        <w:t xml:space="preserve"> to suggest that the United States is responsible for</w:t>
      </w:r>
      <w:r w:rsidRPr="00D50A7F">
        <w:rPr>
          <w:sz w:val="16"/>
          <w:szCs w:val="16"/>
        </w:rPr>
        <w:t xml:space="preserve"> the </w:t>
      </w:r>
      <w:r w:rsidRPr="00D50A7F">
        <w:rPr>
          <w:rStyle w:val="StyleUnderline"/>
        </w:rPr>
        <w:t>pacific trends</w:t>
      </w:r>
      <w:r w:rsidRPr="00D50A7F">
        <w:rPr>
          <w:sz w:val="16"/>
          <w:szCs w:val="16"/>
        </w:rPr>
        <w:t xml:space="preserve"> that have swept across the system. In fact, </w:t>
      </w:r>
      <w:r w:rsidRPr="00D50A7F">
        <w:rPr>
          <w:rStyle w:val="StyleUnderline"/>
        </w:rPr>
        <w:t xml:space="preserve">the </w:t>
      </w:r>
      <w:r w:rsidRPr="00D50A7F">
        <w:rPr>
          <w:rStyle w:val="StyleUnderline"/>
          <w:highlight w:val="cyan"/>
        </w:rPr>
        <w:t xml:space="preserve">world remained </w:t>
      </w:r>
      <w:r w:rsidRPr="00D50A7F">
        <w:rPr>
          <w:rStyle w:val="Emphasis"/>
          <w:highlight w:val="cyan"/>
        </w:rPr>
        <w:t>equally peaceful</w:t>
      </w:r>
      <w:r w:rsidRPr="00D50A7F">
        <w:rPr>
          <w:sz w:val="16"/>
          <w:szCs w:val="16"/>
        </w:rPr>
        <w:t xml:space="preserve">, relatively speaking, </w:t>
      </w:r>
      <w:r w:rsidRPr="00D50A7F">
        <w:rPr>
          <w:rStyle w:val="StyleUnderline"/>
          <w:highlight w:val="cyan"/>
        </w:rPr>
        <w:t xml:space="preserve">while the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cut</w:t>
      </w:r>
      <w:r w:rsidRPr="00D50A7F">
        <w:rPr>
          <w:rStyle w:val="StyleUnderline"/>
        </w:rPr>
        <w:t xml:space="preserve"> its </w:t>
      </w:r>
      <w:r w:rsidRPr="00D50A7F">
        <w:rPr>
          <w:rStyle w:val="StyleUnderline"/>
          <w:highlight w:val="cyan"/>
        </w:rPr>
        <w:t>forces throughout the</w:t>
      </w:r>
      <w:r w:rsidRPr="00D50A7F">
        <w:rPr>
          <w:rStyle w:val="StyleUnderline"/>
        </w:rPr>
        <w:t xml:space="preserve"> 19</w:t>
      </w:r>
      <w:r w:rsidRPr="001E60FA">
        <w:rPr>
          <w:rStyle w:val="Emphasis"/>
          <w:highlight w:val="cyan"/>
        </w:rPr>
        <w:t>90s</w:t>
      </w:r>
      <w:r w:rsidRPr="00D50A7F">
        <w:rPr>
          <w:rStyle w:val="StyleUnderline"/>
        </w:rPr>
        <w:t xml:space="preserve">, </w:t>
      </w:r>
      <w:r w:rsidRPr="00D50A7F">
        <w:rPr>
          <w:rStyle w:val="StyleUnderline"/>
          <w:highlight w:val="cyan"/>
        </w:rPr>
        <w:t>as well as</w:t>
      </w:r>
      <w:r w:rsidRPr="00D50A7F">
        <w:rPr>
          <w:rStyle w:val="StyleUnderline"/>
        </w:rPr>
        <w:t xml:space="preserve"> while it </w:t>
      </w:r>
      <w:r w:rsidRPr="00D50A7F">
        <w:rPr>
          <w:rStyle w:val="Emphasis"/>
          <w:highlight w:val="cyan"/>
        </w:rPr>
        <w:t>doubled</w:t>
      </w:r>
      <w:r w:rsidRPr="00D50A7F">
        <w:rPr>
          <w:rStyle w:val="StyleUnderline"/>
        </w:rPr>
        <w:t xml:space="preserve"> its military </w:t>
      </w:r>
      <w:r w:rsidRPr="00D50A7F">
        <w:rPr>
          <w:rStyle w:val="StyleUnderline"/>
          <w:highlight w:val="cyan"/>
        </w:rPr>
        <w:t>spending</w:t>
      </w:r>
      <w:r w:rsidRPr="00D50A7F">
        <w:rPr>
          <w:rStyle w:val="StyleUnderline"/>
        </w:rPr>
        <w:t xml:space="preserve"> in the first decade of the new century</w:t>
      </w:r>
      <w:r w:rsidRPr="00D50A7F">
        <w:rPr>
          <w:sz w:val="16"/>
          <w:szCs w:val="16"/>
        </w:rPr>
        <w:t xml:space="preserve">.42 </w:t>
      </w:r>
      <w:r w:rsidRPr="00D50A7F">
        <w:rPr>
          <w:rStyle w:val="Emphasis"/>
        </w:rPr>
        <w:t>Complex stat</w:t>
      </w:r>
      <w:r w:rsidRPr="001E60FA">
        <w:rPr>
          <w:rStyle w:val="StyleUnderline"/>
        </w:rPr>
        <w:t>istical method</w:t>
      </w:r>
      <w:r w:rsidRPr="00D50A7F">
        <w:rPr>
          <w:rStyle w:val="Emphasis"/>
        </w:rPr>
        <w:t>s</w:t>
      </w:r>
      <w:r w:rsidRPr="00D50A7F">
        <w:rPr>
          <w:sz w:val="16"/>
          <w:szCs w:val="16"/>
        </w:rPr>
        <w:t xml:space="preserve"> </w:t>
      </w:r>
      <w:r w:rsidRPr="000B4BE9">
        <w:rPr>
          <w:u w:val="single"/>
        </w:rPr>
        <w:t>should not</w:t>
      </w:r>
      <w:r w:rsidRPr="00D50A7F">
        <w:rPr>
          <w:sz w:val="16"/>
          <w:szCs w:val="16"/>
        </w:rPr>
        <w:t xml:space="preserve"> be </w:t>
      </w:r>
      <w:r w:rsidRPr="000B4BE9">
        <w:rPr>
          <w:u w:val="single"/>
        </w:rPr>
        <w:t>needed to demonstrate</w:t>
      </w:r>
      <w:r w:rsidRPr="00D50A7F">
        <w:rPr>
          <w:rStyle w:val="StyleUnderline"/>
        </w:rPr>
        <w:t xml:space="preserve"> that levels of U.S. military </w:t>
      </w:r>
      <w:r w:rsidRPr="00D50A7F">
        <w:rPr>
          <w:rStyle w:val="StyleUnderline"/>
          <w:highlight w:val="cyan"/>
        </w:rPr>
        <w:t>spending have been</w:t>
      </w:r>
      <w:r w:rsidRPr="00D50A7F">
        <w:rPr>
          <w:rStyle w:val="StyleUnderline"/>
        </w:rPr>
        <w:t xml:space="preserve"> essentially </w:t>
      </w:r>
      <w:r w:rsidRPr="00D50A7F">
        <w:rPr>
          <w:rStyle w:val="Emphasis"/>
          <w:highlight w:val="cyan"/>
        </w:rPr>
        <w:t>unrelated</w:t>
      </w:r>
      <w:r w:rsidRPr="00D50A7F">
        <w:rPr>
          <w:rStyle w:val="StyleUnderline"/>
          <w:highlight w:val="cyan"/>
        </w:rPr>
        <w:t xml:space="preserve"> to</w:t>
      </w:r>
      <w:r w:rsidRPr="00D50A7F">
        <w:rPr>
          <w:rStyle w:val="StyleUnderline"/>
        </w:rPr>
        <w:t xml:space="preserve"> global </w:t>
      </w:r>
      <w:r w:rsidRPr="00D50A7F">
        <w:rPr>
          <w:rStyle w:val="StyleUnderline"/>
          <w:highlight w:val="cyan"/>
        </w:rPr>
        <w:t>stability</w:t>
      </w:r>
      <w:r w:rsidRPr="00D50A7F">
        <w:rPr>
          <w:rStyle w:val="StyleUnderline"/>
        </w:rPr>
        <w:t>.</w:t>
      </w:r>
    </w:p>
    <w:p w14:paraId="5EF0C6BA" w14:textId="77777777" w:rsidR="00251766" w:rsidRDefault="00251766" w:rsidP="00251766">
      <w:pPr>
        <w:rPr>
          <w:sz w:val="16"/>
          <w:szCs w:val="16"/>
        </w:rPr>
      </w:pPr>
      <w:r w:rsidRPr="00D50A7F">
        <w:rPr>
          <w:sz w:val="16"/>
          <w:szCs w:val="16"/>
        </w:rPr>
        <w:t xml:space="preserve">Hegemonic stability theory’s flaws go way beyond the absence of simple correlations to support them, however. </w:t>
      </w:r>
      <w:r w:rsidRPr="00D50A7F">
        <w:rPr>
          <w:rStyle w:val="StyleUnderline"/>
        </w:rPr>
        <w:t xml:space="preserve">The theory’s supporters have </w:t>
      </w:r>
      <w:r w:rsidRPr="00D50A7F">
        <w:rPr>
          <w:rStyle w:val="Emphasis"/>
        </w:rPr>
        <w:t>never been able to explain adequately</w:t>
      </w:r>
      <w:r w:rsidRPr="00D50A7F">
        <w:rPr>
          <w:rStyle w:val="StyleUnderline"/>
        </w:rPr>
        <w:t xml:space="preserve"> how precisely </w:t>
      </w:r>
      <w:r w:rsidRPr="00D50A7F">
        <w:rPr>
          <w:rStyle w:val="Emphasis"/>
        </w:rPr>
        <w:t>5 percent</w:t>
      </w:r>
      <w:r w:rsidRPr="00D50A7F">
        <w:rPr>
          <w:rStyle w:val="StyleUnderline"/>
        </w:rPr>
        <w:t xml:space="preserve"> of the world’s population could </w:t>
      </w:r>
      <w:r w:rsidRPr="00D50A7F">
        <w:rPr>
          <w:rStyle w:val="Emphasis"/>
        </w:rPr>
        <w:t>force</w:t>
      </w:r>
      <w:r w:rsidRPr="00D50A7F">
        <w:rPr>
          <w:rStyle w:val="StyleUnderline"/>
        </w:rPr>
        <w:t xml:space="preserve"> peace on the other </w:t>
      </w:r>
      <w:r w:rsidRPr="00D50A7F">
        <w:rPr>
          <w:rStyle w:val="Emphasis"/>
        </w:rPr>
        <w:t>95 percent</w:t>
      </w:r>
      <w:r w:rsidRPr="00D50A7F">
        <w:rPr>
          <w:sz w:val="16"/>
          <w:szCs w:val="16"/>
        </w:rPr>
        <w:t xml:space="preserve">, unless, of course, the rest of the world was simply not intent on fighting. </w:t>
      </w:r>
      <w:r w:rsidRPr="00D50A7F">
        <w:rPr>
          <w:rStyle w:val="StyleUnderline"/>
        </w:rPr>
        <w:t xml:space="preserve">Most states are quite free to go to war without U.S. involvement but </w:t>
      </w:r>
      <w:r w:rsidRPr="00D50A7F">
        <w:rPr>
          <w:rStyle w:val="Emphasis"/>
        </w:rPr>
        <w:t>choose not to</w:t>
      </w:r>
      <w:r w:rsidRPr="001E60FA">
        <w:rPr>
          <w:rStyle w:val="StyleUnderline"/>
        </w:rPr>
        <w:t>. The</w:t>
      </w:r>
      <w:r w:rsidRPr="00D50A7F">
        <w:rPr>
          <w:rStyle w:val="StyleUnderline"/>
        </w:rPr>
        <w:t xml:space="preserv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can be counted on</w:t>
      </w:r>
      <w:r w:rsidRPr="00D50A7F">
        <w:rPr>
          <w:rStyle w:val="StyleUnderline"/>
        </w:rPr>
        <w:t xml:space="preserve">, especially </w:t>
      </w:r>
      <w:r w:rsidRPr="00D50A7F">
        <w:rPr>
          <w:rStyle w:val="StyleUnderline"/>
          <w:highlight w:val="cyan"/>
        </w:rPr>
        <w:t xml:space="preserve">after </w:t>
      </w:r>
      <w:r w:rsidRPr="001E60FA">
        <w:rPr>
          <w:rStyle w:val="Emphasis"/>
          <w:highlight w:val="cyan"/>
        </w:rPr>
        <w:t>Iraq</w:t>
      </w:r>
      <w:r w:rsidRPr="00D50A7F">
        <w:rPr>
          <w:rStyle w:val="StyleUnderline"/>
          <w:highlight w:val="cyan"/>
        </w:rPr>
        <w:t xml:space="preserve">, to </w:t>
      </w:r>
      <w:r w:rsidRPr="00D50A7F">
        <w:rPr>
          <w:rStyle w:val="Emphasis"/>
          <w:highlight w:val="cyan"/>
        </w:rPr>
        <w:t>steer</w:t>
      </w:r>
      <w:r w:rsidRPr="00D50A7F">
        <w:rPr>
          <w:rStyle w:val="Emphasis"/>
        </w:rPr>
        <w:t xml:space="preserve"> well </w:t>
      </w:r>
      <w:r w:rsidRPr="00D50A7F">
        <w:rPr>
          <w:rStyle w:val="Emphasis"/>
          <w:highlight w:val="cyan"/>
        </w:rPr>
        <w:t>clear</w:t>
      </w:r>
      <w:r w:rsidRPr="00D50A7F">
        <w:rPr>
          <w:rStyle w:val="StyleUnderline"/>
          <w:highlight w:val="cyan"/>
        </w:rPr>
        <w:t xml:space="preserve"> of most</w:t>
      </w:r>
      <w:r w:rsidRPr="001E60FA">
        <w:rPr>
          <w:sz w:val="16"/>
        </w:rPr>
        <w:t xml:space="preserve"> civil </w:t>
      </w:r>
      <w:r w:rsidRPr="00D50A7F">
        <w:rPr>
          <w:rStyle w:val="StyleUnderline"/>
          <w:highlight w:val="cyan"/>
        </w:rPr>
        <w:t>wars</w:t>
      </w:r>
      <w:r w:rsidRPr="00D50A7F">
        <w:rPr>
          <w:rStyle w:val="StyleUnderline"/>
        </w:rPr>
        <w:t xml:space="preserve"> and ethnic conflicts</w:t>
      </w:r>
      <w:r w:rsidRPr="00D50A7F">
        <w:rPr>
          <w:sz w:val="16"/>
          <w:szCs w:val="16"/>
        </w:rPr>
        <w:t xml:space="preserve">. It took years, hundreds of thousands of casualties, and the use of chemical weapons to spur even limited interest in the events in Syria, for example; surely internal </w:t>
      </w:r>
      <w:r w:rsidRPr="00D50A7F">
        <w:rPr>
          <w:rStyle w:val="StyleUnderline"/>
        </w:rPr>
        <w:t>violence in</w:t>
      </w:r>
      <w:r w:rsidRPr="00D50A7F">
        <w:rPr>
          <w:sz w:val="16"/>
          <w:szCs w:val="16"/>
        </w:rPr>
        <w:t xml:space="preserve">, say, </w:t>
      </w:r>
      <w:r w:rsidRPr="00D50A7F">
        <w:rPr>
          <w:rStyle w:val="StyleUnderline"/>
        </w:rPr>
        <w:t xml:space="preserve">most of </w:t>
      </w:r>
      <w:r w:rsidRPr="00D50A7F">
        <w:rPr>
          <w:rStyle w:val="StyleUnderline"/>
          <w:highlight w:val="cyan"/>
        </w:rPr>
        <w:t>Africa</w:t>
      </w:r>
      <w:r w:rsidRPr="00D50A7F">
        <w:rPr>
          <w:rStyle w:val="StyleUnderline"/>
        </w:rPr>
        <w:t xml:space="preserve"> would be unlikely to attract serious attention of the world’s policeman, much less </w:t>
      </w:r>
      <w:r w:rsidRPr="00D50A7F">
        <w:rPr>
          <w:rStyle w:val="Emphasis"/>
        </w:rPr>
        <w:t>intervention</w:t>
      </w:r>
      <w:r w:rsidRPr="00D50A7F">
        <w:rPr>
          <w:sz w:val="16"/>
          <w:szCs w:val="16"/>
        </w:rPr>
        <w:t xml:space="preserve">. </w:t>
      </w:r>
      <w:r w:rsidRPr="00D50A7F">
        <w:rPr>
          <w:rStyle w:val="StyleUnderline"/>
        </w:rPr>
        <w:t xml:space="preserve">The continent </w:t>
      </w:r>
      <w:r w:rsidRPr="00D50A7F">
        <w:rPr>
          <w:rStyle w:val="StyleUnderline"/>
          <w:highlight w:val="cyan"/>
        </w:rPr>
        <w:t>is</w:t>
      </w:r>
      <w:r w:rsidRPr="00D50A7F">
        <w:rPr>
          <w:rStyle w:val="StyleUnderline"/>
        </w:rPr>
        <w:t xml:space="preserve">, </w:t>
      </w:r>
      <w:r w:rsidRPr="00D50A7F">
        <w:rPr>
          <w:rStyle w:val="Emphasis"/>
        </w:rPr>
        <w:t>nevertheless</w:t>
      </w:r>
      <w:r w:rsidRPr="00D50A7F">
        <w:rPr>
          <w:rStyle w:val="StyleUnderline"/>
        </w:rPr>
        <w:t xml:space="preserve">, </w:t>
      </w:r>
      <w:r w:rsidRPr="00D50A7F">
        <w:rPr>
          <w:rStyle w:val="Emphasis"/>
        </w:rPr>
        <w:t xml:space="preserve">more </w:t>
      </w:r>
      <w:r w:rsidRPr="00D50A7F">
        <w:rPr>
          <w:rStyle w:val="Emphasis"/>
          <w:highlight w:val="cyan"/>
        </w:rPr>
        <w:t>peaceful</w:t>
      </w:r>
      <w:r w:rsidRPr="00D50A7F">
        <w:rPr>
          <w:rStyle w:val="Emphasis"/>
        </w:rPr>
        <w:t xml:space="preserve"> today</w:t>
      </w:r>
      <w:r w:rsidRPr="00D50A7F">
        <w:rPr>
          <w:rStyle w:val="StyleUnderline"/>
        </w:rPr>
        <w:t xml:space="preserve"> than at </w:t>
      </w:r>
      <w:r w:rsidRPr="00D50A7F">
        <w:rPr>
          <w:rStyle w:val="Emphasis"/>
        </w:rPr>
        <w:t>any other time</w:t>
      </w:r>
      <w:r w:rsidRPr="00D50A7F">
        <w:rPr>
          <w:rStyle w:val="StyleUnderline"/>
        </w:rPr>
        <w:t xml:space="preserve"> in its history</w:t>
      </w:r>
      <w:r w:rsidRPr="00D50A7F">
        <w:rPr>
          <w:sz w:val="16"/>
          <w:szCs w:val="16"/>
        </w:rPr>
        <w:t xml:space="preserve">, </w:t>
      </w:r>
      <w:r w:rsidRPr="00D50A7F">
        <w:rPr>
          <w:rStyle w:val="StyleUnderline"/>
          <w:highlight w:val="cyan"/>
        </w:rPr>
        <w:t>something for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highlight w:val="cyan"/>
        </w:rPr>
        <w:t>cannot take credit</w:t>
      </w:r>
      <w:r w:rsidRPr="00D50A7F">
        <w:rPr>
          <w:sz w:val="16"/>
          <w:szCs w:val="16"/>
        </w:rPr>
        <w:t xml:space="preserve">.43 </w:t>
      </w:r>
      <w:r w:rsidRPr="00D50A7F">
        <w:rPr>
          <w:rStyle w:val="StyleUnderline"/>
          <w:highlight w:val="cyan"/>
        </w:rPr>
        <w:t>Stability exists</w:t>
      </w:r>
      <w:r w:rsidRPr="00D50A7F">
        <w:rPr>
          <w:rStyle w:val="StyleUnderline"/>
        </w:rPr>
        <w:t xml:space="preserve"> today </w:t>
      </w:r>
      <w:r w:rsidRPr="00D50A7F">
        <w:rPr>
          <w:rStyle w:val="StyleUnderline"/>
          <w:highlight w:val="cyan"/>
        </w:rPr>
        <w:t xml:space="preserve">in </w:t>
      </w:r>
      <w:r w:rsidRPr="00D50A7F">
        <w:rPr>
          <w:rStyle w:val="Emphasis"/>
          <w:highlight w:val="cyan"/>
        </w:rPr>
        <w:t>many</w:t>
      </w:r>
      <w:r w:rsidRPr="00D50A7F">
        <w:rPr>
          <w:rStyle w:val="Emphasis"/>
        </w:rPr>
        <w:t xml:space="preserve"> such </w:t>
      </w:r>
      <w:r w:rsidRPr="00D50A7F">
        <w:rPr>
          <w:rStyle w:val="Emphasis"/>
          <w:highlight w:val="cyan"/>
        </w:rPr>
        <w:t>places</w:t>
      </w:r>
      <w:r w:rsidRPr="00D50A7F">
        <w:rPr>
          <w:rStyle w:val="StyleUnderline"/>
          <w:highlight w:val="cyan"/>
        </w:rPr>
        <w:t xml:space="preserve"> to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rPr>
        <w:t xml:space="preserve">simply </w:t>
      </w:r>
      <w:r w:rsidRPr="00D50A7F">
        <w:rPr>
          <w:rStyle w:val="Emphasis"/>
          <w:highlight w:val="cyan"/>
        </w:rPr>
        <w:t>does not extend</w:t>
      </w:r>
      <w:r w:rsidRPr="001E60FA">
        <w:rPr>
          <w:sz w:val="16"/>
          <w:szCs w:val="16"/>
        </w:rPr>
        <w:t>.</w:t>
      </w:r>
    </w:p>
    <w:p w14:paraId="5604BBCA" w14:textId="77777777" w:rsidR="00251766" w:rsidRDefault="00251766" w:rsidP="00251766">
      <w:pPr>
        <w:pStyle w:val="Heading4"/>
      </w:pPr>
      <w:r>
        <w:t xml:space="preserve">Democratic peace theory is </w:t>
      </w:r>
      <w:r>
        <w:rPr>
          <w:u w:val="single"/>
        </w:rPr>
        <w:t>cherry-picked</w:t>
      </w:r>
      <w:r>
        <w:t xml:space="preserve">, and dyadic </w:t>
      </w:r>
      <w:r>
        <w:rPr>
          <w:u w:val="single"/>
        </w:rPr>
        <w:t>between two democracies</w:t>
      </w:r>
      <w:r>
        <w:t xml:space="preserve"> at best.</w:t>
      </w:r>
    </w:p>
    <w:p w14:paraId="0EA515A5" w14:textId="77777777" w:rsidR="00251766" w:rsidRPr="005A4362" w:rsidRDefault="00251766" w:rsidP="00251766">
      <w:r w:rsidRPr="005A4362">
        <w:rPr>
          <w:rStyle w:val="Style13ptBold"/>
        </w:rPr>
        <w:t>Doorenspleet ’19</w:t>
      </w:r>
      <w:r>
        <w:t xml:space="preserve"> [Renske; 2019; Political Science and International Studies Professor at Warwick University; Rethinking the Value of Democracy: A Comparative Perspective, “Democracy and Interstate War,” Ch. 3]</w:t>
      </w:r>
    </w:p>
    <w:p w14:paraId="6E3C0593" w14:textId="77777777" w:rsidR="00251766" w:rsidRPr="008A51ED" w:rsidRDefault="00251766" w:rsidP="00251766">
      <w:pPr>
        <w:rPr>
          <w:sz w:val="16"/>
        </w:rPr>
      </w:pPr>
      <w:r w:rsidRPr="008A51ED">
        <w:rPr>
          <w:sz w:val="16"/>
        </w:rPr>
        <w:t xml:space="preserve">This </w:t>
      </w:r>
      <w:r>
        <w:rPr>
          <w:sz w:val="16"/>
        </w:rPr>
        <w:t>finding</w:t>
      </w:r>
      <w:r w:rsidRPr="008A51ED">
        <w:rPr>
          <w:sz w:val="16"/>
        </w:rPr>
        <w:t xml:space="preserve"> or ‘law’ has not only been recognized by scholars of international relations, but also found its way outside academia and has influenced foreign policies to promote peace and democracy, most prominently since the 1990s. However, </w:t>
      </w:r>
      <w:r w:rsidRPr="00423483">
        <w:rPr>
          <w:rStyle w:val="StyleUnderline"/>
        </w:rPr>
        <w:t>my book will not</w:t>
      </w:r>
      <w:r w:rsidRPr="008A51ED">
        <w:rPr>
          <w:sz w:val="16"/>
        </w:rPr>
        <w:t xml:space="preserve"> draw conclusions based on ‘</w:t>
      </w:r>
      <w:r w:rsidRPr="00423483">
        <w:rPr>
          <w:rStyle w:val="Emphasis"/>
        </w:rPr>
        <w:t>cherry-pick</w:t>
      </w:r>
      <w:r w:rsidRPr="008A51ED">
        <w:rPr>
          <w:sz w:val="16"/>
        </w:rPr>
        <w:t xml:space="preserve">ing’ of specific studies showing how peaceful democracies are, but on a systematic overview of studies in this field. Therefore, </w:t>
      </w:r>
      <w:r w:rsidRPr="00423483">
        <w:rPr>
          <w:rStyle w:val="StyleUnderline"/>
        </w:rPr>
        <w:t xml:space="preserve">this </w:t>
      </w:r>
      <w:r w:rsidRPr="00FB0D21">
        <w:rPr>
          <w:rStyle w:val="StyleUnderline"/>
          <w:highlight w:val="cyan"/>
        </w:rPr>
        <w:t>book relies on</w:t>
      </w:r>
      <w:r w:rsidRPr="00423483">
        <w:rPr>
          <w:rStyle w:val="StyleUnderline"/>
        </w:rPr>
        <w:t xml:space="preserve"> </w:t>
      </w:r>
      <w:r w:rsidRPr="00423483">
        <w:rPr>
          <w:rStyle w:val="Emphasis"/>
        </w:rPr>
        <w:t>my own database</w:t>
      </w:r>
      <w:r w:rsidRPr="00423483">
        <w:rPr>
          <w:rStyle w:val="StyleUnderline"/>
        </w:rPr>
        <w:t xml:space="preserve"> with </w:t>
      </w:r>
      <w:r w:rsidRPr="00FB0D21">
        <w:rPr>
          <w:rStyle w:val="Emphasis"/>
          <w:highlight w:val="cyan"/>
        </w:rPr>
        <w:t>hundreds of</w:t>
      </w:r>
      <w:r w:rsidRPr="00423483">
        <w:rPr>
          <w:rStyle w:val="Emphasis"/>
        </w:rPr>
        <w:t xml:space="preserve"> different </w:t>
      </w:r>
      <w:r w:rsidRPr="00FB0D21">
        <w:rPr>
          <w:rStyle w:val="Emphasis"/>
          <w:highlight w:val="cyan"/>
        </w:rPr>
        <w:t>studies</w:t>
      </w:r>
      <w:r w:rsidRPr="008A51ED">
        <w:rPr>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0FAEBFCF" w14:textId="77777777" w:rsidR="00251766" w:rsidRPr="008A51ED" w:rsidRDefault="00251766" w:rsidP="00251766">
      <w:pPr>
        <w:rPr>
          <w:sz w:val="16"/>
        </w:rPr>
      </w:pPr>
      <w:r w:rsidRPr="008A51ED">
        <w:rPr>
          <w:sz w:val="16"/>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sidRPr="00423483">
        <w:rPr>
          <w:rStyle w:val="StyleUnderline"/>
        </w:rPr>
        <w:t xml:space="preserve">democracy does </w:t>
      </w:r>
      <w:r w:rsidRPr="00423483">
        <w:rPr>
          <w:rStyle w:val="Emphasis"/>
        </w:rPr>
        <w:t>not cause peace</w:t>
      </w:r>
      <w:r w:rsidRPr="008A51ED">
        <w:rPr>
          <w:sz w:val="16"/>
        </w:rPr>
        <w:t xml:space="preserve">, and why </w:t>
      </w:r>
      <w:r w:rsidRPr="00423483">
        <w:rPr>
          <w:rStyle w:val="StyleUnderline"/>
        </w:rPr>
        <w:t xml:space="preserve">the </w:t>
      </w:r>
      <w:r w:rsidRPr="00423483">
        <w:rPr>
          <w:rStyle w:val="Emphasis"/>
        </w:rPr>
        <w:t xml:space="preserve">empirical </w:t>
      </w:r>
      <w:r w:rsidRPr="001C5C27">
        <w:rPr>
          <w:rStyle w:val="Emphasis"/>
          <w:highlight w:val="cyan"/>
        </w:rPr>
        <w:t>support</w:t>
      </w:r>
      <w:r w:rsidRPr="00423483">
        <w:rPr>
          <w:rStyle w:val="StyleUnderline"/>
        </w:rPr>
        <w:t xml:space="preserve"> for</w:t>
      </w:r>
      <w:r w:rsidRPr="008A51ED">
        <w:rPr>
          <w:sz w:val="16"/>
        </w:rPr>
        <w:t xml:space="preserve"> the popular idea of </w:t>
      </w:r>
      <w:r w:rsidRPr="00423483">
        <w:rPr>
          <w:rStyle w:val="StyleUnderline"/>
        </w:rPr>
        <w:t xml:space="preserve">democratic </w:t>
      </w:r>
      <w:r w:rsidRPr="001C5C27">
        <w:rPr>
          <w:rStyle w:val="StyleUnderline"/>
          <w:highlight w:val="cyan"/>
        </w:rPr>
        <w:t>peace</w:t>
      </w:r>
      <w:r w:rsidRPr="00423483">
        <w:rPr>
          <w:rStyle w:val="StyleUnderline"/>
        </w:rPr>
        <w:t xml:space="preserve"> is </w:t>
      </w:r>
      <w:r w:rsidRPr="00423483">
        <w:rPr>
          <w:rStyle w:val="Emphasis"/>
        </w:rPr>
        <w:t xml:space="preserve">quite </w:t>
      </w:r>
      <w:r w:rsidRPr="001C5C27">
        <w:rPr>
          <w:rStyle w:val="Emphasis"/>
          <w:highlight w:val="cyan"/>
        </w:rPr>
        <w:t>weak</w:t>
      </w:r>
      <w:r w:rsidRPr="008A51ED">
        <w:rPr>
          <w:sz w:val="16"/>
        </w:rPr>
        <w:t xml:space="preserve">: (1) most </w:t>
      </w:r>
      <w:r w:rsidRPr="00423483">
        <w:rPr>
          <w:rStyle w:val="StyleUnderline"/>
        </w:rPr>
        <w:t xml:space="preserve">studies do </w:t>
      </w:r>
      <w:r w:rsidRPr="001C5C27">
        <w:rPr>
          <w:rStyle w:val="StyleUnderline"/>
          <w:highlight w:val="cyan"/>
        </w:rPr>
        <w:t>no</w:t>
      </w:r>
      <w:r w:rsidRPr="00423483">
        <w:rPr>
          <w:rStyle w:val="StyleUnderline"/>
        </w:rPr>
        <w:t xml:space="preserve">t find a </w:t>
      </w:r>
      <w:r w:rsidRPr="00423483">
        <w:rPr>
          <w:rStyle w:val="Emphasis"/>
        </w:rPr>
        <w:t xml:space="preserve">strong </w:t>
      </w:r>
      <w:r w:rsidRPr="001C5C27">
        <w:rPr>
          <w:rStyle w:val="Emphasis"/>
          <w:highlight w:val="cyan"/>
        </w:rPr>
        <w:t>correlation</w:t>
      </w:r>
      <w:r w:rsidRPr="008A51ED">
        <w:rPr>
          <w:sz w:val="16"/>
        </w:rPr>
        <w:t xml:space="preserve"> between democracy and interstate war </w:t>
      </w:r>
      <w:r w:rsidRPr="001C5C27">
        <w:rPr>
          <w:rStyle w:val="StyleUnderline"/>
          <w:highlight w:val="cyan"/>
        </w:rPr>
        <w:t>at</w:t>
      </w:r>
      <w:r w:rsidRPr="00423483">
        <w:rPr>
          <w:rStyle w:val="StyleUnderline"/>
        </w:rPr>
        <w:t xml:space="preserve"> the </w:t>
      </w:r>
      <w:r w:rsidRPr="001C5C27">
        <w:rPr>
          <w:rStyle w:val="Emphasis"/>
          <w:highlight w:val="cyan"/>
        </w:rPr>
        <w:t>dyadic level</w:t>
      </w:r>
      <w:r w:rsidRPr="008A51ED">
        <w:rPr>
          <w:sz w:val="16"/>
        </w:rPr>
        <w:t xml:space="preserve">, and </w:t>
      </w:r>
      <w:r w:rsidRPr="00423483">
        <w:rPr>
          <w:rStyle w:val="StyleUnderline"/>
        </w:rPr>
        <w:t xml:space="preserve">they show that there are </w:t>
      </w:r>
      <w:r w:rsidRPr="00423483">
        <w:rPr>
          <w:rStyle w:val="Emphasis"/>
        </w:rPr>
        <w:t>other—more powerful—explanations</w:t>
      </w:r>
      <w:r w:rsidRPr="00423483">
        <w:rPr>
          <w:rStyle w:val="StyleUnderline"/>
        </w:rPr>
        <w:t xml:space="preserve"> for war and peace, or even that the impact of democracy is a </w:t>
      </w:r>
      <w:r w:rsidRPr="00423483">
        <w:rPr>
          <w:rStyle w:val="Emphasis"/>
        </w:rPr>
        <w:t>spurious one</w:t>
      </w:r>
      <w:r w:rsidRPr="008A51ED">
        <w:rPr>
          <w:sz w:val="16"/>
        </w:rPr>
        <w:t xml:space="preserve">, (2) </w:t>
      </w:r>
      <w:r w:rsidRPr="00423483">
        <w:rPr>
          <w:rStyle w:val="StyleUnderline"/>
        </w:rPr>
        <w:t xml:space="preserve">the </w:t>
      </w:r>
      <w:r w:rsidRPr="00423483">
        <w:rPr>
          <w:rStyle w:val="Emphasis"/>
        </w:rPr>
        <w:t>theoretical foundation</w:t>
      </w:r>
      <w:r w:rsidRPr="00423483">
        <w:rPr>
          <w:rStyle w:val="StyleUnderline"/>
        </w:rPr>
        <w:t xml:space="preserve"> of the democratic peace hypothesis is </w:t>
      </w:r>
      <w:r w:rsidRPr="00423483">
        <w:rPr>
          <w:rStyle w:val="Emphasis"/>
        </w:rPr>
        <w:t>weak</w:t>
      </w:r>
      <w:r w:rsidRPr="00423483">
        <w:rPr>
          <w:rStyle w:val="StyleUnderline"/>
        </w:rPr>
        <w:t xml:space="preserve">, and the causal mechanisms are </w:t>
      </w:r>
      <w:r w:rsidRPr="00423483">
        <w:rPr>
          <w:rStyle w:val="Emphasis"/>
        </w:rPr>
        <w:t>unclear</w:t>
      </w:r>
      <w:r w:rsidRPr="008A51ED">
        <w:rPr>
          <w:sz w:val="16"/>
        </w:rPr>
        <w:t xml:space="preserve">, (3) </w:t>
      </w:r>
      <w:r w:rsidRPr="00423483">
        <w:rPr>
          <w:rStyle w:val="StyleUnderline"/>
        </w:rPr>
        <w:t xml:space="preserve">democracies are </w:t>
      </w:r>
      <w:r w:rsidRPr="00423483">
        <w:rPr>
          <w:rStyle w:val="Emphasis"/>
        </w:rPr>
        <w:t>not necessarily more peaceful</w:t>
      </w:r>
      <w:r w:rsidRPr="008A51ED">
        <w:rPr>
          <w:sz w:val="16"/>
        </w:rPr>
        <w:t xml:space="preserve"> in general, </w:t>
      </w:r>
      <w:r w:rsidRPr="00423483">
        <w:rPr>
          <w:rStyle w:val="StyleUnderline"/>
        </w:rPr>
        <w:t xml:space="preserve">and the </w:t>
      </w:r>
      <w:r w:rsidRPr="001C5C27">
        <w:rPr>
          <w:rStyle w:val="StyleUnderline"/>
          <w:highlight w:val="cyan"/>
        </w:rPr>
        <w:t>evidence</w:t>
      </w:r>
      <w:r w:rsidRPr="00423483">
        <w:rPr>
          <w:rStyle w:val="StyleUnderline"/>
        </w:rPr>
        <w:t xml:space="preserve"> for the democratic peace hypothesis </w:t>
      </w:r>
      <w:r w:rsidRPr="001C5C27">
        <w:rPr>
          <w:rStyle w:val="StyleUnderline"/>
          <w:highlight w:val="cyan"/>
        </w:rPr>
        <w:t xml:space="preserve">at the </w:t>
      </w:r>
      <w:r w:rsidRPr="001C5C27">
        <w:rPr>
          <w:rStyle w:val="Emphasis"/>
          <w:highlight w:val="cyan"/>
        </w:rPr>
        <w:t>monadic level</w:t>
      </w:r>
      <w:r w:rsidRPr="001C5C27">
        <w:rPr>
          <w:rStyle w:val="StyleUnderline"/>
          <w:highlight w:val="cyan"/>
        </w:rPr>
        <w:t xml:space="preserve"> is inconclusive</w:t>
      </w:r>
      <w:r w:rsidRPr="008A51ED">
        <w:rPr>
          <w:sz w:val="16"/>
        </w:rPr>
        <w:t>, and (4) the process of democratization is dangerous and living in a democratizing country means living in a less peaceful country.</w:t>
      </w:r>
    </w:p>
    <w:p w14:paraId="3E010ECA" w14:textId="77777777" w:rsidR="00251766" w:rsidRPr="008A51ED" w:rsidRDefault="00251766" w:rsidP="00251766">
      <w:pPr>
        <w:rPr>
          <w:sz w:val="16"/>
        </w:rPr>
      </w:pPr>
      <w:r w:rsidRPr="008A51ED">
        <w:rPr>
          <w:sz w:val="16"/>
        </w:rPr>
        <w:t xml:space="preserve">In my view, </w:t>
      </w:r>
      <w:r w:rsidRPr="00423483">
        <w:rPr>
          <w:rStyle w:val="StyleUnderline"/>
        </w:rPr>
        <w:t>it is</w:t>
      </w:r>
      <w:r w:rsidRPr="008A51ED">
        <w:rPr>
          <w:sz w:val="16"/>
        </w:rPr>
        <w:t xml:space="preserve"> difficult—if not </w:t>
      </w:r>
      <w:r w:rsidRPr="00423483">
        <w:rPr>
          <w:rStyle w:val="Emphasis"/>
        </w:rPr>
        <w:t>impossible</w:t>
      </w:r>
      <w:r w:rsidRPr="008A51ED">
        <w:rPr>
          <w:sz w:val="16"/>
        </w:rPr>
        <w:t>—</w:t>
      </w:r>
      <w:r w:rsidRPr="00423483">
        <w:rPr>
          <w:rStyle w:val="StyleUnderline"/>
        </w:rPr>
        <w:t>to support the democratic peace hypothesis</w:t>
      </w:r>
      <w:r w:rsidRPr="008A51ED">
        <w:rPr>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49A123C3" w14:textId="77777777" w:rsidR="00251766" w:rsidRPr="008A51ED" w:rsidRDefault="00251766" w:rsidP="00251766">
      <w:pPr>
        <w:rPr>
          <w:sz w:val="16"/>
        </w:rPr>
      </w:pPr>
      <w:r w:rsidRPr="008A51ED">
        <w:rPr>
          <w:sz w:val="16"/>
        </w:rPr>
        <w:t>Selection of Articles: Democracy and War</w:t>
      </w:r>
    </w:p>
    <w:p w14:paraId="45E5DB83" w14:textId="77777777" w:rsidR="00251766" w:rsidRPr="008A51ED" w:rsidRDefault="00251766" w:rsidP="00251766">
      <w:pPr>
        <w:rPr>
          <w:sz w:val="16"/>
        </w:rPr>
      </w:pPr>
      <w:r w:rsidRPr="008A51ED">
        <w:rPr>
          <w:sz w:val="16"/>
        </w:rPr>
        <w:t>The instrumental value of democracy cannot convincingly be found in democracy’s expected bond with peace. I have come to this conclusion on the basis of an analysis of statistical studies, which will be discussed in the rest of this chapter. So how did I select the articles for my database?4</w:t>
      </w:r>
    </w:p>
    <w:p w14:paraId="1E230B1B" w14:textId="77777777" w:rsidR="00251766" w:rsidRPr="008A51ED" w:rsidRDefault="00251766" w:rsidP="00251766">
      <w:pPr>
        <w:rPr>
          <w:sz w:val="16"/>
        </w:rPr>
      </w:pPr>
      <w:r w:rsidRPr="008A51ED">
        <w:rPr>
          <w:sz w:val="16"/>
        </w:rPr>
        <w:t xml:space="preserve">For this chapter and Chapter 4, I selected the articles that focused on war and democracy. Using the online database Web of Science (formerly known as Web of Knowledge), </w:t>
      </w:r>
      <w:r w:rsidRPr="00423483">
        <w:rPr>
          <w:rStyle w:val="StyleUnderline"/>
        </w:rPr>
        <w:t>I identified</w:t>
      </w:r>
      <w:r w:rsidRPr="008A51ED">
        <w:rPr>
          <w:sz w:val="16"/>
        </w:rPr>
        <w:t xml:space="preserve"> a total of almost </w:t>
      </w:r>
      <w:r w:rsidRPr="001C5C27">
        <w:rPr>
          <w:rStyle w:val="Emphasis"/>
          <w:highlight w:val="cyan"/>
        </w:rPr>
        <w:t>8000 articles</w:t>
      </w:r>
      <w:r w:rsidRPr="008A51ED">
        <w:rPr>
          <w:sz w:val="16"/>
        </w:rPr>
        <w:t xml:space="preserve"> published in the sampled journals until the end of 2015. I identifed them by entering ‘democr*’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specifc country (e.g. the Democratic Republic of Congo). In addition, I identified them by entering ‘war*’ in the basic search feld. The words democracy (democr*) and war (war*) need to be mentioned in title and/or abstract—and I also checked for equivalents of ‘war’ like ‘conflict’ and ‘dispute’ and ‘no peace’.5</w:t>
      </w:r>
    </w:p>
    <w:p w14:paraId="416DCE78" w14:textId="77777777" w:rsidR="00251766" w:rsidRPr="008A51ED" w:rsidRDefault="00251766" w:rsidP="00251766">
      <w:pPr>
        <w:rPr>
          <w:sz w:val="16"/>
        </w:rPr>
      </w:pPr>
      <w:r w:rsidRPr="008A51ED">
        <w:rPr>
          <w:sz w:val="16"/>
        </w:rPr>
        <w:t>As it is not feasible to analyse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as a consequence, this article is part of the database. But also articles with a much lower number of citations (such as Barbieri 1996, with 179 citations) are included in my analyses.</w:t>
      </w:r>
    </w:p>
    <w:p w14:paraId="2C96AC42" w14:textId="77777777" w:rsidR="00251766" w:rsidRPr="008A51ED" w:rsidRDefault="00251766" w:rsidP="00251766">
      <w:pPr>
        <w:rPr>
          <w:sz w:val="16"/>
        </w:rPr>
      </w:pPr>
      <w:r w:rsidRPr="008A51ED">
        <w:rPr>
          <w:sz w:val="16"/>
        </w:rPr>
        <w:t>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2B5B3193" w14:textId="77777777" w:rsidR="00251766" w:rsidRPr="008A51ED" w:rsidRDefault="00251766" w:rsidP="00251766">
      <w:pPr>
        <w:rPr>
          <w:sz w:val="16"/>
        </w:rPr>
      </w:pPr>
      <w:r w:rsidRPr="008A51ED">
        <w:rPr>
          <w:sz w:val="16"/>
        </w:rPr>
        <w:t xml:space="preserve">The third method is the most subjective approach of selecting articles, as it is based on the ‘snowballing method’. So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A5744A">
        <w:rPr>
          <w:rStyle w:val="Emphasis"/>
        </w:rPr>
        <w:t xml:space="preserve">clearly </w:t>
      </w:r>
      <w:r w:rsidRPr="001C5C27">
        <w:rPr>
          <w:rStyle w:val="Emphasis"/>
          <w:highlight w:val="cyan"/>
        </w:rPr>
        <w:t>distinguish</w:t>
      </w:r>
      <w:r w:rsidRPr="001C5C27">
        <w:rPr>
          <w:sz w:val="16"/>
        </w:rPr>
        <w:t xml:space="preserve">es </w:t>
      </w:r>
      <w:r w:rsidRPr="001C5C27">
        <w:rPr>
          <w:rStyle w:val="StyleUnderline"/>
        </w:rPr>
        <w:t>the</w:t>
      </w:r>
      <w:r w:rsidRPr="001C5C27">
        <w:rPr>
          <w:sz w:val="16"/>
        </w:rPr>
        <w:t xml:space="preserve"> dete</w:t>
      </w:r>
      <w:r w:rsidRPr="008A51ED">
        <w:rPr>
          <w:sz w:val="16"/>
        </w:rPr>
        <w:t xml:space="preserve">rminants of </w:t>
      </w:r>
      <w:r w:rsidRPr="001C5C27">
        <w:rPr>
          <w:rStyle w:val="Emphasis"/>
          <w:highlight w:val="cyan"/>
        </w:rPr>
        <w:t>conflict severity</w:t>
      </w:r>
      <w:r w:rsidRPr="00A5744A">
        <w:rPr>
          <w:rStyle w:val="StyleUnderline"/>
        </w:rPr>
        <w:t xml:space="preserve"> from</w:t>
      </w:r>
      <w:r w:rsidRPr="008A51ED">
        <w:rPr>
          <w:sz w:val="16"/>
        </w:rPr>
        <w:t xml:space="preserve"> those for </w:t>
      </w:r>
      <w:r w:rsidRPr="00A5744A">
        <w:rPr>
          <w:rStyle w:val="Emphasis"/>
        </w:rPr>
        <w:t>conflict onset</w:t>
      </w:r>
      <w:r w:rsidRPr="008A51ED">
        <w:rPr>
          <w:sz w:val="16"/>
        </w:rPr>
        <w:t xml:space="preserve">, and </w:t>
      </w:r>
      <w:r w:rsidRPr="00A5744A">
        <w:rPr>
          <w:rStyle w:val="StyleUnderline"/>
        </w:rPr>
        <w:t xml:space="preserve">those </w:t>
      </w:r>
      <w:r w:rsidRPr="001C5C27">
        <w:rPr>
          <w:rStyle w:val="StyleUnderline"/>
          <w:highlight w:val="cyan"/>
        </w:rPr>
        <w:t>determinants seem</w:t>
      </w:r>
      <w:r w:rsidRPr="00A5744A">
        <w:rPr>
          <w:rStyle w:val="StyleUnderline"/>
        </w:rPr>
        <w:t xml:space="preserve"> to be </w:t>
      </w:r>
      <w:r w:rsidRPr="00A5744A">
        <w:rPr>
          <w:rStyle w:val="Emphasis"/>
        </w:rPr>
        <w:t xml:space="preserve">quite </w:t>
      </w:r>
      <w:r w:rsidRPr="001C5C27">
        <w:rPr>
          <w:rStyle w:val="Emphasis"/>
          <w:highlight w:val="cyan"/>
        </w:rPr>
        <w:t>different</w:t>
      </w:r>
      <w:r w:rsidRPr="008A51ED">
        <w:rPr>
          <w:sz w:val="16"/>
        </w:rPr>
        <w:t>, which is crucial information for Chapter 4.</w:t>
      </w:r>
    </w:p>
    <w:p w14:paraId="6489A6D2" w14:textId="77777777" w:rsidR="00251766" w:rsidRPr="008A51ED" w:rsidRDefault="00251766" w:rsidP="00251766">
      <w:pPr>
        <w:rPr>
          <w:sz w:val="16"/>
        </w:rPr>
      </w:pPr>
      <w:r w:rsidRPr="008A51ED">
        <w:rPr>
          <w:sz w:val="16"/>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0FD1BF00" w14:textId="77777777" w:rsidR="00251766" w:rsidRPr="008A51ED" w:rsidRDefault="00251766" w:rsidP="00251766">
      <w:pPr>
        <w:rPr>
          <w:sz w:val="16"/>
        </w:rPr>
      </w:pPr>
      <w:r w:rsidRPr="008A51ED">
        <w:rPr>
          <w:sz w:val="16"/>
        </w:rPr>
        <w:t>The Democratic Peace Hypothesis, Its Roots and Supporters</w:t>
      </w:r>
    </w:p>
    <w:p w14:paraId="7C992E60" w14:textId="77777777" w:rsidR="00251766" w:rsidRPr="008A51ED" w:rsidRDefault="00251766" w:rsidP="00251766">
      <w:pPr>
        <w:rPr>
          <w:sz w:val="16"/>
        </w:rPr>
      </w:pPr>
      <w:r w:rsidRPr="008A51ED">
        <w:rPr>
          <w:sz w:val="16"/>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1B950EBD" w14:textId="77777777" w:rsidR="00251766" w:rsidRPr="008A51ED" w:rsidRDefault="00251766" w:rsidP="00251766">
      <w:pPr>
        <w:rPr>
          <w:sz w:val="16"/>
        </w:rPr>
      </w:pPr>
      <w:r w:rsidRPr="008A51ED">
        <w:rPr>
          <w:sz w:val="16"/>
        </w:rPr>
        <w:t>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each may treat his neighbour,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406337DC" w14:textId="77777777" w:rsidR="00251766" w:rsidRPr="008A51ED" w:rsidRDefault="00251766" w:rsidP="00251766">
      <w:pPr>
        <w:rPr>
          <w:sz w:val="16"/>
        </w:rPr>
      </w:pPr>
      <w:r w:rsidRPr="008A51ED">
        <w:rPr>
          <w:sz w:val="16"/>
        </w:rPr>
        <w:t>In contrast, the situation is different in constitutional republics, according to Kant. He argued that the majority of the people in republics would never vote to go to war, except for pure self-defence. Therefore, a world with only republics would be peaceful, since there would be no aggressors. The republican constitution, which requires the consent of the citizens to start a war, gives the positive prospect of perpetual peace.</w:t>
      </w:r>
    </w:p>
    <w:p w14:paraId="3962CC89" w14:textId="77777777" w:rsidR="00251766" w:rsidRPr="008A51ED" w:rsidRDefault="00251766" w:rsidP="00251766">
      <w:pPr>
        <w:rPr>
          <w:sz w:val="16"/>
        </w:rPr>
      </w:pPr>
      <w:r w:rsidRPr="008A51ED">
        <w:rPr>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A5744A">
        <w:rPr>
          <w:rStyle w:val="Emphasis"/>
        </w:rPr>
        <w:t>only few scholars</w:t>
      </w:r>
      <w:r w:rsidRPr="00A5744A">
        <w:rPr>
          <w:rStyle w:val="StyleUnderline"/>
        </w:rPr>
        <w:t xml:space="preserve"> would support</w:t>
      </w:r>
      <w:r w:rsidRPr="008A51ED">
        <w:rPr>
          <w:sz w:val="16"/>
        </w:rPr>
        <w:t xml:space="preserve"> this approach of </w:t>
      </w:r>
      <w:r w:rsidRPr="00A5744A">
        <w:rPr>
          <w:rStyle w:val="StyleUnderline"/>
        </w:rPr>
        <w:t>a ‘</w:t>
      </w:r>
      <w:r w:rsidRPr="00A5744A">
        <w:rPr>
          <w:rStyle w:val="Emphasis"/>
        </w:rPr>
        <w:t>monadic democratic peace</w:t>
      </w:r>
      <w:r w:rsidRPr="00A5744A">
        <w:rPr>
          <w:rStyle w:val="StyleUnderline"/>
        </w:rPr>
        <w:t>’</w:t>
      </w:r>
      <w:r w:rsidRPr="008A51ED">
        <w:rPr>
          <w:sz w:val="16"/>
        </w:rPr>
        <w:t xml:space="preserve">. As will become clear at the end of this chapter, </w:t>
      </w:r>
      <w:r w:rsidRPr="00A5744A">
        <w:rPr>
          <w:rStyle w:val="StyleUnderline"/>
        </w:rPr>
        <w:t xml:space="preserve">there is </w:t>
      </w:r>
      <w:r w:rsidRPr="001C5C27">
        <w:rPr>
          <w:rStyle w:val="Emphasis"/>
          <w:highlight w:val="cyan"/>
        </w:rPr>
        <w:t>no</w:t>
      </w:r>
      <w:r w:rsidRPr="00A5744A">
        <w:rPr>
          <w:rStyle w:val="Emphasis"/>
        </w:rPr>
        <w:t xml:space="preserve">t much </w:t>
      </w:r>
      <w:r w:rsidRPr="001C5C27">
        <w:rPr>
          <w:rStyle w:val="Emphasis"/>
          <w:highlight w:val="cyan"/>
        </w:rPr>
        <w:t>evidence</w:t>
      </w:r>
      <w:r w:rsidRPr="00A5744A">
        <w:rPr>
          <w:rStyle w:val="StyleUnderline"/>
        </w:rPr>
        <w:t xml:space="preserve"> for the idea that </w:t>
      </w:r>
      <w:r w:rsidRPr="001C5C27">
        <w:rPr>
          <w:rStyle w:val="StyleUnderline"/>
          <w:highlight w:val="cyan"/>
        </w:rPr>
        <w:t xml:space="preserve">democracies are </w:t>
      </w:r>
      <w:r w:rsidRPr="001C5C27">
        <w:rPr>
          <w:rStyle w:val="Emphasis"/>
          <w:highlight w:val="cyan"/>
        </w:rPr>
        <w:t>more peaceful in general</w:t>
      </w:r>
      <w:r w:rsidRPr="008A51ED">
        <w:rPr>
          <w:sz w:val="16"/>
        </w:rPr>
        <w:t>.</w:t>
      </w:r>
    </w:p>
    <w:p w14:paraId="1E4D86E7" w14:textId="77777777" w:rsidR="00251766" w:rsidRPr="008A51ED" w:rsidRDefault="00251766" w:rsidP="00251766">
      <w:pPr>
        <w:rPr>
          <w:sz w:val="8"/>
          <w:szCs w:val="8"/>
        </w:rPr>
      </w:pPr>
      <w:r w:rsidRPr="008A51ED">
        <w:rPr>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‘dyads’ or other pairs of different types of political systems. The sociologist Dean Babst was the first scholar who started to build on Kant’s old idea in the ‘dyadic’ way, and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1F3D0B4F" w14:textId="77777777" w:rsidR="00251766" w:rsidRPr="008A51ED" w:rsidRDefault="00251766" w:rsidP="00251766">
      <w:pPr>
        <w:rPr>
          <w:sz w:val="8"/>
          <w:szCs w:val="8"/>
        </w:rPr>
      </w:pPr>
      <w:r w:rsidRPr="008A51ED">
        <w:rPr>
          <w:sz w:val="8"/>
          <w:szCs w:val="8"/>
        </w:rPr>
        <w:t>Babst’s work was, for example, not cited by Melvin Small and J. David Singer (1976), and their fndings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Confict and War (1975– 1981). He found clear support for his eleventh (of the 33) propositions about causes and conditions of conflict, which stated that ‘Libertarian systems mutually preclude violence’ (Rummel 1979: 279).</w:t>
      </w:r>
    </w:p>
    <w:p w14:paraId="03E7A2CE" w14:textId="77777777" w:rsidR="00251766" w:rsidRPr="008A51ED" w:rsidRDefault="00251766" w:rsidP="00251766">
      <w:pPr>
        <w:rPr>
          <w:sz w:val="8"/>
          <w:szCs w:val="8"/>
        </w:rPr>
      </w:pPr>
      <w:r w:rsidRPr="008A51ED">
        <w:rPr>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685D68CA" w14:textId="77777777" w:rsidR="00251766" w:rsidRPr="008A51ED" w:rsidRDefault="00251766" w:rsidP="00251766">
      <w:pPr>
        <w:rPr>
          <w:sz w:val="8"/>
          <w:szCs w:val="8"/>
        </w:rPr>
      </w:pPr>
      <w:r w:rsidRPr="008A51ED">
        <w:rPr>
          <w:sz w:val="8"/>
          <w:szCs w:val="8"/>
        </w:rPr>
        <w:t>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in order to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(Gowa 1999: 109).</w:t>
      </w:r>
    </w:p>
    <w:p w14:paraId="6289F0D0" w14:textId="77777777" w:rsidR="00251766" w:rsidRPr="008A51ED" w:rsidRDefault="00251766" w:rsidP="00251766">
      <w:pPr>
        <w:rPr>
          <w:sz w:val="8"/>
          <w:szCs w:val="8"/>
        </w:rPr>
      </w:pPr>
      <w:r w:rsidRPr="008A51ED">
        <w:rPr>
          <w:sz w:val="8"/>
          <w:szCs w:val="8"/>
        </w:rPr>
        <w:t>Clinton’s successor, George W. Bush, went one big step further in his faith that democratic peace holds. He argued that efforts to turn Iraq into a democratic country would have positive effects on Iraqi’s neighbours.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regime, and replacing the entire underlying dictatorial system with a democracy.</w:t>
      </w:r>
    </w:p>
    <w:p w14:paraId="60E836D3" w14:textId="77777777" w:rsidR="00251766" w:rsidRPr="008A51ED" w:rsidRDefault="00251766" w:rsidP="00251766">
      <w:pPr>
        <w:rPr>
          <w:sz w:val="8"/>
          <w:szCs w:val="8"/>
        </w:rPr>
      </w:pPr>
      <w:r w:rsidRPr="008A51ED">
        <w:rPr>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 – 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478C1FA2" w14:textId="77777777" w:rsidR="00251766" w:rsidRPr="008A51ED" w:rsidRDefault="00251766" w:rsidP="00251766">
      <w:pPr>
        <w:rPr>
          <w:sz w:val="8"/>
          <w:szCs w:val="8"/>
        </w:rPr>
      </w:pPr>
      <w:r w:rsidRPr="008A51ED">
        <w:rPr>
          <w:sz w:val="8"/>
          <w:szCs w:val="8"/>
        </w:rPr>
        <w:t>Again, these are just words from speeches and can hence be seen as rhetoric to defend military intervention (cf. Jervis 2003; Kaufmann 2004; Daalder and Lindsay 2005; Owen 2005; Lieberfeld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65A661AA" w14:textId="77777777" w:rsidR="00251766" w:rsidRPr="008A51ED" w:rsidRDefault="00251766" w:rsidP="00251766">
      <w:pPr>
        <w:rPr>
          <w:sz w:val="8"/>
          <w:szCs w:val="8"/>
        </w:rPr>
      </w:pPr>
      <w:r w:rsidRPr="008A51ED">
        <w:rPr>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3AFDB277" w14:textId="77777777" w:rsidR="00251766" w:rsidRPr="008A51ED" w:rsidRDefault="00251766" w:rsidP="00251766">
      <w:pPr>
        <w:rPr>
          <w:sz w:val="8"/>
          <w:szCs w:val="8"/>
        </w:rPr>
      </w:pPr>
      <w:r w:rsidRPr="008A51ED">
        <w:rPr>
          <w:sz w:val="8"/>
          <w:szCs w:val="8"/>
        </w:rPr>
        <w:t xml:space="preserve">So far, it seems as if some quantitative studies—mainly within the field of international relations—have found strong and robust evidence which supports the ‘democratic peace hypothesis’.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w:t>
      </w:r>
      <w:r>
        <w:rPr>
          <w:sz w:val="8"/>
          <w:szCs w:val="8"/>
        </w:rPr>
        <w:t>“</w:t>
      </w:r>
      <w:r w:rsidRPr="008A51ED">
        <w:rPr>
          <w:sz w:val="8"/>
          <w:szCs w:val="8"/>
        </w:rPr>
        <w:t>Does democracy cause peace?</w:t>
      </w:r>
      <w:r>
        <w:rPr>
          <w:sz w:val="8"/>
          <w:szCs w:val="8"/>
        </w:rPr>
        <w:t>”</w:t>
      </w:r>
      <w:r w:rsidRPr="008A51ED">
        <w:rPr>
          <w:sz w:val="8"/>
          <w:szCs w:val="8"/>
        </w:rPr>
        <w:t xml:space="preserve"> is </w:t>
      </w:r>
      <w:r>
        <w:rPr>
          <w:sz w:val="8"/>
          <w:szCs w:val="8"/>
        </w:rPr>
        <w:t>“</w:t>
      </w:r>
      <w:r w:rsidRPr="008A51ED">
        <w:rPr>
          <w:sz w:val="8"/>
          <w:szCs w:val="8"/>
        </w:rPr>
        <w:t>Yes</w:t>
      </w:r>
      <w:r>
        <w:rPr>
          <w:sz w:val="8"/>
          <w:szCs w:val="8"/>
        </w:rPr>
        <w:t>”</w:t>
      </w:r>
      <w:r w:rsidRPr="008A51ED">
        <w:rPr>
          <w:sz w:val="8"/>
          <w:szCs w:val="8"/>
        </w:rPr>
        <w:t xml:space="preserve">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31B454CD" w14:textId="77777777" w:rsidR="00251766" w:rsidRPr="00C707B6" w:rsidRDefault="00251766" w:rsidP="00251766">
      <w:pPr>
        <w:rPr>
          <w:sz w:val="16"/>
        </w:rPr>
      </w:pPr>
      <w:r w:rsidRPr="00C707B6">
        <w:rPr>
          <w:sz w:val="16"/>
        </w:rPr>
        <w:t>Caveat 1: It’s Not (Just) Democracy</w:t>
      </w:r>
    </w:p>
    <w:p w14:paraId="6E260094" w14:textId="77777777" w:rsidR="00251766" w:rsidRPr="00C707B6" w:rsidRDefault="00251766" w:rsidP="00251766">
      <w:pPr>
        <w:rPr>
          <w:sz w:val="16"/>
        </w:rPr>
      </w:pPr>
      <w:r w:rsidRPr="00C707B6">
        <w:rPr>
          <w:sz w:val="16"/>
        </w:rPr>
        <w:t xml:space="preserve">While analysing the selected articles, the first remarkable finding is that only a relatively small number of studies have actually tested the democratic peace hypothesis. Most of the studies have focused on the mechanisms (see next section, caveat 2), and hence seem to assume that there is a correlation between democracy and war. In this way, the majority of the studies—often unintentionally—reinforce the idea that democratic peace actually exists without testing this proposition. However, </w:t>
      </w:r>
      <w:r w:rsidRPr="008A51ED">
        <w:rPr>
          <w:rStyle w:val="Emphasis"/>
        </w:rPr>
        <w:t>no</w:t>
      </w:r>
      <w:r w:rsidRPr="00C707B6">
        <w:rPr>
          <w:sz w:val="16"/>
        </w:rPr>
        <w:t xml:space="preserve">ne of the </w:t>
      </w:r>
      <w:r w:rsidRPr="008A51ED">
        <w:rPr>
          <w:rStyle w:val="Emphasis"/>
        </w:rPr>
        <w:t>studies</w:t>
      </w:r>
      <w:r w:rsidRPr="008A51ED">
        <w:rPr>
          <w:rStyle w:val="StyleUnderline"/>
        </w:rPr>
        <w:t xml:space="preserve"> that </w:t>
      </w:r>
      <w:r w:rsidRPr="008A51ED">
        <w:rPr>
          <w:rStyle w:val="Emphasis"/>
        </w:rPr>
        <w:t>directly test</w:t>
      </w:r>
      <w:r w:rsidRPr="008A51ED">
        <w:rPr>
          <w:rStyle w:val="StyleUnderline"/>
        </w:rPr>
        <w:t xml:space="preserve"> the democratic peace</w:t>
      </w:r>
      <w:r w:rsidRPr="00C707B6">
        <w:rPr>
          <w:sz w:val="16"/>
        </w:rPr>
        <w:t xml:space="preserve"> hypothesis </w:t>
      </w:r>
      <w:r w:rsidRPr="008A51ED">
        <w:rPr>
          <w:rStyle w:val="StyleUnderline"/>
        </w:rPr>
        <w:t xml:space="preserve">found </w:t>
      </w:r>
      <w:r w:rsidRPr="008A51ED">
        <w:rPr>
          <w:rStyle w:val="Emphasis"/>
        </w:rPr>
        <w:t>strong evidence</w:t>
      </w:r>
      <w:r w:rsidRPr="008A51ED">
        <w:rPr>
          <w:rStyle w:val="StyleUnderline"/>
        </w:rPr>
        <w:t xml:space="preserve"> that democracy is the </w:t>
      </w:r>
      <w:r w:rsidRPr="008A51ED">
        <w:rPr>
          <w:rStyle w:val="Emphasis"/>
        </w:rPr>
        <w:t>most important factor</w:t>
      </w:r>
      <w:r w:rsidRPr="008A51ED">
        <w:rPr>
          <w:rStyle w:val="StyleUnderline"/>
        </w:rPr>
        <w:t xml:space="preserve"> when explaining interstate war</w:t>
      </w:r>
      <w:r w:rsidRPr="00C707B6">
        <w:rPr>
          <w:sz w:val="16"/>
        </w:rPr>
        <w:t xml:space="preserve">. All democratic peace studies have controlled for many possible alternative causes of the peace, such as </w:t>
      </w:r>
      <w:r w:rsidRPr="008A51ED">
        <w:rPr>
          <w:rStyle w:val="StyleUnderline"/>
        </w:rPr>
        <w:t>economic development and growth, geographic distance and contiguity, power status, alliance ties, militarization and political stability</w:t>
      </w:r>
      <w:r w:rsidRPr="00C707B6">
        <w:rPr>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42F1323D" w14:textId="77777777" w:rsidR="00251766" w:rsidRPr="00C707B6" w:rsidRDefault="00251766" w:rsidP="00251766">
      <w:pPr>
        <w:rPr>
          <w:sz w:val="16"/>
        </w:rPr>
      </w:pPr>
      <w:r w:rsidRPr="00C707B6">
        <w:rPr>
          <w:sz w:val="16"/>
        </w:rPr>
        <w:t>First Result: There Is Correlation, but Other Explanations Are Significant Too</w:t>
      </w:r>
    </w:p>
    <w:p w14:paraId="3A212D65" w14:textId="77777777" w:rsidR="00251766" w:rsidRPr="00C707B6" w:rsidRDefault="00251766" w:rsidP="00251766">
      <w:pPr>
        <w:rPr>
          <w:sz w:val="16"/>
        </w:rPr>
      </w:pPr>
      <w:r w:rsidRPr="00C707B6">
        <w:rPr>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in order to test realist arguments. They tested whether the distribution of power determines decisions to use force, and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sidRPr="001C5C27">
        <w:rPr>
          <w:rStyle w:val="StyleUnderline"/>
          <w:highlight w:val="cyan"/>
        </w:rPr>
        <w:t>when</w:t>
      </w:r>
      <w:r w:rsidRPr="008A51ED">
        <w:rPr>
          <w:rStyle w:val="StyleUnderline"/>
        </w:rPr>
        <w:t xml:space="preserve"> </w:t>
      </w:r>
      <w:r w:rsidRPr="008A51ED">
        <w:rPr>
          <w:rStyle w:val="Emphasis"/>
        </w:rPr>
        <w:t xml:space="preserve">other </w:t>
      </w:r>
      <w:r w:rsidRPr="001C5C27">
        <w:rPr>
          <w:rStyle w:val="Emphasis"/>
          <w:highlight w:val="cyan"/>
        </w:rPr>
        <w:t>factors</w:t>
      </w:r>
      <w:r w:rsidRPr="008A51ED">
        <w:rPr>
          <w:rStyle w:val="StyleUnderline"/>
        </w:rPr>
        <w:t xml:space="preserve"> are </w:t>
      </w:r>
      <w:r w:rsidRPr="001C5C27">
        <w:rPr>
          <w:rStyle w:val="StyleUnderline"/>
          <w:highlight w:val="cyan"/>
        </w:rPr>
        <w:t>included</w:t>
      </w:r>
      <w:r w:rsidRPr="008A51ED">
        <w:rPr>
          <w:rStyle w:val="StyleUnderline"/>
        </w:rPr>
        <w:t xml:space="preserve">, the </w:t>
      </w:r>
      <w:r w:rsidRPr="008A51ED">
        <w:rPr>
          <w:rStyle w:val="Emphasis"/>
        </w:rPr>
        <w:t xml:space="preserve">impact of </w:t>
      </w:r>
      <w:r w:rsidRPr="001C5C27">
        <w:rPr>
          <w:rStyle w:val="Emphasis"/>
          <w:highlight w:val="cyan"/>
        </w:rPr>
        <w:t>democracy</w:t>
      </w:r>
      <w:r w:rsidRPr="008A51ED">
        <w:rPr>
          <w:rStyle w:val="StyleUnderline"/>
        </w:rPr>
        <w:t xml:space="preserve"> on the likelihood of international crises </w:t>
      </w:r>
      <w:r w:rsidRPr="001C5C27">
        <w:rPr>
          <w:rStyle w:val="StyleUnderline"/>
          <w:highlight w:val="cyan"/>
        </w:rPr>
        <w:t>is</w:t>
      </w:r>
      <w:r w:rsidRPr="008A51ED">
        <w:rPr>
          <w:rStyle w:val="StyleUnderline"/>
        </w:rPr>
        <w:t xml:space="preserve"> </w:t>
      </w:r>
      <w:r w:rsidRPr="008A51ED">
        <w:rPr>
          <w:rStyle w:val="Emphasis"/>
        </w:rPr>
        <w:t xml:space="preserve">even </w:t>
      </w:r>
      <w:r w:rsidRPr="001C5C27">
        <w:rPr>
          <w:rStyle w:val="Emphasis"/>
          <w:highlight w:val="cyan"/>
        </w:rPr>
        <w:t>spurious</w:t>
      </w:r>
      <w:r w:rsidRPr="00C707B6">
        <w:rPr>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25D7505D" w14:textId="77777777" w:rsidR="00251766" w:rsidRPr="00C707B6" w:rsidRDefault="00251766" w:rsidP="00251766">
      <w:pPr>
        <w:rPr>
          <w:sz w:val="16"/>
        </w:rPr>
      </w:pPr>
      <w:r w:rsidRPr="00C707B6">
        <w:rPr>
          <w:sz w:val="16"/>
        </w:rPr>
        <w:t>Second Result: Initially There Is Correlation, but the Impact of Democracy Is Spurious When Other Explanatory Factors Are Included in the Models</w:t>
      </w:r>
    </w:p>
    <w:p w14:paraId="5032BD00" w14:textId="77777777" w:rsidR="00251766" w:rsidRPr="00C707B6" w:rsidRDefault="00251766" w:rsidP="00251766">
      <w:pPr>
        <w:rPr>
          <w:sz w:val="16"/>
        </w:rPr>
      </w:pPr>
      <w:r w:rsidRPr="00C707B6">
        <w:rPr>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C707B6">
        <w:rPr>
          <w:rStyle w:val="StyleUnderline"/>
        </w:rPr>
        <w:t>other factors</w:t>
      </w:r>
      <w:r w:rsidRPr="00C707B6">
        <w:rPr>
          <w:sz w:val="16"/>
        </w:rPr>
        <w:t xml:space="preserve"> that, </w:t>
      </w:r>
      <w:r w:rsidRPr="00C707B6">
        <w:rPr>
          <w:rStyle w:val="StyleUnderline"/>
        </w:rPr>
        <w:t>when accounted for ‘</w:t>
      </w:r>
      <w:r w:rsidRPr="00C707B6">
        <w:rPr>
          <w:rStyle w:val="Emphasis"/>
        </w:rPr>
        <w:t>properly’</w:t>
      </w:r>
      <w:r w:rsidRPr="00C707B6">
        <w:rPr>
          <w:rStyle w:val="StyleUnderline"/>
        </w:rPr>
        <w:t xml:space="preserve">, </w:t>
      </w:r>
      <w:r w:rsidRPr="00C707B6">
        <w:rPr>
          <w:rStyle w:val="Emphasis"/>
        </w:rPr>
        <w:t>eliminated</w:t>
      </w:r>
      <w:r w:rsidRPr="00C707B6">
        <w:rPr>
          <w:sz w:val="16"/>
        </w:rPr>
        <w:t xml:space="preserve"> or dramatically reduced </w:t>
      </w:r>
      <w:r w:rsidRPr="00C707B6">
        <w:rPr>
          <w:rStyle w:val="StyleUnderline"/>
        </w:rPr>
        <w:t>the statistical significance of shared democracy</w:t>
      </w:r>
      <w:r w:rsidRPr="00C707B6">
        <w:rPr>
          <w:sz w:val="16"/>
        </w:rPr>
        <w:t>. Hence, the studies in this second group did not find strong evidence for the democratic peace hypothesis anymore, once other explanatory factors were included in the models.14</w:t>
      </w:r>
    </w:p>
    <w:p w14:paraId="45899233" w14:textId="77777777" w:rsidR="00251766" w:rsidRPr="00C707B6" w:rsidRDefault="00251766" w:rsidP="00251766">
      <w:pPr>
        <w:rPr>
          <w:sz w:val="16"/>
        </w:rPr>
      </w:pPr>
      <w:r w:rsidRPr="00C707B6">
        <w:rPr>
          <w:sz w:val="16"/>
        </w:rPr>
        <w:t xml:space="preserve">One of the most convincing alternative explanations of peace between countries is that </w:t>
      </w:r>
      <w:r w:rsidRPr="00C707B6">
        <w:rPr>
          <w:rStyle w:val="StyleUnderline"/>
        </w:rPr>
        <w:t xml:space="preserve">there is </w:t>
      </w:r>
      <w:r w:rsidRPr="00C707B6">
        <w:rPr>
          <w:rStyle w:val="Emphasis"/>
        </w:rPr>
        <w:t>no democratic peace</w:t>
      </w:r>
      <w:r w:rsidRPr="00C707B6">
        <w:rPr>
          <w:rStyle w:val="StyleUnderline"/>
        </w:rPr>
        <w:t xml:space="preserve">, but a </w:t>
      </w:r>
      <w:r w:rsidRPr="00E27FC1">
        <w:rPr>
          <w:rStyle w:val="Emphasis"/>
        </w:rPr>
        <w:t>capitalist</w:t>
      </w:r>
      <w:r w:rsidRPr="00C707B6">
        <w:rPr>
          <w:rStyle w:val="Emphasis"/>
        </w:rPr>
        <w:t xml:space="preserve"> peace instead</w:t>
      </w:r>
      <w:r w:rsidRPr="00C707B6">
        <w:rPr>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49BA8944" w14:textId="77777777" w:rsidR="00251766" w:rsidRPr="00C707B6" w:rsidRDefault="00251766" w:rsidP="00251766">
      <w:pPr>
        <w:rPr>
          <w:sz w:val="16"/>
        </w:rPr>
      </w:pPr>
      <w:r w:rsidRPr="00C707B6">
        <w:rPr>
          <w:sz w:val="16"/>
        </w:rPr>
        <w:t xml:space="preserve">The capitalist peace, or capitalist peace theory, also states that economic development accounts for both democracy and the peace among democratic nations. Economic development is a key factor to explain democracy (Lipset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1C5C27">
        <w:rPr>
          <w:rStyle w:val="StyleUnderline"/>
          <w:highlight w:val="cyan"/>
        </w:rPr>
        <w:t>Dem</w:t>
      </w:r>
      <w:r w:rsidRPr="00C707B6">
        <w:rPr>
          <w:rStyle w:val="StyleUnderline"/>
        </w:rPr>
        <w:t xml:space="preserve">ocratic </w:t>
      </w:r>
      <w:r w:rsidRPr="001C5C27">
        <w:rPr>
          <w:rStyle w:val="StyleUnderline"/>
          <w:highlight w:val="cyan"/>
        </w:rPr>
        <w:t>peace</w:t>
      </w:r>
      <w:r w:rsidRPr="00C707B6">
        <w:rPr>
          <w:rStyle w:val="StyleUnderline"/>
        </w:rPr>
        <w:t xml:space="preserve"> </w:t>
      </w:r>
      <w:r w:rsidRPr="00C707B6">
        <w:rPr>
          <w:rStyle w:val="Emphasis"/>
        </w:rPr>
        <w:t xml:space="preserve">only </w:t>
      </w:r>
      <w:r w:rsidRPr="001C5C27">
        <w:rPr>
          <w:rStyle w:val="Emphasis"/>
          <w:highlight w:val="cyan"/>
        </w:rPr>
        <w:t>exists</w:t>
      </w:r>
      <w:r w:rsidRPr="001C5C27">
        <w:rPr>
          <w:rStyle w:val="StyleUnderline"/>
          <w:highlight w:val="cyan"/>
        </w:rPr>
        <w:t xml:space="preserve"> when both</w:t>
      </w:r>
      <w:r w:rsidRPr="00C707B6">
        <w:rPr>
          <w:rStyle w:val="StyleUnderline"/>
        </w:rPr>
        <w:t xml:space="preserve"> democracies </w:t>
      </w:r>
      <w:r w:rsidRPr="001C5C27">
        <w:rPr>
          <w:rStyle w:val="StyleUnderline"/>
          <w:highlight w:val="cyan"/>
        </w:rPr>
        <w:t xml:space="preserve">have </w:t>
      </w:r>
      <w:r w:rsidRPr="001C5C27">
        <w:rPr>
          <w:rStyle w:val="Emphasis"/>
          <w:highlight w:val="cyan"/>
        </w:rPr>
        <w:t>high</w:t>
      </w:r>
      <w:r w:rsidRPr="00C707B6">
        <w:rPr>
          <w:rStyle w:val="Emphasis"/>
        </w:rPr>
        <w:t xml:space="preserve"> levels of economic </w:t>
      </w:r>
      <w:r w:rsidRPr="001C5C27">
        <w:rPr>
          <w:rStyle w:val="Emphasis"/>
          <w:highlight w:val="cyan"/>
        </w:rPr>
        <w:t>development</w:t>
      </w:r>
      <w:r w:rsidRPr="00C707B6">
        <w:rPr>
          <w:sz w:val="16"/>
        </w:rPr>
        <w:t>, when economic development is well above the global median.</w:t>
      </w:r>
    </w:p>
    <w:p w14:paraId="1430CE45" w14:textId="77777777" w:rsidR="00251766" w:rsidRPr="00C707B6" w:rsidRDefault="00251766" w:rsidP="00251766">
      <w:pPr>
        <w:rPr>
          <w:sz w:val="16"/>
        </w:rPr>
      </w:pPr>
      <w:r w:rsidRPr="00C707B6">
        <w:rPr>
          <w:sz w:val="16"/>
        </w:rPr>
        <w:t xml:space="preserve">In fact, the poorest 21% of the democracies studied, and </w:t>
      </w:r>
      <w:r w:rsidRPr="00C707B6">
        <w:rPr>
          <w:rStyle w:val="Emphasis"/>
        </w:rPr>
        <w:t xml:space="preserve">the </w:t>
      </w:r>
      <w:r w:rsidRPr="001C5C27">
        <w:rPr>
          <w:rStyle w:val="Emphasis"/>
          <w:highlight w:val="cyan"/>
        </w:rPr>
        <w:t>poorest</w:t>
      </w:r>
      <w:r w:rsidRPr="00C707B6">
        <w:rPr>
          <w:sz w:val="16"/>
        </w:rPr>
        <w:t xml:space="preserve"> 4–5% of current </w:t>
      </w:r>
      <w:r w:rsidRPr="001C5C27">
        <w:rPr>
          <w:rStyle w:val="Emphasis"/>
          <w:highlight w:val="cyan"/>
        </w:rPr>
        <w:t>democracies</w:t>
      </w:r>
      <w:r w:rsidRPr="001C5C27">
        <w:rPr>
          <w:rStyle w:val="StyleUnderline"/>
          <w:highlight w:val="cyan"/>
        </w:rPr>
        <w:t>, are</w:t>
      </w:r>
      <w:r w:rsidRPr="00C707B6">
        <w:rPr>
          <w:rStyle w:val="StyleUnderline"/>
        </w:rPr>
        <w:t xml:space="preserve"> </w:t>
      </w:r>
      <w:r w:rsidRPr="00C707B6">
        <w:rPr>
          <w:rStyle w:val="Emphasis"/>
        </w:rPr>
        <w:t xml:space="preserve">significantly </w:t>
      </w:r>
      <w:r w:rsidRPr="001C5C27">
        <w:rPr>
          <w:rStyle w:val="Emphasis"/>
          <w:highlight w:val="cyan"/>
        </w:rPr>
        <w:t>more likely</w:t>
      </w:r>
      <w:r w:rsidRPr="00C707B6">
        <w:rPr>
          <w:rStyle w:val="StyleUnderline"/>
        </w:rPr>
        <w:t xml:space="preserve"> than other kinds of political systems </w:t>
      </w:r>
      <w:r w:rsidRPr="001C5C27">
        <w:rPr>
          <w:rStyle w:val="StyleUnderline"/>
          <w:highlight w:val="cyan"/>
        </w:rPr>
        <w:t xml:space="preserve">to </w:t>
      </w:r>
      <w:r w:rsidRPr="001C5C27">
        <w:rPr>
          <w:rStyle w:val="Emphasis"/>
          <w:highlight w:val="cyan"/>
        </w:rPr>
        <w:t>fight each other</w:t>
      </w:r>
      <w:r w:rsidRPr="00C707B6">
        <w:rPr>
          <w:sz w:val="16"/>
        </w:rPr>
        <w:t xml:space="preserve"> (see, e.g., Mousseau 2005). Moreover, if at least one of the democracies involved has a very low level of economic development, then democracy cannot prevent war.16 Still, there is a pacifying effect of </w:t>
      </w:r>
      <w:r w:rsidRPr="00C707B6">
        <w:rPr>
          <w:rStyle w:val="StyleUnderline"/>
        </w:rPr>
        <w:t>free trade and economic interdependence</w:t>
      </w:r>
      <w:r w:rsidRPr="00C707B6">
        <w:rPr>
          <w:sz w:val="16"/>
        </w:rPr>
        <w:t xml:space="preserve">, which </w:t>
      </w:r>
      <w:r w:rsidRPr="00C707B6">
        <w:rPr>
          <w:rStyle w:val="StyleUnderline"/>
        </w:rPr>
        <w:t xml:space="preserve">is </w:t>
      </w:r>
      <w:r w:rsidRPr="00C707B6">
        <w:rPr>
          <w:rStyle w:val="Emphasis"/>
        </w:rPr>
        <w:t>more important</w:t>
      </w:r>
      <w:r w:rsidRPr="00C707B6">
        <w:rPr>
          <w:rStyle w:val="StyleUnderline"/>
        </w:rPr>
        <w:t xml:space="preserve"> than the effect of democracy</w:t>
      </w:r>
      <w:r w:rsidRPr="00C707B6">
        <w:rPr>
          <w:sz w:val="16"/>
        </w:rPr>
        <w:t>, because the former affects peace both directly and indirectly, by producing economic development and ultimately, democracy (see Weede 2004).17</w:t>
      </w:r>
    </w:p>
    <w:p w14:paraId="2F65FB5E" w14:textId="77777777" w:rsidR="00251766" w:rsidRPr="00C707B6" w:rsidRDefault="00251766" w:rsidP="00251766">
      <w:pPr>
        <w:rPr>
          <w:sz w:val="16"/>
        </w:rPr>
      </w:pPr>
      <w:r w:rsidRPr="00C707B6">
        <w:rPr>
          <w:sz w:val="16"/>
        </w:rPr>
        <w:t xml:space="preserve">Capitalist peace is not the only alternative explanation. Shared interests in general, and political similarities in specific, can also be seen as an important second alternative explanation for war and peace between countries (Farber and Gowa 1995, 1997; Gartzke 2007; Gowa 1999; Henderson 2002). </w:t>
      </w:r>
      <w:r w:rsidRPr="00C707B6">
        <w:rPr>
          <w:rStyle w:val="StyleUnderline"/>
        </w:rPr>
        <w:t xml:space="preserve">Democracies are </w:t>
      </w:r>
      <w:r w:rsidRPr="00C707B6">
        <w:rPr>
          <w:rStyle w:val="Emphasis"/>
        </w:rPr>
        <w:t>not peaceful</w:t>
      </w:r>
      <w:r w:rsidRPr="00C707B6">
        <w:rPr>
          <w:rStyle w:val="StyleUnderline"/>
        </w:rPr>
        <w:t xml:space="preserve"> to each other because they are </w:t>
      </w:r>
      <w:r w:rsidRPr="00C707B6">
        <w:rPr>
          <w:rStyle w:val="Emphasis"/>
        </w:rPr>
        <w:t>democratic</w:t>
      </w:r>
      <w:r w:rsidRPr="00C707B6">
        <w:rPr>
          <w:rStyle w:val="StyleUnderline"/>
        </w:rPr>
        <w:t xml:space="preserve">, but rather because they are </w:t>
      </w:r>
      <w:r w:rsidRPr="00C707B6">
        <w:rPr>
          <w:rStyle w:val="Emphasis"/>
        </w:rPr>
        <w:t>similar</w:t>
      </w:r>
      <w:r w:rsidRPr="00C707B6">
        <w:rPr>
          <w:sz w:val="16"/>
        </w:rPr>
        <w:t>. So the difference of the scores of both countries also contributes to the conflict proneness of the dyad. If the difference in levels of democracy is big, then the chance of conflict is higher (cf. Oneal and Russett 1997: 281–282).</w:t>
      </w:r>
    </w:p>
    <w:p w14:paraId="766917DE" w14:textId="77777777" w:rsidR="00251766" w:rsidRPr="00C707B6" w:rsidRDefault="00251766" w:rsidP="00251766">
      <w:pPr>
        <w:rPr>
          <w:sz w:val="16"/>
        </w:rPr>
      </w:pPr>
      <w:r w:rsidRPr="00C707B6">
        <w:rPr>
          <w:sz w:val="16"/>
        </w:rPr>
        <w:t>Many researchers have conflated both the conflict-dampening impact of joined democracy and the confict-exacerbating impact of political distance in the variables focusing on political systems, but as Errol A. Henderson (2002: 32) convincingly argued: ‘Fusing these two contrasting attributes in a single variable makes it difficult to distinguish between the competing processes’.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taken into account. Political similarity clearly has a pacifying effect18 (see Werner 2000; Henderson 2002; Beck et al. 2004), and it is not democracy per se which is the decisive factor.19</w:t>
      </w:r>
    </w:p>
    <w:p w14:paraId="38C58DDE" w14:textId="77777777" w:rsidR="00251766" w:rsidRPr="00C707B6" w:rsidRDefault="00251766" w:rsidP="00251766">
      <w:pPr>
        <w:rPr>
          <w:sz w:val="16"/>
        </w:rPr>
      </w:pPr>
      <w:r w:rsidRPr="00C707B6">
        <w:rPr>
          <w:sz w:val="16"/>
        </w:rPr>
        <w:t>Hence, the benefits of trade and trade interdependence are essential explanations, while democracy is spurious or at least subordinate (see also Rosecrance 1986; Weede 1984, 1996; Hegre 2000, 2014; Jervis 2002; Souva 2003; Rasler and Thompson 2005: 235; Mousseau 2000, 2002, 2003, 2005). Based on those studies, it is safe to conclude that democracy, on its own, is an unlikely cause of the democratic peace.</w:t>
      </w:r>
    </w:p>
    <w:p w14:paraId="0DE05EFC" w14:textId="77777777" w:rsidR="00251766" w:rsidRPr="00C707B6" w:rsidRDefault="00251766" w:rsidP="00251766">
      <w:pPr>
        <w:rPr>
          <w:sz w:val="16"/>
        </w:rPr>
      </w:pPr>
      <w:r w:rsidRPr="00C707B6">
        <w:rPr>
          <w:sz w:val="16"/>
        </w:rPr>
        <w:t>Third Result: There Is Correlation, but Other Explanations Are Much Stronger</w:t>
      </w:r>
    </w:p>
    <w:p w14:paraId="73A89B26" w14:textId="77777777" w:rsidR="00251766" w:rsidRPr="00C707B6" w:rsidRDefault="00251766" w:rsidP="00251766">
      <w:pPr>
        <w:rPr>
          <w:sz w:val="16"/>
        </w:rPr>
      </w:pPr>
      <w:r w:rsidRPr="00C707B6">
        <w:rPr>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2654E416" w14:textId="77777777" w:rsidR="00251766" w:rsidRPr="00C707B6" w:rsidRDefault="00251766" w:rsidP="00251766">
      <w:pPr>
        <w:rPr>
          <w:sz w:val="16"/>
        </w:rPr>
      </w:pPr>
      <w:r w:rsidRPr="00C707B6">
        <w:rPr>
          <w:sz w:val="16"/>
        </w:rPr>
        <w:t xml:space="preserve">Theoretical arguments and empirical evidence suggest that </w:t>
      </w:r>
      <w:r w:rsidRPr="00C707B6">
        <w:rPr>
          <w:rStyle w:val="StyleUnderline"/>
        </w:rPr>
        <w:t xml:space="preserve">democracy is </w:t>
      </w:r>
      <w:r w:rsidRPr="00C707B6">
        <w:rPr>
          <w:rStyle w:val="Emphasis"/>
        </w:rPr>
        <w:t>not the most important factor</w:t>
      </w:r>
      <w:r w:rsidRPr="00C707B6">
        <w:rPr>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C707B6">
        <w:rPr>
          <w:rStyle w:val="StyleUnderline"/>
        </w:rPr>
        <w:t>multivariate analyses revealed some differences</w:t>
      </w:r>
      <w:r w:rsidRPr="00C707B6">
        <w:rPr>
          <w:sz w:val="16"/>
        </w:rPr>
        <w:t xml:space="preserve">. Stuart Bremer (1992), for example, showed that some factors are far more important than others. </w:t>
      </w:r>
      <w:r w:rsidRPr="00C707B6">
        <w:rPr>
          <w:rStyle w:val="StyleUnderline"/>
        </w:rPr>
        <w:t xml:space="preserve">The existence of a </w:t>
      </w:r>
      <w:r w:rsidRPr="00C707B6">
        <w:rPr>
          <w:rStyle w:val="Emphasis"/>
        </w:rPr>
        <w:t xml:space="preserve">dangerous, </w:t>
      </w:r>
      <w:r w:rsidRPr="001C5C27">
        <w:rPr>
          <w:rStyle w:val="Emphasis"/>
          <w:highlight w:val="cyan"/>
        </w:rPr>
        <w:t>war</w:t>
      </w:r>
      <w:r w:rsidRPr="00C707B6">
        <w:rPr>
          <w:rStyle w:val="Emphasis"/>
        </w:rPr>
        <w:t>-prone dyad</w:t>
      </w:r>
      <w:r w:rsidRPr="00C707B6">
        <w:rPr>
          <w:rStyle w:val="StyleUnderline"/>
        </w:rPr>
        <w:t xml:space="preserve"> can be </w:t>
      </w:r>
      <w:r w:rsidRPr="001C5C27">
        <w:rPr>
          <w:rStyle w:val="Emphasis"/>
          <w:highlight w:val="cyan"/>
        </w:rPr>
        <w:t>best explained by</w:t>
      </w:r>
      <w:r w:rsidRPr="00C707B6">
        <w:rPr>
          <w:rStyle w:val="StyleUnderline"/>
        </w:rPr>
        <w:t xml:space="preserve"> the </w:t>
      </w:r>
      <w:r w:rsidRPr="00C707B6">
        <w:rPr>
          <w:rStyle w:val="Emphasis"/>
        </w:rPr>
        <w:t xml:space="preserve">presence of </w:t>
      </w:r>
      <w:r w:rsidRPr="001C5C27">
        <w:rPr>
          <w:rStyle w:val="Emphasis"/>
          <w:highlight w:val="cyan"/>
        </w:rPr>
        <w:t>contiguity</w:t>
      </w:r>
      <w:r w:rsidRPr="00C707B6">
        <w:rPr>
          <w:rStyle w:val="StyleUnderline"/>
        </w:rPr>
        <w:t xml:space="preserve">, the </w:t>
      </w:r>
      <w:r w:rsidRPr="00C707B6">
        <w:rPr>
          <w:rStyle w:val="Emphasis"/>
        </w:rPr>
        <w:t xml:space="preserve">absence of an </w:t>
      </w:r>
      <w:r w:rsidRPr="001C5C27">
        <w:rPr>
          <w:rStyle w:val="Emphasis"/>
          <w:highlight w:val="cyan"/>
        </w:rPr>
        <w:t>alliance</w:t>
      </w:r>
      <w:r w:rsidRPr="00C707B6">
        <w:rPr>
          <w:rStyle w:val="StyleUnderline"/>
        </w:rPr>
        <w:t xml:space="preserve"> and the </w:t>
      </w:r>
      <w:r w:rsidRPr="00C707B6">
        <w:rPr>
          <w:rStyle w:val="Emphasis"/>
        </w:rPr>
        <w:t xml:space="preserve">absence of more advanced </w:t>
      </w:r>
      <w:r w:rsidRPr="001C5C27">
        <w:rPr>
          <w:rStyle w:val="Emphasis"/>
          <w:highlight w:val="cyan"/>
        </w:rPr>
        <w:t>economy</w:t>
      </w:r>
      <w:r w:rsidRPr="00C707B6">
        <w:rPr>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21BEED65" w14:textId="77777777" w:rsidR="00251766" w:rsidRPr="00C707B6" w:rsidRDefault="00251766" w:rsidP="00251766">
      <w:pPr>
        <w:rPr>
          <w:sz w:val="8"/>
          <w:szCs w:val="8"/>
        </w:rPr>
      </w:pPr>
      <w:r w:rsidRPr="00C707B6">
        <w:rPr>
          <w:sz w:val="8"/>
          <w:szCs w:val="8"/>
        </w:rPr>
        <w:t>Fourth Result: There Is Correlation, but Only Under Certain Specific Conditions</w:t>
      </w:r>
    </w:p>
    <w:p w14:paraId="34A60785" w14:textId="77777777" w:rsidR="00251766" w:rsidRPr="00C707B6" w:rsidRDefault="00251766" w:rsidP="00251766">
      <w:pPr>
        <w:rPr>
          <w:sz w:val="8"/>
          <w:szCs w:val="8"/>
        </w:rPr>
      </w:pPr>
      <w:r w:rsidRPr="00C707B6">
        <w:rPr>
          <w:sz w:val="8"/>
          <w:szCs w:val="8"/>
        </w:rPr>
        <w:t>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neighbourhood instability (extent of confict in the region; see Gibler and Braithwaite 2013; Gibler and Miller 2013). Despite the differences between the studies, there is one common finding in all studies: when explaining interstate war, we cannot just rely on the impact of democracy, as it is too much dependent on other factors.</w:t>
      </w:r>
    </w:p>
    <w:p w14:paraId="607B4C43" w14:textId="77777777" w:rsidR="00251766" w:rsidRPr="00C707B6" w:rsidRDefault="00251766" w:rsidP="00251766">
      <w:pPr>
        <w:rPr>
          <w:sz w:val="8"/>
          <w:szCs w:val="8"/>
        </w:rPr>
      </w:pPr>
      <w:r w:rsidRPr="00C707B6">
        <w:rPr>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75298319" w14:textId="77777777" w:rsidR="00251766" w:rsidRPr="00C707B6" w:rsidRDefault="00251766" w:rsidP="00251766">
      <w:pPr>
        <w:rPr>
          <w:sz w:val="8"/>
          <w:szCs w:val="8"/>
        </w:rPr>
      </w:pPr>
      <w:r w:rsidRPr="00C707B6">
        <w:rPr>
          <w:sz w:val="8"/>
          <w:szCs w:val="8"/>
        </w:rPr>
        <w:t>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as a consequence, the war/trade costs increased during the Cold War (Rosecrance 1986; see also Jervis 2002). In such a world, war and conflict have become less attractive, while trade and cooperation have become more appealing (Rasler and Thompson 2005: 219). Hence, more states decided to adopt trading strategies in order to prevent confict and war as much as possible. In the end, democracy was part of the story, but only a very small part with a subordinated role next to the power dynamics during the Cold War, the costs of warfare and the benefits of trade.</w:t>
      </w:r>
    </w:p>
    <w:p w14:paraId="54975157" w14:textId="77777777" w:rsidR="00251766" w:rsidRPr="00C707B6" w:rsidRDefault="00251766" w:rsidP="00251766">
      <w:pPr>
        <w:rPr>
          <w:sz w:val="8"/>
          <w:szCs w:val="8"/>
        </w:rPr>
      </w:pPr>
      <w:r w:rsidRPr="00C707B6">
        <w:rPr>
          <w:sz w:val="8"/>
          <w:szCs w:val="8"/>
        </w:rPr>
        <w:t>Some scholars found evidence that the democratic peace still exists in the post-Cold War period (Park 2013) which weakens this argument. However, most analyses showed that dyadic dispute rates have converged after the Cold War (see, e.g., Gowa 2011). Moreover, jointly democratic dyads are likely to be allied only after 1945 (see Gibler and Sarkees 2004); during the 1816–1944 time period, there is even a negative relationship between democratic dyads and alliance formation.20 These findings cast serious doubts on the idea of a general existence of democratic peace.</w:t>
      </w:r>
    </w:p>
    <w:p w14:paraId="4C1848CD" w14:textId="77777777" w:rsidR="00251766" w:rsidRPr="00C707B6" w:rsidRDefault="00251766" w:rsidP="00251766">
      <w:pPr>
        <w:rPr>
          <w:sz w:val="16"/>
        </w:rPr>
      </w:pPr>
      <w:r w:rsidRPr="00C707B6">
        <w:rPr>
          <w:sz w:val="16"/>
        </w:rPr>
        <w:t xml:space="preserve">Not only the historical period, but also </w:t>
      </w:r>
      <w:r w:rsidRPr="00C707B6">
        <w:rPr>
          <w:rStyle w:val="StyleUnderline"/>
        </w:rPr>
        <w:t xml:space="preserve">the </w:t>
      </w:r>
      <w:r w:rsidRPr="00C707B6">
        <w:rPr>
          <w:rStyle w:val="Emphasis"/>
          <w:i/>
        </w:rPr>
        <w:t>stage</w:t>
      </w:r>
      <w:r w:rsidRPr="00C707B6">
        <w:rPr>
          <w:rStyle w:val="StyleUnderline"/>
        </w:rPr>
        <w:t xml:space="preserve"> of the conflict is crucial</w:t>
      </w:r>
      <w:r w:rsidRPr="00C707B6">
        <w:rPr>
          <w:sz w:val="16"/>
        </w:rPr>
        <w:t xml:space="preserve">. Some scholars in this group provided evidence that </w:t>
      </w:r>
      <w:r w:rsidRPr="00C707B6">
        <w:rPr>
          <w:rStyle w:val="StyleUnderline"/>
        </w:rPr>
        <w:t xml:space="preserve">democratic peace is </w:t>
      </w:r>
      <w:r w:rsidRPr="00C707B6">
        <w:rPr>
          <w:rStyle w:val="Emphasis"/>
        </w:rPr>
        <w:t>not universal</w:t>
      </w:r>
      <w:r w:rsidRPr="00C707B6">
        <w:rPr>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neighbourhood instability. Democracies often have few territorial issues over which to contend, as they tend to be part of a stable region. Democracies only seldom have territorial disputes with their neighbours, and therefore they can more easily choose favourable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type of political system on continued conflict apply mostly to dyads in peaceful regions (Gibler and Braithwaite 2013; see also Park and James 2015). </w:t>
      </w:r>
      <w:r w:rsidRPr="00C707B6">
        <w:rPr>
          <w:rStyle w:val="Emphasis"/>
        </w:rPr>
        <w:t>Very democratic countries</w:t>
      </w:r>
      <w:r w:rsidRPr="00C707B6">
        <w:rPr>
          <w:rStyle w:val="StyleUnderline"/>
        </w:rPr>
        <w:t xml:space="preserve"> might</w:t>
      </w:r>
      <w:r w:rsidRPr="00C707B6">
        <w:rPr>
          <w:sz w:val="16"/>
        </w:rPr>
        <w:t xml:space="preserve"> even </w:t>
      </w:r>
      <w:r w:rsidRPr="00C707B6">
        <w:rPr>
          <w:rStyle w:val="StyleUnderline"/>
        </w:rPr>
        <w:t xml:space="preserve">become </w:t>
      </w:r>
      <w:r w:rsidRPr="00C707B6">
        <w:rPr>
          <w:rStyle w:val="Emphasis"/>
        </w:rPr>
        <w:t>more aggressive</w:t>
      </w:r>
      <w:r w:rsidRPr="00C707B6">
        <w:rPr>
          <w:rStyle w:val="StyleUnderline"/>
        </w:rPr>
        <w:t xml:space="preserve"> and </w:t>
      </w:r>
      <w:r w:rsidRPr="00C707B6">
        <w:rPr>
          <w:rStyle w:val="Emphasis"/>
        </w:rPr>
        <w:t>faster</w:t>
      </w:r>
      <w:r w:rsidRPr="00C707B6">
        <w:rPr>
          <w:rStyle w:val="StyleUnderline"/>
        </w:rPr>
        <w:t xml:space="preserve"> than other political systems, once the </w:t>
      </w:r>
      <w:r w:rsidRPr="00C707B6">
        <w:rPr>
          <w:rStyle w:val="Emphasis"/>
        </w:rPr>
        <w:t>region</w:t>
      </w:r>
      <w:r w:rsidRPr="00C707B6">
        <w:rPr>
          <w:rStyle w:val="StyleUnderline"/>
        </w:rPr>
        <w:t xml:space="preserve"> becomes more hostile</w:t>
      </w:r>
      <w:r w:rsidRPr="00C707B6">
        <w:rPr>
          <w:sz w:val="16"/>
        </w:rPr>
        <w:t xml:space="preserve"> (see, e.g., Baliga et al. 2011).</w:t>
      </w:r>
    </w:p>
    <w:p w14:paraId="5AADC447" w14:textId="77777777" w:rsidR="00251766" w:rsidRPr="00C707B6" w:rsidRDefault="00251766" w:rsidP="00251766">
      <w:pPr>
        <w:rPr>
          <w:sz w:val="16"/>
        </w:rPr>
      </w:pPr>
      <w:r w:rsidRPr="00C707B6">
        <w:rPr>
          <w:sz w:val="16"/>
        </w:rPr>
        <w:t>The General Lesson from the Results in a Nutshell (Caveat 1)</w:t>
      </w:r>
    </w:p>
    <w:p w14:paraId="574FAF88" w14:textId="77777777" w:rsidR="00251766" w:rsidRDefault="00251766" w:rsidP="00251766">
      <w:pPr>
        <w:rPr>
          <w:sz w:val="16"/>
        </w:rPr>
      </w:pPr>
      <w:r w:rsidRPr="00C707B6">
        <w:rPr>
          <w:sz w:val="16"/>
        </w:rPr>
        <w:t>In short, regardless of the differences between the statistical studies on democratic peace, all findings have indicated that other explanations are important as well. It is clear that democracy is just one of the explanations, and certainly not the most important one,21 sometimes even spurious and often heavily dependent on other factors. It is not (just) democracy to be preoccupied with, when trying to prevent war between countries (Table 3.1).</w:t>
      </w:r>
    </w:p>
    <w:p w14:paraId="270DE925" w14:textId="77777777" w:rsidR="00251766" w:rsidRPr="00FB0D21" w:rsidRDefault="00251766" w:rsidP="00251766">
      <w:pPr>
        <w:rPr>
          <w:sz w:val="16"/>
        </w:rPr>
      </w:pPr>
      <w:r w:rsidRPr="00FB0D21">
        <w:rPr>
          <w:sz w:val="16"/>
        </w:rPr>
        <w:t>Caveat 2: What Are the Causal Mechanisms?</w:t>
      </w:r>
    </w:p>
    <w:p w14:paraId="5BB60A21" w14:textId="77777777" w:rsidR="00251766" w:rsidRPr="00FB0D21" w:rsidRDefault="00251766" w:rsidP="00251766">
      <w:pPr>
        <w:rPr>
          <w:sz w:val="16"/>
        </w:rPr>
      </w:pPr>
      <w:r w:rsidRPr="00FB0D21">
        <w:rPr>
          <w:sz w:val="16"/>
        </w:rPr>
        <w:t>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As a consequence,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71AF7E16" w14:textId="77777777" w:rsidR="00251766" w:rsidRPr="00FB0D21" w:rsidRDefault="00251766" w:rsidP="00251766">
      <w:pPr>
        <w:rPr>
          <w:sz w:val="16"/>
        </w:rPr>
      </w:pPr>
      <w:r w:rsidRPr="00FB0D21">
        <w:rPr>
          <w:sz w:val="16"/>
        </w:rPr>
        <w:t>Table 3.1 Statistical studies on democracy and interstate war (dyadic level)</w:t>
      </w:r>
    </w:p>
    <w:tbl>
      <w:tblPr>
        <w:tblStyle w:val="TableGrid"/>
        <w:tblW w:w="0" w:type="auto"/>
        <w:tblLook w:val="04A0" w:firstRow="1" w:lastRow="0" w:firstColumn="1" w:lastColumn="0" w:noHBand="0" w:noVBand="1"/>
      </w:tblPr>
      <w:tblGrid>
        <w:gridCol w:w="4675"/>
        <w:gridCol w:w="4675"/>
      </w:tblGrid>
      <w:tr w:rsidR="00251766" w14:paraId="5DD6DCAF" w14:textId="77777777" w:rsidTr="00295E6B">
        <w:tc>
          <w:tcPr>
            <w:tcW w:w="4675" w:type="dxa"/>
          </w:tcPr>
          <w:p w14:paraId="7484F39F" w14:textId="77777777" w:rsidR="00251766" w:rsidRDefault="00251766" w:rsidP="00295E6B">
            <w:r w:rsidRPr="00FB0D21">
              <w:rPr>
                <w:sz w:val="16"/>
              </w:rPr>
              <w:t xml:space="preserve">Caveat 1: It’s Not (Just) Democracy </w:t>
            </w:r>
          </w:p>
        </w:tc>
        <w:tc>
          <w:tcPr>
            <w:tcW w:w="4675" w:type="dxa"/>
          </w:tcPr>
          <w:p w14:paraId="2B830EAD" w14:textId="77777777" w:rsidR="00251766" w:rsidRDefault="00251766" w:rsidP="00295E6B">
            <w:r w:rsidRPr="00FB0D21">
              <w:rPr>
                <w:sz w:val="16"/>
              </w:rPr>
              <w:t>Studies</w:t>
            </w:r>
          </w:p>
        </w:tc>
      </w:tr>
      <w:tr w:rsidR="00251766" w14:paraId="2CD90B0A" w14:textId="77777777" w:rsidTr="00295E6B">
        <w:tc>
          <w:tcPr>
            <w:tcW w:w="4675" w:type="dxa"/>
          </w:tcPr>
          <w:p w14:paraId="16DD1D9D" w14:textId="77777777" w:rsidR="00251766" w:rsidRPr="00FB0D21" w:rsidRDefault="00251766" w:rsidP="00295E6B">
            <w:pPr>
              <w:rPr>
                <w:sz w:val="16"/>
              </w:rPr>
            </w:pPr>
            <w:r w:rsidRPr="00FB0D21">
              <w:rPr>
                <w:sz w:val="16"/>
              </w:rPr>
              <w:t>‘</w:t>
            </w:r>
            <w:r w:rsidRPr="003D62AA">
              <w:rPr>
                <w:rStyle w:val="StyleUnderline"/>
              </w:rPr>
              <w:t xml:space="preserve">It’s </w:t>
            </w:r>
            <w:r w:rsidRPr="00FB0D21">
              <w:rPr>
                <w:rStyle w:val="Emphasis"/>
                <w:highlight w:val="cyan"/>
              </w:rPr>
              <w:t>just democracy</w:t>
            </w:r>
            <w:r w:rsidRPr="00FB0D21">
              <w:rPr>
                <w:sz w:val="16"/>
              </w:rPr>
              <w:t>; democracy is most important explanation for peace between countries’</w:t>
            </w:r>
          </w:p>
        </w:tc>
        <w:tc>
          <w:tcPr>
            <w:tcW w:w="4675" w:type="dxa"/>
          </w:tcPr>
          <w:p w14:paraId="3BC5C310" w14:textId="77777777" w:rsidR="00251766" w:rsidRPr="003D62AA" w:rsidRDefault="00251766" w:rsidP="00295E6B">
            <w:pPr>
              <w:rPr>
                <w:rStyle w:val="StyleUnderline"/>
              </w:rPr>
            </w:pPr>
            <w:r w:rsidRPr="00FB0D21">
              <w:rPr>
                <w:rStyle w:val="Emphasis"/>
                <w:highlight w:val="cyan"/>
              </w:rPr>
              <w:t>No</w:t>
            </w:r>
            <w:r w:rsidRPr="00FB0D21">
              <w:rPr>
                <w:rStyle w:val="StyleUnderline"/>
                <w:highlight w:val="cyan"/>
              </w:rPr>
              <w:t xml:space="preserve"> studies</w:t>
            </w:r>
            <w:r w:rsidRPr="003D62AA">
              <w:rPr>
                <w:rStyle w:val="StyleUnderline"/>
              </w:rPr>
              <w:t xml:space="preserve"> found</w:t>
            </w:r>
          </w:p>
        </w:tc>
      </w:tr>
      <w:tr w:rsidR="00251766" w14:paraId="508D956F" w14:textId="77777777" w:rsidTr="00295E6B">
        <w:tc>
          <w:tcPr>
            <w:tcW w:w="4675" w:type="dxa"/>
          </w:tcPr>
          <w:p w14:paraId="1D894A63" w14:textId="77777777" w:rsidR="00251766" w:rsidRDefault="00251766" w:rsidP="00295E6B">
            <w:r w:rsidRPr="00FB0D21">
              <w:rPr>
                <w:sz w:val="16"/>
              </w:rPr>
              <w:t>‘There is correlation, but other explanations are significant too’</w:t>
            </w:r>
          </w:p>
        </w:tc>
        <w:tc>
          <w:tcPr>
            <w:tcW w:w="4675" w:type="dxa"/>
          </w:tcPr>
          <w:p w14:paraId="36F783F1" w14:textId="77777777" w:rsidR="00251766" w:rsidRDefault="00251766" w:rsidP="00295E6B">
            <w:r w:rsidRPr="00FB0D21">
              <w:rPr>
                <w:sz w:val="16"/>
              </w:rPr>
              <w:t>Beck et al. (1998), Gleditsch and Hegre (1997), Maoz and Russett (1993), Ray (2013), and Rousseau et al. (1996)</w:t>
            </w:r>
          </w:p>
        </w:tc>
      </w:tr>
      <w:tr w:rsidR="00251766" w14:paraId="42A0969D" w14:textId="77777777" w:rsidTr="00295E6B">
        <w:tc>
          <w:tcPr>
            <w:tcW w:w="4675" w:type="dxa"/>
          </w:tcPr>
          <w:p w14:paraId="62AA97D7" w14:textId="77777777" w:rsidR="00251766" w:rsidRPr="00FB0D21" w:rsidRDefault="00251766" w:rsidP="00295E6B">
            <w:pPr>
              <w:rPr>
                <w:sz w:val="16"/>
              </w:rPr>
            </w:pPr>
            <w:r w:rsidRPr="00FB0D21">
              <w:rPr>
                <w:sz w:val="16"/>
              </w:rPr>
              <w:t xml:space="preserve">‘Initially there is correlation, but </w:t>
            </w:r>
            <w:r w:rsidRPr="003D62AA">
              <w:rPr>
                <w:rStyle w:val="StyleUnderline"/>
              </w:rPr>
              <w:t xml:space="preserve">the impact of democracy is </w:t>
            </w:r>
            <w:r w:rsidRPr="003D62AA">
              <w:rPr>
                <w:rStyle w:val="Emphasis"/>
              </w:rPr>
              <w:t>spurious</w:t>
            </w:r>
            <w:r w:rsidRPr="003D62AA">
              <w:rPr>
                <w:rStyle w:val="StyleUnderline"/>
              </w:rPr>
              <w:t xml:space="preserve"> when </w:t>
            </w:r>
            <w:r w:rsidRPr="003D62AA">
              <w:rPr>
                <w:rStyle w:val="Emphasis"/>
              </w:rPr>
              <w:t>other explanatory factors</w:t>
            </w:r>
            <w:r w:rsidRPr="003D62AA">
              <w:rPr>
                <w:rStyle w:val="StyleUnderline"/>
              </w:rPr>
              <w:t xml:space="preserve"> are included in the models</w:t>
            </w:r>
            <w:r w:rsidRPr="00FB0D21">
              <w:rPr>
                <w:sz w:val="16"/>
              </w:rPr>
              <w:t>’</w:t>
            </w:r>
          </w:p>
        </w:tc>
        <w:tc>
          <w:tcPr>
            <w:tcW w:w="4675" w:type="dxa"/>
          </w:tcPr>
          <w:p w14:paraId="45900F1D" w14:textId="77777777" w:rsidR="00251766" w:rsidRPr="003D62AA" w:rsidRDefault="00251766" w:rsidP="00295E6B">
            <w:pPr>
              <w:rPr>
                <w:rStyle w:val="StyleUnderline"/>
              </w:rPr>
            </w:pPr>
            <w:r w:rsidRPr="003D62AA">
              <w:rPr>
                <w:rStyle w:val="StyleUnderline"/>
              </w:rPr>
              <w:t>Barbieri (1996), Beck et al. (2004), Farber and Gowa (1997), Gartzke (2007), Gartzke and Weisiger (2014), Gowa (1999), Hegre (2000, 2003, 2014, Jervis (2002), Mousseau (2000, 2002, 2003, 2005, 2013), Oneal and Russett (1997), Rasler and Thompson (2005), Rosecrance (1986), Souva (2003), Weede (1984, 2004), and Werner (2000)</w:t>
            </w:r>
          </w:p>
        </w:tc>
      </w:tr>
      <w:tr w:rsidR="00251766" w14:paraId="68E9BE87" w14:textId="77777777" w:rsidTr="00295E6B">
        <w:tc>
          <w:tcPr>
            <w:tcW w:w="4675" w:type="dxa"/>
          </w:tcPr>
          <w:p w14:paraId="25BEDF07" w14:textId="77777777" w:rsidR="00251766" w:rsidRPr="00FB0D21" w:rsidRDefault="00251766" w:rsidP="00295E6B">
            <w:pPr>
              <w:rPr>
                <w:sz w:val="16"/>
              </w:rPr>
            </w:pPr>
            <w:r w:rsidRPr="00FB0D21">
              <w:rPr>
                <w:sz w:val="16"/>
              </w:rPr>
              <w:t>‘</w:t>
            </w:r>
            <w:r w:rsidRPr="003D62AA">
              <w:rPr>
                <w:rStyle w:val="StyleUnderline"/>
              </w:rPr>
              <w:t xml:space="preserve">There is correlation, but </w:t>
            </w:r>
            <w:r w:rsidRPr="003D62AA">
              <w:rPr>
                <w:rStyle w:val="Emphasis"/>
              </w:rPr>
              <w:t>other explanations</w:t>
            </w:r>
            <w:r w:rsidRPr="003D62AA">
              <w:rPr>
                <w:rStyle w:val="StyleUnderline"/>
              </w:rPr>
              <w:t xml:space="preserve"> are </w:t>
            </w:r>
            <w:r w:rsidRPr="003D62AA">
              <w:rPr>
                <w:rStyle w:val="Emphasis"/>
              </w:rPr>
              <w:t>much stronger</w:t>
            </w:r>
            <w:r w:rsidRPr="00FB0D21">
              <w:rPr>
                <w:sz w:val="16"/>
              </w:rPr>
              <w:t>’</w:t>
            </w:r>
          </w:p>
        </w:tc>
        <w:tc>
          <w:tcPr>
            <w:tcW w:w="4675" w:type="dxa"/>
          </w:tcPr>
          <w:p w14:paraId="267EC8CA" w14:textId="77777777" w:rsidR="00251766" w:rsidRPr="003D62AA" w:rsidRDefault="00251766" w:rsidP="00295E6B">
            <w:pPr>
              <w:rPr>
                <w:rStyle w:val="StyleUnderline"/>
              </w:rPr>
            </w:pPr>
            <w:r w:rsidRPr="003D62AA">
              <w:rPr>
                <w:rStyle w:val="StyleUnderline"/>
              </w:rPr>
              <w:t>Bremer (1992), Caselli et al. (2015), Gelpi (1997), Oneal and Russett (1999a, b), and Peterson (2013)</w:t>
            </w:r>
          </w:p>
        </w:tc>
      </w:tr>
      <w:tr w:rsidR="00251766" w:rsidRPr="00FB0D21" w14:paraId="67C95031" w14:textId="77777777" w:rsidTr="00295E6B">
        <w:tc>
          <w:tcPr>
            <w:tcW w:w="4675" w:type="dxa"/>
          </w:tcPr>
          <w:p w14:paraId="6A3F3661" w14:textId="77777777" w:rsidR="00251766" w:rsidRDefault="00251766" w:rsidP="00295E6B">
            <w:r w:rsidRPr="00FB0D21">
              <w:rPr>
                <w:sz w:val="16"/>
              </w:rPr>
              <w:t>‘There is correlation, but only under certain specific conditions’</w:t>
            </w:r>
          </w:p>
        </w:tc>
        <w:tc>
          <w:tcPr>
            <w:tcW w:w="4675" w:type="dxa"/>
          </w:tcPr>
          <w:p w14:paraId="16161250" w14:textId="77777777" w:rsidR="00251766" w:rsidRPr="00FB0D21" w:rsidRDefault="00251766" w:rsidP="00295E6B">
            <w:pPr>
              <w:rPr>
                <w:sz w:val="16"/>
              </w:rPr>
            </w:pPr>
            <w:r w:rsidRPr="00FB0D21">
              <w:rPr>
                <w:sz w:val="16"/>
              </w:rPr>
              <w:t>Baliga et al. (2011), Bremer (1993), Bennett and Stam (1996), Farber and Gowa (1995), Gibler and Braithwaite (2013), Gibler and Miller (2013), Gibler and Sarkees (2004), Gowa (2011), Jervis (2002), Mearsheimer (1990), Park (2013), Park and James (2015), Rasler and Thompson (2005), Reed (2000), Rosato (2003), Rosecrance (1986), Gibler and Sarkees (2004), Siverson and Emmons (1991), and Weede (1984)</w:t>
            </w:r>
          </w:p>
        </w:tc>
      </w:tr>
    </w:tbl>
    <w:p w14:paraId="3486D064" w14:textId="77777777" w:rsidR="00DB1BDB" w:rsidRDefault="00DB1BDB" w:rsidP="00251766">
      <w:pPr>
        <w:pStyle w:val="Analytics"/>
      </w:pPr>
    </w:p>
    <w:p w14:paraId="47D3FF33" w14:textId="10555411" w:rsidR="008430A0" w:rsidRDefault="008430A0" w:rsidP="008430A0">
      <w:pPr>
        <w:pStyle w:val="Heading1"/>
      </w:pPr>
      <w:r>
        <w:t>2NC---Round 2---Northwestern</w:t>
      </w:r>
    </w:p>
    <w:p w14:paraId="2AF22C62" w14:textId="77777777" w:rsidR="008430A0" w:rsidRDefault="008430A0" w:rsidP="008430A0">
      <w:pPr>
        <w:pStyle w:val="Heading2"/>
      </w:pPr>
      <w:r>
        <w:t>CP---States</w:t>
      </w:r>
    </w:p>
    <w:p w14:paraId="279D71D0" w14:textId="77777777" w:rsidR="008430A0" w:rsidRDefault="008430A0" w:rsidP="008430A0">
      <w:pPr>
        <w:pStyle w:val="Heading3"/>
      </w:pPr>
      <w:r>
        <w:t>Federalism---Impact---2NC</w:t>
      </w:r>
    </w:p>
    <w:p w14:paraId="5E23F39B" w14:textId="77777777" w:rsidR="008430A0" w:rsidRPr="00F64376" w:rsidRDefault="008430A0" w:rsidP="008430A0">
      <w:pPr>
        <w:pStyle w:val="Heading4"/>
      </w:pPr>
      <w:r>
        <w:t xml:space="preserve">It </w:t>
      </w:r>
      <w:r>
        <w:rPr>
          <w:u w:val="single"/>
        </w:rPr>
        <w:t>turns case</w:t>
      </w:r>
      <w:r>
        <w:t xml:space="preserve">---concentration causes </w:t>
      </w:r>
      <w:r>
        <w:rPr>
          <w:u w:val="single"/>
        </w:rPr>
        <w:t>systemic</w:t>
      </w:r>
      <w:r>
        <w:t xml:space="preserve"> policy errors from </w:t>
      </w:r>
      <w:r>
        <w:rPr>
          <w:u w:val="single"/>
        </w:rPr>
        <w:t>corruption</w:t>
      </w:r>
      <w:r>
        <w:t xml:space="preserve"> and </w:t>
      </w:r>
      <w:r>
        <w:rPr>
          <w:u w:val="single"/>
        </w:rPr>
        <w:t>partisanship</w:t>
      </w:r>
      <w:r>
        <w:t xml:space="preserve">. That </w:t>
      </w:r>
      <w:r>
        <w:rPr>
          <w:u w:val="single"/>
        </w:rPr>
        <w:t>ruins</w:t>
      </w:r>
      <w:r>
        <w:t xml:space="preserve"> solvency.</w:t>
      </w:r>
    </w:p>
    <w:p w14:paraId="2445603F" w14:textId="77777777" w:rsidR="008430A0" w:rsidRDefault="008430A0" w:rsidP="008430A0">
      <w:r>
        <w:t>&lt;&lt;FOR REFERENCE&gt;&gt;</w:t>
      </w:r>
    </w:p>
    <w:p w14:paraId="148A09AF" w14:textId="77777777" w:rsidR="008430A0" w:rsidRPr="00A170B7" w:rsidRDefault="008430A0" w:rsidP="008430A0">
      <w:pPr>
        <w:rPr>
          <w:sz w:val="16"/>
          <w:szCs w:val="20"/>
        </w:rPr>
      </w:pPr>
      <w:r w:rsidRPr="00A170B7">
        <w:rPr>
          <w:rStyle w:val="StyleUnderline"/>
          <w:sz w:val="20"/>
          <w:szCs w:val="20"/>
          <w:highlight w:val="lightGray"/>
        </w:rPr>
        <w:t xml:space="preserve">There is </w:t>
      </w:r>
      <w:r w:rsidRPr="00A170B7">
        <w:rPr>
          <w:rStyle w:val="Emphasis"/>
          <w:sz w:val="20"/>
          <w:szCs w:val="20"/>
          <w:highlight w:val="lightGray"/>
        </w:rPr>
        <w:t>so much</w:t>
      </w:r>
      <w:r w:rsidRPr="00A170B7">
        <w:rPr>
          <w:rStyle w:val="StyleUnderline"/>
          <w:sz w:val="20"/>
          <w:szCs w:val="20"/>
        </w:rPr>
        <w:t xml:space="preserve"> power </w:t>
      </w:r>
      <w:r w:rsidRPr="00A170B7">
        <w:rPr>
          <w:rStyle w:val="Emphasis"/>
          <w:sz w:val="20"/>
          <w:szCs w:val="20"/>
        </w:rPr>
        <w:t>concentrated</w:t>
      </w:r>
      <w:r w:rsidRPr="00A170B7">
        <w:rPr>
          <w:rStyle w:val="StyleUnderline"/>
          <w:sz w:val="20"/>
          <w:szCs w:val="20"/>
        </w:rPr>
        <w:t xml:space="preserve"> </w:t>
      </w:r>
      <w:r w:rsidRPr="00A170B7">
        <w:rPr>
          <w:rStyle w:val="StyleUnderline"/>
          <w:sz w:val="20"/>
          <w:szCs w:val="20"/>
          <w:highlight w:val="lightGray"/>
        </w:rPr>
        <w:t xml:space="preserve">at the </w:t>
      </w:r>
      <w:r w:rsidRPr="00A170B7">
        <w:rPr>
          <w:rStyle w:val="Emphasis"/>
          <w:sz w:val="20"/>
          <w:szCs w:val="20"/>
          <w:highlight w:val="lightGray"/>
        </w:rPr>
        <w:t>Fed</w:t>
      </w:r>
      <w:r w:rsidRPr="00A170B7">
        <w:rPr>
          <w:rStyle w:val="StyleUnderline"/>
          <w:sz w:val="20"/>
          <w:szCs w:val="20"/>
        </w:rPr>
        <w:t>eral level</w:t>
      </w:r>
      <w:r w:rsidRPr="00A170B7">
        <w:rPr>
          <w:sz w:val="16"/>
          <w:szCs w:val="20"/>
        </w:rPr>
        <w:t xml:space="preserve">, and in particular in the hands of one person (the President) </w:t>
      </w:r>
      <w:r w:rsidRPr="00A170B7">
        <w:rPr>
          <w:rStyle w:val="StyleUnderline"/>
          <w:sz w:val="20"/>
          <w:szCs w:val="20"/>
        </w:rPr>
        <w:t xml:space="preserve">that </w:t>
      </w:r>
      <w:r w:rsidRPr="00A170B7">
        <w:rPr>
          <w:rStyle w:val="StyleUnderline"/>
          <w:sz w:val="20"/>
          <w:szCs w:val="20"/>
          <w:highlight w:val="lightGray"/>
        </w:rPr>
        <w:t>it makes</w:t>
      </w:r>
      <w:r w:rsidRPr="00A170B7">
        <w:rPr>
          <w:rStyle w:val="StyleUnderline"/>
          <w:sz w:val="20"/>
          <w:szCs w:val="20"/>
        </w:rPr>
        <w:t xml:space="preserve"> Washington</w:t>
      </w:r>
      <w:r w:rsidRPr="00A170B7">
        <w:rPr>
          <w:sz w:val="16"/>
          <w:szCs w:val="20"/>
        </w:rPr>
        <w:t xml:space="preserve"> politicians </w:t>
      </w:r>
      <w:r w:rsidRPr="00A170B7">
        <w:rPr>
          <w:rStyle w:val="Emphasis"/>
          <w:sz w:val="20"/>
          <w:szCs w:val="20"/>
        </w:rPr>
        <w:t xml:space="preserve">constant </w:t>
      </w:r>
      <w:r w:rsidRPr="00A170B7">
        <w:rPr>
          <w:rStyle w:val="Emphasis"/>
          <w:sz w:val="20"/>
          <w:szCs w:val="20"/>
          <w:highlight w:val="lightGray"/>
        </w:rPr>
        <w:t>targets</w:t>
      </w:r>
      <w:r w:rsidRPr="00A170B7">
        <w:rPr>
          <w:rStyle w:val="StyleUnderline"/>
          <w:sz w:val="20"/>
          <w:szCs w:val="20"/>
          <w:highlight w:val="lightGray"/>
        </w:rPr>
        <w:t xml:space="preserve"> of</w:t>
      </w:r>
      <w:r w:rsidRPr="00A170B7">
        <w:rPr>
          <w:rStyle w:val="StyleUnderline"/>
          <w:sz w:val="20"/>
          <w:szCs w:val="20"/>
        </w:rPr>
        <w:t xml:space="preserve"> </w:t>
      </w:r>
      <w:r w:rsidRPr="00A170B7">
        <w:rPr>
          <w:rStyle w:val="Emphasis"/>
          <w:sz w:val="20"/>
          <w:szCs w:val="20"/>
        </w:rPr>
        <w:t>special interests</w:t>
      </w:r>
      <w:r w:rsidRPr="00A170B7">
        <w:rPr>
          <w:rStyle w:val="StyleUnderline"/>
          <w:sz w:val="20"/>
          <w:szCs w:val="20"/>
        </w:rPr>
        <w:t xml:space="preserve"> and </w:t>
      </w:r>
      <w:r w:rsidRPr="00A170B7">
        <w:rPr>
          <w:rStyle w:val="Emphasis"/>
          <w:sz w:val="20"/>
          <w:szCs w:val="20"/>
          <w:highlight w:val="lightGray"/>
        </w:rPr>
        <w:t>lobbying</w:t>
      </w:r>
      <w:r w:rsidRPr="00A170B7">
        <w:rPr>
          <w:sz w:val="16"/>
          <w:szCs w:val="20"/>
        </w:rPr>
        <w:t xml:space="preserve"> organizations, </w:t>
      </w:r>
      <w:r w:rsidRPr="00A170B7">
        <w:rPr>
          <w:rStyle w:val="StyleUnderline"/>
          <w:sz w:val="20"/>
          <w:szCs w:val="20"/>
        </w:rPr>
        <w:t xml:space="preserve">makes </w:t>
      </w:r>
      <w:r w:rsidRPr="00A170B7">
        <w:rPr>
          <w:rStyle w:val="Emphasis"/>
          <w:sz w:val="20"/>
          <w:szCs w:val="20"/>
          <w:highlight w:val="lightGray"/>
        </w:rPr>
        <w:t>negotiations</w:t>
      </w:r>
      <w:r w:rsidRPr="00A170B7">
        <w:rPr>
          <w:rStyle w:val="StyleUnderline"/>
          <w:sz w:val="20"/>
          <w:szCs w:val="20"/>
        </w:rPr>
        <w:t xml:space="preserve"> for compromise </w:t>
      </w:r>
      <w:r w:rsidRPr="00A170B7">
        <w:rPr>
          <w:rStyle w:val="StyleUnderline"/>
          <w:sz w:val="20"/>
          <w:szCs w:val="20"/>
          <w:highlight w:val="lightGray"/>
        </w:rPr>
        <w:t>impossible</w:t>
      </w:r>
      <w:r w:rsidRPr="00A170B7">
        <w:rPr>
          <w:sz w:val="16"/>
          <w:szCs w:val="20"/>
        </w:rPr>
        <w:t xml:space="preserve"> because there is so much at stake, </w:t>
      </w:r>
      <w:r w:rsidRPr="00A170B7">
        <w:rPr>
          <w:rStyle w:val="StyleUnderline"/>
          <w:sz w:val="20"/>
          <w:szCs w:val="20"/>
          <w:highlight w:val="lightGray"/>
        </w:rPr>
        <w:t>and</w:t>
      </w:r>
      <w:r w:rsidRPr="00A170B7">
        <w:rPr>
          <w:rStyle w:val="StyleUnderline"/>
          <w:sz w:val="20"/>
          <w:szCs w:val="20"/>
        </w:rPr>
        <w:t xml:space="preserve"> it has </w:t>
      </w:r>
      <w:r w:rsidRPr="00A170B7">
        <w:rPr>
          <w:rStyle w:val="StyleUnderline"/>
          <w:sz w:val="20"/>
          <w:szCs w:val="20"/>
          <w:highlight w:val="lightGray"/>
        </w:rPr>
        <w:t>created</w:t>
      </w:r>
      <w:r w:rsidRPr="00A170B7">
        <w:rPr>
          <w:rStyle w:val="StyleUnderline"/>
          <w:sz w:val="20"/>
          <w:szCs w:val="20"/>
        </w:rPr>
        <w:t xml:space="preserve"> a </w:t>
      </w:r>
      <w:r w:rsidRPr="00A170B7">
        <w:rPr>
          <w:rStyle w:val="Emphasis"/>
          <w:sz w:val="20"/>
          <w:szCs w:val="20"/>
        </w:rPr>
        <w:t xml:space="preserve">highly </w:t>
      </w:r>
      <w:r w:rsidRPr="00A170B7">
        <w:rPr>
          <w:rStyle w:val="Emphasis"/>
          <w:sz w:val="20"/>
          <w:szCs w:val="20"/>
          <w:highlight w:val="lightGray"/>
        </w:rPr>
        <w:t>unbalanced</w:t>
      </w:r>
      <w:r w:rsidRPr="00A170B7">
        <w:rPr>
          <w:rStyle w:val="StyleUnderline"/>
          <w:sz w:val="20"/>
          <w:szCs w:val="20"/>
          <w:highlight w:val="lightGray"/>
        </w:rPr>
        <w:t xml:space="preserve"> system</w:t>
      </w:r>
      <w:r w:rsidRPr="00A170B7">
        <w:rPr>
          <w:sz w:val="16"/>
          <w:szCs w:val="20"/>
        </w:rPr>
        <w:t xml:space="preserve"> (where “checks and balances” are not fully implemented and more often can’t work effectively).</w:t>
      </w:r>
    </w:p>
    <w:p w14:paraId="0EA24C47" w14:textId="77777777" w:rsidR="008430A0" w:rsidRPr="00A170B7" w:rsidRDefault="008430A0" w:rsidP="008430A0">
      <w:pPr>
        <w:rPr>
          <w:sz w:val="16"/>
          <w:szCs w:val="20"/>
        </w:rPr>
      </w:pPr>
      <w:r w:rsidRPr="00A170B7">
        <w:rPr>
          <w:sz w:val="16"/>
          <w:szCs w:val="20"/>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A170B7">
        <w:rPr>
          <w:rStyle w:val="StyleUnderline"/>
          <w:sz w:val="20"/>
          <w:szCs w:val="20"/>
          <w:highlight w:val="lightGray"/>
        </w:rPr>
        <w:t>unless we address</w:t>
      </w:r>
      <w:r w:rsidRPr="00A170B7">
        <w:rPr>
          <w:rStyle w:val="StyleUnderline"/>
          <w:sz w:val="20"/>
          <w:szCs w:val="20"/>
        </w:rPr>
        <w:t xml:space="preserve"> these </w:t>
      </w:r>
      <w:r w:rsidRPr="00A170B7">
        <w:rPr>
          <w:rStyle w:val="StyleUnderline"/>
          <w:sz w:val="20"/>
          <w:szCs w:val="20"/>
          <w:highlight w:val="lightGray"/>
        </w:rPr>
        <w:t>‘</w:t>
      </w:r>
      <w:r w:rsidRPr="00A170B7">
        <w:rPr>
          <w:rStyle w:val="Emphasis"/>
          <w:sz w:val="20"/>
          <w:szCs w:val="20"/>
          <w:highlight w:val="lightGray"/>
        </w:rPr>
        <w:t>systemic</w:t>
      </w:r>
      <w:r w:rsidRPr="00A170B7">
        <w:rPr>
          <w:rStyle w:val="StyleUnderline"/>
          <w:sz w:val="20"/>
          <w:szCs w:val="20"/>
          <w:highlight w:val="lightGray"/>
        </w:rPr>
        <w:t>’ failures</w:t>
      </w:r>
      <w:r w:rsidRPr="00A170B7">
        <w:rPr>
          <w:rStyle w:val="StyleUnderline"/>
          <w:sz w:val="20"/>
          <w:szCs w:val="20"/>
        </w:rPr>
        <w:t xml:space="preserve"> of our system of governance</w:t>
      </w:r>
      <w:r w:rsidRPr="00A170B7">
        <w:rPr>
          <w:sz w:val="16"/>
          <w:szCs w:val="20"/>
        </w:rPr>
        <w:t>, unless we implement institutional changes </w:t>
      </w:r>
      <w:r w:rsidRPr="00A170B7">
        <w:rPr>
          <w:rStyle w:val="StyleUnderline"/>
          <w:sz w:val="20"/>
          <w:szCs w:val="20"/>
          <w:highlight w:val="lightGray"/>
        </w:rPr>
        <w:t>and </w:t>
      </w:r>
      <w:r w:rsidRPr="00A170B7">
        <w:rPr>
          <w:rStyle w:val="Emphasis"/>
          <w:sz w:val="20"/>
          <w:szCs w:val="20"/>
          <w:highlight w:val="lightGray"/>
        </w:rPr>
        <w:t>fix</w:t>
      </w:r>
      <w:r w:rsidRPr="00A170B7">
        <w:rPr>
          <w:rStyle w:val="Emphasis"/>
          <w:sz w:val="20"/>
          <w:szCs w:val="20"/>
        </w:rPr>
        <w:t xml:space="preserve"> the </w:t>
      </w:r>
      <w:r w:rsidRPr="00A170B7">
        <w:rPr>
          <w:rStyle w:val="Emphasis"/>
          <w:sz w:val="20"/>
          <w:szCs w:val="20"/>
          <w:highlight w:val="lightGray"/>
        </w:rPr>
        <w:t>process</w:t>
      </w:r>
      <w:r w:rsidRPr="00A170B7">
        <w:rPr>
          <w:rStyle w:val="StyleUnderline"/>
          <w:sz w:val="20"/>
          <w:szCs w:val="20"/>
          <w:highlight w:val="lightGray"/>
        </w:rPr>
        <w:t xml:space="preserve">, we will </w:t>
      </w:r>
      <w:r w:rsidRPr="00A170B7">
        <w:rPr>
          <w:rStyle w:val="Emphasis"/>
          <w:sz w:val="20"/>
          <w:szCs w:val="20"/>
          <w:highlight w:val="lightGray"/>
        </w:rPr>
        <w:t>never</w:t>
      </w:r>
      <w:r w:rsidRPr="00A170B7">
        <w:rPr>
          <w:rStyle w:val="StyleUnderline"/>
          <w:sz w:val="20"/>
          <w:szCs w:val="20"/>
          <w:highlight w:val="lightGray"/>
        </w:rPr>
        <w:t xml:space="preserve"> get</w:t>
      </w:r>
      <w:r w:rsidRPr="00A170B7">
        <w:rPr>
          <w:rStyle w:val="StyleUnderline"/>
          <w:sz w:val="20"/>
          <w:szCs w:val="20"/>
        </w:rPr>
        <w:t xml:space="preserve"> </w:t>
      </w:r>
      <w:r w:rsidRPr="00A170B7">
        <w:rPr>
          <w:rStyle w:val="Emphasis"/>
          <w:sz w:val="20"/>
          <w:szCs w:val="20"/>
        </w:rPr>
        <w:t xml:space="preserve">lasting </w:t>
      </w:r>
      <w:r w:rsidRPr="00A170B7">
        <w:rPr>
          <w:rStyle w:val="Emphasis"/>
          <w:sz w:val="20"/>
          <w:szCs w:val="20"/>
          <w:highlight w:val="lightGray"/>
        </w:rPr>
        <w:t>solutions</w:t>
      </w:r>
      <w:r w:rsidRPr="00A170B7">
        <w:rPr>
          <w:rStyle w:val="StyleUnderline"/>
          <w:sz w:val="20"/>
          <w:szCs w:val="20"/>
          <w:highlight w:val="lightGray"/>
        </w:rPr>
        <w:t xml:space="preserve"> to</w:t>
      </w:r>
      <w:r w:rsidRPr="00A170B7">
        <w:rPr>
          <w:rStyle w:val="StyleUnderline"/>
          <w:sz w:val="20"/>
          <w:szCs w:val="20"/>
        </w:rPr>
        <w:t xml:space="preserve"> our </w:t>
      </w:r>
      <w:r w:rsidRPr="00A170B7">
        <w:rPr>
          <w:rStyle w:val="Emphasis"/>
          <w:sz w:val="20"/>
          <w:szCs w:val="20"/>
        </w:rPr>
        <w:t>current</w:t>
      </w:r>
      <w:r w:rsidRPr="00A170B7">
        <w:rPr>
          <w:rStyle w:val="StyleUnderline"/>
          <w:sz w:val="20"/>
          <w:szCs w:val="20"/>
        </w:rPr>
        <w:t xml:space="preserve"> and </w:t>
      </w:r>
      <w:r w:rsidRPr="00A170B7">
        <w:rPr>
          <w:rStyle w:val="Emphasis"/>
          <w:sz w:val="20"/>
          <w:szCs w:val="20"/>
        </w:rPr>
        <w:t xml:space="preserve">future </w:t>
      </w:r>
      <w:r w:rsidRPr="00A170B7">
        <w:rPr>
          <w:rStyle w:val="Emphasis"/>
          <w:sz w:val="20"/>
          <w:szCs w:val="20"/>
          <w:highlight w:val="lightGray"/>
        </w:rPr>
        <w:t>societal challenges</w:t>
      </w:r>
      <w:r w:rsidRPr="00A170B7">
        <w:rPr>
          <w:sz w:val="16"/>
          <w:szCs w:val="20"/>
        </w:rPr>
        <w:t>.</w:t>
      </w:r>
    </w:p>
    <w:p w14:paraId="03550122" w14:textId="77777777" w:rsidR="008430A0" w:rsidRPr="00F64376" w:rsidRDefault="008430A0" w:rsidP="008430A0">
      <w:pPr>
        <w:pStyle w:val="Heading4"/>
      </w:pPr>
      <w:r>
        <w:rPr>
          <w:u w:val="single"/>
        </w:rPr>
        <w:t>Pandemics</w:t>
      </w:r>
      <w:r>
        <w:t xml:space="preserve">, </w:t>
      </w:r>
      <w:r>
        <w:rPr>
          <w:u w:val="single"/>
        </w:rPr>
        <w:t>terror</w:t>
      </w:r>
      <w:r>
        <w:t xml:space="preserve">, </w:t>
      </w:r>
      <w:r>
        <w:rPr>
          <w:u w:val="single"/>
        </w:rPr>
        <w:t>mass migration</w:t>
      </w:r>
      <w:r>
        <w:t xml:space="preserve">, </w:t>
      </w:r>
      <w:r>
        <w:rPr>
          <w:u w:val="single"/>
        </w:rPr>
        <w:t>populism</w:t>
      </w:r>
      <w:r>
        <w:t xml:space="preserve">, and </w:t>
      </w:r>
      <w:r>
        <w:rPr>
          <w:u w:val="single"/>
        </w:rPr>
        <w:t>eco-collapse</w:t>
      </w:r>
      <w:r>
        <w:t xml:space="preserve"> all cause extinction---strengthening </w:t>
      </w:r>
      <w:r>
        <w:rPr>
          <w:u w:val="single"/>
        </w:rPr>
        <w:t>subnational</w:t>
      </w:r>
      <w:r>
        <w:t xml:space="preserve"> autonomy </w:t>
      </w:r>
      <w:r>
        <w:rPr>
          <w:u w:val="single"/>
        </w:rPr>
        <w:t>solves</w:t>
      </w:r>
      <w:r>
        <w:t>.</w:t>
      </w:r>
    </w:p>
    <w:p w14:paraId="6F1937CF" w14:textId="77777777" w:rsidR="008430A0" w:rsidRDefault="008430A0" w:rsidP="008430A0">
      <w:r>
        <w:rPr>
          <w:rStyle w:val="Style13ptBold"/>
        </w:rPr>
        <w:t xml:space="preserve">Palermo ’20 </w:t>
      </w:r>
      <w:r w:rsidRPr="00153054">
        <w:t xml:space="preserve">[Francesco; May 13; Professor of Comparative Constitutional Law at the University of Verona, Head of the Institute for Comparative Federalism at Eurac Research in Bolzano; Verfassungsblog, “Is there a space for federalism in times of emergency?” </w:t>
      </w:r>
      <w:hyperlink r:id="rId11" w:history="1">
        <w:r w:rsidRPr="00CA2827">
          <w:rPr>
            <w:rStyle w:val="Hyperlink"/>
          </w:rPr>
          <w:t>https://verfassungsblog.de/is-there-a-space-for-federalism-in-times-of-emergency/</w:t>
        </w:r>
      </w:hyperlink>
      <w:r w:rsidRPr="00153054">
        <w:t>]</w:t>
      </w:r>
    </w:p>
    <w:p w14:paraId="357F04D3" w14:textId="77777777" w:rsidR="008430A0" w:rsidRPr="009E6048" w:rsidRDefault="008430A0" w:rsidP="008430A0">
      <w:pPr>
        <w:rPr>
          <w:sz w:val="16"/>
        </w:rPr>
      </w:pPr>
      <w:r w:rsidRPr="009E6048">
        <w:rPr>
          <w:sz w:val="16"/>
        </w:rPr>
        <w:t>What is at stake? Federalism as part of constitutionalism</w:t>
      </w:r>
    </w:p>
    <w:p w14:paraId="64E8F089" w14:textId="77777777" w:rsidR="008430A0" w:rsidRPr="009E6048" w:rsidRDefault="008430A0" w:rsidP="008430A0">
      <w:pPr>
        <w:rPr>
          <w:sz w:val="16"/>
        </w:rPr>
      </w:pPr>
      <w:r w:rsidRPr="009E6048">
        <w:rPr>
          <w:sz w:val="16"/>
        </w:rPr>
        <w:t xml:space="preserve">Emergency is not a friend of constitutions. Whether or not constitutions regulate emergency powers, </w:t>
      </w:r>
      <w:r w:rsidRPr="009E6048">
        <w:rPr>
          <w:rStyle w:val="StyleUnderline"/>
        </w:rPr>
        <w:t xml:space="preserve">when </w:t>
      </w:r>
      <w:r w:rsidRPr="009E6048">
        <w:rPr>
          <w:rStyle w:val="Emphasis"/>
        </w:rPr>
        <w:t>critical situations</w:t>
      </w:r>
      <w:r w:rsidRPr="009E6048">
        <w:rPr>
          <w:rStyle w:val="StyleUnderline"/>
        </w:rPr>
        <w:t xml:space="preserve"> occur the overall trends are always</w:t>
      </w:r>
      <w:r w:rsidRPr="009E6048">
        <w:rPr>
          <w:sz w:val="16"/>
        </w:rPr>
        <w:t xml:space="preserve"> the same: fundamental rights are limited and a </w:t>
      </w:r>
      <w:r w:rsidRPr="009E6048">
        <w:rPr>
          <w:rStyle w:val="Emphasis"/>
        </w:rPr>
        <w:t>centralization</w:t>
      </w:r>
      <w:r w:rsidRPr="009E6048">
        <w:rPr>
          <w:rStyle w:val="StyleUnderline"/>
        </w:rPr>
        <w:t xml:space="preserve"> of power</w:t>
      </w:r>
      <w:r w:rsidRPr="009E6048">
        <w:rPr>
          <w:sz w:val="16"/>
        </w:rPr>
        <w:t xml:space="preserve"> takes place, both horizontally (from parliaments to governments) and vertically (from the subnational to the central level). All that can of course happen to different degrees, for longer or shorter periods of time, with heavy or limited stress on the system of the sources of law. </w:t>
      </w:r>
      <w:r w:rsidRPr="009E6048">
        <w:rPr>
          <w:rStyle w:val="StyleUnderline"/>
        </w:rPr>
        <w:t>In democratic societies, the divide</w:t>
      </w:r>
      <w:r w:rsidRPr="009E6048">
        <w:rPr>
          <w:sz w:val="16"/>
        </w:rPr>
        <w:t xml:space="preserve"> between acceptable and intolerable limitations </w:t>
      </w:r>
      <w:r w:rsidRPr="009E6048">
        <w:rPr>
          <w:rStyle w:val="StyleUnderline"/>
        </w:rPr>
        <w:t xml:space="preserve">rests in the preservation of the </w:t>
      </w:r>
      <w:r w:rsidRPr="009E6048">
        <w:rPr>
          <w:rStyle w:val="Emphasis"/>
        </w:rPr>
        <w:t>rule of law</w:t>
      </w:r>
      <w:r w:rsidRPr="009E6048">
        <w:rPr>
          <w:sz w:val="16"/>
        </w:rPr>
        <w:t xml:space="preserve">, in the first place of judicial review, and of pluralism. One of the main lessons of the Covid-19 pandemic for the community of constitutional lawyers is that constitutions were generally little prepared to face the unexpected and unprecedented situation. Like most health care systems were. And like health care systems, also </w:t>
      </w:r>
      <w:r w:rsidRPr="00153054">
        <w:rPr>
          <w:rStyle w:val="StyleUnderline"/>
        </w:rPr>
        <w:t>constitutions</w:t>
      </w:r>
      <w:r w:rsidRPr="009E6048">
        <w:rPr>
          <w:sz w:val="16"/>
        </w:rPr>
        <w:t xml:space="preserve"> will probably </w:t>
      </w:r>
      <w:r w:rsidRPr="00153054">
        <w:rPr>
          <w:rStyle w:val="StyleUnderline"/>
        </w:rPr>
        <w:t xml:space="preserve">need some </w:t>
      </w:r>
      <w:r w:rsidRPr="00153054">
        <w:rPr>
          <w:rStyle w:val="Emphasis"/>
        </w:rPr>
        <w:t>adjustment</w:t>
      </w:r>
      <w:r w:rsidRPr="00153054">
        <w:rPr>
          <w:rStyle w:val="StyleUnderline"/>
        </w:rPr>
        <w:t xml:space="preserve"> to better cope with </w:t>
      </w:r>
      <w:r w:rsidRPr="00153054">
        <w:rPr>
          <w:rStyle w:val="Emphasis"/>
        </w:rPr>
        <w:t>similar challenges</w:t>
      </w:r>
      <w:r w:rsidRPr="009E6048">
        <w:rPr>
          <w:sz w:val="16"/>
        </w:rPr>
        <w:t>.</w:t>
      </w:r>
    </w:p>
    <w:p w14:paraId="5760A876" w14:textId="77777777" w:rsidR="008430A0" w:rsidRPr="009E6048" w:rsidRDefault="008430A0" w:rsidP="008430A0">
      <w:pPr>
        <w:rPr>
          <w:sz w:val="16"/>
        </w:rPr>
      </w:pPr>
      <w:r w:rsidRPr="009E6048">
        <w:rPr>
          <w:sz w:val="16"/>
        </w:rPr>
        <w:t xml:space="preserve">All constitutions are in principle “good weather constitutions” (Schönwetter-Verfassungen). Some more, some less. </w:t>
      </w:r>
      <w:r w:rsidRPr="00153054">
        <w:rPr>
          <w:rStyle w:val="StyleUnderline"/>
        </w:rPr>
        <w:t xml:space="preserve">The challenge is to </w:t>
      </w:r>
      <w:r w:rsidRPr="00153054">
        <w:rPr>
          <w:rStyle w:val="Emphasis"/>
        </w:rPr>
        <w:t xml:space="preserve">better </w:t>
      </w:r>
      <w:r w:rsidRPr="00111E3E">
        <w:rPr>
          <w:rStyle w:val="Emphasis"/>
          <w:highlight w:val="cyan"/>
        </w:rPr>
        <w:t>prepare</w:t>
      </w:r>
      <w:r w:rsidRPr="00153054">
        <w:rPr>
          <w:rStyle w:val="StyleUnderline"/>
        </w:rPr>
        <w:t xml:space="preserve"> them in order </w:t>
      </w:r>
      <w:r w:rsidRPr="00111E3E">
        <w:rPr>
          <w:rStyle w:val="StyleUnderline"/>
          <w:highlight w:val="cyan"/>
        </w:rPr>
        <w:t>to tame</w:t>
      </w:r>
      <w:r w:rsidRPr="00153054">
        <w:rPr>
          <w:rStyle w:val="StyleUnderline"/>
        </w:rPr>
        <w:t xml:space="preserve"> more </w:t>
      </w:r>
      <w:r w:rsidRPr="00153054">
        <w:rPr>
          <w:rStyle w:val="Emphasis"/>
        </w:rPr>
        <w:t>difficult conditions</w:t>
      </w:r>
      <w:r w:rsidRPr="00153054">
        <w:rPr>
          <w:rStyle w:val="StyleUnderline"/>
        </w:rPr>
        <w:t xml:space="preserve">, be they </w:t>
      </w:r>
      <w:r w:rsidRPr="00111E3E">
        <w:rPr>
          <w:rStyle w:val="StyleUnderline"/>
          <w:highlight w:val="cyan"/>
        </w:rPr>
        <w:t xml:space="preserve">a </w:t>
      </w:r>
      <w:r w:rsidRPr="00111E3E">
        <w:rPr>
          <w:rStyle w:val="Emphasis"/>
          <w:highlight w:val="cyan"/>
        </w:rPr>
        <w:t>pandemic</w:t>
      </w:r>
      <w:r w:rsidRPr="00153054">
        <w:rPr>
          <w:rStyle w:val="StyleUnderline"/>
        </w:rPr>
        <w:t xml:space="preserve">, but also </w:t>
      </w:r>
      <w:r w:rsidRPr="00111E3E">
        <w:rPr>
          <w:rStyle w:val="Emphasis"/>
          <w:highlight w:val="cyan"/>
        </w:rPr>
        <w:t>terror</w:t>
      </w:r>
      <w:r w:rsidRPr="00153054">
        <w:rPr>
          <w:rStyle w:val="Emphasis"/>
        </w:rPr>
        <w:t>ism</w:t>
      </w:r>
      <w:r w:rsidRPr="00153054">
        <w:rPr>
          <w:rStyle w:val="StyleUnderline"/>
        </w:rPr>
        <w:t xml:space="preserve">, </w:t>
      </w:r>
      <w:r w:rsidRPr="00153054">
        <w:rPr>
          <w:rStyle w:val="Emphasis"/>
        </w:rPr>
        <w:t xml:space="preserve">economic </w:t>
      </w:r>
      <w:r w:rsidRPr="00111E3E">
        <w:rPr>
          <w:rStyle w:val="Emphasis"/>
          <w:highlight w:val="cyan"/>
        </w:rPr>
        <w:t>crises</w:t>
      </w:r>
      <w:r w:rsidRPr="00153054">
        <w:rPr>
          <w:rStyle w:val="StyleUnderline"/>
        </w:rPr>
        <w:t xml:space="preserve">, the balance between </w:t>
      </w:r>
      <w:r w:rsidRPr="00153054">
        <w:rPr>
          <w:rStyle w:val="Emphasis"/>
        </w:rPr>
        <w:t xml:space="preserve">mass </w:t>
      </w:r>
      <w:r w:rsidRPr="00111E3E">
        <w:rPr>
          <w:rStyle w:val="Emphasis"/>
          <w:highlight w:val="cyan"/>
        </w:rPr>
        <w:t>migration</w:t>
      </w:r>
      <w:r w:rsidRPr="00153054">
        <w:rPr>
          <w:rStyle w:val="StyleUnderline"/>
        </w:rPr>
        <w:t xml:space="preserve"> and</w:t>
      </w:r>
      <w:r w:rsidRPr="009E6048">
        <w:rPr>
          <w:sz w:val="16"/>
        </w:rPr>
        <w:t xml:space="preserve"> fundamental rights, </w:t>
      </w:r>
      <w:r w:rsidRPr="00111E3E">
        <w:rPr>
          <w:rStyle w:val="Emphasis"/>
          <w:highlight w:val="cyan"/>
        </w:rPr>
        <w:t>secession</w:t>
      </w:r>
      <w:r w:rsidRPr="00111E3E">
        <w:rPr>
          <w:rStyle w:val="StyleUnderline"/>
          <w:highlight w:val="cyan"/>
        </w:rPr>
        <w:t xml:space="preserve">, the </w:t>
      </w:r>
      <w:r w:rsidRPr="00111E3E">
        <w:rPr>
          <w:rStyle w:val="Emphasis"/>
          <w:highlight w:val="cyan"/>
        </w:rPr>
        <w:t>climate</w:t>
      </w:r>
      <w:r w:rsidRPr="00153054">
        <w:rPr>
          <w:rStyle w:val="Emphasis"/>
        </w:rPr>
        <w:t xml:space="preserve"> change</w:t>
      </w:r>
      <w:r w:rsidRPr="00153054">
        <w:rPr>
          <w:rStyle w:val="StyleUnderline"/>
        </w:rPr>
        <w:t xml:space="preserve">, the </w:t>
      </w:r>
      <w:r w:rsidRPr="00111E3E">
        <w:rPr>
          <w:rStyle w:val="Emphasis"/>
          <w:highlight w:val="cyan"/>
        </w:rPr>
        <w:t>populist</w:t>
      </w:r>
      <w:r w:rsidRPr="00111E3E">
        <w:rPr>
          <w:rStyle w:val="StyleUnderline"/>
          <w:highlight w:val="cyan"/>
        </w:rPr>
        <w:t xml:space="preserve"> challenge</w:t>
      </w:r>
      <w:r w:rsidRPr="009E6048">
        <w:rPr>
          <w:sz w:val="16"/>
        </w:rPr>
        <w:t xml:space="preserve">. All that has already popped up in the first two decades of the new millennium, challenging the constitutional order, and is likely to spill over in future. Shall we conclude that constitutions are simply overstressed (as the scholarly debate often describes the Weimar Republic – die überforderte Republik) and accept that this can happen, or shall we acknowledge that the historical raison d’être of constitutionalism is to, step by step, constitutionalize phenomena that were previously in the exclusive realm of politics, progressively subjugating them to legal (more: constitutional) regulations? If so, there is a lot of work ahead in order to reinforce the banks of the river and to avoid floods in case of bad weather. Probably, </w:t>
      </w:r>
      <w:r w:rsidRPr="00153054">
        <w:rPr>
          <w:rStyle w:val="StyleUnderline"/>
        </w:rPr>
        <w:t>as</w:t>
      </w:r>
      <w:r w:rsidRPr="009E6048">
        <w:rPr>
          <w:sz w:val="16"/>
        </w:rPr>
        <w:t xml:space="preserve"> it has been appropriately </w:t>
      </w:r>
      <w:r w:rsidRPr="00153054">
        <w:rPr>
          <w:rStyle w:val="StyleUnderline"/>
        </w:rPr>
        <w:t xml:space="preserve">argued, </w:t>
      </w:r>
      <w:r w:rsidRPr="00111E3E">
        <w:rPr>
          <w:rStyle w:val="StyleUnderline"/>
          <w:highlight w:val="cyan"/>
        </w:rPr>
        <w:t>“</w:t>
      </w:r>
      <w:r w:rsidRPr="00111E3E">
        <w:rPr>
          <w:rStyle w:val="Emphasis"/>
          <w:highlight w:val="cyan"/>
        </w:rPr>
        <w:t>small emergencies</w:t>
      </w:r>
      <w:r w:rsidRPr="00111E3E">
        <w:rPr>
          <w:rStyle w:val="StyleUnderline"/>
          <w:highlight w:val="cyan"/>
        </w:rPr>
        <w:t>” need</w:t>
      </w:r>
      <w:r w:rsidRPr="00153054">
        <w:rPr>
          <w:rStyle w:val="StyleUnderline"/>
        </w:rPr>
        <w:t xml:space="preserve"> </w:t>
      </w:r>
      <w:r w:rsidRPr="00153054">
        <w:rPr>
          <w:rStyle w:val="Emphasis"/>
        </w:rPr>
        <w:t xml:space="preserve">more </w:t>
      </w:r>
      <w:r w:rsidRPr="00111E3E">
        <w:rPr>
          <w:rStyle w:val="Emphasis"/>
          <w:highlight w:val="cyan"/>
        </w:rPr>
        <w:t>attention</w:t>
      </w:r>
      <w:r w:rsidRPr="00153054">
        <w:rPr>
          <w:rStyle w:val="StyleUnderline"/>
        </w:rPr>
        <w:t xml:space="preserve"> than big ones</w:t>
      </w:r>
      <w:r w:rsidRPr="009E6048">
        <w:rPr>
          <w:sz w:val="16"/>
          <w:szCs w:val="16"/>
        </w:rPr>
        <w:t>.</w:t>
      </w:r>
    </w:p>
    <w:p w14:paraId="322B97E7" w14:textId="77777777" w:rsidR="008430A0" w:rsidRPr="009E6048" w:rsidRDefault="008430A0" w:rsidP="008430A0">
      <w:pPr>
        <w:rPr>
          <w:sz w:val="16"/>
        </w:rPr>
      </w:pPr>
      <w:r w:rsidRPr="00111E3E">
        <w:rPr>
          <w:rStyle w:val="StyleUnderline"/>
        </w:rPr>
        <w:t>One of the constitutional areas</w:t>
      </w:r>
      <w:r w:rsidRPr="009E6048">
        <w:rPr>
          <w:sz w:val="16"/>
        </w:rPr>
        <w:t xml:space="preserve"> more severely </w:t>
      </w:r>
      <w:r w:rsidRPr="00111E3E">
        <w:rPr>
          <w:rStyle w:val="StyleUnderline"/>
        </w:rPr>
        <w:t>affected by emergencies</w:t>
      </w:r>
      <w:r w:rsidRPr="009E6048">
        <w:rPr>
          <w:sz w:val="16"/>
        </w:rPr>
        <w:t xml:space="preserve"> in general, and by the Covid-19 pandemic in particular, </w:t>
      </w:r>
      <w:r w:rsidRPr="00111E3E">
        <w:rPr>
          <w:rStyle w:val="StyleUnderline"/>
        </w:rPr>
        <w:t>is</w:t>
      </w:r>
      <w:r w:rsidRPr="009E6048">
        <w:rPr>
          <w:sz w:val="16"/>
        </w:rPr>
        <w:t xml:space="preserve"> that of the vertical division of powers. Call it </w:t>
      </w:r>
      <w:r w:rsidRPr="00111E3E">
        <w:rPr>
          <w:rStyle w:val="Emphasis"/>
        </w:rPr>
        <w:t>federalism</w:t>
      </w:r>
      <w:r w:rsidRPr="009E6048">
        <w:rPr>
          <w:sz w:val="16"/>
        </w:rPr>
        <w:t xml:space="preserve">, to simplify, although no one can really define what federalism means beyond the generally accepted and quite vague formula of “self-rule plus shared rule” (Elazar). What we are talking about here is simply all the countries where at least two entities are part of a larger union, while at the same time enjoying political autonomy. Something much broader than the countries whose constitutions define them as “federations”. </w:t>
      </w:r>
      <w:r w:rsidRPr="00153054">
        <w:rPr>
          <w:rStyle w:val="StyleUnderline"/>
        </w:rPr>
        <w:t xml:space="preserve">What is </w:t>
      </w:r>
      <w:r w:rsidRPr="00111E3E">
        <w:rPr>
          <w:rStyle w:val="Emphasis"/>
          <w:highlight w:val="cyan"/>
        </w:rPr>
        <w:t>at stake</w:t>
      </w:r>
      <w:r w:rsidRPr="00111E3E">
        <w:rPr>
          <w:rStyle w:val="StyleUnderline"/>
          <w:highlight w:val="cyan"/>
        </w:rPr>
        <w:t xml:space="preserve"> is</w:t>
      </w:r>
      <w:r w:rsidRPr="00153054">
        <w:rPr>
          <w:rStyle w:val="StyleUnderline"/>
        </w:rPr>
        <w:t xml:space="preserve"> precisely </w:t>
      </w:r>
      <w:r w:rsidRPr="00111E3E">
        <w:rPr>
          <w:rStyle w:val="StyleUnderline"/>
          <w:highlight w:val="cyan"/>
        </w:rPr>
        <w:t>the</w:t>
      </w:r>
      <w:r w:rsidRPr="00153054">
        <w:rPr>
          <w:rStyle w:val="StyleUnderline"/>
        </w:rPr>
        <w:t xml:space="preserve"> political </w:t>
      </w:r>
      <w:r w:rsidRPr="00111E3E">
        <w:rPr>
          <w:rStyle w:val="Emphasis"/>
          <w:highlight w:val="cyan"/>
        </w:rPr>
        <w:t>autonomy</w:t>
      </w:r>
      <w:r w:rsidRPr="00111E3E">
        <w:rPr>
          <w:rStyle w:val="StyleUnderline"/>
          <w:highlight w:val="cyan"/>
        </w:rPr>
        <w:t xml:space="preserve"> of</w:t>
      </w:r>
      <w:r w:rsidRPr="00153054">
        <w:rPr>
          <w:rStyle w:val="StyleUnderline"/>
        </w:rPr>
        <w:t xml:space="preserve"> the </w:t>
      </w:r>
      <w:r w:rsidRPr="00111E3E">
        <w:rPr>
          <w:rStyle w:val="Emphasis"/>
          <w:highlight w:val="cyan"/>
        </w:rPr>
        <w:t>subnational</w:t>
      </w:r>
      <w:r w:rsidRPr="00153054">
        <w:rPr>
          <w:rStyle w:val="StyleUnderline"/>
        </w:rPr>
        <w:t xml:space="preserve"> entitie</w:t>
      </w:r>
      <w:r w:rsidRPr="00111E3E">
        <w:rPr>
          <w:rStyle w:val="Emphasis"/>
          <w:highlight w:val="cyan"/>
        </w:rPr>
        <w:t>s</w:t>
      </w:r>
      <w:r w:rsidRPr="009E6048">
        <w:rPr>
          <w:sz w:val="16"/>
        </w:rPr>
        <w:t>, be they called states, Länder, cantons, regions, provinces, entities, territories, and the like.</w:t>
      </w:r>
    </w:p>
    <w:p w14:paraId="4D6F3503" w14:textId="77777777" w:rsidR="008430A0" w:rsidRPr="00153054" w:rsidRDefault="008430A0" w:rsidP="008430A0">
      <w:pPr>
        <w:rPr>
          <w:sz w:val="12"/>
          <w:szCs w:val="12"/>
        </w:rPr>
      </w:pPr>
      <w:r w:rsidRPr="00153054">
        <w:rPr>
          <w:sz w:val="12"/>
          <w:szCs w:val="12"/>
        </w:rPr>
        <w:t>Fighting a pandemic requires quick and coordinated action. The reason why horizontal and vertical centralization happens is because national governments are better suited to take such action. This is what has happened everywhere. </w:t>
      </w:r>
      <w:hyperlink r:id="rId12" w:history="1">
        <w:r w:rsidRPr="00153054">
          <w:rPr>
            <w:rStyle w:val="Hyperlink"/>
            <w:sz w:val="12"/>
            <w:szCs w:val="12"/>
          </w:rPr>
          <w:t>Some commentators and political figures even rediscovered Carl Schmitt</w:t>
        </w:r>
      </w:hyperlink>
      <w:r w:rsidRPr="00153054">
        <w:rPr>
          <w:sz w:val="12"/>
          <w:szCs w:val="12"/>
        </w:rPr>
        <w:t> and his simplistic approach to sovereignty being vested where the power to decide on the state of exception lies and went as far as to </w:t>
      </w:r>
      <w:hyperlink r:id="rId13" w:tgtFrame="_blank" w:history="1">
        <w:r w:rsidRPr="00153054">
          <w:rPr>
            <w:rStyle w:val="Hyperlink"/>
            <w:sz w:val="12"/>
            <w:szCs w:val="12"/>
          </w:rPr>
          <w:t>praise the Chinese model</w:t>
        </w:r>
      </w:hyperlink>
      <w:r w:rsidRPr="00153054">
        <w:rPr>
          <w:sz w:val="12"/>
          <w:szCs w:val="12"/>
        </w:rPr>
        <w:t> (well, so far for the quick response…) in tackling the virus: strong, centralized power in the hand of the national government, even better if of its leader only. An approach that has had some followers in Europe too, to a </w:t>
      </w:r>
      <w:hyperlink r:id="rId14" w:history="1">
        <w:r w:rsidRPr="00153054">
          <w:rPr>
            <w:rStyle w:val="Hyperlink"/>
            <w:sz w:val="12"/>
            <w:szCs w:val="12"/>
          </w:rPr>
          <w:t>more</w:t>
        </w:r>
      </w:hyperlink>
      <w:r w:rsidRPr="00153054">
        <w:rPr>
          <w:sz w:val="12"/>
          <w:szCs w:val="12"/>
        </w:rPr>
        <w:t> or </w:t>
      </w:r>
      <w:hyperlink r:id="rId15" w:history="1">
        <w:r w:rsidRPr="00153054">
          <w:rPr>
            <w:rStyle w:val="Hyperlink"/>
            <w:sz w:val="12"/>
            <w:szCs w:val="12"/>
          </w:rPr>
          <w:t>less</w:t>
        </w:r>
      </w:hyperlink>
      <w:r w:rsidRPr="00153054">
        <w:rPr>
          <w:sz w:val="12"/>
          <w:szCs w:val="12"/>
        </w:rPr>
        <w:t> degree of intensity.</w:t>
      </w:r>
    </w:p>
    <w:p w14:paraId="3E51817E" w14:textId="77777777" w:rsidR="008430A0" w:rsidRPr="00153054" w:rsidRDefault="008430A0" w:rsidP="008430A0">
      <w:pPr>
        <w:rPr>
          <w:sz w:val="12"/>
          <w:szCs w:val="12"/>
        </w:rPr>
      </w:pPr>
      <w:r w:rsidRPr="00153054">
        <w:rPr>
          <w:sz w:val="12"/>
          <w:szCs w:val="12"/>
        </w:rPr>
        <w:t>In such a context, deconcentration of powers has a hard time. Why have separate health care systems with different authorities introducing potentially different regulations? How is it acceptable to come up with different solutions in different parts of the territory if “we are all in the same boat”? How is it even thinkable that the protection of rights, including the more existential one, the right to life, can vary based on the territory where people live? (Of course, people means persons belonging to the same “nation”, who cares about the others?). More levels of government mean negotiation and dialogue: why bother with that in times of crisis? And why bother with that at all, if it is ultimately “</w:t>
      </w:r>
      <w:hyperlink r:id="rId16" w:tgtFrame="_blank" w:history="1">
        <w:r w:rsidRPr="00153054">
          <w:rPr>
            <w:rStyle w:val="Hyperlink"/>
            <w:sz w:val="12"/>
            <w:szCs w:val="12"/>
          </w:rPr>
          <w:t>all talk and no action</w:t>
        </w:r>
      </w:hyperlink>
      <w:r w:rsidRPr="00153054">
        <w:rPr>
          <w:sz w:val="12"/>
          <w:szCs w:val="12"/>
        </w:rPr>
        <w:t>”? Isn’t a centralized, unitary response much more effective after all? Such criticism has been voiced not only in countries where the “federal spirit” (Burgess) is lacking, i.e. a rooted culture, tradition and acceptance of federalism, but also where this is undoubtedly present. Is the pandemic going to kill federalism?</w:t>
      </w:r>
    </w:p>
    <w:p w14:paraId="57E18A9A" w14:textId="77777777" w:rsidR="008430A0" w:rsidRPr="00153054" w:rsidRDefault="008430A0" w:rsidP="008430A0">
      <w:pPr>
        <w:rPr>
          <w:sz w:val="12"/>
          <w:szCs w:val="12"/>
        </w:rPr>
      </w:pPr>
      <w:r w:rsidRPr="00153054">
        <w:rPr>
          <w:sz w:val="12"/>
          <w:szCs w:val="12"/>
        </w:rPr>
        <w:t>What has happened so far</w:t>
      </w:r>
    </w:p>
    <w:p w14:paraId="028F08E5" w14:textId="77777777" w:rsidR="008430A0" w:rsidRPr="00213EA7" w:rsidRDefault="008430A0" w:rsidP="008430A0">
      <w:pPr>
        <w:rPr>
          <w:sz w:val="12"/>
          <w:szCs w:val="12"/>
        </w:rPr>
      </w:pPr>
      <w:r w:rsidRPr="00153054">
        <w:rPr>
          <w:sz w:val="12"/>
          <w:szCs w:val="12"/>
        </w:rPr>
        <w:t>Are forms of pluralism such as territorial pluralism really inefficient in times of crisis? Is the fact that they require dialogue and deconcentrate power something negative? If so, why should this be negative in times of crisis and cease to be so when the crisis is over? So, better doing away with pluralistic decision-making at all, </w:t>
      </w:r>
      <w:hyperlink r:id="rId17" w:history="1">
        <w:r w:rsidRPr="00153054">
          <w:rPr>
            <w:rStyle w:val="Hyperlink"/>
            <w:sz w:val="12"/>
            <w:szCs w:val="12"/>
          </w:rPr>
          <w:t>using the emergency situation as a Trojan horse for a long awaited decision</w:t>
        </w:r>
      </w:hyperlink>
      <w:r w:rsidRPr="00153054">
        <w:rPr>
          <w:sz w:val="12"/>
          <w:szCs w:val="12"/>
        </w:rPr>
        <w:t>? And hey, is there such thing as a “regional virologist”? If complex political decisions are (partly or totally) to be outsourced to experts, this means putting into question the role of politics overall, </w:t>
      </w:r>
      <w:hyperlink r:id="rId18" w:tgtFrame="_blank" w:history="1">
        <w:r w:rsidRPr="00153054">
          <w:rPr>
            <w:rStyle w:val="Hyperlink"/>
            <w:sz w:val="12"/>
            <w:szCs w:val="12"/>
          </w:rPr>
          <w:t>let alone at subnational level</w:t>
        </w:r>
      </w:hyperlink>
      <w:r w:rsidRPr="00153054">
        <w:rPr>
          <w:sz w:val="12"/>
          <w:szCs w:val="12"/>
        </w:rPr>
        <w:t xml:space="preserve">. Scientific responses are supposedly identical in each place and therefore at odds with territorial </w:t>
      </w:r>
      <w:r w:rsidRPr="00213EA7">
        <w:rPr>
          <w:sz w:val="12"/>
          <w:szCs w:val="12"/>
        </w:rPr>
        <w:t>divergence: the rules to contain the virus must be the same everywhere, as a matter of logic.</w:t>
      </w:r>
    </w:p>
    <w:p w14:paraId="4454EF97" w14:textId="77777777" w:rsidR="008430A0" w:rsidRPr="00213EA7" w:rsidRDefault="008430A0" w:rsidP="008430A0">
      <w:pPr>
        <w:rPr>
          <w:sz w:val="12"/>
          <w:szCs w:val="12"/>
        </w:rPr>
      </w:pPr>
      <w:r w:rsidRPr="00213EA7">
        <w:rPr>
          <w:sz w:val="12"/>
          <w:szCs w:val="12"/>
        </w:rPr>
        <w:t>Such objections are widespread in the public debate and in several countries also among scholars. In many legal cultures, federalism is the real “F word”. It stands for inequality, privileges, inefficiency. For many, there seems to be an inherent contradiction between the obvious requirement of a coordinated line of command in case of emergency and a pluralistic territorial structure. The growing conflicts in many countries between the central and the subnational governments as to the measures to be taken to fight the pandemic and – especially – to lift restrictions are seen as a confirmation of the damage a multilevel structure may cause.</w:t>
      </w:r>
    </w:p>
    <w:p w14:paraId="097848C1" w14:textId="77777777" w:rsidR="008430A0" w:rsidRPr="00213EA7" w:rsidRDefault="008430A0" w:rsidP="008430A0">
      <w:pPr>
        <w:rPr>
          <w:sz w:val="12"/>
          <w:szCs w:val="12"/>
        </w:rPr>
      </w:pPr>
      <w:r w:rsidRPr="00213EA7">
        <w:rPr>
          <w:sz w:val="12"/>
          <w:szCs w:val="12"/>
        </w:rPr>
        <w:t>Such assumptions are however undemonstrated. In fact, they simply apply old scepticism about (or even fear of) territorial pluralism to the new reality. </w:t>
      </w:r>
      <w:hyperlink r:id="rId19" w:anchor="5" w:tgtFrame="_blank" w:history="1">
        <w:r w:rsidRPr="00213EA7">
          <w:rPr>
            <w:rStyle w:val="Hyperlink"/>
            <w:sz w:val="12"/>
            <w:szCs w:val="12"/>
          </w:rPr>
          <w:t>A closer look at the comparative practice</w:t>
        </w:r>
      </w:hyperlink>
      <w:r w:rsidRPr="00213EA7">
        <w:rPr>
          <w:sz w:val="12"/>
          <w:szCs w:val="12"/>
        </w:rPr>
        <w:t> shows a different picture. Has federalism really been an obstacle to effective decision-making? Or rather the opposite?</w:t>
      </w:r>
    </w:p>
    <w:p w14:paraId="668BD6DF" w14:textId="77777777" w:rsidR="008430A0" w:rsidRPr="00213EA7" w:rsidRDefault="008430A0" w:rsidP="008430A0">
      <w:pPr>
        <w:rPr>
          <w:sz w:val="12"/>
          <w:szCs w:val="12"/>
        </w:rPr>
      </w:pPr>
      <w:r w:rsidRPr="00213EA7">
        <w:rPr>
          <w:sz w:val="12"/>
          <w:szCs w:val="12"/>
        </w:rPr>
        <w:t>First of all, every country, including federal or highly decentralized ones, has sufficient means to concentrate powers in case of emergency, thus avoiding inconsistent regulations and uncoordinated action. A few federal or quasi-federal countries declared the state of emergency, such as </w:t>
      </w:r>
      <w:hyperlink r:id="rId20" w:history="1">
        <w:r w:rsidRPr="00213EA7">
          <w:rPr>
            <w:rStyle w:val="Hyperlink"/>
            <w:sz w:val="12"/>
            <w:szCs w:val="12"/>
          </w:rPr>
          <w:t>Australia</w:t>
        </w:r>
      </w:hyperlink>
      <w:r w:rsidRPr="00213EA7">
        <w:rPr>
          <w:sz w:val="12"/>
          <w:szCs w:val="12"/>
        </w:rPr>
        <w:t>, </w:t>
      </w:r>
      <w:hyperlink r:id="rId21" w:tgtFrame="_blank" w:history="1">
        <w:r w:rsidRPr="00213EA7">
          <w:rPr>
            <w:rStyle w:val="Hyperlink"/>
            <w:sz w:val="12"/>
            <w:szCs w:val="12"/>
          </w:rPr>
          <w:t>Ethiopia</w:t>
        </w:r>
      </w:hyperlink>
      <w:r w:rsidRPr="00213EA7">
        <w:rPr>
          <w:sz w:val="12"/>
          <w:szCs w:val="12"/>
        </w:rPr>
        <w:t>, </w:t>
      </w:r>
      <w:hyperlink r:id="rId22" w:history="1">
        <w:r w:rsidRPr="00213EA7">
          <w:rPr>
            <w:rStyle w:val="Hyperlink"/>
            <w:sz w:val="12"/>
            <w:szCs w:val="12"/>
          </w:rPr>
          <w:t>Mexico</w:t>
        </w:r>
      </w:hyperlink>
      <w:r w:rsidRPr="00213EA7">
        <w:rPr>
          <w:sz w:val="12"/>
          <w:szCs w:val="12"/>
        </w:rPr>
        <w:t>, or to a certain extent Spain (</w:t>
      </w:r>
      <w:hyperlink r:id="rId23" w:tgtFrame="_blank" w:history="1">
        <w:r w:rsidRPr="00213EA7">
          <w:rPr>
            <w:rStyle w:val="Hyperlink"/>
            <w:sz w:val="12"/>
            <w:szCs w:val="12"/>
          </w:rPr>
          <w:t>state of alarm</w:t>
        </w:r>
      </w:hyperlink>
      <w:r w:rsidRPr="00213EA7">
        <w:rPr>
          <w:sz w:val="12"/>
          <w:szCs w:val="12"/>
        </w:rPr>
        <w:t>) and South Africa, which declared </w:t>
      </w:r>
      <w:hyperlink r:id="rId24" w:history="1">
        <w:r w:rsidRPr="00213EA7">
          <w:rPr>
            <w:rStyle w:val="Hyperlink"/>
            <w:sz w:val="12"/>
            <w:szCs w:val="12"/>
          </w:rPr>
          <w:t>a state of disaster</w:t>
        </w:r>
      </w:hyperlink>
      <w:r w:rsidRPr="00213EA7">
        <w:rPr>
          <w:sz w:val="12"/>
          <w:szCs w:val="12"/>
        </w:rPr>
        <w:t xml:space="preserve">. Such rules obviously allow the centre to take control and the federal structure does not represent an obstacle to such procedure. </w:t>
      </w:r>
    </w:p>
    <w:p w14:paraId="1DBF2326" w14:textId="77777777" w:rsidR="008430A0" w:rsidRPr="00213EA7" w:rsidRDefault="008430A0" w:rsidP="008430A0">
      <w:pPr>
        <w:rPr>
          <w:sz w:val="12"/>
          <w:szCs w:val="12"/>
        </w:rPr>
      </w:pPr>
      <w:r w:rsidRPr="00213EA7">
        <w:rPr>
          <w:sz w:val="12"/>
          <w:szCs w:val="12"/>
        </w:rPr>
        <w:t>Interestingly, however, most federations did not make use of the state of emergency, but rather used the ordinary legislation. In </w:t>
      </w:r>
      <w:hyperlink r:id="rId25" w:history="1">
        <w:r w:rsidRPr="00213EA7">
          <w:rPr>
            <w:rStyle w:val="Hyperlink"/>
            <w:sz w:val="12"/>
            <w:szCs w:val="12"/>
          </w:rPr>
          <w:t>Canada</w:t>
        </w:r>
      </w:hyperlink>
      <w:r w:rsidRPr="00213EA7">
        <w:rPr>
          <w:sz w:val="12"/>
          <w:szCs w:val="12"/>
        </w:rPr>
        <w:t>, </w:t>
      </w:r>
      <w:hyperlink r:id="rId26" w:tgtFrame="_blank" w:history="1">
        <w:r w:rsidRPr="00213EA7">
          <w:rPr>
            <w:rStyle w:val="Hyperlink"/>
            <w:sz w:val="12"/>
            <w:szCs w:val="12"/>
          </w:rPr>
          <w:t>Austria</w:t>
        </w:r>
      </w:hyperlink>
      <w:r w:rsidRPr="00213EA7">
        <w:rPr>
          <w:sz w:val="12"/>
          <w:szCs w:val="12"/>
        </w:rPr>
        <w:t>, </w:t>
      </w:r>
      <w:hyperlink r:id="rId27" w:history="1">
        <w:r w:rsidRPr="00213EA7">
          <w:rPr>
            <w:rStyle w:val="Hyperlink"/>
            <w:sz w:val="12"/>
            <w:szCs w:val="12"/>
          </w:rPr>
          <w:t>Germany</w:t>
        </w:r>
      </w:hyperlink>
      <w:r w:rsidRPr="00213EA7">
        <w:rPr>
          <w:sz w:val="12"/>
          <w:szCs w:val="12"/>
        </w:rPr>
        <w:t>, </w:t>
      </w:r>
      <w:hyperlink r:id="rId28" w:tgtFrame="_blank" w:history="1">
        <w:r w:rsidRPr="00213EA7">
          <w:rPr>
            <w:rStyle w:val="Hyperlink"/>
            <w:sz w:val="12"/>
            <w:szCs w:val="12"/>
          </w:rPr>
          <w:t>Switzerland</w:t>
        </w:r>
      </w:hyperlink>
      <w:r w:rsidRPr="00213EA7">
        <w:rPr>
          <w:sz w:val="12"/>
          <w:szCs w:val="12"/>
        </w:rPr>
        <w:t>, </w:t>
      </w:r>
      <w:hyperlink r:id="rId29" w:tgtFrame="_blank" w:history="1">
        <w:r w:rsidRPr="00213EA7">
          <w:rPr>
            <w:rStyle w:val="Hyperlink"/>
            <w:sz w:val="12"/>
            <w:szCs w:val="12"/>
          </w:rPr>
          <w:t>Belgium</w:t>
        </w:r>
      </w:hyperlink>
      <w:r w:rsidRPr="00213EA7">
        <w:rPr>
          <w:sz w:val="12"/>
          <w:szCs w:val="12"/>
        </w:rPr>
        <w:t>, </w:t>
      </w:r>
      <w:hyperlink r:id="rId30" w:tgtFrame="_blank" w:history="1">
        <w:r w:rsidRPr="00213EA7">
          <w:rPr>
            <w:rStyle w:val="Hyperlink"/>
            <w:sz w:val="12"/>
            <w:szCs w:val="12"/>
          </w:rPr>
          <w:t>Brazil</w:t>
        </w:r>
      </w:hyperlink>
      <w:r w:rsidRPr="00213EA7">
        <w:rPr>
          <w:sz w:val="12"/>
          <w:szCs w:val="12"/>
        </w:rPr>
        <w:t>, </w:t>
      </w:r>
      <w:hyperlink r:id="rId31" w:tgtFrame="_blank" w:history="1">
        <w:r w:rsidRPr="00213EA7">
          <w:rPr>
            <w:rStyle w:val="Hyperlink"/>
            <w:sz w:val="12"/>
            <w:szCs w:val="12"/>
          </w:rPr>
          <w:t>Argentina</w:t>
        </w:r>
      </w:hyperlink>
      <w:r w:rsidRPr="00213EA7">
        <w:rPr>
          <w:sz w:val="12"/>
          <w:szCs w:val="12"/>
        </w:rPr>
        <w:t>, </w:t>
      </w:r>
      <w:hyperlink r:id="rId32" w:tgtFrame="_blank" w:history="1">
        <w:r w:rsidRPr="00213EA7">
          <w:rPr>
            <w:rStyle w:val="Hyperlink"/>
            <w:sz w:val="12"/>
            <w:szCs w:val="12"/>
          </w:rPr>
          <w:t>India</w:t>
        </w:r>
      </w:hyperlink>
      <w:r w:rsidRPr="00213EA7">
        <w:rPr>
          <w:sz w:val="12"/>
          <w:szCs w:val="12"/>
        </w:rPr>
        <w:t>, </w:t>
      </w:r>
      <w:hyperlink r:id="rId33" w:tgtFrame="_blank" w:history="1">
        <w:r w:rsidRPr="00213EA7">
          <w:rPr>
            <w:rStyle w:val="Hyperlink"/>
            <w:sz w:val="12"/>
            <w:szCs w:val="12"/>
          </w:rPr>
          <w:t>Pakistan</w:t>
        </w:r>
      </w:hyperlink>
      <w:r w:rsidRPr="00213EA7">
        <w:rPr>
          <w:sz w:val="12"/>
          <w:szCs w:val="12"/>
        </w:rPr>
        <w:t>, </w:t>
      </w:r>
      <w:hyperlink r:id="rId34" w:tgtFrame="_blank" w:history="1">
        <w:r w:rsidRPr="00213EA7">
          <w:rPr>
            <w:rStyle w:val="Hyperlink"/>
            <w:sz w:val="12"/>
            <w:szCs w:val="12"/>
          </w:rPr>
          <w:t>Russia</w:t>
        </w:r>
      </w:hyperlink>
      <w:r w:rsidRPr="00213EA7">
        <w:rPr>
          <w:sz w:val="12"/>
          <w:szCs w:val="12"/>
        </w:rPr>
        <w:t>, </w:t>
      </w:r>
      <w:hyperlink r:id="rId35" w:tgtFrame="_blank" w:history="1">
        <w:r w:rsidRPr="00213EA7">
          <w:rPr>
            <w:rStyle w:val="Hyperlink"/>
            <w:sz w:val="12"/>
            <w:szCs w:val="12"/>
          </w:rPr>
          <w:t>and others</w:t>
        </w:r>
      </w:hyperlink>
      <w:r w:rsidRPr="00213EA7">
        <w:rPr>
          <w:sz w:val="12"/>
          <w:szCs w:val="12"/>
        </w:rPr>
        <w:t>, action was taken under the regular constitutional provisions, making use of ordinary legislation on epidemy, disaster management, civil protection and the like. The intensity of the centralization of powers obviously varies from country to country and so does the degree of conflict that such centralization sparked.</w:t>
      </w:r>
    </w:p>
    <w:p w14:paraId="48B41F21" w14:textId="77777777" w:rsidR="008430A0" w:rsidRPr="000D54A7" w:rsidRDefault="008430A0" w:rsidP="008430A0">
      <w:pPr>
        <w:rPr>
          <w:sz w:val="16"/>
        </w:rPr>
      </w:pPr>
      <w:r w:rsidRPr="000D54A7">
        <w:rPr>
          <w:sz w:val="16"/>
        </w:rPr>
        <w:t xml:space="preserve">In other words, </w:t>
      </w:r>
      <w:r w:rsidRPr="00E027BD">
        <w:rPr>
          <w:rStyle w:val="StyleUnderline"/>
        </w:rPr>
        <w:t>federal</w:t>
      </w:r>
      <w:r w:rsidRPr="00213EA7">
        <w:rPr>
          <w:rStyle w:val="StyleUnderline"/>
        </w:rPr>
        <w:t xml:space="preserve"> structures</w:t>
      </w:r>
      <w:r w:rsidRPr="000D54A7">
        <w:rPr>
          <w:sz w:val="16"/>
        </w:rPr>
        <w:t xml:space="preserve"> per se </w:t>
      </w:r>
      <w:r w:rsidRPr="00213EA7">
        <w:rPr>
          <w:rStyle w:val="StyleUnderline"/>
        </w:rPr>
        <w:t xml:space="preserve">do </w:t>
      </w:r>
      <w:r w:rsidRPr="00213EA7">
        <w:rPr>
          <w:rStyle w:val="Emphasis"/>
        </w:rPr>
        <w:t>not pose</w:t>
      </w:r>
      <w:r w:rsidRPr="00213EA7">
        <w:rPr>
          <w:rStyle w:val="StyleUnderline"/>
        </w:rPr>
        <w:t xml:space="preserve"> a legal </w:t>
      </w:r>
      <w:r w:rsidRPr="00213EA7">
        <w:rPr>
          <w:rStyle w:val="Emphasis"/>
        </w:rPr>
        <w:t>hurdle</w:t>
      </w:r>
      <w:r w:rsidRPr="00213EA7">
        <w:rPr>
          <w:rStyle w:val="StyleUnderline"/>
        </w:rPr>
        <w:t xml:space="preserve"> when certain </w:t>
      </w:r>
      <w:r w:rsidRPr="00213EA7">
        <w:rPr>
          <w:rStyle w:val="Emphasis"/>
        </w:rPr>
        <w:t>urgent decisions</w:t>
      </w:r>
      <w:r w:rsidRPr="00213EA7">
        <w:rPr>
          <w:rStyle w:val="StyleUnderline"/>
        </w:rPr>
        <w:t xml:space="preserve"> have to be made with the </w:t>
      </w:r>
      <w:r w:rsidRPr="00213EA7">
        <w:rPr>
          <w:rStyle w:val="Emphasis"/>
        </w:rPr>
        <w:t>overarching</w:t>
      </w:r>
      <w:r w:rsidRPr="00213EA7">
        <w:rPr>
          <w:rStyle w:val="StyleUnderline"/>
        </w:rPr>
        <w:t xml:space="preserve"> purpose of protecting</w:t>
      </w:r>
      <w:r w:rsidRPr="000D54A7">
        <w:rPr>
          <w:sz w:val="16"/>
        </w:rPr>
        <w:t xml:space="preserve"> public health and </w:t>
      </w:r>
      <w:r w:rsidRPr="00213EA7">
        <w:rPr>
          <w:rStyle w:val="StyleUnderline"/>
        </w:rPr>
        <w:t>national security</w:t>
      </w:r>
      <w:r w:rsidRPr="000D54A7">
        <w:rPr>
          <w:sz w:val="16"/>
        </w:rPr>
        <w:t xml:space="preserve">. More importantly, one can probably conclude that while </w:t>
      </w:r>
      <w:r w:rsidRPr="00213EA7">
        <w:rPr>
          <w:rStyle w:val="StyleUnderline"/>
        </w:rPr>
        <w:t xml:space="preserve">it is </w:t>
      </w:r>
      <w:r w:rsidRPr="00213EA7">
        <w:rPr>
          <w:rStyle w:val="Emphasis"/>
        </w:rPr>
        <w:t>always</w:t>
      </w:r>
      <w:r w:rsidRPr="00213EA7">
        <w:rPr>
          <w:rStyle w:val="StyleUnderline"/>
        </w:rPr>
        <w:t xml:space="preserve"> possible to </w:t>
      </w:r>
      <w:r w:rsidRPr="00213EA7">
        <w:rPr>
          <w:rStyle w:val="Emphasis"/>
        </w:rPr>
        <w:t>streamline</w:t>
      </w:r>
      <w:r w:rsidRPr="00213EA7">
        <w:rPr>
          <w:rStyle w:val="StyleUnderline"/>
        </w:rPr>
        <w:t xml:space="preserve"> procedures and to </w:t>
      </w:r>
      <w:r w:rsidRPr="00213EA7">
        <w:rPr>
          <w:rStyle w:val="Emphasis"/>
        </w:rPr>
        <w:t>shorten</w:t>
      </w:r>
      <w:r w:rsidRPr="00213EA7">
        <w:rPr>
          <w:rStyle w:val="StyleUnderline"/>
        </w:rPr>
        <w:t xml:space="preserve"> the </w:t>
      </w:r>
      <w:r w:rsidRPr="00213EA7">
        <w:rPr>
          <w:rStyle w:val="Emphasis"/>
        </w:rPr>
        <w:t>line of command</w:t>
      </w:r>
      <w:r w:rsidRPr="00213EA7">
        <w:rPr>
          <w:rStyle w:val="StyleUnderline"/>
        </w:rPr>
        <w:t xml:space="preserve"> in exceptional cases</w:t>
      </w:r>
      <w:r w:rsidRPr="000D54A7">
        <w:rPr>
          <w:sz w:val="16"/>
        </w:rPr>
        <w:t xml:space="preserve">, in federal systems this tends to be possible </w:t>
      </w:r>
      <w:r w:rsidRPr="00213EA7">
        <w:rPr>
          <w:rStyle w:val="StyleUnderline"/>
        </w:rPr>
        <w:t xml:space="preserve">in a more </w:t>
      </w:r>
      <w:r w:rsidRPr="00213EA7">
        <w:rPr>
          <w:rStyle w:val="Emphasis"/>
        </w:rPr>
        <w:t>regular way</w:t>
      </w:r>
      <w:r w:rsidRPr="000D54A7">
        <w:rPr>
          <w:sz w:val="16"/>
        </w:rPr>
        <w:t xml:space="preserve"> rather than derogating from the constitutional order.</w:t>
      </w:r>
    </w:p>
    <w:p w14:paraId="411B02EA" w14:textId="77777777" w:rsidR="008430A0" w:rsidRPr="000D54A7" w:rsidRDefault="008430A0" w:rsidP="008430A0">
      <w:pPr>
        <w:rPr>
          <w:sz w:val="16"/>
        </w:rPr>
      </w:pPr>
      <w:r w:rsidRPr="000D54A7">
        <w:rPr>
          <w:sz w:val="16"/>
        </w:rPr>
        <w:t>Second, while federal structures occasionally witness conflicts between the centre and subnational entities, the reasons behind such conflicts need to be carefully pondered. Not infrequently, conflicts arise for reasons that have very little or nothing to do with federalism and a lot with political opposition. </w:t>
      </w:r>
      <w:hyperlink r:id="rId36" w:tgtFrame="_blank" w:history="1">
        <w:r w:rsidRPr="000D54A7">
          <w:rPr>
            <w:rStyle w:val="Hyperlink"/>
            <w:sz w:val="16"/>
          </w:rPr>
          <w:t>When armed people stormed the Governor’s office in Michigan</w:t>
        </w:r>
      </w:hyperlink>
      <w:r w:rsidRPr="000D54A7">
        <w:rPr>
          <w:sz w:val="16"/>
        </w:rPr>
        <w:t> (apparently lawfully following some weird interpretation of the first amendment and of the right to bear arms), to protest against the lockdown declared in the state, this is not a federal, but rather a political (if not a criminal) conflict. And so is it when President Trump, after neglecting the pandemic for quite some time and omitting to take leadership to control the spread (including </w:t>
      </w:r>
      <w:hyperlink r:id="rId37" w:history="1">
        <w:r w:rsidRPr="000D54A7">
          <w:rPr>
            <w:rStyle w:val="Hyperlink"/>
            <w:sz w:val="16"/>
          </w:rPr>
          <w:t>declaring a national state of emergency without attaching real measures to it</w:t>
        </w:r>
      </w:hyperlink>
      <w:r w:rsidRPr="000D54A7">
        <w:rPr>
          <w:sz w:val="16"/>
        </w:rPr>
        <w:t>), blames the states (notably those ruled by democrats) to be delinquent in their responsibility, </w:t>
      </w:r>
      <w:hyperlink r:id="rId38" w:tgtFrame="_blank" w:history="1">
        <w:r w:rsidRPr="000D54A7">
          <w:rPr>
            <w:rStyle w:val="Hyperlink"/>
            <w:sz w:val="16"/>
          </w:rPr>
          <w:t>without providing them with the necessary resources to meet the federal criteria for reopening</w:t>
        </w:r>
      </w:hyperlink>
      <w:r w:rsidRPr="000D54A7">
        <w:rPr>
          <w:sz w:val="16"/>
        </w:rPr>
        <w:t xml:space="preserve">. Therefore, </w:t>
      </w:r>
      <w:r w:rsidRPr="00E027BD">
        <w:rPr>
          <w:rStyle w:val="StyleUnderline"/>
          <w:highlight w:val="cyan"/>
        </w:rPr>
        <w:t xml:space="preserve">“the </w:t>
      </w:r>
      <w:r w:rsidRPr="00E027BD">
        <w:rPr>
          <w:rStyle w:val="Emphasis"/>
          <w:highlight w:val="cyan"/>
        </w:rPr>
        <w:t>slow</w:t>
      </w:r>
      <w:r w:rsidRPr="00213EA7">
        <w:rPr>
          <w:rStyle w:val="Emphasis"/>
        </w:rPr>
        <w:t xml:space="preserve"> U.S. </w:t>
      </w:r>
      <w:r w:rsidRPr="00E027BD">
        <w:rPr>
          <w:rStyle w:val="Emphasis"/>
          <w:highlight w:val="cyan"/>
        </w:rPr>
        <w:t>response</w:t>
      </w:r>
      <w:r w:rsidRPr="00E027BD">
        <w:rPr>
          <w:rStyle w:val="StyleUnderline"/>
          <w:highlight w:val="cyan"/>
        </w:rPr>
        <w:t xml:space="preserve"> was </w:t>
      </w:r>
      <w:r w:rsidRPr="00E027BD">
        <w:rPr>
          <w:rStyle w:val="Emphasis"/>
          <w:highlight w:val="cyan"/>
        </w:rPr>
        <w:t>not</w:t>
      </w:r>
      <w:r w:rsidRPr="00213EA7">
        <w:rPr>
          <w:rStyle w:val="StyleUnderline"/>
        </w:rPr>
        <w:t xml:space="preserve"> due to constitutional infirmities of </w:t>
      </w:r>
      <w:r w:rsidRPr="00E027BD">
        <w:rPr>
          <w:rStyle w:val="Emphasis"/>
          <w:highlight w:val="cyan"/>
        </w:rPr>
        <w:t>federalism</w:t>
      </w:r>
      <w:r w:rsidRPr="00E027BD">
        <w:rPr>
          <w:rStyle w:val="StyleUnderline"/>
          <w:highlight w:val="cyan"/>
        </w:rPr>
        <w:t xml:space="preserve"> but</w:t>
      </w:r>
      <w:r w:rsidRPr="00213EA7">
        <w:rPr>
          <w:rStyle w:val="StyleUnderline"/>
        </w:rPr>
        <w:t xml:space="preserve"> to party </w:t>
      </w:r>
      <w:r w:rsidRPr="00E027BD">
        <w:rPr>
          <w:rStyle w:val="Emphasis"/>
          <w:highlight w:val="cyan"/>
        </w:rPr>
        <w:t>polarization</w:t>
      </w:r>
      <w:r w:rsidRPr="00213EA7">
        <w:rPr>
          <w:rStyle w:val="StyleUnderline"/>
        </w:rPr>
        <w:t xml:space="preserve"> and lack of preparation”</w:t>
      </w:r>
      <w:r w:rsidRPr="000D54A7">
        <w:rPr>
          <w:sz w:val="16"/>
        </w:rPr>
        <w:t> </w:t>
      </w:r>
      <w:hyperlink r:id="rId39" w:tgtFrame="_blank" w:history="1">
        <w:r w:rsidRPr="000D54A7">
          <w:rPr>
            <w:rStyle w:val="Hyperlink"/>
            <w:sz w:val="16"/>
          </w:rPr>
          <w:t>(Kincaid and Lackrone</w:t>
        </w:r>
      </w:hyperlink>
      <w:r w:rsidRPr="000D54A7">
        <w:rPr>
          <w:sz w:val="16"/>
        </w:rPr>
        <w:t>). Admittedly, the risk of scapegoating does exist when a conflictive and rather less responsible political culture prevails. But again, </w:t>
      </w:r>
      <w:hyperlink r:id="rId40" w:anchor="block-5eb2e46d8f086792686d9dc2" w:tgtFrame="_blank" w:history="1">
        <w:r w:rsidRPr="000D54A7">
          <w:rPr>
            <w:rStyle w:val="Hyperlink"/>
            <w:sz w:val="16"/>
          </w:rPr>
          <w:t>is this due to the federal structure or is the federal structure rather misused for political conflicts that would take place anyway</w:t>
        </w:r>
      </w:hyperlink>
      <w:r w:rsidRPr="000D54A7">
        <w:rPr>
          <w:sz w:val="16"/>
        </w:rPr>
        <w:t>?</w:t>
      </w:r>
    </w:p>
    <w:p w14:paraId="444BA140" w14:textId="77777777" w:rsidR="008430A0" w:rsidRPr="000D54A7" w:rsidRDefault="008430A0" w:rsidP="008430A0">
      <w:pPr>
        <w:rPr>
          <w:sz w:val="16"/>
        </w:rPr>
      </w:pPr>
      <w:r w:rsidRPr="000D54A7">
        <w:rPr>
          <w:sz w:val="16"/>
        </w:rPr>
        <w:t xml:space="preserve">Third, </w:t>
      </w:r>
      <w:r w:rsidRPr="00213EA7">
        <w:rPr>
          <w:rStyle w:val="StyleUnderline"/>
        </w:rPr>
        <w:t xml:space="preserve">it is actually </w:t>
      </w:r>
      <w:r w:rsidRPr="00213EA7">
        <w:rPr>
          <w:rStyle w:val="Emphasis"/>
        </w:rPr>
        <w:t xml:space="preserve">far </w:t>
      </w:r>
      <w:r w:rsidRPr="00E027BD">
        <w:rPr>
          <w:rStyle w:val="Emphasis"/>
          <w:highlight w:val="cyan"/>
        </w:rPr>
        <w:t>more frequent</w:t>
      </w:r>
      <w:r w:rsidRPr="00213EA7">
        <w:rPr>
          <w:rStyle w:val="StyleUnderline"/>
        </w:rPr>
        <w:t xml:space="preserve"> that </w:t>
      </w:r>
      <w:r w:rsidRPr="00E027BD">
        <w:rPr>
          <w:rStyle w:val="StyleUnderline"/>
          <w:highlight w:val="cyan"/>
        </w:rPr>
        <w:t>a federal</w:t>
      </w:r>
      <w:r w:rsidRPr="00213EA7">
        <w:rPr>
          <w:rStyle w:val="StyleUnderline"/>
        </w:rPr>
        <w:t xml:space="preserve"> </w:t>
      </w:r>
      <w:r w:rsidRPr="000D54A7">
        <w:rPr>
          <w:sz w:val="16"/>
        </w:rPr>
        <w:t xml:space="preserve">or anyhow territorially composed </w:t>
      </w:r>
      <w:r w:rsidRPr="00E027BD">
        <w:rPr>
          <w:rStyle w:val="StyleUnderline"/>
          <w:highlight w:val="cyan"/>
        </w:rPr>
        <w:t xml:space="preserve">structure </w:t>
      </w:r>
      <w:r w:rsidRPr="00E027BD">
        <w:rPr>
          <w:rStyle w:val="Emphasis"/>
          <w:highlight w:val="cyan"/>
        </w:rPr>
        <w:t>increases</w:t>
      </w:r>
      <w:r w:rsidRPr="00213EA7">
        <w:rPr>
          <w:rStyle w:val="StyleUnderline"/>
        </w:rPr>
        <w:t xml:space="preserve"> the </w:t>
      </w:r>
      <w:r w:rsidRPr="00E027BD">
        <w:rPr>
          <w:rStyle w:val="Emphasis"/>
          <w:highlight w:val="cyan"/>
        </w:rPr>
        <w:t>quality</w:t>
      </w:r>
      <w:r w:rsidRPr="00213EA7">
        <w:rPr>
          <w:rStyle w:val="Emphasis"/>
        </w:rPr>
        <w:t xml:space="preserve"> of decisions</w:t>
      </w:r>
      <w:r w:rsidRPr="00213EA7">
        <w:rPr>
          <w:rStyle w:val="StyleUnderline"/>
        </w:rPr>
        <w:t xml:space="preserve"> rather than the opposite. A glaring example in the Covid-emergency is </w:t>
      </w:r>
      <w:r w:rsidRPr="00213EA7">
        <w:rPr>
          <w:rStyle w:val="Emphasis"/>
        </w:rPr>
        <w:t>Brazil</w:t>
      </w:r>
      <w:r w:rsidRPr="000D54A7">
        <w:rPr>
          <w:sz w:val="16"/>
        </w:rPr>
        <w:t>, where the governors in 24 of the 27 states rebelled to President Bolsonaro and refused to lift the restrictions, </w:t>
      </w:r>
      <w:hyperlink r:id="rId41" w:history="1">
        <w:r w:rsidRPr="000D54A7">
          <w:rPr>
            <w:rStyle w:val="Hyperlink"/>
            <w:sz w:val="16"/>
          </w:rPr>
          <w:t>constructively proposing a list of coordinated measures to fight the pandemic</w:t>
        </w:r>
      </w:hyperlink>
      <w:r w:rsidRPr="000D54A7">
        <w:rPr>
          <w:sz w:val="16"/>
        </w:rPr>
        <w:t xml:space="preserve">. In response, the President issued a provisional act to enlarge his powers. Also in Mexico </w:t>
      </w:r>
      <w:r w:rsidRPr="00E027BD">
        <w:rPr>
          <w:rStyle w:val="StyleUnderline"/>
        </w:rPr>
        <w:t>governors</w:t>
      </w:r>
      <w:r w:rsidRPr="000D54A7">
        <w:rPr>
          <w:sz w:val="16"/>
        </w:rPr>
        <w:t xml:space="preserve"> have </w:t>
      </w:r>
      <w:r w:rsidRPr="00E027BD">
        <w:rPr>
          <w:rStyle w:val="StyleUnderline"/>
        </w:rPr>
        <w:t xml:space="preserve">used their relative </w:t>
      </w:r>
      <w:r w:rsidRPr="00E027BD">
        <w:rPr>
          <w:rStyle w:val="Emphasis"/>
          <w:highlight w:val="cyan"/>
        </w:rPr>
        <w:t>autonomy</w:t>
      </w:r>
      <w:r w:rsidRPr="00E027BD">
        <w:rPr>
          <w:rStyle w:val="StyleUnderline"/>
          <w:highlight w:val="cyan"/>
        </w:rPr>
        <w:t xml:space="preserve"> as a </w:t>
      </w:r>
      <w:r w:rsidRPr="00E027BD">
        <w:rPr>
          <w:rStyle w:val="Emphasis"/>
          <w:highlight w:val="cyan"/>
        </w:rPr>
        <w:t>defense</w:t>
      </w:r>
      <w:r w:rsidRPr="00E027BD">
        <w:rPr>
          <w:rStyle w:val="Emphasis"/>
        </w:rPr>
        <w:t xml:space="preserve"> mechanism</w:t>
      </w:r>
      <w:r w:rsidRPr="00E027BD">
        <w:rPr>
          <w:rStyle w:val="StyleUnderline"/>
        </w:rPr>
        <w:t xml:space="preserve"> </w:t>
      </w:r>
      <w:r w:rsidRPr="00E027BD">
        <w:rPr>
          <w:rStyle w:val="StyleUnderline"/>
          <w:highlight w:val="cyan"/>
        </w:rPr>
        <w:t xml:space="preserve">against </w:t>
      </w:r>
      <w:r w:rsidRPr="00E027BD">
        <w:rPr>
          <w:rStyle w:val="Emphasis"/>
          <w:highlight w:val="cyan"/>
        </w:rPr>
        <w:t>fed</w:t>
      </w:r>
      <w:r w:rsidRPr="00E027BD">
        <w:rPr>
          <w:rStyle w:val="StyleUnderline"/>
        </w:rPr>
        <w:t>eral government</w:t>
      </w:r>
      <w:r w:rsidRPr="00E027BD">
        <w:rPr>
          <w:rStyle w:val="Emphasis"/>
          <w:highlight w:val="cyan"/>
        </w:rPr>
        <w:t>s</w:t>
      </w:r>
      <w:r w:rsidRPr="00E027BD">
        <w:rPr>
          <w:rStyle w:val="StyleUnderline"/>
        </w:rPr>
        <w:t xml:space="preserve"> that have been </w:t>
      </w:r>
      <w:r w:rsidRPr="00E027BD">
        <w:rPr>
          <w:rStyle w:val="Emphasis"/>
          <w:highlight w:val="cyan"/>
        </w:rPr>
        <w:t>reluctant</w:t>
      </w:r>
      <w:r w:rsidRPr="000D54A7">
        <w:rPr>
          <w:sz w:val="16"/>
        </w:rPr>
        <w:t xml:space="preserve">, at least initially, </w:t>
      </w:r>
      <w:r w:rsidRPr="00E027BD">
        <w:rPr>
          <w:rStyle w:val="StyleUnderline"/>
          <w:highlight w:val="cyan"/>
        </w:rPr>
        <w:t>to take</w:t>
      </w:r>
      <w:r w:rsidRPr="00E027BD">
        <w:rPr>
          <w:rStyle w:val="StyleUnderline"/>
        </w:rPr>
        <w:t xml:space="preserve"> </w:t>
      </w:r>
      <w:r w:rsidRPr="00E027BD">
        <w:rPr>
          <w:rStyle w:val="Emphasis"/>
        </w:rPr>
        <w:t xml:space="preserve">decisive </w:t>
      </w:r>
      <w:r w:rsidRPr="00E027BD">
        <w:rPr>
          <w:rStyle w:val="Emphasis"/>
          <w:highlight w:val="cyan"/>
        </w:rPr>
        <w:t>measures</w:t>
      </w:r>
      <w:r w:rsidRPr="000D54A7">
        <w:rPr>
          <w:sz w:val="16"/>
        </w:rPr>
        <w:t xml:space="preserve"> </w:t>
      </w:r>
      <w:r w:rsidRPr="00E027BD">
        <w:rPr>
          <w:rStyle w:val="StyleUnderline"/>
        </w:rPr>
        <w:t>to contain the spread</w:t>
      </w:r>
      <w:r w:rsidRPr="000D54A7">
        <w:rPr>
          <w:sz w:val="16"/>
        </w:rPr>
        <w:t xml:space="preserve"> of the disease.</w:t>
      </w:r>
    </w:p>
    <w:p w14:paraId="2475F0B7" w14:textId="77777777" w:rsidR="008430A0" w:rsidRPr="000D54A7" w:rsidRDefault="008430A0" w:rsidP="008430A0">
      <w:pPr>
        <w:rPr>
          <w:sz w:val="16"/>
        </w:rPr>
      </w:pPr>
      <w:r w:rsidRPr="00E027BD">
        <w:rPr>
          <w:rStyle w:val="Emphasis"/>
          <w:highlight w:val="cyan"/>
        </w:rPr>
        <w:t>Subnational</w:t>
      </w:r>
      <w:r w:rsidRPr="00E027BD">
        <w:rPr>
          <w:rStyle w:val="StyleUnderline"/>
        </w:rPr>
        <w:t xml:space="preserve"> unit</w:t>
      </w:r>
      <w:r w:rsidRPr="00E027BD">
        <w:rPr>
          <w:rStyle w:val="Emphasis"/>
          <w:highlight w:val="cyan"/>
        </w:rPr>
        <w:t>s</w:t>
      </w:r>
      <w:r w:rsidRPr="00E027BD">
        <w:rPr>
          <w:rStyle w:val="StyleUnderline"/>
        </w:rPr>
        <w:t xml:space="preserve"> might be more suited to </w:t>
      </w:r>
      <w:r w:rsidRPr="00E027BD">
        <w:rPr>
          <w:rStyle w:val="Emphasis"/>
          <w:highlight w:val="cyan"/>
        </w:rPr>
        <w:t>tailor</w:t>
      </w:r>
      <w:r w:rsidRPr="00E027BD">
        <w:rPr>
          <w:rStyle w:val="StyleUnderline"/>
        </w:rPr>
        <w:t xml:space="preserve"> the </w:t>
      </w:r>
      <w:r w:rsidRPr="00E027BD">
        <w:rPr>
          <w:rStyle w:val="Emphasis"/>
          <w:highlight w:val="cyan"/>
        </w:rPr>
        <w:t>solutions</w:t>
      </w:r>
      <w:r w:rsidRPr="00E027BD">
        <w:rPr>
          <w:rStyle w:val="StyleUnderline"/>
          <w:highlight w:val="cyan"/>
        </w:rPr>
        <w:t xml:space="preserve"> to</w:t>
      </w:r>
      <w:r w:rsidRPr="00E027BD">
        <w:rPr>
          <w:rStyle w:val="StyleUnderline"/>
        </w:rPr>
        <w:t xml:space="preserve"> </w:t>
      </w:r>
      <w:r w:rsidRPr="00E027BD">
        <w:rPr>
          <w:rStyle w:val="Emphasis"/>
        </w:rPr>
        <w:t xml:space="preserve">specific </w:t>
      </w:r>
      <w:r w:rsidRPr="00E027BD">
        <w:rPr>
          <w:rStyle w:val="Emphasis"/>
          <w:highlight w:val="cyan"/>
        </w:rPr>
        <w:t>needs</w:t>
      </w:r>
      <w:r w:rsidRPr="000D54A7">
        <w:rPr>
          <w:sz w:val="16"/>
        </w:rPr>
        <w:t>, especially in very diverse countries. In Italy, </w:t>
      </w:r>
      <w:hyperlink r:id="rId42" w:history="1">
        <w:r w:rsidRPr="000D54A7">
          <w:rPr>
            <w:rStyle w:val="Hyperlink"/>
            <w:sz w:val="16"/>
          </w:rPr>
          <w:t>the government initially seized all power from the regions based on the state of emergency</w:t>
        </w:r>
      </w:hyperlink>
      <w:r w:rsidRPr="000D54A7">
        <w:rPr>
          <w:sz w:val="16"/>
        </w:rPr>
        <w:t>, but as the progression of the infection slowed down, many regions started to push for a differentiated solution. </w:t>
      </w:r>
      <w:hyperlink r:id="rId43" w:tgtFrame="_blank" w:history="1">
        <w:r w:rsidRPr="000D54A7">
          <w:rPr>
            <w:rStyle w:val="Hyperlink"/>
            <w:sz w:val="16"/>
          </w:rPr>
          <w:t>The conflict became harsh at times</w:t>
        </w:r>
      </w:hyperlink>
      <w:r w:rsidRPr="000D54A7">
        <w:rPr>
          <w:sz w:val="16"/>
        </w:rPr>
        <w:t xml:space="preserve">, but in the end </w:t>
      </w:r>
      <w:r w:rsidRPr="00E027BD">
        <w:rPr>
          <w:rStyle w:val="StyleUnderline"/>
        </w:rPr>
        <w:t xml:space="preserve">the national government </w:t>
      </w:r>
      <w:r w:rsidRPr="00E027BD">
        <w:rPr>
          <w:rStyle w:val="Emphasis"/>
        </w:rPr>
        <w:t>gave up</w:t>
      </w:r>
      <w:r w:rsidRPr="00E027BD">
        <w:rPr>
          <w:rStyle w:val="StyleUnderline"/>
        </w:rPr>
        <w:t xml:space="preserve"> its </w:t>
      </w:r>
      <w:r w:rsidRPr="00E027BD">
        <w:rPr>
          <w:rStyle w:val="Emphasis"/>
        </w:rPr>
        <w:t>rigid position</w:t>
      </w:r>
      <w:r w:rsidRPr="000D54A7">
        <w:rPr>
          <w:sz w:val="16"/>
        </w:rPr>
        <w:t xml:space="preserve"> and an agreement was found </w:t>
      </w:r>
      <w:r w:rsidRPr="00E027BD">
        <w:rPr>
          <w:rStyle w:val="StyleUnderline"/>
        </w:rPr>
        <w:t xml:space="preserve">allowing regions to move on </w:t>
      </w:r>
      <w:r w:rsidRPr="00E027BD">
        <w:rPr>
          <w:rStyle w:val="Emphasis"/>
        </w:rPr>
        <w:t>asymmetrically</w:t>
      </w:r>
      <w:r w:rsidRPr="00E027BD">
        <w:rPr>
          <w:rStyle w:val="StyleUnderline"/>
        </w:rPr>
        <w:t>, based on the respective</w:t>
      </w:r>
      <w:r w:rsidRPr="000D54A7">
        <w:rPr>
          <w:sz w:val="16"/>
        </w:rPr>
        <w:t xml:space="preserve"> needs and </w:t>
      </w:r>
      <w:r w:rsidRPr="00E027BD">
        <w:rPr>
          <w:rStyle w:val="StyleUnderline"/>
        </w:rPr>
        <w:t>situations</w:t>
      </w:r>
      <w:r w:rsidRPr="000D54A7">
        <w:rPr>
          <w:sz w:val="16"/>
        </w:rPr>
        <w:t>.</w:t>
      </w:r>
    </w:p>
    <w:p w14:paraId="5BA05580" w14:textId="77777777" w:rsidR="008430A0" w:rsidRPr="000D54A7" w:rsidRDefault="008430A0" w:rsidP="008430A0">
      <w:pPr>
        <w:rPr>
          <w:sz w:val="16"/>
        </w:rPr>
      </w:pPr>
      <w:r w:rsidRPr="000D54A7">
        <w:rPr>
          <w:sz w:val="16"/>
        </w:rPr>
        <w:t xml:space="preserve">This is an interesting case in point. In Italy, like in many other countries, </w:t>
      </w:r>
      <w:r w:rsidRPr="00E027BD">
        <w:rPr>
          <w:rStyle w:val="StyleUnderline"/>
        </w:rPr>
        <w:t xml:space="preserve">regional </w:t>
      </w:r>
      <w:r w:rsidRPr="00E027BD">
        <w:rPr>
          <w:rStyle w:val="Emphasis"/>
          <w:highlight w:val="cyan"/>
        </w:rPr>
        <w:t>differences</w:t>
      </w:r>
      <w:r w:rsidRPr="00E027BD">
        <w:rPr>
          <w:rStyle w:val="StyleUnderline"/>
          <w:highlight w:val="cyan"/>
        </w:rPr>
        <w:t xml:space="preserve"> are </w:t>
      </w:r>
      <w:r w:rsidRPr="00E027BD">
        <w:rPr>
          <w:rStyle w:val="Emphasis"/>
          <w:highlight w:val="cyan"/>
        </w:rPr>
        <w:t>immense</w:t>
      </w:r>
      <w:r w:rsidRPr="00E027BD">
        <w:rPr>
          <w:rStyle w:val="StyleUnderline"/>
        </w:rPr>
        <w:t xml:space="preserve"> not only </w:t>
      </w:r>
      <w:r w:rsidRPr="00E027BD">
        <w:rPr>
          <w:rStyle w:val="StyleUnderline"/>
          <w:highlight w:val="cyan"/>
        </w:rPr>
        <w:t>in</w:t>
      </w:r>
      <w:r w:rsidRPr="00E027BD">
        <w:rPr>
          <w:rStyle w:val="StyleUnderline"/>
        </w:rPr>
        <w:t xml:space="preserve"> economic and social terms, but also regarding the </w:t>
      </w:r>
      <w:r w:rsidRPr="00E027BD">
        <w:rPr>
          <w:rStyle w:val="Emphasis"/>
          <w:highlight w:val="cyan"/>
        </w:rPr>
        <w:t>capacity</w:t>
      </w:r>
      <w:r w:rsidRPr="000D54A7">
        <w:rPr>
          <w:sz w:val="16"/>
        </w:rPr>
        <w:t xml:space="preserve"> of the regional health care systems. Even more relevant in this case, the impact of the pandemic is extremely different among the regions (see </w:t>
      </w:r>
      <w:hyperlink r:id="rId44" w:anchor="/b0c68bce2cce478eaac82fe38d4138b1" w:tgtFrame="_blank" w:history="1">
        <w:r w:rsidRPr="000D54A7">
          <w:rPr>
            <w:rStyle w:val="Hyperlink"/>
            <w:sz w:val="16"/>
          </w:rPr>
          <w:t>here</w:t>
        </w:r>
      </w:hyperlink>
      <w:r w:rsidRPr="000D54A7">
        <w:rPr>
          <w:sz w:val="16"/>
        </w:rPr>
        <w:t xml:space="preserve">), with a few regions hit dramatically and others to a much lesser degree. Isn’t it in that case meaningful to tailor the response to the different reality of different territories? </w:t>
      </w:r>
      <w:r w:rsidRPr="00E027BD">
        <w:rPr>
          <w:rStyle w:val="StyleUnderline"/>
        </w:rPr>
        <w:t xml:space="preserve">A </w:t>
      </w:r>
      <w:r w:rsidRPr="00E027BD">
        <w:rPr>
          <w:rStyle w:val="Emphasis"/>
          <w:highlight w:val="cyan"/>
        </w:rPr>
        <w:t>unitary</w:t>
      </w:r>
      <w:r w:rsidRPr="00E027BD">
        <w:rPr>
          <w:rStyle w:val="Emphasis"/>
        </w:rPr>
        <w:t xml:space="preserve"> response</w:t>
      </w:r>
      <w:r w:rsidRPr="00E027BD">
        <w:rPr>
          <w:rStyle w:val="StyleUnderline"/>
        </w:rPr>
        <w:t xml:space="preserve">, i.e. the </w:t>
      </w:r>
      <w:r w:rsidRPr="00E027BD">
        <w:rPr>
          <w:rStyle w:val="Emphasis"/>
        </w:rPr>
        <w:t>same rule</w:t>
      </w:r>
      <w:r w:rsidRPr="00E027BD">
        <w:rPr>
          <w:rStyle w:val="StyleUnderline"/>
        </w:rPr>
        <w:t xml:space="preserve"> for all, </w:t>
      </w:r>
      <w:r w:rsidRPr="00E027BD">
        <w:rPr>
          <w:rStyle w:val="Emphasis"/>
          <w:highlight w:val="cyan"/>
        </w:rPr>
        <w:t>can</w:t>
      </w:r>
      <w:r w:rsidRPr="00E027BD">
        <w:rPr>
          <w:rStyle w:val="Emphasis"/>
        </w:rPr>
        <w:t>no</w:t>
      </w:r>
      <w:r w:rsidRPr="00E027BD">
        <w:rPr>
          <w:rStyle w:val="Emphasis"/>
          <w:highlight w:val="cyan"/>
        </w:rPr>
        <w:t>t</w:t>
      </w:r>
      <w:r w:rsidRPr="00E027BD">
        <w:rPr>
          <w:rStyle w:val="StyleUnderline"/>
        </w:rPr>
        <w:t xml:space="preserve"> but </w:t>
      </w:r>
      <w:r w:rsidRPr="00E027BD">
        <w:rPr>
          <w:rStyle w:val="StyleUnderline"/>
          <w:highlight w:val="cyan"/>
        </w:rPr>
        <w:t xml:space="preserve">be </w:t>
      </w:r>
      <w:r w:rsidRPr="00E027BD">
        <w:rPr>
          <w:rStyle w:val="Emphasis"/>
          <w:highlight w:val="cyan"/>
        </w:rPr>
        <w:t>tailored</w:t>
      </w:r>
      <w:r w:rsidRPr="00E027BD">
        <w:rPr>
          <w:rStyle w:val="StyleUnderline"/>
        </w:rPr>
        <w:t xml:space="preserve"> to the needs of</w:t>
      </w:r>
      <w:r w:rsidRPr="000D54A7">
        <w:rPr>
          <w:sz w:val="16"/>
        </w:rPr>
        <w:t xml:space="preserve"> the more </w:t>
      </w:r>
      <w:r w:rsidRPr="00E027BD">
        <w:rPr>
          <w:rStyle w:val="StyleUnderline"/>
        </w:rPr>
        <w:t>affected areas</w:t>
      </w:r>
      <w:r w:rsidRPr="000D54A7">
        <w:rPr>
          <w:sz w:val="16"/>
        </w:rPr>
        <w:t>. Is this necessarily the best approach?</w:t>
      </w:r>
    </w:p>
    <w:p w14:paraId="30FCF21B" w14:textId="77777777" w:rsidR="008430A0" w:rsidRPr="000D54A7" w:rsidRDefault="008430A0" w:rsidP="008430A0">
      <w:pPr>
        <w:rPr>
          <w:sz w:val="16"/>
        </w:rPr>
      </w:pPr>
      <w:r w:rsidRPr="000D54A7">
        <w:rPr>
          <w:sz w:val="16"/>
        </w:rPr>
        <w:t>The case for a pluralistic response</w:t>
      </w:r>
    </w:p>
    <w:p w14:paraId="72E0D125" w14:textId="77777777" w:rsidR="008430A0" w:rsidRPr="000D54A7" w:rsidRDefault="008430A0" w:rsidP="008430A0">
      <w:pPr>
        <w:rPr>
          <w:sz w:val="16"/>
        </w:rPr>
      </w:pPr>
      <w:r w:rsidRPr="00111E3E">
        <w:rPr>
          <w:rStyle w:val="StyleUnderline"/>
        </w:rPr>
        <w:t>As constitutions</w:t>
      </w:r>
      <w:r w:rsidRPr="000D54A7">
        <w:rPr>
          <w:sz w:val="16"/>
        </w:rPr>
        <w:t xml:space="preserve"> will most likely </w:t>
      </w:r>
      <w:r w:rsidRPr="00111E3E">
        <w:rPr>
          <w:rStyle w:val="StyleUnderline"/>
        </w:rPr>
        <w:t>face</w:t>
      </w:r>
      <w:r w:rsidRPr="000D54A7">
        <w:rPr>
          <w:sz w:val="16"/>
        </w:rPr>
        <w:t xml:space="preserve"> some </w:t>
      </w:r>
      <w:r w:rsidRPr="00111E3E">
        <w:rPr>
          <w:rStyle w:val="StyleUnderline"/>
        </w:rPr>
        <w:t>adjustment</w:t>
      </w:r>
      <w:r w:rsidRPr="000D54A7">
        <w:rPr>
          <w:sz w:val="16"/>
        </w:rPr>
        <w:t xml:space="preserve"> in the aftermath of the pandemic, </w:t>
      </w:r>
      <w:r w:rsidRPr="00111E3E">
        <w:rPr>
          <w:rStyle w:val="StyleUnderline"/>
        </w:rPr>
        <w:t xml:space="preserve">it is </w:t>
      </w:r>
      <w:r w:rsidRPr="00111E3E">
        <w:rPr>
          <w:rStyle w:val="Emphasis"/>
        </w:rPr>
        <w:t>essential</w:t>
      </w:r>
      <w:r w:rsidRPr="00111E3E">
        <w:rPr>
          <w:rStyle w:val="StyleUnderline"/>
        </w:rPr>
        <w:t xml:space="preserve"> to reflect on</w:t>
      </w:r>
      <w:r w:rsidRPr="000D54A7">
        <w:rPr>
          <w:sz w:val="16"/>
        </w:rPr>
        <w:t xml:space="preserve"> whether </w:t>
      </w:r>
      <w:r w:rsidRPr="000D54A7">
        <w:rPr>
          <w:rStyle w:val="StyleUnderline"/>
          <w:highlight w:val="cyan"/>
        </w:rPr>
        <w:t>the</w:t>
      </w:r>
      <w:r w:rsidRPr="00111E3E">
        <w:rPr>
          <w:rStyle w:val="StyleUnderline"/>
        </w:rPr>
        <w:t xml:space="preserve"> </w:t>
      </w:r>
      <w:r w:rsidRPr="00111E3E">
        <w:rPr>
          <w:rStyle w:val="Emphasis"/>
        </w:rPr>
        <w:t xml:space="preserve">territorial </w:t>
      </w:r>
      <w:r w:rsidRPr="000D54A7">
        <w:rPr>
          <w:rStyle w:val="Emphasis"/>
          <w:highlight w:val="cyan"/>
        </w:rPr>
        <w:t>division</w:t>
      </w:r>
      <w:r w:rsidRPr="000D54A7">
        <w:rPr>
          <w:rStyle w:val="StyleUnderline"/>
          <w:highlight w:val="cyan"/>
        </w:rPr>
        <w:t xml:space="preserve"> of powers</w:t>
      </w:r>
      <w:r w:rsidRPr="000D54A7">
        <w:rPr>
          <w:sz w:val="16"/>
        </w:rPr>
        <w:t xml:space="preserve"> has to be included in such changes, </w:t>
      </w:r>
      <w:r w:rsidRPr="00111E3E">
        <w:rPr>
          <w:rStyle w:val="StyleUnderline"/>
        </w:rPr>
        <w:t>and</w:t>
      </w:r>
      <w:r w:rsidRPr="000D54A7">
        <w:rPr>
          <w:sz w:val="16"/>
        </w:rPr>
        <w:t xml:space="preserve"> if so, </w:t>
      </w:r>
      <w:r w:rsidRPr="00111E3E">
        <w:rPr>
          <w:rStyle w:val="StyleUnderline"/>
        </w:rPr>
        <w:t xml:space="preserve">to </w:t>
      </w:r>
      <w:r w:rsidRPr="00111E3E">
        <w:rPr>
          <w:rStyle w:val="Emphasis"/>
        </w:rPr>
        <w:t>what extent</w:t>
      </w:r>
      <w:r w:rsidRPr="00111E3E">
        <w:rPr>
          <w:rStyle w:val="StyleUnderline"/>
        </w:rPr>
        <w:t xml:space="preserve"> and in </w:t>
      </w:r>
      <w:r w:rsidRPr="00111E3E">
        <w:rPr>
          <w:rStyle w:val="Emphasis"/>
        </w:rPr>
        <w:t>which direction</w:t>
      </w:r>
      <w:r w:rsidRPr="000D54A7">
        <w:rPr>
          <w:sz w:val="16"/>
        </w:rPr>
        <w:t>.</w:t>
      </w:r>
    </w:p>
    <w:p w14:paraId="35C46264" w14:textId="77777777" w:rsidR="008430A0" w:rsidRPr="000D54A7" w:rsidRDefault="008430A0" w:rsidP="008430A0">
      <w:pPr>
        <w:rPr>
          <w:sz w:val="16"/>
        </w:rPr>
      </w:pPr>
      <w:r w:rsidRPr="000D54A7">
        <w:rPr>
          <w:sz w:val="16"/>
        </w:rPr>
        <w:t>The growing scepticism about federalism is nothing else than one part of the growing scepticism towards pluralism. Simplistic messages are easy to spread, such as the equation of more actors and more confusion. But the equally simplistic equation of more actors and more control is not made. Especially during the pandemic, federalism has often been described as a patchwork (Flickenteppich has become a slogan in the German debate) but the general assumption is that patchworks be negative instead of beautiful pieces of art or useful textiles in certain circumstances. The point is that effectiveness or failure of responses to the pandemic does not depend on the federal structure nor on the degree of decentralization of each country, although this can at times be a comfortable excuse to sell politically. It depends on the quality of governance. The question is therefore to what extent the quality of governance depends on the territorial setting.</w:t>
      </w:r>
    </w:p>
    <w:p w14:paraId="49FF6A2C" w14:textId="77777777" w:rsidR="008430A0" w:rsidRPr="000D54A7" w:rsidRDefault="008430A0" w:rsidP="008430A0">
      <w:pPr>
        <w:rPr>
          <w:sz w:val="16"/>
        </w:rPr>
      </w:pPr>
      <w:r w:rsidRPr="000D54A7">
        <w:rPr>
          <w:sz w:val="16"/>
        </w:rPr>
        <w:t xml:space="preserve">To measure the effectiveness and the performance of institutions is not an easy job for lawyers. It is not part of our training. But other methodologies can help and need to be looked at. In this context, for example, it has been argued, based on the comparative observation of the responses to the pandemics in Switzerland and in the UK, that there are some factors of </w:t>
      </w:r>
      <w:r w:rsidRPr="000D54A7">
        <w:rPr>
          <w:rStyle w:val="StyleUnderline"/>
        </w:rPr>
        <w:t>multi-level arrangements</w:t>
      </w:r>
      <w:r w:rsidRPr="000D54A7">
        <w:rPr>
          <w:sz w:val="16"/>
        </w:rPr>
        <w:t xml:space="preserve"> that can </w:t>
      </w:r>
      <w:r w:rsidRPr="000D54A7">
        <w:rPr>
          <w:rStyle w:val="StyleUnderline"/>
          <w:highlight w:val="cyan"/>
        </w:rPr>
        <w:t>contribute</w:t>
      </w:r>
      <w:r w:rsidRPr="000D54A7">
        <w:rPr>
          <w:sz w:val="16"/>
        </w:rPr>
        <w:t xml:space="preserve">, when combined, </w:t>
      </w:r>
      <w:r w:rsidRPr="000D54A7">
        <w:rPr>
          <w:rStyle w:val="StyleUnderline"/>
          <w:highlight w:val="cyan"/>
        </w:rPr>
        <w:t xml:space="preserve">to </w:t>
      </w:r>
      <w:r w:rsidRPr="000D54A7">
        <w:rPr>
          <w:rStyle w:val="Emphasis"/>
          <w:highlight w:val="cyan"/>
        </w:rPr>
        <w:t>greater</w:t>
      </w:r>
      <w:r w:rsidRPr="000D54A7">
        <w:rPr>
          <w:rStyle w:val="Emphasis"/>
        </w:rPr>
        <w:t xml:space="preserve"> chances</w:t>
      </w:r>
      <w:r w:rsidRPr="000D54A7">
        <w:rPr>
          <w:rStyle w:val="StyleUnderline"/>
        </w:rPr>
        <w:t xml:space="preserve"> of </w:t>
      </w:r>
      <w:r w:rsidRPr="000D54A7">
        <w:rPr>
          <w:rStyle w:val="Emphasis"/>
        </w:rPr>
        <w:t>positive</w:t>
      </w:r>
      <w:r w:rsidRPr="000D54A7">
        <w:rPr>
          <w:rStyle w:val="StyleUnderline"/>
        </w:rPr>
        <w:t xml:space="preserve"> practical </w:t>
      </w:r>
      <w:r w:rsidRPr="000D54A7">
        <w:rPr>
          <w:rStyle w:val="StyleUnderline"/>
          <w:highlight w:val="cyan"/>
        </w:rPr>
        <w:t>outcomes in</w:t>
      </w:r>
      <w:r w:rsidRPr="000D54A7">
        <w:rPr>
          <w:rStyle w:val="StyleUnderline"/>
        </w:rPr>
        <w:t xml:space="preserve"> </w:t>
      </w:r>
      <w:r w:rsidRPr="000D54A7">
        <w:rPr>
          <w:rStyle w:val="Emphasis"/>
        </w:rPr>
        <w:t xml:space="preserve">times of </w:t>
      </w:r>
      <w:r w:rsidRPr="000D54A7">
        <w:rPr>
          <w:rStyle w:val="Emphasis"/>
          <w:highlight w:val="cyan"/>
        </w:rPr>
        <w:t>crisis</w:t>
      </w:r>
      <w:r w:rsidRPr="000D54A7">
        <w:rPr>
          <w:sz w:val="16"/>
        </w:rPr>
        <w:t>: central capacity; decentralized capacity; mutual learning and its institutionalization; </w:t>
      </w:r>
      <w:hyperlink r:id="rId45" w:tgtFrame="_blank" w:history="1">
        <w:r w:rsidRPr="000D54A7">
          <w:rPr>
            <w:rStyle w:val="Hyperlink"/>
            <w:sz w:val="16"/>
          </w:rPr>
          <w:t>celebration of differences</w:t>
        </w:r>
      </w:hyperlink>
      <w:r w:rsidRPr="000D54A7">
        <w:rPr>
          <w:sz w:val="16"/>
        </w:rPr>
        <w:t>.</w:t>
      </w:r>
    </w:p>
    <w:p w14:paraId="6698FDA3" w14:textId="77777777" w:rsidR="008430A0" w:rsidRPr="000D54A7" w:rsidRDefault="008430A0" w:rsidP="008430A0">
      <w:pPr>
        <w:rPr>
          <w:rStyle w:val="StyleUnderline"/>
        </w:rPr>
      </w:pPr>
      <w:r w:rsidRPr="000D54A7">
        <w:rPr>
          <w:sz w:val="16"/>
        </w:rPr>
        <w:t>This is in the end the old debate about the (pre)conditions for a functioning federal system and </w:t>
      </w:r>
      <w:hyperlink r:id="rId46" w:tgtFrame="_blank" w:history="1">
        <w:r w:rsidRPr="000D54A7">
          <w:rPr>
            <w:rStyle w:val="Hyperlink"/>
            <w:sz w:val="16"/>
          </w:rPr>
          <w:t>when it can be an asset</w:t>
        </w:r>
      </w:hyperlink>
      <w:r w:rsidRPr="000D54A7">
        <w:rPr>
          <w:sz w:val="16"/>
        </w:rPr>
        <w:t>. Strong institutions and </w:t>
      </w:r>
      <w:hyperlink r:id="rId47" w:tgtFrame="_blank" w:history="1">
        <w:r w:rsidRPr="000D54A7">
          <w:rPr>
            <w:rStyle w:val="Hyperlink"/>
            <w:sz w:val="16"/>
          </w:rPr>
          <w:t>a cooperative political culture</w:t>
        </w:r>
      </w:hyperlink>
      <w:r w:rsidRPr="000D54A7">
        <w:rPr>
          <w:sz w:val="16"/>
        </w:rPr>
        <w:t> can enhance trust and minimize the risk of abusing a pluralistic decision-making for political purposes. Effective cooperation through intergovernmental relations and established procedures can integrate more voices into common decision-making, like singing as a choir. In the few cases when single voices stand out, this is not necessarily dystonic, but might improve the quality of the music: as famously stated as early as </w:t>
      </w:r>
      <w:hyperlink r:id="rId48" w:tgtFrame="_blank" w:history="1">
        <w:r w:rsidRPr="000D54A7">
          <w:rPr>
            <w:rStyle w:val="Hyperlink"/>
            <w:sz w:val="16"/>
          </w:rPr>
          <w:t>in 1932 by Justice Brandeis</w:t>
        </w:r>
      </w:hyperlink>
      <w:r w:rsidRPr="000D54A7">
        <w:rPr>
          <w:sz w:val="16"/>
        </w:rPr>
        <w:t xml:space="preserve">, </w:t>
      </w:r>
      <w:r w:rsidRPr="000D54A7">
        <w:rPr>
          <w:rStyle w:val="Emphasis"/>
          <w:highlight w:val="cyan"/>
        </w:rPr>
        <w:t>subnational</w:t>
      </w:r>
      <w:r w:rsidRPr="000D54A7">
        <w:rPr>
          <w:rStyle w:val="StyleUnderline"/>
        </w:rPr>
        <w:t xml:space="preserve"> unit</w:t>
      </w:r>
      <w:r w:rsidRPr="000D54A7">
        <w:rPr>
          <w:rStyle w:val="Emphasis"/>
          <w:highlight w:val="cyan"/>
        </w:rPr>
        <w:t>s</w:t>
      </w:r>
      <w:r w:rsidRPr="000D54A7">
        <w:rPr>
          <w:sz w:val="16"/>
        </w:rPr>
        <w:t xml:space="preserve"> (states) can </w:t>
      </w:r>
      <w:r w:rsidRPr="000D54A7">
        <w:rPr>
          <w:rStyle w:val="StyleUnderline"/>
          <w:highlight w:val="cyan"/>
        </w:rPr>
        <w:t>serve as “</w:t>
      </w:r>
      <w:r w:rsidRPr="000D54A7">
        <w:rPr>
          <w:rStyle w:val="Emphasis"/>
          <w:highlight w:val="cyan"/>
        </w:rPr>
        <w:t>lab</w:t>
      </w:r>
      <w:r w:rsidRPr="000D54A7">
        <w:rPr>
          <w:rStyle w:val="StyleUnderline"/>
        </w:rPr>
        <w:t>oratorie</w:t>
      </w:r>
      <w:r w:rsidRPr="000D54A7">
        <w:rPr>
          <w:rStyle w:val="Emphasis"/>
          <w:highlight w:val="cyan"/>
        </w:rPr>
        <w:t>s</w:t>
      </w:r>
      <w:r w:rsidRPr="000D54A7">
        <w:rPr>
          <w:rStyle w:val="StyleUnderline"/>
        </w:rPr>
        <w:t xml:space="preserve"> of </w:t>
      </w:r>
      <w:r w:rsidRPr="000D54A7">
        <w:rPr>
          <w:rStyle w:val="Emphasis"/>
        </w:rPr>
        <w:t>democracy</w:t>
      </w:r>
      <w:r w:rsidRPr="000D54A7">
        <w:rPr>
          <w:rStyle w:val="StyleUnderline"/>
        </w:rPr>
        <w:t xml:space="preserve">” </w:t>
      </w:r>
      <w:r w:rsidRPr="000D54A7">
        <w:rPr>
          <w:rStyle w:val="StyleUnderline"/>
          <w:highlight w:val="cyan"/>
        </w:rPr>
        <w:t>and “try</w:t>
      </w:r>
      <w:r w:rsidRPr="000D54A7">
        <w:rPr>
          <w:rStyle w:val="StyleUnderline"/>
        </w:rPr>
        <w:t xml:space="preserve"> novel </w:t>
      </w:r>
      <w:r w:rsidRPr="000D54A7">
        <w:rPr>
          <w:rStyle w:val="Emphasis"/>
        </w:rPr>
        <w:t>social</w:t>
      </w:r>
      <w:r w:rsidRPr="000D54A7">
        <w:rPr>
          <w:rStyle w:val="StyleUnderline"/>
        </w:rPr>
        <w:t xml:space="preserve"> and </w:t>
      </w:r>
      <w:r w:rsidRPr="000D54A7">
        <w:rPr>
          <w:rStyle w:val="Emphasis"/>
        </w:rPr>
        <w:t xml:space="preserve">economic </w:t>
      </w:r>
      <w:r w:rsidRPr="000D54A7">
        <w:rPr>
          <w:rStyle w:val="Emphasis"/>
          <w:highlight w:val="cyan"/>
        </w:rPr>
        <w:t>experiments</w:t>
      </w:r>
      <w:r w:rsidRPr="000D54A7">
        <w:rPr>
          <w:rStyle w:val="StyleUnderline"/>
          <w:highlight w:val="cyan"/>
        </w:rPr>
        <w:t xml:space="preserve"> without risk to</w:t>
      </w:r>
      <w:r w:rsidRPr="000D54A7">
        <w:rPr>
          <w:rStyle w:val="StyleUnderline"/>
        </w:rPr>
        <w:t xml:space="preserve"> the </w:t>
      </w:r>
      <w:r w:rsidRPr="000D54A7">
        <w:rPr>
          <w:rStyle w:val="Emphasis"/>
        </w:rPr>
        <w:t xml:space="preserve">rest of the </w:t>
      </w:r>
      <w:r w:rsidRPr="000D54A7">
        <w:rPr>
          <w:rStyle w:val="Emphasis"/>
          <w:highlight w:val="cyan"/>
        </w:rPr>
        <w:t>country</w:t>
      </w:r>
      <w:r w:rsidRPr="000D54A7">
        <w:rPr>
          <w:rStyle w:val="StyleUnderline"/>
          <w:highlight w:val="cyan"/>
        </w:rPr>
        <w:t>”</w:t>
      </w:r>
      <w:r w:rsidRPr="000D54A7">
        <w:rPr>
          <w:sz w:val="16"/>
        </w:rPr>
        <w:t>.</w:t>
      </w:r>
    </w:p>
    <w:p w14:paraId="16474663" w14:textId="77777777" w:rsidR="008430A0" w:rsidRPr="000D54A7" w:rsidRDefault="008430A0" w:rsidP="008430A0">
      <w:pPr>
        <w:rPr>
          <w:sz w:val="16"/>
        </w:rPr>
      </w:pPr>
      <w:r w:rsidRPr="000D54A7">
        <w:rPr>
          <w:sz w:val="16"/>
        </w:rPr>
        <w:t>And federal decision-making does not mean that decisions must be different. It means that they might be different when and where this proves meaningful. Uniform decisions are certainly necessary to contrast a pandemic. Without opening the Pandora’s box of the more appropriate level for uniform decisions (and of the dominant assumption that it has to be the nation state instead of, for instance, the EU), the key point is how to reach uniform decisions. The comparative observation of what is happening around the (federal) world shows that the quality of responses does not depend on the amount of powers vested in the subnational entities: as health care is almost everywhere a decentralized power, why did some system manage well and others not? Rather, the effectiveness of responses is proportional to the (political, institutional, procedural) quality of the cooperation among the levels of government.</w:t>
      </w:r>
    </w:p>
    <w:p w14:paraId="4763F438" w14:textId="77777777" w:rsidR="008430A0" w:rsidRDefault="008430A0" w:rsidP="008430A0">
      <w:pPr>
        <w:rPr>
          <w:sz w:val="16"/>
        </w:rPr>
      </w:pPr>
      <w:r w:rsidRPr="000D54A7">
        <w:rPr>
          <w:rStyle w:val="StyleUnderline"/>
        </w:rPr>
        <w:t>Federalism</w:t>
      </w:r>
      <w:r w:rsidRPr="000D54A7">
        <w:rPr>
          <w:sz w:val="16"/>
        </w:rPr>
        <w:t xml:space="preserve"> (broadly understood) </w:t>
      </w:r>
      <w:r w:rsidRPr="000D54A7">
        <w:rPr>
          <w:rStyle w:val="StyleUnderline"/>
        </w:rPr>
        <w:t xml:space="preserve">is in the end an </w:t>
      </w:r>
      <w:r w:rsidRPr="000D54A7">
        <w:rPr>
          <w:rStyle w:val="Emphasis"/>
        </w:rPr>
        <w:t>accelerator</w:t>
      </w:r>
      <w:r w:rsidRPr="000D54A7">
        <w:rPr>
          <w:rStyle w:val="StyleUnderline"/>
        </w:rPr>
        <w:t xml:space="preserve">. It tends to </w:t>
      </w:r>
      <w:r w:rsidRPr="000D54A7">
        <w:rPr>
          <w:rStyle w:val="Emphasis"/>
        </w:rPr>
        <w:t>increase efficiency</w:t>
      </w:r>
      <w:r w:rsidRPr="000D54A7">
        <w:rPr>
          <w:sz w:val="16"/>
        </w:rPr>
        <w:t xml:space="preserve"> when this is already given, and it adds to confusion when this is the prevailing mood. Like any other constitutional tool, it cannot stand alone. </w:t>
      </w:r>
      <w:r w:rsidRPr="000D54A7">
        <w:rPr>
          <w:rStyle w:val="StyleUnderline"/>
        </w:rPr>
        <w:t xml:space="preserve">For the same reason, </w:t>
      </w:r>
      <w:r w:rsidRPr="000D54A7">
        <w:rPr>
          <w:rStyle w:val="Emphasis"/>
        </w:rPr>
        <w:t>limiting it</w:t>
      </w:r>
      <w:r w:rsidRPr="000D54A7">
        <w:rPr>
          <w:rStyle w:val="StyleUnderline"/>
        </w:rPr>
        <w:t xml:space="preserve"> might </w:t>
      </w:r>
      <w:r w:rsidRPr="000D54A7">
        <w:rPr>
          <w:rStyle w:val="Emphasis"/>
        </w:rPr>
        <w:t>endanger</w:t>
      </w:r>
      <w:r w:rsidRPr="000D54A7">
        <w:rPr>
          <w:rStyle w:val="StyleUnderline"/>
        </w:rPr>
        <w:t xml:space="preserve"> the whole </w:t>
      </w:r>
      <w:r w:rsidRPr="00D736FF">
        <w:rPr>
          <w:rStyle w:val="StyleUnderline"/>
        </w:rPr>
        <w:t>constitutional construct</w:t>
      </w:r>
      <w:r w:rsidRPr="000D54A7">
        <w:rPr>
          <w:sz w:val="16"/>
        </w:rPr>
        <w:t>. If the virus will kill federalism, pluralism will die with it. Together with the essence of constitutionalism.</w:t>
      </w:r>
    </w:p>
    <w:p w14:paraId="609CE148" w14:textId="77777777" w:rsidR="008430A0" w:rsidRDefault="008430A0" w:rsidP="008430A0">
      <w:pPr>
        <w:pStyle w:val="Heading3"/>
      </w:pPr>
      <w:r>
        <w:t>Perm: Do Both---2NC</w:t>
      </w:r>
    </w:p>
    <w:p w14:paraId="7D7B784B" w14:textId="77777777" w:rsidR="008430A0" w:rsidRPr="00CD3349" w:rsidRDefault="008430A0" w:rsidP="008430A0">
      <w:pPr>
        <w:pStyle w:val="Heading4"/>
      </w:pPr>
      <w:r>
        <w:t xml:space="preserve">States must </w:t>
      </w:r>
      <w:r>
        <w:rPr>
          <w:u w:val="single"/>
        </w:rPr>
        <w:t>triumph</w:t>
      </w:r>
      <w:r>
        <w:t xml:space="preserve"> in a </w:t>
      </w:r>
      <w:r>
        <w:rPr>
          <w:u w:val="single"/>
        </w:rPr>
        <w:t>policy conflict</w:t>
      </w:r>
      <w:r>
        <w:t xml:space="preserve">---the perm </w:t>
      </w:r>
      <w:r>
        <w:rPr>
          <w:u w:val="single"/>
        </w:rPr>
        <w:t>vaporizes</w:t>
      </w:r>
      <w:r>
        <w:t xml:space="preserve"> opposition </w:t>
      </w:r>
      <w:r>
        <w:rPr>
          <w:u w:val="single"/>
        </w:rPr>
        <w:t>both</w:t>
      </w:r>
      <w:r>
        <w:t xml:space="preserve"> by </w:t>
      </w:r>
      <w:r>
        <w:rPr>
          <w:u w:val="single"/>
        </w:rPr>
        <w:t>preempting</w:t>
      </w:r>
      <w:r>
        <w:t xml:space="preserve"> the condition AND </w:t>
      </w:r>
      <w:r>
        <w:rPr>
          <w:u w:val="single"/>
        </w:rPr>
        <w:t>aligning</w:t>
      </w:r>
      <w:r>
        <w:t xml:space="preserve"> the states with the fed.</w:t>
      </w:r>
    </w:p>
    <w:p w14:paraId="04C2E018" w14:textId="77777777" w:rsidR="008430A0" w:rsidRPr="00ED5D73" w:rsidRDefault="008430A0" w:rsidP="008430A0">
      <w:pPr>
        <w:rPr>
          <w:rStyle w:val="Style13ptBold"/>
        </w:rPr>
      </w:pPr>
      <w:r>
        <w:rPr>
          <w:rStyle w:val="Style13ptBold"/>
        </w:rPr>
        <w:t xml:space="preserve">Leonard ’10 </w:t>
      </w:r>
      <w:r w:rsidRPr="00ED5D73">
        <w:t>[Elizabeth; Fall 2010; Professor of Law at the University of Kansas and Visiting Professor of Law at the University of Georgia, J.D. from the University of Georgia; Hofstra Law Review, “Rhetorical Federalism: The Value of State-Based Dissent to Federal Health Reform,” vol. 39]</w:t>
      </w:r>
      <w:r>
        <w:t xml:space="preserve"> </w:t>
      </w:r>
    </w:p>
    <w:p w14:paraId="431B9C29" w14:textId="77777777" w:rsidR="008430A0" w:rsidRPr="00BF6023" w:rsidRDefault="008430A0" w:rsidP="008430A0">
      <w:pPr>
        <w:rPr>
          <w:sz w:val="16"/>
        </w:rPr>
      </w:pPr>
      <w:r w:rsidRPr="00BF6023">
        <w:rPr>
          <w:sz w:val="16"/>
        </w:rPr>
        <w:t>A. Uncooperative Federalism</w:t>
      </w:r>
    </w:p>
    <w:p w14:paraId="1542A784" w14:textId="77777777" w:rsidR="008430A0" w:rsidRPr="00ED5D73" w:rsidRDefault="008430A0" w:rsidP="008430A0">
      <w:pPr>
        <w:rPr>
          <w:sz w:val="16"/>
        </w:rPr>
      </w:pPr>
      <w:r w:rsidRPr="001A0F83">
        <w:rPr>
          <w:rStyle w:val="Emphasis"/>
          <w:highlight w:val="cyan"/>
        </w:rPr>
        <w:t>Uncoop</w:t>
      </w:r>
      <w:r w:rsidRPr="00BF6023">
        <w:rPr>
          <w:rStyle w:val="StyleUnderline"/>
        </w:rPr>
        <w:t>erative federalism</w:t>
      </w:r>
      <w:r w:rsidRPr="00BF6023">
        <w:rPr>
          <w:sz w:val="16"/>
        </w:rPr>
        <w:t xml:space="preserve">, a theory articulated by Jessica Bulman-Pozen and Heather Gerken, </w:t>
      </w:r>
      <w:r w:rsidRPr="001A0F83">
        <w:rPr>
          <w:rStyle w:val="StyleUnderline"/>
          <w:highlight w:val="cyan"/>
        </w:rPr>
        <w:t>suggests</w:t>
      </w:r>
      <w:r w:rsidRPr="00BF6023">
        <w:rPr>
          <w:rStyle w:val="StyleUnderline"/>
        </w:rPr>
        <w:t xml:space="preserve"> that</w:t>
      </w:r>
      <w:r w:rsidRPr="00BF6023">
        <w:rPr>
          <w:sz w:val="16"/>
        </w:rPr>
        <w:t xml:space="preserve"> even </w:t>
      </w:r>
      <w:r w:rsidRPr="00BF6023">
        <w:rPr>
          <w:rStyle w:val="StyleUnderline"/>
        </w:rPr>
        <w:t xml:space="preserve">when </w:t>
      </w:r>
      <w:r w:rsidRPr="001A0F83">
        <w:rPr>
          <w:rStyle w:val="StyleUnderline"/>
          <w:highlight w:val="cyan"/>
        </w:rPr>
        <w:t xml:space="preserve">states </w:t>
      </w:r>
      <w:r w:rsidRPr="001A0F83">
        <w:rPr>
          <w:rStyle w:val="Emphasis"/>
          <w:highlight w:val="cyan"/>
        </w:rPr>
        <w:t>actively refuse</w:t>
      </w:r>
      <w:r w:rsidRPr="00BF6023">
        <w:rPr>
          <w:sz w:val="16"/>
        </w:rPr>
        <w:t xml:space="preserve"> to cooperate </w:t>
      </w:r>
      <w:r w:rsidRPr="00BF6023">
        <w:rPr>
          <w:rStyle w:val="StyleUnderline"/>
        </w:rPr>
        <w:t xml:space="preserve">with the </w:t>
      </w:r>
      <w:r w:rsidRPr="00BF6023">
        <w:rPr>
          <w:rStyle w:val="Emphasis"/>
        </w:rPr>
        <w:t>fed</w:t>
      </w:r>
      <w:r w:rsidRPr="00BF6023">
        <w:rPr>
          <w:sz w:val="16"/>
        </w:rPr>
        <w:t xml:space="preserve">eral government, their </w:t>
      </w:r>
      <w:r w:rsidRPr="00BF6023">
        <w:rPr>
          <w:rStyle w:val="Emphasis"/>
        </w:rPr>
        <w:t>resistance</w:t>
      </w:r>
      <w:r w:rsidRPr="00BF6023">
        <w:rPr>
          <w:rStyle w:val="StyleUnderline"/>
        </w:rPr>
        <w:t xml:space="preserve"> may be beneficial. To understand</w:t>
      </w:r>
      <w:r w:rsidRPr="00BF6023">
        <w:rPr>
          <w:sz w:val="16"/>
        </w:rPr>
        <w:t xml:space="preserve"> uncooperative federalism, </w:t>
      </w:r>
      <w:r w:rsidRPr="00BF6023">
        <w:rPr>
          <w:rStyle w:val="StyleUnderline"/>
        </w:rPr>
        <w:t>it is helpful to place</w:t>
      </w:r>
      <w:r w:rsidRPr="00BF6023">
        <w:rPr>
          <w:sz w:val="16"/>
        </w:rPr>
        <w:t xml:space="preserve"> the theory </w:t>
      </w:r>
      <w:r w:rsidRPr="00BF6023">
        <w:rPr>
          <w:rStyle w:val="StyleUnderline"/>
        </w:rPr>
        <w:t>in the context of</w:t>
      </w:r>
      <w:r w:rsidRPr="00BF6023">
        <w:rPr>
          <w:sz w:val="16"/>
        </w:rPr>
        <w:t xml:space="preserve"> other federalism theories. Bulman-Pozen and Gerken offer </w:t>
      </w:r>
      <w:r w:rsidRPr="00BF6023">
        <w:rPr>
          <w:rStyle w:val="StyleUnderline"/>
        </w:rPr>
        <w:t xml:space="preserve">the following </w:t>
      </w:r>
      <w:r w:rsidRPr="00BF6023">
        <w:rPr>
          <w:rStyle w:val="Emphasis"/>
        </w:rPr>
        <w:t>matrix</w:t>
      </w:r>
      <w:r w:rsidRPr="00BF6023">
        <w:rPr>
          <w:sz w:val="16"/>
        </w:rPr>
        <w:t>, which I slightly modify, in their footnote 18.</w:t>
      </w:r>
    </w:p>
    <w:p w14:paraId="39212588" w14:textId="77777777" w:rsidR="008430A0" w:rsidRPr="00BF6023" w:rsidRDefault="008430A0" w:rsidP="008430A0">
      <w:pPr>
        <w:rPr>
          <w:sz w:val="16"/>
        </w:rPr>
      </w:pPr>
      <w:r w:rsidRPr="00BF6023">
        <w:rPr>
          <w:rStyle w:val="StyleUnderline"/>
        </w:rPr>
        <w:t xml:space="preserve">The vertical axis represents the normative position of what </w:t>
      </w:r>
      <w:r w:rsidRPr="001A0F83">
        <w:rPr>
          <w:rStyle w:val="StyleUnderline"/>
          <w:highlight w:val="cyan"/>
        </w:rPr>
        <w:t>states should</w:t>
      </w:r>
      <w:r w:rsidRPr="00BF6023">
        <w:rPr>
          <w:rStyle w:val="StyleUnderline"/>
        </w:rPr>
        <w:t xml:space="preserve"> do: </w:t>
      </w:r>
      <w:r w:rsidRPr="001A0F83">
        <w:rPr>
          <w:rStyle w:val="StyleUnderline"/>
          <w:highlight w:val="cyan"/>
        </w:rPr>
        <w:t>either</w:t>
      </w:r>
      <w:r w:rsidRPr="00BF6023">
        <w:rPr>
          <w:rStyle w:val="StyleUnderline"/>
        </w:rPr>
        <w:t xml:space="preserve"> they should </w:t>
      </w:r>
      <w:r w:rsidRPr="001A0F83">
        <w:rPr>
          <w:rStyle w:val="StyleUnderline"/>
          <w:highlight w:val="cyan"/>
        </w:rPr>
        <w:t xml:space="preserve">serve as </w:t>
      </w:r>
      <w:r w:rsidRPr="001A0F83">
        <w:rPr>
          <w:rStyle w:val="Emphasis"/>
          <w:highlight w:val="cyan"/>
        </w:rPr>
        <w:t>rivals</w:t>
      </w:r>
      <w:r w:rsidRPr="00BF6023">
        <w:rPr>
          <w:rStyle w:val="StyleUnderline"/>
        </w:rPr>
        <w:t xml:space="preserve"> or </w:t>
      </w:r>
      <w:r w:rsidRPr="00BF6023">
        <w:rPr>
          <w:rStyle w:val="Emphasis"/>
        </w:rPr>
        <w:t>challengers</w:t>
      </w:r>
      <w:r w:rsidRPr="00BF6023">
        <w:rPr>
          <w:rStyle w:val="StyleUnderline"/>
        </w:rPr>
        <w:t xml:space="preserve"> to the federal government, </w:t>
      </w:r>
      <w:r w:rsidRPr="001A0F83">
        <w:rPr>
          <w:rStyle w:val="StyleUnderline"/>
          <w:highlight w:val="cyan"/>
        </w:rPr>
        <w:t>or</w:t>
      </w:r>
      <w:r w:rsidRPr="00BF6023">
        <w:rPr>
          <w:rStyle w:val="StyleUnderline"/>
        </w:rPr>
        <w:t xml:space="preserve"> they should serve as </w:t>
      </w:r>
      <w:r w:rsidRPr="00BF6023">
        <w:rPr>
          <w:rStyle w:val="Emphasis"/>
        </w:rPr>
        <w:t>friends</w:t>
      </w:r>
      <w:r w:rsidRPr="00BF6023">
        <w:rPr>
          <w:rStyle w:val="StyleUnderline"/>
        </w:rPr>
        <w:t xml:space="preserve"> or </w:t>
      </w:r>
      <w:r w:rsidRPr="001A0F83">
        <w:rPr>
          <w:rStyle w:val="Emphasis"/>
          <w:highlight w:val="cyan"/>
        </w:rPr>
        <w:t>allies</w:t>
      </w:r>
      <w:r w:rsidRPr="00BF6023">
        <w:rPr>
          <w:rStyle w:val="StyleUnderline"/>
        </w:rPr>
        <w:t xml:space="preserve"> with the federal government</w:t>
      </w:r>
      <w:r w:rsidRPr="00BF6023">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w:t>
      </w:r>
      <w:r w:rsidRPr="00BF6023">
        <w:rPr>
          <w:rStyle w:val="StyleUnderline"/>
        </w:rPr>
        <w:t xml:space="preserve">Their theory fills Box 2, </w:t>
      </w:r>
      <w:r w:rsidRPr="001A0F83">
        <w:rPr>
          <w:rStyle w:val="StyleUnderline"/>
          <w:highlight w:val="cyan"/>
        </w:rPr>
        <w:t xml:space="preserve">the </w:t>
      </w:r>
      <w:r w:rsidRPr="001A0F83">
        <w:rPr>
          <w:rStyle w:val="Emphasis"/>
          <w:highlight w:val="cyan"/>
        </w:rPr>
        <w:t>affirmative case</w:t>
      </w:r>
      <w:r w:rsidRPr="001A0F83">
        <w:rPr>
          <w:rStyle w:val="StyleUnderline"/>
          <w:highlight w:val="cyan"/>
        </w:rPr>
        <w:t xml:space="preserve"> for</w:t>
      </w:r>
      <w:r w:rsidRPr="00BF6023">
        <w:rPr>
          <w:rStyle w:val="StyleUnderline"/>
        </w:rPr>
        <w:t xml:space="preserve"> states as </w:t>
      </w:r>
      <w:r w:rsidRPr="00BF6023">
        <w:rPr>
          <w:rStyle w:val="Emphasis"/>
        </w:rPr>
        <w:t>rivals</w:t>
      </w:r>
      <w:r w:rsidRPr="00BF6023">
        <w:rPr>
          <w:rStyle w:val="StyleUnderline"/>
        </w:rPr>
        <w:t xml:space="preserve"> and </w:t>
      </w:r>
      <w:r w:rsidRPr="001A0F83">
        <w:rPr>
          <w:rStyle w:val="Emphasis"/>
          <w:highlight w:val="cyan"/>
        </w:rPr>
        <w:t>challengers</w:t>
      </w:r>
      <w:r w:rsidRPr="00BF6023">
        <w:rPr>
          <w:rStyle w:val="StyleUnderline"/>
        </w:rPr>
        <w:t xml:space="preserve"> from the </w:t>
      </w:r>
      <w:r w:rsidRPr="00BF6023">
        <w:rPr>
          <w:rStyle w:val="Emphasis"/>
        </w:rPr>
        <w:t>posture of servants</w:t>
      </w:r>
      <w:r w:rsidRPr="00BF6023">
        <w:rPr>
          <w:sz w:val="16"/>
        </w:rPr>
        <w:t>.</w:t>
      </w:r>
    </w:p>
    <w:p w14:paraId="47A99D2F" w14:textId="77777777" w:rsidR="008430A0" w:rsidRPr="00BF6023" w:rsidRDefault="008430A0" w:rsidP="008430A0">
      <w:pPr>
        <w:rPr>
          <w:sz w:val="12"/>
          <w:szCs w:val="18"/>
        </w:rPr>
      </w:pPr>
      <w:r w:rsidRPr="00BF6023">
        <w:rPr>
          <w:sz w:val="12"/>
          <w:szCs w:val="18"/>
        </w:rPr>
        <w:t>For Box 3, Bulman-Pozen and Gerken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14:paraId="50FFF88D" w14:textId="77777777" w:rsidR="008430A0" w:rsidRPr="00BF6023" w:rsidRDefault="008430A0" w:rsidP="008430A0">
      <w:pPr>
        <w:rPr>
          <w:sz w:val="12"/>
          <w:szCs w:val="18"/>
        </w:rPr>
      </w:pPr>
      <w:r w:rsidRPr="00BF6023">
        <w:rPr>
          <w:sz w:val="12"/>
          <w:szCs w:val="18"/>
        </w:rPr>
        <w:t>Dual sovereignty or state autonomy, like uncooperative federalism, urges states to rival and challenge the federal government but from the posture of sovereign powers. Values associated with the dual sovereignty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14:paraId="06EF2952" w14:textId="77777777" w:rsidR="008430A0" w:rsidRPr="00BF6023" w:rsidRDefault="008430A0" w:rsidP="008430A0">
      <w:pPr>
        <w:rPr>
          <w:sz w:val="16"/>
        </w:rPr>
      </w:pPr>
      <w:r w:rsidRPr="00BF6023">
        <w:rPr>
          <w:sz w:val="16"/>
        </w:rPr>
        <w:t xml:space="preserve"> The </w:t>
      </w:r>
      <w:r w:rsidRPr="00BF6023">
        <w:rPr>
          <w:rStyle w:val="StyleUnderline"/>
        </w:rPr>
        <w:t>dual sovereignty</w:t>
      </w:r>
      <w:r w:rsidRPr="00BF6023">
        <w:rPr>
          <w:sz w:val="16"/>
        </w:rPr>
        <w:t xml:space="preserve"> scholarship </w:t>
      </w:r>
      <w:r w:rsidRPr="001A0F83">
        <w:rPr>
          <w:rStyle w:val="StyleUnderline"/>
          <w:highlight w:val="cyan"/>
        </w:rPr>
        <w:t>recognizes</w:t>
      </w:r>
      <w:r w:rsidRPr="00BF6023">
        <w:rPr>
          <w:rStyle w:val="StyleUnderline"/>
        </w:rPr>
        <w:t xml:space="preserve"> the </w:t>
      </w:r>
      <w:r w:rsidRPr="001A0F83">
        <w:rPr>
          <w:rStyle w:val="StyleUnderline"/>
          <w:highlight w:val="cyan"/>
        </w:rPr>
        <w:t>value of</w:t>
      </w:r>
      <w:r w:rsidRPr="00BF6023">
        <w:rPr>
          <w:rStyle w:val="StyleUnderline"/>
        </w:rPr>
        <w:t xml:space="preserve"> </w:t>
      </w:r>
      <w:r w:rsidRPr="00BF6023">
        <w:rPr>
          <w:rStyle w:val="Emphasis"/>
        </w:rPr>
        <w:t>dissent</w:t>
      </w:r>
      <w:r w:rsidRPr="00BF6023">
        <w:rPr>
          <w:sz w:val="16"/>
        </w:rPr>
        <w:t xml:space="preserve">, especially state-level dissent, within the federal system. Dissent "contributes to the marketplace of ideas, engages electoral minorities[,] … and facilitates self-expression." </w:t>
      </w:r>
      <w:r w:rsidRPr="00BF6023">
        <w:rPr>
          <w:rStyle w:val="StyleUnderline"/>
        </w:rPr>
        <w:t xml:space="preserve">The Framers envisioned </w:t>
      </w:r>
      <w:r w:rsidRPr="001A0F83">
        <w:rPr>
          <w:rStyle w:val="Emphasis"/>
          <w:highlight w:val="cyan"/>
        </w:rPr>
        <w:t>friction</w:t>
      </w:r>
      <w:r w:rsidRPr="00BF6023">
        <w:rPr>
          <w:sz w:val="16"/>
        </w:rPr>
        <w:t xml:space="preserve">, clashes, </w:t>
      </w:r>
      <w:r w:rsidRPr="001A0F83">
        <w:rPr>
          <w:rStyle w:val="StyleUnderline"/>
          <w:highlight w:val="cyan"/>
        </w:rPr>
        <w:t xml:space="preserve">and </w:t>
      </w:r>
      <w:r w:rsidRPr="001A0F83">
        <w:rPr>
          <w:rStyle w:val="Emphasis"/>
          <w:highlight w:val="cyan"/>
        </w:rPr>
        <w:t>jarring</w:t>
      </w:r>
      <w:r w:rsidRPr="00BF6023">
        <w:rPr>
          <w:sz w:val="16"/>
        </w:rPr>
        <w:t xml:space="preserve"> as part of the constitutional design. </w:t>
      </w:r>
      <w:r w:rsidRPr="00BF6023">
        <w:rPr>
          <w:rStyle w:val="StyleUnderline"/>
        </w:rPr>
        <w:t>States</w:t>
      </w:r>
      <w:r w:rsidRPr="00BF6023">
        <w:rPr>
          <w:sz w:val="16"/>
        </w:rPr>
        <w:t xml:space="preserve"> may </w:t>
      </w:r>
      <w:r w:rsidRPr="00BF6023">
        <w:rPr>
          <w:rStyle w:val="StyleUnderline"/>
        </w:rPr>
        <w:t>act as lobbyists</w:t>
      </w:r>
      <w:r w:rsidRPr="00BF6023">
        <w:rPr>
          <w:sz w:val="16"/>
        </w:rPr>
        <w:t xml:space="preserve"> and litigants, </w:t>
      </w:r>
      <w:r w:rsidRPr="00BF6023">
        <w:rPr>
          <w:rStyle w:val="Emphasis"/>
        </w:rPr>
        <w:t>challenging</w:t>
      </w:r>
      <w:r w:rsidRPr="00BF6023">
        <w:rPr>
          <w:rStyle w:val="StyleUnderline"/>
        </w:rPr>
        <w:t xml:space="preserve"> federal policies</w:t>
      </w:r>
      <w:r w:rsidRPr="00BF6023">
        <w:rPr>
          <w:sz w:val="16"/>
        </w:rPr>
        <w:t xml:space="preserve"> and laws. Objections may be voiced by states qua states, or by states as spokespersons for individuals.</w:t>
      </w:r>
    </w:p>
    <w:p w14:paraId="2010D814" w14:textId="77777777" w:rsidR="008430A0" w:rsidRPr="00BF6023" w:rsidRDefault="008430A0" w:rsidP="008430A0">
      <w:pPr>
        <w:rPr>
          <w:sz w:val="16"/>
        </w:rPr>
      </w:pPr>
      <w:r w:rsidRPr="001A0F83">
        <w:rPr>
          <w:rStyle w:val="Emphasis"/>
          <w:highlight w:val="cyan"/>
        </w:rPr>
        <w:t>Coop</w:t>
      </w:r>
      <w:r w:rsidRPr="00BF6023">
        <w:rPr>
          <w:rStyle w:val="Emphasis"/>
        </w:rPr>
        <w:t>erative</w:t>
      </w:r>
      <w:r w:rsidRPr="00BF6023">
        <w:rPr>
          <w:rStyle w:val="StyleUnderline"/>
        </w:rPr>
        <w:t xml:space="preserve"> federalism, </w:t>
      </w:r>
      <w:r w:rsidRPr="001A0F83">
        <w:rPr>
          <w:rStyle w:val="Emphasis"/>
          <w:highlight w:val="cyan"/>
        </w:rPr>
        <w:t>by contrast</w:t>
      </w:r>
      <w:r w:rsidRPr="001A0F83">
        <w:rPr>
          <w:rStyle w:val="StyleUnderline"/>
          <w:highlight w:val="cyan"/>
        </w:rPr>
        <w:t>, envisions</w:t>
      </w:r>
      <w:r w:rsidRPr="00BF6023">
        <w:rPr>
          <w:rStyle w:val="StyleUnderline"/>
        </w:rPr>
        <w:t xml:space="preserve"> the federal government and states </w:t>
      </w:r>
      <w:r w:rsidRPr="001A0F83">
        <w:rPr>
          <w:rStyle w:val="Emphasis"/>
          <w:highlight w:val="cyan"/>
        </w:rPr>
        <w:t>working together</w:t>
      </w:r>
      <w:r w:rsidRPr="00BF6023">
        <w:rPr>
          <w:rStyle w:val="StyleUnderline"/>
        </w:rPr>
        <w:t xml:space="preserve"> as </w:t>
      </w:r>
      <w:r w:rsidRPr="00BF6023">
        <w:rPr>
          <w:rStyle w:val="Emphasis"/>
        </w:rPr>
        <w:t>partners</w:t>
      </w:r>
      <w:r w:rsidRPr="00BF6023">
        <w:rPr>
          <w:rStyle w:val="StyleUnderline"/>
        </w:rPr>
        <w:t xml:space="preserve"> to address </w:t>
      </w:r>
      <w:r w:rsidRPr="00BF6023">
        <w:rPr>
          <w:rStyle w:val="Emphasis"/>
        </w:rPr>
        <w:t>common problems</w:t>
      </w:r>
      <w:r w:rsidRPr="00BF6023">
        <w:rPr>
          <w:sz w:val="16"/>
        </w:rPr>
        <w:t xml:space="preserve"> or implement legislation</w:t>
      </w:r>
      <w:r w:rsidRPr="00BF6023">
        <w:rPr>
          <w:sz w:val="12"/>
          <w:szCs w:val="18"/>
        </w:rPr>
        <w:t>. States serve as supportive allies, freely and voluntarily, albeit often with strong encouragement, implementing federal policies. Conditional spending programs, such as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14:paraId="413E2DF7" w14:textId="77777777" w:rsidR="008430A0" w:rsidRPr="00BF6023" w:rsidRDefault="008430A0" w:rsidP="008430A0">
      <w:pPr>
        <w:rPr>
          <w:sz w:val="16"/>
        </w:rPr>
      </w:pPr>
      <w:r w:rsidRPr="00BF6023">
        <w:rPr>
          <w:rStyle w:val="StyleUnderline"/>
        </w:rPr>
        <w:t>Uncooperative federalism focuses on the power that states wield precisely because of their subservient posture vis-a-vis the federal government</w:t>
      </w:r>
      <w:r w:rsidRPr="00BF6023">
        <w:rPr>
          <w:sz w:val="12"/>
          <w:szCs w:val="18"/>
        </w:rPr>
        <w:t>. The theory emphasizes the "power of the servant" and "the ways in which integration can serve as a distinct source of strength." Lacking adequate financial resources or regulatory reach to implement comprehensive programs, the federal government often depends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14:paraId="09762723" w14:textId="77777777" w:rsidR="008430A0" w:rsidRPr="00BF6023" w:rsidRDefault="008430A0" w:rsidP="008430A0">
      <w:pPr>
        <w:rPr>
          <w:sz w:val="12"/>
          <w:szCs w:val="18"/>
        </w:rPr>
      </w:pPr>
      <w:r w:rsidRPr="00BF6023">
        <w:rPr>
          <w:rStyle w:val="StyleUnderline"/>
        </w:rPr>
        <w:t xml:space="preserve">States' power as </w:t>
      </w:r>
      <w:r w:rsidRPr="00BF6023">
        <w:rPr>
          <w:rStyle w:val="Emphasis"/>
        </w:rPr>
        <w:t>servants</w:t>
      </w:r>
      <w:r w:rsidRPr="00BF6023">
        <w:rPr>
          <w:sz w:val="16"/>
        </w:rPr>
        <w:t xml:space="preserve"> also </w:t>
      </w:r>
      <w:r w:rsidRPr="00BF6023">
        <w:rPr>
          <w:rStyle w:val="StyleUnderline"/>
        </w:rPr>
        <w:t>derives from</w:t>
      </w:r>
      <w:r w:rsidRPr="00BF6023">
        <w:rPr>
          <w:sz w:val="16"/>
        </w:rPr>
        <w:t xml:space="preserve"> their </w:t>
      </w:r>
      <w:r w:rsidRPr="00BF6023">
        <w:rPr>
          <w:rStyle w:val="StyleUnderline"/>
        </w:rPr>
        <w:t>integration into federal program implementation. State</w:t>
      </w:r>
      <w:r w:rsidRPr="00BF6023">
        <w:rPr>
          <w:sz w:val="16"/>
        </w:rPr>
        <w:t xml:space="preserve"> regulators and </w:t>
      </w:r>
      <w:r w:rsidRPr="00BF6023">
        <w:rPr>
          <w:rStyle w:val="StyleUnderline"/>
        </w:rPr>
        <w:t xml:space="preserve">policymakers have regular interaction with federal authorities in </w:t>
      </w:r>
      <w:r w:rsidRPr="00BF6023">
        <w:rPr>
          <w:rStyle w:val="Emphasis"/>
        </w:rPr>
        <w:t>administering</w:t>
      </w:r>
      <w:r w:rsidRPr="00BF6023">
        <w:rPr>
          <w:rStyle w:val="StyleUnderline"/>
        </w:rPr>
        <w:t xml:space="preserve"> complex, cooperative programs</w:t>
      </w:r>
      <w:r w:rsidRPr="00BF6023">
        <w:rPr>
          <w:sz w:val="12"/>
          <w:szCs w:val="18"/>
        </w:rPr>
        <w:t>. State actors may develop subject-matter specialization within certain areas, such as environmental or health policy, which transcends federal and state lines of authority. A related source of power derives from the fact that states serve two masters: the federal government and their state constituents. Voters' dissenting views give states the political will and capital to challenge federal policies.</w:t>
      </w:r>
    </w:p>
    <w:p w14:paraId="14C82B5B" w14:textId="77777777" w:rsidR="008430A0" w:rsidRPr="00BF6023" w:rsidRDefault="008430A0" w:rsidP="008430A0">
      <w:pPr>
        <w:rPr>
          <w:sz w:val="16"/>
        </w:rPr>
      </w:pPr>
      <w:r w:rsidRPr="00BF6023">
        <w:rPr>
          <w:sz w:val="16"/>
        </w:rPr>
        <w:t xml:space="preserve">Bulman-Pozen and Gerken conclude that </w:t>
      </w:r>
      <w:r w:rsidRPr="00BF6023">
        <w:rPr>
          <w:rStyle w:val="StyleUnderline"/>
        </w:rPr>
        <w:t xml:space="preserve">uncooperative federalism can be useful within a well-functioning federal system. </w:t>
      </w:r>
      <w:r w:rsidRPr="001A0F83">
        <w:rPr>
          <w:rStyle w:val="Emphasis"/>
          <w:highlight w:val="cyan"/>
        </w:rPr>
        <w:t>Friction</w:t>
      </w:r>
      <w:r w:rsidRPr="00BF6023">
        <w:rPr>
          <w:rStyle w:val="StyleUnderline"/>
        </w:rPr>
        <w:t xml:space="preserve"> between the federal government and states </w:t>
      </w:r>
      <w:r w:rsidRPr="001A0F83">
        <w:rPr>
          <w:rStyle w:val="StyleUnderline"/>
          <w:highlight w:val="cyan"/>
        </w:rPr>
        <w:t>fosters</w:t>
      </w:r>
      <w:r w:rsidRPr="00BF6023">
        <w:rPr>
          <w:rStyle w:val="StyleUnderline"/>
        </w:rPr>
        <w:t xml:space="preserve"> a rich </w:t>
      </w:r>
      <w:r w:rsidRPr="001A0F83">
        <w:rPr>
          <w:rStyle w:val="Emphasis"/>
          <w:highlight w:val="cyan"/>
        </w:rPr>
        <w:t>dialogue</w:t>
      </w:r>
      <w:r w:rsidRPr="00ED5D73">
        <w:rPr>
          <w:rStyle w:val="StyleUnderline"/>
        </w:rPr>
        <w:t xml:space="preserve">, </w:t>
      </w:r>
      <w:r w:rsidRPr="00D13B10">
        <w:rPr>
          <w:rStyle w:val="StyleUnderline"/>
        </w:rPr>
        <w:t xml:space="preserve">clarifies </w:t>
      </w:r>
      <w:r w:rsidRPr="001A0F83">
        <w:rPr>
          <w:rStyle w:val="Emphasis"/>
          <w:highlight w:val="cyan"/>
        </w:rPr>
        <w:t>accountability</w:t>
      </w:r>
      <w:r w:rsidRPr="00ED5D73">
        <w:rPr>
          <w:rStyle w:val="StyleUnderline"/>
        </w:rPr>
        <w:t xml:space="preserve">, </w:t>
      </w:r>
      <w:r w:rsidRPr="00D13B10">
        <w:rPr>
          <w:rStyle w:val="StyleUnderline"/>
        </w:rPr>
        <w:t xml:space="preserve">and </w:t>
      </w:r>
      <w:r w:rsidRPr="00D13B10">
        <w:rPr>
          <w:rStyle w:val="Emphasis"/>
        </w:rPr>
        <w:t>encourages</w:t>
      </w:r>
      <w:r w:rsidRPr="002A2E8A">
        <w:rPr>
          <w:rStyle w:val="Emphasis"/>
        </w:rPr>
        <w:t xml:space="preserve"> political </w:t>
      </w:r>
      <w:r w:rsidRPr="001A0F83">
        <w:rPr>
          <w:rStyle w:val="Emphasis"/>
          <w:highlight w:val="cyan"/>
        </w:rPr>
        <w:t>participation</w:t>
      </w:r>
      <w:r w:rsidRPr="00BF6023">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1A0F83">
        <w:rPr>
          <w:rStyle w:val="Emphasis"/>
          <w:highlight w:val="cyan"/>
        </w:rPr>
        <w:t>Uncoop</w:t>
      </w:r>
      <w:r w:rsidRPr="00BF6023">
        <w:rPr>
          <w:rStyle w:val="Emphasis"/>
        </w:rPr>
        <w:t>erative</w:t>
      </w:r>
      <w:r w:rsidRPr="00BF6023">
        <w:rPr>
          <w:rStyle w:val="StyleUnderline"/>
        </w:rPr>
        <w:t xml:space="preserve"> federalism</w:t>
      </w:r>
      <w:r w:rsidRPr="00BF6023">
        <w:rPr>
          <w:sz w:val="16"/>
        </w:rPr>
        <w:t xml:space="preserve">, like state autonomy or dual sovereignty, </w:t>
      </w:r>
      <w:r w:rsidRPr="001A0F83">
        <w:rPr>
          <w:rStyle w:val="StyleUnderline"/>
          <w:highlight w:val="cyan"/>
        </w:rPr>
        <w:t>prefers</w:t>
      </w:r>
      <w:r w:rsidRPr="00BF6023">
        <w:rPr>
          <w:sz w:val="16"/>
        </w:rPr>
        <w:t xml:space="preserve"> narrow preemption but not because state power should be interpreted as broadly as possible but, rather, as </w:t>
      </w:r>
      <w:r w:rsidRPr="00BF6023">
        <w:rPr>
          <w:rStyle w:val="StyleUnderline"/>
        </w:rPr>
        <w:t>a way to create</w:t>
      </w:r>
      <w:r w:rsidRPr="00BF6023">
        <w:rPr>
          <w:sz w:val="16"/>
        </w:rPr>
        <w:t xml:space="preserve"> larger </w:t>
      </w:r>
      <w:r w:rsidRPr="00BF6023">
        <w:rPr>
          <w:rStyle w:val="Emphasis"/>
        </w:rPr>
        <w:t>overlapping</w:t>
      </w:r>
      <w:r w:rsidRPr="00BF6023">
        <w:rPr>
          <w:rStyle w:val="StyleUnderline"/>
        </w:rPr>
        <w:t xml:space="preserve"> spheres of</w:t>
      </w:r>
      <w:r w:rsidRPr="00BF6023">
        <w:rPr>
          <w:sz w:val="16"/>
        </w:rPr>
        <w:t xml:space="preserve"> federal and state regulatory </w:t>
      </w:r>
      <w:r w:rsidRPr="00BF6023">
        <w:rPr>
          <w:rStyle w:val="StyleUnderline"/>
        </w:rPr>
        <w:t>authority</w:t>
      </w:r>
      <w:r w:rsidRPr="00BF6023">
        <w:rPr>
          <w:sz w:val="16"/>
        </w:rPr>
        <w:t xml:space="preserve"> thereby </w:t>
      </w:r>
      <w:r w:rsidRPr="00BF6023">
        <w:rPr>
          <w:rStyle w:val="StyleUnderline"/>
        </w:rPr>
        <w:t xml:space="preserve">ensuring </w:t>
      </w:r>
      <w:r w:rsidRPr="001A0F83">
        <w:rPr>
          <w:rStyle w:val="Emphasis"/>
          <w:highlight w:val="cyan"/>
        </w:rPr>
        <w:t>ongoing conflict</w:t>
      </w:r>
      <w:r w:rsidRPr="00BF6023">
        <w:rPr>
          <w:rStyle w:val="Emphasis"/>
        </w:rPr>
        <w:t xml:space="preserve"> and jarring</w:t>
      </w:r>
      <w:r w:rsidRPr="00BF6023">
        <w:rPr>
          <w:sz w:val="16"/>
        </w:rPr>
        <w:t>.</w:t>
      </w:r>
    </w:p>
    <w:p w14:paraId="5E33FA07" w14:textId="77777777" w:rsidR="008430A0" w:rsidRPr="008908BD" w:rsidRDefault="008430A0" w:rsidP="008430A0">
      <w:pPr>
        <w:rPr>
          <w:sz w:val="16"/>
        </w:rPr>
      </w:pPr>
      <w:r w:rsidRPr="00BF6023">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1A0F83">
        <w:rPr>
          <w:rStyle w:val="StyleUnderline"/>
          <w:highlight w:val="cyan"/>
        </w:rPr>
        <w:t>sparking</w:t>
      </w:r>
      <w:r w:rsidRPr="00BF6023">
        <w:rPr>
          <w:sz w:val="16"/>
        </w:rPr>
        <w:t xml:space="preserve"> various </w:t>
      </w:r>
      <w:r w:rsidRPr="00BF6023">
        <w:rPr>
          <w:rStyle w:val="StyleUnderline"/>
        </w:rPr>
        <w:t xml:space="preserve">forms of </w:t>
      </w:r>
      <w:r w:rsidRPr="001A0F83">
        <w:rPr>
          <w:rStyle w:val="Emphasis"/>
          <w:highlight w:val="cyan"/>
        </w:rPr>
        <w:t>beneficial</w:t>
      </w:r>
      <w:r w:rsidRPr="00BF6023">
        <w:rPr>
          <w:rStyle w:val="StyleUnderline"/>
        </w:rPr>
        <w:t xml:space="preserve"> state </w:t>
      </w:r>
      <w:r w:rsidRPr="001A0F83">
        <w:rPr>
          <w:rStyle w:val="Emphasis"/>
          <w:highlight w:val="cyan"/>
        </w:rPr>
        <w:t>resistance</w:t>
      </w:r>
      <w:r w:rsidRPr="00BF6023">
        <w:rPr>
          <w:sz w:val="16"/>
        </w:rPr>
        <w:t xml:space="preserve"> and dissent. </w:t>
      </w:r>
      <w:r w:rsidRPr="001A0F83">
        <w:rPr>
          <w:rStyle w:val="StyleUnderline"/>
          <w:highlight w:val="cyan"/>
        </w:rPr>
        <w:t>But if states</w:t>
      </w:r>
      <w:r w:rsidRPr="00BF6023">
        <w:rPr>
          <w:rStyle w:val="StyleUnderline"/>
        </w:rPr>
        <w:t xml:space="preserve"> can </w:t>
      </w:r>
      <w:r w:rsidRPr="001A0F83">
        <w:rPr>
          <w:rStyle w:val="Emphasis"/>
          <w:highlight w:val="cyan"/>
        </w:rPr>
        <w:t>freely decline</w:t>
      </w:r>
      <w:r w:rsidRPr="00BF6023">
        <w:rPr>
          <w:sz w:val="16"/>
        </w:rPr>
        <w:t xml:space="preserve"> the federal government's offer or bargain for additional terms, </w:t>
      </w:r>
      <w:r w:rsidRPr="001A0F83">
        <w:rPr>
          <w:rStyle w:val="Emphasis"/>
          <w:highlight w:val="cyan"/>
        </w:rPr>
        <w:t>little</w:t>
      </w:r>
      <w:r w:rsidRPr="00BF6023">
        <w:rPr>
          <w:rStyle w:val="Emphasis"/>
        </w:rPr>
        <w:t xml:space="preserve"> meaningful </w:t>
      </w:r>
      <w:r w:rsidRPr="002A2E8A">
        <w:rPr>
          <w:rStyle w:val="Emphasis"/>
        </w:rPr>
        <w:t xml:space="preserve">dialogue </w:t>
      </w:r>
      <w:r w:rsidRPr="001A0F83">
        <w:rPr>
          <w:rStyle w:val="Emphasis"/>
          <w:highlight w:val="cyan"/>
        </w:rPr>
        <w:t>remains</w:t>
      </w:r>
      <w:r w:rsidRPr="00BF6023">
        <w:rPr>
          <w:sz w:val="16"/>
        </w:rPr>
        <w:t xml:space="preserve">. States that freely opt-out of cooperative federalism programs have little reason to object, </w:t>
      </w:r>
      <w:r w:rsidRPr="001A0F83">
        <w:rPr>
          <w:rStyle w:val="StyleUnderline"/>
          <w:highlight w:val="cyan"/>
        </w:rPr>
        <w:t xml:space="preserve">while states that </w:t>
      </w:r>
      <w:r w:rsidRPr="001A0F83">
        <w:rPr>
          <w:rStyle w:val="Emphasis"/>
          <w:highlight w:val="cyan"/>
        </w:rPr>
        <w:t>bargain</w:t>
      </w:r>
      <w:r w:rsidRPr="00BF6023">
        <w:rPr>
          <w:rStyle w:val="Emphasis"/>
        </w:rPr>
        <w:t xml:space="preserve"> effectively</w:t>
      </w:r>
      <w:r w:rsidRPr="00BF6023">
        <w:rPr>
          <w:sz w:val="16"/>
        </w:rPr>
        <w:t xml:space="preserve"> may </w:t>
      </w:r>
      <w:r w:rsidRPr="001A0F83">
        <w:rPr>
          <w:rStyle w:val="StyleUnderline"/>
          <w:highlight w:val="cyan"/>
        </w:rPr>
        <w:t>have</w:t>
      </w:r>
      <w:r w:rsidRPr="00BF6023">
        <w:rPr>
          <w:rStyle w:val="StyleUnderline"/>
        </w:rPr>
        <w:t xml:space="preserve"> their </w:t>
      </w:r>
      <w:r w:rsidRPr="001A0F83">
        <w:rPr>
          <w:rStyle w:val="StyleUnderline"/>
          <w:highlight w:val="cyan"/>
        </w:rPr>
        <w:t xml:space="preserve">objections </w:t>
      </w:r>
      <w:r w:rsidRPr="001A0F83">
        <w:rPr>
          <w:rStyle w:val="Emphasis"/>
          <w:highlight w:val="cyan"/>
        </w:rPr>
        <w:t>appeased</w:t>
      </w:r>
      <w:r w:rsidRPr="00BF6023">
        <w:rPr>
          <w:sz w:val="16"/>
        </w:rPr>
        <w:t>.</w:t>
      </w:r>
    </w:p>
    <w:p w14:paraId="0B0BD2AF" w14:textId="77777777" w:rsidR="008430A0" w:rsidRPr="007B1B4D" w:rsidRDefault="008430A0" w:rsidP="008430A0">
      <w:pPr>
        <w:pStyle w:val="Heading4"/>
      </w:pPr>
      <w:r>
        <w:t xml:space="preserve">The </w:t>
      </w:r>
      <w:r>
        <w:rPr>
          <w:u w:val="single"/>
        </w:rPr>
        <w:t>public image</w:t>
      </w:r>
      <w:r>
        <w:t xml:space="preserve"> will be mutual </w:t>
      </w:r>
      <w:r>
        <w:rPr>
          <w:u w:val="single"/>
        </w:rPr>
        <w:t>agreement</w:t>
      </w:r>
      <w:r>
        <w:t xml:space="preserve">, not strong </w:t>
      </w:r>
      <w:r>
        <w:rPr>
          <w:u w:val="single"/>
        </w:rPr>
        <w:t>defiance</w:t>
      </w:r>
      <w:r>
        <w:t>.</w:t>
      </w:r>
    </w:p>
    <w:p w14:paraId="5F9E4BE1" w14:textId="77777777" w:rsidR="008430A0" w:rsidRPr="00ED5D73" w:rsidRDefault="008430A0" w:rsidP="008430A0">
      <w:pPr>
        <w:rPr>
          <w:rStyle w:val="Style13ptBold"/>
        </w:rPr>
      </w:pPr>
      <w:r>
        <w:rPr>
          <w:rStyle w:val="Style13ptBold"/>
        </w:rPr>
        <w:t xml:space="preserve">Gardner ’18 </w:t>
      </w:r>
      <w:r w:rsidRPr="00ED5D73">
        <w:t>[James; 2018; Distinguished Professor at the University of Buffalo School of Law at the State University of New York, J.D. from the University of Chicago, B.A. in Economics and Political Science from Yale University; William &amp; Mary Law Review, “The Theory and Practice of Contestatory Federalism,” vol. 60]</w:t>
      </w:r>
    </w:p>
    <w:p w14:paraId="56D1DB71" w14:textId="77777777" w:rsidR="008430A0" w:rsidRPr="00026D6C" w:rsidRDefault="008430A0" w:rsidP="008430A0">
      <w:pPr>
        <w:rPr>
          <w:sz w:val="16"/>
        </w:rPr>
      </w:pPr>
      <w:r w:rsidRPr="00026D6C">
        <w:rPr>
          <w:sz w:val="16"/>
        </w:rPr>
        <w:t>3. Defiance</w:t>
      </w:r>
    </w:p>
    <w:p w14:paraId="4BDC5CAF" w14:textId="77777777" w:rsidR="008430A0" w:rsidRPr="00026D6C" w:rsidRDefault="008430A0" w:rsidP="008430A0">
      <w:pPr>
        <w:rPr>
          <w:sz w:val="16"/>
        </w:rPr>
      </w:pPr>
      <w:r w:rsidRPr="001A0F83">
        <w:rPr>
          <w:rStyle w:val="StyleUnderline"/>
          <w:highlight w:val="cyan"/>
        </w:rPr>
        <w:t>Defiance</w:t>
      </w:r>
      <w:r w:rsidRPr="00026D6C">
        <w:rPr>
          <w:sz w:val="16"/>
        </w:rPr>
        <w:t xml:space="preserve">, as I use the term here, </w:t>
      </w:r>
      <w:r w:rsidRPr="001A0F83">
        <w:rPr>
          <w:rStyle w:val="StyleUnderline"/>
          <w:highlight w:val="cyan"/>
        </w:rPr>
        <w:t>is</w:t>
      </w:r>
      <w:r w:rsidRPr="00026D6C">
        <w:rPr>
          <w:rStyle w:val="StyleUnderline"/>
        </w:rPr>
        <w:t xml:space="preserve"> the</w:t>
      </w:r>
      <w:r w:rsidRPr="00026D6C">
        <w:rPr>
          <w:sz w:val="16"/>
        </w:rPr>
        <w:t xml:space="preserve"> nonviolent </w:t>
      </w:r>
      <w:r w:rsidRPr="001A0F83">
        <w:rPr>
          <w:rStyle w:val="Emphasis"/>
          <w:highlight w:val="cyan"/>
        </w:rPr>
        <w:t>refusal</w:t>
      </w:r>
      <w:r w:rsidRPr="00026D6C">
        <w:rPr>
          <w:rStyle w:val="StyleUnderline"/>
        </w:rPr>
        <w:t xml:space="preserve"> of subnational governments </w:t>
      </w:r>
      <w:r w:rsidRPr="001A0F83">
        <w:rPr>
          <w:rStyle w:val="StyleUnderline"/>
          <w:highlight w:val="cyan"/>
        </w:rPr>
        <w:t>to accept</w:t>
      </w:r>
      <w:r w:rsidRPr="00026D6C">
        <w:rPr>
          <w:sz w:val="16"/>
        </w:rPr>
        <w:t xml:space="preserve"> specific </w:t>
      </w:r>
      <w:r w:rsidRPr="00252B51">
        <w:rPr>
          <w:rStyle w:val="StyleUnderline"/>
        </w:rPr>
        <w:t xml:space="preserve">exercises of </w:t>
      </w:r>
      <w:r w:rsidRPr="001A0F83">
        <w:rPr>
          <w:rStyle w:val="StyleUnderline"/>
          <w:highlight w:val="cyan"/>
        </w:rPr>
        <w:t>power by</w:t>
      </w:r>
      <w:r w:rsidRPr="00252B51">
        <w:rPr>
          <w:rStyle w:val="StyleUnderline"/>
        </w:rPr>
        <w:t xml:space="preserve"> the</w:t>
      </w:r>
      <w:r w:rsidRPr="00026D6C">
        <w:rPr>
          <w:rStyle w:val="StyleUnderline"/>
        </w:rPr>
        <w:t xml:space="preserve"> </w:t>
      </w:r>
      <w:r w:rsidRPr="001A0F83">
        <w:rPr>
          <w:rStyle w:val="StyleUnderline"/>
          <w:highlight w:val="cyan"/>
        </w:rPr>
        <w:t>central government</w:t>
      </w:r>
      <w:r w:rsidRPr="00026D6C">
        <w:rPr>
          <w:rStyle w:val="StyleUnderline"/>
        </w:rPr>
        <w:t xml:space="preserve">. Defiance can take many forms, but </w:t>
      </w:r>
      <w:r w:rsidRPr="001A0F83">
        <w:rPr>
          <w:rStyle w:val="StyleUnderline"/>
          <w:highlight w:val="cyan"/>
        </w:rPr>
        <w:t xml:space="preserve">it is useful to </w:t>
      </w:r>
      <w:r w:rsidRPr="001A0F83">
        <w:rPr>
          <w:rStyle w:val="Emphasis"/>
          <w:szCs w:val="26"/>
          <w:highlight w:val="cyan"/>
        </w:rPr>
        <w:t>distinguish</w:t>
      </w:r>
      <w:r w:rsidRPr="001A0F83">
        <w:rPr>
          <w:rStyle w:val="StyleUnderline"/>
          <w:sz w:val="24"/>
          <w:szCs w:val="26"/>
          <w:highlight w:val="cyan"/>
        </w:rPr>
        <w:t xml:space="preserve"> </w:t>
      </w:r>
      <w:r w:rsidRPr="001A0F83">
        <w:rPr>
          <w:rStyle w:val="StyleUnderline"/>
          <w:highlight w:val="cyan"/>
        </w:rPr>
        <w:t xml:space="preserve">between </w:t>
      </w:r>
      <w:r w:rsidRPr="001A0F83">
        <w:rPr>
          <w:rStyle w:val="Emphasis"/>
          <w:szCs w:val="26"/>
          <w:highlight w:val="cyan"/>
        </w:rPr>
        <w:t>strong</w:t>
      </w:r>
      <w:r w:rsidRPr="001A0F83">
        <w:rPr>
          <w:rStyle w:val="StyleUnderline"/>
          <w:sz w:val="24"/>
          <w:szCs w:val="26"/>
          <w:highlight w:val="cyan"/>
        </w:rPr>
        <w:t xml:space="preserve"> </w:t>
      </w:r>
      <w:r w:rsidRPr="001A0F83">
        <w:rPr>
          <w:rStyle w:val="StyleUnderline"/>
          <w:highlight w:val="cyan"/>
        </w:rPr>
        <w:t xml:space="preserve">and </w:t>
      </w:r>
      <w:r w:rsidRPr="001A0F83">
        <w:rPr>
          <w:rStyle w:val="Emphasis"/>
          <w:szCs w:val="26"/>
          <w:highlight w:val="cyan"/>
        </w:rPr>
        <w:t>weak</w:t>
      </w:r>
      <w:r w:rsidRPr="001A0F83">
        <w:rPr>
          <w:rStyle w:val="StyleUnderline"/>
          <w:sz w:val="24"/>
          <w:szCs w:val="26"/>
          <w:highlight w:val="cyan"/>
        </w:rPr>
        <w:t xml:space="preserve"> </w:t>
      </w:r>
      <w:r w:rsidRPr="001A0F83">
        <w:rPr>
          <w:rStyle w:val="StyleUnderline"/>
          <w:highlight w:val="cyan"/>
        </w:rPr>
        <w:t>forms</w:t>
      </w:r>
      <w:r w:rsidRPr="00026D6C">
        <w:rPr>
          <w:sz w:val="16"/>
        </w:rPr>
        <w:t xml:space="preserve"> of defiance.</w:t>
      </w:r>
    </w:p>
    <w:p w14:paraId="5FDC8F39" w14:textId="77777777" w:rsidR="008430A0" w:rsidRPr="00026D6C" w:rsidRDefault="008430A0" w:rsidP="008430A0">
      <w:pPr>
        <w:rPr>
          <w:sz w:val="16"/>
        </w:rPr>
      </w:pPr>
      <w:r>
        <w:rPr>
          <w:sz w:val="16"/>
        </w:rPr>
        <w:t>A</w:t>
      </w:r>
      <w:r w:rsidRPr="00026D6C">
        <w:rPr>
          <w:sz w:val="16"/>
        </w:rPr>
        <w:t>. Strong Defiance</w:t>
      </w:r>
    </w:p>
    <w:p w14:paraId="2B6F5BE5" w14:textId="77777777" w:rsidR="008430A0" w:rsidRPr="00026D6C" w:rsidRDefault="008430A0" w:rsidP="008430A0">
      <w:pPr>
        <w:rPr>
          <w:sz w:val="16"/>
        </w:rPr>
      </w:pPr>
      <w:r w:rsidRPr="00026D6C">
        <w:rPr>
          <w:sz w:val="16"/>
        </w:rPr>
        <w:t xml:space="preserve">What I will call </w:t>
      </w:r>
      <w:r w:rsidRPr="001A0F83">
        <w:rPr>
          <w:rStyle w:val="Emphasis"/>
          <w:highlight w:val="cyan"/>
        </w:rPr>
        <w:t>strong</w:t>
      </w:r>
      <w:r w:rsidRPr="00026D6C">
        <w:rPr>
          <w:rStyle w:val="StyleUnderline"/>
        </w:rPr>
        <w:t xml:space="preserve"> defiance </w:t>
      </w:r>
      <w:r w:rsidRPr="001A0F83">
        <w:rPr>
          <w:rStyle w:val="StyleUnderline"/>
          <w:highlight w:val="cyan"/>
        </w:rPr>
        <w:t>consists of</w:t>
      </w:r>
      <w:r w:rsidRPr="00026D6C">
        <w:rPr>
          <w:sz w:val="16"/>
        </w:rPr>
        <w:t xml:space="preserve"> the </w:t>
      </w:r>
      <w:r w:rsidRPr="001A0F83">
        <w:rPr>
          <w:rStyle w:val="Emphasis"/>
          <w:highlight w:val="cyan"/>
        </w:rPr>
        <w:t>open</w:t>
      </w:r>
      <w:r w:rsidRPr="00026D6C">
        <w:rPr>
          <w:sz w:val="16"/>
        </w:rPr>
        <w:t xml:space="preserve">, nonviolent </w:t>
      </w:r>
      <w:r w:rsidRPr="001A0F83">
        <w:rPr>
          <w:rStyle w:val="Emphasis"/>
          <w:highlight w:val="cyan"/>
        </w:rPr>
        <w:t>refusal</w:t>
      </w:r>
      <w:r w:rsidRPr="00026D6C">
        <w:rPr>
          <w:sz w:val="16"/>
        </w:rPr>
        <w:t xml:space="preserve"> by a subnational government </w:t>
      </w:r>
      <w:r w:rsidRPr="00026D6C">
        <w:rPr>
          <w:rStyle w:val="StyleUnderline"/>
        </w:rPr>
        <w:t>to accede to some policy</w:t>
      </w:r>
      <w:r w:rsidRPr="00026D6C">
        <w:rPr>
          <w:sz w:val="16"/>
        </w:rPr>
        <w:t xml:space="preserve"> or action </w:t>
      </w:r>
      <w:r w:rsidRPr="00026D6C">
        <w:rPr>
          <w:rStyle w:val="StyleUnderline"/>
        </w:rPr>
        <w:t>of the national government. A subnational government may defy</w:t>
      </w:r>
      <w:r w:rsidRPr="00026D6C">
        <w:rPr>
          <w:sz w:val="16"/>
        </w:rPr>
        <w:t xml:space="preserve"> national power by passive refusal to comply with disliked national policies, or </w:t>
      </w:r>
      <w:r w:rsidRPr="001A0F83">
        <w:rPr>
          <w:rStyle w:val="StyleUnderline"/>
          <w:highlight w:val="cyan"/>
        </w:rPr>
        <w:t>by taking</w:t>
      </w:r>
      <w:r w:rsidRPr="00026D6C">
        <w:rPr>
          <w:rStyle w:val="StyleUnderline"/>
        </w:rPr>
        <w:t xml:space="preserve"> more </w:t>
      </w:r>
      <w:r w:rsidRPr="001A0F83">
        <w:rPr>
          <w:rStyle w:val="Emphasis"/>
          <w:szCs w:val="26"/>
          <w:highlight w:val="cyan"/>
        </w:rPr>
        <w:t>elaborate, affirmative steps</w:t>
      </w:r>
      <w:r w:rsidRPr="00026D6C">
        <w:rPr>
          <w:rStyle w:val="StyleUnderline"/>
          <w:sz w:val="24"/>
          <w:szCs w:val="26"/>
        </w:rPr>
        <w:t xml:space="preserve"> </w:t>
      </w:r>
      <w:r w:rsidRPr="00026D6C">
        <w:rPr>
          <w:rStyle w:val="StyleUnderline"/>
        </w:rPr>
        <w:t>to undermine</w:t>
      </w:r>
      <w:r w:rsidRPr="00026D6C">
        <w:rPr>
          <w:sz w:val="16"/>
        </w:rPr>
        <w:t xml:space="preserve"> the operation or success of the </w:t>
      </w:r>
      <w:r w:rsidRPr="00026D6C">
        <w:rPr>
          <w:rStyle w:val="StyleUnderline"/>
        </w:rPr>
        <w:t>national policy</w:t>
      </w:r>
      <w:r w:rsidRPr="00026D6C">
        <w:rPr>
          <w:sz w:val="16"/>
        </w:rPr>
        <w:t xml:space="preserve"> or action at issue within its borders.</w:t>
      </w:r>
    </w:p>
    <w:p w14:paraId="6A252007" w14:textId="77777777" w:rsidR="008430A0" w:rsidRPr="00026D6C" w:rsidRDefault="008430A0" w:rsidP="008430A0">
      <w:pPr>
        <w:rPr>
          <w:sz w:val="16"/>
        </w:rPr>
      </w:pPr>
      <w:r w:rsidRPr="00026D6C">
        <w:rPr>
          <w:sz w:val="16"/>
        </w:rPr>
        <w:t>The states under study furnish many examples of strong defiance. In the United States, southern states engaged in a lengthy period of open defiance of national enforcement of the political rights of African-Americans, including outright disregard of the Fifteenth Amendment, which prohibits states from denying the right to vote on account of race. Some U.S. states repeatedly defy national constitutional protection of the right to abortion by enacting highly restrictive laws. In Argentina during the 1990s, the government of Santa Cruz province refused repeatedly to comply with orders of the Argentine Supreme Court requiring reinstatement of a provincial Attorney General who had been removed from office after embarking on investigations into the activities of provincial government officials. In another incident, provincial courts in San Luis province refused to enforce a national law regulating methods of determining the surnames of newborns. In 2017, the Catalan government defied a series of court orders designed to prevent a referendum on independence from Spain.</w:t>
      </w:r>
    </w:p>
    <w:p w14:paraId="2D4AA375" w14:textId="77777777" w:rsidR="008430A0" w:rsidRPr="00026D6C" w:rsidRDefault="008430A0" w:rsidP="008430A0">
      <w:pPr>
        <w:rPr>
          <w:sz w:val="16"/>
        </w:rPr>
      </w:pPr>
      <w:r w:rsidRPr="00026D6C">
        <w:rPr>
          <w:sz w:val="16"/>
        </w:rPr>
        <w:t>Subnational units engage from time to time in strong defiance even in states, such as Germany and Switzerland, that have a reputation for amicable intergovernmental relations, and in which, my interlocutors assured me, such tactics would never be used. For example, the German Land of Bavaria in 1983 enacted a law requiring the display of a crucifix in every public school classroom. Upon challenge, the Constitutional Court ruled the law unconstitutional, but Bavaria has since refused to comply with the order. In Switzerland, the canton of Appenzell refused for nearly two decades to implement a 1971 national law mandating female suffrage until forced to do so by the federal courts. Similarly, the canton of Nidwalden has refused repeatedly to comply with a national law requiring cantons to share in the storage of nuclear waste.</w:t>
      </w:r>
    </w:p>
    <w:p w14:paraId="236D7D19" w14:textId="77777777" w:rsidR="008430A0" w:rsidRPr="00026D6C" w:rsidRDefault="008430A0" w:rsidP="008430A0">
      <w:pPr>
        <w:rPr>
          <w:sz w:val="16"/>
        </w:rPr>
      </w:pPr>
      <w:r>
        <w:rPr>
          <w:sz w:val="16"/>
        </w:rPr>
        <w:t>B</w:t>
      </w:r>
      <w:r w:rsidRPr="00026D6C">
        <w:rPr>
          <w:sz w:val="16"/>
        </w:rPr>
        <w:t>. Weak Defiance</w:t>
      </w:r>
    </w:p>
    <w:p w14:paraId="3A64E766" w14:textId="77777777" w:rsidR="008430A0" w:rsidRDefault="008430A0" w:rsidP="008430A0">
      <w:pPr>
        <w:rPr>
          <w:sz w:val="16"/>
        </w:rPr>
      </w:pPr>
      <w:r w:rsidRPr="001A0F83">
        <w:rPr>
          <w:rStyle w:val="Emphasis"/>
          <w:highlight w:val="cyan"/>
        </w:rPr>
        <w:t>Weak</w:t>
      </w:r>
      <w:r w:rsidRPr="00026D6C">
        <w:rPr>
          <w:rStyle w:val="StyleUnderline"/>
        </w:rPr>
        <w:t xml:space="preserve"> defiance</w:t>
      </w:r>
      <w:r w:rsidRPr="00026D6C">
        <w:rPr>
          <w:sz w:val="16"/>
        </w:rPr>
        <w:t xml:space="preserve">, as I use the term here, </w:t>
      </w:r>
      <w:r w:rsidRPr="00026D6C">
        <w:rPr>
          <w:rStyle w:val="StyleUnderline"/>
        </w:rPr>
        <w:t>refers to actions</w:t>
      </w:r>
      <w:r w:rsidRPr="00026D6C">
        <w:rPr>
          <w:sz w:val="16"/>
        </w:rPr>
        <w:t xml:space="preserve"> intended to thwart, undermine, or diminish the force or success of national policies to which the subnational unit objects, but </w:t>
      </w:r>
      <w:r w:rsidRPr="00026D6C">
        <w:rPr>
          <w:rStyle w:val="StyleUnderline"/>
        </w:rPr>
        <w:t xml:space="preserve">which </w:t>
      </w:r>
      <w:r w:rsidRPr="001A0F83">
        <w:rPr>
          <w:rStyle w:val="StyleUnderline"/>
          <w:highlight w:val="cyan"/>
        </w:rPr>
        <w:t xml:space="preserve">do </w:t>
      </w:r>
      <w:r w:rsidRPr="001A0F83">
        <w:rPr>
          <w:rStyle w:val="Emphasis"/>
          <w:highlight w:val="cyan"/>
        </w:rPr>
        <w:t>not</w:t>
      </w:r>
      <w:r w:rsidRPr="001A0F83">
        <w:rPr>
          <w:rStyle w:val="StyleUnderline"/>
          <w:highlight w:val="cyan"/>
        </w:rPr>
        <w:t xml:space="preserve"> rise to</w:t>
      </w:r>
      <w:r w:rsidRPr="00026D6C">
        <w:rPr>
          <w:rStyle w:val="StyleUnderline"/>
        </w:rPr>
        <w:t xml:space="preserve"> the level of </w:t>
      </w:r>
      <w:r w:rsidRPr="001A0F83">
        <w:rPr>
          <w:rStyle w:val="Emphasis"/>
          <w:highlight w:val="cyan"/>
        </w:rPr>
        <w:t>open refusal</w:t>
      </w:r>
      <w:r w:rsidRPr="00026D6C">
        <w:rPr>
          <w:sz w:val="16"/>
        </w:rPr>
        <w:t xml:space="preserve">. Use of the tactic exploits the margin of discretion afforded to subnational units in the implementation of national policies. </w:t>
      </w:r>
      <w:r w:rsidRPr="00026D6C">
        <w:rPr>
          <w:rStyle w:val="StyleUnderline"/>
        </w:rPr>
        <w:t xml:space="preserve">The tactic can be invoked </w:t>
      </w:r>
      <w:r w:rsidRPr="001A0F83">
        <w:rPr>
          <w:rStyle w:val="StyleUnderline"/>
          <w:highlight w:val="cyan"/>
        </w:rPr>
        <w:t>by cultivating</w:t>
      </w:r>
      <w:r w:rsidRPr="00026D6C">
        <w:rPr>
          <w:rStyle w:val="StyleUnderline"/>
        </w:rPr>
        <w:t xml:space="preserve"> a </w:t>
      </w:r>
      <w:r w:rsidRPr="00BC5EB3">
        <w:rPr>
          <w:rStyle w:val="Emphasis"/>
          <w:szCs w:val="26"/>
        </w:rPr>
        <w:t xml:space="preserve">public </w:t>
      </w:r>
      <w:r w:rsidRPr="001A0F83">
        <w:rPr>
          <w:rStyle w:val="Emphasis"/>
          <w:szCs w:val="26"/>
          <w:highlight w:val="cyan"/>
        </w:rPr>
        <w:t>appearance</w:t>
      </w:r>
      <w:r w:rsidRPr="001A0F83">
        <w:rPr>
          <w:rStyle w:val="StyleUnderline"/>
          <w:highlight w:val="cyan"/>
        </w:rPr>
        <w:t xml:space="preserve"> of </w:t>
      </w:r>
      <w:r w:rsidRPr="001A0F83">
        <w:rPr>
          <w:rStyle w:val="Emphasis"/>
          <w:szCs w:val="26"/>
          <w:highlight w:val="cyan"/>
        </w:rPr>
        <w:t>compliance and coop</w:t>
      </w:r>
      <w:r w:rsidRPr="00BC5EB3">
        <w:rPr>
          <w:rStyle w:val="Emphasis"/>
          <w:szCs w:val="26"/>
        </w:rPr>
        <w:t>eration</w:t>
      </w:r>
      <w:r w:rsidRPr="00BC5EB3">
        <w:rPr>
          <w:rStyle w:val="StyleUnderline"/>
        </w:rPr>
        <w:t xml:space="preserve"> </w:t>
      </w:r>
      <w:r w:rsidRPr="001A0F83">
        <w:rPr>
          <w:rStyle w:val="StyleUnderline"/>
          <w:highlight w:val="cyan"/>
        </w:rPr>
        <w:t>with</w:t>
      </w:r>
      <w:r w:rsidRPr="00026D6C">
        <w:rPr>
          <w:rStyle w:val="StyleUnderline"/>
        </w:rPr>
        <w:t xml:space="preserve"> a </w:t>
      </w:r>
      <w:r w:rsidRPr="001A0F83">
        <w:rPr>
          <w:rStyle w:val="StyleUnderline"/>
          <w:highlight w:val="cyan"/>
        </w:rPr>
        <w:t>disliked</w:t>
      </w:r>
      <w:r w:rsidRPr="00026D6C">
        <w:rPr>
          <w:rStyle w:val="StyleUnderline"/>
        </w:rPr>
        <w:t xml:space="preserve"> national </w:t>
      </w:r>
      <w:r w:rsidRPr="001A0F83">
        <w:rPr>
          <w:rStyle w:val="StyleUnderline"/>
          <w:highlight w:val="cyan"/>
        </w:rPr>
        <w:t>policy</w:t>
      </w:r>
      <w:r w:rsidRPr="00026D6C">
        <w:rPr>
          <w:sz w:val="16"/>
        </w:rPr>
        <w:t>, but then implementing or following it so half-heartedly, or even downright uncooperatively, as to undermine the policy's force and effect within the jurisdiction.</w:t>
      </w:r>
    </w:p>
    <w:p w14:paraId="4C0DFA30" w14:textId="77777777" w:rsidR="008430A0" w:rsidRDefault="008430A0" w:rsidP="008430A0">
      <w:pPr>
        <w:pStyle w:val="Heading3"/>
      </w:pPr>
      <w:r>
        <w:t>Perm: Do CP---2NC</w:t>
      </w:r>
    </w:p>
    <w:p w14:paraId="4F43DDE0" w14:textId="77777777" w:rsidR="008430A0" w:rsidRDefault="008430A0" w:rsidP="008430A0">
      <w:pPr>
        <w:pStyle w:val="Heading4"/>
      </w:pPr>
      <w:r>
        <w:t xml:space="preserve">‘United States federal government’ is </w:t>
      </w:r>
      <w:r w:rsidRPr="00F923A2">
        <w:rPr>
          <w:u w:val="single"/>
        </w:rPr>
        <w:t>distinct</w:t>
      </w:r>
      <w:r>
        <w:t xml:space="preserve"> from the states. </w:t>
      </w:r>
    </w:p>
    <w:p w14:paraId="79A3BD6D" w14:textId="77777777" w:rsidR="008430A0" w:rsidRPr="00A025C5" w:rsidRDefault="008430A0" w:rsidP="008430A0">
      <w:pPr>
        <w:rPr>
          <w:rFonts w:asciiTheme="minorHAnsi" w:hAnsiTheme="minorHAnsi" w:cstheme="minorHAnsi"/>
        </w:rPr>
      </w:pPr>
      <w:r w:rsidRPr="00A025C5">
        <w:rPr>
          <w:rStyle w:val="Style13ptBold"/>
          <w:rFonts w:asciiTheme="minorHAnsi" w:hAnsiTheme="minorHAnsi" w:cstheme="minorHAnsi"/>
        </w:rPr>
        <w:t xml:space="preserve">U.S. Legal ’16 </w:t>
      </w:r>
      <w:r w:rsidRPr="00A025C5">
        <w:rPr>
          <w:rFonts w:asciiTheme="minorHAnsi" w:hAnsiTheme="minorHAnsi" w:cstheme="minorHAnsi"/>
        </w:rPr>
        <w:t xml:space="preserve">[U.S. Legal; 2016; Organization offering legal assistance and attorney access; U.S. Legal, “United States Federal Government Law and Legal Definition,” </w:t>
      </w:r>
      <w:hyperlink r:id="rId49" w:history="1">
        <w:r w:rsidRPr="00A025C5">
          <w:rPr>
            <w:rStyle w:val="Hyperlink"/>
            <w:rFonts w:asciiTheme="minorHAnsi" w:hAnsiTheme="minorHAnsi" w:cstheme="minorHAnsi"/>
          </w:rPr>
          <w:t>https://definitions.uslegal.com/u/united-states-federal-government/</w:t>
        </w:r>
      </w:hyperlink>
      <w:r w:rsidRPr="00A025C5">
        <w:rPr>
          <w:rFonts w:asciiTheme="minorHAnsi" w:hAnsiTheme="minorHAnsi" w:cstheme="minorHAnsi"/>
        </w:rPr>
        <w:t>]</w:t>
      </w:r>
    </w:p>
    <w:p w14:paraId="19A703BF" w14:textId="77777777" w:rsidR="008430A0" w:rsidRPr="00963C00" w:rsidRDefault="008430A0" w:rsidP="008430A0">
      <w:pPr>
        <w:rPr>
          <w:rFonts w:asciiTheme="minorHAnsi" w:hAnsiTheme="minorHAnsi" w:cstheme="minorHAnsi"/>
          <w:sz w:val="16"/>
        </w:rPr>
      </w:pPr>
      <w:r w:rsidRPr="00FE5886">
        <w:rPr>
          <w:rStyle w:val="StyleUnderline"/>
          <w:rFonts w:asciiTheme="minorHAnsi" w:hAnsiTheme="minorHAnsi" w:cstheme="minorHAnsi"/>
          <w:highlight w:val="cyan"/>
        </w:rPr>
        <w:t xml:space="preserve">The </w:t>
      </w:r>
      <w:r w:rsidRPr="00FE5886">
        <w:rPr>
          <w:rStyle w:val="Emphasis"/>
          <w:rFonts w:asciiTheme="minorHAnsi" w:hAnsiTheme="minorHAnsi" w:cstheme="minorHAnsi"/>
          <w:highlight w:val="cyan"/>
        </w:rPr>
        <w:t>U</w:t>
      </w:r>
      <w:r w:rsidRPr="00A025C5">
        <w:rPr>
          <w:rFonts w:asciiTheme="minorHAnsi" w:hAnsiTheme="minorHAnsi" w:cstheme="minorHAnsi"/>
          <w:sz w:val="16"/>
        </w:rPr>
        <w:t xml:space="preserve">nited </w:t>
      </w:r>
      <w:r w:rsidRPr="00FE5886">
        <w:rPr>
          <w:rStyle w:val="Emphasis"/>
          <w:rFonts w:asciiTheme="minorHAnsi" w:hAnsiTheme="minorHAnsi" w:cstheme="minorHAnsi"/>
          <w:highlight w:val="cyan"/>
        </w:rPr>
        <w:t>S</w:t>
      </w:r>
      <w:r w:rsidRPr="00A025C5">
        <w:rPr>
          <w:rFonts w:asciiTheme="minorHAnsi" w:hAnsiTheme="minorHAnsi" w:cstheme="minorHAnsi"/>
          <w:sz w:val="16"/>
        </w:rPr>
        <w:t xml:space="preserve">tates </w:t>
      </w:r>
      <w:r w:rsidRPr="00FE5886">
        <w:rPr>
          <w:rStyle w:val="Emphasis"/>
          <w:rFonts w:asciiTheme="minorHAnsi" w:hAnsiTheme="minorHAnsi" w:cstheme="minorHAnsi"/>
          <w:highlight w:val="cyan"/>
        </w:rPr>
        <w:t>F</w:t>
      </w:r>
      <w:r w:rsidRPr="00A025C5">
        <w:rPr>
          <w:rFonts w:asciiTheme="minorHAnsi" w:hAnsiTheme="minorHAnsi" w:cstheme="minorHAnsi"/>
          <w:sz w:val="16"/>
        </w:rPr>
        <w:t xml:space="preserve">ederal </w:t>
      </w:r>
      <w:r w:rsidRPr="00FE5886">
        <w:rPr>
          <w:rStyle w:val="Emphasis"/>
          <w:rFonts w:asciiTheme="minorHAnsi" w:hAnsiTheme="minorHAnsi" w:cstheme="minorHAnsi"/>
          <w:highlight w:val="cyan"/>
        </w:rPr>
        <w:t>G</w:t>
      </w:r>
      <w:r w:rsidRPr="00A025C5">
        <w:rPr>
          <w:rFonts w:asciiTheme="minorHAnsi" w:hAnsiTheme="minorHAnsi" w:cstheme="minorHAnsi"/>
          <w:sz w:val="16"/>
        </w:rPr>
        <w:t xml:space="preserve">overnment </w:t>
      </w:r>
      <w:r w:rsidRPr="00FE5886">
        <w:rPr>
          <w:rStyle w:val="StyleUnderline"/>
          <w:rFonts w:asciiTheme="minorHAnsi" w:hAnsiTheme="minorHAnsi" w:cstheme="minorHAnsi"/>
          <w:highlight w:val="cyan"/>
        </w:rPr>
        <w:t>is</w:t>
      </w:r>
      <w:r w:rsidRPr="00A025C5">
        <w:rPr>
          <w:rFonts w:asciiTheme="minorHAnsi" w:hAnsiTheme="minorHAnsi" w:cstheme="minorHAnsi"/>
          <w:sz w:val="16"/>
        </w:rPr>
        <w:t xml:space="preserve"> established by the US Constitution. The Federal Government shares sovereignty over the United Sates with the individual governments of the States of US. The Federal government has </w:t>
      </w:r>
      <w:r w:rsidRPr="00FE5886">
        <w:rPr>
          <w:rStyle w:val="StyleUnderline"/>
          <w:rFonts w:asciiTheme="minorHAnsi" w:hAnsiTheme="minorHAnsi" w:cstheme="minorHAnsi"/>
          <w:highlight w:val="cyan"/>
        </w:rPr>
        <w:t>three branches</w:t>
      </w:r>
      <w:r w:rsidRPr="00A025C5">
        <w:rPr>
          <w:rStyle w:val="StyleUnderline"/>
          <w:rFonts w:asciiTheme="minorHAnsi" w:hAnsiTheme="minorHAnsi" w:cstheme="minorHAnsi"/>
        </w:rPr>
        <w:t>: i)</w:t>
      </w:r>
      <w:r w:rsidRPr="00A025C5">
        <w:rPr>
          <w:rFonts w:asciiTheme="minorHAnsi" w:hAnsiTheme="minorHAnsi" w:cstheme="minorHAnsi"/>
          <w:sz w:val="16"/>
        </w:rPr>
        <w:t xml:space="preserve"> the</w:t>
      </w:r>
      <w:r w:rsidRPr="00A025C5">
        <w:rPr>
          <w:rStyle w:val="StyleUnderline"/>
          <w:rFonts w:asciiTheme="minorHAnsi" w:hAnsiTheme="minorHAnsi" w:cstheme="minorHAnsi"/>
        </w:rPr>
        <w:t xml:space="preserve"> </w:t>
      </w:r>
      <w:r w:rsidRPr="00FE5886">
        <w:rPr>
          <w:rStyle w:val="Emphasis"/>
          <w:rFonts w:asciiTheme="minorHAnsi" w:hAnsiTheme="minorHAnsi" w:cstheme="minorHAnsi"/>
          <w:highlight w:val="cyan"/>
        </w:rPr>
        <w:t>legislature</w:t>
      </w:r>
      <w:r w:rsidRPr="00A025C5">
        <w:rPr>
          <w:rStyle w:val="StyleUnderline"/>
          <w:rFonts w:asciiTheme="minorHAnsi" w:hAnsiTheme="minorHAnsi" w:cstheme="minorHAnsi"/>
        </w:rPr>
        <w:t>, which is the</w:t>
      </w:r>
      <w:r w:rsidRPr="00A025C5">
        <w:rPr>
          <w:rFonts w:asciiTheme="minorHAnsi" w:hAnsiTheme="minorHAnsi" w:cstheme="minorHAnsi"/>
          <w:sz w:val="16"/>
        </w:rPr>
        <w:t xml:space="preserve"> US </w:t>
      </w:r>
      <w:r w:rsidRPr="00A025C5">
        <w:rPr>
          <w:rStyle w:val="StyleUnderline"/>
          <w:rFonts w:asciiTheme="minorHAnsi" w:hAnsiTheme="minorHAnsi" w:cstheme="minorHAnsi"/>
        </w:rPr>
        <w:t xml:space="preserve">Congress, ii) </w:t>
      </w:r>
      <w:r w:rsidRPr="00FE5886">
        <w:rPr>
          <w:rStyle w:val="Emphasis"/>
          <w:rFonts w:asciiTheme="minorHAnsi" w:hAnsiTheme="minorHAnsi" w:cstheme="minorHAnsi"/>
          <w:highlight w:val="cyan"/>
        </w:rPr>
        <w:t>Executive</w:t>
      </w:r>
      <w:r w:rsidRPr="00A025C5">
        <w:rPr>
          <w:rFonts w:asciiTheme="minorHAnsi" w:hAnsiTheme="minorHAnsi" w:cstheme="minorHAnsi"/>
          <w:sz w:val="16"/>
        </w:rPr>
        <w:t xml:space="preserve">, comprised of </w:t>
      </w:r>
      <w:r w:rsidRPr="00A025C5">
        <w:rPr>
          <w:rStyle w:val="StyleUnderline"/>
          <w:rFonts w:asciiTheme="minorHAnsi" w:hAnsiTheme="minorHAnsi" w:cstheme="minorHAnsi"/>
        </w:rPr>
        <w:t>the President</w:t>
      </w:r>
      <w:r w:rsidRPr="00A025C5">
        <w:rPr>
          <w:rFonts w:asciiTheme="minorHAnsi" w:hAnsiTheme="minorHAnsi" w:cstheme="minorHAnsi"/>
          <w:sz w:val="16"/>
        </w:rPr>
        <w:t xml:space="preserve"> and Vice president of the US </w:t>
      </w:r>
      <w:r w:rsidRPr="00FE5886">
        <w:rPr>
          <w:rStyle w:val="StyleUnderline"/>
          <w:rFonts w:asciiTheme="minorHAnsi" w:hAnsiTheme="minorHAnsi" w:cstheme="minorHAnsi"/>
          <w:highlight w:val="cyan"/>
        </w:rPr>
        <w:t>and</w:t>
      </w:r>
      <w:r w:rsidRPr="00A025C5">
        <w:rPr>
          <w:rStyle w:val="StyleUnderline"/>
          <w:rFonts w:asciiTheme="minorHAnsi" w:hAnsiTheme="minorHAnsi" w:cstheme="minorHAnsi"/>
        </w:rPr>
        <w:t xml:space="preserve"> iii) </w:t>
      </w:r>
      <w:r w:rsidRPr="00FE5886">
        <w:rPr>
          <w:rStyle w:val="Emphasis"/>
          <w:rFonts w:asciiTheme="minorHAnsi" w:hAnsiTheme="minorHAnsi" w:cstheme="minorHAnsi"/>
          <w:highlight w:val="cyan"/>
        </w:rPr>
        <w:t>Judiciary</w:t>
      </w:r>
      <w:r w:rsidRPr="00A025C5">
        <w:rPr>
          <w:rFonts w:asciiTheme="minorHAnsi" w:hAnsiTheme="minorHAnsi" w:cstheme="minorHAnsi"/>
          <w:sz w:val="16"/>
        </w:rPr>
        <w:t xml:space="preserve">. The US Constitution prescribes a system of separation of powers and ‘checks and balances’ for the smooth functioning of all the three branches of the Federal Government. </w:t>
      </w:r>
      <w:r w:rsidRPr="00A025C5">
        <w:rPr>
          <w:rStyle w:val="StyleUnderline"/>
          <w:rFonts w:asciiTheme="minorHAnsi" w:hAnsiTheme="minorHAnsi" w:cstheme="minorHAnsi"/>
        </w:rPr>
        <w:t>The</w:t>
      </w:r>
      <w:r w:rsidRPr="00A025C5">
        <w:rPr>
          <w:rFonts w:asciiTheme="minorHAnsi" w:hAnsiTheme="minorHAnsi" w:cstheme="minorHAnsi"/>
          <w:sz w:val="16"/>
        </w:rPr>
        <w:t xml:space="preserve"> US </w:t>
      </w:r>
      <w:r w:rsidRPr="00A025C5">
        <w:rPr>
          <w:rStyle w:val="StyleUnderline"/>
          <w:rFonts w:asciiTheme="minorHAnsi" w:hAnsiTheme="minorHAnsi" w:cstheme="minorHAnsi"/>
        </w:rPr>
        <w:t xml:space="preserve">Constitution </w:t>
      </w:r>
      <w:r w:rsidRPr="00A025C5">
        <w:rPr>
          <w:rStyle w:val="Emphasis"/>
          <w:rFonts w:asciiTheme="minorHAnsi" w:hAnsiTheme="minorHAnsi" w:cstheme="minorHAnsi"/>
        </w:rPr>
        <w:t>limits</w:t>
      </w:r>
      <w:r w:rsidRPr="00A025C5">
        <w:rPr>
          <w:rFonts w:asciiTheme="minorHAnsi" w:hAnsiTheme="minorHAnsi" w:cstheme="minorHAnsi"/>
          <w:sz w:val="16"/>
        </w:rPr>
        <w:t xml:space="preserve"> the powers of </w:t>
      </w:r>
      <w:r w:rsidRPr="00A025C5">
        <w:rPr>
          <w:rStyle w:val="StyleUnderline"/>
          <w:rFonts w:asciiTheme="minorHAnsi" w:hAnsiTheme="minorHAnsi" w:cstheme="minorHAnsi"/>
        </w:rPr>
        <w:t>the Federal Government</w:t>
      </w:r>
      <w:r w:rsidRPr="00A025C5">
        <w:rPr>
          <w:rFonts w:asciiTheme="minorHAnsi" w:hAnsiTheme="minorHAnsi" w:cstheme="minorHAnsi"/>
          <w:sz w:val="16"/>
        </w:rPr>
        <w:t xml:space="preserve"> to the powers assigned to it; </w:t>
      </w:r>
      <w:r w:rsidRPr="00A025C5">
        <w:rPr>
          <w:rStyle w:val="StyleUnderline"/>
          <w:rFonts w:asciiTheme="minorHAnsi" w:hAnsiTheme="minorHAnsi" w:cstheme="minorHAnsi"/>
        </w:rPr>
        <w:t xml:space="preserve">all </w:t>
      </w:r>
      <w:r w:rsidRPr="00D5776D">
        <w:rPr>
          <w:rStyle w:val="StyleUnderline"/>
          <w:rFonts w:asciiTheme="minorHAnsi" w:hAnsiTheme="minorHAnsi" w:cstheme="minorHAnsi"/>
          <w:highlight w:val="cyan"/>
        </w:rPr>
        <w:t>powers not</w:t>
      </w:r>
      <w:r w:rsidRPr="00A025C5">
        <w:rPr>
          <w:rStyle w:val="StyleUnderline"/>
          <w:rFonts w:asciiTheme="minorHAnsi" w:hAnsiTheme="minorHAnsi" w:cstheme="minorHAnsi"/>
        </w:rPr>
        <w:t xml:space="preserve"> </w:t>
      </w:r>
      <w:r w:rsidRPr="00A025C5">
        <w:rPr>
          <w:rStyle w:val="Emphasis"/>
          <w:rFonts w:asciiTheme="minorHAnsi" w:hAnsiTheme="minorHAnsi" w:cstheme="minorHAnsi"/>
        </w:rPr>
        <w:t xml:space="preserve">expressly </w:t>
      </w:r>
      <w:r w:rsidRPr="00D5776D">
        <w:rPr>
          <w:rStyle w:val="Emphasis"/>
          <w:rFonts w:asciiTheme="minorHAnsi" w:hAnsiTheme="minorHAnsi" w:cstheme="minorHAnsi"/>
          <w:highlight w:val="cyan"/>
        </w:rPr>
        <w:t>assigned</w:t>
      </w:r>
      <w:r w:rsidRPr="00D5776D">
        <w:rPr>
          <w:rStyle w:val="StyleUnderline"/>
          <w:rFonts w:asciiTheme="minorHAnsi" w:hAnsiTheme="minorHAnsi" w:cstheme="minorHAnsi"/>
          <w:highlight w:val="cyan"/>
        </w:rPr>
        <w:t xml:space="preserve"> to the Federal Government are </w:t>
      </w:r>
      <w:r w:rsidRPr="00D5776D">
        <w:rPr>
          <w:rStyle w:val="Emphasis"/>
          <w:rFonts w:asciiTheme="minorHAnsi" w:hAnsiTheme="minorHAnsi" w:cstheme="minorHAnsi"/>
          <w:highlight w:val="cyan"/>
        </w:rPr>
        <w:t>reserved</w:t>
      </w:r>
      <w:r w:rsidRPr="00D5776D">
        <w:rPr>
          <w:rStyle w:val="StyleUnderline"/>
          <w:rFonts w:asciiTheme="minorHAnsi" w:hAnsiTheme="minorHAnsi" w:cstheme="minorHAnsi"/>
          <w:highlight w:val="cyan"/>
        </w:rPr>
        <w:t xml:space="preserve"> to the </w:t>
      </w:r>
      <w:r w:rsidRPr="00D5776D">
        <w:rPr>
          <w:rStyle w:val="Emphasis"/>
          <w:rFonts w:asciiTheme="minorHAnsi" w:hAnsiTheme="minorHAnsi" w:cstheme="minorHAnsi"/>
          <w:highlight w:val="cyan"/>
        </w:rPr>
        <w:t>States</w:t>
      </w:r>
      <w:r w:rsidRPr="00A025C5">
        <w:rPr>
          <w:rFonts w:asciiTheme="minorHAnsi" w:hAnsiTheme="minorHAnsi" w:cstheme="minorHAnsi"/>
          <w:sz w:val="16"/>
        </w:rPr>
        <w:t xml:space="preserve"> or to the people.</w:t>
      </w:r>
    </w:p>
    <w:p w14:paraId="374787AF" w14:textId="77777777" w:rsidR="008430A0" w:rsidRDefault="008430A0" w:rsidP="008430A0">
      <w:pPr>
        <w:pStyle w:val="Heading4"/>
      </w:pPr>
      <w:r>
        <w:t xml:space="preserve">Competition should </w:t>
      </w:r>
      <w:r>
        <w:rPr>
          <w:u w:val="single"/>
        </w:rPr>
        <w:t>solely</w:t>
      </w:r>
      <w:r>
        <w:t xml:space="preserve"> involve </w:t>
      </w:r>
      <w:r>
        <w:rPr>
          <w:u w:val="single"/>
        </w:rPr>
        <w:t>mandates</w:t>
      </w:r>
      <w:r>
        <w:t xml:space="preserve">---permuting effects </w:t>
      </w:r>
      <w:r>
        <w:rPr>
          <w:u w:val="single"/>
        </w:rPr>
        <w:t>kills ground</w:t>
      </w:r>
      <w:r>
        <w:t xml:space="preserve"> because </w:t>
      </w:r>
      <w:r>
        <w:rPr>
          <w:u w:val="single"/>
        </w:rPr>
        <w:t>any</w:t>
      </w:r>
      <w:r>
        <w:t xml:space="preserve"> action </w:t>
      </w:r>
      <w:r>
        <w:rPr>
          <w:u w:val="single"/>
        </w:rPr>
        <w:t>could</w:t>
      </w:r>
      <w:r>
        <w:t xml:space="preserve"> cause the plan.</w:t>
      </w:r>
    </w:p>
    <w:p w14:paraId="4E2D217C" w14:textId="77777777" w:rsidR="008430A0" w:rsidRPr="00800378" w:rsidRDefault="008430A0" w:rsidP="008430A0">
      <w:r w:rsidRPr="00800378">
        <w:rPr>
          <w:rStyle w:val="Style13ptBold"/>
        </w:rPr>
        <w:t>Geistfeld ’21</w:t>
      </w:r>
      <w:r>
        <w:t xml:space="preserve"> [Mark; 2021; Sheila Lubetsky Birnbaum Professor of Civil Litigation, New York University School of Law; Maryland Law Review, “Proximate Cause Untangled,” vol. 80]</w:t>
      </w:r>
    </w:p>
    <w:p w14:paraId="346A74E1" w14:textId="77777777" w:rsidR="008430A0" w:rsidRPr="003537A7" w:rsidRDefault="008430A0" w:rsidP="008430A0">
      <w:pPr>
        <w:rPr>
          <w:sz w:val="16"/>
        </w:rPr>
      </w:pPr>
      <w:r w:rsidRPr="00C91788">
        <w:rPr>
          <w:sz w:val="16"/>
        </w:rPr>
        <w:t xml:space="preserve">This example also shows why so </w:t>
      </w:r>
      <w:r w:rsidRPr="00C91788">
        <w:rPr>
          <w:rStyle w:val="StyleUnderline"/>
          <w:highlight w:val="cyan"/>
        </w:rPr>
        <w:t xml:space="preserve">many </w:t>
      </w:r>
      <w:r w:rsidRPr="00C91788">
        <w:rPr>
          <w:rStyle w:val="Emphasis"/>
          <w:highlight w:val="cyan"/>
        </w:rPr>
        <w:t>courts</w:t>
      </w:r>
      <w:r w:rsidRPr="00C91788">
        <w:rPr>
          <w:rStyle w:val="StyleUnderline"/>
        </w:rPr>
        <w:t xml:space="preserve"> and commentators </w:t>
      </w:r>
      <w:r w:rsidRPr="00C91788">
        <w:rPr>
          <w:rStyle w:val="Emphasis"/>
          <w:highlight w:val="cyan"/>
        </w:rPr>
        <w:t>reject</w:t>
      </w:r>
      <w:r w:rsidRPr="00C91788">
        <w:rPr>
          <w:rStyle w:val="StyleUnderline"/>
        </w:rPr>
        <w:t xml:space="preserve"> the </w:t>
      </w:r>
      <w:r w:rsidRPr="00C91788">
        <w:rPr>
          <w:rStyle w:val="StyleUnderline"/>
          <w:highlight w:val="cyan"/>
        </w:rPr>
        <w:t xml:space="preserve">directness </w:t>
      </w:r>
      <w:r w:rsidRPr="00C91788">
        <w:rPr>
          <w:rStyle w:val="Emphasis"/>
          <w:highlight w:val="cyan"/>
        </w:rPr>
        <w:t>test</w:t>
      </w:r>
      <w:r w:rsidRPr="00C91788">
        <w:rPr>
          <w:sz w:val="16"/>
        </w:rPr>
        <w:t xml:space="preserve">. The storm would be an intervening cause only if its force came into existence after the negligent conduct. How can the court make such a determination? </w:t>
      </w:r>
      <w:r w:rsidRPr="00C91788">
        <w:rPr>
          <w:rStyle w:val="StyleUnderline"/>
          <w:highlight w:val="cyan"/>
        </w:rPr>
        <w:t xml:space="preserve">As </w:t>
      </w:r>
      <w:r w:rsidRPr="00C91788">
        <w:rPr>
          <w:rStyle w:val="Emphasis"/>
          <w:highlight w:val="cyan"/>
        </w:rPr>
        <w:t>chaos</w:t>
      </w:r>
      <w:r w:rsidRPr="00C91788">
        <w:rPr>
          <w:rStyle w:val="Emphasis"/>
        </w:rPr>
        <w:t xml:space="preserve"> theory</w:t>
      </w:r>
      <w:r w:rsidRPr="00C91788">
        <w:rPr>
          <w:rStyle w:val="StyleUnderline"/>
        </w:rPr>
        <w:t xml:space="preserve"> </w:t>
      </w:r>
      <w:r w:rsidRPr="00C91788">
        <w:rPr>
          <w:rStyle w:val="StyleUnderline"/>
          <w:highlight w:val="cyan"/>
        </w:rPr>
        <w:t>shows</w:t>
      </w:r>
      <w:r w:rsidRPr="00C91788">
        <w:rPr>
          <w:rStyle w:val="StyleUnderline"/>
        </w:rPr>
        <w:t xml:space="preserve">, the movement of </w:t>
      </w:r>
      <w:r w:rsidRPr="00C91788">
        <w:rPr>
          <w:rStyle w:val="StyleUnderline"/>
          <w:highlight w:val="cyan"/>
        </w:rPr>
        <w:t xml:space="preserve">a </w:t>
      </w:r>
      <w:r w:rsidRPr="00C91788">
        <w:rPr>
          <w:rStyle w:val="Emphasis"/>
          <w:highlight w:val="cyan"/>
        </w:rPr>
        <w:t>butterfly</w:t>
      </w:r>
      <w:r w:rsidRPr="00C91788">
        <w:rPr>
          <w:rStyle w:val="StyleUnderline"/>
        </w:rPr>
        <w:t xml:space="preserve"> in </w:t>
      </w:r>
      <w:r w:rsidRPr="00C91788">
        <w:rPr>
          <w:rStyle w:val="Emphasis"/>
        </w:rPr>
        <w:t>Africa</w:t>
      </w:r>
      <w:r w:rsidRPr="00C91788">
        <w:rPr>
          <w:rStyle w:val="StyleUnderline"/>
        </w:rPr>
        <w:t xml:space="preserve"> can set in </w:t>
      </w:r>
      <w:r w:rsidRPr="00C91788">
        <w:rPr>
          <w:rStyle w:val="Emphasis"/>
        </w:rPr>
        <w:t>motion forces</w:t>
      </w:r>
      <w:r w:rsidRPr="00C91788">
        <w:rPr>
          <w:rStyle w:val="StyleUnderline"/>
        </w:rPr>
        <w:t xml:space="preserve"> that </w:t>
      </w:r>
      <w:r w:rsidRPr="00C91788">
        <w:rPr>
          <w:rStyle w:val="Emphasis"/>
        </w:rPr>
        <w:t xml:space="preserve">ultimately </w:t>
      </w:r>
      <w:r w:rsidRPr="00C91788">
        <w:rPr>
          <w:rStyle w:val="Emphasis"/>
          <w:highlight w:val="cyan"/>
        </w:rPr>
        <w:t>cause</w:t>
      </w:r>
      <w:r w:rsidRPr="00C91788">
        <w:rPr>
          <w:rStyle w:val="StyleUnderline"/>
          <w:highlight w:val="cyan"/>
        </w:rPr>
        <w:t xml:space="preserve"> a </w:t>
      </w:r>
      <w:r w:rsidRPr="00C91788">
        <w:rPr>
          <w:rStyle w:val="Emphasis"/>
          <w:highlight w:val="cyan"/>
        </w:rPr>
        <w:t>hurricane</w:t>
      </w:r>
      <w:r w:rsidRPr="00C91788">
        <w:rPr>
          <w:rStyle w:val="StyleUnderline"/>
        </w:rPr>
        <w:t xml:space="preserve"> to cross the Atlantic Ocean. The “</w:t>
      </w:r>
      <w:r w:rsidRPr="00C91788">
        <w:rPr>
          <w:rStyle w:val="Emphasis"/>
          <w:highlight w:val="cyan"/>
        </w:rPr>
        <w:t>force</w:t>
      </w:r>
      <w:r w:rsidRPr="00C91788">
        <w:rPr>
          <w:rStyle w:val="StyleUnderline"/>
        </w:rPr>
        <w:t xml:space="preserve">” of such a storm can be </w:t>
      </w:r>
      <w:r w:rsidRPr="00C91788">
        <w:rPr>
          <w:rStyle w:val="StyleUnderline"/>
          <w:highlight w:val="cyan"/>
        </w:rPr>
        <w:t>in place</w:t>
      </w:r>
      <w:r w:rsidRPr="00C91788">
        <w:rPr>
          <w:rStyle w:val="StyleUnderline"/>
        </w:rPr>
        <w:t xml:space="preserve"> </w:t>
      </w:r>
      <w:r w:rsidRPr="00C91788">
        <w:rPr>
          <w:rStyle w:val="Emphasis"/>
        </w:rPr>
        <w:t xml:space="preserve">long </w:t>
      </w:r>
      <w:r w:rsidRPr="00C91788">
        <w:rPr>
          <w:rStyle w:val="Emphasis"/>
          <w:highlight w:val="cyan"/>
        </w:rPr>
        <w:t>before</w:t>
      </w:r>
      <w:r w:rsidRPr="00C91788">
        <w:rPr>
          <w:sz w:val="16"/>
        </w:rPr>
        <w:t xml:space="preserve"> the negligent defendant’s </w:t>
      </w:r>
      <w:r w:rsidRPr="00C91788">
        <w:rPr>
          <w:rStyle w:val="StyleUnderline"/>
          <w:highlight w:val="cyan"/>
        </w:rPr>
        <w:t>conduct</w:t>
      </w:r>
      <w:r w:rsidRPr="00C91788">
        <w:rPr>
          <w:rStyle w:val="StyleUnderline"/>
        </w:rPr>
        <w:t xml:space="preserve"> </w:t>
      </w:r>
      <w:r w:rsidRPr="00C91788">
        <w:rPr>
          <w:rStyle w:val="Emphasis"/>
        </w:rPr>
        <w:t>occurred</w:t>
      </w:r>
      <w:r w:rsidRPr="00C91788">
        <w:rPr>
          <w:sz w:val="16"/>
        </w:rPr>
        <w:t xml:space="preserve">, even if the storm apparently entered the scene after the defendant had acted negligently. </w:t>
      </w:r>
      <w:r w:rsidRPr="00C91788">
        <w:rPr>
          <w:rStyle w:val="StyleUnderline"/>
        </w:rPr>
        <w:t xml:space="preserve">The </w:t>
      </w:r>
      <w:r w:rsidRPr="00C91788">
        <w:rPr>
          <w:rStyle w:val="Emphasis"/>
          <w:highlight w:val="cyan"/>
        </w:rPr>
        <w:t>timing</w:t>
      </w:r>
      <w:r w:rsidRPr="00C91788">
        <w:rPr>
          <w:rStyle w:val="StyleUnderline"/>
          <w:highlight w:val="cyan"/>
        </w:rPr>
        <w:t xml:space="preserve"> of</w:t>
      </w:r>
      <w:r w:rsidRPr="00C91788">
        <w:rPr>
          <w:rStyle w:val="StyleUnderline"/>
        </w:rPr>
        <w:t xml:space="preserve"> the causal </w:t>
      </w:r>
      <w:r w:rsidRPr="00C91788">
        <w:rPr>
          <w:rStyle w:val="StyleUnderline"/>
          <w:highlight w:val="cyan"/>
        </w:rPr>
        <w:t xml:space="preserve">forces is </w:t>
      </w:r>
      <w:r w:rsidRPr="00C91788">
        <w:rPr>
          <w:rStyle w:val="Emphasis"/>
          <w:highlight w:val="cyan"/>
        </w:rPr>
        <w:t>all</w:t>
      </w:r>
      <w:r w:rsidRPr="00C91788">
        <w:rPr>
          <w:rStyle w:val="StyleUnderline"/>
          <w:highlight w:val="cyan"/>
        </w:rPr>
        <w:t xml:space="preserve"> that matters for</w:t>
      </w:r>
      <w:r w:rsidRPr="00C91788">
        <w:rPr>
          <w:rStyle w:val="StyleUnderline"/>
        </w:rPr>
        <w:t xml:space="preserve"> </w:t>
      </w:r>
      <w:r w:rsidRPr="00C91788">
        <w:rPr>
          <w:rStyle w:val="Emphasis"/>
        </w:rPr>
        <w:t>distinguishing</w:t>
      </w:r>
      <w:r w:rsidRPr="00C91788">
        <w:rPr>
          <w:rStyle w:val="StyleUnderline"/>
        </w:rPr>
        <w:t xml:space="preserve"> between </w:t>
      </w:r>
      <w:r w:rsidRPr="00C91788">
        <w:rPr>
          <w:rStyle w:val="Emphasis"/>
          <w:highlight w:val="cyan"/>
        </w:rPr>
        <w:t>direct</w:t>
      </w:r>
      <w:r w:rsidRPr="00C91788">
        <w:rPr>
          <w:rStyle w:val="StyleUnderline"/>
          <w:highlight w:val="cyan"/>
        </w:rPr>
        <w:t xml:space="preserve"> and </w:t>
      </w:r>
      <w:r w:rsidRPr="00C91788">
        <w:rPr>
          <w:rStyle w:val="Emphasis"/>
          <w:highlight w:val="cyan"/>
        </w:rPr>
        <w:t>intervening</w:t>
      </w:r>
      <w:r w:rsidRPr="00C91788">
        <w:rPr>
          <w:rStyle w:val="StyleUnderline"/>
        </w:rPr>
        <w:t xml:space="preserve"> causes, </w:t>
      </w:r>
      <w:r w:rsidRPr="00C91788">
        <w:rPr>
          <w:rStyle w:val="StyleUnderline"/>
          <w:highlight w:val="cyan"/>
        </w:rPr>
        <w:t xml:space="preserve">yet there is </w:t>
      </w:r>
      <w:r w:rsidRPr="00C91788">
        <w:rPr>
          <w:rStyle w:val="Emphasis"/>
        </w:rPr>
        <w:t>no good</w:t>
      </w:r>
      <w:r w:rsidRPr="00C91788">
        <w:rPr>
          <w:rStyle w:val="StyleUnderline"/>
        </w:rPr>
        <w:t xml:space="preserve"> </w:t>
      </w:r>
      <w:r w:rsidRPr="00C91788">
        <w:rPr>
          <w:rStyle w:val="StyleUnderline"/>
          <w:highlight w:val="cyan"/>
        </w:rPr>
        <w:t xml:space="preserve">way to </w:t>
      </w:r>
      <w:r w:rsidRPr="00C91788">
        <w:rPr>
          <w:rStyle w:val="Emphasis"/>
          <w:highlight w:val="cyan"/>
        </w:rPr>
        <w:t>determine reliably</w:t>
      </w:r>
      <w:r w:rsidRPr="00C91788">
        <w:rPr>
          <w:rStyle w:val="StyleUnderline"/>
          <w:highlight w:val="cyan"/>
        </w:rPr>
        <w:t xml:space="preserve"> when</w:t>
      </w:r>
      <w:r w:rsidRPr="00C91788">
        <w:rPr>
          <w:rStyle w:val="StyleUnderline"/>
        </w:rPr>
        <w:t xml:space="preserve"> a </w:t>
      </w:r>
      <w:r w:rsidRPr="00C91788">
        <w:rPr>
          <w:rStyle w:val="StyleUnderline"/>
          <w:highlight w:val="cyan"/>
        </w:rPr>
        <w:t xml:space="preserve">force was </w:t>
      </w:r>
      <w:r w:rsidRPr="00C91788">
        <w:rPr>
          <w:rStyle w:val="Emphasis"/>
          <w:highlight w:val="cyan"/>
        </w:rPr>
        <w:t>initiated</w:t>
      </w:r>
      <w:r w:rsidRPr="00C91788">
        <w:rPr>
          <w:sz w:val="16"/>
        </w:rPr>
        <w:t xml:space="preserve">. Why not when the earth was first formed? </w:t>
      </w:r>
      <w:r w:rsidRPr="00800378">
        <w:rPr>
          <w:rStyle w:val="Emphasis"/>
          <w:highlight w:val="cyan"/>
        </w:rPr>
        <w:t>No</w:t>
      </w:r>
      <w:r w:rsidRPr="00800378">
        <w:rPr>
          <w:rStyle w:val="StyleUnderline"/>
        </w:rPr>
        <w:t>ne</w:t>
      </w:r>
      <w:r w:rsidRPr="00C91788">
        <w:rPr>
          <w:rStyle w:val="StyleUnderline"/>
        </w:rPr>
        <w:t xml:space="preserve"> of these </w:t>
      </w:r>
      <w:r w:rsidRPr="00800378">
        <w:rPr>
          <w:rStyle w:val="Emphasis"/>
          <w:highlight w:val="cyan"/>
        </w:rPr>
        <w:t>questions</w:t>
      </w:r>
      <w:r w:rsidRPr="00800378">
        <w:rPr>
          <w:rStyle w:val="StyleUnderline"/>
          <w:highlight w:val="cyan"/>
        </w:rPr>
        <w:t xml:space="preserve"> have </w:t>
      </w:r>
      <w:r w:rsidRPr="00800378">
        <w:rPr>
          <w:rStyle w:val="Emphasis"/>
        </w:rPr>
        <w:t>any apparent</w:t>
      </w:r>
      <w:r w:rsidRPr="00C91788">
        <w:rPr>
          <w:rStyle w:val="StyleUnderline"/>
        </w:rPr>
        <w:t xml:space="preserve"> </w:t>
      </w:r>
      <w:r w:rsidRPr="00800378">
        <w:rPr>
          <w:rStyle w:val="StyleUnderline"/>
          <w:highlight w:val="cyan"/>
        </w:rPr>
        <w:t>connection to</w:t>
      </w:r>
      <w:r w:rsidRPr="00C91788">
        <w:rPr>
          <w:rStyle w:val="StyleUnderline"/>
        </w:rPr>
        <w:t xml:space="preserve"> the </w:t>
      </w:r>
      <w:r w:rsidRPr="00800378">
        <w:rPr>
          <w:rStyle w:val="Emphasis"/>
        </w:rPr>
        <w:t xml:space="preserve">underlying </w:t>
      </w:r>
      <w:r w:rsidRPr="00800378">
        <w:rPr>
          <w:rStyle w:val="Emphasis"/>
          <w:highlight w:val="cyan"/>
        </w:rPr>
        <w:t>policy</w:t>
      </w:r>
      <w:r w:rsidRPr="00800378">
        <w:rPr>
          <w:rStyle w:val="StyleUnderline"/>
          <w:highlight w:val="cyan"/>
        </w:rPr>
        <w:t xml:space="preserve"> issue about</w:t>
      </w:r>
      <w:r w:rsidRPr="00C91788">
        <w:rPr>
          <w:rStyle w:val="StyleUnderline"/>
        </w:rPr>
        <w:t xml:space="preserve"> the appropriate </w:t>
      </w:r>
      <w:r w:rsidRPr="00800378">
        <w:rPr>
          <w:rStyle w:val="StyleUnderline"/>
          <w:highlight w:val="cyan"/>
        </w:rPr>
        <w:t>scope</w:t>
      </w:r>
      <w:r w:rsidRPr="00C91788">
        <w:rPr>
          <w:sz w:val="16"/>
        </w:rPr>
        <w:t xml:space="preserve"> of the defendant’s liability, </w:t>
      </w:r>
      <w:r w:rsidRPr="00800378">
        <w:rPr>
          <w:rStyle w:val="StyleUnderline"/>
          <w:highlight w:val="cyan"/>
        </w:rPr>
        <w:t xml:space="preserve">a </w:t>
      </w:r>
      <w:r w:rsidRPr="00800378">
        <w:rPr>
          <w:rStyle w:val="Emphasis"/>
          <w:highlight w:val="cyan"/>
        </w:rPr>
        <w:t>severe problem</w:t>
      </w:r>
      <w:r w:rsidRPr="00800378">
        <w:rPr>
          <w:rStyle w:val="StyleUnderline"/>
          <w:highlight w:val="cyan"/>
        </w:rPr>
        <w:t xml:space="preserve"> for</w:t>
      </w:r>
      <w:r w:rsidRPr="00C91788">
        <w:rPr>
          <w:rStyle w:val="StyleUnderline"/>
        </w:rPr>
        <w:t xml:space="preserve"> the </w:t>
      </w:r>
      <w:r w:rsidRPr="00800378">
        <w:rPr>
          <w:rStyle w:val="StyleUnderline"/>
          <w:highlight w:val="cyan"/>
        </w:rPr>
        <w:t>directness</w:t>
      </w:r>
      <w:r w:rsidRPr="00C91788">
        <w:rPr>
          <w:rStyle w:val="StyleUnderline"/>
        </w:rPr>
        <w:t xml:space="preserve"> test</w:t>
      </w:r>
      <w:r w:rsidRPr="00C91788">
        <w:rPr>
          <w:sz w:val="16"/>
        </w:rPr>
        <w:t>.</w:t>
      </w:r>
    </w:p>
    <w:p w14:paraId="7312A59D" w14:textId="77777777" w:rsidR="008430A0" w:rsidRPr="006F7802" w:rsidRDefault="008430A0" w:rsidP="008430A0">
      <w:pPr>
        <w:rPr>
          <w:sz w:val="16"/>
        </w:rPr>
      </w:pPr>
    </w:p>
    <w:p w14:paraId="2D687BFC" w14:textId="77777777" w:rsidR="008430A0" w:rsidRDefault="008430A0" w:rsidP="008430A0">
      <w:pPr>
        <w:pStyle w:val="Heading3"/>
      </w:pPr>
      <w:r>
        <w:t>Solvency---2NC</w:t>
      </w:r>
    </w:p>
    <w:p w14:paraId="1C694771" w14:textId="77777777" w:rsidR="008430A0" w:rsidRDefault="008430A0" w:rsidP="008430A0">
      <w:pPr>
        <w:pStyle w:val="Heading3"/>
      </w:pPr>
      <w:r>
        <w:t>Solvency---Labor---2NC</w:t>
      </w:r>
    </w:p>
    <w:p w14:paraId="0DE68C2D" w14:textId="77777777" w:rsidR="008430A0" w:rsidRPr="000C1FAE" w:rsidRDefault="008430A0" w:rsidP="008430A0">
      <w:pPr>
        <w:pStyle w:val="Heading4"/>
      </w:pPr>
      <w:r>
        <w:t xml:space="preserve">Issue-specific uniqueness---there’s </w:t>
      </w:r>
      <w:r>
        <w:rPr>
          <w:u w:val="single"/>
        </w:rPr>
        <w:t>latent potential</w:t>
      </w:r>
      <w:r>
        <w:t xml:space="preserve"> for federal acceptance of </w:t>
      </w:r>
      <w:r>
        <w:rPr>
          <w:u w:val="single"/>
        </w:rPr>
        <w:t>collective bargaining</w:t>
      </w:r>
      <w:r>
        <w:t xml:space="preserve"> rights, even among </w:t>
      </w:r>
      <w:r>
        <w:rPr>
          <w:u w:val="single"/>
        </w:rPr>
        <w:t>conservative hawks</w:t>
      </w:r>
      <w:r>
        <w:t>.</w:t>
      </w:r>
    </w:p>
    <w:p w14:paraId="609C50D2" w14:textId="77777777" w:rsidR="008430A0" w:rsidRPr="00D83415" w:rsidRDefault="008430A0" w:rsidP="008430A0">
      <w:r w:rsidRPr="00F73021">
        <w:rPr>
          <w:rStyle w:val="Style13ptBold"/>
        </w:rPr>
        <w:t>Scheiber ’24</w:t>
      </w:r>
      <w:r>
        <w:t xml:space="preserve"> [Noam; August 24; reporter; New York Times, “Can the G.O.P. Really Become the Party of Workers?” https://www.nytimes.com/2024/08/24/business/economy/labor-workers-republicans-trump-vance.html]</w:t>
      </w:r>
    </w:p>
    <w:p w14:paraId="67D56426" w14:textId="77777777" w:rsidR="008430A0" w:rsidRPr="00F06D2D" w:rsidRDefault="008430A0" w:rsidP="008430A0">
      <w:pPr>
        <w:rPr>
          <w:sz w:val="16"/>
        </w:rPr>
      </w:pPr>
      <w:r w:rsidRPr="00AF4678">
        <w:rPr>
          <w:rStyle w:val="StyleUnderline"/>
          <w:highlight w:val="cyan"/>
        </w:rPr>
        <w:t>The</w:t>
      </w:r>
      <w:r w:rsidRPr="00E138F8">
        <w:rPr>
          <w:rStyle w:val="StyleUnderline"/>
        </w:rPr>
        <w:t xml:space="preserve"> most </w:t>
      </w:r>
      <w:r w:rsidRPr="00AF4678">
        <w:rPr>
          <w:rStyle w:val="Emphasis"/>
          <w:highlight w:val="cyan"/>
        </w:rPr>
        <w:t>surprising</w:t>
      </w:r>
      <w:r w:rsidRPr="00AF4678">
        <w:rPr>
          <w:rStyle w:val="StyleUnderline"/>
          <w:highlight w:val="cyan"/>
        </w:rPr>
        <w:t xml:space="preserve"> moment of</w:t>
      </w:r>
      <w:r w:rsidRPr="00E138F8">
        <w:rPr>
          <w:rStyle w:val="StyleUnderline"/>
        </w:rPr>
        <w:t xml:space="preserve"> this year’s </w:t>
      </w:r>
      <w:r w:rsidRPr="00AF4678">
        <w:rPr>
          <w:rStyle w:val="Emphasis"/>
          <w:highlight w:val="cyan"/>
        </w:rPr>
        <w:t>R</w:t>
      </w:r>
      <w:r w:rsidRPr="00F06D2D">
        <w:rPr>
          <w:sz w:val="16"/>
        </w:rPr>
        <w:t xml:space="preserve">epublican </w:t>
      </w:r>
      <w:r w:rsidRPr="00AF4678">
        <w:rPr>
          <w:rStyle w:val="Emphasis"/>
          <w:highlight w:val="cyan"/>
        </w:rPr>
        <w:t>N</w:t>
      </w:r>
      <w:r w:rsidRPr="00F06D2D">
        <w:rPr>
          <w:sz w:val="16"/>
        </w:rPr>
        <w:t>ationa</w:t>
      </w:r>
      <w:r w:rsidRPr="00AF4678">
        <w:rPr>
          <w:sz w:val="16"/>
        </w:rPr>
        <w:t>l</w:t>
      </w:r>
      <w:r w:rsidRPr="00F06D2D">
        <w:rPr>
          <w:sz w:val="16"/>
        </w:rPr>
        <w:t xml:space="preserve"> </w:t>
      </w:r>
      <w:r w:rsidRPr="00AF4678">
        <w:rPr>
          <w:rStyle w:val="Emphasis"/>
          <w:highlight w:val="cyan"/>
        </w:rPr>
        <w:t>C</w:t>
      </w:r>
      <w:r w:rsidRPr="00F06D2D">
        <w:rPr>
          <w:sz w:val="16"/>
        </w:rPr>
        <w:t xml:space="preserve">onvention may have </w:t>
      </w:r>
      <w:r w:rsidRPr="009B7EF4">
        <w:rPr>
          <w:rStyle w:val="StyleUnderline"/>
        </w:rPr>
        <w:t>come</w:t>
      </w:r>
      <w:r w:rsidRPr="00F06D2D">
        <w:rPr>
          <w:sz w:val="16"/>
        </w:rPr>
        <w:t xml:space="preserve"> on its first night, </w:t>
      </w:r>
      <w:r w:rsidRPr="00AF4678">
        <w:rPr>
          <w:rStyle w:val="StyleUnderline"/>
          <w:highlight w:val="cyan"/>
        </w:rPr>
        <w:t>when the</w:t>
      </w:r>
      <w:r w:rsidRPr="009B7EF4">
        <w:rPr>
          <w:rStyle w:val="StyleUnderline"/>
        </w:rPr>
        <w:t xml:space="preserve"> president of the </w:t>
      </w:r>
      <w:r w:rsidRPr="00AF4678">
        <w:rPr>
          <w:rStyle w:val="Emphasis"/>
          <w:highlight w:val="cyan"/>
        </w:rPr>
        <w:t>Teamsters</w:t>
      </w:r>
      <w:r w:rsidRPr="00AF4678">
        <w:rPr>
          <w:rStyle w:val="StyleUnderline"/>
          <w:highlight w:val="cyan"/>
        </w:rPr>
        <w:t xml:space="preserve"> railed</w:t>
      </w:r>
      <w:r w:rsidRPr="00F06D2D">
        <w:rPr>
          <w:sz w:val="16"/>
        </w:rPr>
        <w:t xml:space="preserve"> in prime time </w:t>
      </w:r>
      <w:r w:rsidRPr="00AF4678">
        <w:rPr>
          <w:rStyle w:val="StyleUnderline"/>
          <w:highlight w:val="cyan"/>
        </w:rPr>
        <w:t>against</w:t>
      </w:r>
      <w:r w:rsidRPr="009B7EF4">
        <w:rPr>
          <w:rStyle w:val="StyleUnderline"/>
        </w:rPr>
        <w:t xml:space="preserve"> corporate </w:t>
      </w:r>
      <w:r w:rsidRPr="00AF4678">
        <w:rPr>
          <w:rStyle w:val="Emphasis"/>
          <w:highlight w:val="cyan"/>
        </w:rPr>
        <w:t>elites</w:t>
      </w:r>
      <w:r w:rsidRPr="00AF4678">
        <w:rPr>
          <w:rStyle w:val="StyleUnderline"/>
          <w:highlight w:val="cyan"/>
        </w:rPr>
        <w:t xml:space="preserve"> and denounced</w:t>
      </w:r>
      <w:r w:rsidRPr="00F06D2D">
        <w:rPr>
          <w:sz w:val="16"/>
        </w:rPr>
        <w:t xml:space="preserve"> a “</w:t>
      </w:r>
      <w:r w:rsidRPr="00AF4678">
        <w:rPr>
          <w:rStyle w:val="StyleUnderline"/>
          <w:highlight w:val="cyan"/>
        </w:rPr>
        <w:t xml:space="preserve">war against </w:t>
      </w:r>
      <w:r w:rsidRPr="00AF4678">
        <w:rPr>
          <w:rStyle w:val="Emphasis"/>
          <w:highlight w:val="cyan"/>
        </w:rPr>
        <w:t>labor</w:t>
      </w:r>
      <w:r w:rsidRPr="00F06D2D">
        <w:rPr>
          <w:sz w:val="16"/>
        </w:rPr>
        <w:t>” by business groups. The gasps from some in the hall were almost audible on television.</w:t>
      </w:r>
    </w:p>
    <w:p w14:paraId="006FFA2C" w14:textId="77777777" w:rsidR="008430A0" w:rsidRPr="00F06D2D" w:rsidRDefault="008430A0" w:rsidP="008430A0">
      <w:pPr>
        <w:rPr>
          <w:sz w:val="16"/>
        </w:rPr>
      </w:pPr>
      <w:r w:rsidRPr="00F06D2D">
        <w:rPr>
          <w:sz w:val="16"/>
        </w:rPr>
        <w:t xml:space="preserve">But in many ways, </w:t>
      </w:r>
      <w:r w:rsidRPr="00AF4678">
        <w:rPr>
          <w:rStyle w:val="StyleUnderline"/>
          <w:highlight w:val="cyan"/>
        </w:rPr>
        <w:t>it was</w:t>
      </w:r>
      <w:r w:rsidRPr="00F06D2D">
        <w:rPr>
          <w:sz w:val="16"/>
        </w:rPr>
        <w:t xml:space="preserve"> a little-noted speech the week before, by Senator Josh Hawley of Missouri, that was more </w:t>
      </w:r>
      <w:r w:rsidRPr="00AF4678">
        <w:rPr>
          <w:rStyle w:val="Emphasis"/>
          <w:highlight w:val="cyan"/>
        </w:rPr>
        <w:t>revealing</w:t>
      </w:r>
      <w:r w:rsidRPr="00AF4678">
        <w:rPr>
          <w:rStyle w:val="StyleUnderline"/>
          <w:highlight w:val="cyan"/>
        </w:rPr>
        <w:t xml:space="preserve"> about</w:t>
      </w:r>
      <w:r w:rsidRPr="000164CE">
        <w:rPr>
          <w:rStyle w:val="StyleUnderline"/>
        </w:rPr>
        <w:t xml:space="preserve"> the </w:t>
      </w:r>
      <w:r w:rsidRPr="00450E0E">
        <w:rPr>
          <w:rStyle w:val="StyleUnderline"/>
        </w:rPr>
        <w:t xml:space="preserve">party’s </w:t>
      </w:r>
      <w:r w:rsidRPr="00450E0E">
        <w:rPr>
          <w:rStyle w:val="Emphasis"/>
        </w:rPr>
        <w:t xml:space="preserve">evolving </w:t>
      </w:r>
      <w:r w:rsidRPr="00450E0E">
        <w:rPr>
          <w:rStyle w:val="Emphasis"/>
          <w:highlight w:val="cyan"/>
        </w:rPr>
        <w:t>relationship</w:t>
      </w:r>
      <w:r w:rsidRPr="00450E0E">
        <w:rPr>
          <w:rStyle w:val="StyleUnderline"/>
          <w:highlight w:val="cyan"/>
        </w:rPr>
        <w:t xml:space="preserve"> with</w:t>
      </w:r>
      <w:r w:rsidRPr="000164CE">
        <w:rPr>
          <w:rStyle w:val="StyleUnderline"/>
        </w:rPr>
        <w:t xml:space="preserve"> organized </w:t>
      </w:r>
      <w:r w:rsidRPr="00450E0E">
        <w:rPr>
          <w:rStyle w:val="Emphasis"/>
          <w:highlight w:val="cyan"/>
        </w:rPr>
        <w:t>labor</w:t>
      </w:r>
      <w:r w:rsidRPr="00F06D2D">
        <w:rPr>
          <w:sz w:val="16"/>
        </w:rPr>
        <w:t>.</w:t>
      </w:r>
    </w:p>
    <w:p w14:paraId="62DD20D5" w14:textId="77777777" w:rsidR="008430A0" w:rsidRPr="00F06D2D" w:rsidRDefault="008430A0" w:rsidP="008430A0">
      <w:pPr>
        <w:rPr>
          <w:sz w:val="16"/>
        </w:rPr>
      </w:pPr>
      <w:r w:rsidRPr="00F06D2D">
        <w:rPr>
          <w:sz w:val="16"/>
        </w:rPr>
        <w:t xml:space="preserve">If anything, Mr. </w:t>
      </w:r>
      <w:r w:rsidRPr="00E37955">
        <w:rPr>
          <w:rStyle w:val="Emphasis"/>
          <w:highlight w:val="cyan"/>
        </w:rPr>
        <w:t>Hawley</w:t>
      </w:r>
      <w:r w:rsidRPr="00F06D2D">
        <w:rPr>
          <w:sz w:val="16"/>
        </w:rPr>
        <w:t xml:space="preserve">, a rising Republican star who is one of the Senate’s most conservative members, seemed to outflank the Teamsters’ leader. His speech, delivered at the National Conservatism Conference, </w:t>
      </w:r>
      <w:r w:rsidRPr="00245F31">
        <w:rPr>
          <w:rStyle w:val="StyleUnderline"/>
        </w:rPr>
        <w:t xml:space="preserve">criticized </w:t>
      </w:r>
      <w:r w:rsidRPr="00AB1B47">
        <w:rPr>
          <w:rStyle w:val="Emphasis"/>
        </w:rPr>
        <w:t>Republicans</w:t>
      </w:r>
      <w:r w:rsidRPr="00245F31">
        <w:rPr>
          <w:rStyle w:val="StyleUnderline"/>
        </w:rPr>
        <w:t xml:space="preserve"> who “cheerleaded for</w:t>
      </w:r>
      <w:r w:rsidRPr="00F06D2D">
        <w:rPr>
          <w:sz w:val="16"/>
        </w:rPr>
        <w:t xml:space="preserve"> corporate tax cuts and </w:t>
      </w:r>
      <w:r w:rsidRPr="00245F31">
        <w:rPr>
          <w:rStyle w:val="StyleUnderline"/>
        </w:rPr>
        <w:t xml:space="preserve">low </w:t>
      </w:r>
      <w:r w:rsidRPr="00AB1B47">
        <w:rPr>
          <w:rStyle w:val="Emphasis"/>
        </w:rPr>
        <w:t>barriers</w:t>
      </w:r>
      <w:r w:rsidRPr="00245F31">
        <w:rPr>
          <w:rStyle w:val="StyleUnderline"/>
        </w:rPr>
        <w:t xml:space="preserve"> for corporate </w:t>
      </w:r>
      <w:r w:rsidRPr="00AB1B47">
        <w:rPr>
          <w:rStyle w:val="Emphasis"/>
        </w:rPr>
        <w:t>trade</w:t>
      </w:r>
      <w:r w:rsidRPr="00F06D2D">
        <w:rPr>
          <w:sz w:val="16"/>
        </w:rPr>
        <w:t xml:space="preserve">, then watched these same corporations ship American jobs overseas.” Mr. Hawley concluded that, “in the choice between labor and capital,” </w:t>
      </w:r>
      <w:r w:rsidRPr="00347CE4">
        <w:rPr>
          <w:rStyle w:val="StyleUnderline"/>
        </w:rPr>
        <w:t xml:space="preserve">his </w:t>
      </w:r>
      <w:r w:rsidRPr="000217A6">
        <w:rPr>
          <w:rStyle w:val="Emphasis"/>
        </w:rPr>
        <w:t>party</w:t>
      </w:r>
      <w:r w:rsidRPr="00347CE4">
        <w:rPr>
          <w:rStyle w:val="StyleUnderline"/>
        </w:rPr>
        <w:t xml:space="preserve"> must “start prioritizing the </w:t>
      </w:r>
      <w:r w:rsidRPr="00C659C4">
        <w:rPr>
          <w:rStyle w:val="Emphasis"/>
        </w:rPr>
        <w:t>workingman</w:t>
      </w:r>
      <w:r w:rsidRPr="00F06D2D">
        <w:rPr>
          <w:sz w:val="16"/>
        </w:rPr>
        <w:t>.”</w:t>
      </w:r>
    </w:p>
    <w:p w14:paraId="584163B8" w14:textId="77777777" w:rsidR="008430A0" w:rsidRPr="00F06D2D" w:rsidRDefault="008430A0" w:rsidP="008430A0">
      <w:pPr>
        <w:rPr>
          <w:sz w:val="16"/>
        </w:rPr>
      </w:pPr>
      <w:r w:rsidRPr="00F06D2D">
        <w:rPr>
          <w:sz w:val="16"/>
        </w:rPr>
        <w:t xml:space="preserve">Since at least the Nixon era, </w:t>
      </w:r>
      <w:r w:rsidRPr="00450E0E">
        <w:rPr>
          <w:rStyle w:val="StyleUnderline"/>
        </w:rPr>
        <w:t>Republicans</w:t>
      </w:r>
      <w:r w:rsidRPr="00F06D2D">
        <w:rPr>
          <w:sz w:val="16"/>
        </w:rPr>
        <w:t xml:space="preserve"> have </w:t>
      </w:r>
      <w:r w:rsidRPr="00AE0367">
        <w:rPr>
          <w:rStyle w:val="Emphasis"/>
        </w:rPr>
        <w:t>nodded</w:t>
      </w:r>
      <w:r w:rsidRPr="00F06D2D">
        <w:rPr>
          <w:sz w:val="16"/>
        </w:rPr>
        <w:t xml:space="preserve"> rhetorically </w:t>
      </w:r>
      <w:r w:rsidRPr="00122923">
        <w:rPr>
          <w:rStyle w:val="StyleUnderline"/>
        </w:rPr>
        <w:t>at the working class</w:t>
      </w:r>
      <w:r w:rsidRPr="00F06D2D">
        <w:rPr>
          <w:sz w:val="16"/>
        </w:rPr>
        <w:t xml:space="preserve">, asserting that their party stands for the cultural values these voters hold dear. And for just as long, </w:t>
      </w:r>
      <w:r w:rsidRPr="006E534E">
        <w:rPr>
          <w:rStyle w:val="StyleUnderline"/>
        </w:rPr>
        <w:t>Democrats</w:t>
      </w:r>
      <w:r w:rsidRPr="00F06D2D">
        <w:rPr>
          <w:sz w:val="16"/>
        </w:rPr>
        <w:t xml:space="preserve"> have </w:t>
      </w:r>
      <w:r w:rsidRPr="006E534E">
        <w:rPr>
          <w:rStyle w:val="StyleUnderline"/>
        </w:rPr>
        <w:t>called that pitch hollow</w:t>
      </w:r>
      <w:r w:rsidRPr="00F06D2D">
        <w:rPr>
          <w:sz w:val="16"/>
        </w:rPr>
        <w:t>, insisting that Republicans have sought to dupe blue-collar voters into supporting policies that benefit the wealthy. Speaker after speaker at the Democratic National Convention this week went on in this vein.</w:t>
      </w:r>
    </w:p>
    <w:p w14:paraId="5F9B7511" w14:textId="77777777" w:rsidR="008430A0" w:rsidRPr="00F06D2D" w:rsidRDefault="008430A0" w:rsidP="008430A0">
      <w:pPr>
        <w:rPr>
          <w:sz w:val="16"/>
        </w:rPr>
      </w:pPr>
      <w:r w:rsidRPr="006E534E">
        <w:rPr>
          <w:rStyle w:val="StyleUnderline"/>
        </w:rPr>
        <w:t xml:space="preserve">What’s far </w:t>
      </w:r>
      <w:r w:rsidRPr="00AE0367">
        <w:rPr>
          <w:rStyle w:val="Emphasis"/>
        </w:rPr>
        <w:t>less common</w:t>
      </w:r>
      <w:r w:rsidRPr="006E534E">
        <w:rPr>
          <w:rStyle w:val="StyleUnderline"/>
        </w:rPr>
        <w:t xml:space="preserve"> is for a Republican to </w:t>
      </w:r>
      <w:r w:rsidRPr="00AE0367">
        <w:rPr>
          <w:rStyle w:val="Emphasis"/>
        </w:rPr>
        <w:t>agree</w:t>
      </w:r>
      <w:r w:rsidRPr="006E534E">
        <w:rPr>
          <w:rStyle w:val="StyleUnderline"/>
        </w:rPr>
        <w:t xml:space="preserve"> with that critique</w:t>
      </w:r>
      <w:r w:rsidRPr="00F06D2D">
        <w:rPr>
          <w:sz w:val="16"/>
        </w:rPr>
        <w:t>. “The recent Republican Party, the 1990s party, privileged the money crowd in just about every possible way,” Mr. Hawley said in his speech.</w:t>
      </w:r>
    </w:p>
    <w:p w14:paraId="69E6E43D" w14:textId="77777777" w:rsidR="008430A0" w:rsidRPr="00F06D2D" w:rsidRDefault="008430A0" w:rsidP="008430A0">
      <w:pPr>
        <w:rPr>
          <w:sz w:val="16"/>
        </w:rPr>
      </w:pPr>
      <w:r w:rsidRPr="00F06D2D">
        <w:rPr>
          <w:sz w:val="16"/>
        </w:rPr>
        <w:t xml:space="preserve">He is no anomaly. Senator JD </w:t>
      </w:r>
      <w:r w:rsidRPr="00450E0E">
        <w:rPr>
          <w:rStyle w:val="Emphasis"/>
          <w:highlight w:val="cyan"/>
        </w:rPr>
        <w:t>Vance</w:t>
      </w:r>
      <w:r w:rsidRPr="00F06D2D">
        <w:rPr>
          <w:sz w:val="16"/>
        </w:rPr>
        <w:t xml:space="preserve"> of Ohio, the party’s vice-presidential nominee, </w:t>
      </w:r>
      <w:r w:rsidRPr="00877AFD">
        <w:rPr>
          <w:rStyle w:val="StyleUnderline"/>
        </w:rPr>
        <w:t xml:space="preserve">has </w:t>
      </w:r>
      <w:r w:rsidRPr="00450E0E">
        <w:rPr>
          <w:rStyle w:val="StyleUnderline"/>
          <w:highlight w:val="cyan"/>
        </w:rPr>
        <w:t>lamented</w:t>
      </w:r>
      <w:r w:rsidRPr="00F06D2D">
        <w:rPr>
          <w:sz w:val="16"/>
        </w:rPr>
        <w:t xml:space="preserve"> the </w:t>
      </w:r>
      <w:r w:rsidRPr="00450E0E">
        <w:rPr>
          <w:rStyle w:val="Emphasis"/>
          <w:highlight w:val="cyan"/>
        </w:rPr>
        <w:t>corrosive effects</w:t>
      </w:r>
      <w:r w:rsidRPr="00450E0E">
        <w:rPr>
          <w:rStyle w:val="StyleUnderline"/>
          <w:highlight w:val="cyan"/>
        </w:rPr>
        <w:t xml:space="preserve"> of cheap labor</w:t>
      </w:r>
      <w:r w:rsidRPr="00877AFD">
        <w:rPr>
          <w:rStyle w:val="StyleUnderline"/>
        </w:rPr>
        <w:t xml:space="preserve"> and proposed </w:t>
      </w:r>
      <w:r w:rsidRPr="00E167E8">
        <w:rPr>
          <w:rStyle w:val="Emphasis"/>
        </w:rPr>
        <w:t>lifting</w:t>
      </w:r>
      <w:r w:rsidRPr="00877AFD">
        <w:rPr>
          <w:rStyle w:val="StyleUnderline"/>
        </w:rPr>
        <w:t xml:space="preserve"> the minimum wage</w:t>
      </w:r>
      <w:r w:rsidRPr="00F06D2D">
        <w:rPr>
          <w:sz w:val="16"/>
        </w:rPr>
        <w:t xml:space="preserve">. Other Republican senators, like Roger </w:t>
      </w:r>
      <w:r w:rsidRPr="00450E0E">
        <w:rPr>
          <w:rStyle w:val="Emphasis"/>
          <w:highlight w:val="cyan"/>
        </w:rPr>
        <w:t>Marshall</w:t>
      </w:r>
      <w:r w:rsidRPr="00F06D2D">
        <w:rPr>
          <w:sz w:val="16"/>
        </w:rPr>
        <w:t xml:space="preserve"> of Kansas </w:t>
      </w:r>
      <w:r w:rsidRPr="00450E0E">
        <w:rPr>
          <w:rStyle w:val="StyleUnderline"/>
          <w:highlight w:val="cyan"/>
        </w:rPr>
        <w:t>and</w:t>
      </w:r>
      <w:r w:rsidRPr="00F06D2D">
        <w:rPr>
          <w:sz w:val="16"/>
        </w:rPr>
        <w:t xml:space="preserve"> Marco </w:t>
      </w:r>
      <w:r w:rsidRPr="00450E0E">
        <w:rPr>
          <w:rStyle w:val="Emphasis"/>
          <w:highlight w:val="cyan"/>
        </w:rPr>
        <w:t>Rubio</w:t>
      </w:r>
      <w:r w:rsidRPr="00F06D2D">
        <w:rPr>
          <w:sz w:val="16"/>
        </w:rPr>
        <w:t xml:space="preserve"> of Florida, have </w:t>
      </w:r>
      <w:r w:rsidRPr="00450E0E">
        <w:rPr>
          <w:rStyle w:val="StyleUnderline"/>
          <w:highlight w:val="cyan"/>
        </w:rPr>
        <w:t>joined them</w:t>
      </w:r>
      <w:r w:rsidRPr="00C97762">
        <w:rPr>
          <w:rStyle w:val="StyleUnderline"/>
        </w:rPr>
        <w:t xml:space="preserve"> in criticizing corporate </w:t>
      </w:r>
      <w:r w:rsidRPr="00E167E8">
        <w:rPr>
          <w:rStyle w:val="Emphasis"/>
        </w:rPr>
        <w:t>labor</w:t>
      </w:r>
      <w:r w:rsidRPr="00C97762">
        <w:rPr>
          <w:rStyle w:val="StyleUnderline"/>
        </w:rPr>
        <w:t xml:space="preserve"> practices</w:t>
      </w:r>
      <w:r w:rsidRPr="00F06D2D">
        <w:rPr>
          <w:sz w:val="16"/>
        </w:rPr>
        <w:t xml:space="preserve"> or seeking to give workers more say on the job.</w:t>
      </w:r>
    </w:p>
    <w:p w14:paraId="59CEFAE9" w14:textId="77777777" w:rsidR="008430A0" w:rsidRPr="00F06D2D" w:rsidRDefault="008430A0" w:rsidP="008430A0">
      <w:pPr>
        <w:rPr>
          <w:sz w:val="16"/>
        </w:rPr>
      </w:pPr>
      <w:r w:rsidRPr="00E37955">
        <w:rPr>
          <w:rStyle w:val="StyleUnderline"/>
          <w:highlight w:val="cyan"/>
        </w:rPr>
        <w:t xml:space="preserve">These </w:t>
      </w:r>
      <w:r w:rsidRPr="00E37955">
        <w:rPr>
          <w:rStyle w:val="Emphasis"/>
          <w:highlight w:val="cyan"/>
        </w:rPr>
        <w:t>populist</w:t>
      </w:r>
      <w:r w:rsidRPr="00F019E4">
        <w:rPr>
          <w:rStyle w:val="StyleUnderline"/>
        </w:rPr>
        <w:t xml:space="preserve"> Senate </w:t>
      </w:r>
      <w:r w:rsidRPr="00E37955">
        <w:rPr>
          <w:rStyle w:val="StyleUnderline"/>
          <w:highlight w:val="cyan"/>
        </w:rPr>
        <w:t xml:space="preserve">Republicans are </w:t>
      </w:r>
      <w:r w:rsidRPr="00E37955">
        <w:rPr>
          <w:rStyle w:val="Emphasis"/>
          <w:highlight w:val="cyan"/>
        </w:rPr>
        <w:t>only</w:t>
      </w:r>
      <w:r w:rsidRPr="00F019E4">
        <w:rPr>
          <w:rStyle w:val="StyleUnderline"/>
        </w:rPr>
        <w:t xml:space="preserve"> the </w:t>
      </w:r>
      <w:r w:rsidRPr="00E37955">
        <w:rPr>
          <w:rStyle w:val="Emphasis"/>
          <w:highlight w:val="cyan"/>
        </w:rPr>
        <w:t>most visible</w:t>
      </w:r>
      <w:r w:rsidRPr="00F06D2D">
        <w:rPr>
          <w:sz w:val="16"/>
        </w:rPr>
        <w:t xml:space="preserve"> portion </w:t>
      </w:r>
      <w:r w:rsidRPr="00551313">
        <w:rPr>
          <w:rStyle w:val="StyleUnderline"/>
        </w:rPr>
        <w:t xml:space="preserve">of a larger movement. </w:t>
      </w:r>
      <w:r w:rsidRPr="00E37955">
        <w:rPr>
          <w:rStyle w:val="StyleUnderline"/>
          <w:highlight w:val="cyan"/>
        </w:rPr>
        <w:t>They</w:t>
      </w:r>
      <w:r w:rsidRPr="00551313">
        <w:rPr>
          <w:rStyle w:val="StyleUnderline"/>
        </w:rPr>
        <w:t xml:space="preserve"> have </w:t>
      </w:r>
      <w:r w:rsidRPr="008E7154">
        <w:rPr>
          <w:rStyle w:val="StyleUnderline"/>
          <w:highlight w:val="cyan"/>
        </w:rPr>
        <w:t>worked</w:t>
      </w:r>
      <w:r w:rsidRPr="00F37295">
        <w:rPr>
          <w:rStyle w:val="StyleUnderline"/>
        </w:rPr>
        <w:t xml:space="preserve"> </w:t>
      </w:r>
      <w:r w:rsidRPr="008E7154">
        <w:rPr>
          <w:rStyle w:val="StyleUnderline"/>
        </w:rPr>
        <w:t>closely</w:t>
      </w:r>
      <w:r w:rsidRPr="00E37955">
        <w:rPr>
          <w:rStyle w:val="StyleUnderline"/>
        </w:rPr>
        <w:t xml:space="preserve"> with</w:t>
      </w:r>
      <w:r w:rsidRPr="00F06D2D">
        <w:rPr>
          <w:sz w:val="16"/>
        </w:rPr>
        <w:t xml:space="preserve"> a </w:t>
      </w:r>
      <w:r w:rsidRPr="00F05DF9">
        <w:rPr>
          <w:rStyle w:val="Emphasis"/>
        </w:rPr>
        <w:t>new generation</w:t>
      </w:r>
      <w:r w:rsidRPr="00817B63">
        <w:rPr>
          <w:rStyle w:val="StyleUnderline"/>
        </w:rPr>
        <w:t xml:space="preserve"> of think tanks</w:t>
      </w:r>
      <w:r w:rsidRPr="00F06D2D">
        <w:rPr>
          <w:sz w:val="16"/>
        </w:rPr>
        <w:t xml:space="preserve"> and intellectuals, </w:t>
      </w:r>
      <w:r w:rsidRPr="00381A5D">
        <w:rPr>
          <w:rStyle w:val="StyleUnderline"/>
        </w:rPr>
        <w:t xml:space="preserve">who flesh out </w:t>
      </w:r>
      <w:r w:rsidRPr="00E37955">
        <w:rPr>
          <w:rStyle w:val="Emphasis"/>
        </w:rPr>
        <w:t>proposals</w:t>
      </w:r>
      <w:r w:rsidRPr="00E37955">
        <w:rPr>
          <w:rStyle w:val="StyleUnderline"/>
        </w:rPr>
        <w:t xml:space="preserve"> for</w:t>
      </w:r>
      <w:r w:rsidRPr="00F06D2D">
        <w:rPr>
          <w:sz w:val="16"/>
        </w:rPr>
        <w:t xml:space="preserve"> what a </w:t>
      </w:r>
      <w:r w:rsidRPr="00381A5D">
        <w:rPr>
          <w:rStyle w:val="StyleUnderline"/>
        </w:rPr>
        <w:t xml:space="preserve">conservative </w:t>
      </w:r>
      <w:r w:rsidRPr="00E37955">
        <w:rPr>
          <w:rStyle w:val="Emphasis"/>
          <w:highlight w:val="cyan"/>
        </w:rPr>
        <w:t>economic populism</w:t>
      </w:r>
      <w:r w:rsidRPr="00F06D2D">
        <w:rPr>
          <w:sz w:val="16"/>
        </w:rPr>
        <w:t xml:space="preserve"> might look like. That ecosystem has even come </w:t>
      </w:r>
      <w:r w:rsidRPr="001447A0">
        <w:rPr>
          <w:rStyle w:val="StyleUnderline"/>
        </w:rPr>
        <w:t>to include</w:t>
      </w:r>
      <w:r w:rsidRPr="00F06D2D">
        <w:rPr>
          <w:sz w:val="16"/>
        </w:rPr>
        <w:t xml:space="preserve"> certain </w:t>
      </w:r>
      <w:r w:rsidRPr="001447A0">
        <w:rPr>
          <w:rStyle w:val="StyleUnderline"/>
        </w:rPr>
        <w:t xml:space="preserve">labor </w:t>
      </w:r>
      <w:r w:rsidRPr="00F05DF9">
        <w:rPr>
          <w:rStyle w:val="Emphasis"/>
        </w:rPr>
        <w:t>unions</w:t>
      </w:r>
      <w:r w:rsidRPr="00F06D2D">
        <w:rPr>
          <w:sz w:val="16"/>
        </w:rPr>
        <w:t xml:space="preserve"> and other left-leaning groups that want to nurture a political coalition for reining in the free market.</w:t>
      </w:r>
    </w:p>
    <w:p w14:paraId="747C950F" w14:textId="77777777" w:rsidR="008430A0" w:rsidRPr="00F06D2D" w:rsidRDefault="008430A0" w:rsidP="008430A0">
      <w:pPr>
        <w:rPr>
          <w:sz w:val="16"/>
        </w:rPr>
      </w:pPr>
      <w:r w:rsidRPr="00F06D2D">
        <w:rPr>
          <w:sz w:val="16"/>
        </w:rPr>
        <w:t xml:space="preserve">And looming over all of them is Donald J. Trump, who has made his own overtures to workers based on their economic interests. </w:t>
      </w:r>
      <w:r w:rsidRPr="001447A0">
        <w:rPr>
          <w:rStyle w:val="StyleUnderline"/>
        </w:rPr>
        <w:t>It was</w:t>
      </w:r>
      <w:r w:rsidRPr="00F06D2D">
        <w:rPr>
          <w:sz w:val="16"/>
        </w:rPr>
        <w:t xml:space="preserve">, after all, Mr. </w:t>
      </w:r>
      <w:r w:rsidRPr="00E37955">
        <w:rPr>
          <w:rStyle w:val="Emphasis"/>
          <w:highlight w:val="cyan"/>
        </w:rPr>
        <w:t>Trump</w:t>
      </w:r>
      <w:r w:rsidRPr="00E14C0B">
        <w:rPr>
          <w:rStyle w:val="StyleUnderline"/>
        </w:rPr>
        <w:t xml:space="preserve"> who </w:t>
      </w:r>
      <w:r w:rsidRPr="00E37955">
        <w:rPr>
          <w:rStyle w:val="StyleUnderline"/>
          <w:highlight w:val="cyan"/>
        </w:rPr>
        <w:t>put</w:t>
      </w:r>
      <w:r w:rsidRPr="00F06D2D">
        <w:rPr>
          <w:sz w:val="16"/>
        </w:rPr>
        <w:t xml:space="preserve"> Mr. </w:t>
      </w:r>
      <w:r w:rsidRPr="00E37955">
        <w:rPr>
          <w:rStyle w:val="Emphasis"/>
          <w:highlight w:val="cyan"/>
        </w:rPr>
        <w:t>Vance</w:t>
      </w:r>
      <w:r w:rsidRPr="00E37955">
        <w:rPr>
          <w:rStyle w:val="StyleUnderline"/>
          <w:highlight w:val="cyan"/>
        </w:rPr>
        <w:t xml:space="preserve"> on his ticket and brought</w:t>
      </w:r>
      <w:r w:rsidRPr="00F06D2D">
        <w:rPr>
          <w:sz w:val="16"/>
        </w:rPr>
        <w:t xml:space="preserve"> the </w:t>
      </w:r>
      <w:r w:rsidRPr="00E37955">
        <w:rPr>
          <w:rStyle w:val="Emphasis"/>
          <w:highlight w:val="cyan"/>
        </w:rPr>
        <w:t>Teamsters</w:t>
      </w:r>
      <w:r w:rsidRPr="00E37955">
        <w:rPr>
          <w:rStyle w:val="StyleUnderline"/>
          <w:highlight w:val="cyan"/>
        </w:rPr>
        <w:t xml:space="preserve"> to his convention</w:t>
      </w:r>
      <w:r w:rsidRPr="00F06D2D">
        <w:rPr>
          <w:sz w:val="16"/>
        </w:rPr>
        <w:t>.</w:t>
      </w:r>
    </w:p>
    <w:p w14:paraId="6A6F472C" w14:textId="77777777" w:rsidR="008430A0" w:rsidRPr="00F06D2D" w:rsidRDefault="008430A0" w:rsidP="008430A0">
      <w:pPr>
        <w:rPr>
          <w:sz w:val="16"/>
        </w:rPr>
      </w:pPr>
      <w:r w:rsidRPr="00F06D2D">
        <w:rPr>
          <w:sz w:val="16"/>
        </w:rPr>
        <w:t>So is the Republican Party poised to become the party of workers? Judging strictly from its leader, the answer is probably no. Yet Mr. Trump may be only a bit player in this drama. When it comes to rethinking the relationship between conservatism and labor, the project runs far deeper and broader than the nominee.</w:t>
      </w:r>
    </w:p>
    <w:p w14:paraId="4A0A6463" w14:textId="77777777" w:rsidR="008430A0" w:rsidRPr="00F06D2D" w:rsidRDefault="008430A0" w:rsidP="008430A0">
      <w:pPr>
        <w:rPr>
          <w:sz w:val="16"/>
        </w:rPr>
      </w:pPr>
      <w:r w:rsidRPr="00F06D2D">
        <w:rPr>
          <w:sz w:val="16"/>
        </w:rPr>
        <w:t>A Break With Republican Orthodoxy</w:t>
      </w:r>
    </w:p>
    <w:p w14:paraId="0BB9F80B" w14:textId="77777777" w:rsidR="008430A0" w:rsidRPr="00F06D2D" w:rsidRDefault="008430A0" w:rsidP="008430A0">
      <w:pPr>
        <w:rPr>
          <w:sz w:val="16"/>
        </w:rPr>
      </w:pPr>
      <w:r w:rsidRPr="00E14C0B">
        <w:rPr>
          <w:rStyle w:val="StyleUnderline"/>
        </w:rPr>
        <w:t>The issues that animate</w:t>
      </w:r>
      <w:r w:rsidRPr="00F06D2D">
        <w:rPr>
          <w:sz w:val="16"/>
        </w:rPr>
        <w:t xml:space="preserve"> Mr. </w:t>
      </w:r>
      <w:r w:rsidRPr="00E14C0B">
        <w:rPr>
          <w:rStyle w:val="Emphasis"/>
        </w:rPr>
        <w:t>Trump</w:t>
      </w:r>
      <w:r w:rsidRPr="00F06D2D">
        <w:rPr>
          <w:sz w:val="16"/>
        </w:rPr>
        <w:t xml:space="preserve"> — </w:t>
      </w:r>
      <w:r w:rsidRPr="00504B93">
        <w:rPr>
          <w:rStyle w:val="StyleUnderline"/>
        </w:rPr>
        <w:t>immigration, trade</w:t>
      </w:r>
      <w:r w:rsidRPr="00F06D2D">
        <w:rPr>
          <w:sz w:val="16"/>
        </w:rPr>
        <w:t xml:space="preserve">, competition with </w:t>
      </w:r>
      <w:r w:rsidRPr="00504B93">
        <w:rPr>
          <w:rStyle w:val="StyleUnderline"/>
        </w:rPr>
        <w:t>China</w:t>
      </w:r>
      <w:r w:rsidRPr="00F06D2D">
        <w:rPr>
          <w:sz w:val="16"/>
        </w:rPr>
        <w:t xml:space="preserve"> — </w:t>
      </w:r>
      <w:r w:rsidRPr="00EF6F98">
        <w:rPr>
          <w:rStyle w:val="StyleUnderline"/>
        </w:rPr>
        <w:t>have obvious implications for workers</w:t>
      </w:r>
      <w:r w:rsidRPr="00F06D2D">
        <w:rPr>
          <w:sz w:val="16"/>
        </w:rPr>
        <w:t>, but in many ways he is more nationalist than populist. His interest in them often stems from a sense that America is taken advantage of by foreign rivals, not a direct identification with workers’ concerns. He has frequently venerated the entrepreneur rather than the worker as the indispensable economic actor.</w:t>
      </w:r>
    </w:p>
    <w:p w14:paraId="786D7BCF" w14:textId="77777777" w:rsidR="008430A0" w:rsidRPr="00F06D2D" w:rsidRDefault="008430A0" w:rsidP="008430A0">
      <w:pPr>
        <w:rPr>
          <w:sz w:val="16"/>
        </w:rPr>
      </w:pPr>
      <w:r w:rsidRPr="00F06D2D">
        <w:rPr>
          <w:sz w:val="16"/>
        </w:rPr>
        <w:t>His actions as president tended to reflect these priorities. Mr. Trump enacted tariffs on imports of machinery and metals. He also renegotiated the North American Free Trade Agreement, long seen by organized labor as a cause of job losses. But many of the new agreement’s key labor provisions came at the insistence of congressional Democrats, who had the power to block the deal.</w:t>
      </w:r>
    </w:p>
    <w:p w14:paraId="1B33AEC9" w14:textId="77777777" w:rsidR="008430A0" w:rsidRPr="00F06D2D" w:rsidRDefault="008430A0" w:rsidP="008430A0">
      <w:pPr>
        <w:rPr>
          <w:sz w:val="16"/>
        </w:rPr>
      </w:pPr>
      <w:r w:rsidRPr="00F06D2D">
        <w:rPr>
          <w:sz w:val="16"/>
        </w:rPr>
        <w:t>Meanwhile, the Labor Department and the National Labor Relations Board under Mr. Trump generally took a deregulatory approach to worker issues and union protections. His administration argued that employers should be able to prevent workers from bringing class action lawsuits, and sought funding cuts for workplace safety programs. His deputy labor secretary once worked as a lobbyist to prevent the federal minimum wage from applying to the Northern Mariana Islands, a U.S. commonwealth where some workers earned less than $1 an hour.</w:t>
      </w:r>
    </w:p>
    <w:p w14:paraId="28C50ECA" w14:textId="77777777" w:rsidR="008430A0" w:rsidRPr="00F06D2D" w:rsidRDefault="008430A0" w:rsidP="008430A0">
      <w:pPr>
        <w:rPr>
          <w:sz w:val="16"/>
        </w:rPr>
      </w:pPr>
      <w:r w:rsidRPr="00F06D2D">
        <w:rPr>
          <w:sz w:val="16"/>
        </w:rPr>
        <w:t>But if Mr. Trump didn’t necessarily embrace workers, his breaks with Republican orthodoxy prompted a broader reappraisal of conservative thought that grew to include labor issues.</w:t>
      </w:r>
    </w:p>
    <w:p w14:paraId="2AD536F2" w14:textId="77777777" w:rsidR="008430A0" w:rsidRPr="00F06D2D" w:rsidRDefault="008430A0" w:rsidP="008430A0">
      <w:pPr>
        <w:rPr>
          <w:sz w:val="16"/>
        </w:rPr>
      </w:pPr>
      <w:r w:rsidRPr="00F06D2D">
        <w:rPr>
          <w:sz w:val="16"/>
        </w:rPr>
        <w:t xml:space="preserve">“It’s like what Kamala Harris might say — it allowed a discussion of what could be, unburdened by the past,” quipped Oren Cass, a former policy aide to Senator Mitt Romney whose think tank, </w:t>
      </w:r>
      <w:r w:rsidRPr="00B01D36">
        <w:rPr>
          <w:rStyle w:val="Emphasis"/>
        </w:rPr>
        <w:t>American Compass</w:t>
      </w:r>
      <w:r w:rsidRPr="00EF6F98">
        <w:rPr>
          <w:rStyle w:val="StyleUnderline"/>
        </w:rPr>
        <w:t xml:space="preserve">, pushes </w:t>
      </w:r>
      <w:r w:rsidRPr="00B01D36">
        <w:rPr>
          <w:rStyle w:val="Emphasis"/>
        </w:rPr>
        <w:t>Republicans</w:t>
      </w:r>
      <w:r w:rsidRPr="00EF6F98">
        <w:rPr>
          <w:rStyle w:val="StyleUnderline"/>
        </w:rPr>
        <w:t xml:space="preserve"> to adopt</w:t>
      </w:r>
      <w:r w:rsidRPr="00F06D2D">
        <w:rPr>
          <w:sz w:val="16"/>
        </w:rPr>
        <w:t xml:space="preserve"> more a </w:t>
      </w:r>
      <w:r w:rsidRPr="00DE4155">
        <w:rPr>
          <w:rStyle w:val="StyleUnderline"/>
        </w:rPr>
        <w:t xml:space="preserve">populist economic </w:t>
      </w:r>
      <w:r w:rsidRPr="00B01D36">
        <w:rPr>
          <w:rStyle w:val="Emphasis"/>
        </w:rPr>
        <w:t>agenda</w:t>
      </w:r>
      <w:r w:rsidRPr="00F06D2D">
        <w:rPr>
          <w:sz w:val="16"/>
        </w:rPr>
        <w:t xml:space="preserve">. Launched in 2020, American Compass advocates not just </w:t>
      </w:r>
      <w:r w:rsidRPr="00F37295">
        <w:rPr>
          <w:rStyle w:val="StyleUnderline"/>
          <w:highlight w:val="cyan"/>
        </w:rPr>
        <w:t>policies in</w:t>
      </w:r>
      <w:r w:rsidRPr="005F501C">
        <w:rPr>
          <w:rStyle w:val="StyleUnderline"/>
        </w:rPr>
        <w:t xml:space="preserve"> the </w:t>
      </w:r>
      <w:r w:rsidRPr="00F37295">
        <w:rPr>
          <w:rStyle w:val="StyleUnderline"/>
          <w:highlight w:val="cyan"/>
        </w:rPr>
        <w:t xml:space="preserve">Trumpian </w:t>
      </w:r>
      <w:r w:rsidRPr="00F37295">
        <w:rPr>
          <w:rStyle w:val="Emphasis"/>
          <w:highlight w:val="cyan"/>
        </w:rPr>
        <w:t>sweet spot</w:t>
      </w:r>
      <w:r w:rsidRPr="00F06D2D">
        <w:rPr>
          <w:sz w:val="16"/>
        </w:rPr>
        <w:t xml:space="preserve"> — like higher tariffs — but also those that </w:t>
      </w:r>
      <w:r w:rsidRPr="00F37295">
        <w:rPr>
          <w:rStyle w:val="StyleUnderline"/>
          <w:highlight w:val="cyan"/>
        </w:rPr>
        <w:t>would</w:t>
      </w:r>
      <w:r w:rsidRPr="004E2E41">
        <w:rPr>
          <w:rStyle w:val="StyleUnderline"/>
        </w:rPr>
        <w:t xml:space="preserve"> directly </w:t>
      </w:r>
      <w:r w:rsidRPr="00F37295">
        <w:rPr>
          <w:rStyle w:val="StyleUnderline"/>
          <w:highlight w:val="cyan"/>
        </w:rPr>
        <w:t xml:space="preserve">shift </w:t>
      </w:r>
      <w:r w:rsidRPr="00F37295">
        <w:rPr>
          <w:rStyle w:val="Emphasis"/>
          <w:highlight w:val="cyan"/>
        </w:rPr>
        <w:t>power</w:t>
      </w:r>
      <w:r w:rsidRPr="00F37295">
        <w:rPr>
          <w:rStyle w:val="StyleUnderline"/>
          <w:highlight w:val="cyan"/>
        </w:rPr>
        <w:t xml:space="preserve"> to workers</w:t>
      </w:r>
      <w:r w:rsidRPr="004E2E41">
        <w:rPr>
          <w:rStyle w:val="StyleUnderline"/>
        </w:rPr>
        <w:t>, like enabling</w:t>
      </w:r>
      <w:r w:rsidRPr="00F06D2D">
        <w:rPr>
          <w:sz w:val="16"/>
        </w:rPr>
        <w:t xml:space="preserve"> more of </w:t>
      </w:r>
      <w:r w:rsidRPr="003A095F">
        <w:rPr>
          <w:rStyle w:val="StyleUnderline"/>
        </w:rPr>
        <w:t xml:space="preserve">them to </w:t>
      </w:r>
      <w:r w:rsidRPr="009E7B0C">
        <w:rPr>
          <w:rStyle w:val="Emphasis"/>
        </w:rPr>
        <w:t>bargain collectively</w:t>
      </w:r>
      <w:r w:rsidRPr="003A095F">
        <w:rPr>
          <w:rStyle w:val="StyleUnderline"/>
        </w:rPr>
        <w:t xml:space="preserve"> with employers</w:t>
      </w:r>
      <w:r w:rsidRPr="00F06D2D">
        <w:rPr>
          <w:sz w:val="16"/>
        </w:rPr>
        <w:t>.</w:t>
      </w:r>
    </w:p>
    <w:p w14:paraId="50A9BA67" w14:textId="77777777" w:rsidR="008430A0" w:rsidRPr="00F06D2D" w:rsidRDefault="008430A0" w:rsidP="008430A0">
      <w:pPr>
        <w:rPr>
          <w:sz w:val="16"/>
        </w:rPr>
      </w:pPr>
      <w:r w:rsidRPr="00F06D2D">
        <w:rPr>
          <w:sz w:val="16"/>
        </w:rPr>
        <w:t>“</w:t>
      </w:r>
      <w:r w:rsidRPr="003A095F">
        <w:rPr>
          <w:rStyle w:val="StyleUnderline"/>
        </w:rPr>
        <w:t xml:space="preserve">The </w:t>
      </w:r>
      <w:r w:rsidRPr="00F37295">
        <w:rPr>
          <w:rStyle w:val="StyleUnderline"/>
          <w:highlight w:val="cyan"/>
        </w:rPr>
        <w:t xml:space="preserve">economic </w:t>
      </w:r>
      <w:r w:rsidRPr="00F37295">
        <w:rPr>
          <w:rStyle w:val="Emphasis"/>
          <w:highlight w:val="cyan"/>
        </w:rPr>
        <w:t>nationalism</w:t>
      </w:r>
      <w:r w:rsidRPr="00F37295">
        <w:rPr>
          <w:rStyle w:val="StyleUnderline"/>
          <w:highlight w:val="cyan"/>
        </w:rPr>
        <w:t xml:space="preserve"> on</w:t>
      </w:r>
      <w:r w:rsidRPr="00F06D2D">
        <w:rPr>
          <w:sz w:val="16"/>
        </w:rPr>
        <w:t xml:space="preserve"> the </w:t>
      </w:r>
      <w:r w:rsidRPr="00F37295">
        <w:rPr>
          <w:rStyle w:val="StyleUnderline"/>
          <w:highlight w:val="cyan"/>
        </w:rPr>
        <w:t>trade</w:t>
      </w:r>
      <w:r w:rsidRPr="003A095F">
        <w:rPr>
          <w:rStyle w:val="StyleUnderline"/>
        </w:rPr>
        <w:t xml:space="preserve"> and globalization</w:t>
      </w:r>
      <w:r w:rsidRPr="00F06D2D">
        <w:rPr>
          <w:sz w:val="16"/>
        </w:rPr>
        <w:t xml:space="preserve"> </w:t>
      </w:r>
      <w:r w:rsidRPr="00F37295">
        <w:rPr>
          <w:sz w:val="16"/>
        </w:rPr>
        <w:t xml:space="preserve">side </w:t>
      </w:r>
      <w:r w:rsidRPr="00F37295">
        <w:rPr>
          <w:rStyle w:val="Emphasis"/>
          <w:highlight w:val="cyan"/>
        </w:rPr>
        <w:t>create</w:t>
      </w:r>
      <w:r w:rsidRPr="00F37295">
        <w:rPr>
          <w:sz w:val="16"/>
        </w:rPr>
        <w:t>d</w:t>
      </w:r>
      <w:r w:rsidRPr="00F06D2D">
        <w:rPr>
          <w:sz w:val="16"/>
        </w:rPr>
        <w:t xml:space="preserve"> actual </w:t>
      </w:r>
      <w:r w:rsidRPr="00F37295">
        <w:rPr>
          <w:rStyle w:val="StyleUnderline"/>
          <w:highlight w:val="cyan"/>
        </w:rPr>
        <w:t xml:space="preserve">space to do </w:t>
      </w:r>
      <w:r w:rsidRPr="00F37295">
        <w:rPr>
          <w:rStyle w:val="Emphasis"/>
          <w:highlight w:val="cyan"/>
        </w:rPr>
        <w:t>pro-worker</w:t>
      </w:r>
      <w:r w:rsidRPr="00F37295">
        <w:rPr>
          <w:rStyle w:val="StyleUnderline"/>
          <w:highlight w:val="cyan"/>
        </w:rPr>
        <w:t xml:space="preserve"> policy</w:t>
      </w:r>
      <w:r w:rsidRPr="00F06D2D">
        <w:rPr>
          <w:sz w:val="16"/>
        </w:rPr>
        <w:t>,” Mr. Cass said.</w:t>
      </w:r>
    </w:p>
    <w:p w14:paraId="1A60EF1E" w14:textId="77777777" w:rsidR="008430A0" w:rsidRPr="00F06D2D" w:rsidRDefault="008430A0" w:rsidP="008430A0">
      <w:pPr>
        <w:rPr>
          <w:sz w:val="16"/>
        </w:rPr>
      </w:pPr>
      <w:r w:rsidRPr="00F06D2D">
        <w:rPr>
          <w:sz w:val="16"/>
        </w:rPr>
        <w:t xml:space="preserve">After President Biden took office, mainstream </w:t>
      </w:r>
      <w:r w:rsidRPr="00F37295">
        <w:rPr>
          <w:rStyle w:val="Emphasis"/>
          <w:highlight w:val="cyan"/>
        </w:rPr>
        <w:t>Democrats</w:t>
      </w:r>
      <w:r w:rsidRPr="00F37295">
        <w:rPr>
          <w:rStyle w:val="StyleUnderline"/>
          <w:highlight w:val="cyan"/>
        </w:rPr>
        <w:t xml:space="preserve"> emphasized</w:t>
      </w:r>
      <w:r w:rsidRPr="00F06D2D">
        <w:rPr>
          <w:sz w:val="16"/>
        </w:rPr>
        <w:t xml:space="preserve"> a similar </w:t>
      </w:r>
      <w:r w:rsidRPr="00EA2306">
        <w:rPr>
          <w:rStyle w:val="StyleUnderline"/>
        </w:rPr>
        <w:t xml:space="preserve">combination of economic nationalism and </w:t>
      </w:r>
      <w:r w:rsidRPr="00F37295">
        <w:rPr>
          <w:rStyle w:val="Emphasis"/>
          <w:highlight w:val="cyan"/>
        </w:rPr>
        <w:t>worker-centric</w:t>
      </w:r>
      <w:r w:rsidRPr="00EA2306">
        <w:rPr>
          <w:rStyle w:val="StyleUnderline"/>
        </w:rPr>
        <w:t xml:space="preserve"> </w:t>
      </w:r>
      <w:r w:rsidRPr="00F37295">
        <w:rPr>
          <w:rStyle w:val="StyleUnderline"/>
          <w:highlight w:val="cyan"/>
        </w:rPr>
        <w:t>policies</w:t>
      </w:r>
      <w:r w:rsidRPr="00F06D2D">
        <w:rPr>
          <w:sz w:val="16"/>
        </w:rPr>
        <w:t xml:space="preserve">. Many </w:t>
      </w:r>
      <w:r w:rsidRPr="00F37295">
        <w:rPr>
          <w:rStyle w:val="Emphasis"/>
          <w:highlight w:val="cyan"/>
        </w:rPr>
        <w:t>Republicans</w:t>
      </w:r>
      <w:r w:rsidRPr="00F06D2D">
        <w:rPr>
          <w:sz w:val="16"/>
        </w:rPr>
        <w:t xml:space="preserve"> seemed to </w:t>
      </w:r>
      <w:r w:rsidRPr="00F37295">
        <w:rPr>
          <w:rStyle w:val="StyleUnderline"/>
          <w:highlight w:val="cyan"/>
        </w:rPr>
        <w:t>feel</w:t>
      </w:r>
      <w:r w:rsidRPr="00A44FEE">
        <w:rPr>
          <w:rStyle w:val="StyleUnderline"/>
        </w:rPr>
        <w:t xml:space="preserve"> a </w:t>
      </w:r>
      <w:r w:rsidRPr="00FE1D59">
        <w:rPr>
          <w:rStyle w:val="Emphasis"/>
        </w:rPr>
        <w:t xml:space="preserve">political </w:t>
      </w:r>
      <w:r w:rsidRPr="00F37295">
        <w:rPr>
          <w:rStyle w:val="Emphasis"/>
          <w:highlight w:val="cyan"/>
        </w:rPr>
        <w:t>imperative</w:t>
      </w:r>
      <w:r w:rsidRPr="00F37295">
        <w:rPr>
          <w:rStyle w:val="StyleUnderline"/>
          <w:highlight w:val="cyan"/>
        </w:rPr>
        <w:t xml:space="preserve"> to </w:t>
      </w:r>
      <w:r w:rsidRPr="00F37295">
        <w:rPr>
          <w:rStyle w:val="Emphasis"/>
          <w:highlight w:val="cyan"/>
        </w:rPr>
        <w:t>follow</w:t>
      </w:r>
      <w:r w:rsidRPr="00F37295">
        <w:rPr>
          <w:rStyle w:val="StyleUnderline"/>
        </w:rPr>
        <w:t xml:space="preserve"> suit</w:t>
      </w:r>
      <w:r w:rsidRPr="00F06D2D">
        <w:rPr>
          <w:sz w:val="16"/>
        </w:rPr>
        <w:t>. Republican senators like Mr. Rubio, Mr. Hawley, Tom Cotton of Arkansas and later Mr. Vance, who had been exploring some of these ideas, built on proposals informed by American Compass and like-minded groups, and even a few labor unions.</w:t>
      </w:r>
    </w:p>
    <w:p w14:paraId="13C20261" w14:textId="77777777" w:rsidR="008430A0" w:rsidRPr="00F06D2D" w:rsidRDefault="008430A0" w:rsidP="008430A0">
      <w:pPr>
        <w:rPr>
          <w:sz w:val="16"/>
        </w:rPr>
      </w:pPr>
      <w:r w:rsidRPr="00F06D2D">
        <w:rPr>
          <w:sz w:val="16"/>
        </w:rPr>
        <w:t xml:space="preserve">Mr. </w:t>
      </w:r>
      <w:r w:rsidRPr="00940A5F">
        <w:rPr>
          <w:rStyle w:val="StyleUnderline"/>
        </w:rPr>
        <w:t>Vance</w:t>
      </w:r>
      <w:r w:rsidRPr="00F06D2D">
        <w:rPr>
          <w:sz w:val="16"/>
        </w:rPr>
        <w:t xml:space="preserve"> has </w:t>
      </w:r>
      <w:r w:rsidRPr="00940A5F">
        <w:rPr>
          <w:rStyle w:val="StyleUnderline"/>
        </w:rPr>
        <w:t xml:space="preserve">spoken </w:t>
      </w:r>
      <w:r w:rsidRPr="003045D7">
        <w:rPr>
          <w:rStyle w:val="Emphasis"/>
        </w:rPr>
        <w:t>favorably</w:t>
      </w:r>
      <w:r w:rsidRPr="00940A5F">
        <w:rPr>
          <w:rStyle w:val="StyleUnderline"/>
        </w:rPr>
        <w:t xml:space="preserve"> about sectoral bargaining</w:t>
      </w:r>
      <w:r w:rsidRPr="00F06D2D">
        <w:rPr>
          <w:sz w:val="16"/>
        </w:rPr>
        <w:t xml:space="preserve"> — the idea that workers and employers should collectively bargain over wages and benefits on an industrywide basis — while he and Mr. Hawley signed letters to Amazon raising concerns about its treatment of delivery drivers.</w:t>
      </w:r>
    </w:p>
    <w:p w14:paraId="14E20AB9" w14:textId="77777777" w:rsidR="008430A0" w:rsidRPr="00F06D2D" w:rsidRDefault="008430A0" w:rsidP="008430A0">
      <w:pPr>
        <w:rPr>
          <w:sz w:val="16"/>
        </w:rPr>
      </w:pPr>
      <w:r w:rsidRPr="00F06D2D">
        <w:rPr>
          <w:sz w:val="16"/>
        </w:rPr>
        <w:t xml:space="preserve">Mr. Vance is </w:t>
      </w:r>
      <w:r w:rsidRPr="00D46B25">
        <w:rPr>
          <w:rStyle w:val="StyleUnderline"/>
        </w:rPr>
        <w:t>a co-</w:t>
      </w:r>
      <w:r w:rsidRPr="003045D7">
        <w:rPr>
          <w:rStyle w:val="Emphasis"/>
        </w:rPr>
        <w:t>sponsor</w:t>
      </w:r>
      <w:r w:rsidRPr="00D46B25">
        <w:rPr>
          <w:rStyle w:val="StyleUnderline"/>
        </w:rPr>
        <w:t xml:space="preserve"> of a bill </w:t>
      </w:r>
      <w:r w:rsidRPr="00F06D2D">
        <w:rPr>
          <w:sz w:val="16"/>
        </w:rPr>
        <w:t xml:space="preserve">backed by Mr. Cotton and Mr. Romney </w:t>
      </w:r>
      <w:r w:rsidRPr="005463A5">
        <w:rPr>
          <w:rStyle w:val="StyleUnderline"/>
        </w:rPr>
        <w:t>that would gradually raise</w:t>
      </w:r>
      <w:r w:rsidRPr="00F06D2D">
        <w:rPr>
          <w:sz w:val="16"/>
        </w:rPr>
        <w:t xml:space="preserve"> the federal </w:t>
      </w:r>
      <w:r w:rsidRPr="0048625D">
        <w:rPr>
          <w:rStyle w:val="StyleUnderline"/>
        </w:rPr>
        <w:t xml:space="preserve">minimum </w:t>
      </w:r>
      <w:r w:rsidRPr="003045D7">
        <w:rPr>
          <w:rStyle w:val="Emphasis"/>
        </w:rPr>
        <w:t>wage</w:t>
      </w:r>
      <w:r w:rsidRPr="00F06D2D">
        <w:rPr>
          <w:sz w:val="16"/>
        </w:rPr>
        <w:t xml:space="preserve"> to $11 an hour from the current $7.25, while mandating measures to ensure that the pay increase benefits only workers authorized to work in the United States.</w:t>
      </w:r>
    </w:p>
    <w:p w14:paraId="3EC2199F" w14:textId="77777777" w:rsidR="008430A0" w:rsidRPr="00F06D2D" w:rsidRDefault="008430A0" w:rsidP="008430A0">
      <w:pPr>
        <w:rPr>
          <w:sz w:val="16"/>
        </w:rPr>
      </w:pPr>
      <w:r w:rsidRPr="0048625D">
        <w:rPr>
          <w:rStyle w:val="StyleUnderline"/>
        </w:rPr>
        <w:t>And</w:t>
      </w:r>
      <w:r w:rsidRPr="00F06D2D">
        <w:rPr>
          <w:sz w:val="16"/>
        </w:rPr>
        <w:t xml:space="preserve"> Mr. </w:t>
      </w:r>
      <w:r w:rsidRPr="0048625D">
        <w:rPr>
          <w:rStyle w:val="Emphasis"/>
        </w:rPr>
        <w:t>Vance</w:t>
      </w:r>
      <w:r w:rsidRPr="00F06D2D">
        <w:rPr>
          <w:sz w:val="16"/>
        </w:rPr>
        <w:t xml:space="preserve">, Mr. </w:t>
      </w:r>
      <w:r w:rsidRPr="00D2057C">
        <w:rPr>
          <w:rStyle w:val="Emphasis"/>
        </w:rPr>
        <w:t>Hawley</w:t>
      </w:r>
      <w:r w:rsidRPr="0048625D">
        <w:rPr>
          <w:rStyle w:val="StyleUnderline"/>
        </w:rPr>
        <w:t xml:space="preserve"> and</w:t>
      </w:r>
      <w:r w:rsidRPr="00F06D2D">
        <w:rPr>
          <w:sz w:val="16"/>
        </w:rPr>
        <w:t xml:space="preserve"> Mr. </w:t>
      </w:r>
      <w:r w:rsidRPr="00A12317">
        <w:rPr>
          <w:rStyle w:val="Emphasis"/>
        </w:rPr>
        <w:t>Rubio</w:t>
      </w:r>
      <w:r w:rsidRPr="00A12317">
        <w:rPr>
          <w:rStyle w:val="StyleUnderline"/>
        </w:rPr>
        <w:t xml:space="preserve"> backed</w:t>
      </w:r>
      <w:r w:rsidRPr="00F06D2D">
        <w:rPr>
          <w:sz w:val="16"/>
        </w:rPr>
        <w:t xml:space="preserve"> a </w:t>
      </w:r>
      <w:r w:rsidRPr="00A7323C">
        <w:rPr>
          <w:rStyle w:val="StyleUnderline"/>
        </w:rPr>
        <w:t xml:space="preserve">bipartisan railway </w:t>
      </w:r>
      <w:r w:rsidRPr="001031AB">
        <w:rPr>
          <w:rStyle w:val="Emphasis"/>
        </w:rPr>
        <w:t>safety</w:t>
      </w:r>
      <w:r w:rsidRPr="00A7323C">
        <w:rPr>
          <w:rStyle w:val="StyleUnderline"/>
        </w:rPr>
        <w:t xml:space="preserve"> measure</w:t>
      </w:r>
      <w:r w:rsidRPr="00F06D2D">
        <w:rPr>
          <w:sz w:val="16"/>
        </w:rPr>
        <w:t xml:space="preserve"> after the train derailment last year in East Palestine, Ohio, </w:t>
      </w:r>
      <w:r w:rsidRPr="0018417F">
        <w:rPr>
          <w:rStyle w:val="StyleUnderline"/>
        </w:rPr>
        <w:t xml:space="preserve">that would advance a </w:t>
      </w:r>
      <w:r w:rsidRPr="001031AB">
        <w:rPr>
          <w:rStyle w:val="Emphasis"/>
        </w:rPr>
        <w:t>top priority</w:t>
      </w:r>
      <w:r w:rsidRPr="0018417F">
        <w:rPr>
          <w:rStyle w:val="StyleUnderline"/>
        </w:rPr>
        <w:t xml:space="preserve"> for rail unions</w:t>
      </w:r>
      <w:r w:rsidRPr="00F06D2D">
        <w:rPr>
          <w:sz w:val="16"/>
        </w:rPr>
        <w:t>: a requirement that freight trains operate with at least two-person crews.</w:t>
      </w:r>
    </w:p>
    <w:p w14:paraId="375DCE5E" w14:textId="77777777" w:rsidR="008430A0" w:rsidRPr="00F06D2D" w:rsidRDefault="008430A0" w:rsidP="008430A0">
      <w:pPr>
        <w:rPr>
          <w:sz w:val="16"/>
        </w:rPr>
      </w:pPr>
      <w:r w:rsidRPr="00F06D2D">
        <w:rPr>
          <w:sz w:val="16"/>
        </w:rPr>
        <w:t xml:space="preserve">At their most expansive, some of </w:t>
      </w:r>
      <w:r w:rsidRPr="0018417F">
        <w:rPr>
          <w:rStyle w:val="StyleUnderline"/>
        </w:rPr>
        <w:t xml:space="preserve">these </w:t>
      </w:r>
      <w:r w:rsidRPr="00F37295">
        <w:rPr>
          <w:rStyle w:val="Emphasis"/>
          <w:highlight w:val="cyan"/>
        </w:rPr>
        <w:t>Republicans</w:t>
      </w:r>
      <w:r w:rsidRPr="00F37295">
        <w:rPr>
          <w:rStyle w:val="StyleUnderline"/>
          <w:highlight w:val="cyan"/>
        </w:rPr>
        <w:t xml:space="preserve"> articulate</w:t>
      </w:r>
      <w:r w:rsidRPr="00F06D2D">
        <w:rPr>
          <w:sz w:val="16"/>
        </w:rPr>
        <w:t xml:space="preserve"> an </w:t>
      </w:r>
      <w:r w:rsidRPr="00C62737">
        <w:rPr>
          <w:rStyle w:val="StyleUnderline"/>
        </w:rPr>
        <w:t xml:space="preserve">entire </w:t>
      </w:r>
      <w:r w:rsidRPr="00F37295">
        <w:rPr>
          <w:rStyle w:val="Emphasis"/>
          <w:highlight w:val="cyan"/>
        </w:rPr>
        <w:t>philosophy</w:t>
      </w:r>
      <w:r w:rsidRPr="00C62737">
        <w:rPr>
          <w:rStyle w:val="StyleUnderline"/>
        </w:rPr>
        <w:t xml:space="preserve"> built </w:t>
      </w:r>
      <w:r w:rsidRPr="00F37295">
        <w:rPr>
          <w:rStyle w:val="StyleUnderline"/>
          <w:highlight w:val="cyan"/>
        </w:rPr>
        <w:t>around family</w:t>
      </w:r>
      <w:r w:rsidRPr="00C62737">
        <w:rPr>
          <w:rStyle w:val="StyleUnderline"/>
        </w:rPr>
        <w:t xml:space="preserve">-sustaining </w:t>
      </w:r>
      <w:r w:rsidRPr="00F37295">
        <w:rPr>
          <w:rStyle w:val="StyleUnderline"/>
          <w:highlight w:val="cyan"/>
        </w:rPr>
        <w:t>work and</w:t>
      </w:r>
      <w:r w:rsidRPr="00C62737">
        <w:rPr>
          <w:rStyle w:val="StyleUnderline"/>
        </w:rPr>
        <w:t xml:space="preserve"> vibrant </w:t>
      </w:r>
      <w:r w:rsidRPr="00F37295">
        <w:rPr>
          <w:rStyle w:val="Emphasis"/>
          <w:highlight w:val="cyan"/>
        </w:rPr>
        <w:t>communities</w:t>
      </w:r>
      <w:r w:rsidRPr="00F06D2D">
        <w:rPr>
          <w:sz w:val="16"/>
        </w:rPr>
        <w:t xml:space="preserve">, along </w:t>
      </w:r>
      <w:r w:rsidRPr="00F37295">
        <w:rPr>
          <w:rStyle w:val="StyleUnderline"/>
          <w:highlight w:val="cyan"/>
        </w:rPr>
        <w:t>with</w:t>
      </w:r>
      <w:r w:rsidRPr="00F06D2D">
        <w:rPr>
          <w:sz w:val="16"/>
        </w:rPr>
        <w:t xml:space="preserve"> a </w:t>
      </w:r>
      <w:r w:rsidRPr="00F37295">
        <w:rPr>
          <w:rStyle w:val="Emphasis"/>
          <w:highlight w:val="cyan"/>
        </w:rPr>
        <w:t>suspicion</w:t>
      </w:r>
      <w:r w:rsidRPr="00F37295">
        <w:rPr>
          <w:rStyle w:val="StyleUnderline"/>
          <w:highlight w:val="cyan"/>
        </w:rPr>
        <w:t xml:space="preserve"> of</w:t>
      </w:r>
      <w:r w:rsidRPr="00C62737">
        <w:rPr>
          <w:rStyle w:val="StyleUnderline"/>
        </w:rPr>
        <w:t xml:space="preserve"> large </w:t>
      </w:r>
      <w:r w:rsidRPr="00F37295">
        <w:rPr>
          <w:rStyle w:val="StyleUnderline"/>
          <w:highlight w:val="cyan"/>
        </w:rPr>
        <w:t>corporations</w:t>
      </w:r>
      <w:r w:rsidRPr="00C62737">
        <w:rPr>
          <w:rStyle w:val="StyleUnderline"/>
        </w:rPr>
        <w:t xml:space="preserve"> and high </w:t>
      </w:r>
      <w:r w:rsidRPr="00E428A5">
        <w:rPr>
          <w:rStyle w:val="Emphasis"/>
        </w:rPr>
        <w:t>finance</w:t>
      </w:r>
      <w:r w:rsidRPr="00F06D2D">
        <w:rPr>
          <w:sz w:val="16"/>
        </w:rPr>
        <w:t>. In his recent speech, Mr. Hawley chided Republicans who “sang the praises of global integration while Wall Street bet against American industry and bought up single-family homes — so that after the banks took the workingman’s job, he couldn’t afford a house for his family to live in.” You don’t have to squint hard to see a conservative version of Elizabeth Warren in this language — or, you know, William Jennings Bryan.</w:t>
      </w:r>
    </w:p>
    <w:p w14:paraId="24C2AB51" w14:textId="77777777" w:rsidR="008430A0" w:rsidRPr="00F06D2D" w:rsidRDefault="008430A0" w:rsidP="008430A0">
      <w:pPr>
        <w:rPr>
          <w:sz w:val="16"/>
        </w:rPr>
      </w:pPr>
      <w:r w:rsidRPr="00F06D2D">
        <w:rPr>
          <w:sz w:val="16"/>
        </w:rPr>
        <w:t>Union officials and liberal politicians remain skeptical, saying that for all the heterodox thinking, the Republican Party remains the key obstacle in Congress to enacting strong worker protections.</w:t>
      </w:r>
    </w:p>
    <w:p w14:paraId="5B32FA9F" w14:textId="77777777" w:rsidR="008430A0" w:rsidRPr="00F06D2D" w:rsidRDefault="008430A0" w:rsidP="008430A0">
      <w:pPr>
        <w:rPr>
          <w:sz w:val="16"/>
        </w:rPr>
      </w:pPr>
      <w:r w:rsidRPr="00F06D2D">
        <w:rPr>
          <w:sz w:val="16"/>
        </w:rPr>
        <w:t>“It’s a total con,” said Sara Nelson, the president of the Association of Flight Attendants. She notes that no Senate Republican has backed the PRO Act, a package of changes that would make it easier for workers to unionize and costlier for employers to retaliate against them. (Mr. Hawley has hinted he could back a version of it.)</w:t>
      </w:r>
    </w:p>
    <w:p w14:paraId="4DC58871" w14:textId="77777777" w:rsidR="008430A0" w:rsidRPr="00F06D2D" w:rsidRDefault="008430A0" w:rsidP="008430A0">
      <w:pPr>
        <w:rPr>
          <w:sz w:val="16"/>
        </w:rPr>
      </w:pPr>
      <w:r w:rsidRPr="00F06D2D">
        <w:rPr>
          <w:sz w:val="16"/>
        </w:rPr>
        <w:t>“Every single thing they’re holding up to show they’re pro-worker is a one-and-done,” she said, adding that it has long been possible to find a few Republican allies on specific issues. “I’m sorry, I don’t believe you unless you’re willing to put permanent power in the hands of workers.”</w:t>
      </w:r>
    </w:p>
    <w:p w14:paraId="2E10395C" w14:textId="77777777" w:rsidR="008430A0" w:rsidRPr="00F06D2D" w:rsidRDefault="008430A0" w:rsidP="008430A0">
      <w:pPr>
        <w:rPr>
          <w:sz w:val="16"/>
        </w:rPr>
      </w:pPr>
      <w:r w:rsidRPr="00F06D2D">
        <w:rPr>
          <w:sz w:val="16"/>
        </w:rPr>
        <w:t>Even Mr. Cass concedes that some of the legislation backed by the labor-minded Republicans, while earnest in its expression of policy goals, is partly intended as a political exercise. The minimum-wage-cum-immigration-enforcement bill introduced by Mr. Cotton, for example, has little chance of enactment given the politics of immigration on the Democratic side.</w:t>
      </w:r>
    </w:p>
    <w:p w14:paraId="3F753DE3" w14:textId="77777777" w:rsidR="008430A0" w:rsidRPr="00F06D2D" w:rsidRDefault="008430A0" w:rsidP="008430A0">
      <w:pPr>
        <w:rPr>
          <w:sz w:val="16"/>
        </w:rPr>
      </w:pPr>
      <w:r w:rsidRPr="00F06D2D">
        <w:rPr>
          <w:sz w:val="16"/>
        </w:rPr>
        <w:t>“We’ve seen that there’s some messaging involved — ‘now watch Democrats vote against a minimum-wage increase,’” he said. (Mr. Cass and other conservatives argue that immigration restrictions are pro-worker since they tighten the job market.)</w:t>
      </w:r>
    </w:p>
    <w:p w14:paraId="0FD4018A" w14:textId="77777777" w:rsidR="008430A0" w:rsidRPr="00F06D2D" w:rsidRDefault="008430A0" w:rsidP="008430A0">
      <w:pPr>
        <w:rPr>
          <w:sz w:val="16"/>
        </w:rPr>
      </w:pPr>
      <w:r w:rsidRPr="00F06D2D">
        <w:rPr>
          <w:sz w:val="16"/>
        </w:rPr>
        <w:t xml:space="preserve">On the other hand, optimists note that as recently as </w:t>
      </w:r>
      <w:r w:rsidRPr="00C62737">
        <w:rPr>
          <w:rStyle w:val="StyleUnderline"/>
        </w:rPr>
        <w:t xml:space="preserve">five years ago it would have been </w:t>
      </w:r>
      <w:r w:rsidRPr="00BF192F">
        <w:rPr>
          <w:rStyle w:val="Emphasis"/>
        </w:rPr>
        <w:t>hard</w:t>
      </w:r>
      <w:r w:rsidRPr="00C62737">
        <w:rPr>
          <w:rStyle w:val="StyleUnderline"/>
        </w:rPr>
        <w:t xml:space="preserve"> to imagine</w:t>
      </w:r>
      <w:r w:rsidRPr="00F06D2D">
        <w:rPr>
          <w:sz w:val="16"/>
        </w:rPr>
        <w:t xml:space="preserve"> a </w:t>
      </w:r>
      <w:r w:rsidRPr="00726FB8">
        <w:rPr>
          <w:rStyle w:val="StyleUnderline"/>
        </w:rPr>
        <w:t xml:space="preserve">Republican </w:t>
      </w:r>
      <w:r w:rsidRPr="00F17485">
        <w:rPr>
          <w:rStyle w:val="Emphasis"/>
        </w:rPr>
        <w:t>v</w:t>
      </w:r>
      <w:r w:rsidRPr="00726FB8">
        <w:rPr>
          <w:rStyle w:val="StyleUnderline"/>
        </w:rPr>
        <w:t>ice-</w:t>
      </w:r>
      <w:r w:rsidRPr="00F17485">
        <w:rPr>
          <w:rStyle w:val="Emphasis"/>
        </w:rPr>
        <w:t>p</w:t>
      </w:r>
      <w:r w:rsidRPr="00726FB8">
        <w:rPr>
          <w:rStyle w:val="StyleUnderline"/>
        </w:rPr>
        <w:t>residential nominee who</w:t>
      </w:r>
      <w:r w:rsidRPr="00F06D2D">
        <w:rPr>
          <w:sz w:val="16"/>
        </w:rPr>
        <w:t xml:space="preserve"> had </w:t>
      </w:r>
      <w:r w:rsidRPr="00726FB8">
        <w:rPr>
          <w:rStyle w:val="StyleUnderline"/>
        </w:rPr>
        <w:t xml:space="preserve">supported </w:t>
      </w:r>
      <w:r w:rsidRPr="00DE06AF">
        <w:rPr>
          <w:rStyle w:val="Emphasis"/>
        </w:rPr>
        <w:t>collective bargaining</w:t>
      </w:r>
      <w:r w:rsidRPr="00F06D2D">
        <w:rPr>
          <w:sz w:val="16"/>
        </w:rPr>
        <w:t xml:space="preserve"> and suggested raising corporate taxes and had recently walked a United Automobile Workers picket line.</w:t>
      </w:r>
    </w:p>
    <w:p w14:paraId="534BB6F7" w14:textId="77777777" w:rsidR="008430A0" w:rsidRPr="00F06D2D" w:rsidRDefault="008430A0" w:rsidP="008430A0">
      <w:pPr>
        <w:rPr>
          <w:sz w:val="16"/>
        </w:rPr>
      </w:pPr>
      <w:r w:rsidRPr="00F06D2D">
        <w:rPr>
          <w:sz w:val="16"/>
        </w:rPr>
        <w:t>“</w:t>
      </w:r>
      <w:r w:rsidRPr="00D8325A">
        <w:rPr>
          <w:rStyle w:val="StyleUnderline"/>
        </w:rPr>
        <w:t xml:space="preserve">I still think </w:t>
      </w:r>
      <w:r w:rsidRPr="00F37295">
        <w:rPr>
          <w:rStyle w:val="StyleUnderline"/>
          <w:highlight w:val="cyan"/>
        </w:rPr>
        <w:t>it’s</w:t>
      </w:r>
      <w:r w:rsidRPr="00D8325A">
        <w:rPr>
          <w:rStyle w:val="StyleUnderline"/>
        </w:rPr>
        <w:t xml:space="preserve"> going </w:t>
      </w:r>
      <w:r w:rsidRPr="00F37295">
        <w:rPr>
          <w:rStyle w:val="Emphasis"/>
          <w:highlight w:val="cyan"/>
        </w:rPr>
        <w:t>better</w:t>
      </w:r>
      <w:r w:rsidRPr="00D8325A">
        <w:rPr>
          <w:rStyle w:val="StyleUnderline"/>
        </w:rPr>
        <w:t xml:space="preserve"> and faster </w:t>
      </w:r>
      <w:r w:rsidRPr="00F37295">
        <w:rPr>
          <w:rStyle w:val="StyleUnderline"/>
          <w:highlight w:val="cyan"/>
        </w:rPr>
        <w:t xml:space="preserve">than </w:t>
      </w:r>
      <w:r w:rsidRPr="00F37295">
        <w:rPr>
          <w:rStyle w:val="Emphasis"/>
          <w:highlight w:val="cyan"/>
        </w:rPr>
        <w:t>anybody</w:t>
      </w:r>
      <w:r w:rsidRPr="00F06D2D">
        <w:rPr>
          <w:sz w:val="16"/>
        </w:rPr>
        <w:t xml:space="preserve"> who was rooting for it </w:t>
      </w:r>
      <w:r w:rsidRPr="00F37295">
        <w:rPr>
          <w:rStyle w:val="StyleUnderline"/>
          <w:highlight w:val="cyan"/>
        </w:rPr>
        <w:t>would</w:t>
      </w:r>
      <w:r w:rsidRPr="00F06D2D">
        <w:rPr>
          <w:sz w:val="16"/>
        </w:rPr>
        <w:t xml:space="preserve"> have any right to </w:t>
      </w:r>
      <w:r w:rsidRPr="00F37295">
        <w:rPr>
          <w:rStyle w:val="Emphasis"/>
          <w:highlight w:val="cyan"/>
        </w:rPr>
        <w:t>expect</w:t>
      </w:r>
      <w:r w:rsidRPr="00F06D2D">
        <w:rPr>
          <w:sz w:val="16"/>
        </w:rPr>
        <w:t>,” said Jennifer Harris, a former Biden administration official now at the Hewlett Foundation, which finances groups on the left and the right seeking alternatives to free-market policies, including Mr. Cass’s.</w:t>
      </w:r>
    </w:p>
    <w:p w14:paraId="1AB7058A" w14:textId="77777777" w:rsidR="008430A0" w:rsidRPr="00F06D2D" w:rsidRDefault="008430A0" w:rsidP="008430A0">
      <w:pPr>
        <w:rPr>
          <w:sz w:val="16"/>
        </w:rPr>
      </w:pPr>
      <w:r w:rsidRPr="00F37295">
        <w:rPr>
          <w:rStyle w:val="StyleUnderline"/>
          <w:highlight w:val="cyan"/>
        </w:rPr>
        <w:t>Even</w:t>
      </w:r>
      <w:r w:rsidRPr="00F06D2D">
        <w:rPr>
          <w:sz w:val="16"/>
        </w:rPr>
        <w:t xml:space="preserve"> the much-derided </w:t>
      </w:r>
      <w:r w:rsidRPr="00F37295">
        <w:rPr>
          <w:rStyle w:val="Emphasis"/>
          <w:highlight w:val="cyan"/>
        </w:rPr>
        <w:t>Project 2025</w:t>
      </w:r>
      <w:r w:rsidRPr="00474CB5">
        <w:rPr>
          <w:rStyle w:val="StyleUnderline"/>
        </w:rPr>
        <w:t>,</w:t>
      </w:r>
      <w:r w:rsidRPr="00F06D2D">
        <w:rPr>
          <w:sz w:val="16"/>
        </w:rPr>
        <w:t xml:space="preserve"> the governing manifesto assembled by the conservative Heritage Foundation and later disavowed by Mr. Trump, nods at the recent trend lines. The 900-page document includes a collection of familiar proposals, like expanding school vouchers and easing fossil-fuel regulations, as well as more of-the-moment libertarian ideas, like amending child labor regulations so that teenagers can take more hazardous jobs.</w:t>
      </w:r>
    </w:p>
    <w:p w14:paraId="7A5C3082" w14:textId="77777777" w:rsidR="008430A0" w:rsidRDefault="008430A0" w:rsidP="008430A0">
      <w:pPr>
        <w:rPr>
          <w:sz w:val="16"/>
        </w:rPr>
      </w:pPr>
      <w:r w:rsidRPr="00F06D2D">
        <w:rPr>
          <w:sz w:val="16"/>
        </w:rPr>
        <w:t xml:space="preserve">But it also </w:t>
      </w:r>
      <w:r w:rsidRPr="00F37295">
        <w:rPr>
          <w:rStyle w:val="StyleUnderline"/>
          <w:highlight w:val="cyan"/>
        </w:rPr>
        <w:t xml:space="preserve">includes </w:t>
      </w:r>
      <w:r w:rsidRPr="00F37295">
        <w:rPr>
          <w:rStyle w:val="Emphasis"/>
          <w:highlight w:val="cyan"/>
        </w:rPr>
        <w:t>pronouncements</w:t>
      </w:r>
      <w:r w:rsidRPr="00F37295">
        <w:rPr>
          <w:rStyle w:val="StyleUnderline"/>
          <w:highlight w:val="cyan"/>
        </w:rPr>
        <w:t xml:space="preserve"> on</w:t>
      </w:r>
      <w:r w:rsidRPr="00340724">
        <w:rPr>
          <w:rStyle w:val="StyleUnderline"/>
        </w:rPr>
        <w:t xml:space="preserve"> how “</w:t>
      </w:r>
      <w:r w:rsidRPr="00920326">
        <w:rPr>
          <w:rStyle w:val="Emphasis"/>
        </w:rPr>
        <w:t xml:space="preserve">American </w:t>
      </w:r>
      <w:r w:rsidRPr="00C207B3">
        <w:rPr>
          <w:rStyle w:val="Emphasis"/>
          <w:highlight w:val="cyan"/>
        </w:rPr>
        <w:t>workers</w:t>
      </w:r>
      <w:r w:rsidRPr="00C207B3">
        <w:rPr>
          <w:rStyle w:val="StyleUnderline"/>
          <w:highlight w:val="cyan"/>
        </w:rPr>
        <w:t xml:space="preserve"> lack a</w:t>
      </w:r>
      <w:r w:rsidRPr="00C207B3">
        <w:rPr>
          <w:rStyle w:val="StyleUnderline"/>
        </w:rPr>
        <w:t xml:space="preserve"> meaningful</w:t>
      </w:r>
      <w:r w:rsidRPr="00340724">
        <w:rPr>
          <w:rStyle w:val="StyleUnderline"/>
        </w:rPr>
        <w:t xml:space="preserve"> </w:t>
      </w:r>
      <w:r w:rsidRPr="00F37295">
        <w:rPr>
          <w:rStyle w:val="Emphasis"/>
          <w:highlight w:val="cyan"/>
        </w:rPr>
        <w:t>voice</w:t>
      </w:r>
      <w:r w:rsidRPr="00340724">
        <w:rPr>
          <w:rStyle w:val="StyleUnderline"/>
        </w:rPr>
        <w:t xml:space="preserve"> in today’s workplace” </w:t>
      </w:r>
      <w:r w:rsidRPr="00F37295">
        <w:rPr>
          <w:rStyle w:val="StyleUnderline"/>
          <w:highlight w:val="cyan"/>
        </w:rPr>
        <w:t>and</w:t>
      </w:r>
      <w:r w:rsidRPr="00340724">
        <w:rPr>
          <w:rStyle w:val="StyleUnderline"/>
        </w:rPr>
        <w:t xml:space="preserve"> proposes</w:t>
      </w:r>
      <w:r w:rsidRPr="00F06D2D">
        <w:rPr>
          <w:sz w:val="16"/>
        </w:rPr>
        <w:t xml:space="preserve"> that </w:t>
      </w:r>
      <w:r w:rsidRPr="00FD4CBC">
        <w:rPr>
          <w:rStyle w:val="StyleUnderline"/>
        </w:rPr>
        <w:t>labor</w:t>
      </w:r>
      <w:r w:rsidRPr="00340724">
        <w:rPr>
          <w:rStyle w:val="StyleUnderline"/>
        </w:rPr>
        <w:t xml:space="preserve"> </w:t>
      </w:r>
      <w:r w:rsidRPr="00FD4CBC">
        <w:rPr>
          <w:rStyle w:val="Emphasis"/>
          <w:highlight w:val="cyan"/>
        </w:rPr>
        <w:t>regulators</w:t>
      </w:r>
      <w:r w:rsidRPr="00340724">
        <w:rPr>
          <w:rStyle w:val="StyleUnderline"/>
        </w:rPr>
        <w:t xml:space="preserve"> do more to </w:t>
      </w:r>
      <w:r w:rsidRPr="00F37295">
        <w:rPr>
          <w:rStyle w:val="StyleUnderline"/>
          <w:highlight w:val="cyan"/>
        </w:rPr>
        <w:t>help</w:t>
      </w:r>
      <w:r w:rsidRPr="00F06D2D">
        <w:rPr>
          <w:sz w:val="16"/>
        </w:rPr>
        <w:t xml:space="preserve"> reinstate </w:t>
      </w:r>
      <w:r w:rsidRPr="00F37295">
        <w:rPr>
          <w:rStyle w:val="StyleUnderline"/>
          <w:highlight w:val="cyan"/>
        </w:rPr>
        <w:t>workers</w:t>
      </w:r>
      <w:r w:rsidRPr="00F06D2D">
        <w:rPr>
          <w:sz w:val="16"/>
        </w:rPr>
        <w:t xml:space="preserve"> who are fired for trying </w:t>
      </w:r>
      <w:r w:rsidRPr="00F06D2D">
        <w:rPr>
          <w:rStyle w:val="StyleUnderline"/>
        </w:rPr>
        <w:t xml:space="preserve">to </w:t>
      </w:r>
      <w:r w:rsidRPr="00F37295">
        <w:rPr>
          <w:rStyle w:val="Emphasis"/>
          <w:highlight w:val="cyan"/>
        </w:rPr>
        <w:t>unionize</w:t>
      </w:r>
      <w:r w:rsidRPr="00F06D2D">
        <w:rPr>
          <w:sz w:val="16"/>
        </w:rPr>
        <w:t>.</w:t>
      </w:r>
    </w:p>
    <w:p w14:paraId="3DBDDFF7" w14:textId="77777777" w:rsidR="008430A0" w:rsidRDefault="008430A0" w:rsidP="008430A0">
      <w:pPr>
        <w:rPr>
          <w:sz w:val="16"/>
        </w:rPr>
      </w:pPr>
    </w:p>
    <w:p w14:paraId="3845E092" w14:textId="77777777" w:rsidR="008430A0" w:rsidRDefault="008430A0" w:rsidP="008430A0">
      <w:pPr>
        <w:pStyle w:val="Heading3"/>
      </w:pPr>
      <w:r>
        <w:t>Solvency---AT: Preemption---2NC</w:t>
      </w:r>
    </w:p>
    <w:p w14:paraId="6BC512B5" w14:textId="77777777" w:rsidR="008430A0" w:rsidRPr="00B53F2B" w:rsidRDefault="008430A0" w:rsidP="008430A0">
      <w:pPr>
        <w:pStyle w:val="Heading4"/>
      </w:pPr>
      <w:r>
        <w:t xml:space="preserve">1. </w:t>
      </w:r>
      <w:r>
        <w:rPr>
          <w:u w:val="single"/>
        </w:rPr>
        <w:t>LEVERAGE</w:t>
      </w:r>
      <w:r>
        <w:t xml:space="preserve">---it conditions </w:t>
      </w:r>
      <w:r>
        <w:rPr>
          <w:u w:val="single"/>
        </w:rPr>
        <w:t>all cooperation</w:t>
      </w:r>
      <w:r>
        <w:t xml:space="preserve">, not </w:t>
      </w:r>
      <w:r>
        <w:rPr>
          <w:u w:val="single"/>
        </w:rPr>
        <w:t>just</w:t>
      </w:r>
      <w:r>
        <w:t xml:space="preserve"> on collective bargaining. That collapses the </w:t>
      </w:r>
      <w:r>
        <w:rPr>
          <w:u w:val="single"/>
        </w:rPr>
        <w:t>entire functioning</w:t>
      </w:r>
      <w:r>
        <w:t xml:space="preserve"> of </w:t>
      </w:r>
      <w:r>
        <w:rPr>
          <w:u w:val="single"/>
        </w:rPr>
        <w:t>government</w:t>
      </w:r>
      <w:r>
        <w:t xml:space="preserve">, </w:t>
      </w:r>
      <w:r>
        <w:rPr>
          <w:u w:val="single"/>
        </w:rPr>
        <w:t>forcing</w:t>
      </w:r>
      <w:r>
        <w:t xml:space="preserve"> the Fed’s hand.</w:t>
      </w:r>
    </w:p>
    <w:p w14:paraId="026BA983" w14:textId="77777777" w:rsidR="008430A0" w:rsidRPr="000C1FAE" w:rsidRDefault="008430A0" w:rsidP="008430A0">
      <w:r w:rsidRPr="00EF073A">
        <w:rPr>
          <w:rStyle w:val="Style13ptBold"/>
        </w:rPr>
        <w:t>Armitage ’25</w:t>
      </w:r>
      <w:r>
        <w:t xml:space="preserve"> [Christopher; August 18; Public Policy Analysis at the Existential Republic; Substack, “</w:t>
      </w:r>
      <w:r w:rsidRPr="00EF073A">
        <w:t xml:space="preserve">It’s Time for Americans to Start Talking About </w:t>
      </w:r>
      <w:r>
        <w:t>‘</w:t>
      </w:r>
      <w:r w:rsidRPr="00EF073A">
        <w:t>Soft Secession</w:t>
      </w:r>
      <w:r>
        <w:t xml:space="preserve">,’” </w:t>
      </w:r>
      <w:r w:rsidRPr="00EF073A">
        <w:t>https://cmarmitage.substack.com/p/its-time-for-americans-to-start-talking?fbclid=IwQ0xDSwMbOoxleHRuA2FlbQIxMQABHhvoZp330N2-BHX6RxRbmQTz_szT74Gyc9JijbN_e3RnQ2HCNEUkPYkRRgTq_aem_tgEIxQHZe5-CX1QRiYds2g</w:t>
      </w:r>
      <w:r>
        <w:t>]</w:t>
      </w:r>
    </w:p>
    <w:p w14:paraId="7752AE86" w14:textId="77777777" w:rsidR="008430A0" w:rsidRPr="00233B4E" w:rsidRDefault="008430A0" w:rsidP="008430A0">
      <w:pPr>
        <w:rPr>
          <w:sz w:val="16"/>
        </w:rPr>
      </w:pPr>
      <w:r w:rsidRPr="00233B4E">
        <w:rPr>
          <w:sz w:val="16"/>
        </w:rPr>
        <w:t xml:space="preserve">Behind closed doors, blue </w:t>
      </w:r>
      <w:r w:rsidRPr="00C8749E">
        <w:rPr>
          <w:rStyle w:val="Emphasis"/>
          <w:highlight w:val="cyan"/>
        </w:rPr>
        <w:t>state</w:t>
      </w:r>
      <w:r w:rsidRPr="00E779AE">
        <w:rPr>
          <w:rStyle w:val="StyleUnderline"/>
        </w:rPr>
        <w:t xml:space="preserve"> leader</w:t>
      </w:r>
      <w:r w:rsidRPr="00C8749E">
        <w:rPr>
          <w:rStyle w:val="Emphasis"/>
          <w:highlight w:val="cyan"/>
        </w:rPr>
        <w:t>s</w:t>
      </w:r>
      <w:r w:rsidRPr="00C8749E">
        <w:rPr>
          <w:rStyle w:val="StyleUnderline"/>
          <w:highlight w:val="cyan"/>
        </w:rPr>
        <w:t xml:space="preserve"> are </w:t>
      </w:r>
      <w:r w:rsidRPr="00C8749E">
        <w:rPr>
          <w:rStyle w:val="Emphasis"/>
          <w:highlight w:val="cyan"/>
        </w:rPr>
        <w:t>planning</w:t>
      </w:r>
      <w:r w:rsidRPr="00233B4E">
        <w:rPr>
          <w:sz w:val="16"/>
        </w:rPr>
        <w:t xml:space="preserve">. They’re war-gaming scenarios </w:t>
      </w:r>
      <w:r w:rsidRPr="00E23DDC">
        <w:rPr>
          <w:rStyle w:val="StyleUnderline"/>
        </w:rPr>
        <w:t xml:space="preserve">where </w:t>
      </w:r>
      <w:r w:rsidRPr="00C17667">
        <w:rPr>
          <w:rStyle w:val="Emphasis"/>
        </w:rPr>
        <w:t>federal</w:t>
      </w:r>
      <w:r w:rsidRPr="00E23DDC">
        <w:rPr>
          <w:rStyle w:val="StyleUnderline"/>
        </w:rPr>
        <w:t xml:space="preserve"> agents</w:t>
      </w:r>
      <w:r w:rsidRPr="00233B4E">
        <w:rPr>
          <w:sz w:val="16"/>
        </w:rPr>
        <w:t xml:space="preserve"> show up and continue to </w:t>
      </w:r>
      <w:r w:rsidRPr="00BE38B4">
        <w:rPr>
          <w:rStyle w:val="Emphasis"/>
        </w:rPr>
        <w:t>transgress</w:t>
      </w:r>
      <w:r w:rsidRPr="00526EC4">
        <w:rPr>
          <w:rStyle w:val="StyleUnderline"/>
        </w:rPr>
        <w:t xml:space="preserve"> further and further past what is “</w:t>
      </w:r>
      <w:r w:rsidRPr="00BE38B4">
        <w:rPr>
          <w:rStyle w:val="Emphasis"/>
        </w:rPr>
        <w:t>legal</w:t>
      </w:r>
      <w:r w:rsidRPr="00526EC4">
        <w:rPr>
          <w:rStyle w:val="StyleUnderline"/>
        </w:rPr>
        <w:t>.”</w:t>
      </w:r>
      <w:r w:rsidRPr="00233B4E">
        <w:rPr>
          <w:sz w:val="16"/>
        </w:rPr>
        <w:t xml:space="preserve"> Daily the courts are showing that that something is legal when Trump wants it to happen, and illegal when he doesn’t. How does a government function under these circumstance?</w:t>
      </w:r>
    </w:p>
    <w:p w14:paraId="39FE43C4" w14:textId="77777777" w:rsidR="008430A0" w:rsidRPr="00233B4E" w:rsidRDefault="008430A0" w:rsidP="008430A0">
      <w:pPr>
        <w:rPr>
          <w:sz w:val="16"/>
        </w:rPr>
      </w:pPr>
      <w:r w:rsidRPr="00233B4E">
        <w:rPr>
          <w:sz w:val="16"/>
        </w:rPr>
        <w:t>For many state Attorney Generals and Governors, the legal briefs are already drafted. The strategy sessions have been running since December. “We saw this coming, even though we hoped it wouldn’t,” former Oregon Attorney General Ellen Rosenblum told The 19th days after Trump’s inauguration.</w:t>
      </w:r>
    </w:p>
    <w:p w14:paraId="6A7A9523" w14:textId="77777777" w:rsidR="008430A0" w:rsidRPr="00233B4E" w:rsidRDefault="008430A0" w:rsidP="008430A0">
      <w:pPr>
        <w:rPr>
          <w:sz w:val="16"/>
        </w:rPr>
      </w:pPr>
      <w:r w:rsidRPr="00233B4E">
        <w:rPr>
          <w:sz w:val="16"/>
        </w:rPr>
        <w:t xml:space="preserve">This is what American federalism looks like in 2025: Democratic </w:t>
      </w:r>
      <w:r w:rsidRPr="00274A88">
        <w:rPr>
          <w:rStyle w:val="StyleUnderline"/>
        </w:rPr>
        <w:t xml:space="preserve">governors </w:t>
      </w:r>
      <w:r w:rsidRPr="00C8749E">
        <w:rPr>
          <w:rStyle w:val="StyleUnderline"/>
          <w:highlight w:val="cyan"/>
        </w:rPr>
        <w:t xml:space="preserve">holding </w:t>
      </w:r>
      <w:r w:rsidRPr="00C8749E">
        <w:rPr>
          <w:rStyle w:val="Emphasis"/>
          <w:highlight w:val="cyan"/>
        </w:rPr>
        <w:t>emergency</w:t>
      </w:r>
      <w:r w:rsidRPr="00C8749E">
        <w:rPr>
          <w:rStyle w:val="StyleUnderline"/>
          <w:highlight w:val="cyan"/>
        </w:rPr>
        <w:t xml:space="preserve"> sessions</w:t>
      </w:r>
      <w:r w:rsidRPr="00233B4E">
        <w:rPr>
          <w:sz w:val="16"/>
        </w:rPr>
        <w:t xml:space="preserve"> on encrypted apps, attorneys general </w:t>
      </w:r>
      <w:r w:rsidRPr="00C8749E">
        <w:rPr>
          <w:rStyle w:val="StyleUnderline"/>
          <w:highlight w:val="cyan"/>
        </w:rPr>
        <w:t>filing lawsuits</w:t>
      </w:r>
      <w:r w:rsidRPr="00233B4E">
        <w:rPr>
          <w:sz w:val="16"/>
        </w:rPr>
        <w:t xml:space="preserve"> within hours of executive orders, </w:t>
      </w:r>
      <w:r w:rsidRPr="00C8749E">
        <w:rPr>
          <w:rStyle w:val="StyleUnderline"/>
          <w:highlight w:val="cyan"/>
        </w:rPr>
        <w:t>and</w:t>
      </w:r>
      <w:r w:rsidRPr="00233B4E">
        <w:rPr>
          <w:sz w:val="16"/>
        </w:rPr>
        <w:t xml:space="preserve"> state legislatures quietly </w:t>
      </w:r>
      <w:r w:rsidRPr="00C8749E">
        <w:rPr>
          <w:rStyle w:val="StyleUnderline"/>
          <w:highlight w:val="cyan"/>
        </w:rPr>
        <w:t>passing</w:t>
      </w:r>
      <w:r w:rsidRPr="00266941">
        <w:rPr>
          <w:rStyle w:val="StyleUnderline"/>
        </w:rPr>
        <w:t xml:space="preserve"> </w:t>
      </w:r>
      <w:r w:rsidRPr="00BE38B4">
        <w:rPr>
          <w:rStyle w:val="Emphasis"/>
        </w:rPr>
        <w:t>laws</w:t>
      </w:r>
      <w:r w:rsidRPr="00266941">
        <w:rPr>
          <w:rStyle w:val="StyleUnderline"/>
        </w:rPr>
        <w:t xml:space="preserve"> that amount to </w:t>
      </w:r>
      <w:r w:rsidRPr="00C8749E">
        <w:rPr>
          <w:rStyle w:val="Emphasis"/>
          <w:highlight w:val="cyan"/>
        </w:rPr>
        <w:t>nullification</w:t>
      </w:r>
      <w:r w:rsidRPr="00C8749E">
        <w:rPr>
          <w:rStyle w:val="StyleUnderline"/>
          <w:highlight w:val="cyan"/>
        </w:rPr>
        <w:t xml:space="preserve"> of federal mandates</w:t>
      </w:r>
      <w:r w:rsidRPr="00233B4E">
        <w:rPr>
          <w:sz w:val="16"/>
        </w:rPr>
        <w:t xml:space="preserve">. Oregon is </w:t>
      </w:r>
      <w:r w:rsidRPr="00DB502E">
        <w:rPr>
          <w:rStyle w:val="StyleUnderline"/>
        </w:rPr>
        <w:t xml:space="preserve">stockpiling </w:t>
      </w:r>
      <w:r w:rsidRPr="00BE38B4">
        <w:rPr>
          <w:rStyle w:val="Emphasis"/>
        </w:rPr>
        <w:t>abortion</w:t>
      </w:r>
      <w:r w:rsidRPr="00DB502E">
        <w:rPr>
          <w:rStyle w:val="StyleUnderline"/>
        </w:rPr>
        <w:t xml:space="preserve"> medication</w:t>
      </w:r>
      <w:r w:rsidRPr="00233B4E">
        <w:rPr>
          <w:sz w:val="16"/>
        </w:rPr>
        <w:t xml:space="preserve"> in secret warehouses. Illinois is </w:t>
      </w:r>
      <w:r w:rsidRPr="00DB502E">
        <w:rPr>
          <w:rStyle w:val="StyleUnderline"/>
        </w:rPr>
        <w:t xml:space="preserve">exploring </w:t>
      </w:r>
      <w:r w:rsidRPr="00BE38B4">
        <w:rPr>
          <w:rStyle w:val="Emphasis"/>
        </w:rPr>
        <w:t>digital sovereignty</w:t>
      </w:r>
      <w:r w:rsidRPr="00233B4E">
        <w:rPr>
          <w:sz w:val="16"/>
        </w:rPr>
        <w:t xml:space="preserve">. California has </w:t>
      </w:r>
      <w:r w:rsidRPr="00483E79">
        <w:rPr>
          <w:rStyle w:val="StyleUnderline"/>
        </w:rPr>
        <w:t xml:space="preserve">$76 billion in </w:t>
      </w:r>
      <w:r w:rsidRPr="00BE38B4">
        <w:rPr>
          <w:rStyle w:val="Emphasis"/>
        </w:rPr>
        <w:t>reserves</w:t>
      </w:r>
      <w:r w:rsidRPr="00233B4E">
        <w:rPr>
          <w:sz w:val="16"/>
        </w:rPr>
        <w:t xml:space="preserve"> and is deciding how to deploy it. Three sources on those daily Zoom calls between Democratic AGs say the same phrase keeps coming up, though nobody wants to say it publicly: soft secession.</w:t>
      </w:r>
    </w:p>
    <w:p w14:paraId="7BB83EDF" w14:textId="77777777" w:rsidR="008430A0" w:rsidRPr="00233B4E" w:rsidRDefault="008430A0" w:rsidP="008430A0">
      <w:pPr>
        <w:rPr>
          <w:sz w:val="16"/>
        </w:rPr>
      </w:pPr>
      <w:r w:rsidRPr="00233B4E">
        <w:rPr>
          <w:sz w:val="16"/>
        </w:rPr>
        <w:t xml:space="preserve">Not the violent rupture of 1861, but something else entirely. </w:t>
      </w:r>
      <w:r w:rsidRPr="00645A44">
        <w:rPr>
          <w:rStyle w:val="StyleUnderline"/>
        </w:rPr>
        <w:t xml:space="preserve">Blue states building </w:t>
      </w:r>
      <w:r w:rsidRPr="00E92D27">
        <w:rPr>
          <w:rStyle w:val="Emphasis"/>
        </w:rPr>
        <w:t>parallel</w:t>
      </w:r>
      <w:r w:rsidRPr="00645A44">
        <w:rPr>
          <w:rStyle w:val="StyleUnderline"/>
        </w:rPr>
        <w:t xml:space="preserve"> systems, withholding </w:t>
      </w:r>
      <w:r w:rsidRPr="002C260C">
        <w:rPr>
          <w:rStyle w:val="Emphasis"/>
        </w:rPr>
        <w:t>c</w:t>
      </w:r>
      <w:r w:rsidRPr="00E92D27">
        <w:rPr>
          <w:rStyle w:val="Emphasis"/>
        </w:rPr>
        <w:t>oop</w:t>
      </w:r>
      <w:r w:rsidRPr="00645A44">
        <w:rPr>
          <w:rStyle w:val="StyleUnderline"/>
        </w:rPr>
        <w:t xml:space="preserve">eration, and creating </w:t>
      </w:r>
      <w:r w:rsidRPr="00C8749E">
        <w:rPr>
          <w:rStyle w:val="Emphasis"/>
          <w:highlight w:val="cyan"/>
        </w:rPr>
        <w:t>facts</w:t>
      </w:r>
      <w:r w:rsidRPr="00233B4E">
        <w:rPr>
          <w:sz w:val="16"/>
        </w:rPr>
        <w:t xml:space="preserve"> on the ground </w:t>
      </w:r>
      <w:r w:rsidRPr="007A43D6">
        <w:rPr>
          <w:rStyle w:val="StyleUnderline"/>
        </w:rPr>
        <w:t xml:space="preserve">that </w:t>
      </w:r>
      <w:r w:rsidRPr="00C8749E">
        <w:rPr>
          <w:rStyle w:val="StyleUnderline"/>
          <w:highlight w:val="cyan"/>
        </w:rPr>
        <w:t>render</w:t>
      </w:r>
      <w:r w:rsidRPr="007A43D6">
        <w:rPr>
          <w:rStyle w:val="StyleUnderline"/>
        </w:rPr>
        <w:t xml:space="preserve"> federal </w:t>
      </w:r>
      <w:r w:rsidRPr="00C8749E">
        <w:rPr>
          <w:rStyle w:val="Emphasis"/>
          <w:highlight w:val="cyan"/>
        </w:rPr>
        <w:t>authority meaningless</w:t>
      </w:r>
      <w:r w:rsidRPr="00233B4E">
        <w:rPr>
          <w:sz w:val="16"/>
        </w:rPr>
        <w:t xml:space="preserve"> within their borders.</w:t>
      </w:r>
    </w:p>
    <w:p w14:paraId="6650E513" w14:textId="77777777" w:rsidR="008430A0" w:rsidRPr="00233B4E" w:rsidRDefault="008430A0" w:rsidP="008430A0">
      <w:pPr>
        <w:rPr>
          <w:sz w:val="16"/>
        </w:rPr>
      </w:pPr>
      <w:r w:rsidRPr="003140E4">
        <w:rPr>
          <w:rStyle w:val="StyleUnderline"/>
        </w:rPr>
        <w:t xml:space="preserve">The </w:t>
      </w:r>
      <w:r w:rsidRPr="00FD35E9">
        <w:rPr>
          <w:rStyle w:val="Emphasis"/>
        </w:rPr>
        <w:t>infrastructure</w:t>
      </w:r>
      <w:r w:rsidRPr="003140E4">
        <w:rPr>
          <w:rStyle w:val="StyleUnderline"/>
        </w:rPr>
        <w:t xml:space="preserve"> for</w:t>
      </w:r>
      <w:r w:rsidRPr="00233B4E">
        <w:rPr>
          <w:sz w:val="16"/>
        </w:rPr>
        <w:t xml:space="preserve"> this </w:t>
      </w:r>
      <w:r w:rsidRPr="003140E4">
        <w:rPr>
          <w:rStyle w:val="StyleUnderline"/>
        </w:rPr>
        <w:t xml:space="preserve">resistance already </w:t>
      </w:r>
      <w:r w:rsidRPr="00FD35E9">
        <w:rPr>
          <w:rStyle w:val="Emphasis"/>
        </w:rPr>
        <w:t>exists</w:t>
      </w:r>
      <w:r w:rsidRPr="003140E4">
        <w:rPr>
          <w:rStyle w:val="StyleUnderline"/>
        </w:rPr>
        <w:t>.</w:t>
      </w:r>
      <w:r w:rsidRPr="00233B4E">
        <w:rPr>
          <w:sz w:val="16"/>
        </w:rPr>
        <w:t xml:space="preserve"> Twenty-three Democratic attorneys general now gather on near-daily Zoom calls at 8 AM Pacific, which means the East Coast officials are already on their third coffee. They divide responsibilities and share templates for lawsuits they’ve been drafting since last spring.</w:t>
      </w:r>
    </w:p>
    <w:p w14:paraId="4870F1AE" w14:textId="77777777" w:rsidR="008430A0" w:rsidRPr="00233B4E" w:rsidRDefault="008430A0" w:rsidP="008430A0">
      <w:pPr>
        <w:rPr>
          <w:sz w:val="16"/>
        </w:rPr>
      </w:pPr>
      <w:r w:rsidRPr="00233B4E">
        <w:rPr>
          <w:sz w:val="16"/>
        </w:rPr>
        <w:t>California Governor Gavin Newsom called state lawmakers into a special session later this year to protect the state’s progressive policies, while Illinois Governor J.B. Pritzker launched Governors Safeguarding Democracy, seeking to unify state-based opposition to Trump’s agenda. Rob Bonta, California’s attorney general, describes preparations so thorough that challenging Trump’s birthright citizenship order required only to “cross the T’s, dot the I’s, press print, and file.”</w:t>
      </w:r>
    </w:p>
    <w:p w14:paraId="2FF469A4" w14:textId="77777777" w:rsidR="008430A0" w:rsidRPr="00233B4E" w:rsidRDefault="008430A0" w:rsidP="008430A0">
      <w:pPr>
        <w:rPr>
          <w:sz w:val="16"/>
        </w:rPr>
      </w:pPr>
      <w:r w:rsidRPr="00233B4E">
        <w:rPr>
          <w:sz w:val="16"/>
        </w:rPr>
        <w:t>Currently, Massachusetts sends $4,846 more per capita to the federal government than it gets back. New Jersey and Washington are in the same position, bleeding thousands per person annually. Over five years, New York alone contributed $142.6 billion more than it received. Meanwhile, red states pocket $1.24 for every dollar they send to Washington. Blue states are essentially paying red states to undermine democracy.</w:t>
      </w:r>
    </w:p>
    <w:p w14:paraId="4E8592B7" w14:textId="77777777" w:rsidR="008430A0" w:rsidRPr="00233B4E" w:rsidRDefault="008430A0" w:rsidP="008430A0">
      <w:pPr>
        <w:rPr>
          <w:sz w:val="16"/>
        </w:rPr>
      </w:pPr>
      <w:r w:rsidRPr="00233B4E">
        <w:rPr>
          <w:sz w:val="16"/>
        </w:rPr>
        <w:t xml:space="preserve">This </w:t>
      </w:r>
      <w:r w:rsidRPr="00C8749E">
        <w:rPr>
          <w:rStyle w:val="Emphasis"/>
          <w:highlight w:val="cyan"/>
        </w:rPr>
        <w:t>economic</w:t>
      </w:r>
      <w:r w:rsidRPr="00C8749E">
        <w:rPr>
          <w:rStyle w:val="StyleUnderline"/>
          <w:highlight w:val="cyan"/>
        </w:rPr>
        <w:t xml:space="preserve"> reality gives</w:t>
      </w:r>
      <w:r w:rsidRPr="00233B4E">
        <w:rPr>
          <w:sz w:val="16"/>
        </w:rPr>
        <w:t xml:space="preserve"> blue </w:t>
      </w:r>
      <w:r w:rsidRPr="00C8749E">
        <w:rPr>
          <w:rStyle w:val="Emphasis"/>
          <w:highlight w:val="cyan"/>
        </w:rPr>
        <w:t>states leverage</w:t>
      </w:r>
      <w:r w:rsidRPr="0063062C">
        <w:rPr>
          <w:rStyle w:val="StyleUnderline"/>
        </w:rPr>
        <w:t xml:space="preserve"> they’ve only begun to </w:t>
      </w:r>
      <w:r w:rsidRPr="0055176E">
        <w:rPr>
          <w:rStyle w:val="Emphasis"/>
        </w:rPr>
        <w:t>explore</w:t>
      </w:r>
      <w:r w:rsidRPr="00233B4E">
        <w:rPr>
          <w:sz w:val="16"/>
        </w:rPr>
        <w:t>. California has accumulated $76 billion in reserves. The Bank of North Dakota, profitable every year since 1919, offers a model for state banking that could reduce federal dependence. When Trump threatened to cut funding from Maine over transgender sports policies, Governor Janet Mills had 22 other Democratic governors ready to stand with her, collectively representing the majority of America’s economic output.</w:t>
      </w:r>
    </w:p>
    <w:p w14:paraId="755A6406" w14:textId="77777777" w:rsidR="008430A0" w:rsidRPr="00233B4E" w:rsidRDefault="008430A0" w:rsidP="008430A0">
      <w:pPr>
        <w:rPr>
          <w:sz w:val="16"/>
        </w:rPr>
      </w:pPr>
      <w:r w:rsidRPr="00233B4E">
        <w:rPr>
          <w:sz w:val="16"/>
        </w:rPr>
        <w:t>Massachusetts Governor Maura Healey told MSNBC her state police would “absolutely not” help Trump’s deportation efforts. She’s not bluffing. In Printz v. United States (1997), Justice Scalia wrote that the federal government “cannot require states and localities to carry out its immigration policy.” The anti-commandeering doctrine, reinforced in Murphy v. NCAA (2018), means states can’t be forced to implement federal programs.</w:t>
      </w:r>
    </w:p>
    <w:p w14:paraId="27BC2973" w14:textId="77777777" w:rsidR="008430A0" w:rsidRPr="00233B4E" w:rsidRDefault="008430A0" w:rsidP="008430A0">
      <w:pPr>
        <w:rPr>
          <w:sz w:val="16"/>
        </w:rPr>
      </w:pPr>
      <w:r w:rsidRPr="00233B4E">
        <w:rPr>
          <w:sz w:val="16"/>
        </w:rPr>
        <w:t xml:space="preserve">The legal foundation for soft secession was written by conservative justices who never imagined blue states would use it. Yale Law Professor Heather Gerken calls it “uncooperative federalism.” </w:t>
      </w:r>
      <w:r w:rsidRPr="00C8749E">
        <w:rPr>
          <w:rStyle w:val="Emphasis"/>
          <w:highlight w:val="cyan"/>
        </w:rPr>
        <w:t>States</w:t>
      </w:r>
      <w:r w:rsidRPr="00C8749E">
        <w:rPr>
          <w:rStyle w:val="StyleUnderline"/>
          <w:highlight w:val="cyan"/>
        </w:rPr>
        <w:t xml:space="preserve"> don’t have to</w:t>
      </w:r>
      <w:r w:rsidRPr="004A2A6B">
        <w:rPr>
          <w:rStyle w:val="StyleUnderline"/>
        </w:rPr>
        <w:t xml:space="preserve"> actively </w:t>
      </w:r>
      <w:r w:rsidRPr="00C8749E">
        <w:rPr>
          <w:rStyle w:val="Emphasis"/>
          <w:highlight w:val="cyan"/>
        </w:rPr>
        <w:t>resist</w:t>
      </w:r>
      <w:r w:rsidRPr="00C8749E">
        <w:rPr>
          <w:rStyle w:val="StyleUnderline"/>
          <w:highlight w:val="cyan"/>
        </w:rPr>
        <w:t>. They</w:t>
      </w:r>
      <w:r w:rsidRPr="00233B4E">
        <w:rPr>
          <w:sz w:val="16"/>
        </w:rPr>
        <w:t xml:space="preserve"> can </w:t>
      </w:r>
      <w:r w:rsidRPr="00C8749E">
        <w:rPr>
          <w:rStyle w:val="StyleUnderline"/>
          <w:highlight w:val="cyan"/>
        </w:rPr>
        <w:t xml:space="preserve">simply </w:t>
      </w:r>
      <w:r w:rsidRPr="00C8749E">
        <w:rPr>
          <w:rStyle w:val="Emphasis"/>
          <w:highlight w:val="cyan"/>
        </w:rPr>
        <w:t>refuse</w:t>
      </w:r>
      <w:r w:rsidRPr="004A2A6B">
        <w:rPr>
          <w:rStyle w:val="StyleUnderline"/>
        </w:rPr>
        <w:t xml:space="preserve"> to help</w:t>
      </w:r>
      <w:r w:rsidRPr="00233B4E">
        <w:rPr>
          <w:sz w:val="16"/>
        </w:rPr>
        <w:t xml:space="preserve">. And </w:t>
      </w:r>
      <w:r w:rsidRPr="00C8749E">
        <w:rPr>
          <w:rStyle w:val="StyleUnderline"/>
          <w:highlight w:val="cyan"/>
        </w:rPr>
        <w:t xml:space="preserve">without </w:t>
      </w:r>
      <w:r w:rsidRPr="00C8749E">
        <w:rPr>
          <w:rStyle w:val="Emphasis"/>
          <w:highlight w:val="cyan"/>
        </w:rPr>
        <w:t>state coop</w:t>
      </w:r>
      <w:r w:rsidRPr="004A2A6B">
        <w:rPr>
          <w:rStyle w:val="StyleUnderline"/>
        </w:rPr>
        <w:t>eration</w:t>
      </w:r>
      <w:r w:rsidRPr="00233B4E">
        <w:rPr>
          <w:sz w:val="16"/>
        </w:rPr>
        <w:t xml:space="preserve">, much of </w:t>
      </w:r>
      <w:r w:rsidRPr="00C8749E">
        <w:rPr>
          <w:rStyle w:val="StyleUnderline"/>
          <w:highlight w:val="cyan"/>
        </w:rPr>
        <w:t>the federal</w:t>
      </w:r>
      <w:r w:rsidRPr="00112F2C">
        <w:rPr>
          <w:rStyle w:val="StyleUnderline"/>
        </w:rPr>
        <w:t xml:space="preserve"> government’s </w:t>
      </w:r>
      <w:r w:rsidRPr="00C8749E">
        <w:rPr>
          <w:rStyle w:val="Emphasis"/>
          <w:highlight w:val="cyan"/>
        </w:rPr>
        <w:t>agenda</w:t>
      </w:r>
      <w:r w:rsidRPr="00C8749E">
        <w:rPr>
          <w:rStyle w:val="StyleUnderline"/>
          <w:highlight w:val="cyan"/>
        </w:rPr>
        <w:t xml:space="preserve"> becomes </w:t>
      </w:r>
      <w:r w:rsidRPr="00C8749E">
        <w:rPr>
          <w:rStyle w:val="Emphasis"/>
          <w:highlight w:val="cyan"/>
        </w:rPr>
        <w:t>unenforceable</w:t>
      </w:r>
      <w:r w:rsidRPr="00233B4E">
        <w:rPr>
          <w:sz w:val="16"/>
        </w:rPr>
        <w:t>.</w:t>
      </w:r>
    </w:p>
    <w:p w14:paraId="788EF093" w14:textId="77777777" w:rsidR="008430A0" w:rsidRPr="00233B4E" w:rsidRDefault="008430A0" w:rsidP="008430A0">
      <w:pPr>
        <w:rPr>
          <w:sz w:val="16"/>
        </w:rPr>
      </w:pPr>
      <w:r w:rsidRPr="00233B4E">
        <w:rPr>
          <w:sz w:val="16"/>
        </w:rPr>
        <w:t xml:space="preserve">We’ve seen this playbook work before. Northern </w:t>
      </w:r>
      <w:r w:rsidRPr="00C8749E">
        <w:rPr>
          <w:rStyle w:val="StyleUnderline"/>
          <w:highlight w:val="cyan"/>
        </w:rPr>
        <w:t>states’</w:t>
      </w:r>
      <w:r w:rsidRPr="00DA0B66">
        <w:rPr>
          <w:rStyle w:val="StyleUnderline"/>
        </w:rPr>
        <w:t xml:space="preserve"> personal </w:t>
      </w:r>
      <w:r w:rsidRPr="00C8749E">
        <w:rPr>
          <w:rStyle w:val="Emphasis"/>
          <w:highlight w:val="cyan"/>
        </w:rPr>
        <w:t>liberty</w:t>
      </w:r>
      <w:r w:rsidRPr="00C8749E">
        <w:rPr>
          <w:rStyle w:val="StyleUnderline"/>
          <w:highlight w:val="cyan"/>
        </w:rPr>
        <w:t xml:space="preserve"> laws made</w:t>
      </w:r>
      <w:r w:rsidRPr="00233B4E">
        <w:rPr>
          <w:sz w:val="16"/>
        </w:rPr>
        <w:t xml:space="preserve"> the </w:t>
      </w:r>
      <w:r w:rsidRPr="00C8749E">
        <w:rPr>
          <w:rStyle w:val="Emphasis"/>
          <w:highlight w:val="cyan"/>
        </w:rPr>
        <w:t>F</w:t>
      </w:r>
      <w:r w:rsidRPr="004C5562">
        <w:rPr>
          <w:rStyle w:val="StyleUnderline"/>
        </w:rPr>
        <w:t xml:space="preserve">ugitive </w:t>
      </w:r>
      <w:r w:rsidRPr="00C8749E">
        <w:rPr>
          <w:rStyle w:val="Emphasis"/>
          <w:highlight w:val="cyan"/>
        </w:rPr>
        <w:t>S</w:t>
      </w:r>
      <w:r w:rsidRPr="004C5562">
        <w:rPr>
          <w:rStyle w:val="StyleUnderline"/>
        </w:rPr>
        <w:t xml:space="preserve">lave </w:t>
      </w:r>
      <w:r w:rsidRPr="00C8749E">
        <w:rPr>
          <w:rStyle w:val="Emphasis"/>
          <w:highlight w:val="cyan"/>
        </w:rPr>
        <w:t>A</w:t>
      </w:r>
      <w:r w:rsidRPr="004C5562">
        <w:rPr>
          <w:rStyle w:val="StyleUnderline"/>
        </w:rPr>
        <w:t xml:space="preserve">ct virtually </w:t>
      </w:r>
      <w:r w:rsidRPr="00C8749E">
        <w:rPr>
          <w:rStyle w:val="Emphasis"/>
          <w:highlight w:val="cyan"/>
        </w:rPr>
        <w:t>unenforceable</w:t>
      </w:r>
      <w:r w:rsidRPr="00233B4E">
        <w:rPr>
          <w:sz w:val="16"/>
        </w:rPr>
        <w:t xml:space="preserve"> between 1780 and 1859, with only 330 slaves returned despite federal law. More recently, </w:t>
      </w:r>
      <w:r w:rsidRPr="00C8749E">
        <w:rPr>
          <w:rStyle w:val="StyleUnderline"/>
          <w:highlight w:val="cyan"/>
        </w:rPr>
        <w:t xml:space="preserve">cannabis </w:t>
      </w:r>
      <w:r w:rsidRPr="00C8749E">
        <w:rPr>
          <w:rStyle w:val="Emphasis"/>
          <w:highlight w:val="cyan"/>
        </w:rPr>
        <w:t>legalization</w:t>
      </w:r>
      <w:r w:rsidRPr="00233B4E">
        <w:rPr>
          <w:sz w:val="16"/>
        </w:rPr>
        <w:t xml:space="preserve"> has </w:t>
      </w:r>
      <w:r w:rsidRPr="00C8749E">
        <w:rPr>
          <w:rStyle w:val="StyleUnderline"/>
          <w:highlight w:val="cyan"/>
        </w:rPr>
        <w:t xml:space="preserve">spread to </w:t>
      </w:r>
      <w:r w:rsidRPr="00C8749E">
        <w:rPr>
          <w:rStyle w:val="Emphasis"/>
          <w:highlight w:val="cyan"/>
        </w:rPr>
        <w:t>41 states</w:t>
      </w:r>
      <w:r w:rsidRPr="00C8749E">
        <w:rPr>
          <w:rStyle w:val="StyleUnderline"/>
          <w:highlight w:val="cyan"/>
        </w:rPr>
        <w:t xml:space="preserve"> despite</w:t>
      </w:r>
      <w:r w:rsidRPr="009E5334">
        <w:rPr>
          <w:rStyle w:val="StyleUnderline"/>
        </w:rPr>
        <w:t xml:space="preserve"> federal </w:t>
      </w:r>
      <w:r w:rsidRPr="00C8749E">
        <w:rPr>
          <w:rStyle w:val="Emphasis"/>
          <w:highlight w:val="cyan"/>
        </w:rPr>
        <w:t>prohibition</w:t>
      </w:r>
      <w:r w:rsidRPr="00233B4E">
        <w:rPr>
          <w:sz w:val="16"/>
        </w:rPr>
        <w:t>, forcing Washington to essentially give up. When 25 states refused to implement REAL ID requirements starting in 2007, they delayed enforcement by nearly two decades.</w:t>
      </w:r>
    </w:p>
    <w:p w14:paraId="1EB02267" w14:textId="77777777" w:rsidR="008430A0" w:rsidRPr="00233B4E" w:rsidRDefault="008430A0" w:rsidP="008430A0">
      <w:pPr>
        <w:rPr>
          <w:sz w:val="16"/>
        </w:rPr>
      </w:pPr>
      <w:r w:rsidRPr="00233B4E">
        <w:rPr>
          <w:sz w:val="16"/>
        </w:rPr>
        <w:t>A case in Washington state shows just how far this has gone. The state Attorney General is now seeking an injunction against Adams County Sheriff for cooperating with federal immigration enforcement, arguing he’s violating state law. The sheriff faces a choice: follow federal directives or state law. Increasingly, state officials are choosing their states.</w:t>
      </w:r>
    </w:p>
    <w:p w14:paraId="66248B94" w14:textId="77777777" w:rsidR="008430A0" w:rsidRPr="00233B4E" w:rsidRDefault="008430A0" w:rsidP="008430A0">
      <w:pPr>
        <w:rPr>
          <w:sz w:val="16"/>
        </w:rPr>
      </w:pPr>
      <w:r w:rsidRPr="00233B4E">
        <w:rPr>
          <w:sz w:val="16"/>
        </w:rPr>
        <w:t>Eight states have already enacted State Voting Rights Acts that exceed federal protections. Twenty-two states have implemented automatic voter registration. Colorado has created what election security experts call the gold standard: risk-limiting audits with paper ballot requirements.</w:t>
      </w:r>
    </w:p>
    <w:p w14:paraId="230B9584" w14:textId="77777777" w:rsidR="008430A0" w:rsidRPr="00233B4E" w:rsidRDefault="008430A0" w:rsidP="008430A0">
      <w:pPr>
        <w:rPr>
          <w:sz w:val="16"/>
        </w:rPr>
      </w:pPr>
      <w:r w:rsidRPr="00233B4E">
        <w:rPr>
          <w:sz w:val="16"/>
        </w:rPr>
        <w:t>New York Attorney General Letitia James, who successfully sued Trump during his first term, promised she’s “ready to fight back again.” During Trump’s first term, Democratic attorneys general led more than 130 multistate lawsuits against the administration and won 83 percent of them.</w:t>
      </w:r>
    </w:p>
    <w:p w14:paraId="0E73C03F" w14:textId="77777777" w:rsidR="008430A0" w:rsidRPr="00233B4E" w:rsidRDefault="008430A0" w:rsidP="008430A0">
      <w:pPr>
        <w:rPr>
          <w:sz w:val="16"/>
        </w:rPr>
      </w:pPr>
      <w:r w:rsidRPr="00233B4E">
        <w:rPr>
          <w:sz w:val="16"/>
        </w:rPr>
        <w:t>Texas has been running this exact playbook for years. Operation Lone Star achieved an 87% reduction in border crossings through state action alone, regardless of federal immigration policy. Nearly 46% of U.S. counties have declared themselves Second Amendment sanctuaries.</w:t>
      </w:r>
    </w:p>
    <w:p w14:paraId="09A2FBD2" w14:textId="77777777" w:rsidR="008430A0" w:rsidRPr="00233B4E" w:rsidRDefault="008430A0" w:rsidP="008430A0">
      <w:pPr>
        <w:rPr>
          <w:sz w:val="16"/>
        </w:rPr>
      </w:pPr>
      <w:r w:rsidRPr="00233B4E">
        <w:rPr>
          <w:sz w:val="16"/>
        </w:rPr>
        <w:t>Blue states are finally learning what red states have known all along: you don’t need federal permission to govern.</w:t>
      </w:r>
    </w:p>
    <w:p w14:paraId="4CA34CFA" w14:textId="77777777" w:rsidR="008430A0" w:rsidRPr="00233B4E" w:rsidRDefault="008430A0" w:rsidP="008430A0">
      <w:pPr>
        <w:rPr>
          <w:sz w:val="16"/>
        </w:rPr>
      </w:pPr>
      <w:r w:rsidRPr="00233B4E">
        <w:rPr>
          <w:sz w:val="16"/>
        </w:rPr>
        <w:t xml:space="preserve">Pritzker has his staff exploring how to force Apple and Google to disable location tracking for anyone crossing into Illinois for medical procedures, preventing any digital trail that could be subpoenaed. </w:t>
      </w:r>
      <w:r w:rsidRPr="00BC0D1E">
        <w:rPr>
          <w:rStyle w:val="StyleUnderline"/>
        </w:rPr>
        <w:t xml:space="preserve">Multiple </w:t>
      </w:r>
      <w:r w:rsidRPr="00C8749E">
        <w:rPr>
          <w:rStyle w:val="Emphasis"/>
          <w:highlight w:val="cyan"/>
        </w:rPr>
        <w:t>governors</w:t>
      </w:r>
      <w:r w:rsidRPr="00BC0D1E">
        <w:rPr>
          <w:rStyle w:val="StyleUnderline"/>
        </w:rPr>
        <w:t xml:space="preserve"> </w:t>
      </w:r>
      <w:r w:rsidRPr="00233B4E">
        <w:rPr>
          <w:sz w:val="16"/>
        </w:rPr>
        <w:t xml:space="preserve">are studying whether they </w:t>
      </w:r>
      <w:r w:rsidRPr="00885087">
        <w:rPr>
          <w:rStyle w:val="StyleUnderline"/>
        </w:rPr>
        <w:t>can</w:t>
      </w:r>
      <w:r w:rsidRPr="00233B4E">
        <w:rPr>
          <w:sz w:val="16"/>
        </w:rPr>
        <w:t xml:space="preserve"> legally </w:t>
      </w:r>
      <w:r w:rsidRPr="00C8749E">
        <w:rPr>
          <w:rStyle w:val="StyleUnderline"/>
          <w:highlight w:val="cyan"/>
        </w:rPr>
        <w:t>deny</w:t>
      </w:r>
      <w:r w:rsidRPr="00885087">
        <w:rPr>
          <w:rStyle w:val="StyleUnderline"/>
        </w:rPr>
        <w:t xml:space="preserve"> federal </w:t>
      </w:r>
      <w:r w:rsidRPr="00C8749E">
        <w:rPr>
          <w:rStyle w:val="Emphasis"/>
          <w:highlight w:val="cyan"/>
        </w:rPr>
        <w:t>agents</w:t>
      </w:r>
      <w:r w:rsidRPr="00C8749E">
        <w:rPr>
          <w:rStyle w:val="StyleUnderline"/>
          <w:highlight w:val="cyan"/>
        </w:rPr>
        <w:t xml:space="preserve"> access to</w:t>
      </w:r>
      <w:r w:rsidRPr="00885087">
        <w:rPr>
          <w:rStyle w:val="StyleUnderline"/>
        </w:rPr>
        <w:t xml:space="preserve"> state </w:t>
      </w:r>
      <w:r w:rsidRPr="00C8749E">
        <w:rPr>
          <w:rStyle w:val="Emphasis"/>
          <w:highlight w:val="cyan"/>
        </w:rPr>
        <w:t>databases</w:t>
      </w:r>
      <w:r w:rsidRPr="00C8749E">
        <w:rPr>
          <w:rStyle w:val="StyleUnderline"/>
          <w:highlight w:val="cyan"/>
        </w:rPr>
        <w:t xml:space="preserve">, </w:t>
      </w:r>
      <w:r w:rsidRPr="00C8749E">
        <w:rPr>
          <w:rStyle w:val="Emphasis"/>
          <w:highlight w:val="cyan"/>
        </w:rPr>
        <w:t>airports</w:t>
      </w:r>
      <w:r w:rsidRPr="00C8749E">
        <w:rPr>
          <w:rStyle w:val="StyleUnderline"/>
          <w:highlight w:val="cyan"/>
        </w:rPr>
        <w:t>, and</w:t>
      </w:r>
      <w:r w:rsidRPr="00233B4E">
        <w:rPr>
          <w:sz w:val="16"/>
        </w:rPr>
        <w:t xml:space="preserve"> even </w:t>
      </w:r>
      <w:r w:rsidRPr="00645DE5">
        <w:rPr>
          <w:rStyle w:val="Emphasis"/>
        </w:rPr>
        <w:t>highways</w:t>
      </w:r>
      <w:r w:rsidRPr="00885087">
        <w:rPr>
          <w:rStyle w:val="StyleUnderline"/>
        </w:rPr>
        <w:t xml:space="preserve"> for </w:t>
      </w:r>
      <w:r w:rsidRPr="00C8749E">
        <w:rPr>
          <w:rStyle w:val="Emphasis"/>
          <w:highlight w:val="cyan"/>
        </w:rPr>
        <w:t>immigration</w:t>
      </w:r>
      <w:r w:rsidRPr="00C8749E">
        <w:rPr>
          <w:rStyle w:val="StyleUnderline"/>
          <w:highlight w:val="cyan"/>
        </w:rPr>
        <w:t xml:space="preserve"> enforcement</w:t>
      </w:r>
      <w:r w:rsidRPr="00233B4E">
        <w:rPr>
          <w:sz w:val="16"/>
        </w:rPr>
        <w:t xml:space="preserve">. The discussions, according to sources, have gone as far as evaluating state authority to close airspace to federal deportation flights. </w:t>
      </w:r>
      <w:r w:rsidRPr="000C4561">
        <w:rPr>
          <w:rStyle w:val="StyleUnderline"/>
        </w:rPr>
        <w:t xml:space="preserve">States are creating </w:t>
      </w:r>
      <w:r w:rsidRPr="00645DE5">
        <w:rPr>
          <w:rStyle w:val="Emphasis"/>
        </w:rPr>
        <w:t>pharmaceutical</w:t>
      </w:r>
      <w:r w:rsidRPr="000C4561">
        <w:rPr>
          <w:rStyle w:val="StyleUnderline"/>
        </w:rPr>
        <w:t xml:space="preserve"> stockpiles</w:t>
      </w:r>
      <w:r w:rsidRPr="00233B4E">
        <w:rPr>
          <w:sz w:val="16"/>
        </w:rPr>
        <w:t xml:space="preserve">, climate agreements, </w:t>
      </w:r>
      <w:r w:rsidRPr="00853ECB">
        <w:rPr>
          <w:rStyle w:val="StyleUnderline"/>
        </w:rPr>
        <w:t xml:space="preserve">immigration </w:t>
      </w:r>
      <w:r w:rsidRPr="002869FD">
        <w:rPr>
          <w:rStyle w:val="Emphasis"/>
        </w:rPr>
        <w:t>policies</w:t>
      </w:r>
      <w:r w:rsidRPr="00233B4E">
        <w:rPr>
          <w:sz w:val="16"/>
        </w:rPr>
        <w:t xml:space="preserve">. The National Popular Vote Interstate Compact has secured 209 electoral votes. The Regional Greenhouse Gas Initiative’s 11 states have reduced emissions by 50% while the federal government rolled back </w:t>
      </w:r>
      <w:r w:rsidRPr="002869FD">
        <w:rPr>
          <w:rStyle w:val="Emphasis"/>
        </w:rPr>
        <w:t>climate</w:t>
      </w:r>
      <w:r w:rsidRPr="00853ECB">
        <w:rPr>
          <w:rStyle w:val="StyleUnderline"/>
        </w:rPr>
        <w:t xml:space="preserve"> regulations</w:t>
      </w:r>
      <w:r w:rsidRPr="00233B4E">
        <w:rPr>
          <w:sz w:val="16"/>
        </w:rPr>
        <w:t xml:space="preserve">. The U.S. Climate Alliance’s 24 </w:t>
      </w:r>
      <w:r w:rsidRPr="00C8749E">
        <w:rPr>
          <w:rStyle w:val="StyleUnderline"/>
          <w:highlight w:val="cyan"/>
        </w:rPr>
        <w:t xml:space="preserve">governors represent </w:t>
      </w:r>
      <w:r w:rsidRPr="00C8749E">
        <w:rPr>
          <w:rStyle w:val="Emphasis"/>
          <w:highlight w:val="cyan"/>
        </w:rPr>
        <w:t>60%</w:t>
      </w:r>
      <w:r w:rsidRPr="00C8749E">
        <w:rPr>
          <w:rStyle w:val="StyleUnderline"/>
          <w:highlight w:val="cyan"/>
        </w:rPr>
        <w:t xml:space="preserve"> of the</w:t>
      </w:r>
      <w:r w:rsidRPr="002521A3">
        <w:rPr>
          <w:rStyle w:val="StyleUnderline"/>
        </w:rPr>
        <w:t xml:space="preserve"> American </w:t>
      </w:r>
      <w:r w:rsidRPr="00C8749E">
        <w:rPr>
          <w:rStyle w:val="Emphasis"/>
          <w:highlight w:val="cyan"/>
        </w:rPr>
        <w:t>economy</w:t>
      </w:r>
      <w:r w:rsidRPr="00233B4E">
        <w:rPr>
          <w:sz w:val="16"/>
        </w:rPr>
        <w:t>.</w:t>
      </w:r>
    </w:p>
    <w:p w14:paraId="2FCCFAAC" w14:textId="77777777" w:rsidR="008430A0" w:rsidRPr="00233B4E" w:rsidRDefault="008430A0" w:rsidP="008430A0">
      <w:pPr>
        <w:rPr>
          <w:sz w:val="16"/>
        </w:rPr>
      </w:pPr>
      <w:r w:rsidRPr="00233B4E">
        <w:rPr>
          <w:sz w:val="16"/>
        </w:rPr>
        <w:t>California doesn’t wait for Washington anymore. Neither does New York. Or Illinois. They’re building functioning governmental systems that operate independently of federal authority.</w:t>
      </w:r>
    </w:p>
    <w:p w14:paraId="65B968E1" w14:textId="77777777" w:rsidR="008430A0" w:rsidRPr="00233B4E" w:rsidRDefault="008430A0" w:rsidP="008430A0">
      <w:pPr>
        <w:rPr>
          <w:sz w:val="16"/>
        </w:rPr>
      </w:pPr>
      <w:r w:rsidRPr="00233B4E">
        <w:rPr>
          <w:sz w:val="16"/>
        </w:rPr>
        <w:t>“Really, we have no idea what’s coming down the pike,” Kansas Governor Laura Kelly, chair of the Democratic Governors Association, admitted to CNN. That uncertainty is why states are preparing for everything. Multiple governors have been running tabletop exercises behind closed doors for months, with state attorneys general and other relevant officials. One participant described a December session where they walked through scenarios of federal troops being deployed to blue states.</w:t>
      </w:r>
    </w:p>
    <w:p w14:paraId="14F97C1F" w14:textId="77777777" w:rsidR="008430A0" w:rsidRPr="00233B4E" w:rsidRDefault="008430A0" w:rsidP="008430A0">
      <w:pPr>
        <w:rPr>
          <w:sz w:val="16"/>
        </w:rPr>
      </w:pPr>
      <w:r w:rsidRPr="00233B4E">
        <w:rPr>
          <w:sz w:val="16"/>
        </w:rPr>
        <w:t xml:space="preserve">The preparations are specific and practical. Draft lawsuits sit ready in what officials call “brief banks.” </w:t>
      </w:r>
      <w:r w:rsidRPr="00C8749E">
        <w:rPr>
          <w:rStyle w:val="Emphasis"/>
          <w:highlight w:val="cyan"/>
        </w:rPr>
        <w:t>States</w:t>
      </w:r>
      <w:r w:rsidRPr="0097398C">
        <w:rPr>
          <w:rStyle w:val="StyleUnderline"/>
        </w:rPr>
        <w:t xml:space="preserve"> are</w:t>
      </w:r>
      <w:r w:rsidRPr="00233B4E">
        <w:rPr>
          <w:sz w:val="16"/>
        </w:rPr>
        <w:t xml:space="preserve"> identifying which federal funds they can afford to lose. They’re studying their executive powers and state constitutions. They’re </w:t>
      </w:r>
      <w:r w:rsidRPr="0097398C">
        <w:rPr>
          <w:rStyle w:val="StyleUnderline"/>
        </w:rPr>
        <w:t xml:space="preserve">building </w:t>
      </w:r>
      <w:r w:rsidRPr="00404715">
        <w:rPr>
          <w:rStyle w:val="Emphasis"/>
        </w:rPr>
        <w:t>coalitions</w:t>
      </w:r>
      <w:r w:rsidRPr="0097398C">
        <w:rPr>
          <w:rStyle w:val="StyleUnderline"/>
        </w:rPr>
        <w:t xml:space="preserve"> that </w:t>
      </w:r>
      <w:r w:rsidRPr="00C8749E">
        <w:rPr>
          <w:rStyle w:val="StyleUnderline"/>
          <w:highlight w:val="cyan"/>
        </w:rPr>
        <w:t>transcend</w:t>
      </w:r>
      <w:r w:rsidRPr="0097398C">
        <w:rPr>
          <w:rStyle w:val="StyleUnderline"/>
        </w:rPr>
        <w:t xml:space="preserve"> traditional </w:t>
      </w:r>
      <w:r w:rsidRPr="00C8749E">
        <w:rPr>
          <w:rStyle w:val="Emphasis"/>
          <w:highlight w:val="cyan"/>
        </w:rPr>
        <w:t>partisan lines</w:t>
      </w:r>
      <w:r w:rsidRPr="00233B4E">
        <w:rPr>
          <w:sz w:val="16"/>
        </w:rPr>
        <w:t>. Pritzker claims some Republican governors have quietly expressed interest in collaboration, though he won’t say which ones, leaving observers to wonder if he’s protecting sources or bluffing.</w:t>
      </w:r>
    </w:p>
    <w:p w14:paraId="421B78D2" w14:textId="77777777" w:rsidR="008430A0" w:rsidRPr="00233B4E" w:rsidRDefault="008430A0" w:rsidP="008430A0">
      <w:pPr>
        <w:rPr>
          <w:sz w:val="16"/>
        </w:rPr>
      </w:pPr>
      <w:r w:rsidRPr="00233B4E">
        <w:rPr>
          <w:sz w:val="16"/>
        </w:rPr>
        <w:t>“Democrats in Congress, even if they really want to do things, what you can do in the minority is quite limited,” strategist Arkadi Gerney observed. “But these governors have the opportunity to actually run their states very differently from how the president is running the country.”</w:t>
      </w:r>
    </w:p>
    <w:p w14:paraId="32F6D5AC" w14:textId="77777777" w:rsidR="008430A0" w:rsidRPr="00F564A8" w:rsidRDefault="008430A0" w:rsidP="008430A0">
      <w:pPr>
        <w:rPr>
          <w:rStyle w:val="Emphasis"/>
        </w:rPr>
      </w:pPr>
      <w:r w:rsidRPr="00233B4E">
        <w:rPr>
          <w:sz w:val="16"/>
        </w:rPr>
        <w:t xml:space="preserve">The paradox of American federalism in 2025: the same constitutional structure that allows red states to ban abortion permits blue states to stockpile abortion pills. </w:t>
      </w:r>
      <w:r w:rsidRPr="00C8749E">
        <w:rPr>
          <w:rStyle w:val="StyleUnderline"/>
          <w:highlight w:val="cyan"/>
        </w:rPr>
        <w:t>The</w:t>
      </w:r>
      <w:r w:rsidRPr="00233B4E">
        <w:rPr>
          <w:sz w:val="16"/>
        </w:rPr>
        <w:t xml:space="preserve"> </w:t>
      </w:r>
      <w:r w:rsidRPr="00C8749E">
        <w:rPr>
          <w:sz w:val="16"/>
        </w:rPr>
        <w:t>same</w:t>
      </w:r>
      <w:r w:rsidRPr="00233B4E">
        <w:rPr>
          <w:sz w:val="16"/>
        </w:rPr>
        <w:t xml:space="preserve"> </w:t>
      </w:r>
      <w:r w:rsidRPr="00C8749E">
        <w:rPr>
          <w:rStyle w:val="Emphasis"/>
          <w:highlight w:val="cyan"/>
        </w:rPr>
        <w:t>Tenth Amendment</w:t>
      </w:r>
      <w:r w:rsidRPr="0051688A">
        <w:rPr>
          <w:rStyle w:val="StyleUnderline"/>
        </w:rPr>
        <w:t xml:space="preserve"> that</w:t>
      </w:r>
      <w:r w:rsidRPr="00233B4E">
        <w:rPr>
          <w:sz w:val="16"/>
        </w:rPr>
        <w:t xml:space="preserve"> lets Texas </w:t>
      </w:r>
      <w:r w:rsidRPr="00206A3E">
        <w:rPr>
          <w:rStyle w:val="StyleUnderline"/>
        </w:rPr>
        <w:t>deploy</w:t>
      </w:r>
      <w:r w:rsidRPr="00233B4E">
        <w:rPr>
          <w:sz w:val="16"/>
        </w:rPr>
        <w:t xml:space="preserve"> its </w:t>
      </w:r>
      <w:r w:rsidRPr="00F564A8">
        <w:rPr>
          <w:rStyle w:val="Emphasis"/>
        </w:rPr>
        <w:t>National</w:t>
      </w:r>
      <w:r w:rsidRPr="00206A3E">
        <w:rPr>
          <w:rStyle w:val="StyleUnderline"/>
        </w:rPr>
        <w:t xml:space="preserve"> Guard to the border </w:t>
      </w:r>
      <w:r w:rsidRPr="00C8749E">
        <w:rPr>
          <w:rStyle w:val="StyleUnderline"/>
          <w:highlight w:val="cyan"/>
        </w:rPr>
        <w:t xml:space="preserve">prevents Trump from commandeering state </w:t>
      </w:r>
      <w:r w:rsidRPr="00C8749E">
        <w:rPr>
          <w:rStyle w:val="Emphasis"/>
          <w:highlight w:val="cyan"/>
        </w:rPr>
        <w:t>police</w:t>
      </w:r>
      <w:r w:rsidRPr="00233B4E">
        <w:rPr>
          <w:sz w:val="16"/>
        </w:rPr>
        <w:t xml:space="preserve"> for deportations.</w:t>
      </w:r>
    </w:p>
    <w:p w14:paraId="427008F7" w14:textId="77777777" w:rsidR="008430A0" w:rsidRPr="00233B4E" w:rsidRDefault="008430A0" w:rsidP="008430A0">
      <w:pPr>
        <w:rPr>
          <w:sz w:val="16"/>
        </w:rPr>
      </w:pPr>
      <w:r w:rsidRPr="00233B4E">
        <w:rPr>
          <w:sz w:val="16"/>
        </w:rPr>
        <w:t>We’re not heading toward another Fort Sumter. We’re watching something else: states quietly walking away from each other. Blue states will protect abortion rights, support organized labor, and protect individual rights. Red states will allow Christian theocracy, suppress wages, and criminalize free speech, and destroy healthcare. The federal government becomes a hollow structure that states have a moral impreative to ignore.</w:t>
      </w:r>
    </w:p>
    <w:p w14:paraId="5F14D1A2" w14:textId="77777777" w:rsidR="008430A0" w:rsidRPr="00233B4E" w:rsidRDefault="008430A0" w:rsidP="008430A0">
      <w:pPr>
        <w:rPr>
          <w:sz w:val="16"/>
        </w:rPr>
      </w:pPr>
      <w:r w:rsidRPr="00233B4E">
        <w:rPr>
          <w:sz w:val="16"/>
        </w:rPr>
        <w:t>Kentucky Governor Andy Beshear, who won reelection in a state Trump carried by 31 points, insists “the concept of common ground and common sense is what this country is looking for.” But common ground requires both sides to show up. And increasingly, they’re not.</w:t>
      </w:r>
    </w:p>
    <w:p w14:paraId="3CBB0EE4" w14:textId="77777777" w:rsidR="008430A0" w:rsidRPr="00233B4E" w:rsidRDefault="008430A0" w:rsidP="008430A0">
      <w:pPr>
        <w:rPr>
          <w:sz w:val="16"/>
        </w:rPr>
      </w:pPr>
      <w:r w:rsidRPr="00233B4E">
        <w:rPr>
          <w:sz w:val="16"/>
        </w:rPr>
        <w:t>The phrase “soft secession” makes Democrats nervous. They prefer “resistance” or “federalism” or any other euphemism that doesn’t acknowledge what’s happening. But when democracy fails, when fair elections become impossible in certain states, when federal funds are withheld as political punishment, states don’t have many options left.</w:t>
      </w:r>
    </w:p>
    <w:p w14:paraId="6F370EE7" w14:textId="77777777" w:rsidR="008430A0" w:rsidRPr="00233B4E" w:rsidRDefault="008430A0" w:rsidP="008430A0">
      <w:pPr>
        <w:rPr>
          <w:sz w:val="16"/>
        </w:rPr>
      </w:pPr>
      <w:r w:rsidRPr="00233B4E">
        <w:rPr>
          <w:sz w:val="16"/>
        </w:rPr>
        <w:t>The infrastructure is built. The legal precedents are established. The money is there. Blue states have spent two years sharpening these tools. Next week, the governors meet again. The agenda, according to three sources, includes a discussion of whether to coordinate state tax policy to offset federal cuts.</w:t>
      </w:r>
    </w:p>
    <w:p w14:paraId="2E439819" w14:textId="77777777" w:rsidR="008430A0" w:rsidRPr="00233B4E" w:rsidRDefault="008430A0" w:rsidP="008430A0">
      <w:pPr>
        <w:rPr>
          <w:sz w:val="16"/>
        </w:rPr>
      </w:pPr>
      <w:r w:rsidRPr="00233B4E">
        <w:rPr>
          <w:sz w:val="16"/>
        </w:rPr>
        <w:t xml:space="preserve">As </w:t>
      </w:r>
      <w:r w:rsidRPr="00F872A4">
        <w:rPr>
          <w:rStyle w:val="Emphasis"/>
        </w:rPr>
        <w:t>blue states</w:t>
      </w:r>
      <w:r w:rsidRPr="00233B4E">
        <w:rPr>
          <w:sz w:val="16"/>
        </w:rPr>
        <w:t xml:space="preserve"> prepare to </w:t>
      </w:r>
      <w:r w:rsidRPr="00F34884">
        <w:rPr>
          <w:rStyle w:val="StyleUnderline"/>
        </w:rPr>
        <w:t>deny federal agents access to</w:t>
      </w:r>
      <w:r w:rsidRPr="00233B4E">
        <w:rPr>
          <w:sz w:val="16"/>
        </w:rPr>
        <w:t xml:space="preserve"> their </w:t>
      </w:r>
      <w:r w:rsidRPr="00F872A4">
        <w:rPr>
          <w:rStyle w:val="Emphasis"/>
        </w:rPr>
        <w:t>databases</w:t>
      </w:r>
      <w:r w:rsidRPr="00233B4E">
        <w:rPr>
          <w:sz w:val="16"/>
        </w:rPr>
        <w:t xml:space="preserve">, their </w:t>
      </w:r>
      <w:r w:rsidRPr="00F872A4">
        <w:rPr>
          <w:rStyle w:val="Emphasis"/>
        </w:rPr>
        <w:t>highways</w:t>
      </w:r>
      <w:r w:rsidRPr="00233B4E">
        <w:rPr>
          <w:sz w:val="16"/>
        </w:rPr>
        <w:t xml:space="preserve">, maybe even </w:t>
      </w:r>
      <w:r w:rsidRPr="00C82312">
        <w:rPr>
          <w:rStyle w:val="StyleUnderline"/>
        </w:rPr>
        <w:t xml:space="preserve">their </w:t>
      </w:r>
      <w:r w:rsidRPr="00F872A4">
        <w:rPr>
          <w:rStyle w:val="Emphasis"/>
        </w:rPr>
        <w:t>airspace</w:t>
      </w:r>
      <w:r w:rsidRPr="00233B4E">
        <w:rPr>
          <w:sz w:val="16"/>
        </w:rPr>
        <w:t>, the soft secession isn’t coming. It’s here.</w:t>
      </w:r>
    </w:p>
    <w:p w14:paraId="722ECB60" w14:textId="77777777" w:rsidR="008430A0" w:rsidRPr="007B773E" w:rsidRDefault="008430A0" w:rsidP="008430A0">
      <w:pPr>
        <w:pStyle w:val="Heading4"/>
      </w:pPr>
      <w:r>
        <w:t xml:space="preserve">Specifically, </w:t>
      </w:r>
      <w:r>
        <w:rPr>
          <w:u w:val="single"/>
        </w:rPr>
        <w:t>criminal</w:t>
      </w:r>
      <w:r>
        <w:t xml:space="preserve"> AND </w:t>
      </w:r>
      <w:r>
        <w:rPr>
          <w:u w:val="single"/>
        </w:rPr>
        <w:t>gun</w:t>
      </w:r>
      <w:r>
        <w:t xml:space="preserve"> laws will </w:t>
      </w:r>
      <w:r>
        <w:rPr>
          <w:u w:val="single"/>
        </w:rPr>
        <w:t>shut down</w:t>
      </w:r>
      <w:r>
        <w:t>.</w:t>
      </w:r>
    </w:p>
    <w:p w14:paraId="083D08FB" w14:textId="77777777" w:rsidR="008430A0" w:rsidRPr="00B4578A" w:rsidRDefault="008430A0" w:rsidP="008430A0">
      <w:r w:rsidRPr="003D3239">
        <w:rPr>
          <w:rStyle w:val="Style13ptBold"/>
        </w:rPr>
        <w:t>Somin ’24</w:t>
      </w:r>
      <w:r>
        <w:t xml:space="preserve"> [Ilya; May 28; Professor of Law at George Mason University; Cato, “</w:t>
      </w:r>
      <w:r w:rsidRPr="004A3D15">
        <w:t>American Federalism Can Push Back against Executive Overreach</w:t>
      </w:r>
      <w:r>
        <w:t xml:space="preserve">,” </w:t>
      </w:r>
      <w:r w:rsidRPr="00F06319">
        <w:t>https://www.cato.org/commentary/american-federalism-can-push-back-against-executive-overreach</w:t>
      </w:r>
      <w:r>
        <w:t>]</w:t>
      </w:r>
    </w:p>
    <w:p w14:paraId="288E3643" w14:textId="77777777" w:rsidR="008430A0" w:rsidRPr="007B773E" w:rsidRDefault="008430A0" w:rsidP="008430A0">
      <w:pPr>
        <w:rPr>
          <w:sz w:val="16"/>
        </w:rPr>
      </w:pPr>
      <w:r w:rsidRPr="007B773E">
        <w:rPr>
          <w:sz w:val="16"/>
        </w:rPr>
        <w:t xml:space="preserve">Sanctuary laws are often analogized to “nullification”—the idea that </w:t>
      </w:r>
      <w:r w:rsidRPr="00C8749E">
        <w:rPr>
          <w:rStyle w:val="Emphasis"/>
          <w:highlight w:val="cyan"/>
        </w:rPr>
        <w:t>states</w:t>
      </w:r>
      <w:r w:rsidRPr="00F13754">
        <w:rPr>
          <w:rStyle w:val="StyleUnderline"/>
        </w:rPr>
        <w:t xml:space="preserve"> can </w:t>
      </w:r>
      <w:r w:rsidRPr="00C8749E">
        <w:rPr>
          <w:rStyle w:val="StyleUnderline"/>
          <w:highlight w:val="cyan"/>
        </w:rPr>
        <w:t xml:space="preserve">render </w:t>
      </w:r>
      <w:r w:rsidRPr="00C8749E">
        <w:rPr>
          <w:rStyle w:val="Emphasis"/>
          <w:highlight w:val="cyan"/>
        </w:rPr>
        <w:t>federal laws</w:t>
      </w:r>
      <w:r w:rsidRPr="00C8749E">
        <w:rPr>
          <w:rStyle w:val="StyleUnderline"/>
        </w:rPr>
        <w:t xml:space="preserve"> null and</w:t>
      </w:r>
      <w:r w:rsidRPr="00F13754">
        <w:rPr>
          <w:rStyle w:val="StyleUnderline"/>
        </w:rPr>
        <w:t xml:space="preserve"> </w:t>
      </w:r>
      <w:r w:rsidRPr="00C8749E">
        <w:rPr>
          <w:rStyle w:val="Emphasis"/>
          <w:highlight w:val="cyan"/>
        </w:rPr>
        <w:t>void</w:t>
      </w:r>
      <w:r w:rsidRPr="007B773E">
        <w:rPr>
          <w:sz w:val="16"/>
        </w:rPr>
        <w:t xml:space="preserve"> within their territory. Nullification, of course, has a terrible reputation because of its association with southern states’ defense of slavery and (later) segregation. But there is an important distinction between sanctuary laws and nullification.</w:t>
      </w:r>
    </w:p>
    <w:p w14:paraId="72C48134" w14:textId="77777777" w:rsidR="008430A0" w:rsidRPr="007B773E" w:rsidRDefault="008430A0" w:rsidP="008430A0">
      <w:pPr>
        <w:rPr>
          <w:sz w:val="16"/>
        </w:rPr>
      </w:pPr>
      <w:r w:rsidRPr="007B773E">
        <w:rPr>
          <w:sz w:val="16"/>
        </w:rPr>
        <w:t xml:space="preserve">Nullificationists argue that the federal laws in question are completely void, and that </w:t>
      </w:r>
      <w:r w:rsidRPr="00773ADA">
        <w:rPr>
          <w:rStyle w:val="StyleUnderline"/>
        </w:rPr>
        <w:t>states have</w:t>
      </w:r>
      <w:r w:rsidRPr="007B773E">
        <w:rPr>
          <w:sz w:val="16"/>
        </w:rPr>
        <w:t xml:space="preserve"> the </w:t>
      </w:r>
      <w:r w:rsidRPr="00D46E58">
        <w:rPr>
          <w:rStyle w:val="Emphasis"/>
        </w:rPr>
        <w:t>right</w:t>
      </w:r>
      <w:r w:rsidRPr="00773ADA">
        <w:rPr>
          <w:rStyle w:val="StyleUnderline"/>
        </w:rPr>
        <w:t xml:space="preserve"> to actively impede</w:t>
      </w:r>
      <w:r w:rsidRPr="007B773E">
        <w:rPr>
          <w:sz w:val="16"/>
        </w:rPr>
        <w:t xml:space="preserve"> their </w:t>
      </w:r>
      <w:r w:rsidRPr="00D46E58">
        <w:rPr>
          <w:rStyle w:val="Emphasis"/>
        </w:rPr>
        <w:t>enforcement</w:t>
      </w:r>
      <w:r w:rsidRPr="00773ADA">
        <w:rPr>
          <w:rStyle w:val="StyleUnderline"/>
        </w:rPr>
        <w:t xml:space="preserve"> on their territory</w:t>
      </w:r>
      <w:r w:rsidRPr="007B773E">
        <w:rPr>
          <w:sz w:val="16"/>
        </w:rPr>
        <w:t xml:space="preserve">. By contrast, sanctuary jurisdictions do not necessarily claim the laws in question are void. They merely deny them the assistance of state and local governments, particularly law enforcement agencies. For example, </w:t>
      </w:r>
      <w:r w:rsidRPr="00C8749E">
        <w:rPr>
          <w:rStyle w:val="StyleUnderline"/>
          <w:highlight w:val="cyan"/>
        </w:rPr>
        <w:t xml:space="preserve">they </w:t>
      </w:r>
      <w:r w:rsidRPr="00C8749E">
        <w:rPr>
          <w:rStyle w:val="Emphasis"/>
          <w:highlight w:val="cyan"/>
        </w:rPr>
        <w:t>refuse</w:t>
      </w:r>
      <w:r w:rsidRPr="00C8749E">
        <w:rPr>
          <w:rStyle w:val="StyleUnderline"/>
          <w:highlight w:val="cyan"/>
        </w:rPr>
        <w:t xml:space="preserve"> to</w:t>
      </w:r>
      <w:r w:rsidRPr="0053601C">
        <w:rPr>
          <w:rStyle w:val="StyleUnderline"/>
        </w:rPr>
        <w:t xml:space="preserve"> help </w:t>
      </w:r>
      <w:r w:rsidRPr="00C8749E">
        <w:rPr>
          <w:rStyle w:val="StyleUnderline"/>
          <w:highlight w:val="cyan"/>
        </w:rPr>
        <w:t>enforce</w:t>
      </w:r>
      <w:r w:rsidRPr="007B773E">
        <w:rPr>
          <w:sz w:val="16"/>
        </w:rPr>
        <w:t xml:space="preserve"> the </w:t>
      </w:r>
      <w:r w:rsidRPr="0053601C">
        <w:rPr>
          <w:rStyle w:val="StyleUnderline"/>
        </w:rPr>
        <w:t xml:space="preserve">relevant </w:t>
      </w:r>
      <w:r w:rsidRPr="00C8749E">
        <w:rPr>
          <w:rStyle w:val="Emphasis"/>
          <w:highlight w:val="cyan"/>
        </w:rPr>
        <w:t>laws</w:t>
      </w:r>
      <w:r w:rsidRPr="0053601C">
        <w:rPr>
          <w:rStyle w:val="StyleUnderline"/>
        </w:rPr>
        <w:t xml:space="preserve"> themselves, </w:t>
      </w:r>
      <w:r w:rsidRPr="00C8749E">
        <w:rPr>
          <w:rStyle w:val="StyleUnderline"/>
          <w:highlight w:val="cyan"/>
        </w:rPr>
        <w:t>or</w:t>
      </w:r>
      <w:r w:rsidRPr="007B773E">
        <w:rPr>
          <w:sz w:val="16"/>
        </w:rPr>
        <w:t xml:space="preserve"> to </w:t>
      </w:r>
      <w:r w:rsidRPr="00C8749E">
        <w:rPr>
          <w:rStyle w:val="StyleUnderline"/>
          <w:highlight w:val="cyan"/>
        </w:rPr>
        <w:t xml:space="preserve">provide </w:t>
      </w:r>
      <w:r w:rsidRPr="00C8749E">
        <w:rPr>
          <w:rStyle w:val="Emphasis"/>
          <w:highlight w:val="cyan"/>
        </w:rPr>
        <w:t>info</w:t>
      </w:r>
      <w:r w:rsidRPr="00C8749E">
        <w:rPr>
          <w:rStyle w:val="StyleUnderline"/>
        </w:rPr>
        <w:t>r</w:t>
      </w:r>
      <w:r w:rsidRPr="0053601C">
        <w:rPr>
          <w:rStyle w:val="StyleUnderline"/>
        </w:rPr>
        <w:t xml:space="preserve">mation </w:t>
      </w:r>
      <w:r w:rsidRPr="00023477">
        <w:rPr>
          <w:rStyle w:val="StyleUnderline"/>
          <w:highlight w:val="cyan"/>
        </w:rPr>
        <w:t xml:space="preserve">to </w:t>
      </w:r>
      <w:r w:rsidRPr="00023477">
        <w:rPr>
          <w:rStyle w:val="Emphasis"/>
          <w:highlight w:val="cyan"/>
        </w:rPr>
        <w:t>fed</w:t>
      </w:r>
      <w:r w:rsidRPr="00023477">
        <w:rPr>
          <w:rStyle w:val="StyleUnderline"/>
        </w:rPr>
        <w:t>eral law</w:t>
      </w:r>
      <w:r w:rsidRPr="0053601C">
        <w:rPr>
          <w:rStyle w:val="StyleUnderline"/>
        </w:rPr>
        <w:t xml:space="preserve"> </w:t>
      </w:r>
      <w:r w:rsidRPr="00023477">
        <w:rPr>
          <w:rStyle w:val="StyleUnderline"/>
        </w:rPr>
        <w:t>enforcement agencie</w:t>
      </w:r>
      <w:r w:rsidRPr="00023477">
        <w:rPr>
          <w:rStyle w:val="Emphasis"/>
          <w:highlight w:val="cyan"/>
        </w:rPr>
        <w:t>s</w:t>
      </w:r>
      <w:r w:rsidRPr="007B773E">
        <w:rPr>
          <w:sz w:val="16"/>
        </w:rPr>
        <w:t xml:space="preserve"> engaged in enforcement efforts. But the feds remain free to try to enforce these laws using only their own resources and personnel.</w:t>
      </w:r>
    </w:p>
    <w:p w14:paraId="779D9210" w14:textId="77777777" w:rsidR="008430A0" w:rsidRPr="007B773E" w:rsidRDefault="008430A0" w:rsidP="008430A0">
      <w:pPr>
        <w:rPr>
          <w:sz w:val="16"/>
        </w:rPr>
      </w:pPr>
      <w:r w:rsidRPr="007B773E">
        <w:rPr>
          <w:sz w:val="16"/>
        </w:rPr>
        <w:t>In this respect, sanctuary jurisdictions are not actually complete sanctuaries. Undocumented immigrants protected by immigration sanctuaries may still be caught and deported by Immigration and Customs Enforcement (ICE) or other federal agencies. Gun owners protected by gun sanctuaries may, similarly, be apprehended by federal law enforcement agencies, such as the Bureau of Alcohol, Tobacco, Firearms and Explosives (ATF). Federal prosecutors remain free to charge violators of these laws in federal court.</w:t>
      </w:r>
    </w:p>
    <w:p w14:paraId="72F9587C" w14:textId="77777777" w:rsidR="008430A0" w:rsidRPr="007B773E" w:rsidRDefault="008430A0" w:rsidP="008430A0">
      <w:pPr>
        <w:rPr>
          <w:sz w:val="16"/>
        </w:rPr>
      </w:pPr>
      <w:r w:rsidRPr="007B773E">
        <w:rPr>
          <w:sz w:val="16"/>
        </w:rPr>
        <w:t xml:space="preserve">Nonetheless, sanctuary jurisdictions’ </w:t>
      </w:r>
      <w:r w:rsidRPr="00023477">
        <w:rPr>
          <w:rStyle w:val="StyleUnderline"/>
          <w:highlight w:val="cyan"/>
        </w:rPr>
        <w:t xml:space="preserve">denial of </w:t>
      </w:r>
      <w:r w:rsidRPr="00023477">
        <w:rPr>
          <w:rStyle w:val="Emphasis"/>
          <w:highlight w:val="cyan"/>
        </w:rPr>
        <w:t>state</w:t>
      </w:r>
      <w:r w:rsidRPr="007B773E">
        <w:rPr>
          <w:sz w:val="16"/>
        </w:rPr>
        <w:t xml:space="preserve"> and local </w:t>
      </w:r>
      <w:r w:rsidRPr="00023477">
        <w:rPr>
          <w:rStyle w:val="StyleUnderline"/>
          <w:highlight w:val="cyan"/>
        </w:rPr>
        <w:t>assistance to federa</w:t>
      </w:r>
      <w:r w:rsidRPr="001E39C2">
        <w:rPr>
          <w:rStyle w:val="StyleUnderline"/>
        </w:rPr>
        <w:t xml:space="preserve">l </w:t>
      </w:r>
      <w:r w:rsidRPr="00963759">
        <w:rPr>
          <w:rStyle w:val="Emphasis"/>
        </w:rPr>
        <w:t xml:space="preserve">law </w:t>
      </w:r>
      <w:r w:rsidRPr="00023477">
        <w:rPr>
          <w:rStyle w:val="Emphasis"/>
          <w:highlight w:val="cyan"/>
        </w:rPr>
        <w:t>enforcement</w:t>
      </w:r>
      <w:r w:rsidRPr="00023477">
        <w:rPr>
          <w:rStyle w:val="StyleUnderline"/>
          <w:highlight w:val="cyan"/>
        </w:rPr>
        <w:t xml:space="preserve"> makes a difference</w:t>
      </w:r>
      <w:r w:rsidRPr="007B773E">
        <w:rPr>
          <w:sz w:val="16"/>
        </w:rPr>
        <w:t xml:space="preserve">. In the U.S. federal system, some </w:t>
      </w:r>
      <w:r w:rsidRPr="00023477">
        <w:rPr>
          <w:rStyle w:val="Emphasis"/>
          <w:highlight w:val="cyan"/>
        </w:rPr>
        <w:t>90%</w:t>
      </w:r>
      <w:r w:rsidRPr="00023477">
        <w:rPr>
          <w:rStyle w:val="StyleUnderline"/>
          <w:highlight w:val="cyan"/>
        </w:rPr>
        <w:t xml:space="preserve"> of law</w:t>
      </w:r>
      <w:r w:rsidRPr="009E381F">
        <w:rPr>
          <w:rStyle w:val="StyleUnderline"/>
        </w:rPr>
        <w:t xml:space="preserve"> enforcement </w:t>
      </w:r>
      <w:r w:rsidRPr="00023477">
        <w:rPr>
          <w:rStyle w:val="StyleUnderline"/>
          <w:highlight w:val="cyan"/>
        </w:rPr>
        <w:t xml:space="preserve">personnel are </w:t>
      </w:r>
      <w:r w:rsidRPr="00023477">
        <w:rPr>
          <w:rStyle w:val="Emphasis"/>
          <w:highlight w:val="cyan"/>
        </w:rPr>
        <w:t>state</w:t>
      </w:r>
      <w:r w:rsidRPr="007B773E">
        <w:rPr>
          <w:sz w:val="16"/>
        </w:rPr>
        <w:t xml:space="preserve"> and local government </w:t>
      </w:r>
      <w:r w:rsidRPr="009E381F">
        <w:rPr>
          <w:rStyle w:val="StyleUnderline"/>
        </w:rPr>
        <w:t>employees</w:t>
      </w:r>
      <w:r w:rsidRPr="007B773E">
        <w:rPr>
          <w:sz w:val="16"/>
        </w:rPr>
        <w:t xml:space="preserve">; only about 10% work for the federal government. Because of this imbalance, federal law enforcement agencies are heavily dependent on state and local cooperation to effectuate enforcement of most federal laws. </w:t>
      </w:r>
      <w:r w:rsidRPr="00023477">
        <w:rPr>
          <w:rStyle w:val="StyleUnderline"/>
          <w:highlight w:val="cyan"/>
        </w:rPr>
        <w:t>When states</w:t>
      </w:r>
      <w:r w:rsidRPr="007B773E">
        <w:rPr>
          <w:sz w:val="16"/>
        </w:rPr>
        <w:t xml:space="preserve"> and localities </w:t>
      </w:r>
      <w:r w:rsidRPr="00023477">
        <w:rPr>
          <w:rStyle w:val="Emphasis"/>
          <w:highlight w:val="cyan"/>
        </w:rPr>
        <w:t>deny</w:t>
      </w:r>
      <w:r w:rsidRPr="007B773E">
        <w:rPr>
          <w:sz w:val="16"/>
        </w:rPr>
        <w:t xml:space="preserve"> such </w:t>
      </w:r>
      <w:r w:rsidRPr="00023477">
        <w:rPr>
          <w:rStyle w:val="StyleUnderline"/>
          <w:highlight w:val="cyan"/>
        </w:rPr>
        <w:t>assistance, it becomes</w:t>
      </w:r>
      <w:r w:rsidRPr="00424BD8">
        <w:rPr>
          <w:rStyle w:val="StyleUnderline"/>
        </w:rPr>
        <w:t xml:space="preserve"> </w:t>
      </w:r>
      <w:r w:rsidRPr="004A5865">
        <w:rPr>
          <w:rStyle w:val="Emphasis"/>
        </w:rPr>
        <w:t xml:space="preserve">extremely </w:t>
      </w:r>
      <w:r w:rsidRPr="00023477">
        <w:rPr>
          <w:rStyle w:val="Emphasis"/>
          <w:highlight w:val="cyan"/>
        </w:rPr>
        <w:t>difficult</w:t>
      </w:r>
      <w:r w:rsidRPr="00424BD8">
        <w:rPr>
          <w:rStyle w:val="StyleUnderline"/>
        </w:rPr>
        <w:t xml:space="preserve"> for federal law enforcement </w:t>
      </w:r>
      <w:r w:rsidRPr="00023477">
        <w:rPr>
          <w:rStyle w:val="StyleUnderline"/>
          <w:highlight w:val="cyan"/>
        </w:rPr>
        <w:t xml:space="preserve">to </w:t>
      </w:r>
      <w:r w:rsidRPr="00023477">
        <w:rPr>
          <w:rStyle w:val="Emphasis"/>
          <w:highlight w:val="cyan"/>
        </w:rPr>
        <w:t>catch</w:t>
      </w:r>
      <w:r w:rsidRPr="00424BD8">
        <w:rPr>
          <w:rStyle w:val="StyleUnderline"/>
        </w:rPr>
        <w:t xml:space="preserve"> more than</w:t>
      </w:r>
      <w:r w:rsidRPr="007B773E">
        <w:rPr>
          <w:sz w:val="16"/>
        </w:rPr>
        <w:t xml:space="preserve"> a </w:t>
      </w:r>
      <w:r w:rsidRPr="003B253A">
        <w:rPr>
          <w:rStyle w:val="Emphasis"/>
        </w:rPr>
        <w:t>small fraction</w:t>
      </w:r>
      <w:r w:rsidRPr="000469DC">
        <w:rPr>
          <w:rStyle w:val="StyleUnderline"/>
        </w:rPr>
        <w:t xml:space="preserve"> of </w:t>
      </w:r>
      <w:r w:rsidRPr="00023477">
        <w:rPr>
          <w:rStyle w:val="StyleUnderline"/>
          <w:highlight w:val="cyan"/>
        </w:rPr>
        <w:t>violators</w:t>
      </w:r>
      <w:r w:rsidRPr="000902EE">
        <w:rPr>
          <w:rStyle w:val="StyleUnderline"/>
        </w:rPr>
        <w:t xml:space="preserve">. This is </w:t>
      </w:r>
      <w:r w:rsidRPr="00023477">
        <w:rPr>
          <w:rStyle w:val="Emphasis"/>
          <w:highlight w:val="cyan"/>
        </w:rPr>
        <w:t>particularly</w:t>
      </w:r>
      <w:r w:rsidRPr="000902EE">
        <w:rPr>
          <w:rStyle w:val="StyleUnderline"/>
        </w:rPr>
        <w:t xml:space="preserve"> true of</w:t>
      </w:r>
      <w:r w:rsidRPr="006E05D1">
        <w:rPr>
          <w:rStyle w:val="StyleUnderline"/>
        </w:rPr>
        <w:t xml:space="preserve"> laws</w:t>
      </w:r>
      <w:r w:rsidRPr="007B773E">
        <w:rPr>
          <w:sz w:val="16"/>
        </w:rPr>
        <w:t>—</w:t>
      </w:r>
      <w:r w:rsidRPr="006E05D1">
        <w:rPr>
          <w:rStyle w:val="StyleUnderline"/>
        </w:rPr>
        <w:t>including</w:t>
      </w:r>
      <w:r w:rsidRPr="007B773E">
        <w:rPr>
          <w:sz w:val="16"/>
        </w:rPr>
        <w:t xml:space="preserve"> both </w:t>
      </w:r>
      <w:r w:rsidRPr="00023477">
        <w:rPr>
          <w:rStyle w:val="Emphasis"/>
          <w:highlight w:val="cyan"/>
        </w:rPr>
        <w:t>immigration</w:t>
      </w:r>
      <w:r w:rsidRPr="00023477">
        <w:rPr>
          <w:rStyle w:val="StyleUnderline"/>
          <w:highlight w:val="cyan"/>
        </w:rPr>
        <w:t xml:space="preserve"> and </w:t>
      </w:r>
      <w:r w:rsidRPr="00023477">
        <w:rPr>
          <w:rStyle w:val="Emphasis"/>
          <w:highlight w:val="cyan"/>
        </w:rPr>
        <w:t>gun laws</w:t>
      </w:r>
      <w:r w:rsidRPr="007B773E">
        <w:rPr>
          <w:sz w:val="16"/>
        </w:rPr>
        <w:t xml:space="preserve">—where the number of violators is very large. For example, there are some 11 million undocumented immigrants in the country. For these reasons, </w:t>
      </w:r>
      <w:r w:rsidRPr="00C85EC1">
        <w:rPr>
          <w:rStyle w:val="StyleUnderline"/>
        </w:rPr>
        <w:t xml:space="preserve">sanctuary policies </w:t>
      </w:r>
      <w:r w:rsidRPr="00A43445">
        <w:rPr>
          <w:rStyle w:val="Emphasis"/>
        </w:rPr>
        <w:t>significantly reduce</w:t>
      </w:r>
      <w:r w:rsidRPr="00C85EC1">
        <w:rPr>
          <w:rStyle w:val="StyleUnderline"/>
        </w:rPr>
        <w:t xml:space="preserve"> </w:t>
      </w:r>
      <w:r w:rsidRPr="007B773E">
        <w:rPr>
          <w:sz w:val="16"/>
        </w:rPr>
        <w:t xml:space="preserve">the </w:t>
      </w:r>
      <w:r w:rsidRPr="00C85EC1">
        <w:rPr>
          <w:rStyle w:val="StyleUnderline"/>
        </w:rPr>
        <w:t xml:space="preserve">enforcement of federal </w:t>
      </w:r>
      <w:r w:rsidRPr="00A43445">
        <w:rPr>
          <w:rStyle w:val="Emphasis"/>
        </w:rPr>
        <w:t>laws</w:t>
      </w:r>
      <w:r w:rsidRPr="00C85EC1">
        <w:rPr>
          <w:rStyle w:val="StyleUnderline"/>
        </w:rPr>
        <w:t xml:space="preserve"> they target</w:t>
      </w:r>
      <w:r w:rsidRPr="007B773E">
        <w:rPr>
          <w:sz w:val="16"/>
        </w:rPr>
        <w:t>, even if they cannot eliminate such enforcement entirely.</w:t>
      </w:r>
    </w:p>
    <w:p w14:paraId="62C483CE" w14:textId="77777777" w:rsidR="008430A0" w:rsidRPr="00AB03CC" w:rsidRDefault="008430A0" w:rsidP="008430A0">
      <w:pPr>
        <w:pStyle w:val="Heading4"/>
      </w:pPr>
      <w:r>
        <w:t xml:space="preserve">So does </w:t>
      </w:r>
      <w:r>
        <w:rPr>
          <w:u w:val="single"/>
        </w:rPr>
        <w:t>immigration enforcement</w:t>
      </w:r>
      <w:r>
        <w:t xml:space="preserve">---that’s a </w:t>
      </w:r>
      <w:r>
        <w:rPr>
          <w:u w:val="single"/>
        </w:rPr>
        <w:t>dealbreaker</w:t>
      </w:r>
      <w:r>
        <w:t>.</w:t>
      </w:r>
    </w:p>
    <w:p w14:paraId="2801724B" w14:textId="77777777" w:rsidR="008430A0" w:rsidRPr="00276A1F" w:rsidRDefault="008430A0" w:rsidP="008430A0">
      <w:r w:rsidRPr="00CF41AE">
        <w:rPr>
          <w:rStyle w:val="Style13ptBold"/>
        </w:rPr>
        <w:t>Levinson ’25</w:t>
      </w:r>
      <w:r>
        <w:t xml:space="preserve"> [Sanford; August 8; W. St. John Garwood Centennial Chair in Law at the University of Texas Law School; Verfassungblog, “Litigation v. Politics: Limiting National Power in a Federal System,” </w:t>
      </w:r>
      <w:r w:rsidRPr="00D14FDF">
        <w:t>https://verfassungsblog.de/federalism-litigation-us/</w:t>
      </w:r>
      <w:r>
        <w:t>]</w:t>
      </w:r>
    </w:p>
    <w:p w14:paraId="5A8A75C5" w14:textId="77777777" w:rsidR="008430A0" w:rsidRPr="00016765" w:rsidRDefault="008430A0" w:rsidP="008430A0">
      <w:pPr>
        <w:rPr>
          <w:rStyle w:val="StyleUnderline"/>
        </w:rPr>
      </w:pPr>
      <w:r w:rsidRPr="00BC05F1">
        <w:rPr>
          <w:rStyle w:val="Emphasis"/>
        </w:rPr>
        <w:t>Uncoop</w:t>
      </w:r>
      <w:r w:rsidRPr="00016765">
        <w:rPr>
          <w:rStyle w:val="StyleUnderline"/>
        </w:rPr>
        <w:t>erative Federalism</w:t>
      </w:r>
    </w:p>
    <w:p w14:paraId="0CD4EE32" w14:textId="77777777" w:rsidR="008430A0" w:rsidRPr="00BC05F1" w:rsidRDefault="008430A0" w:rsidP="008430A0">
      <w:pPr>
        <w:rPr>
          <w:sz w:val="16"/>
        </w:rPr>
      </w:pPr>
      <w:r w:rsidRPr="00BC05F1">
        <w:rPr>
          <w:sz w:val="16"/>
        </w:rPr>
        <w:t xml:space="preserve">At least as important, therefore, are </w:t>
      </w:r>
      <w:r w:rsidRPr="00023477">
        <w:rPr>
          <w:rStyle w:val="StyleUnderline"/>
        </w:rPr>
        <w:t>the</w:t>
      </w:r>
      <w:r w:rsidRPr="00131843">
        <w:rPr>
          <w:rStyle w:val="StyleUnderline"/>
        </w:rPr>
        <w:t xml:space="preserve"> political </w:t>
      </w:r>
      <w:r w:rsidRPr="00023477">
        <w:rPr>
          <w:rStyle w:val="Emphasis"/>
        </w:rPr>
        <w:t>realities</w:t>
      </w:r>
      <w:r w:rsidRPr="00BC05F1">
        <w:rPr>
          <w:sz w:val="16"/>
        </w:rPr>
        <w:t xml:space="preserve"> of a polity </w:t>
      </w:r>
      <w:r w:rsidRPr="00131843">
        <w:rPr>
          <w:rStyle w:val="StyleUnderline"/>
        </w:rPr>
        <w:t xml:space="preserve">consisting of flourishing </w:t>
      </w:r>
      <w:r w:rsidRPr="00023477">
        <w:rPr>
          <w:rStyle w:val="Emphasis"/>
          <w:highlight w:val="cyan"/>
        </w:rPr>
        <w:t>sub-national</w:t>
      </w:r>
      <w:r w:rsidRPr="00131843">
        <w:rPr>
          <w:rStyle w:val="StyleUnderline"/>
        </w:rPr>
        <w:t xml:space="preserve"> unit</w:t>
      </w:r>
      <w:r w:rsidRPr="00023477">
        <w:rPr>
          <w:rStyle w:val="Emphasis"/>
          <w:highlight w:val="cyan"/>
        </w:rPr>
        <w:t>s</w:t>
      </w:r>
      <w:r w:rsidRPr="00BC05F1">
        <w:rPr>
          <w:sz w:val="16"/>
        </w:rPr>
        <w:t xml:space="preserve"> with locally selected leaders enjoying the support of their electorates, </w:t>
      </w:r>
      <w:r w:rsidRPr="00023477">
        <w:rPr>
          <w:rStyle w:val="StyleUnderline"/>
          <w:highlight w:val="cyan"/>
        </w:rPr>
        <w:t>who are</w:t>
      </w:r>
      <w:r w:rsidRPr="00BC05F1">
        <w:rPr>
          <w:sz w:val="16"/>
        </w:rPr>
        <w:t xml:space="preserve"> often </w:t>
      </w:r>
      <w:r w:rsidRPr="00D2458F">
        <w:rPr>
          <w:rStyle w:val="StyleUnderline"/>
        </w:rPr>
        <w:t xml:space="preserve">bitterly </w:t>
      </w:r>
      <w:r w:rsidRPr="00023477">
        <w:rPr>
          <w:rStyle w:val="Emphasis"/>
          <w:highlight w:val="cyan"/>
        </w:rPr>
        <w:t>opposed</w:t>
      </w:r>
      <w:r w:rsidRPr="00023477">
        <w:rPr>
          <w:rStyle w:val="StyleUnderline"/>
          <w:highlight w:val="cyan"/>
        </w:rPr>
        <w:t xml:space="preserve"> to</w:t>
      </w:r>
      <w:r w:rsidRPr="00D2458F">
        <w:rPr>
          <w:rStyle w:val="StyleUnderline"/>
        </w:rPr>
        <w:t xml:space="preserve"> those attempting to exercise power from </w:t>
      </w:r>
      <w:r w:rsidRPr="00023477">
        <w:rPr>
          <w:rStyle w:val="Emphasis"/>
          <w:highlight w:val="cyan"/>
        </w:rPr>
        <w:t>Washington</w:t>
      </w:r>
      <w:r w:rsidRPr="009120F3">
        <w:rPr>
          <w:rStyle w:val="StyleUnderline"/>
        </w:rPr>
        <w:t xml:space="preserve">. States </w:t>
      </w:r>
      <w:r w:rsidRPr="00023477">
        <w:rPr>
          <w:rStyle w:val="StyleUnderline"/>
          <w:highlight w:val="cyan"/>
        </w:rPr>
        <w:t xml:space="preserve">retain </w:t>
      </w:r>
      <w:r w:rsidRPr="00023477">
        <w:rPr>
          <w:rStyle w:val="Emphasis"/>
          <w:highlight w:val="cyan"/>
        </w:rPr>
        <w:t>immense</w:t>
      </w:r>
      <w:r w:rsidRPr="009120F3">
        <w:rPr>
          <w:rStyle w:val="StyleUnderline"/>
        </w:rPr>
        <w:t xml:space="preserve"> practical auth</w:t>
      </w:r>
      <w:r w:rsidRPr="00023477">
        <w:rPr>
          <w:rStyle w:val="StyleUnderline"/>
          <w:highlight w:val="cyan"/>
        </w:rPr>
        <w:t>ority over</w:t>
      </w:r>
      <w:r w:rsidRPr="00BC05F1">
        <w:rPr>
          <w:sz w:val="16"/>
        </w:rPr>
        <w:t xml:space="preserve"> much of </w:t>
      </w:r>
      <w:r w:rsidRPr="009120F3">
        <w:rPr>
          <w:rStyle w:val="StyleUnderline"/>
        </w:rPr>
        <w:t xml:space="preserve">American </w:t>
      </w:r>
      <w:r w:rsidRPr="00023477">
        <w:rPr>
          <w:rStyle w:val="Emphasis"/>
          <w:highlight w:val="cyan"/>
        </w:rPr>
        <w:t>legal</w:t>
      </w:r>
      <w:r w:rsidRPr="00023477">
        <w:rPr>
          <w:rStyle w:val="StyleUnderline"/>
          <w:highlight w:val="cyan"/>
        </w:rPr>
        <w:t xml:space="preserve"> and </w:t>
      </w:r>
      <w:r w:rsidRPr="00023477">
        <w:rPr>
          <w:rStyle w:val="Emphasis"/>
          <w:highlight w:val="cyan"/>
        </w:rPr>
        <w:t>political</w:t>
      </w:r>
      <w:r w:rsidRPr="00023477">
        <w:rPr>
          <w:rStyle w:val="StyleUnderline"/>
          <w:highlight w:val="cyan"/>
        </w:rPr>
        <w:t xml:space="preserve"> life</w:t>
      </w:r>
      <w:r w:rsidRPr="00BC05F1">
        <w:rPr>
          <w:sz w:val="16"/>
        </w:rPr>
        <w:t xml:space="preserve">, not least because of this electoral independence from national institutions. </w:t>
      </w:r>
      <w:r w:rsidRPr="00FD3B36">
        <w:rPr>
          <w:rStyle w:val="StyleUnderline"/>
        </w:rPr>
        <w:t>Scholars</w:t>
      </w:r>
      <w:r w:rsidRPr="00BC05F1">
        <w:rPr>
          <w:sz w:val="16"/>
        </w:rPr>
        <w:t xml:space="preserve"> such as Heather Gerken and Jessica Bulman-Pozen, as devotees of what has come to be called the “new federalism,” reject constitutional federalism and, therefore, cast doubt on at least some litigation. Instead, they </w:t>
      </w:r>
      <w:r w:rsidRPr="00FD3B36">
        <w:rPr>
          <w:rStyle w:val="StyleUnderline"/>
        </w:rPr>
        <w:t>emphasize</w:t>
      </w:r>
      <w:r w:rsidRPr="00BC05F1">
        <w:rPr>
          <w:sz w:val="16"/>
        </w:rPr>
        <w:t xml:space="preserve"> the </w:t>
      </w:r>
      <w:r w:rsidRPr="003B6B0E">
        <w:rPr>
          <w:rStyle w:val="Emphasis"/>
        </w:rPr>
        <w:t>ability</w:t>
      </w:r>
      <w:r w:rsidRPr="006A5673">
        <w:rPr>
          <w:rStyle w:val="StyleUnderline"/>
        </w:rPr>
        <w:t xml:space="preserve"> of </w:t>
      </w:r>
      <w:r w:rsidRPr="00023477">
        <w:rPr>
          <w:rStyle w:val="StyleUnderline"/>
          <w:highlight w:val="cyan"/>
        </w:rPr>
        <w:t>states</w:t>
      </w:r>
      <w:r w:rsidRPr="006A5673">
        <w:rPr>
          <w:rStyle w:val="StyleUnderline"/>
        </w:rPr>
        <w:t xml:space="preserve"> to </w:t>
      </w:r>
      <w:r w:rsidRPr="00023477">
        <w:rPr>
          <w:rStyle w:val="StyleUnderline"/>
          <w:highlight w:val="cyan"/>
        </w:rPr>
        <w:t>use their</w:t>
      </w:r>
      <w:r w:rsidRPr="00BC05F1">
        <w:rPr>
          <w:sz w:val="16"/>
        </w:rPr>
        <w:t xml:space="preserve"> own </w:t>
      </w:r>
      <w:r w:rsidRPr="00023477">
        <w:rPr>
          <w:rStyle w:val="Emphasis"/>
        </w:rPr>
        <w:t xml:space="preserve">political </w:t>
      </w:r>
      <w:r w:rsidRPr="00023477">
        <w:rPr>
          <w:rStyle w:val="Emphasis"/>
          <w:highlight w:val="cyan"/>
        </w:rPr>
        <w:t>powers</w:t>
      </w:r>
      <w:r w:rsidRPr="00023477">
        <w:rPr>
          <w:rStyle w:val="StyleUnderline"/>
          <w:highlight w:val="cyan"/>
        </w:rPr>
        <w:t xml:space="preserve"> to resist</w:t>
      </w:r>
      <w:r w:rsidRPr="00023477">
        <w:rPr>
          <w:sz w:val="16"/>
        </w:rPr>
        <w:t xml:space="preserve"> what</w:t>
      </w:r>
      <w:r w:rsidRPr="00BC05F1">
        <w:rPr>
          <w:sz w:val="16"/>
        </w:rPr>
        <w:t xml:space="preserve"> they perceive as </w:t>
      </w:r>
      <w:r w:rsidRPr="0028238D">
        <w:rPr>
          <w:rStyle w:val="StyleUnderline"/>
        </w:rPr>
        <w:t>unwise</w:t>
      </w:r>
      <w:r w:rsidRPr="00BC05F1">
        <w:rPr>
          <w:sz w:val="16"/>
        </w:rPr>
        <w:t xml:space="preserve">, perhaps even immoral or evil, </w:t>
      </w:r>
      <w:r w:rsidRPr="00023477">
        <w:rPr>
          <w:rStyle w:val="Emphasis"/>
          <w:highlight w:val="cyan"/>
        </w:rPr>
        <w:t>national</w:t>
      </w:r>
      <w:r w:rsidRPr="00023477">
        <w:rPr>
          <w:rStyle w:val="StyleUnderline"/>
          <w:highlight w:val="cyan"/>
        </w:rPr>
        <w:t xml:space="preserve"> policies</w:t>
      </w:r>
      <w:r w:rsidRPr="00BC05F1">
        <w:rPr>
          <w:sz w:val="16"/>
        </w:rPr>
        <w:t>. They call this “uncooperative federalism”.</w:t>
      </w:r>
    </w:p>
    <w:p w14:paraId="5FC2AFA8" w14:textId="77777777" w:rsidR="008430A0" w:rsidRPr="00BC05F1" w:rsidRDefault="008430A0" w:rsidP="008430A0">
      <w:pPr>
        <w:rPr>
          <w:sz w:val="16"/>
        </w:rPr>
      </w:pPr>
      <w:r w:rsidRPr="00BC05F1">
        <w:rPr>
          <w:sz w:val="16"/>
        </w:rPr>
        <w:t xml:space="preserve">This type of federalism is manifested in today’s America particularly with regard to reactions to the Trump Administration’s draconian attempt to deport undocumented aliens by aggressive use of what may in fact be valid national laws. </w:t>
      </w:r>
      <w:r w:rsidRPr="001D0CB2">
        <w:rPr>
          <w:rStyle w:val="StyleUnderline"/>
        </w:rPr>
        <w:t xml:space="preserve">A number of </w:t>
      </w:r>
      <w:r w:rsidRPr="00256421">
        <w:rPr>
          <w:rStyle w:val="Emphasis"/>
        </w:rPr>
        <w:t>states</w:t>
      </w:r>
      <w:r w:rsidRPr="00BC05F1">
        <w:rPr>
          <w:sz w:val="16"/>
        </w:rPr>
        <w:t xml:space="preserve"> – and cities – have </w:t>
      </w:r>
      <w:r w:rsidRPr="001D0CB2">
        <w:rPr>
          <w:rStyle w:val="StyleUnderline"/>
        </w:rPr>
        <w:t>declared themselves “</w:t>
      </w:r>
      <w:r w:rsidRPr="00256421">
        <w:rPr>
          <w:rStyle w:val="Emphasis"/>
        </w:rPr>
        <w:t>sanctuaries</w:t>
      </w:r>
      <w:r w:rsidRPr="001D0CB2">
        <w:rPr>
          <w:rStyle w:val="StyleUnderline"/>
        </w:rPr>
        <w:t>” against oppressive</w:t>
      </w:r>
      <w:r w:rsidRPr="00BC05F1">
        <w:rPr>
          <w:sz w:val="16"/>
        </w:rPr>
        <w:t xml:space="preserve"> national </w:t>
      </w:r>
      <w:r w:rsidRPr="00256421">
        <w:rPr>
          <w:rStyle w:val="Emphasis"/>
        </w:rPr>
        <w:t>law</w:t>
      </w:r>
      <w:r w:rsidRPr="00BC05F1">
        <w:rPr>
          <w:sz w:val="16"/>
        </w:rPr>
        <w:t xml:space="preserve">. In theory, at least, this means that immigrants who are being pursued by the national government ought to be able to feel at least somewhat more safe in such “sanctuaries” because of the knowledge that state officials will not cooperate with the national government. Although the states or cities in question are certainly willing to offer legal arguments in their support, far more important is the actual level of political support they receive. </w:t>
      </w:r>
      <w:r w:rsidRPr="00023477">
        <w:rPr>
          <w:rStyle w:val="StyleUnderline"/>
          <w:highlight w:val="cyan"/>
        </w:rPr>
        <w:t>Although</w:t>
      </w:r>
      <w:r w:rsidRPr="00BC05F1">
        <w:rPr>
          <w:sz w:val="16"/>
        </w:rPr>
        <w:t xml:space="preserve"> the </w:t>
      </w:r>
      <w:r w:rsidRPr="00023477">
        <w:rPr>
          <w:rStyle w:val="Emphasis"/>
          <w:highlight w:val="cyan"/>
        </w:rPr>
        <w:t>Trump</w:t>
      </w:r>
      <w:r w:rsidRPr="00BC05F1">
        <w:rPr>
          <w:sz w:val="16"/>
        </w:rPr>
        <w:t xml:space="preserve"> Administration </w:t>
      </w:r>
      <w:r w:rsidRPr="00C21A8B">
        <w:rPr>
          <w:rStyle w:val="StyleUnderline"/>
        </w:rPr>
        <w:t>is</w:t>
      </w:r>
      <w:r w:rsidRPr="00BC05F1">
        <w:rPr>
          <w:sz w:val="16"/>
        </w:rPr>
        <w:t xml:space="preserve"> busy </w:t>
      </w:r>
      <w:r w:rsidRPr="00C21A8B">
        <w:rPr>
          <w:rStyle w:val="StyleUnderline"/>
        </w:rPr>
        <w:t xml:space="preserve">trying to </w:t>
      </w:r>
      <w:r w:rsidRPr="00023477">
        <w:rPr>
          <w:rStyle w:val="StyleUnderline"/>
          <w:highlight w:val="cyan"/>
        </w:rPr>
        <w:t xml:space="preserve">hire </w:t>
      </w:r>
      <w:r w:rsidRPr="00023477">
        <w:rPr>
          <w:rStyle w:val="Emphasis"/>
          <w:highlight w:val="cyan"/>
        </w:rPr>
        <w:t>thousands</w:t>
      </w:r>
      <w:r w:rsidRPr="00BC05F1">
        <w:rPr>
          <w:sz w:val="16"/>
        </w:rPr>
        <w:t xml:space="preserve"> of new employees </w:t>
      </w:r>
      <w:r w:rsidRPr="00023477">
        <w:rPr>
          <w:rStyle w:val="StyleUnderline"/>
          <w:highlight w:val="cyan"/>
        </w:rPr>
        <w:t>for</w:t>
      </w:r>
      <w:r w:rsidRPr="00BC05F1">
        <w:rPr>
          <w:sz w:val="16"/>
        </w:rPr>
        <w:t xml:space="preserve"> ICE – the United States </w:t>
      </w:r>
      <w:r w:rsidRPr="00023477">
        <w:rPr>
          <w:rStyle w:val="Emphasis"/>
          <w:highlight w:val="cyan"/>
        </w:rPr>
        <w:t>I</w:t>
      </w:r>
      <w:r w:rsidRPr="00BC05F1">
        <w:rPr>
          <w:sz w:val="16"/>
        </w:rPr>
        <w:t xml:space="preserve">mmigration and </w:t>
      </w:r>
      <w:r w:rsidRPr="00023477">
        <w:rPr>
          <w:rStyle w:val="Emphasis"/>
          <w:highlight w:val="cyan"/>
        </w:rPr>
        <w:t>C</w:t>
      </w:r>
      <w:r w:rsidRPr="00BC05F1">
        <w:rPr>
          <w:sz w:val="16"/>
        </w:rPr>
        <w:t xml:space="preserve">ustoms </w:t>
      </w:r>
      <w:r w:rsidRPr="00023477">
        <w:rPr>
          <w:rStyle w:val="Emphasis"/>
          <w:highlight w:val="cyan"/>
        </w:rPr>
        <w:t>E</w:t>
      </w:r>
      <w:r w:rsidRPr="00BC05F1">
        <w:rPr>
          <w:sz w:val="16"/>
        </w:rPr>
        <w:t xml:space="preserve">nforcement agency – </w:t>
      </w:r>
      <w:r w:rsidRPr="00023477">
        <w:rPr>
          <w:rStyle w:val="StyleUnderline"/>
          <w:highlight w:val="cyan"/>
        </w:rPr>
        <w:t>that</w:t>
      </w:r>
      <w:r w:rsidRPr="002271F1">
        <w:rPr>
          <w:rStyle w:val="StyleUnderline"/>
        </w:rPr>
        <w:t xml:space="preserve"> will </w:t>
      </w:r>
      <w:r w:rsidRPr="00023477">
        <w:rPr>
          <w:rStyle w:val="StyleUnderline"/>
          <w:highlight w:val="cyan"/>
        </w:rPr>
        <w:t>take</w:t>
      </w:r>
      <w:r w:rsidRPr="00BC05F1">
        <w:rPr>
          <w:sz w:val="16"/>
        </w:rPr>
        <w:t xml:space="preserve"> both </w:t>
      </w:r>
      <w:r w:rsidRPr="00023477">
        <w:rPr>
          <w:rStyle w:val="Emphasis"/>
          <w:highlight w:val="cyan"/>
        </w:rPr>
        <w:t>immense</w:t>
      </w:r>
      <w:r w:rsidRPr="002271F1">
        <w:rPr>
          <w:rStyle w:val="StyleUnderline"/>
        </w:rPr>
        <w:t xml:space="preserve"> sums of </w:t>
      </w:r>
      <w:r w:rsidRPr="00023477">
        <w:rPr>
          <w:rStyle w:val="Emphasis"/>
          <w:highlight w:val="cyan"/>
        </w:rPr>
        <w:t>money</w:t>
      </w:r>
      <w:r w:rsidRPr="00023477">
        <w:rPr>
          <w:rStyle w:val="StyleUnderline"/>
          <w:highlight w:val="cyan"/>
        </w:rPr>
        <w:t xml:space="preserve"> and </w:t>
      </w:r>
      <w:r w:rsidRPr="00023477">
        <w:rPr>
          <w:rStyle w:val="Emphasis"/>
          <w:highlight w:val="cyan"/>
        </w:rPr>
        <w:t>time</w:t>
      </w:r>
      <w:r w:rsidRPr="00BC05F1">
        <w:rPr>
          <w:sz w:val="16"/>
        </w:rPr>
        <w:t xml:space="preserve"> to train them. In the meantime, for example, California (and Los Angeles, the country’s second-largest city) have both made it completely clear that they have no intention of cooperating in any way with federal demands. President </w:t>
      </w:r>
      <w:r w:rsidRPr="008A0CDF">
        <w:rPr>
          <w:rStyle w:val="StyleUnderline"/>
        </w:rPr>
        <w:t>Trump</w:t>
      </w:r>
      <w:r w:rsidRPr="00BC05F1">
        <w:rPr>
          <w:sz w:val="16"/>
        </w:rPr>
        <w:t xml:space="preserve">, very controversially, </w:t>
      </w:r>
      <w:r w:rsidRPr="00C1219D">
        <w:rPr>
          <w:rStyle w:val="Emphasis"/>
        </w:rPr>
        <w:t>nationalized</w:t>
      </w:r>
      <w:r w:rsidRPr="001B04D1">
        <w:rPr>
          <w:rStyle w:val="StyleUnderline"/>
        </w:rPr>
        <w:t xml:space="preserve"> the California National Guard</w:t>
      </w:r>
      <w:r w:rsidRPr="00BC05F1">
        <w:rPr>
          <w:sz w:val="16"/>
        </w:rPr>
        <w:t xml:space="preserve"> in order </w:t>
      </w:r>
      <w:r w:rsidRPr="00351209">
        <w:rPr>
          <w:rStyle w:val="StyleUnderline"/>
        </w:rPr>
        <w:t xml:space="preserve">to </w:t>
      </w:r>
      <w:r w:rsidRPr="00263D56">
        <w:rPr>
          <w:rStyle w:val="Emphasis"/>
        </w:rPr>
        <w:t>aid ICE</w:t>
      </w:r>
      <w:r w:rsidRPr="00351209">
        <w:rPr>
          <w:rStyle w:val="StyleUnderline"/>
        </w:rPr>
        <w:t xml:space="preserve"> in enforcing</w:t>
      </w:r>
      <w:r w:rsidRPr="00BC05F1">
        <w:rPr>
          <w:sz w:val="16"/>
        </w:rPr>
        <w:t xml:space="preserve"> presidential </w:t>
      </w:r>
      <w:r w:rsidRPr="00351209">
        <w:rPr>
          <w:rStyle w:val="StyleUnderline"/>
        </w:rPr>
        <w:t>dictates</w:t>
      </w:r>
      <w:r w:rsidRPr="00BC05F1">
        <w:rPr>
          <w:sz w:val="16"/>
        </w:rPr>
        <w:t xml:space="preserve">. Courts have split on the constitutionality of Trump’s action; the Supreme Court has not weighed in. In the meantime there is only acrimony from both sides. </w:t>
      </w:r>
      <w:r w:rsidRPr="008D622B">
        <w:rPr>
          <w:rStyle w:val="StyleUnderline"/>
        </w:rPr>
        <w:t xml:space="preserve">The </w:t>
      </w:r>
      <w:r w:rsidRPr="00023477">
        <w:rPr>
          <w:rStyle w:val="Emphasis"/>
          <w:highlight w:val="cyan"/>
        </w:rPr>
        <w:t>Trump</w:t>
      </w:r>
      <w:r w:rsidRPr="008D622B">
        <w:rPr>
          <w:rStyle w:val="StyleUnderline"/>
        </w:rPr>
        <w:t xml:space="preserve"> Administration </w:t>
      </w:r>
      <w:r w:rsidRPr="00023477">
        <w:rPr>
          <w:rStyle w:val="StyleUnderline"/>
          <w:highlight w:val="cyan"/>
        </w:rPr>
        <w:t>finds it</w:t>
      </w:r>
      <w:r w:rsidRPr="008D622B">
        <w:rPr>
          <w:rStyle w:val="StyleUnderline"/>
        </w:rPr>
        <w:t xml:space="preserve"> far </w:t>
      </w:r>
      <w:r w:rsidRPr="00263D56">
        <w:rPr>
          <w:rStyle w:val="Emphasis"/>
        </w:rPr>
        <w:t xml:space="preserve">more </w:t>
      </w:r>
      <w:r w:rsidRPr="00023477">
        <w:rPr>
          <w:rStyle w:val="Emphasis"/>
          <w:highlight w:val="cyan"/>
        </w:rPr>
        <w:t>difficult</w:t>
      </w:r>
      <w:r w:rsidRPr="00023477">
        <w:rPr>
          <w:rStyle w:val="StyleUnderline"/>
          <w:highlight w:val="cyan"/>
        </w:rPr>
        <w:t xml:space="preserve"> to achieve</w:t>
      </w:r>
      <w:r w:rsidRPr="00BC05F1">
        <w:rPr>
          <w:sz w:val="16"/>
        </w:rPr>
        <w:t xml:space="preserve"> its </w:t>
      </w:r>
      <w:r w:rsidRPr="00023477">
        <w:rPr>
          <w:rStyle w:val="StyleUnderline"/>
          <w:highlight w:val="cyan"/>
        </w:rPr>
        <w:t xml:space="preserve">policy </w:t>
      </w:r>
      <w:r w:rsidRPr="00023477">
        <w:rPr>
          <w:rStyle w:val="Emphasis"/>
          <w:highlight w:val="cyan"/>
        </w:rPr>
        <w:t>goals</w:t>
      </w:r>
      <w:r w:rsidRPr="00BC05F1">
        <w:rPr>
          <w:sz w:val="16"/>
        </w:rPr>
        <w:t>; the oppositionist states are frustrated by the necessity to tolerate the presence of mask-wearing ICE enforcers who are described by some of their opponents as an American Gestapo.</w:t>
      </w:r>
    </w:p>
    <w:p w14:paraId="4AD9A269" w14:textId="77777777" w:rsidR="008430A0" w:rsidRPr="00915E82" w:rsidRDefault="008430A0" w:rsidP="008430A0">
      <w:pPr>
        <w:pStyle w:val="Heading4"/>
      </w:pPr>
      <w:r>
        <w:t xml:space="preserve">2. </w:t>
      </w:r>
      <w:r>
        <w:rPr>
          <w:u w:val="single"/>
        </w:rPr>
        <w:t>REVENUE</w:t>
      </w:r>
      <w:r>
        <w:t xml:space="preserve">---states </w:t>
      </w:r>
      <w:r>
        <w:rPr>
          <w:u w:val="single"/>
        </w:rPr>
        <w:t>won’t</w:t>
      </w:r>
      <w:r>
        <w:t xml:space="preserve"> report </w:t>
      </w:r>
      <w:r>
        <w:rPr>
          <w:u w:val="single"/>
        </w:rPr>
        <w:t>taxes</w:t>
      </w:r>
      <w:r>
        <w:t xml:space="preserve"> OR provide </w:t>
      </w:r>
      <w:r>
        <w:rPr>
          <w:u w:val="single"/>
        </w:rPr>
        <w:t>staff</w:t>
      </w:r>
      <w:r>
        <w:t xml:space="preserve">---that </w:t>
      </w:r>
      <w:r>
        <w:rPr>
          <w:u w:val="single"/>
        </w:rPr>
        <w:t>grinds Congress</w:t>
      </w:r>
      <w:r>
        <w:t xml:space="preserve"> to a </w:t>
      </w:r>
      <w:r>
        <w:rPr>
          <w:u w:val="single"/>
        </w:rPr>
        <w:t>halt</w:t>
      </w:r>
      <w:r>
        <w:t>.</w:t>
      </w:r>
    </w:p>
    <w:p w14:paraId="1A3882F1" w14:textId="77777777" w:rsidR="008430A0" w:rsidRDefault="008430A0" w:rsidP="008430A0">
      <w:r>
        <w:rPr>
          <w:rStyle w:val="Style13ptBold"/>
        </w:rPr>
        <w:t xml:space="preserve">Smith ’21 </w:t>
      </w:r>
      <w:r w:rsidRPr="004C0797">
        <w:t>[Fred; 2021; Associate Professor at Emory University Law School; Wisconsin Law Review, “Federalism in the States: What States Can Teach About Commandeering,” p. 1257-1279]</w:t>
      </w:r>
    </w:p>
    <w:p w14:paraId="05042781" w14:textId="77777777" w:rsidR="008430A0" w:rsidRPr="002F5761" w:rsidRDefault="008430A0" w:rsidP="008430A0">
      <w:pPr>
        <w:rPr>
          <w:sz w:val="16"/>
        </w:rPr>
      </w:pPr>
      <w:r w:rsidRPr="002F5761">
        <w:rPr>
          <w:sz w:val="16"/>
        </w:rPr>
        <w:t>1. Federalism and Collective Action</w:t>
      </w:r>
    </w:p>
    <w:p w14:paraId="0B6C2C13" w14:textId="77777777" w:rsidR="008430A0" w:rsidRPr="002F5761" w:rsidRDefault="008430A0" w:rsidP="008430A0">
      <w:pPr>
        <w:rPr>
          <w:sz w:val="16"/>
        </w:rPr>
      </w:pPr>
      <w:r w:rsidRPr="004C0797">
        <w:rPr>
          <w:rStyle w:val="StyleUnderline"/>
        </w:rPr>
        <w:t xml:space="preserve">With autonomy comes </w:t>
      </w:r>
      <w:r w:rsidRPr="004C0797">
        <w:rPr>
          <w:rStyle w:val="Emphasis"/>
        </w:rPr>
        <w:t>resistance</w:t>
      </w:r>
      <w:r w:rsidRPr="004C0797">
        <w:rPr>
          <w:rStyle w:val="StyleUnderline"/>
        </w:rPr>
        <w:t xml:space="preserve">, or </w:t>
      </w:r>
      <w:r w:rsidRPr="003810A5">
        <w:rPr>
          <w:rStyle w:val="StyleUnderline"/>
          <w:highlight w:val="cyan"/>
        </w:rPr>
        <w:t>“</w:t>
      </w:r>
      <w:r w:rsidRPr="003810A5">
        <w:rPr>
          <w:rStyle w:val="Emphasis"/>
          <w:highlight w:val="cyan"/>
        </w:rPr>
        <w:t>uncooperative</w:t>
      </w:r>
      <w:r w:rsidRPr="003810A5">
        <w:rPr>
          <w:rStyle w:val="StyleUnderline"/>
          <w:highlight w:val="cyan"/>
        </w:rPr>
        <w:t>”</w:t>
      </w:r>
      <w:r w:rsidRPr="004C0797">
        <w:rPr>
          <w:rStyle w:val="StyleUnderline"/>
        </w:rPr>
        <w:t xml:space="preserve"> postures by </w:t>
      </w:r>
      <w:r w:rsidRPr="003810A5">
        <w:rPr>
          <w:rStyle w:val="Emphasis"/>
          <w:highlight w:val="cyan"/>
        </w:rPr>
        <w:t>state</w:t>
      </w:r>
      <w:r w:rsidRPr="002F5761">
        <w:rPr>
          <w:sz w:val="16"/>
        </w:rPr>
        <w:t xml:space="preserve"> and local </w:t>
      </w:r>
      <w:r w:rsidRPr="004C0797">
        <w:rPr>
          <w:rStyle w:val="StyleUnderline"/>
        </w:rPr>
        <w:t>government</w:t>
      </w:r>
      <w:r w:rsidRPr="003810A5">
        <w:rPr>
          <w:rStyle w:val="Emphasis"/>
          <w:highlight w:val="cyan"/>
        </w:rPr>
        <w:t>s</w:t>
      </w:r>
      <w:r w:rsidRPr="002F5761">
        <w:rPr>
          <w:sz w:val="16"/>
        </w:rPr>
        <w:t xml:space="preserve">.133 And with </w:t>
      </w:r>
      <w:r w:rsidRPr="004C0797">
        <w:rPr>
          <w:rStyle w:val="StyleUnderline"/>
        </w:rPr>
        <w:t>this</w:t>
      </w:r>
      <w:r w:rsidRPr="002F5761">
        <w:rPr>
          <w:sz w:val="16"/>
        </w:rPr>
        <w:t xml:space="preserve"> autonomy to resist comes a potential complication: </w:t>
      </w:r>
      <w:r w:rsidRPr="003810A5">
        <w:rPr>
          <w:rStyle w:val="Emphasis"/>
          <w:highlight w:val="cyan"/>
        </w:rPr>
        <w:t>inhibit</w:t>
      </w:r>
      <w:r w:rsidRPr="002F5761">
        <w:rPr>
          <w:sz w:val="16"/>
        </w:rPr>
        <w:t xml:space="preserve">ing </w:t>
      </w:r>
      <w:r w:rsidRPr="001C6967">
        <w:rPr>
          <w:rStyle w:val="StyleUnderline"/>
        </w:rPr>
        <w:t>a</w:t>
      </w:r>
      <w:r w:rsidRPr="004C0797">
        <w:rPr>
          <w:rStyle w:val="StyleUnderline"/>
        </w:rPr>
        <w:t xml:space="preserve"> </w:t>
      </w:r>
      <w:r w:rsidRPr="004C0797">
        <w:rPr>
          <w:rStyle w:val="Emphasis"/>
        </w:rPr>
        <w:t xml:space="preserve">central </w:t>
      </w:r>
      <w:r w:rsidRPr="001C6967">
        <w:rPr>
          <w:rStyle w:val="Emphasis"/>
        </w:rPr>
        <w:t xml:space="preserve">government’s </w:t>
      </w:r>
      <w:r w:rsidRPr="001C6967">
        <w:rPr>
          <w:rStyle w:val="Emphasis"/>
          <w:highlight w:val="cyan"/>
        </w:rPr>
        <w:t>ability</w:t>
      </w:r>
      <w:r w:rsidRPr="003810A5">
        <w:rPr>
          <w:rStyle w:val="StyleUnderline"/>
          <w:highlight w:val="cyan"/>
        </w:rPr>
        <w:t xml:space="preserve"> to deal with </w:t>
      </w:r>
      <w:r w:rsidRPr="003810A5">
        <w:rPr>
          <w:rStyle w:val="Emphasis"/>
          <w:highlight w:val="cyan"/>
        </w:rPr>
        <w:t>collective</w:t>
      </w:r>
      <w:r w:rsidRPr="004C0797">
        <w:rPr>
          <w:rStyle w:val="Emphasis"/>
        </w:rPr>
        <w:t xml:space="preserve"> action</w:t>
      </w:r>
      <w:r w:rsidRPr="004C0797">
        <w:rPr>
          <w:rStyle w:val="StyleUnderline"/>
        </w:rPr>
        <w:t xml:space="preserve"> </w:t>
      </w:r>
      <w:r w:rsidRPr="003810A5">
        <w:rPr>
          <w:rStyle w:val="StyleUnderline"/>
          <w:highlight w:val="cyan"/>
        </w:rPr>
        <w:t>problems</w:t>
      </w:r>
      <w:r w:rsidRPr="002F5761">
        <w:rPr>
          <w:sz w:val="16"/>
        </w:rPr>
        <w:t>. This tension is as old as the republic.134 “Collective action” problems refer to situations in which (1) the normatively optimal result requires multiple entities or persons to act in a certain manner; but (2) each individual entity has incentive to act in an alternative, counterproductive manner (or not to act at all).135 These moments are ripe for negative “externalities,” in which many of the negative costs of an entity’s non-optimal behavior are internalized by others.136 It can also result in positive “spillovers,” in which entities acting in non-optimal ways benefit from the expenditures of other actors; this also reduces the incentive for each to act optimally given that they can enjoy benefits without paying for them.137</w:t>
      </w:r>
    </w:p>
    <w:p w14:paraId="4FE38ED2" w14:textId="77777777" w:rsidR="008430A0" w:rsidRPr="002F5761" w:rsidRDefault="008430A0" w:rsidP="008430A0">
      <w:pPr>
        <w:rPr>
          <w:sz w:val="16"/>
        </w:rPr>
      </w:pPr>
      <w:r w:rsidRPr="002F5761">
        <w:rPr>
          <w:sz w:val="16"/>
        </w:rPr>
        <w:t xml:space="preserve">Prior to the adoption of the Constitution, under the Articles of Confederation, </w:t>
      </w:r>
      <w:r w:rsidRPr="003810A5">
        <w:rPr>
          <w:rStyle w:val="StyleUnderline"/>
          <w:highlight w:val="cyan"/>
        </w:rPr>
        <w:t>states’</w:t>
      </w:r>
      <w:r w:rsidRPr="003810A5">
        <w:rPr>
          <w:rStyle w:val="StyleUnderline"/>
        </w:rPr>
        <w:t xml:space="preserve"> considerable </w:t>
      </w:r>
      <w:r w:rsidRPr="003810A5">
        <w:rPr>
          <w:rStyle w:val="Emphasis"/>
          <w:highlight w:val="cyan"/>
        </w:rPr>
        <w:t>autonomy</w:t>
      </w:r>
      <w:r w:rsidRPr="002F5761">
        <w:rPr>
          <w:sz w:val="16"/>
        </w:rPr>
        <w:t xml:space="preserve"> and sovereignty </w:t>
      </w:r>
      <w:r w:rsidRPr="003810A5">
        <w:rPr>
          <w:rStyle w:val="StyleUnderline"/>
          <w:highlight w:val="cyan"/>
        </w:rPr>
        <w:t>facilitated</w:t>
      </w:r>
      <w:r w:rsidRPr="003810A5">
        <w:rPr>
          <w:rStyle w:val="StyleUnderline"/>
        </w:rPr>
        <w:t xml:space="preserve"> collective action </w:t>
      </w:r>
      <w:r w:rsidRPr="003810A5">
        <w:rPr>
          <w:rStyle w:val="Emphasis"/>
          <w:highlight w:val="cyan"/>
        </w:rPr>
        <w:t>problems</w:t>
      </w:r>
      <w:r w:rsidRPr="002F5761">
        <w:rPr>
          <w:sz w:val="16"/>
        </w:rPr>
        <w:t xml:space="preserve">.138 </w:t>
      </w:r>
      <w:r w:rsidRPr="003810A5">
        <w:rPr>
          <w:rStyle w:val="StyleUnderline"/>
          <w:highlight w:val="cyan"/>
        </w:rPr>
        <w:t xml:space="preserve">The </w:t>
      </w:r>
      <w:r w:rsidRPr="003810A5">
        <w:rPr>
          <w:rStyle w:val="Emphasis"/>
          <w:highlight w:val="cyan"/>
        </w:rPr>
        <w:t>fed</w:t>
      </w:r>
      <w:r w:rsidRPr="003810A5">
        <w:rPr>
          <w:rStyle w:val="StyleUnderline"/>
        </w:rPr>
        <w:t>eral</w:t>
      </w:r>
      <w:r w:rsidRPr="002F5761">
        <w:rPr>
          <w:sz w:val="16"/>
        </w:rPr>
        <w:t xml:space="preserve"> government </w:t>
      </w:r>
      <w:r w:rsidRPr="003810A5">
        <w:rPr>
          <w:rStyle w:val="StyleUnderline"/>
          <w:highlight w:val="cyan"/>
        </w:rPr>
        <w:t xml:space="preserve">could not </w:t>
      </w:r>
      <w:r w:rsidRPr="003810A5">
        <w:rPr>
          <w:rStyle w:val="Emphasis"/>
          <w:highlight w:val="cyan"/>
        </w:rPr>
        <w:t>raise revenue</w:t>
      </w:r>
      <w:r w:rsidRPr="003810A5">
        <w:rPr>
          <w:rStyle w:val="StyleUnderline"/>
        </w:rPr>
        <w:t xml:space="preserve"> without state approval</w:t>
      </w:r>
      <w:r w:rsidRPr="002F5761">
        <w:rPr>
          <w:sz w:val="16"/>
        </w:rPr>
        <w:t xml:space="preserve">, for example.139 One result of this arrangement was that </w:t>
      </w:r>
      <w:r w:rsidRPr="003810A5">
        <w:rPr>
          <w:rStyle w:val="StyleUnderline"/>
        </w:rPr>
        <w:t xml:space="preserve">the central government </w:t>
      </w:r>
      <w:r w:rsidRPr="003810A5">
        <w:rPr>
          <w:rStyle w:val="StyleUnderline"/>
          <w:highlight w:val="cyan"/>
        </w:rPr>
        <w:t>had</w:t>
      </w:r>
      <w:r w:rsidRPr="003810A5">
        <w:rPr>
          <w:rStyle w:val="StyleUnderline"/>
        </w:rPr>
        <w:t xml:space="preserve"> </w:t>
      </w:r>
      <w:r w:rsidRPr="003810A5">
        <w:rPr>
          <w:rStyle w:val="Emphasis"/>
        </w:rPr>
        <w:t xml:space="preserve">substantial </w:t>
      </w:r>
      <w:r w:rsidRPr="003810A5">
        <w:rPr>
          <w:rStyle w:val="Emphasis"/>
          <w:highlight w:val="cyan"/>
        </w:rPr>
        <w:t>difficulty</w:t>
      </w:r>
      <w:r w:rsidRPr="003810A5">
        <w:rPr>
          <w:rStyle w:val="StyleUnderline"/>
        </w:rPr>
        <w:t xml:space="preserve"> solving</w:t>
      </w:r>
      <w:r w:rsidRPr="002F5761">
        <w:rPr>
          <w:sz w:val="16"/>
        </w:rPr>
        <w:t xml:space="preserve"> collective action </w:t>
      </w:r>
      <w:r w:rsidRPr="003810A5">
        <w:rPr>
          <w:rStyle w:val="StyleUnderline"/>
        </w:rPr>
        <w:t>problems</w:t>
      </w:r>
      <w:r w:rsidRPr="002F5761">
        <w:rPr>
          <w:sz w:val="16"/>
        </w:rPr>
        <w:t>.140 If some states made contributions to the federal government, all states enjoyed the resultant spillover effects, reducing the incentive for any individual state to contribute. Professors Robert Cooter and Neil Siegel have argued that even if the Founders did not have the language of “collective action” as they confronted these problems, those were among the chief issues they aimed to solve in adopting the Constitution.141 In those two scholars’ view, this overarching purpose of the Constitution should inform one’s understanding of the intended scope of congressional powers in Article I of the Constitution.142 As they thoughtfully put it:</w:t>
      </w:r>
    </w:p>
    <w:p w14:paraId="67EAF7C9" w14:textId="77777777" w:rsidR="008430A0" w:rsidRPr="002F5761" w:rsidRDefault="008430A0" w:rsidP="008430A0">
      <w:pPr>
        <w:ind w:left="720"/>
        <w:rPr>
          <w:sz w:val="16"/>
        </w:rPr>
      </w:pPr>
      <w:r w:rsidRPr="002F5761">
        <w:rPr>
          <w:sz w:val="16"/>
        </w:rPr>
        <w:t>The Framers lacked the tools and language of modern social science, but they knew a collective action problem when they saw it. When activities spilled over from one state to another, the Framers recognized that the actions of individually rational states produced irrational results for the nation as a whole—the definition of a collective action problem.143</w:t>
      </w:r>
    </w:p>
    <w:p w14:paraId="3C30D0A2" w14:textId="77777777" w:rsidR="008430A0" w:rsidRPr="002F5761" w:rsidRDefault="008430A0" w:rsidP="008430A0">
      <w:pPr>
        <w:rPr>
          <w:sz w:val="16"/>
        </w:rPr>
      </w:pPr>
      <w:r w:rsidRPr="002F5761">
        <w:rPr>
          <w:sz w:val="16"/>
        </w:rPr>
        <w:t>2. Commandeering and Collective Action</w:t>
      </w:r>
    </w:p>
    <w:p w14:paraId="37C09EEF" w14:textId="77777777" w:rsidR="008430A0" w:rsidRPr="002F5761" w:rsidRDefault="008430A0" w:rsidP="008430A0">
      <w:pPr>
        <w:rPr>
          <w:sz w:val="16"/>
        </w:rPr>
      </w:pPr>
      <w:r w:rsidRPr="003810A5">
        <w:rPr>
          <w:rStyle w:val="StyleUnderline"/>
        </w:rPr>
        <w:t xml:space="preserve">The </w:t>
      </w:r>
      <w:r w:rsidRPr="003810A5">
        <w:rPr>
          <w:rStyle w:val="Emphasis"/>
          <w:highlight w:val="cyan"/>
        </w:rPr>
        <w:t>collective</w:t>
      </w:r>
      <w:r w:rsidRPr="003810A5">
        <w:rPr>
          <w:rStyle w:val="Emphasis"/>
        </w:rPr>
        <w:t>-action</w:t>
      </w:r>
      <w:r w:rsidRPr="003810A5">
        <w:rPr>
          <w:rStyle w:val="StyleUnderline"/>
        </w:rPr>
        <w:t xml:space="preserve"> strand of </w:t>
      </w:r>
      <w:r w:rsidRPr="003810A5">
        <w:rPr>
          <w:rStyle w:val="StyleUnderline"/>
          <w:highlight w:val="cyan"/>
        </w:rPr>
        <w:t>federalism</w:t>
      </w:r>
      <w:r w:rsidRPr="002F5761">
        <w:rPr>
          <w:sz w:val="16"/>
        </w:rPr>
        <w:t xml:space="preserve"> literature informs debates about the efficacy and proper scope of anticommandeering doctrine. Indeed, the facts of New York v. United States itself presented a classic collective problem.144 Congress commanded that states take title to their low-level radioactive waste in part because some states were amenable to allowing safe disposal states and others were not.145 And by not properly disposing of such waste, the state necessarily exported the negative externalities (by way costs and risks) to neighboring states.146 Justice Stevens’s partial dissent observed this feature of the problem Congress was aiming to solve, criticizing a doctrine that </w:t>
      </w:r>
      <w:r w:rsidRPr="003810A5">
        <w:rPr>
          <w:rStyle w:val="StyleUnderline"/>
          <w:highlight w:val="cyan"/>
        </w:rPr>
        <w:t xml:space="preserve">disabled </w:t>
      </w:r>
      <w:r w:rsidRPr="003810A5">
        <w:rPr>
          <w:rStyle w:val="Emphasis"/>
          <w:highlight w:val="cyan"/>
        </w:rPr>
        <w:t>Congress</w:t>
      </w:r>
      <w:r w:rsidRPr="003810A5">
        <w:rPr>
          <w:rStyle w:val="Emphasis"/>
        </w:rPr>
        <w:t>’s ability</w:t>
      </w:r>
      <w:r w:rsidRPr="003810A5">
        <w:rPr>
          <w:rStyle w:val="StyleUnderline"/>
        </w:rPr>
        <w:t xml:space="preserve"> to deal with this </w:t>
      </w:r>
      <w:r w:rsidRPr="003810A5">
        <w:rPr>
          <w:rStyle w:val="Emphasis"/>
        </w:rPr>
        <w:t>pressing</w:t>
      </w:r>
      <w:r w:rsidRPr="003810A5">
        <w:rPr>
          <w:rStyle w:val="StyleUnderline"/>
        </w:rPr>
        <w:t xml:space="preserve"> collective action problem</w:t>
      </w:r>
      <w:r w:rsidRPr="002F5761">
        <w:rPr>
          <w:sz w:val="16"/>
        </w:rPr>
        <w:t>.147</w:t>
      </w:r>
    </w:p>
    <w:p w14:paraId="739E069F" w14:textId="77777777" w:rsidR="008430A0" w:rsidRPr="002F5761" w:rsidRDefault="008430A0" w:rsidP="008430A0">
      <w:pPr>
        <w:rPr>
          <w:sz w:val="16"/>
        </w:rPr>
      </w:pPr>
      <w:r w:rsidRPr="002F5761">
        <w:rPr>
          <w:sz w:val="16"/>
        </w:rPr>
        <w:t xml:space="preserve">Scholarly critics of the doctrine have similarly described ways that </w:t>
      </w:r>
      <w:r w:rsidRPr="00B952E6">
        <w:rPr>
          <w:rStyle w:val="StyleUnderline"/>
        </w:rPr>
        <w:t>anticommandeering</w:t>
      </w:r>
      <w:r w:rsidRPr="002F5761">
        <w:rPr>
          <w:sz w:val="16"/>
        </w:rPr>
        <w:t xml:space="preserve"> can </w:t>
      </w:r>
      <w:r w:rsidRPr="00B952E6">
        <w:rPr>
          <w:rStyle w:val="StyleUnderline"/>
        </w:rPr>
        <w:t xml:space="preserve">make it </w:t>
      </w:r>
      <w:r w:rsidRPr="00B952E6">
        <w:rPr>
          <w:rStyle w:val="Emphasis"/>
        </w:rPr>
        <w:t>difficult</w:t>
      </w:r>
      <w:r w:rsidRPr="00B952E6">
        <w:rPr>
          <w:rStyle w:val="StyleUnderline"/>
        </w:rPr>
        <w:t xml:space="preserve"> for the </w:t>
      </w:r>
      <w:r w:rsidRPr="00B952E6">
        <w:rPr>
          <w:rStyle w:val="Emphasis"/>
        </w:rPr>
        <w:t>central gov</w:t>
      </w:r>
      <w:r w:rsidRPr="00B952E6">
        <w:rPr>
          <w:rStyle w:val="StyleUnderline"/>
        </w:rPr>
        <w:t>ernmen</w:t>
      </w:r>
      <w:r w:rsidRPr="00B952E6">
        <w:rPr>
          <w:rStyle w:val="Emphasis"/>
        </w:rPr>
        <w:t>t</w:t>
      </w:r>
      <w:r w:rsidRPr="00B952E6">
        <w:rPr>
          <w:rStyle w:val="StyleUnderline"/>
        </w:rPr>
        <w:t xml:space="preserve"> to mitigate </w:t>
      </w:r>
      <w:r w:rsidRPr="00B952E6">
        <w:rPr>
          <w:rStyle w:val="Emphasis"/>
        </w:rPr>
        <w:t>collective action</w:t>
      </w:r>
      <w:r w:rsidRPr="00B952E6">
        <w:rPr>
          <w:rStyle w:val="StyleUnderline"/>
        </w:rPr>
        <w:t xml:space="preserve"> problems</w:t>
      </w:r>
      <w:r w:rsidRPr="002F5761">
        <w:rPr>
          <w:sz w:val="16"/>
        </w:rPr>
        <w:t>. Professor Siegel has observed that the federal law at issue in New York v. United States “was obviously directed at solving serious, multistate collective action problems.”148 Moreover, now-Judge David Barron has argued that because anticommandeering doctrine can harm a central government’s ability to solve such problems, the doctrine can actually undermine, rather than protect, local autonomy. He explains,</w:t>
      </w:r>
    </w:p>
    <w:p w14:paraId="1070ECC3" w14:textId="77777777" w:rsidR="008430A0" w:rsidRPr="004B7E5D" w:rsidRDefault="008430A0" w:rsidP="008430A0">
      <w:pPr>
        <w:ind w:left="720"/>
        <w:rPr>
          <w:sz w:val="12"/>
          <w:szCs w:val="12"/>
        </w:rPr>
      </w:pPr>
      <w:r w:rsidRPr="004B7E5D">
        <w:rPr>
          <w:sz w:val="12"/>
          <w:szCs w:val="12"/>
        </w:rPr>
        <w:t>[If Congress] wishes to empower localities to overcome the irresponsible actions of holdouts, then it must enact a rule system that permits collective solutions, even though they are not approved unanimously. That is the kind of choice central law faces when it seeks to protect local autonomy. In making that choice, the central government will not unambiguously vindicate local autonomy no matter how it acts; it will infringe it by attempting to promote it or by choosing one idea of local autonomy at the expense of others. But that is inevitably the case when the limits on local power come from some source other than the visible intervention of the central government itself.149</w:t>
      </w:r>
    </w:p>
    <w:p w14:paraId="5737B700" w14:textId="77777777" w:rsidR="008430A0" w:rsidRPr="004B7E5D" w:rsidRDefault="008430A0" w:rsidP="008430A0">
      <w:pPr>
        <w:rPr>
          <w:sz w:val="12"/>
          <w:szCs w:val="12"/>
        </w:rPr>
      </w:pPr>
      <w:r w:rsidRPr="004B7E5D">
        <w:rPr>
          <w:sz w:val="12"/>
          <w:szCs w:val="12"/>
        </w:rPr>
        <w:t>3. State Commandeering and Collective Action</w:t>
      </w:r>
    </w:p>
    <w:p w14:paraId="0F7463C1" w14:textId="77777777" w:rsidR="008430A0" w:rsidRPr="004B7E5D" w:rsidRDefault="008430A0" w:rsidP="008430A0">
      <w:pPr>
        <w:rPr>
          <w:sz w:val="12"/>
          <w:szCs w:val="12"/>
        </w:rPr>
      </w:pPr>
      <w:r w:rsidRPr="004B7E5D">
        <w:rPr>
          <w:sz w:val="12"/>
          <w:szCs w:val="12"/>
        </w:rPr>
        <w:t>It is difficult to seriously dispute that commandeering can help resolve collective action problems. To understand how commandeering can resolve collective action problems, one need do nothing more than read the facts of New York v. United States. 150 Still, there are at least two relevant questions that could be more comprehensively answered by consulting intrastate arrangements.</w:t>
      </w:r>
    </w:p>
    <w:p w14:paraId="7F23940A" w14:textId="77777777" w:rsidR="008430A0" w:rsidRPr="002F5761" w:rsidRDefault="008430A0" w:rsidP="008430A0">
      <w:pPr>
        <w:rPr>
          <w:sz w:val="16"/>
        </w:rPr>
      </w:pPr>
      <w:r w:rsidRPr="002F5761">
        <w:rPr>
          <w:sz w:val="16"/>
        </w:rPr>
        <w:t xml:space="preserve">First, what are the circumstances in which commandeering has been used to resolve collective action problems? One prominent problem is exclusionary zoning, wherein local governments (formally or functionally) ban low-income housing within their jurisdiction.151 The results of such laws often are not limited to the single town that enacts it. Instead, the “adverse consequences extend to neighboring communities.”152 </w:t>
      </w:r>
      <w:r w:rsidRPr="004B7E5D">
        <w:rPr>
          <w:rStyle w:val="StyleUnderline"/>
          <w:highlight w:val="cyan"/>
        </w:rPr>
        <w:t>Localities need</w:t>
      </w:r>
      <w:r w:rsidRPr="004B7E5D">
        <w:rPr>
          <w:rStyle w:val="StyleUnderline"/>
        </w:rPr>
        <w:t xml:space="preserve"> </w:t>
      </w:r>
      <w:r w:rsidRPr="004B7E5D">
        <w:rPr>
          <w:rStyle w:val="Emphasis"/>
        </w:rPr>
        <w:t>teachers</w:t>
      </w:r>
      <w:r w:rsidRPr="004B7E5D">
        <w:rPr>
          <w:rStyle w:val="StyleUnderline"/>
        </w:rPr>
        <w:t xml:space="preserve">, </w:t>
      </w:r>
      <w:r w:rsidRPr="004B7E5D">
        <w:rPr>
          <w:rStyle w:val="Emphasis"/>
        </w:rPr>
        <w:t xml:space="preserve">police </w:t>
      </w:r>
      <w:r w:rsidRPr="004B7E5D">
        <w:rPr>
          <w:rStyle w:val="Emphasis"/>
          <w:highlight w:val="cyan"/>
        </w:rPr>
        <w:t>officers</w:t>
      </w:r>
      <w:r w:rsidRPr="004B7E5D">
        <w:rPr>
          <w:rStyle w:val="StyleUnderline"/>
        </w:rPr>
        <w:t xml:space="preserve">, </w:t>
      </w:r>
      <w:r w:rsidRPr="004B7E5D">
        <w:rPr>
          <w:rStyle w:val="Emphasis"/>
        </w:rPr>
        <w:t xml:space="preserve">sanitation </w:t>
      </w:r>
      <w:r w:rsidRPr="004B7E5D">
        <w:rPr>
          <w:rStyle w:val="Emphasis"/>
          <w:highlight w:val="cyan"/>
        </w:rPr>
        <w:t>workers</w:t>
      </w:r>
      <w:r w:rsidRPr="004B7E5D">
        <w:rPr>
          <w:rStyle w:val="StyleUnderline"/>
          <w:highlight w:val="cyan"/>
        </w:rPr>
        <w:t>, and</w:t>
      </w:r>
      <w:r w:rsidRPr="004B7E5D">
        <w:rPr>
          <w:rStyle w:val="StyleUnderline"/>
        </w:rPr>
        <w:t xml:space="preserve"> </w:t>
      </w:r>
      <w:r w:rsidRPr="004B7E5D">
        <w:rPr>
          <w:rStyle w:val="Emphasis"/>
        </w:rPr>
        <w:t xml:space="preserve">grocery </w:t>
      </w:r>
      <w:r w:rsidRPr="004B7E5D">
        <w:rPr>
          <w:rStyle w:val="Emphasis"/>
          <w:highlight w:val="cyan"/>
        </w:rPr>
        <w:t>store</w:t>
      </w:r>
      <w:r w:rsidRPr="004B7E5D">
        <w:rPr>
          <w:rStyle w:val="StyleUnderline"/>
        </w:rPr>
        <w:t xml:space="preserve"> stocker</w:t>
      </w:r>
      <w:r w:rsidRPr="004B7E5D">
        <w:rPr>
          <w:rStyle w:val="Emphasis"/>
          <w:highlight w:val="cyan"/>
        </w:rPr>
        <w:t>s</w:t>
      </w:r>
      <w:r w:rsidRPr="004B7E5D">
        <w:rPr>
          <w:rStyle w:val="StyleUnderline"/>
          <w:highlight w:val="cyan"/>
        </w:rPr>
        <w:t xml:space="preserve"> to function</w:t>
      </w:r>
      <w:r w:rsidRPr="002F5761">
        <w:rPr>
          <w:sz w:val="16"/>
        </w:rPr>
        <w:t>. When one town in a region excludes moderate and low-income residents, another town picks up the slack. The net result is that some wealthy, exclusive jurisdictions have large tax bases with fewer expenditures.153 Meanwhile, other inclusive jurisdictions in the region have smaller tax bases while subsidizing a need that aids the entire region.154 This is a classic collective action problem. If exclusionary zoning is adopted, the negative results can create negative externalities for other communities in the same region.155 And while all in the region would benefit if each political subdivision contributed to, or created, affordable housing, individual political subdivisions can gain an unfair benefit by passing the costs to other jurisdictions.156</w:t>
      </w:r>
    </w:p>
    <w:p w14:paraId="12F334ED" w14:textId="77777777" w:rsidR="008430A0" w:rsidRPr="004B7E5D" w:rsidRDefault="008430A0" w:rsidP="008430A0">
      <w:pPr>
        <w:rPr>
          <w:sz w:val="12"/>
          <w:szCs w:val="12"/>
        </w:rPr>
      </w:pPr>
      <w:r w:rsidRPr="004B7E5D">
        <w:rPr>
          <w:sz w:val="12"/>
          <w:szCs w:val="12"/>
        </w:rPr>
        <w:t>Some of the tools that states have adopted to deal with this problem can fairly be called commandeering. The Massachusetts Low-and Moderate-Income Housing Act, which is often called an “anti-snob zoning law,” permits a state agency to override local decisions that block affordable housing.157 The New Jersey Fair Housing Act of 1985, created in response to a seminal state supreme court opinion,158 created a state council that assesses the need for low to moderately priced affordable housing for each of the state’s regions.159 The initial act required every municipality to create a plan demonstrating how it would provide its fair, relative share of affordable housing in its region.160 Moreover, California, Florida, and Oregon have required local governments to adopt plans for affordable housing.161 States, then, provide opportunities to study the role of commandeering in resolving collective action problems by examining the problems commandeering has been used to resolve; patterns in the political economies that facilitate these interventions; and how often commandeering is used for these purposes as opposed to others.</w:t>
      </w:r>
    </w:p>
    <w:p w14:paraId="17423427" w14:textId="77777777" w:rsidR="008430A0" w:rsidRPr="004B7E5D" w:rsidRDefault="008430A0" w:rsidP="008430A0">
      <w:pPr>
        <w:rPr>
          <w:sz w:val="12"/>
          <w:szCs w:val="12"/>
        </w:rPr>
      </w:pPr>
      <w:r w:rsidRPr="004B7E5D">
        <w:rPr>
          <w:sz w:val="12"/>
          <w:szCs w:val="12"/>
        </w:rPr>
        <w:t>Second, the recent pandemic has provided reason to ask the opposite question: how and when is commandeering used in ways that worsen collective action problems? The infectious disease COVID-19 has created or exposed collective action problems on multiple levels, including the individual level and polity level. On an individual level, the choices one makes impact others. Physical isolation reduces the risk of spreading the virus.162 And yet isolation can prove costly if it interferes with one’s ability to earn a living. Given the costs of isolation, there are sometimes economic incentives to make decisions that are not for the good of the whole. Likewise, on the governmental level, the choices one jurisdiction makes have externalities for other jurisdictions.163 And still, making choices that reduce the spread of the virus—such as closing non-essential businesses and gatherings—could prove costly by interfering with a community’s economy.164 If all make these choices, the virus might spread less quickly, creating the possibility that it could be controlled, and all economies could more safely open.165 But given the costs, there are economic incentives to make policy decisions that are good for the polity in the short term but not for the good of the whole.</w:t>
      </w:r>
    </w:p>
    <w:p w14:paraId="61D77DA7" w14:textId="77777777" w:rsidR="008430A0" w:rsidRPr="002F5761" w:rsidRDefault="008430A0" w:rsidP="008430A0">
      <w:pPr>
        <w:rPr>
          <w:sz w:val="12"/>
          <w:szCs w:val="12"/>
        </w:rPr>
      </w:pPr>
      <w:r w:rsidRPr="004B7E5D">
        <w:rPr>
          <w:sz w:val="12"/>
          <w:szCs w:val="12"/>
        </w:rPr>
        <w:t xml:space="preserve">While states have used their commandeering power </w:t>
      </w:r>
      <w:r w:rsidRPr="002F5761">
        <w:rPr>
          <w:sz w:val="12"/>
          <w:szCs w:val="12"/>
        </w:rPr>
        <w:t>over the course of the pandemic to mitigate collective action problems, they have also used those powers in ways that do not self-evidently make that choice. Recently, the governor of Florida prohibited local school districts from requiring the use of facemasks to reduce the risk of spreading the virus.166 The governor of Georgia also banned local governments from requiring facemasks, suing the City of Atlanta when it asked locals to wear masks when in public and indoors.167 These choices remind that amidst critical collective action problems, commandeering by a central government will not necessarily resolve those problems. It may actually worsen them in two ways: (1) by consolidating political choices in ways that allow that central government to pass on costs to other jurisdictions dealing with the same problem; and (2) by incentivizing individuals to make choices that harm the collective group.168 This cost of commandeering—monopolizing political choices in ways that worsen collective action problems rather than mitigate them—is an important part of any comprehensive conversation about anticommandeering doctrine.</w:t>
      </w:r>
    </w:p>
    <w:p w14:paraId="22FC666E" w14:textId="77777777" w:rsidR="008430A0" w:rsidRPr="002F5761" w:rsidRDefault="008430A0" w:rsidP="008430A0">
      <w:pPr>
        <w:rPr>
          <w:sz w:val="12"/>
          <w:szCs w:val="12"/>
        </w:rPr>
      </w:pPr>
      <w:r w:rsidRPr="002F5761">
        <w:rPr>
          <w:sz w:val="12"/>
          <w:szCs w:val="12"/>
        </w:rPr>
        <w:t>III. Implications from the States</w:t>
      </w:r>
    </w:p>
    <w:p w14:paraId="47F25FFA" w14:textId="77777777" w:rsidR="008430A0" w:rsidRPr="002F5761" w:rsidRDefault="008430A0" w:rsidP="008430A0">
      <w:pPr>
        <w:rPr>
          <w:sz w:val="16"/>
        </w:rPr>
      </w:pPr>
      <w:r w:rsidRPr="002F5761">
        <w:rPr>
          <w:sz w:val="16"/>
        </w:rPr>
        <w:t xml:space="preserve">This Essay has advocated for what I call “intrasystemic comparative analysis” to examine the lessons that can be learned from comparing multiple institutional legal arrangements in a single federal system. In the United States, </w:t>
      </w:r>
      <w:r w:rsidRPr="002F5761">
        <w:rPr>
          <w:rStyle w:val="Emphasis"/>
        </w:rPr>
        <w:t>horizonal</w:t>
      </w:r>
      <w:r w:rsidRPr="002F5761">
        <w:rPr>
          <w:rStyle w:val="StyleUnderline"/>
        </w:rPr>
        <w:t xml:space="preserve"> and </w:t>
      </w:r>
      <w:r w:rsidRPr="002F5761">
        <w:rPr>
          <w:rStyle w:val="Emphasis"/>
        </w:rPr>
        <w:t>vertical</w:t>
      </w:r>
      <w:r w:rsidRPr="002F5761">
        <w:rPr>
          <w:rStyle w:val="StyleUnderline"/>
        </w:rPr>
        <w:t xml:space="preserve"> federalism are oft-discussed features of the </w:t>
      </w:r>
      <w:r w:rsidRPr="002F5761">
        <w:rPr>
          <w:rStyle w:val="Emphasis"/>
        </w:rPr>
        <w:t>relationships</w:t>
      </w:r>
      <w:r w:rsidRPr="002F5761">
        <w:rPr>
          <w:rStyle w:val="StyleUnderline"/>
        </w:rPr>
        <w:t xml:space="preserve"> between the </w:t>
      </w:r>
      <w:r w:rsidRPr="002F5761">
        <w:rPr>
          <w:rStyle w:val="Emphasis"/>
        </w:rPr>
        <w:t>fed</w:t>
      </w:r>
      <w:r w:rsidRPr="002F5761">
        <w:rPr>
          <w:rStyle w:val="StyleUnderline"/>
        </w:rPr>
        <w:t>eral</w:t>
      </w:r>
      <w:r w:rsidRPr="002F5761">
        <w:rPr>
          <w:sz w:val="16"/>
        </w:rPr>
        <w:t xml:space="preserve"> government </w:t>
      </w:r>
      <w:r w:rsidRPr="002F5761">
        <w:rPr>
          <w:rStyle w:val="StyleUnderline"/>
        </w:rPr>
        <w:t xml:space="preserve">and </w:t>
      </w:r>
      <w:r w:rsidRPr="002F5761">
        <w:rPr>
          <w:rStyle w:val="Emphasis"/>
          <w:highlight w:val="cyan"/>
        </w:rPr>
        <w:t>states</w:t>
      </w:r>
      <w:r w:rsidRPr="002F5761">
        <w:rPr>
          <w:sz w:val="16"/>
        </w:rPr>
        <w:t xml:space="preserve"> and between the states themselves. But within states, there are federalist systems, too, which set up some of the same questions about democratic accountability and collective action that guide dialogue about the federal-state relationship. By way of example, this Essay has shown how commandeering plays a role in intrastate federalism that is fundamentally distinct from the role that it plays in interstate federalism. Moreover, the role of commandeering differs amongst the states themselves. Accordingly, this Essay has shown how </w:t>
      </w:r>
      <w:r w:rsidRPr="002F5761">
        <w:rPr>
          <w:rStyle w:val="StyleUnderline"/>
        </w:rPr>
        <w:t xml:space="preserve">intrastate </w:t>
      </w:r>
      <w:r w:rsidRPr="002F5761">
        <w:rPr>
          <w:rStyle w:val="Emphasis"/>
        </w:rPr>
        <w:t>commandeering</w:t>
      </w:r>
      <w:r w:rsidRPr="002F5761">
        <w:rPr>
          <w:rStyle w:val="StyleUnderline"/>
        </w:rPr>
        <w:t xml:space="preserve"> can inform</w:t>
      </w:r>
      <w:r w:rsidRPr="002F5761">
        <w:rPr>
          <w:sz w:val="16"/>
        </w:rPr>
        <w:t xml:space="preserve"> </w:t>
      </w:r>
      <w:r w:rsidRPr="002F5761">
        <w:rPr>
          <w:rStyle w:val="StyleUnderline"/>
        </w:rPr>
        <w:t>discussions about</w:t>
      </w:r>
      <w:r w:rsidRPr="002F5761">
        <w:rPr>
          <w:sz w:val="16"/>
        </w:rPr>
        <w:t xml:space="preserve"> how anticommandeering doctrine interacts with both democratic accountability and </w:t>
      </w:r>
      <w:r w:rsidRPr="002F5761">
        <w:rPr>
          <w:rStyle w:val="Emphasis"/>
        </w:rPr>
        <w:t>collective action</w:t>
      </w:r>
      <w:r w:rsidRPr="002F5761">
        <w:rPr>
          <w:rStyle w:val="StyleUnderline"/>
        </w:rPr>
        <w:t xml:space="preserve"> problems</w:t>
      </w:r>
      <w:r w:rsidRPr="002F5761">
        <w:rPr>
          <w:sz w:val="16"/>
        </w:rPr>
        <w:t>.</w:t>
      </w:r>
    </w:p>
    <w:p w14:paraId="3858E7BE" w14:textId="77777777" w:rsidR="008430A0" w:rsidRPr="002F5761" w:rsidRDefault="008430A0" w:rsidP="008430A0">
      <w:pPr>
        <w:rPr>
          <w:sz w:val="16"/>
        </w:rPr>
      </w:pPr>
      <w:r w:rsidRPr="002F5761">
        <w:rPr>
          <w:rStyle w:val="StyleUnderline"/>
        </w:rPr>
        <w:t xml:space="preserve">These observations </w:t>
      </w:r>
      <w:r w:rsidRPr="002F5761">
        <w:rPr>
          <w:rStyle w:val="StyleUnderline"/>
          <w:highlight w:val="cyan"/>
        </w:rPr>
        <w:t xml:space="preserve">have </w:t>
      </w:r>
      <w:r w:rsidRPr="002F5761">
        <w:rPr>
          <w:rStyle w:val="Emphasis"/>
          <w:highlight w:val="cyan"/>
        </w:rPr>
        <w:t>practical</w:t>
      </w:r>
      <w:r w:rsidRPr="002F5761">
        <w:rPr>
          <w:rStyle w:val="StyleUnderline"/>
        </w:rPr>
        <w:t xml:space="preserve"> or </w:t>
      </w:r>
      <w:r w:rsidRPr="002F5761">
        <w:rPr>
          <w:rStyle w:val="Emphasis"/>
        </w:rPr>
        <w:t xml:space="preserve">doctrinal </w:t>
      </w:r>
      <w:r w:rsidRPr="002F5761">
        <w:rPr>
          <w:rStyle w:val="Emphasis"/>
          <w:highlight w:val="cyan"/>
        </w:rPr>
        <w:t>import</w:t>
      </w:r>
      <w:r w:rsidRPr="002F5761">
        <w:rPr>
          <w:sz w:val="16"/>
        </w:rPr>
        <w:t>. When it comes to federal anticommandeering, the principle of democratic accountability is a core and foundational aspect of extant doctrine.169 Indeed, the record is mixed as to whether the doctrine is sustainable on other grounds.170 It is difficult to justify it as a matter of text, and some scholars have argued that it is not justifiable as a matter of history.171 Further, even those who have defended anticommandeering as a matter of history have argued that extant doctrine nonetheless outpaces that history.172 Thus, theorems about the probable behavior of voters and government officials are not a sideshow when it comes to anticommandeering doctrine. Democratic accountability is the plot, the stage, and the set in the main event. If the premise is wrong, another justification is needed for the doctrine. If the premise is overstated, perhaps a softer version of the doctrine is warranted. If the premise is right, but there are other equally or more important constitutional premises that anticommandeering doctrine also affects, this also suggests that revisions to the doctrine might be justified.</w:t>
      </w:r>
    </w:p>
    <w:p w14:paraId="45BF2968" w14:textId="77777777" w:rsidR="008430A0" w:rsidRPr="002F5761" w:rsidRDefault="008430A0" w:rsidP="008430A0">
      <w:pPr>
        <w:rPr>
          <w:sz w:val="16"/>
        </w:rPr>
      </w:pPr>
      <w:r w:rsidRPr="002F5761">
        <w:rPr>
          <w:sz w:val="16"/>
        </w:rPr>
        <w:t>Over the decades, scholars like Professors Vicki Jackson and Neil Siegel have offered visions about what such a reformed doctrine might look like. Professor Jackson has broadly advocated for</w:t>
      </w:r>
    </w:p>
    <w:p w14:paraId="51A45C43" w14:textId="77777777" w:rsidR="008430A0" w:rsidRPr="002F5761" w:rsidRDefault="008430A0" w:rsidP="008430A0">
      <w:pPr>
        <w:ind w:left="720"/>
        <w:rPr>
          <w:sz w:val="16"/>
        </w:rPr>
      </w:pPr>
      <w:r w:rsidRPr="002F5761">
        <w:rPr>
          <w:sz w:val="16"/>
        </w:rPr>
        <w:t>focusing on the adequacy of congressional process to justify assertions of federal power over private citizens, and attending to the actual risks of politically nonaccountable behavior in particular programs of commandeering state facilities would help move the doctrine toward a “sufficiently principled” basis for achieving the goal of maintaining states as constitutionally important locations of power in a strong and effective national union based on the rule of law.173</w:t>
      </w:r>
    </w:p>
    <w:p w14:paraId="29745C3E" w14:textId="77777777" w:rsidR="008430A0" w:rsidRPr="002F5761" w:rsidRDefault="008430A0" w:rsidP="008430A0">
      <w:pPr>
        <w:rPr>
          <w:sz w:val="16"/>
        </w:rPr>
      </w:pPr>
      <w:r w:rsidRPr="002F5761">
        <w:rPr>
          <w:sz w:val="16"/>
        </w:rPr>
        <w:t>Relatedly, Siegel has proposed a presumption against anticommandeering under some specified circumstances absent a compelling government interest.174</w:t>
      </w:r>
    </w:p>
    <w:p w14:paraId="7003918F" w14:textId="77777777" w:rsidR="008430A0" w:rsidRPr="00E72956" w:rsidRDefault="008430A0" w:rsidP="008430A0">
      <w:pPr>
        <w:rPr>
          <w:sz w:val="16"/>
        </w:rPr>
      </w:pPr>
      <w:r w:rsidRPr="002F5761">
        <w:rPr>
          <w:sz w:val="16"/>
        </w:rPr>
        <w:t xml:space="preserve">The goal here is not to identify the precise metes and bounds of what a reformed anticommandeering doctrine should look like. Rather, </w:t>
      </w:r>
      <w:r w:rsidRPr="002F5761">
        <w:rPr>
          <w:rStyle w:val="StyleUnderline"/>
        </w:rPr>
        <w:t xml:space="preserve">when working </w:t>
      </w:r>
      <w:r w:rsidRPr="002F5761">
        <w:rPr>
          <w:rStyle w:val="StyleUnderline"/>
          <w:highlight w:val="cyan"/>
        </w:rPr>
        <w:t>to achieve</w:t>
      </w:r>
      <w:r w:rsidRPr="002F5761">
        <w:rPr>
          <w:rStyle w:val="StyleUnderline"/>
        </w:rPr>
        <w:t xml:space="preserve"> the </w:t>
      </w:r>
      <w:r w:rsidRPr="002F5761">
        <w:rPr>
          <w:rStyle w:val="Emphasis"/>
        </w:rPr>
        <w:t xml:space="preserve">optimal </w:t>
      </w:r>
      <w:r w:rsidRPr="002F5761">
        <w:rPr>
          <w:rStyle w:val="Emphasis"/>
          <w:highlight w:val="cyan"/>
        </w:rPr>
        <w:t>balance</w:t>
      </w:r>
      <w:r w:rsidRPr="002F5761">
        <w:rPr>
          <w:rStyle w:val="StyleUnderline"/>
        </w:rPr>
        <w:t xml:space="preserve">, we can </w:t>
      </w:r>
      <w:r w:rsidRPr="002F5761">
        <w:rPr>
          <w:rStyle w:val="Emphasis"/>
          <w:highlight w:val="cyan"/>
        </w:rPr>
        <w:t>learn</w:t>
      </w:r>
      <w:r w:rsidRPr="002F5761">
        <w:rPr>
          <w:rStyle w:val="Emphasis"/>
        </w:rPr>
        <w:t xml:space="preserve"> lessons</w:t>
      </w:r>
      <w:r w:rsidRPr="002F5761">
        <w:rPr>
          <w:rStyle w:val="StyleUnderline"/>
        </w:rPr>
        <w:t xml:space="preserve"> </w:t>
      </w:r>
      <w:r w:rsidRPr="002F5761">
        <w:rPr>
          <w:rStyle w:val="StyleUnderline"/>
          <w:highlight w:val="cyan"/>
        </w:rPr>
        <w:t xml:space="preserve">by looking to </w:t>
      </w:r>
      <w:r w:rsidRPr="002F5761">
        <w:rPr>
          <w:rStyle w:val="Emphasis"/>
          <w:highlight w:val="cyan"/>
        </w:rPr>
        <w:t>state</w:t>
      </w:r>
      <w:r w:rsidRPr="002F5761">
        <w:rPr>
          <w:rStyle w:val="Emphasis"/>
        </w:rPr>
        <w:t xml:space="preserve"> lab</w:t>
      </w:r>
      <w:r w:rsidRPr="002F5761">
        <w:rPr>
          <w:rStyle w:val="StyleUnderline"/>
        </w:rPr>
        <w:t>oratorie</w:t>
      </w:r>
      <w:r w:rsidRPr="002F5761">
        <w:rPr>
          <w:rStyle w:val="Emphasis"/>
        </w:rPr>
        <w:t>s</w:t>
      </w:r>
      <w:r w:rsidRPr="002F5761">
        <w:rPr>
          <w:rStyle w:val="StyleUnderline"/>
        </w:rPr>
        <w:t xml:space="preserve">. </w:t>
      </w:r>
      <w:r w:rsidRPr="002F5761">
        <w:rPr>
          <w:rStyle w:val="Emphasis"/>
        </w:rPr>
        <w:t>Consulting</w:t>
      </w:r>
      <w:r w:rsidRPr="002F5761">
        <w:rPr>
          <w:rStyle w:val="StyleUnderline"/>
        </w:rPr>
        <w:t xml:space="preserve"> the results of their </w:t>
      </w:r>
      <w:r w:rsidRPr="002F5761">
        <w:rPr>
          <w:rStyle w:val="Emphasis"/>
          <w:highlight w:val="cyan"/>
        </w:rPr>
        <w:t>experiments</w:t>
      </w:r>
      <w:r w:rsidRPr="002F5761">
        <w:rPr>
          <w:rStyle w:val="StyleUnderline"/>
        </w:rPr>
        <w:t xml:space="preserve"> reduces the risks of American federalism’s </w:t>
      </w:r>
      <w:r w:rsidRPr="002F5761">
        <w:rPr>
          <w:rStyle w:val="Emphasis"/>
        </w:rPr>
        <w:t>atom-splitting</w:t>
      </w:r>
      <w:r w:rsidRPr="002F5761">
        <w:rPr>
          <w:sz w:val="16"/>
        </w:rPr>
        <w:t>.</w:t>
      </w:r>
    </w:p>
    <w:p w14:paraId="53F40F63" w14:textId="77777777" w:rsidR="008430A0" w:rsidRDefault="008430A0" w:rsidP="008430A0">
      <w:pPr>
        <w:pStyle w:val="Heading4"/>
      </w:pPr>
      <w:r>
        <w:t xml:space="preserve">3. </w:t>
      </w:r>
      <w:r>
        <w:rPr>
          <w:u w:val="single"/>
        </w:rPr>
        <w:t>POLITICS</w:t>
      </w:r>
      <w:r>
        <w:t xml:space="preserve">---gridlock makes politicians </w:t>
      </w:r>
      <w:r w:rsidRPr="00563140">
        <w:rPr>
          <w:u w:val="single"/>
        </w:rPr>
        <w:t>depend on states</w:t>
      </w:r>
      <w:r>
        <w:t xml:space="preserve"> for their agenda. They’ll capitulate for </w:t>
      </w:r>
      <w:r>
        <w:rPr>
          <w:u w:val="single"/>
        </w:rPr>
        <w:t>political gain</w:t>
      </w:r>
      <w:r>
        <w:t>.</w:t>
      </w:r>
    </w:p>
    <w:p w14:paraId="54FF2D4B" w14:textId="77777777" w:rsidR="008430A0" w:rsidRDefault="008430A0" w:rsidP="008430A0">
      <w:r>
        <w:rPr>
          <w:rStyle w:val="Style13ptBold"/>
        </w:rPr>
        <w:t xml:space="preserve">Metzger ’16 </w:t>
      </w:r>
      <w:r w:rsidRPr="00FD298D">
        <w:t>[Gillian and Jessica Bulman-Pozen; May 21; Harlan Fiske Stone Professor of Constitutional Law at Columbia University, J.D. from Columbia Law School; Betts Professor of Law and a director of the Center for Constitutional Governance at Columbia Law School, J.D. from Yale Law School; Publius, “The President and the States: Patterns of Contestation and Collaboration under Obama,” vol. 46]</w:t>
      </w:r>
    </w:p>
    <w:p w14:paraId="5C797867" w14:textId="77777777" w:rsidR="008430A0" w:rsidRPr="00CC563A" w:rsidRDefault="008430A0" w:rsidP="008430A0">
      <w:pPr>
        <w:rPr>
          <w:sz w:val="16"/>
        </w:rPr>
      </w:pPr>
      <w:r w:rsidRPr="00CC563A">
        <w:rPr>
          <w:sz w:val="16"/>
        </w:rPr>
        <w:t xml:space="preserve">Current accounts portray President Obama’s tenure as dominated by executive policymaking and vigorous challenges from the states. We argue that such accounts overlook how federal–state collaboration has been critical to achieving Obama Administration ends. </w:t>
      </w:r>
      <w:r w:rsidRPr="00FD298D">
        <w:rPr>
          <w:rStyle w:val="StyleUnderline"/>
        </w:rPr>
        <w:t xml:space="preserve">Partisan </w:t>
      </w:r>
      <w:r w:rsidRPr="00B271ED">
        <w:rPr>
          <w:rStyle w:val="StyleUnderline"/>
        </w:rPr>
        <w:t>polarization</w:t>
      </w:r>
      <w:r w:rsidRPr="00FD298D">
        <w:rPr>
          <w:rStyle w:val="StyleUnderline"/>
        </w:rPr>
        <w:t xml:space="preserve"> has </w:t>
      </w:r>
      <w:r w:rsidRPr="00DE379C">
        <w:rPr>
          <w:rStyle w:val="Emphasis"/>
          <w:highlight w:val="cyan"/>
        </w:rPr>
        <w:t>gridlock</w:t>
      </w:r>
      <w:r w:rsidRPr="00B271ED">
        <w:rPr>
          <w:rStyle w:val="StyleUnderline"/>
        </w:rPr>
        <w:t>ed Congress</w:t>
      </w:r>
      <w:r w:rsidRPr="00FD298D">
        <w:rPr>
          <w:rStyle w:val="StyleUnderline"/>
        </w:rPr>
        <w:t xml:space="preserve"> and </w:t>
      </w:r>
      <w:r w:rsidRPr="00DE379C">
        <w:rPr>
          <w:rStyle w:val="StyleUnderline"/>
          <w:highlight w:val="cyan"/>
        </w:rPr>
        <w:t>made</w:t>
      </w:r>
      <w:r w:rsidRPr="00FD298D">
        <w:rPr>
          <w:rStyle w:val="StyleUnderline"/>
        </w:rPr>
        <w:t xml:space="preserve"> the </w:t>
      </w:r>
      <w:r w:rsidRPr="00DE379C">
        <w:rPr>
          <w:rStyle w:val="StyleUnderline"/>
          <w:highlight w:val="cyan"/>
        </w:rPr>
        <w:t xml:space="preserve">President </w:t>
      </w:r>
      <w:r w:rsidRPr="00DE379C">
        <w:rPr>
          <w:rStyle w:val="Emphasis"/>
          <w:highlight w:val="cyan"/>
        </w:rPr>
        <w:t>depend</w:t>
      </w:r>
      <w:r w:rsidRPr="00B271ED">
        <w:rPr>
          <w:rStyle w:val="StyleUnderline"/>
        </w:rPr>
        <w:t>ent</w:t>
      </w:r>
      <w:r w:rsidRPr="00FD298D">
        <w:rPr>
          <w:rStyle w:val="StyleUnderline"/>
        </w:rPr>
        <w:t xml:space="preserve"> </w:t>
      </w:r>
      <w:r w:rsidRPr="00DE379C">
        <w:rPr>
          <w:rStyle w:val="StyleUnderline"/>
          <w:highlight w:val="cyan"/>
        </w:rPr>
        <w:t>on</w:t>
      </w:r>
      <w:r w:rsidRPr="00FD298D">
        <w:rPr>
          <w:rStyle w:val="StyleUnderline"/>
        </w:rPr>
        <w:t xml:space="preserve"> the </w:t>
      </w:r>
      <w:r w:rsidRPr="00DE379C">
        <w:rPr>
          <w:rStyle w:val="Emphasis"/>
          <w:highlight w:val="cyan"/>
        </w:rPr>
        <w:t>states</w:t>
      </w:r>
      <w:r w:rsidRPr="00DE379C">
        <w:rPr>
          <w:rStyle w:val="StyleUnderline"/>
          <w:highlight w:val="cyan"/>
        </w:rPr>
        <w:t xml:space="preserve"> to advance</w:t>
      </w:r>
      <w:r w:rsidRPr="00FD298D">
        <w:rPr>
          <w:rStyle w:val="StyleUnderline"/>
        </w:rPr>
        <w:t xml:space="preserve"> his </w:t>
      </w:r>
      <w:r w:rsidRPr="00FD298D">
        <w:rPr>
          <w:rStyle w:val="Emphasis"/>
        </w:rPr>
        <w:t xml:space="preserve">central policy </w:t>
      </w:r>
      <w:r w:rsidRPr="00DE379C">
        <w:rPr>
          <w:rStyle w:val="Emphasis"/>
          <w:highlight w:val="cyan"/>
        </w:rPr>
        <w:t>initiatives</w:t>
      </w:r>
      <w:r w:rsidRPr="00CC563A">
        <w:rPr>
          <w:sz w:val="16"/>
        </w:rPr>
        <w:t xml:space="preserve">. As a result, </w:t>
      </w:r>
      <w:r w:rsidRPr="00DE379C">
        <w:rPr>
          <w:rStyle w:val="StyleUnderline"/>
          <w:highlight w:val="cyan"/>
        </w:rPr>
        <w:t>these</w:t>
      </w:r>
      <w:r w:rsidRPr="00FD298D">
        <w:rPr>
          <w:rStyle w:val="StyleUnderline"/>
        </w:rPr>
        <w:t xml:space="preserve"> initiatives </w:t>
      </w:r>
      <w:r w:rsidRPr="00DE379C">
        <w:rPr>
          <w:rStyle w:val="StyleUnderline"/>
          <w:highlight w:val="cyan"/>
        </w:rPr>
        <w:t>are</w:t>
      </w:r>
      <w:r w:rsidRPr="00CC563A">
        <w:rPr>
          <w:sz w:val="16"/>
        </w:rPr>
        <w:t xml:space="preserve"> both </w:t>
      </w:r>
      <w:r w:rsidRPr="00FD298D">
        <w:rPr>
          <w:rStyle w:val="Emphasis"/>
        </w:rPr>
        <w:t xml:space="preserve">more </w:t>
      </w:r>
      <w:r w:rsidRPr="00DE379C">
        <w:rPr>
          <w:rStyle w:val="Emphasis"/>
          <w:highlight w:val="cyan"/>
        </w:rPr>
        <w:t>responsive</w:t>
      </w:r>
      <w:r w:rsidRPr="00DE379C">
        <w:rPr>
          <w:rStyle w:val="StyleUnderline"/>
          <w:highlight w:val="cyan"/>
        </w:rPr>
        <w:t xml:space="preserve"> to </w:t>
      </w:r>
      <w:r w:rsidRPr="00DE379C">
        <w:rPr>
          <w:rStyle w:val="Emphasis"/>
          <w:highlight w:val="cyan"/>
        </w:rPr>
        <w:t>state</w:t>
      </w:r>
      <w:r w:rsidRPr="00FD298D">
        <w:rPr>
          <w:rStyle w:val="StyleUnderline"/>
        </w:rPr>
        <w:t xml:space="preserve"> demand</w:t>
      </w:r>
      <w:r w:rsidRPr="00DE379C">
        <w:rPr>
          <w:rStyle w:val="Emphasis"/>
          <w:highlight w:val="cyan"/>
        </w:rPr>
        <w:t>s</w:t>
      </w:r>
      <w:r w:rsidRPr="00CC563A">
        <w:rPr>
          <w:sz w:val="16"/>
        </w:rPr>
        <w:t xml:space="preserve"> and more bipartisan than they might appear. After exploring tools by which the President works with the states, we discuss implications for federalism, the separation of powers, and partisan polarization. In particular, </w:t>
      </w:r>
      <w:r w:rsidRPr="00DE379C">
        <w:rPr>
          <w:rStyle w:val="StyleUnderline"/>
          <w:highlight w:val="cyan"/>
        </w:rPr>
        <w:t>the</w:t>
      </w:r>
      <w:r w:rsidRPr="00DE379C">
        <w:rPr>
          <w:rStyle w:val="StyleUnderline"/>
        </w:rPr>
        <w:t xml:space="preserve"> </w:t>
      </w:r>
      <w:r w:rsidRPr="00DE379C">
        <w:rPr>
          <w:rStyle w:val="Emphasis"/>
        </w:rPr>
        <w:t xml:space="preserve">state </w:t>
      </w:r>
      <w:r w:rsidRPr="00DE379C">
        <w:rPr>
          <w:rStyle w:val="Emphasis"/>
          <w:highlight w:val="cyan"/>
        </w:rPr>
        <w:t>role</w:t>
      </w:r>
      <w:r w:rsidRPr="00DE379C">
        <w:rPr>
          <w:rStyle w:val="StyleUnderline"/>
          <w:highlight w:val="cyan"/>
        </w:rPr>
        <w:t xml:space="preserve"> in </w:t>
      </w:r>
      <w:r w:rsidRPr="00DE379C">
        <w:rPr>
          <w:rStyle w:val="Emphasis"/>
          <w:highlight w:val="cyan"/>
        </w:rPr>
        <w:t>shaping</w:t>
      </w:r>
      <w:r w:rsidRPr="00DE379C">
        <w:rPr>
          <w:rStyle w:val="StyleUnderline"/>
        </w:rPr>
        <w:t xml:space="preserve"> federal </w:t>
      </w:r>
      <w:r w:rsidRPr="00DE379C">
        <w:rPr>
          <w:rStyle w:val="StyleUnderline"/>
          <w:highlight w:val="cyan"/>
        </w:rPr>
        <w:t>regulation</w:t>
      </w:r>
      <w:r w:rsidRPr="00DE379C">
        <w:rPr>
          <w:rStyle w:val="StyleUnderline"/>
        </w:rPr>
        <w:t xml:space="preserve"> raises the possibility that states are </w:t>
      </w:r>
      <w:r w:rsidRPr="00DE379C">
        <w:rPr>
          <w:rStyle w:val="StyleUnderline"/>
          <w:highlight w:val="cyan"/>
        </w:rPr>
        <w:t xml:space="preserve">both </w:t>
      </w:r>
      <w:r w:rsidRPr="00DE379C">
        <w:rPr>
          <w:rStyle w:val="Emphasis"/>
          <w:highlight w:val="cyan"/>
        </w:rPr>
        <w:t>aggrandiz</w:t>
      </w:r>
      <w:r w:rsidRPr="00EB0D9E">
        <w:rPr>
          <w:rStyle w:val="StyleUnderline"/>
        </w:rPr>
        <w:t>ing</w:t>
      </w:r>
      <w:r w:rsidRPr="00DE379C">
        <w:rPr>
          <w:rStyle w:val="StyleUnderline"/>
        </w:rPr>
        <w:t xml:space="preserve"> </w:t>
      </w:r>
      <w:r w:rsidRPr="00DE379C">
        <w:rPr>
          <w:rStyle w:val="StyleUnderline"/>
          <w:highlight w:val="cyan"/>
        </w:rPr>
        <w:t xml:space="preserve">and </w:t>
      </w:r>
      <w:r w:rsidRPr="00DE379C">
        <w:rPr>
          <w:rStyle w:val="Emphasis"/>
          <w:highlight w:val="cyan"/>
        </w:rPr>
        <w:t>check</w:t>
      </w:r>
      <w:r w:rsidRPr="00B271ED">
        <w:rPr>
          <w:rStyle w:val="StyleUnderline"/>
        </w:rPr>
        <w:t>ing</w:t>
      </w:r>
      <w:r w:rsidRPr="00DE379C">
        <w:rPr>
          <w:rStyle w:val="StyleUnderline"/>
        </w:rPr>
        <w:t xml:space="preserve"> </w:t>
      </w:r>
      <w:r w:rsidRPr="00DE379C">
        <w:rPr>
          <w:rStyle w:val="Emphasis"/>
          <w:highlight w:val="cyan"/>
        </w:rPr>
        <w:t>pres</w:t>
      </w:r>
      <w:r w:rsidRPr="00DE379C">
        <w:rPr>
          <w:rStyle w:val="StyleUnderline"/>
        </w:rPr>
        <w:t xml:space="preserve">idential </w:t>
      </w:r>
      <w:r w:rsidRPr="00DE379C">
        <w:rPr>
          <w:rStyle w:val="StyleUnderline"/>
          <w:highlight w:val="cyan"/>
        </w:rPr>
        <w:t>power</w:t>
      </w:r>
      <w:r w:rsidRPr="00CC563A">
        <w:rPr>
          <w:sz w:val="16"/>
        </w:rPr>
        <w:t>.</w:t>
      </w:r>
    </w:p>
    <w:p w14:paraId="3B0CDF4F" w14:textId="77777777" w:rsidR="008430A0" w:rsidRPr="00CC563A" w:rsidRDefault="008430A0" w:rsidP="008430A0">
      <w:pPr>
        <w:rPr>
          <w:sz w:val="16"/>
          <w:szCs w:val="14"/>
        </w:rPr>
      </w:pPr>
      <w:r w:rsidRPr="00CC563A">
        <w:rPr>
          <w:sz w:val="16"/>
          <w:szCs w:val="14"/>
        </w:rPr>
        <w:t>If popular reports and political attacks are any guide, President Obama’s second term has been marked by presidential policymaking and sharp state opposition. With Congress incapacitated by polarization, the President has turned to administrative action to achieve his goals, pushing his agenda on the nation under a justificatory “We Can’t Wait” mantra. Meanwhile, states have led the opposition to such executive action. Governors refuse to participate in Administration initiatives, and state attorneys general sue the federal executive branch for overreach in a variety of areas.</w:t>
      </w:r>
    </w:p>
    <w:p w14:paraId="77DFB602" w14:textId="77777777" w:rsidR="008430A0" w:rsidRPr="00CC563A" w:rsidRDefault="008430A0" w:rsidP="008430A0">
      <w:pPr>
        <w:rPr>
          <w:sz w:val="16"/>
          <w:szCs w:val="14"/>
        </w:rPr>
      </w:pPr>
      <w:r w:rsidRPr="00CC563A">
        <w:rPr>
          <w:sz w:val="16"/>
          <w:szCs w:val="14"/>
        </w:rPr>
        <w:t>There is much truth to this account. Congress is gridlocked and unable to enact substantive laws on major policy issues. A number of political and structural factors contribute to legislative paralysis, but the widening ideological divide between the parties and the parties’ split control of Congress and the presidency are leading culprits. In the absence of congressional action, federal agencies have employed their powers assertively, often stretching, if not violating, underlying statutes ( </w:t>
      </w:r>
      <w:hyperlink r:id="rId50" w:history="1">
        <w:r w:rsidRPr="00CC563A">
          <w:rPr>
            <w:rStyle w:val="Hyperlink"/>
            <w:sz w:val="16"/>
            <w:szCs w:val="14"/>
          </w:rPr>
          <w:t>Freeman and Spence 2014</w:t>
        </w:r>
      </w:hyperlink>
      <w:r w:rsidRPr="00CC563A">
        <w:rPr>
          <w:sz w:val="16"/>
          <w:szCs w:val="14"/>
        </w:rPr>
        <w:t> ; </w:t>
      </w:r>
      <w:hyperlink r:id="rId51" w:history="1">
        <w:r w:rsidRPr="00CC563A">
          <w:rPr>
            <w:rStyle w:val="Hyperlink"/>
            <w:sz w:val="16"/>
            <w:szCs w:val="14"/>
          </w:rPr>
          <w:t>Metzger 2015</w:t>
        </w:r>
      </w:hyperlink>
      <w:r w:rsidRPr="00CC563A">
        <w:rPr>
          <w:sz w:val="16"/>
          <w:szCs w:val="14"/>
        </w:rPr>
        <w:t> ). And the White House has been closely involved in administrative initiatives, with the President publicly instructing agencies to act and claiming ownership of the resulting decisions ( </w:t>
      </w:r>
      <w:hyperlink r:id="rId52" w:history="1">
        <w:r w:rsidRPr="00CC563A">
          <w:rPr>
            <w:rStyle w:val="Hyperlink"/>
            <w:sz w:val="16"/>
            <w:szCs w:val="14"/>
          </w:rPr>
          <w:t>Watts 2016</w:t>
        </w:r>
      </w:hyperlink>
      <w:r w:rsidRPr="00CC563A">
        <w:rPr>
          <w:sz w:val="16"/>
          <w:szCs w:val="14"/>
        </w:rPr>
        <w:t> ). Examples of such presidentially instigated, assertive agency actions include the Department of Education’s grant of No Child Left Behind (NCLB) waivers, the Department of Homeland Security’s deferred action immigration programs, the Internal Revenue Service’s waiver of the employer mandate in the Affordable Care Act ( </w:t>
      </w:r>
      <w:hyperlink r:id="rId53" w:history="1">
        <w:r w:rsidRPr="00CC563A">
          <w:rPr>
            <w:rStyle w:val="Hyperlink"/>
            <w:sz w:val="16"/>
            <w:szCs w:val="14"/>
          </w:rPr>
          <w:t>ACA 2012</w:t>
        </w:r>
      </w:hyperlink>
      <w:r w:rsidRPr="00CC563A">
        <w:rPr>
          <w:sz w:val="16"/>
          <w:szCs w:val="14"/>
        </w:rPr>
        <w:t> ), and the Clean Power Plan by Environmental Protection Agency (EPA).</w:t>
      </w:r>
    </w:p>
    <w:p w14:paraId="5C566289" w14:textId="77777777" w:rsidR="008430A0" w:rsidRPr="00CC563A" w:rsidRDefault="008430A0" w:rsidP="008430A0">
      <w:pPr>
        <w:rPr>
          <w:sz w:val="16"/>
        </w:rPr>
      </w:pPr>
      <w:r w:rsidRPr="00593A5B">
        <w:rPr>
          <w:rStyle w:val="StyleUnderline"/>
        </w:rPr>
        <w:t xml:space="preserve">A number of </w:t>
      </w:r>
      <w:r w:rsidRPr="00194CF0">
        <w:rPr>
          <w:rStyle w:val="StyleUnderline"/>
          <w:highlight w:val="cyan"/>
        </w:rPr>
        <w:t>states</w:t>
      </w:r>
      <w:r w:rsidRPr="00593A5B">
        <w:rPr>
          <w:rStyle w:val="StyleUnderline"/>
        </w:rPr>
        <w:t xml:space="preserve"> have </w:t>
      </w:r>
      <w:r w:rsidRPr="00194CF0">
        <w:rPr>
          <w:rStyle w:val="Emphasis"/>
          <w:highlight w:val="cyan"/>
        </w:rPr>
        <w:t>opposed</w:t>
      </w:r>
      <w:r w:rsidRPr="00593A5B">
        <w:rPr>
          <w:rStyle w:val="StyleUnderline"/>
        </w:rPr>
        <w:t xml:space="preserve"> these and other </w:t>
      </w:r>
      <w:r w:rsidRPr="00194CF0">
        <w:rPr>
          <w:rStyle w:val="Emphasis"/>
          <w:highlight w:val="cyan"/>
        </w:rPr>
        <w:t>admin</w:t>
      </w:r>
      <w:r w:rsidRPr="00593A5B">
        <w:rPr>
          <w:rStyle w:val="StyleUnderline"/>
        </w:rPr>
        <w:t>istrative undertaking</w:t>
      </w:r>
      <w:r w:rsidRPr="00194CF0">
        <w:rPr>
          <w:rStyle w:val="Emphasis"/>
          <w:highlight w:val="cyan"/>
        </w:rPr>
        <w:t>s</w:t>
      </w:r>
      <w:r w:rsidRPr="00593A5B">
        <w:rPr>
          <w:rStyle w:val="StyleUnderline"/>
        </w:rPr>
        <w:t>. Many</w:t>
      </w:r>
      <w:r w:rsidRPr="00CC563A">
        <w:rPr>
          <w:sz w:val="16"/>
        </w:rPr>
        <w:t xml:space="preserve"> governors and </w:t>
      </w:r>
      <w:r w:rsidRPr="00B271ED">
        <w:rPr>
          <w:rStyle w:val="StyleUnderline"/>
        </w:rPr>
        <w:t>state</w:t>
      </w:r>
      <w:r w:rsidRPr="00593A5B">
        <w:rPr>
          <w:rStyle w:val="StyleUnderline"/>
        </w:rPr>
        <w:t xml:space="preserve"> legislature</w:t>
      </w:r>
      <w:r w:rsidRPr="00B271ED">
        <w:rPr>
          <w:rStyle w:val="StyleUnderline"/>
        </w:rPr>
        <w:t>s</w:t>
      </w:r>
      <w:r w:rsidRPr="00593A5B">
        <w:rPr>
          <w:rStyle w:val="StyleUnderline"/>
        </w:rPr>
        <w:t xml:space="preserve"> have </w:t>
      </w:r>
      <w:r w:rsidRPr="00194CF0">
        <w:rPr>
          <w:rStyle w:val="Emphasis"/>
          <w:highlight w:val="cyan"/>
        </w:rPr>
        <w:t>refused</w:t>
      </w:r>
      <w:r w:rsidRPr="00593A5B">
        <w:rPr>
          <w:rStyle w:val="StyleUnderline"/>
        </w:rPr>
        <w:t xml:space="preserve"> to expand </w:t>
      </w:r>
      <w:r w:rsidRPr="00194CF0">
        <w:rPr>
          <w:rStyle w:val="Emphasis"/>
          <w:highlight w:val="cyan"/>
        </w:rPr>
        <w:t>Medicaid</w:t>
      </w:r>
      <w:r w:rsidRPr="00CC563A">
        <w:rPr>
          <w:sz w:val="16"/>
        </w:rPr>
        <w:t xml:space="preserve"> pursuant to </w:t>
      </w:r>
      <w:r w:rsidRPr="00593A5B">
        <w:rPr>
          <w:rStyle w:val="StyleUnderline"/>
        </w:rPr>
        <w:t xml:space="preserve">the ACA; </w:t>
      </w:r>
      <w:r w:rsidRPr="00B271ED">
        <w:rPr>
          <w:rStyle w:val="StyleUnderline"/>
        </w:rPr>
        <w:t>more than half</w:t>
      </w:r>
      <w:r w:rsidRPr="00CC563A">
        <w:rPr>
          <w:sz w:val="16"/>
        </w:rPr>
        <w:t xml:space="preserve"> of the states have </w:t>
      </w:r>
      <w:r w:rsidRPr="00593A5B">
        <w:rPr>
          <w:rStyle w:val="StyleUnderline"/>
        </w:rPr>
        <w:t>filed suit over</w:t>
      </w:r>
      <w:r w:rsidRPr="00CC563A">
        <w:rPr>
          <w:sz w:val="16"/>
        </w:rPr>
        <w:t xml:space="preserve"> the Administration’s executive </w:t>
      </w:r>
      <w:r w:rsidRPr="00593A5B">
        <w:rPr>
          <w:rStyle w:val="StyleUnderline"/>
        </w:rPr>
        <w:t xml:space="preserve">actions on </w:t>
      </w:r>
      <w:r w:rsidRPr="00194CF0">
        <w:rPr>
          <w:rStyle w:val="StyleUnderline"/>
          <w:highlight w:val="cyan"/>
        </w:rPr>
        <w:t>immigration</w:t>
      </w:r>
      <w:r w:rsidRPr="00CC563A">
        <w:rPr>
          <w:sz w:val="16"/>
        </w:rPr>
        <w:t xml:space="preserve">; in a nearly unprecedented move, </w:t>
      </w:r>
      <w:r w:rsidRPr="00B271ED">
        <w:rPr>
          <w:rStyle w:val="StyleUnderline"/>
        </w:rPr>
        <w:t>twelve</w:t>
      </w:r>
      <w:r w:rsidRPr="00593A5B">
        <w:rPr>
          <w:rStyle w:val="StyleUnderline"/>
        </w:rPr>
        <w:t xml:space="preserve"> states challenged </w:t>
      </w:r>
      <w:r w:rsidRPr="00194CF0">
        <w:rPr>
          <w:rStyle w:val="StyleUnderline"/>
          <w:highlight w:val="cyan"/>
        </w:rPr>
        <w:t xml:space="preserve">the </w:t>
      </w:r>
      <w:r w:rsidRPr="00194CF0">
        <w:rPr>
          <w:rStyle w:val="Emphasis"/>
          <w:highlight w:val="cyan"/>
        </w:rPr>
        <w:t>C</w:t>
      </w:r>
      <w:r w:rsidRPr="00593A5B">
        <w:rPr>
          <w:rStyle w:val="StyleUnderline"/>
        </w:rPr>
        <w:t xml:space="preserve">lean </w:t>
      </w:r>
      <w:r w:rsidRPr="00194CF0">
        <w:rPr>
          <w:rStyle w:val="Emphasis"/>
          <w:highlight w:val="cyan"/>
        </w:rPr>
        <w:t>P</w:t>
      </w:r>
      <w:r w:rsidRPr="00593A5B">
        <w:rPr>
          <w:rStyle w:val="StyleUnderline"/>
        </w:rPr>
        <w:t xml:space="preserve">ower </w:t>
      </w:r>
      <w:r w:rsidRPr="00194CF0">
        <w:rPr>
          <w:rStyle w:val="Emphasis"/>
          <w:highlight w:val="cyan"/>
        </w:rPr>
        <w:t>P</w:t>
      </w:r>
      <w:r w:rsidRPr="00593A5B">
        <w:rPr>
          <w:rStyle w:val="StyleUnderline"/>
        </w:rPr>
        <w:t>lan</w:t>
      </w:r>
      <w:r w:rsidRPr="00CC563A">
        <w:rPr>
          <w:sz w:val="16"/>
        </w:rPr>
        <w:t xml:space="preserve"> in court before the Environmental Protection Agency had even finalized it, and more than two dozen states are now challenging the final plan ( Texas v. United States ; In re Murray Energy Corp. v. EPA ; West Virginia v. EPA ). </w:t>
      </w:r>
      <w:r w:rsidRPr="00593A5B">
        <w:rPr>
          <w:rStyle w:val="StyleUnderline"/>
        </w:rPr>
        <w:t xml:space="preserve">Just as partisan </w:t>
      </w:r>
      <w:r w:rsidRPr="00194CF0">
        <w:rPr>
          <w:rStyle w:val="StyleUnderline"/>
          <w:highlight w:val="cyan"/>
        </w:rPr>
        <w:t>polarization</w:t>
      </w:r>
      <w:r w:rsidRPr="00593A5B">
        <w:rPr>
          <w:rStyle w:val="StyleUnderline"/>
        </w:rPr>
        <w:t xml:space="preserve"> provides</w:t>
      </w:r>
      <w:r w:rsidRPr="00CC563A">
        <w:rPr>
          <w:sz w:val="16"/>
        </w:rPr>
        <w:t xml:space="preserve"> the critical explanation </w:t>
      </w:r>
      <w:r w:rsidRPr="00593A5B">
        <w:rPr>
          <w:rStyle w:val="StyleUnderline"/>
        </w:rPr>
        <w:t xml:space="preserve">for congressional inaction, it also </w:t>
      </w:r>
      <w:r w:rsidRPr="00194CF0">
        <w:rPr>
          <w:rStyle w:val="Emphasis"/>
          <w:highlight w:val="cyan"/>
        </w:rPr>
        <w:t>furnishes</w:t>
      </w:r>
      <w:r w:rsidRPr="00593A5B">
        <w:rPr>
          <w:rStyle w:val="Emphasis"/>
        </w:rPr>
        <w:t xml:space="preserve"> the key</w:t>
      </w:r>
      <w:r w:rsidRPr="00593A5B">
        <w:rPr>
          <w:rStyle w:val="StyleUnderline"/>
        </w:rPr>
        <w:t xml:space="preserve"> to such </w:t>
      </w:r>
      <w:r w:rsidRPr="00B271ED">
        <w:rPr>
          <w:rStyle w:val="Emphasis"/>
        </w:rPr>
        <w:t xml:space="preserve">state </w:t>
      </w:r>
      <w:r w:rsidRPr="00B271ED">
        <w:rPr>
          <w:rStyle w:val="Emphasis"/>
          <w:highlight w:val="cyan"/>
        </w:rPr>
        <w:t>r</w:t>
      </w:r>
      <w:r w:rsidRPr="00194CF0">
        <w:rPr>
          <w:rStyle w:val="Emphasis"/>
          <w:highlight w:val="cyan"/>
        </w:rPr>
        <w:t>esistance</w:t>
      </w:r>
      <w:r w:rsidRPr="00CC563A">
        <w:rPr>
          <w:sz w:val="16"/>
        </w:rPr>
        <w:t>. Today’s Democratic and Republican parties are thoroughly integrated across the state–federal divide, so Republican-led states are leading the challenges to a Democratic President ( </w:t>
      </w:r>
      <w:hyperlink r:id="rId54" w:history="1">
        <w:r w:rsidRPr="00CC563A">
          <w:rPr>
            <w:rStyle w:val="Hyperlink"/>
            <w:sz w:val="16"/>
          </w:rPr>
          <w:t>Bulman-Pozen 2014</w:t>
        </w:r>
      </w:hyperlink>
      <w:r w:rsidRPr="00CC563A">
        <w:rPr>
          <w:sz w:val="16"/>
        </w:rPr>
        <w:t>).</w:t>
      </w:r>
    </w:p>
    <w:p w14:paraId="790F0CB0" w14:textId="77777777" w:rsidR="008430A0" w:rsidRPr="00CC563A" w:rsidRDefault="008430A0" w:rsidP="008430A0">
      <w:pPr>
        <w:rPr>
          <w:sz w:val="16"/>
        </w:rPr>
      </w:pPr>
      <w:r w:rsidRPr="00CC563A">
        <w:rPr>
          <w:sz w:val="16"/>
        </w:rPr>
        <w:t xml:space="preserve">Looked at more closely, however, central initiatives of the Obama Administration are more collaborative, and indeed more bipartisan, than they first appear. </w:t>
      </w:r>
      <w:r w:rsidRPr="00194CF0">
        <w:rPr>
          <w:rStyle w:val="StyleUnderline"/>
          <w:highlight w:val="cyan"/>
        </w:rPr>
        <w:t>Many</w:t>
      </w:r>
      <w:r w:rsidRPr="00125C1C">
        <w:rPr>
          <w:rStyle w:val="StyleUnderline"/>
        </w:rPr>
        <w:t xml:space="preserve"> federal </w:t>
      </w:r>
      <w:r w:rsidRPr="00194CF0">
        <w:rPr>
          <w:rStyle w:val="Emphasis"/>
          <w:highlight w:val="cyan"/>
        </w:rPr>
        <w:t>exec</w:t>
      </w:r>
      <w:r w:rsidRPr="00125C1C">
        <w:rPr>
          <w:rStyle w:val="StyleUnderline"/>
        </w:rPr>
        <w:t>utive undertaking</w:t>
      </w:r>
      <w:r w:rsidRPr="00194CF0">
        <w:rPr>
          <w:rStyle w:val="Emphasis"/>
          <w:highlight w:val="cyan"/>
        </w:rPr>
        <w:t>s</w:t>
      </w:r>
      <w:r w:rsidRPr="00194CF0">
        <w:rPr>
          <w:rStyle w:val="StyleUnderline"/>
          <w:highlight w:val="cyan"/>
        </w:rPr>
        <w:t xml:space="preserve"> </w:t>
      </w:r>
      <w:r w:rsidRPr="00194CF0">
        <w:rPr>
          <w:rStyle w:val="Emphasis"/>
          <w:highlight w:val="cyan"/>
        </w:rPr>
        <w:t>depend</w:t>
      </w:r>
      <w:r w:rsidRPr="00194CF0">
        <w:rPr>
          <w:rStyle w:val="StyleUnderline"/>
          <w:highlight w:val="cyan"/>
        </w:rPr>
        <w:t xml:space="preserve"> on</w:t>
      </w:r>
      <w:r w:rsidRPr="00125C1C">
        <w:rPr>
          <w:rStyle w:val="StyleUnderline"/>
        </w:rPr>
        <w:t xml:space="preserve"> </w:t>
      </w:r>
      <w:r w:rsidRPr="00125C1C">
        <w:rPr>
          <w:rStyle w:val="Emphasis"/>
        </w:rPr>
        <w:t xml:space="preserve">state </w:t>
      </w:r>
      <w:r w:rsidRPr="00194CF0">
        <w:rPr>
          <w:rStyle w:val="Emphasis"/>
          <w:highlight w:val="cyan"/>
        </w:rPr>
        <w:t>participation</w:t>
      </w:r>
      <w:r w:rsidRPr="00194CF0">
        <w:rPr>
          <w:rStyle w:val="StyleUnderline"/>
          <w:highlight w:val="cyan"/>
        </w:rPr>
        <w:t xml:space="preserve">. If for </w:t>
      </w:r>
      <w:r w:rsidRPr="00194CF0">
        <w:rPr>
          <w:rStyle w:val="Emphasis"/>
          <w:highlight w:val="cyan"/>
        </w:rPr>
        <w:t>no other reason</w:t>
      </w:r>
      <w:r w:rsidRPr="00F05E22">
        <w:rPr>
          <w:rStyle w:val="StyleUnderline"/>
        </w:rPr>
        <w:t xml:space="preserve"> than to </w:t>
      </w:r>
      <w:r w:rsidRPr="00F05E22">
        <w:rPr>
          <w:rStyle w:val="Emphasis"/>
        </w:rPr>
        <w:t>achieve</w:t>
      </w:r>
      <w:r w:rsidRPr="00F05E22">
        <w:rPr>
          <w:rStyle w:val="StyleUnderline"/>
        </w:rPr>
        <w:t xml:space="preserve"> that participation, </w:t>
      </w:r>
      <w:r w:rsidRPr="00194CF0">
        <w:rPr>
          <w:rStyle w:val="StyleUnderline"/>
          <w:highlight w:val="cyan"/>
        </w:rPr>
        <w:t>the</w:t>
      </w:r>
      <w:r w:rsidRPr="00CC563A">
        <w:rPr>
          <w:sz w:val="16"/>
        </w:rPr>
        <w:t xml:space="preserve"> Obama </w:t>
      </w:r>
      <w:r w:rsidRPr="00194CF0">
        <w:rPr>
          <w:rStyle w:val="Emphasis"/>
          <w:highlight w:val="cyan"/>
        </w:rPr>
        <w:t>Admin</w:t>
      </w:r>
      <w:r w:rsidRPr="00F05E22">
        <w:rPr>
          <w:rStyle w:val="StyleUnderline"/>
        </w:rPr>
        <w:t xml:space="preserve">istration </w:t>
      </w:r>
      <w:r w:rsidRPr="00194CF0">
        <w:rPr>
          <w:rStyle w:val="StyleUnderline"/>
          <w:highlight w:val="cyan"/>
        </w:rPr>
        <w:t>has</w:t>
      </w:r>
      <w:r w:rsidRPr="00F05E22">
        <w:rPr>
          <w:rStyle w:val="StyleUnderline"/>
        </w:rPr>
        <w:t xml:space="preserve"> been </w:t>
      </w:r>
      <w:r w:rsidRPr="00F05E22">
        <w:rPr>
          <w:rStyle w:val="Emphasis"/>
        </w:rPr>
        <w:t>sensitive</w:t>
      </w:r>
      <w:r w:rsidRPr="00F05E22">
        <w:rPr>
          <w:rStyle w:val="StyleUnderline"/>
        </w:rPr>
        <w:t xml:space="preserve"> to </w:t>
      </w:r>
      <w:r w:rsidRPr="00F05E22">
        <w:rPr>
          <w:rStyle w:val="Emphasis"/>
        </w:rPr>
        <w:t>state</w:t>
      </w:r>
      <w:r w:rsidRPr="00B271ED">
        <w:rPr>
          <w:rStyle w:val="StyleUnderline"/>
        </w:rPr>
        <w:t xml:space="preserve"> interest</w:t>
      </w:r>
      <w:r w:rsidRPr="00F05E22">
        <w:rPr>
          <w:rStyle w:val="Emphasis"/>
        </w:rPr>
        <w:t>s</w:t>
      </w:r>
      <w:r w:rsidRPr="00CC563A">
        <w:rPr>
          <w:sz w:val="16"/>
        </w:rPr>
        <w:t xml:space="preserve"> and concerns, including those of Republican-led states. Waivers granted by the Administration have allowed some states to expand Medicaid in ways that deviate from traditional Medicaid and incorporate Republican policy preferences. The Administration’s Clean Power Plan incorporates state policy choices into its substantive standards, as does its rule setting out minimum essential benefits for health insurance under the ACA. NCLB waivers were a response to state requests for regulatory relief and built on educational assessment metrics devised by red and blue states alike. And, </w:t>
      </w:r>
      <w:r w:rsidRPr="00125C1C">
        <w:rPr>
          <w:rStyle w:val="StyleUnderline"/>
        </w:rPr>
        <w:t xml:space="preserve">in </w:t>
      </w:r>
      <w:r w:rsidRPr="00B271ED">
        <w:rPr>
          <w:rStyle w:val="StyleUnderline"/>
        </w:rPr>
        <w:t>declining to enforce the federal Controlled Substances Act</w:t>
      </w:r>
      <w:r w:rsidRPr="00CC563A">
        <w:rPr>
          <w:sz w:val="16"/>
        </w:rPr>
        <w:t xml:space="preserve"> with respect to marijuana offenses in Colorado and Washington, </w:t>
      </w:r>
      <w:r w:rsidRPr="00125C1C">
        <w:rPr>
          <w:rStyle w:val="StyleUnderline"/>
        </w:rPr>
        <w:t xml:space="preserve">the Administration has </w:t>
      </w:r>
      <w:r w:rsidRPr="00194CF0">
        <w:rPr>
          <w:rStyle w:val="Emphasis"/>
          <w:highlight w:val="cyan"/>
        </w:rPr>
        <w:t>accommodated</w:t>
      </w:r>
      <w:r w:rsidRPr="00125C1C">
        <w:rPr>
          <w:rStyle w:val="StyleUnderline"/>
        </w:rPr>
        <w:t xml:space="preserve"> those </w:t>
      </w:r>
      <w:r w:rsidRPr="00B271ED">
        <w:rPr>
          <w:rStyle w:val="StyleUnderline"/>
          <w:highlight w:val="cyan"/>
        </w:rPr>
        <w:t>states</w:t>
      </w:r>
      <w:r w:rsidRPr="00B271ED">
        <w:rPr>
          <w:rStyle w:val="StyleUnderline"/>
        </w:rPr>
        <w:t>’ decisions</w:t>
      </w:r>
      <w:r w:rsidRPr="00CC563A">
        <w:rPr>
          <w:sz w:val="16"/>
        </w:rPr>
        <w:t xml:space="preserve"> to legalize recreational marijuana use.</w:t>
      </w:r>
    </w:p>
    <w:p w14:paraId="5166C3DB" w14:textId="77777777" w:rsidR="008430A0" w:rsidRPr="00915E82" w:rsidRDefault="008430A0" w:rsidP="008430A0">
      <w:pPr>
        <w:rPr>
          <w:sz w:val="16"/>
        </w:rPr>
      </w:pPr>
      <w:r w:rsidRPr="00CC563A">
        <w:rPr>
          <w:sz w:val="16"/>
        </w:rPr>
        <w:t xml:space="preserve">Even as the President sets policy without Congress and a subset of states vigorously opposes his decisions, then, </w:t>
      </w:r>
      <w:r w:rsidRPr="00CC563A">
        <w:rPr>
          <w:rStyle w:val="StyleUnderline"/>
        </w:rPr>
        <w:t xml:space="preserve">federal–state collaboration is </w:t>
      </w:r>
      <w:r w:rsidRPr="00CC563A">
        <w:rPr>
          <w:rStyle w:val="Emphasis"/>
        </w:rPr>
        <w:t>critical</w:t>
      </w:r>
      <w:r w:rsidRPr="00CC563A">
        <w:rPr>
          <w:rStyle w:val="StyleUnderline"/>
        </w:rPr>
        <w:t xml:space="preserve"> to realizing Administration ends. National policy is increasingly</w:t>
      </w:r>
      <w:r w:rsidRPr="00CC563A">
        <w:rPr>
          <w:sz w:val="16"/>
        </w:rPr>
        <w:t xml:space="preserve"> determined by presidentially instigated executive branch action, but it is executive action taken </w:t>
      </w:r>
      <w:r w:rsidRPr="00CC563A">
        <w:rPr>
          <w:rStyle w:val="StyleUnderline"/>
        </w:rPr>
        <w:t xml:space="preserve">in conjunction with the states. </w:t>
      </w:r>
      <w:r w:rsidRPr="00CC563A">
        <w:rPr>
          <w:rStyle w:val="StyleUnderline"/>
          <w:highlight w:val="cyan"/>
        </w:rPr>
        <w:t>The</w:t>
      </w:r>
      <w:r w:rsidRPr="00194CF0">
        <w:rPr>
          <w:rStyle w:val="StyleUnderline"/>
          <w:highlight w:val="cyan"/>
        </w:rPr>
        <w:t xml:space="preserve"> </w:t>
      </w:r>
      <w:r w:rsidRPr="00E72956">
        <w:rPr>
          <w:rStyle w:val="Emphasis"/>
          <w:highlight w:val="cyan"/>
        </w:rPr>
        <w:t>result</w:t>
      </w:r>
      <w:r w:rsidRPr="00593A5B">
        <w:rPr>
          <w:rStyle w:val="StyleUnderline"/>
        </w:rPr>
        <w:t xml:space="preserve">ant national policy </w:t>
      </w:r>
      <w:r w:rsidRPr="00194CF0">
        <w:rPr>
          <w:rStyle w:val="StyleUnderline"/>
          <w:highlight w:val="cyan"/>
        </w:rPr>
        <w:t xml:space="preserve">is </w:t>
      </w:r>
      <w:r w:rsidRPr="00194CF0">
        <w:rPr>
          <w:rStyle w:val="Emphasis"/>
          <w:highlight w:val="cyan"/>
        </w:rPr>
        <w:t>responsive</w:t>
      </w:r>
      <w:r w:rsidRPr="00194CF0">
        <w:rPr>
          <w:rStyle w:val="StyleUnderline"/>
          <w:highlight w:val="cyan"/>
        </w:rPr>
        <w:t xml:space="preserve"> to</w:t>
      </w:r>
      <w:r w:rsidRPr="00593A5B">
        <w:rPr>
          <w:rStyle w:val="StyleUnderline"/>
        </w:rPr>
        <w:t xml:space="preserve"> </w:t>
      </w:r>
      <w:r w:rsidRPr="00593A5B">
        <w:rPr>
          <w:rStyle w:val="Emphasis"/>
        </w:rPr>
        <w:t xml:space="preserve">state </w:t>
      </w:r>
      <w:r w:rsidRPr="00194CF0">
        <w:rPr>
          <w:rStyle w:val="Emphasis"/>
          <w:highlight w:val="cyan"/>
        </w:rPr>
        <w:t>demands</w:t>
      </w:r>
      <w:r w:rsidRPr="00593A5B">
        <w:rPr>
          <w:rStyle w:val="StyleUnderline"/>
        </w:rPr>
        <w:t xml:space="preserve">, often </w:t>
      </w:r>
      <w:r w:rsidRPr="00194CF0">
        <w:rPr>
          <w:rStyle w:val="StyleUnderline"/>
          <w:highlight w:val="cyan"/>
        </w:rPr>
        <w:t xml:space="preserve">accommodating </w:t>
      </w:r>
      <w:r w:rsidRPr="00194CF0">
        <w:rPr>
          <w:rStyle w:val="Emphasis"/>
          <w:highlight w:val="cyan"/>
        </w:rPr>
        <w:t>state</w:t>
      </w:r>
      <w:r w:rsidRPr="00593A5B">
        <w:rPr>
          <w:rStyle w:val="Emphasis"/>
        </w:rPr>
        <w:t xml:space="preserve"> policy </w:t>
      </w:r>
      <w:r w:rsidRPr="00194CF0">
        <w:rPr>
          <w:rStyle w:val="Emphasis"/>
          <w:highlight w:val="cyan"/>
        </w:rPr>
        <w:t>preferences</w:t>
      </w:r>
      <w:r w:rsidRPr="00B271ED">
        <w:rPr>
          <w:rStyle w:val="StyleUnderline"/>
        </w:rPr>
        <w:t xml:space="preserve"> from </w:t>
      </w:r>
      <w:r w:rsidRPr="00B271ED">
        <w:rPr>
          <w:rStyle w:val="StyleUnderline"/>
          <w:highlight w:val="cyan"/>
        </w:rPr>
        <w:t>across the</w:t>
      </w:r>
      <w:r w:rsidRPr="00B271ED">
        <w:rPr>
          <w:rStyle w:val="StyleUnderline"/>
        </w:rPr>
        <w:t xml:space="preserve"> political </w:t>
      </w:r>
      <w:r w:rsidRPr="00B271ED">
        <w:rPr>
          <w:rStyle w:val="StyleUnderline"/>
          <w:highlight w:val="cyan"/>
        </w:rPr>
        <w:t>spectrum</w:t>
      </w:r>
      <w:r w:rsidRPr="00B271ED">
        <w:rPr>
          <w:rStyle w:val="StyleUnderline"/>
        </w:rPr>
        <w:t xml:space="preserve">. </w:t>
      </w:r>
      <w:r w:rsidRPr="00CC563A">
        <w:rPr>
          <w:rStyle w:val="StyleUnderline"/>
        </w:rPr>
        <w:t>Against a</w:t>
      </w:r>
      <w:r w:rsidRPr="00CC563A">
        <w:rPr>
          <w:sz w:val="16"/>
        </w:rPr>
        <w:t xml:space="preserve"> background of polarized national politics and a </w:t>
      </w:r>
      <w:r w:rsidRPr="00CC563A">
        <w:rPr>
          <w:rStyle w:val="StyleUnderline"/>
        </w:rPr>
        <w:t xml:space="preserve">gridlocked Congress, the state role in </w:t>
      </w:r>
      <w:r w:rsidRPr="00CC563A">
        <w:rPr>
          <w:rStyle w:val="Emphasis"/>
        </w:rPr>
        <w:t>shaping</w:t>
      </w:r>
      <w:r w:rsidRPr="00CC563A">
        <w:rPr>
          <w:rStyle w:val="StyleUnderline"/>
        </w:rPr>
        <w:t xml:space="preserve"> federal regulation and federal programs is thus particularly </w:t>
      </w:r>
      <w:r w:rsidRPr="00CC563A">
        <w:rPr>
          <w:rStyle w:val="Emphasis"/>
        </w:rPr>
        <w:t>significant</w:t>
      </w:r>
      <w:r w:rsidRPr="00CC563A">
        <w:rPr>
          <w:sz w:val="16"/>
        </w:rPr>
        <w:t>. It raises the possibility that states are simultaneously enabling and checking federal executive branch initiatives, it means that federal policy may be nonuniform and differentiated by state, and it lends the President’s initiatives more of a bipartisan character than popular accounts allow.</w:t>
      </w:r>
    </w:p>
    <w:p w14:paraId="6E749594" w14:textId="77777777" w:rsidR="008430A0" w:rsidRDefault="008430A0" w:rsidP="008430A0">
      <w:pPr>
        <w:pStyle w:val="Heading4"/>
      </w:pPr>
      <w:r>
        <w:t>The Supreme Court agrees.</w:t>
      </w:r>
    </w:p>
    <w:p w14:paraId="099B339F" w14:textId="77777777" w:rsidR="008430A0" w:rsidRDefault="008430A0" w:rsidP="008430A0">
      <w:r>
        <w:rPr>
          <w:rStyle w:val="Style13ptBold"/>
        </w:rPr>
        <w:t xml:space="preserve">Pozen ‘9 </w:t>
      </w:r>
      <w:r w:rsidRPr="00F86F55">
        <w:t>[Jessica</w:t>
      </w:r>
      <w:r>
        <w:t xml:space="preserve"> Bulman</w:t>
      </w:r>
      <w:r w:rsidRPr="00F86F55">
        <w:t xml:space="preserve"> and Heather Gerken; 2009; Professor of Law at Columbia University, J.D. from Yale Law School; Professor of Law at Yale University, J.D. from the University of Michigan, A.B. from Princeton University; The Yale Law Journal, “Uncooperative Federalism,” vol. 118]</w:t>
      </w:r>
    </w:p>
    <w:p w14:paraId="2218211F" w14:textId="77777777" w:rsidR="008430A0" w:rsidRPr="002C0A09" w:rsidRDefault="008430A0" w:rsidP="008430A0">
      <w:pPr>
        <w:rPr>
          <w:sz w:val="16"/>
        </w:rPr>
      </w:pPr>
      <w:r w:rsidRPr="002C0A09">
        <w:rPr>
          <w:sz w:val="16"/>
        </w:rPr>
        <w:t>A. Commandeering</w:t>
      </w:r>
    </w:p>
    <w:p w14:paraId="12BB6B3F" w14:textId="77777777" w:rsidR="008430A0" w:rsidRDefault="008430A0" w:rsidP="008430A0">
      <w:pPr>
        <w:rPr>
          <w:sz w:val="16"/>
        </w:rPr>
      </w:pPr>
      <w:r w:rsidRPr="002C0A09">
        <w:rPr>
          <w:sz w:val="16"/>
        </w:rPr>
        <w:t xml:space="preserve">As set forth in New York v. United States and Printz v. United States, the </w:t>
      </w:r>
      <w:r w:rsidRPr="002C0A09">
        <w:rPr>
          <w:rStyle w:val="StyleUnderline"/>
          <w:highlight w:val="cyan"/>
        </w:rPr>
        <w:t>Court</w:t>
      </w:r>
      <w:r w:rsidRPr="002C0A09">
        <w:rPr>
          <w:sz w:val="16"/>
        </w:rPr>
        <w:t xml:space="preserve">'s anticommandeering </w:t>
      </w:r>
      <w:r w:rsidRPr="002C0A09">
        <w:rPr>
          <w:rStyle w:val="Emphasis"/>
          <w:highlight w:val="cyan"/>
        </w:rPr>
        <w:t>doctrine</w:t>
      </w:r>
      <w:r w:rsidRPr="002C0A09">
        <w:rPr>
          <w:rStyle w:val="StyleUnderline"/>
          <w:highlight w:val="cyan"/>
        </w:rPr>
        <w:t xml:space="preserve"> provides</w:t>
      </w:r>
      <w:r w:rsidRPr="002C0A09">
        <w:rPr>
          <w:rStyle w:val="StyleUnderline"/>
        </w:rPr>
        <w:t xml:space="preserve"> that </w:t>
      </w:r>
      <w:r w:rsidRPr="002C0A09">
        <w:rPr>
          <w:rStyle w:val="StyleUnderline"/>
          <w:highlight w:val="cyan"/>
        </w:rPr>
        <w:t>the "</w:t>
      </w:r>
      <w:r w:rsidRPr="002C0A09">
        <w:rPr>
          <w:rStyle w:val="Emphasis"/>
          <w:highlight w:val="cyan"/>
        </w:rPr>
        <w:t>Fed</w:t>
      </w:r>
      <w:r w:rsidRPr="002C0A09">
        <w:rPr>
          <w:sz w:val="16"/>
        </w:rPr>
        <w:t xml:space="preserve">eral Government </w:t>
      </w:r>
      <w:r w:rsidRPr="002C0A09">
        <w:rPr>
          <w:rStyle w:val="StyleUnderline"/>
          <w:highlight w:val="cyan"/>
        </w:rPr>
        <w:t xml:space="preserve">may </w:t>
      </w:r>
      <w:r w:rsidRPr="002C0A09">
        <w:rPr>
          <w:rStyle w:val="Emphasis"/>
          <w:highlight w:val="cyan"/>
        </w:rPr>
        <w:t>not</w:t>
      </w:r>
      <w:r w:rsidRPr="002C0A09">
        <w:rPr>
          <w:rStyle w:val="StyleUnderline"/>
          <w:highlight w:val="cyan"/>
        </w:rPr>
        <w:t xml:space="preserve"> compel</w:t>
      </w:r>
      <w:r w:rsidRPr="002C0A09">
        <w:rPr>
          <w:rStyle w:val="StyleUnderline"/>
        </w:rPr>
        <w:t xml:space="preserve"> the </w:t>
      </w:r>
      <w:r w:rsidRPr="002C0A09">
        <w:rPr>
          <w:rStyle w:val="StyleUnderline"/>
          <w:highlight w:val="cyan"/>
        </w:rPr>
        <w:t>States to</w:t>
      </w:r>
      <w:r w:rsidRPr="002C0A09">
        <w:rPr>
          <w:rStyle w:val="StyleUnderline"/>
        </w:rPr>
        <w:t xml:space="preserve"> enact or </w:t>
      </w:r>
      <w:r w:rsidRPr="002C0A09">
        <w:rPr>
          <w:rStyle w:val="Emphasis"/>
          <w:highlight w:val="cyan"/>
        </w:rPr>
        <w:t>administer</w:t>
      </w:r>
      <w:r w:rsidRPr="002C0A09">
        <w:rPr>
          <w:rStyle w:val="StyleUnderline"/>
        </w:rPr>
        <w:t xml:space="preserve"> a </w:t>
      </w:r>
      <w:r w:rsidRPr="002C0A09">
        <w:rPr>
          <w:rStyle w:val="StyleUnderline"/>
          <w:highlight w:val="cyan"/>
        </w:rPr>
        <w:t>federal</w:t>
      </w:r>
      <w:r w:rsidRPr="002C0A09">
        <w:rPr>
          <w:rStyle w:val="StyleUnderline"/>
        </w:rPr>
        <w:t xml:space="preserve"> regulatory </w:t>
      </w:r>
      <w:r w:rsidRPr="002C0A09">
        <w:rPr>
          <w:rStyle w:val="StyleUnderline"/>
          <w:highlight w:val="cyan"/>
        </w:rPr>
        <w:t>program."</w:t>
      </w:r>
      <w:r w:rsidRPr="002C0A09">
        <w:rPr>
          <w:sz w:val="16"/>
        </w:rPr>
        <w:t xml:space="preserve"> ' </w:t>
      </w:r>
      <w:r w:rsidRPr="002C0A09">
        <w:rPr>
          <w:rStyle w:val="StyleUnderline"/>
          <w:highlight w:val="cyan"/>
        </w:rPr>
        <w:t>The doctrine is</w:t>
      </w:r>
      <w:r w:rsidRPr="002C0A09">
        <w:rPr>
          <w:sz w:val="16"/>
        </w:rPr>
        <w:t xml:space="preserve"> one of the Court's more </w:t>
      </w:r>
      <w:r w:rsidRPr="002C0A09">
        <w:rPr>
          <w:rStyle w:val="Emphasis"/>
          <w:highlight w:val="cyan"/>
        </w:rPr>
        <w:t>popular</w:t>
      </w:r>
      <w:r w:rsidRPr="002C0A09">
        <w:rPr>
          <w:sz w:val="16"/>
        </w:rPr>
        <w:t xml:space="preserve"> federalism interventions, and scholars focused on the autonomy model defend it in terms similar to those invoked by the Court, charging that federal commandeering of state officials "denigrat[es] state autonomy,"'2 9 undermines political accountability, 3 ' and may even be a form of compelled speech.' 3' </w:t>
      </w:r>
      <w:r w:rsidRPr="002C0A09">
        <w:rPr>
          <w:rStyle w:val="StyleUnderline"/>
        </w:rPr>
        <w:t xml:space="preserve">The </w:t>
      </w:r>
      <w:r w:rsidRPr="002C0A09">
        <w:rPr>
          <w:rStyle w:val="StyleUnderline"/>
          <w:highlight w:val="cyan"/>
        </w:rPr>
        <w:t>Court</w:t>
      </w:r>
      <w:r w:rsidRPr="002C0A09">
        <w:rPr>
          <w:sz w:val="16"/>
        </w:rPr>
        <w:t xml:space="preserve"> and these scholars </w:t>
      </w:r>
      <w:r w:rsidRPr="002C0A09">
        <w:rPr>
          <w:rStyle w:val="StyleUnderline"/>
          <w:highlight w:val="cyan"/>
        </w:rPr>
        <w:t>cast</w:t>
      </w:r>
      <w:r w:rsidRPr="002C0A09">
        <w:rPr>
          <w:rStyle w:val="StyleUnderline"/>
        </w:rPr>
        <w:t xml:space="preserve"> the </w:t>
      </w:r>
      <w:r w:rsidRPr="002C0A09">
        <w:rPr>
          <w:rStyle w:val="StyleUnderline"/>
          <w:highlight w:val="cyan"/>
        </w:rPr>
        <w:t>states as</w:t>
      </w:r>
      <w:r w:rsidRPr="002C0A09">
        <w:rPr>
          <w:rStyle w:val="StyleUnderline"/>
        </w:rPr>
        <w:t xml:space="preserve"> </w:t>
      </w:r>
      <w:r w:rsidRPr="002C0A09">
        <w:rPr>
          <w:rStyle w:val="Emphasis"/>
        </w:rPr>
        <w:t xml:space="preserve">autonomous </w:t>
      </w:r>
      <w:r w:rsidRPr="002C0A09">
        <w:rPr>
          <w:rStyle w:val="Emphasis"/>
          <w:highlight w:val="cyan"/>
        </w:rPr>
        <w:t>sovereigns</w:t>
      </w:r>
      <w:r w:rsidRPr="002C0A09">
        <w:rPr>
          <w:rStyle w:val="StyleUnderline"/>
        </w:rPr>
        <w:t xml:space="preserve">, effective at </w:t>
      </w:r>
      <w:r w:rsidRPr="002C0A09">
        <w:rPr>
          <w:rStyle w:val="Emphasis"/>
          <w:highlight w:val="cyan"/>
        </w:rPr>
        <w:t>contesting</w:t>
      </w:r>
      <w:r w:rsidRPr="002C0A09">
        <w:rPr>
          <w:rStyle w:val="StyleUnderline"/>
        </w:rPr>
        <w:t xml:space="preserve"> federal </w:t>
      </w:r>
      <w:r w:rsidRPr="002C0A09">
        <w:rPr>
          <w:rStyle w:val="StyleUnderline"/>
          <w:highlight w:val="cyan"/>
        </w:rPr>
        <w:t>policy and</w:t>
      </w:r>
      <w:r w:rsidRPr="002C0A09">
        <w:rPr>
          <w:rStyle w:val="StyleUnderline"/>
        </w:rPr>
        <w:t xml:space="preserve"> preserving </w:t>
      </w:r>
      <w:r w:rsidRPr="002C0A09">
        <w:rPr>
          <w:rStyle w:val="Emphasis"/>
        </w:rPr>
        <w:t>individual</w:t>
      </w:r>
      <w:r w:rsidRPr="002C0A09">
        <w:rPr>
          <w:rStyle w:val="StyleUnderline"/>
        </w:rPr>
        <w:t xml:space="preserve"> liberty</w:t>
      </w:r>
      <w:r w:rsidRPr="002C0A09">
        <w:rPr>
          <w:sz w:val="16"/>
        </w:rPr>
        <w:t xml:space="preserve"> only to the extent that they are able </w:t>
      </w:r>
      <w:r w:rsidRPr="002C0A09">
        <w:rPr>
          <w:rStyle w:val="StyleUnderline"/>
          <w:highlight w:val="cyan"/>
        </w:rPr>
        <w:t xml:space="preserve">to govern </w:t>
      </w:r>
      <w:r w:rsidRPr="002C0A09">
        <w:rPr>
          <w:rStyle w:val="Emphasis"/>
          <w:highlight w:val="cyan"/>
        </w:rPr>
        <w:t>without</w:t>
      </w:r>
      <w:r w:rsidRPr="002C0A09">
        <w:rPr>
          <w:rStyle w:val="StyleUnderline"/>
        </w:rPr>
        <w:t xml:space="preserve"> the </w:t>
      </w:r>
      <w:r w:rsidRPr="002C0A09">
        <w:rPr>
          <w:rStyle w:val="Emphasis"/>
        </w:rPr>
        <w:t>fed</w:t>
      </w:r>
      <w:r w:rsidRPr="002C0A09">
        <w:rPr>
          <w:sz w:val="16"/>
        </w:rPr>
        <w:t>eral government</w:t>
      </w:r>
      <w:r w:rsidRPr="002C0A09">
        <w:rPr>
          <w:rStyle w:val="Emphasis"/>
        </w:rPr>
        <w:t>'s</w:t>
      </w:r>
      <w:r w:rsidRPr="002C0A09">
        <w:rPr>
          <w:rStyle w:val="StyleUnderline"/>
        </w:rPr>
        <w:t xml:space="preserve"> </w:t>
      </w:r>
      <w:r w:rsidRPr="002C0A09">
        <w:rPr>
          <w:rStyle w:val="StyleUnderline"/>
          <w:highlight w:val="cyan"/>
        </w:rPr>
        <w:t>interference</w:t>
      </w:r>
      <w:r w:rsidRPr="002C0A09">
        <w:rPr>
          <w:sz w:val="16"/>
        </w:rPr>
        <w:t>. 132</w:t>
      </w:r>
    </w:p>
    <w:p w14:paraId="3B0E0037" w14:textId="77777777" w:rsidR="008430A0" w:rsidRPr="00745B81" w:rsidRDefault="008430A0" w:rsidP="008430A0">
      <w:pPr>
        <w:pStyle w:val="Heading4"/>
      </w:pPr>
      <w:r>
        <w:t xml:space="preserve">It'll be upheld---there’s a </w:t>
      </w:r>
      <w:r>
        <w:rPr>
          <w:u w:val="single"/>
        </w:rPr>
        <w:t>constitutional</w:t>
      </w:r>
      <w:r>
        <w:t xml:space="preserve"> obligation to protect citizens from </w:t>
      </w:r>
      <w:r>
        <w:rPr>
          <w:u w:val="single"/>
        </w:rPr>
        <w:t>federal</w:t>
      </w:r>
      <w:r>
        <w:t xml:space="preserve"> interference.</w:t>
      </w:r>
    </w:p>
    <w:p w14:paraId="232B1DE4" w14:textId="77777777" w:rsidR="008430A0" w:rsidRDefault="008430A0" w:rsidP="008430A0">
      <w:r>
        <w:rPr>
          <w:rStyle w:val="Style13ptBold"/>
        </w:rPr>
        <w:t xml:space="preserve">Lin ’20 </w:t>
      </w:r>
      <w:r w:rsidRPr="00FB6953">
        <w:t>[Albert; August 18; Professor of Law at the University of California at Davis; The George Washington Law Review, “Uncooperative Environmental Federalism: State Suits Against the Federal Government in an Age of Political Polarization,” vol. 88]</w:t>
      </w:r>
    </w:p>
    <w:p w14:paraId="48267A7C" w14:textId="77777777" w:rsidR="008430A0" w:rsidRPr="00FC11E7" w:rsidRDefault="008430A0" w:rsidP="008430A0">
      <w:pPr>
        <w:rPr>
          <w:sz w:val="16"/>
        </w:rPr>
      </w:pPr>
      <w:r w:rsidRPr="00FC11E7">
        <w:rPr>
          <w:sz w:val="16"/>
        </w:rPr>
        <w:t xml:space="preserve">B. Standing to Assert Sovereign Interests: Preemption &amp; Cooperative Federalism </w:t>
      </w:r>
    </w:p>
    <w:p w14:paraId="0735CBE7" w14:textId="77777777" w:rsidR="008430A0" w:rsidRPr="00FC11E7" w:rsidRDefault="008430A0" w:rsidP="008430A0">
      <w:pPr>
        <w:rPr>
          <w:sz w:val="16"/>
        </w:rPr>
      </w:pPr>
      <w:r w:rsidRPr="00FC11E7">
        <w:rPr>
          <w:rStyle w:val="Emphasis"/>
          <w:highlight w:val="cyan"/>
        </w:rPr>
        <w:t>Preemption</w:t>
      </w:r>
      <w:r w:rsidRPr="00FC11E7">
        <w:rPr>
          <w:rStyle w:val="StyleUnderline"/>
          <w:highlight w:val="cyan"/>
        </w:rPr>
        <w:t xml:space="preserve"> and</w:t>
      </w:r>
      <w:r w:rsidRPr="00FC11E7">
        <w:rPr>
          <w:rStyle w:val="StyleUnderline"/>
        </w:rPr>
        <w:t xml:space="preserve"> cooperative </w:t>
      </w:r>
      <w:r w:rsidRPr="00FC11E7">
        <w:rPr>
          <w:rStyle w:val="Emphasis"/>
          <w:highlight w:val="cyan"/>
        </w:rPr>
        <w:t>f</w:t>
      </w:r>
      <w:r w:rsidRPr="00FC11E7">
        <w:rPr>
          <w:rStyle w:val="StyleUnderline"/>
        </w:rPr>
        <w:t>ederal</w:t>
      </w:r>
      <w:r w:rsidRPr="00FC11E7">
        <w:rPr>
          <w:rStyle w:val="Emphasis"/>
          <w:highlight w:val="cyan"/>
        </w:rPr>
        <w:t>ism</w:t>
      </w:r>
      <w:r w:rsidRPr="00FC11E7">
        <w:rPr>
          <w:rStyle w:val="StyleUnderline"/>
        </w:rPr>
        <w:t xml:space="preserve"> cases </w:t>
      </w:r>
      <w:r w:rsidRPr="00FC11E7">
        <w:rPr>
          <w:rStyle w:val="StyleUnderline"/>
          <w:highlight w:val="cyan"/>
        </w:rPr>
        <w:t>concern</w:t>
      </w:r>
      <w:r w:rsidRPr="00FC11E7">
        <w:rPr>
          <w:sz w:val="16"/>
        </w:rPr>
        <w:t xml:space="preserve"> a very different sort of interest: </w:t>
      </w:r>
      <w:r w:rsidRPr="00FC11E7">
        <w:rPr>
          <w:rStyle w:val="StyleUnderline"/>
        </w:rPr>
        <w:t xml:space="preserve">a state’s </w:t>
      </w:r>
      <w:r w:rsidRPr="00FC11E7">
        <w:rPr>
          <w:rStyle w:val="Emphasis"/>
          <w:highlight w:val="cyan"/>
        </w:rPr>
        <w:t>sovereign</w:t>
      </w:r>
      <w:r w:rsidRPr="00FC11E7">
        <w:rPr>
          <w:rStyle w:val="StyleUnderline"/>
          <w:highlight w:val="cyan"/>
        </w:rPr>
        <w:t xml:space="preserve"> interest</w:t>
      </w:r>
      <w:r w:rsidRPr="00FC11E7">
        <w:rPr>
          <w:sz w:val="16"/>
        </w:rPr>
        <w:t xml:space="preserve"> in enforcing its laws and defending them </w:t>
      </w:r>
      <w:r w:rsidRPr="00FC11E7">
        <w:rPr>
          <w:rStyle w:val="StyleUnderline"/>
          <w:highlight w:val="cyan"/>
        </w:rPr>
        <w:t>against</w:t>
      </w:r>
      <w:r w:rsidRPr="00FC11E7">
        <w:rPr>
          <w:rStyle w:val="StyleUnderline"/>
        </w:rPr>
        <w:t xml:space="preserve"> federal </w:t>
      </w:r>
      <w:r w:rsidRPr="00FC11E7">
        <w:rPr>
          <w:rStyle w:val="StyleUnderline"/>
          <w:highlight w:val="cyan"/>
        </w:rPr>
        <w:t>encroachment</w:t>
      </w:r>
      <w:r w:rsidRPr="00FC11E7">
        <w:rPr>
          <w:sz w:val="16"/>
        </w:rPr>
        <w:t xml:space="preserve">. Yet in these cases, too, states have faced relatively few difficulties in establishing standing. The Supreme Court has stated that “a State clearly has a legitimate interest in the continued enforceability of its own statutes.”205 </w:t>
      </w:r>
      <w:r w:rsidRPr="00FC11E7">
        <w:rPr>
          <w:rStyle w:val="StyleUnderline"/>
        </w:rPr>
        <w:t xml:space="preserve">Federal </w:t>
      </w:r>
      <w:r w:rsidRPr="00FC11E7">
        <w:rPr>
          <w:rStyle w:val="StyleUnderline"/>
          <w:highlight w:val="cyan"/>
        </w:rPr>
        <w:t xml:space="preserve">courts </w:t>
      </w:r>
      <w:r w:rsidRPr="00FC11E7">
        <w:rPr>
          <w:rStyle w:val="Emphasis"/>
          <w:highlight w:val="cyan"/>
        </w:rPr>
        <w:t>regularly</w:t>
      </w:r>
      <w:r w:rsidRPr="00FC11E7">
        <w:rPr>
          <w:rStyle w:val="StyleUnderline"/>
        </w:rPr>
        <w:t xml:space="preserve"> entertain state suits </w:t>
      </w:r>
      <w:r w:rsidRPr="00FC11E7">
        <w:rPr>
          <w:rStyle w:val="Emphasis"/>
          <w:highlight w:val="cyan"/>
        </w:rPr>
        <w:t>challeng</w:t>
      </w:r>
      <w:r w:rsidRPr="00FC11E7">
        <w:rPr>
          <w:rStyle w:val="StyleUnderline"/>
        </w:rPr>
        <w:t xml:space="preserve">ing federal </w:t>
      </w:r>
      <w:r w:rsidRPr="00FC11E7">
        <w:rPr>
          <w:rStyle w:val="StyleUnderline"/>
          <w:highlight w:val="cyan"/>
        </w:rPr>
        <w:t>limits on state sovereignty</w:t>
      </w:r>
      <w:r w:rsidRPr="00FC11E7">
        <w:rPr>
          <w:sz w:val="16"/>
        </w:rPr>
        <w:t>.206 And as a normative matter, various commentators consider a state’s capacity to litigate state prerogatives under cooperative federalism statutes or in the face of federal preemption as essential to its ability to exercise self-governance within the nation’s federal system.207</w:t>
      </w:r>
    </w:p>
    <w:p w14:paraId="35DC2320" w14:textId="77777777" w:rsidR="008430A0" w:rsidRPr="00FC11E7" w:rsidRDefault="008430A0" w:rsidP="008430A0">
      <w:pPr>
        <w:rPr>
          <w:sz w:val="16"/>
        </w:rPr>
      </w:pPr>
      <w:r w:rsidRPr="00FC11E7">
        <w:rPr>
          <w:sz w:val="16"/>
        </w:rPr>
        <w:t>1. Preemption Cases</w:t>
      </w:r>
    </w:p>
    <w:p w14:paraId="593C6408" w14:textId="77777777" w:rsidR="008430A0" w:rsidRPr="00FC11E7" w:rsidRDefault="008430A0" w:rsidP="008430A0">
      <w:pPr>
        <w:rPr>
          <w:sz w:val="16"/>
        </w:rPr>
      </w:pPr>
      <w:r w:rsidRPr="00FC11E7">
        <w:rPr>
          <w:sz w:val="16"/>
        </w:rPr>
        <w:t xml:space="preserve">Although the Supreme Court has not directly held that states have standing to challenge federal preemption of their laws, it has implied as much by deciding state-filed preemption cases on the merits.208 Missouri v. Holland209 illustrates such an approach. There, the state of Missouri, challenging the Migratory Bird Treaty Act, asserted a proprietary interest in the birds within its borders, but the Supreme Court’s brief discussion of standing did not rest on this proprietary interest.210 Rather, </w:t>
      </w:r>
      <w:r w:rsidRPr="00FC11E7">
        <w:rPr>
          <w:rStyle w:val="StyleUnderline"/>
        </w:rPr>
        <w:t>in accepting</w:t>
      </w:r>
      <w:r w:rsidRPr="00FC11E7">
        <w:rPr>
          <w:sz w:val="16"/>
        </w:rPr>
        <w:t xml:space="preserve"> without question </w:t>
      </w:r>
      <w:r w:rsidRPr="00FC11E7">
        <w:rPr>
          <w:rStyle w:val="StyleUnderline"/>
        </w:rPr>
        <w:t>the state’s ability to sue, the Court emphasized</w:t>
      </w:r>
      <w:r w:rsidRPr="00FC11E7">
        <w:rPr>
          <w:sz w:val="16"/>
        </w:rPr>
        <w:t xml:space="preserve"> the statute’s alleged </w:t>
      </w:r>
      <w:r w:rsidRPr="00FC11E7">
        <w:rPr>
          <w:rStyle w:val="StyleUnderline"/>
        </w:rPr>
        <w:t xml:space="preserve">interference with </w:t>
      </w:r>
      <w:r w:rsidRPr="00FC11E7">
        <w:rPr>
          <w:rStyle w:val="Emphasis"/>
        </w:rPr>
        <w:t>sovereign rights</w:t>
      </w:r>
      <w:r w:rsidRPr="00FC11E7">
        <w:rPr>
          <w:rStyle w:val="StyleUnderline"/>
        </w:rPr>
        <w:t xml:space="preserve"> reserved for the states under the </w:t>
      </w:r>
      <w:r w:rsidRPr="00FC11E7">
        <w:rPr>
          <w:rStyle w:val="Emphasis"/>
        </w:rPr>
        <w:t>Tenth Amendment</w:t>
      </w:r>
      <w:r w:rsidRPr="00FC11E7">
        <w:rPr>
          <w:sz w:val="16"/>
        </w:rPr>
        <w:t>.211</w:t>
      </w:r>
    </w:p>
    <w:p w14:paraId="7CD665D6" w14:textId="77777777" w:rsidR="008430A0" w:rsidRPr="00FC11E7" w:rsidRDefault="008430A0" w:rsidP="008430A0">
      <w:pPr>
        <w:rPr>
          <w:sz w:val="16"/>
        </w:rPr>
      </w:pPr>
      <w:r w:rsidRPr="00FC11E7">
        <w:rPr>
          <w:sz w:val="16"/>
        </w:rPr>
        <w:t xml:space="preserve">A state’s standing to challenge federal preemption is supported by its “sovereign interest in the continued enforceability of its law”—the same interest at stake when a state “defends [its laws] against a constitutional challenge brought by a private party.”212 </w:t>
      </w:r>
      <w:r w:rsidRPr="00FC11E7">
        <w:rPr>
          <w:rStyle w:val="StyleUnderline"/>
        </w:rPr>
        <w:t xml:space="preserve">Federal </w:t>
      </w:r>
      <w:r w:rsidRPr="00FC11E7">
        <w:rPr>
          <w:rStyle w:val="Emphasis"/>
          <w:highlight w:val="cyan"/>
        </w:rPr>
        <w:t>interference</w:t>
      </w:r>
      <w:r w:rsidRPr="00FC11E7">
        <w:rPr>
          <w:rStyle w:val="StyleUnderline"/>
          <w:highlight w:val="cyan"/>
        </w:rPr>
        <w:t xml:space="preserve"> with</w:t>
      </w:r>
      <w:r w:rsidRPr="00FC11E7">
        <w:rPr>
          <w:rStyle w:val="StyleUnderline"/>
        </w:rPr>
        <w:t xml:space="preserve"> a </w:t>
      </w:r>
      <w:r w:rsidRPr="00FC11E7">
        <w:rPr>
          <w:rStyle w:val="StyleUnderline"/>
          <w:highlight w:val="cyan"/>
        </w:rPr>
        <w:t>state’s</w:t>
      </w:r>
      <w:r w:rsidRPr="00FC11E7">
        <w:rPr>
          <w:sz w:val="16"/>
        </w:rPr>
        <w:t xml:space="preserve"> ability to carry out its </w:t>
      </w:r>
      <w:r w:rsidRPr="00FC11E7">
        <w:rPr>
          <w:rStyle w:val="Emphasis"/>
          <w:highlight w:val="cyan"/>
        </w:rPr>
        <w:t>constitutional</w:t>
      </w:r>
      <w:r w:rsidRPr="00FC11E7">
        <w:rPr>
          <w:sz w:val="16"/>
        </w:rPr>
        <w:t xml:space="preserve">ly recognized </w:t>
      </w:r>
      <w:r w:rsidRPr="00FC11E7">
        <w:rPr>
          <w:rStyle w:val="StyleUnderline"/>
          <w:highlight w:val="cyan"/>
        </w:rPr>
        <w:t xml:space="preserve">responsibility to </w:t>
      </w:r>
      <w:r w:rsidRPr="00FC11E7">
        <w:rPr>
          <w:rStyle w:val="Emphasis"/>
          <w:highlight w:val="cyan"/>
        </w:rPr>
        <w:t>protect</w:t>
      </w:r>
      <w:r w:rsidRPr="00FC11E7">
        <w:rPr>
          <w:rStyle w:val="StyleUnderline"/>
        </w:rPr>
        <w:t xml:space="preserve"> the</w:t>
      </w:r>
      <w:r w:rsidRPr="00FC11E7">
        <w:rPr>
          <w:sz w:val="16"/>
        </w:rPr>
        <w:t xml:space="preserve"> health and </w:t>
      </w:r>
      <w:r w:rsidRPr="00FC11E7">
        <w:rPr>
          <w:rStyle w:val="Emphasis"/>
        </w:rPr>
        <w:t>welfare</w:t>
      </w:r>
      <w:r w:rsidRPr="00FC11E7">
        <w:rPr>
          <w:rStyle w:val="StyleUnderline"/>
        </w:rPr>
        <w:t xml:space="preserve"> of its </w:t>
      </w:r>
      <w:r w:rsidRPr="00FC11E7">
        <w:rPr>
          <w:rStyle w:val="StyleUnderline"/>
          <w:highlight w:val="cyan"/>
        </w:rPr>
        <w:t>citizens inflicts</w:t>
      </w:r>
      <w:r w:rsidRPr="00FC11E7">
        <w:rPr>
          <w:rStyle w:val="StyleUnderline"/>
        </w:rPr>
        <w:t xml:space="preserve"> an </w:t>
      </w:r>
      <w:r w:rsidRPr="00FC11E7">
        <w:rPr>
          <w:rStyle w:val="Emphasis"/>
          <w:highlight w:val="cyan"/>
        </w:rPr>
        <w:t>injury</w:t>
      </w:r>
      <w:r w:rsidRPr="00FC11E7">
        <w:rPr>
          <w:rStyle w:val="StyleUnderline"/>
        </w:rPr>
        <w:t xml:space="preserve"> upon the state</w:t>
      </w:r>
      <w:r w:rsidRPr="00FC11E7">
        <w:rPr>
          <w:sz w:val="16"/>
        </w:rPr>
        <w:t xml:space="preserve">.213 </w:t>
      </w:r>
      <w:r w:rsidRPr="00FC11E7">
        <w:rPr>
          <w:rStyle w:val="StyleUnderline"/>
        </w:rPr>
        <w:t>A state’s interest</w:t>
      </w:r>
      <w:r w:rsidRPr="00FC11E7">
        <w:rPr>
          <w:sz w:val="16"/>
        </w:rPr>
        <w:t xml:space="preserve"> in this regard </w:t>
      </w:r>
      <w:r w:rsidRPr="00FC11E7">
        <w:rPr>
          <w:rStyle w:val="StyleUnderline"/>
        </w:rPr>
        <w:t xml:space="preserve">is especially </w:t>
      </w:r>
      <w:r w:rsidRPr="00FC11E7">
        <w:rPr>
          <w:rStyle w:val="Emphasis"/>
        </w:rPr>
        <w:t>strong</w:t>
      </w:r>
      <w:r w:rsidRPr="00FC11E7">
        <w:rPr>
          <w:sz w:val="16"/>
        </w:rPr>
        <w:t xml:space="preserve"> when the federal government preempts state regulation without offering any regulation of its own to protect that state’s citizens.214 </w:t>
      </w:r>
      <w:r w:rsidRPr="00FC11E7">
        <w:rPr>
          <w:rStyle w:val="StyleUnderline"/>
        </w:rPr>
        <w:t xml:space="preserve">But </w:t>
      </w:r>
      <w:r w:rsidRPr="00FC11E7">
        <w:rPr>
          <w:rStyle w:val="Emphasis"/>
          <w:highlight w:val="cyan"/>
        </w:rPr>
        <w:t>even</w:t>
      </w:r>
      <w:r w:rsidRPr="00FC11E7">
        <w:rPr>
          <w:rStyle w:val="StyleUnderline"/>
          <w:highlight w:val="cyan"/>
        </w:rPr>
        <w:t xml:space="preserve"> when the </w:t>
      </w:r>
      <w:r w:rsidRPr="00FC11E7">
        <w:rPr>
          <w:rStyle w:val="Emphasis"/>
          <w:highlight w:val="cyan"/>
        </w:rPr>
        <w:t>fed</w:t>
      </w:r>
      <w:r w:rsidRPr="00FC11E7">
        <w:rPr>
          <w:sz w:val="16"/>
        </w:rPr>
        <w:t xml:space="preserve">eral government has </w:t>
      </w:r>
      <w:r w:rsidRPr="00FC11E7">
        <w:rPr>
          <w:rStyle w:val="StyleUnderline"/>
          <w:highlight w:val="cyan"/>
        </w:rPr>
        <w:t xml:space="preserve">developed </w:t>
      </w:r>
      <w:r w:rsidRPr="00FC11E7">
        <w:rPr>
          <w:rStyle w:val="Emphasis"/>
          <w:highlight w:val="cyan"/>
        </w:rPr>
        <w:t>its</w:t>
      </w:r>
      <w:r w:rsidRPr="00FC11E7">
        <w:rPr>
          <w:rStyle w:val="Emphasis"/>
        </w:rPr>
        <w:t xml:space="preserve"> own</w:t>
      </w:r>
      <w:r w:rsidRPr="00FC11E7">
        <w:rPr>
          <w:rStyle w:val="StyleUnderline"/>
        </w:rPr>
        <w:t xml:space="preserve"> regulatory </w:t>
      </w:r>
      <w:r w:rsidRPr="00FC11E7">
        <w:rPr>
          <w:rStyle w:val="StyleUnderline"/>
          <w:highlight w:val="cyan"/>
        </w:rPr>
        <w:t>scheme</w:t>
      </w:r>
      <w:r w:rsidRPr="00FC11E7">
        <w:rPr>
          <w:rStyle w:val="StyleUnderline"/>
        </w:rPr>
        <w:t xml:space="preserve">, a state’s </w:t>
      </w:r>
      <w:r w:rsidRPr="00FC11E7">
        <w:rPr>
          <w:rStyle w:val="Emphasis"/>
          <w:highlight w:val="cyan"/>
        </w:rPr>
        <w:t>loss</w:t>
      </w:r>
      <w:r w:rsidRPr="00FC11E7">
        <w:rPr>
          <w:rStyle w:val="StyleUnderline"/>
          <w:highlight w:val="cyan"/>
        </w:rPr>
        <w:t xml:space="preserve"> of</w:t>
      </w:r>
      <w:r w:rsidRPr="00FC11E7">
        <w:rPr>
          <w:sz w:val="16"/>
        </w:rPr>
        <w:t xml:space="preserve"> regulatory </w:t>
      </w:r>
      <w:r w:rsidRPr="00FC11E7">
        <w:rPr>
          <w:rStyle w:val="Emphasis"/>
          <w:highlight w:val="cyan"/>
        </w:rPr>
        <w:t>autonomy</w:t>
      </w:r>
      <w:r w:rsidRPr="00FC11E7">
        <w:rPr>
          <w:rStyle w:val="StyleUnderline"/>
          <w:highlight w:val="cyan"/>
        </w:rPr>
        <w:t xml:space="preserve"> remains</w:t>
      </w:r>
      <w:r w:rsidRPr="00FC11E7">
        <w:rPr>
          <w:rStyle w:val="StyleUnderline"/>
        </w:rPr>
        <w:t xml:space="preserve"> a </w:t>
      </w:r>
      <w:r w:rsidRPr="00FC11E7">
        <w:rPr>
          <w:rStyle w:val="Emphasis"/>
          <w:highlight w:val="cyan"/>
        </w:rPr>
        <w:t>sufficient</w:t>
      </w:r>
      <w:r w:rsidRPr="00FC11E7">
        <w:rPr>
          <w:sz w:val="16"/>
        </w:rPr>
        <w:t xml:space="preserve">ly concrete and particularized </w:t>
      </w:r>
      <w:r w:rsidRPr="00FC11E7">
        <w:rPr>
          <w:rStyle w:val="StyleUnderline"/>
          <w:highlight w:val="cyan"/>
        </w:rPr>
        <w:t>injury</w:t>
      </w:r>
      <w:r w:rsidRPr="00FC11E7">
        <w:rPr>
          <w:rStyle w:val="StyleUnderline"/>
        </w:rPr>
        <w:t xml:space="preserve"> to establish standing</w:t>
      </w:r>
      <w:r w:rsidRPr="00FC11E7">
        <w:rPr>
          <w:sz w:val="16"/>
        </w:rPr>
        <w:t>.215</w:t>
      </w:r>
    </w:p>
    <w:p w14:paraId="480DC844" w14:textId="77777777" w:rsidR="008430A0" w:rsidRPr="00745B81" w:rsidRDefault="008430A0" w:rsidP="008430A0">
      <w:pPr>
        <w:pStyle w:val="Heading4"/>
      </w:pPr>
      <w:r>
        <w:t xml:space="preserve">Even if </w:t>
      </w:r>
      <w:r>
        <w:rPr>
          <w:u w:val="single"/>
        </w:rPr>
        <w:t>contested</w:t>
      </w:r>
      <w:r>
        <w:t xml:space="preserve">, the CP </w:t>
      </w:r>
      <w:r>
        <w:rPr>
          <w:u w:val="single"/>
        </w:rPr>
        <w:t>pushes</w:t>
      </w:r>
      <w:r>
        <w:t xml:space="preserve"> the courts to accept it.</w:t>
      </w:r>
    </w:p>
    <w:p w14:paraId="53C8A68E" w14:textId="77777777" w:rsidR="008430A0" w:rsidRDefault="008430A0" w:rsidP="008430A0">
      <w:r>
        <w:rPr>
          <w:rStyle w:val="Style13ptBold"/>
        </w:rPr>
        <w:t xml:space="preserve">Weatherholtz ’18 </w:t>
      </w:r>
      <w:r w:rsidRPr="00ED49B5">
        <w:t xml:space="preserve">[Tiffany; Executive Articles Editor at the Emory International Law Review, J.D. Candidate at Emory University School of Law and B.A. from the University of Georgia; Emory International Law Review, “Separating Controversy and Climate Change: How the United States Could Lead Climate Change and Energy Reform </w:t>
      </w:r>
      <w:r>
        <w:t>w</w:t>
      </w:r>
      <w:r w:rsidRPr="00ED49B5">
        <w:t xml:space="preserve">ith The Growth </w:t>
      </w:r>
      <w:r>
        <w:t>o</w:t>
      </w:r>
      <w:r w:rsidRPr="00ED49B5">
        <w:t>f Renewable Energy Sources Globally,” vol. 32]</w:t>
      </w:r>
    </w:p>
    <w:p w14:paraId="53AA64DC" w14:textId="77777777" w:rsidR="008430A0" w:rsidRDefault="008430A0" w:rsidP="008430A0">
      <w:pPr>
        <w:rPr>
          <w:sz w:val="16"/>
        </w:rPr>
      </w:pPr>
      <w:r w:rsidRPr="007915F5">
        <w:rPr>
          <w:sz w:val="16"/>
          <w:szCs w:val="18"/>
        </w:rPr>
        <w:t xml:space="preserve">Otherwise, without authorization, to conform with the proposed solution, </w:t>
      </w:r>
      <w:r w:rsidRPr="00023371">
        <w:rPr>
          <w:rStyle w:val="StyleUnderline"/>
          <w:highlight w:val="cyan"/>
        </w:rPr>
        <w:t xml:space="preserve">states will push </w:t>
      </w:r>
      <w:r w:rsidRPr="00023371">
        <w:rPr>
          <w:rStyle w:val="Emphasis"/>
          <w:highlight w:val="cyan"/>
        </w:rPr>
        <w:t>uncoop</w:t>
      </w:r>
      <w:r w:rsidRPr="007915F5">
        <w:rPr>
          <w:rStyle w:val="StyleUnderline"/>
        </w:rPr>
        <w:t>erative</w:t>
      </w:r>
      <w:r w:rsidRPr="00023371">
        <w:rPr>
          <w:rStyle w:val="StyleUnderline"/>
        </w:rPr>
        <w:t xml:space="preserve"> </w:t>
      </w:r>
      <w:r w:rsidRPr="007915F5">
        <w:rPr>
          <w:rStyle w:val="Emphasis"/>
          <w:highlight w:val="cyan"/>
        </w:rPr>
        <w:t>f</w:t>
      </w:r>
      <w:r w:rsidRPr="00023371">
        <w:rPr>
          <w:rStyle w:val="StyleUnderline"/>
          <w:highlight w:val="cyan"/>
        </w:rPr>
        <w:t>ederal</w:t>
      </w:r>
      <w:r w:rsidRPr="007915F5">
        <w:rPr>
          <w:rStyle w:val="Emphasis"/>
          <w:highlight w:val="cyan"/>
        </w:rPr>
        <w:t>ism</w:t>
      </w:r>
      <w:r w:rsidRPr="007915F5">
        <w:rPr>
          <w:rStyle w:val="StyleUnderline"/>
        </w:rPr>
        <w:t>. "Uncooperative federalism occurs when</w:t>
      </w:r>
      <w:r w:rsidRPr="00023371">
        <w:rPr>
          <w:rStyle w:val="StyleUnderline"/>
        </w:rPr>
        <w:t xml:space="preserve"> … states </w:t>
      </w:r>
      <w:r w:rsidRPr="007915F5">
        <w:rPr>
          <w:sz w:val="16"/>
        </w:rPr>
        <w:t xml:space="preserve">implementing federal environmental law use that power to </w:t>
      </w:r>
      <w:r w:rsidRPr="007915F5">
        <w:rPr>
          <w:rStyle w:val="StyleUnderline"/>
        </w:rPr>
        <w:t xml:space="preserve">push </w:t>
      </w:r>
      <w:r w:rsidRPr="007915F5">
        <w:rPr>
          <w:rStyle w:val="Emphasis"/>
        </w:rPr>
        <w:t>federal</w:t>
      </w:r>
      <w:r w:rsidRPr="007915F5">
        <w:rPr>
          <w:rStyle w:val="StyleUnderline"/>
        </w:rPr>
        <w:t xml:space="preserve"> authorities to take a </w:t>
      </w:r>
      <w:r w:rsidRPr="007915F5">
        <w:rPr>
          <w:rStyle w:val="Emphasis"/>
        </w:rPr>
        <w:t>new position</w:t>
      </w:r>
      <w:r w:rsidRPr="007915F5">
        <w:rPr>
          <w:rStyle w:val="StyleUnderline"/>
        </w:rPr>
        <w:t>"</w:t>
      </w:r>
      <w:r w:rsidRPr="007915F5">
        <w:rPr>
          <w:sz w:val="16"/>
          <w:szCs w:val="18"/>
        </w:rPr>
        <w:t xml:space="preserve"> and generally, in practice, when </w:t>
      </w:r>
      <w:r w:rsidRPr="007915F5">
        <w:rPr>
          <w:rStyle w:val="StyleUnderline"/>
        </w:rPr>
        <w:t>"states use their power</w:t>
      </w:r>
      <w:r w:rsidRPr="00023371">
        <w:rPr>
          <w:rStyle w:val="StyleUnderline"/>
        </w:rPr>
        <w:t xml:space="preserve"> as federal servants to</w:t>
      </w:r>
      <w:r w:rsidRPr="007915F5">
        <w:rPr>
          <w:sz w:val="16"/>
          <w:szCs w:val="18"/>
        </w:rPr>
        <w:t xml:space="preserve"> resist, </w:t>
      </w:r>
      <w:r w:rsidRPr="00023371">
        <w:rPr>
          <w:rStyle w:val="StyleUnderline"/>
        </w:rPr>
        <w:t>challenge</w:t>
      </w:r>
      <w:r w:rsidRPr="007915F5">
        <w:rPr>
          <w:sz w:val="16"/>
          <w:szCs w:val="18"/>
        </w:rPr>
        <w:t xml:space="preserve">, and even dissent from </w:t>
      </w:r>
      <w:r w:rsidRPr="00023371">
        <w:rPr>
          <w:rStyle w:val="StyleUnderline"/>
        </w:rPr>
        <w:t xml:space="preserve">federal </w:t>
      </w:r>
      <w:r w:rsidRPr="007915F5">
        <w:rPr>
          <w:rStyle w:val="StyleUnderline"/>
        </w:rPr>
        <w:t>policy."</w:t>
      </w:r>
      <w:r w:rsidRPr="007915F5">
        <w:rPr>
          <w:sz w:val="16"/>
          <w:szCs w:val="18"/>
        </w:rPr>
        <w:t xml:space="preserve"> Although the Supreme Court consistently condemns commandeering and favors preemption, proponents of </w:t>
      </w:r>
      <w:r w:rsidRPr="00023371">
        <w:rPr>
          <w:rStyle w:val="Emphasis"/>
          <w:highlight w:val="cyan"/>
        </w:rPr>
        <w:t>uncoop</w:t>
      </w:r>
      <w:r w:rsidRPr="00023371">
        <w:rPr>
          <w:rStyle w:val="StyleUnderline"/>
        </w:rPr>
        <w:t>erative federalism</w:t>
      </w:r>
      <w:r w:rsidRPr="007915F5">
        <w:rPr>
          <w:sz w:val="16"/>
          <w:szCs w:val="18"/>
        </w:rPr>
        <w:t xml:space="preserve"> insist that the Court is wrong and "</w:t>
      </w:r>
      <w:r w:rsidRPr="00023371">
        <w:rPr>
          <w:rStyle w:val="StyleUnderline"/>
          <w:highlight w:val="cyan"/>
        </w:rPr>
        <w:t xml:space="preserve">would </w:t>
      </w:r>
      <w:r w:rsidRPr="00023371">
        <w:rPr>
          <w:rStyle w:val="Emphasis"/>
          <w:highlight w:val="cyan"/>
        </w:rPr>
        <w:t>push the Court</w:t>
      </w:r>
      <w:r w:rsidRPr="00023371">
        <w:rPr>
          <w:rStyle w:val="StyleUnderline"/>
          <w:highlight w:val="cyan"/>
        </w:rPr>
        <w:t xml:space="preserve"> to </w:t>
      </w:r>
      <w:r w:rsidRPr="00023371">
        <w:rPr>
          <w:rStyle w:val="Emphasis"/>
          <w:highlight w:val="cyan"/>
        </w:rPr>
        <w:t>tolerate</w:t>
      </w:r>
      <w:r w:rsidRPr="00023371">
        <w:rPr>
          <w:rStyle w:val="StyleUnderline"/>
        </w:rPr>
        <w:t xml:space="preserve"> a degree of </w:t>
      </w:r>
      <w:r w:rsidRPr="00023371">
        <w:rPr>
          <w:rStyle w:val="StyleUnderline"/>
          <w:highlight w:val="cyan"/>
        </w:rPr>
        <w:t>conflict between</w:t>
      </w:r>
      <w:r w:rsidRPr="007915F5">
        <w:rPr>
          <w:sz w:val="16"/>
          <w:szCs w:val="18"/>
        </w:rPr>
        <w:t xml:space="preserve"> such </w:t>
      </w:r>
      <w:r w:rsidRPr="00023371">
        <w:rPr>
          <w:rStyle w:val="StyleUnderline"/>
          <w:highlight w:val="cyan"/>
        </w:rPr>
        <w:t>laws and</w:t>
      </w:r>
      <w:r w:rsidRPr="007915F5">
        <w:rPr>
          <w:sz w:val="16"/>
          <w:szCs w:val="18"/>
        </w:rPr>
        <w:t xml:space="preserve"> their </w:t>
      </w:r>
      <w:r w:rsidRPr="00023371">
        <w:rPr>
          <w:rStyle w:val="Emphasis"/>
          <w:highlight w:val="cyan"/>
        </w:rPr>
        <w:t>fed</w:t>
      </w:r>
      <w:r w:rsidRPr="00023371">
        <w:rPr>
          <w:rStyle w:val="StyleUnderline"/>
        </w:rPr>
        <w:t xml:space="preserve">eral </w:t>
      </w:r>
      <w:r w:rsidRPr="007915F5">
        <w:rPr>
          <w:rStyle w:val="StyleUnderline"/>
        </w:rPr>
        <w:t>counterparts"</w:t>
      </w:r>
      <w:r w:rsidRPr="007915F5">
        <w:rPr>
          <w:sz w:val="16"/>
          <w:szCs w:val="18"/>
        </w:rPr>
        <w:t xml:space="preserve"> along with "greater federal-state integration." </w:t>
      </w:r>
      <w:r w:rsidRPr="00023371">
        <w:rPr>
          <w:rStyle w:val="StyleUnderline"/>
        </w:rPr>
        <w:t xml:space="preserve">Therefore, </w:t>
      </w:r>
      <w:r w:rsidRPr="00023371">
        <w:rPr>
          <w:rStyle w:val="StyleUnderline"/>
          <w:highlight w:val="cyan"/>
        </w:rPr>
        <w:t>although</w:t>
      </w:r>
      <w:r w:rsidRPr="007915F5">
        <w:rPr>
          <w:rStyle w:val="StyleUnderline"/>
        </w:rPr>
        <w:t xml:space="preserve"> the</w:t>
      </w:r>
      <w:r w:rsidRPr="007915F5">
        <w:rPr>
          <w:sz w:val="16"/>
          <w:szCs w:val="18"/>
        </w:rPr>
        <w:t xml:space="preserve"> Supreme </w:t>
      </w:r>
      <w:r w:rsidRPr="007915F5">
        <w:rPr>
          <w:rStyle w:val="StyleUnderline"/>
        </w:rPr>
        <w:t xml:space="preserve">Court has </w:t>
      </w:r>
      <w:r w:rsidRPr="00023371">
        <w:rPr>
          <w:rStyle w:val="StyleUnderline"/>
          <w:highlight w:val="cyan"/>
        </w:rPr>
        <w:t xml:space="preserve">not yet </w:t>
      </w:r>
      <w:r w:rsidRPr="00023371">
        <w:rPr>
          <w:rStyle w:val="Emphasis"/>
          <w:highlight w:val="cyan"/>
        </w:rPr>
        <w:t>approved</w:t>
      </w:r>
      <w:r w:rsidRPr="00023371">
        <w:rPr>
          <w:rStyle w:val="StyleUnderline"/>
        </w:rPr>
        <w:t xml:space="preserve"> this theory, </w:t>
      </w:r>
      <w:r w:rsidRPr="00023371">
        <w:rPr>
          <w:rStyle w:val="Emphasis"/>
          <w:highlight w:val="cyan"/>
        </w:rPr>
        <w:t>uncoop</w:t>
      </w:r>
      <w:r w:rsidRPr="00023371">
        <w:rPr>
          <w:rStyle w:val="StyleUnderline"/>
        </w:rPr>
        <w:t xml:space="preserve">erative federalism </w:t>
      </w:r>
      <w:r w:rsidRPr="00023371">
        <w:rPr>
          <w:rStyle w:val="StyleUnderline"/>
          <w:highlight w:val="cyan"/>
        </w:rPr>
        <w:t>provides a way for states to</w:t>
      </w:r>
      <w:r w:rsidRPr="00023371">
        <w:rPr>
          <w:rStyle w:val="StyleUnderline"/>
        </w:rPr>
        <w:t xml:space="preserve"> continue to </w:t>
      </w:r>
      <w:r w:rsidRPr="007915F5">
        <w:rPr>
          <w:rStyle w:val="Emphasis"/>
          <w:highlight w:val="cyan"/>
        </w:rPr>
        <w:t>push</w:t>
      </w:r>
      <w:r w:rsidRPr="00023371">
        <w:rPr>
          <w:rStyle w:val="StyleUnderline"/>
          <w:highlight w:val="cyan"/>
        </w:rPr>
        <w:t xml:space="preserve"> the</w:t>
      </w:r>
      <w:r w:rsidRPr="00023371">
        <w:rPr>
          <w:rStyle w:val="StyleUnderline"/>
        </w:rPr>
        <w:t xml:space="preserve"> proposed </w:t>
      </w:r>
      <w:r w:rsidRPr="007915F5">
        <w:rPr>
          <w:rStyle w:val="Emphasis"/>
          <w:highlight w:val="cyan"/>
        </w:rPr>
        <w:t>solution</w:t>
      </w:r>
      <w:r w:rsidRPr="007915F5">
        <w:rPr>
          <w:sz w:val="16"/>
        </w:rPr>
        <w:t xml:space="preserve"> to increase renewable energy sources.</w:t>
      </w:r>
    </w:p>
    <w:p w14:paraId="4AEC2C81" w14:textId="77777777" w:rsidR="008430A0" w:rsidRDefault="008430A0" w:rsidP="008430A0">
      <w:pPr>
        <w:pStyle w:val="Heading3"/>
      </w:pPr>
      <w:r>
        <w:t>Federalism---CP Key---2NC</w:t>
      </w:r>
    </w:p>
    <w:p w14:paraId="61742FDF" w14:textId="77777777" w:rsidR="008430A0" w:rsidRPr="002420AC" w:rsidRDefault="008430A0" w:rsidP="008430A0">
      <w:pPr>
        <w:pStyle w:val="Heading4"/>
      </w:pPr>
      <w:r>
        <w:t xml:space="preserve">The result is a </w:t>
      </w:r>
      <w:r>
        <w:rPr>
          <w:u w:val="single"/>
        </w:rPr>
        <w:t>feedback loop</w:t>
      </w:r>
      <w:r>
        <w:t xml:space="preserve"> that </w:t>
      </w:r>
      <w:r>
        <w:rPr>
          <w:u w:val="single"/>
        </w:rPr>
        <w:t>guides</w:t>
      </w:r>
      <w:r>
        <w:t xml:space="preserve"> other cases.</w:t>
      </w:r>
    </w:p>
    <w:p w14:paraId="415D6424" w14:textId="77777777" w:rsidR="008430A0" w:rsidRDefault="008430A0" w:rsidP="008430A0">
      <w:r>
        <w:rPr>
          <w:rStyle w:val="Style13ptBold"/>
        </w:rPr>
        <w:t xml:space="preserve">Fallon ’17 </w:t>
      </w:r>
      <w:r w:rsidRPr="00FA57BC">
        <w:t>[Richard; November 14; Professor of Law at Harvard University; Arizona State Law Journal, “Federalism as a Constitutional Concept,” vol. 49]</w:t>
      </w:r>
    </w:p>
    <w:p w14:paraId="36D782A9" w14:textId="77777777" w:rsidR="008430A0" w:rsidRPr="00E21B27" w:rsidRDefault="008430A0" w:rsidP="008430A0">
      <w:pPr>
        <w:rPr>
          <w:sz w:val="16"/>
        </w:rPr>
      </w:pPr>
      <w:r w:rsidRPr="00E21B27">
        <w:rPr>
          <w:sz w:val="16"/>
        </w:rPr>
        <w:t>3. Disruptive or Uncooperative Federalism</w:t>
      </w:r>
    </w:p>
    <w:p w14:paraId="04BC4F1C" w14:textId="77777777" w:rsidR="008430A0" w:rsidRPr="00E21B27" w:rsidRDefault="008430A0" w:rsidP="008430A0">
      <w:pPr>
        <w:rPr>
          <w:sz w:val="16"/>
        </w:rPr>
      </w:pPr>
      <w:r w:rsidRPr="00E21B27">
        <w:rPr>
          <w:rStyle w:val="StyleUnderline"/>
        </w:rPr>
        <w:t xml:space="preserve">The idea of disruptive or </w:t>
      </w:r>
      <w:r w:rsidRPr="00E21B27">
        <w:rPr>
          <w:rStyle w:val="Emphasis"/>
          <w:highlight w:val="cyan"/>
        </w:rPr>
        <w:t>uncoop</w:t>
      </w:r>
      <w:r w:rsidRPr="00E21B27">
        <w:rPr>
          <w:rStyle w:val="StyleUnderline"/>
        </w:rPr>
        <w:t xml:space="preserve">erative </w:t>
      </w:r>
      <w:r w:rsidRPr="00E21B27">
        <w:rPr>
          <w:rStyle w:val="StyleUnderline"/>
          <w:highlight w:val="cyan"/>
        </w:rPr>
        <w:t>federalism</w:t>
      </w:r>
      <w:r w:rsidRPr="00E21B27">
        <w:rPr>
          <w:sz w:val="16"/>
        </w:rPr>
        <w:t xml:space="preserve">, and in particular its characterization as potentially attractive or beneficial, has emerged in recent, imaginative writing by Heather Gerken and others. In the view of defenders of this conception, federalism-based elements of the Constitution's design not only limit federal power; they also </w:t>
      </w:r>
      <w:r w:rsidRPr="00E21B27">
        <w:rPr>
          <w:rStyle w:val="StyleUnderline"/>
          <w:highlight w:val="cyan"/>
        </w:rPr>
        <w:t xml:space="preserve">create a </w:t>
      </w:r>
      <w:r w:rsidRPr="00E21B27">
        <w:rPr>
          <w:rStyle w:val="Emphasis"/>
          <w:highlight w:val="cyan"/>
        </w:rPr>
        <w:t>feedback loop</w:t>
      </w:r>
      <w:r w:rsidRPr="00E21B27">
        <w:rPr>
          <w:rStyle w:val="StyleUnderline"/>
          <w:highlight w:val="cyan"/>
        </w:rPr>
        <w:t xml:space="preserve"> in which states</w:t>
      </w:r>
      <w:r w:rsidRPr="00E21B27">
        <w:rPr>
          <w:sz w:val="16"/>
        </w:rPr>
        <w:t xml:space="preserve"> and state officials </w:t>
      </w:r>
      <w:r w:rsidRPr="00E21B27">
        <w:rPr>
          <w:rStyle w:val="StyleUnderline"/>
        </w:rPr>
        <w:t xml:space="preserve">can </w:t>
      </w:r>
      <w:r w:rsidRPr="00E21B27">
        <w:rPr>
          <w:rStyle w:val="StyleUnderline"/>
          <w:highlight w:val="cyan"/>
        </w:rPr>
        <w:t>resist</w:t>
      </w:r>
      <w:r w:rsidRPr="00E21B27">
        <w:rPr>
          <w:rStyle w:val="StyleUnderline"/>
        </w:rPr>
        <w:t xml:space="preserve"> or temper otherwise lawful assertions of </w:t>
      </w:r>
      <w:r w:rsidRPr="00E21B27">
        <w:rPr>
          <w:rStyle w:val="Emphasis"/>
          <w:highlight w:val="cyan"/>
        </w:rPr>
        <w:t>fed</w:t>
      </w:r>
      <w:r w:rsidRPr="00E21B27">
        <w:rPr>
          <w:rStyle w:val="StyleUnderline"/>
        </w:rPr>
        <w:t xml:space="preserve">eral </w:t>
      </w:r>
      <w:r w:rsidRPr="00E21B27">
        <w:rPr>
          <w:rStyle w:val="StyleUnderline"/>
          <w:highlight w:val="cyan"/>
        </w:rPr>
        <w:t>authority in</w:t>
      </w:r>
      <w:r w:rsidRPr="00E21B27">
        <w:rPr>
          <w:sz w:val="16"/>
        </w:rPr>
        <w:t xml:space="preserve"> potentially creative, </w:t>
      </w:r>
      <w:r w:rsidRPr="00E21B27">
        <w:rPr>
          <w:rStyle w:val="Emphasis"/>
          <w:highlight w:val="cyan"/>
        </w:rPr>
        <w:t>informative</w:t>
      </w:r>
      <w:r w:rsidRPr="00E21B27">
        <w:rPr>
          <w:sz w:val="16"/>
        </w:rPr>
        <w:t xml:space="preserve">, and productive </w:t>
      </w:r>
      <w:r w:rsidRPr="00E21B27">
        <w:rPr>
          <w:rStyle w:val="StyleUnderline"/>
          <w:highlight w:val="cyan"/>
        </w:rPr>
        <w:t>ways</w:t>
      </w:r>
      <w:r w:rsidRPr="00E21B27">
        <w:rPr>
          <w:sz w:val="16"/>
        </w:rPr>
        <w:t>.</w:t>
      </w:r>
    </w:p>
    <w:p w14:paraId="4733A41D" w14:textId="77777777" w:rsidR="008430A0" w:rsidRPr="00E21B27" w:rsidRDefault="008430A0" w:rsidP="008430A0">
      <w:pPr>
        <w:rPr>
          <w:sz w:val="16"/>
        </w:rPr>
      </w:pPr>
      <w:r w:rsidRPr="00E21B27">
        <w:rPr>
          <w:sz w:val="16"/>
        </w:rPr>
        <w:t xml:space="preserve">Like the states' rights and experimentalist conceptions, a conception of disruptive or uncooperative federalism could not purport to capture the full complexity of the concept of constitutional federalism. </w:t>
      </w:r>
      <w:r w:rsidRPr="00E21B27">
        <w:rPr>
          <w:rStyle w:val="StyleUnderline"/>
          <w:highlight w:val="cyan"/>
        </w:rPr>
        <w:t>It could</w:t>
      </w:r>
      <w:r w:rsidRPr="00E21B27">
        <w:rPr>
          <w:sz w:val="16"/>
        </w:rPr>
        <w:t xml:space="preserve"> only plausibly aspire to </w:t>
      </w:r>
      <w:r w:rsidRPr="00E21B27">
        <w:rPr>
          <w:rStyle w:val="Emphasis"/>
          <w:highlight w:val="cyan"/>
        </w:rPr>
        <w:t>guide</w:t>
      </w:r>
      <w:r w:rsidRPr="00E21B27">
        <w:rPr>
          <w:rStyle w:val="StyleUnderline"/>
        </w:rPr>
        <w:t xml:space="preserve"> constitutional or </w:t>
      </w:r>
      <w:r w:rsidRPr="00E21B27">
        <w:rPr>
          <w:rStyle w:val="Emphasis"/>
        </w:rPr>
        <w:t xml:space="preserve">statutory </w:t>
      </w:r>
      <w:r w:rsidRPr="00E21B27">
        <w:rPr>
          <w:rStyle w:val="Emphasis"/>
          <w:highlight w:val="cyan"/>
        </w:rPr>
        <w:t>interpretation</w:t>
      </w:r>
      <w:r w:rsidRPr="00E21B27">
        <w:rPr>
          <w:rStyle w:val="StyleUnderline"/>
          <w:highlight w:val="cyan"/>
        </w:rPr>
        <w:t xml:space="preserve"> in some </w:t>
      </w:r>
      <w:r w:rsidRPr="00E21B27">
        <w:rPr>
          <w:rStyle w:val="Emphasis"/>
          <w:highlight w:val="cyan"/>
        </w:rPr>
        <w:t>range</w:t>
      </w:r>
      <w:r w:rsidRPr="00E21B27">
        <w:rPr>
          <w:rStyle w:val="StyleUnderline"/>
          <w:highlight w:val="cyan"/>
        </w:rPr>
        <w:t xml:space="preserve"> of</w:t>
      </w:r>
      <w:r w:rsidRPr="00E21B27">
        <w:rPr>
          <w:rStyle w:val="StyleUnderline"/>
        </w:rPr>
        <w:t xml:space="preserve"> contested </w:t>
      </w:r>
      <w:r w:rsidRPr="00E21B27">
        <w:rPr>
          <w:rStyle w:val="StyleUnderline"/>
          <w:highlight w:val="cyan"/>
        </w:rPr>
        <w:t>cases</w:t>
      </w:r>
      <w:r w:rsidRPr="00E21B27">
        <w:rPr>
          <w:sz w:val="16"/>
        </w:rPr>
        <w:t xml:space="preserve">--and to do so without specifying in detail how the values that it serves relate to, cohere with, or in some instances possibly trump other constitutional values. Leading proponents of uncooperative federalism so acknowledge. For example, Dean Gerken and Professor Bulman-Pozen write that they do not "offer a single, authoritative account of federalism," that they "do not mean to suggest that contestation will always be desirable," and that they "merely argue that </w:t>
      </w:r>
      <w:r w:rsidRPr="00E21B27">
        <w:rPr>
          <w:rStyle w:val="StyleUnderline"/>
        </w:rPr>
        <w:t xml:space="preserve">the </w:t>
      </w:r>
      <w:r w:rsidRPr="00E21B27">
        <w:rPr>
          <w:rStyle w:val="StyleUnderline"/>
          <w:highlight w:val="cyan"/>
        </w:rPr>
        <w:t>benefits</w:t>
      </w:r>
      <w:r w:rsidRPr="00E21B27">
        <w:rPr>
          <w:rStyle w:val="StyleUnderline"/>
        </w:rPr>
        <w:t xml:space="preserve"> of uncooperative federalism </w:t>
      </w:r>
      <w:r w:rsidRPr="00E21B27">
        <w:rPr>
          <w:rStyle w:val="StyleUnderline"/>
          <w:highlight w:val="cyan"/>
        </w:rPr>
        <w:t xml:space="preserve">have </w:t>
      </w:r>
      <w:r w:rsidRPr="00E21B27">
        <w:rPr>
          <w:rStyle w:val="Emphasis"/>
          <w:highlight w:val="cyan"/>
        </w:rPr>
        <w:t>not</w:t>
      </w:r>
      <w:r w:rsidRPr="00E21B27">
        <w:rPr>
          <w:rStyle w:val="StyleUnderline"/>
          <w:highlight w:val="cyan"/>
        </w:rPr>
        <w:t xml:space="preserve"> been </w:t>
      </w:r>
      <w:r w:rsidRPr="00E21B27">
        <w:rPr>
          <w:rStyle w:val="Emphasis"/>
          <w:highlight w:val="cyan"/>
        </w:rPr>
        <w:t>fully appreciated</w:t>
      </w:r>
      <w:r w:rsidRPr="00E21B27">
        <w:rPr>
          <w:rStyle w:val="StyleUnderline"/>
        </w:rPr>
        <w:t xml:space="preserve"> in the literature."</w:t>
      </w:r>
    </w:p>
    <w:p w14:paraId="232BB631" w14:textId="77777777" w:rsidR="008430A0" w:rsidRDefault="008430A0" w:rsidP="008430A0">
      <w:pPr>
        <w:pStyle w:val="Heading4"/>
      </w:pPr>
      <w:r>
        <w:t xml:space="preserve">Initial victories </w:t>
      </w:r>
      <w:r>
        <w:rPr>
          <w:u w:val="single"/>
        </w:rPr>
        <w:t>spill over</w:t>
      </w:r>
      <w:r>
        <w:t xml:space="preserve"> to state </w:t>
      </w:r>
      <w:r>
        <w:rPr>
          <w:u w:val="single"/>
        </w:rPr>
        <w:t>agenda-setting</w:t>
      </w:r>
      <w:r>
        <w:t>.</w:t>
      </w:r>
    </w:p>
    <w:p w14:paraId="5EF93E7B" w14:textId="77777777" w:rsidR="008430A0" w:rsidRPr="00890886" w:rsidRDefault="008430A0" w:rsidP="008430A0">
      <w:pPr>
        <w:rPr>
          <w:rStyle w:val="Style13ptBold"/>
        </w:rPr>
      </w:pPr>
      <w:r>
        <w:rPr>
          <w:rStyle w:val="Style13ptBold"/>
        </w:rPr>
        <w:t xml:space="preserve">Gerken ’17 </w:t>
      </w:r>
      <w:r w:rsidRPr="00890886">
        <w:t>[Heather; Summer 2017; Professor of Law at Yale University, J.D. from the University of Michigan, A.B. from Princeton University; Hofstra Law Review, “Distinguished Scholar in Residence Lecture: A User's Guide to Progressive Federalism,” vol. 45]</w:t>
      </w:r>
    </w:p>
    <w:p w14:paraId="1ADED5DE" w14:textId="77777777" w:rsidR="008430A0" w:rsidRPr="00E65EBE" w:rsidRDefault="008430A0" w:rsidP="008430A0">
      <w:pPr>
        <w:rPr>
          <w:sz w:val="16"/>
        </w:rPr>
      </w:pPr>
      <w:r w:rsidRPr="00E65EBE">
        <w:rPr>
          <w:sz w:val="16"/>
        </w:rPr>
        <w:t xml:space="preserve">We should value the role that cities and states play in our democracy no matter what our politics. </w:t>
      </w:r>
      <w:r w:rsidRPr="00890886">
        <w:rPr>
          <w:rStyle w:val="Emphasis"/>
          <w:highlight w:val="cyan"/>
        </w:rPr>
        <w:t>Uncoop</w:t>
      </w:r>
      <w:r w:rsidRPr="00890886">
        <w:rPr>
          <w:rStyle w:val="StyleUnderline"/>
        </w:rPr>
        <w:t>erative federalism</w:t>
      </w:r>
      <w:r w:rsidRPr="00E65EBE">
        <w:rPr>
          <w:sz w:val="16"/>
        </w:rPr>
        <w:t xml:space="preserve"> may sound antithetical to certain legal values, but it's not antithetical to democratic ones. </w:t>
      </w:r>
      <w:r w:rsidRPr="00890886">
        <w:rPr>
          <w:rStyle w:val="StyleUnderline"/>
        </w:rPr>
        <w:t xml:space="preserve">It </w:t>
      </w:r>
      <w:r w:rsidRPr="00890886">
        <w:rPr>
          <w:rStyle w:val="StyleUnderline"/>
          <w:highlight w:val="cyan"/>
        </w:rPr>
        <w:t xml:space="preserve">is </w:t>
      </w:r>
      <w:r w:rsidRPr="00890886">
        <w:rPr>
          <w:rStyle w:val="Emphasis"/>
          <w:highlight w:val="cyan"/>
        </w:rPr>
        <w:t>good</w:t>
      </w:r>
      <w:r w:rsidRPr="00890886">
        <w:rPr>
          <w:rStyle w:val="StyleUnderline"/>
        </w:rPr>
        <w:t xml:space="preserve"> to have a source of friction</w:t>
      </w:r>
      <w:r w:rsidRPr="00E65EBE">
        <w:rPr>
          <w:sz w:val="16"/>
        </w:rPr>
        <w:t xml:space="preserve">, dissent, and debate inside the behemoth we call the "Fourth Branch." </w:t>
      </w:r>
      <w:r w:rsidRPr="00890886">
        <w:rPr>
          <w:rStyle w:val="StyleUnderline"/>
        </w:rPr>
        <w:t xml:space="preserve">Moreover, federal </w:t>
      </w:r>
      <w:r w:rsidRPr="00890886">
        <w:rPr>
          <w:rStyle w:val="Emphasis"/>
          <w:highlight w:val="cyan"/>
        </w:rPr>
        <w:t>dependence</w:t>
      </w:r>
      <w:r w:rsidRPr="00890886">
        <w:rPr>
          <w:rStyle w:val="StyleUnderline"/>
          <w:highlight w:val="cyan"/>
        </w:rPr>
        <w:t xml:space="preserve"> on states</w:t>
      </w:r>
      <w:r w:rsidRPr="00890886">
        <w:rPr>
          <w:rStyle w:val="StyleUnderline"/>
        </w:rPr>
        <w:t xml:space="preserve"> and localities </w:t>
      </w:r>
      <w:r w:rsidRPr="00890886">
        <w:rPr>
          <w:rStyle w:val="StyleUnderline"/>
          <w:highlight w:val="cyan"/>
        </w:rPr>
        <w:t xml:space="preserve">creates </w:t>
      </w:r>
      <w:r w:rsidRPr="00890886">
        <w:rPr>
          <w:rStyle w:val="Emphasis"/>
          <w:highlight w:val="cyan"/>
        </w:rPr>
        <w:t>incentives</w:t>
      </w:r>
      <w:r w:rsidRPr="00890886">
        <w:rPr>
          <w:rStyle w:val="StyleUnderline"/>
          <w:highlight w:val="cyan"/>
        </w:rPr>
        <w:t xml:space="preserve"> for</w:t>
      </w:r>
      <w:r w:rsidRPr="00890886">
        <w:rPr>
          <w:rStyle w:val="StyleUnderline"/>
        </w:rPr>
        <w:t xml:space="preserve"> moderation and</w:t>
      </w:r>
      <w:r w:rsidRPr="002420AC">
        <w:rPr>
          <w:rStyle w:val="StyleUnderline"/>
        </w:rPr>
        <w:t xml:space="preserve"> </w:t>
      </w:r>
      <w:r w:rsidRPr="00E65EBE">
        <w:rPr>
          <w:rStyle w:val="Emphasis"/>
          <w:highlight w:val="cyan"/>
        </w:rPr>
        <w:t>compromise</w:t>
      </w:r>
      <w:r w:rsidRPr="00E65EBE">
        <w:rPr>
          <w:sz w:val="16"/>
        </w:rPr>
        <w:t xml:space="preserve">. Just ask President Obama, who had to compromise a great deal to bring Obamacare to the red states. </w:t>
      </w:r>
      <w:r w:rsidRPr="00E65EBE">
        <w:rPr>
          <w:rStyle w:val="StyleUnderline"/>
        </w:rPr>
        <w:t>President Trump</w:t>
      </w:r>
      <w:r w:rsidRPr="00E65EBE">
        <w:rPr>
          <w:sz w:val="16"/>
        </w:rPr>
        <w:t xml:space="preserve"> may not have to cooperate with Democrats on the Hill, but he's going to </w:t>
      </w:r>
      <w:r w:rsidRPr="00E65EBE">
        <w:rPr>
          <w:rStyle w:val="StyleUnderline"/>
        </w:rPr>
        <w:t xml:space="preserve">need the </w:t>
      </w:r>
      <w:r w:rsidRPr="00E65EBE">
        <w:rPr>
          <w:rStyle w:val="Emphasis"/>
        </w:rPr>
        <w:t>support</w:t>
      </w:r>
      <w:r w:rsidRPr="00E65EBE">
        <w:rPr>
          <w:rStyle w:val="StyleUnderline"/>
        </w:rPr>
        <w:t xml:space="preserve"> of blue states and cities if he wants to </w:t>
      </w:r>
      <w:r w:rsidRPr="00E65EBE">
        <w:rPr>
          <w:rStyle w:val="Emphasis"/>
        </w:rPr>
        <w:t>get things</w:t>
      </w:r>
      <w:r w:rsidRPr="00E65EBE">
        <w:rPr>
          <w:rStyle w:val="StyleUnderline"/>
        </w:rPr>
        <w:t xml:space="preserve"> done</w:t>
      </w:r>
      <w:r w:rsidRPr="00E65EBE">
        <w:rPr>
          <w:sz w:val="16"/>
        </w:rPr>
        <w:t>.</w:t>
      </w:r>
    </w:p>
    <w:p w14:paraId="71BF6FAD" w14:textId="77777777" w:rsidR="008430A0" w:rsidRPr="00E65EBE" w:rsidRDefault="008430A0" w:rsidP="008430A0">
      <w:pPr>
        <w:rPr>
          <w:sz w:val="16"/>
        </w:rPr>
      </w:pPr>
      <w:r w:rsidRPr="005931E2">
        <w:rPr>
          <w:rStyle w:val="StyleUnderline"/>
          <w:highlight w:val="cyan"/>
        </w:rPr>
        <w:t>We should</w:t>
      </w:r>
      <w:r w:rsidRPr="00E65EBE">
        <w:rPr>
          <w:sz w:val="16"/>
        </w:rPr>
        <w:t xml:space="preserve"> also </w:t>
      </w:r>
      <w:r w:rsidRPr="005931E2">
        <w:rPr>
          <w:rStyle w:val="StyleUnderline"/>
          <w:highlight w:val="cyan"/>
        </w:rPr>
        <w:t xml:space="preserve">value </w:t>
      </w:r>
      <w:r w:rsidRPr="005931E2">
        <w:rPr>
          <w:rStyle w:val="Emphasis"/>
          <w:highlight w:val="cyan"/>
        </w:rPr>
        <w:t>spillovers</w:t>
      </w:r>
      <w:r w:rsidRPr="00E65EBE">
        <w:rPr>
          <w:sz w:val="16"/>
        </w:rPr>
        <w:t>. To be sure, it is uncomfortable to recognize that we are all sometimes forced to live under someone else's law. But there are many democratic virtues associated with spillovers. For example, in today's heated political environment, state officials lack incentives to compromise with those from the other side. But when a blue policy spills over into a red state (or vice versa), legislators can't ignore the opposition. They must reach across state (and party) lines to fix the problem. Spillovers thus force state and local officials to do what they are supposed to do: politic, find common ground, and negotiate a compromise that no one likes but everyone can live with.</w:t>
      </w:r>
    </w:p>
    <w:p w14:paraId="582C2B5E" w14:textId="77777777" w:rsidR="008430A0" w:rsidRPr="00E65EBE" w:rsidRDefault="008430A0" w:rsidP="008430A0">
      <w:pPr>
        <w:rPr>
          <w:sz w:val="16"/>
        </w:rPr>
      </w:pPr>
      <w:r w:rsidRPr="00E65EBE">
        <w:rPr>
          <w:sz w:val="16"/>
        </w:rPr>
        <w:t>The most important role that federalism plays is in furthering change. Free speech is a precondition for democracy to function. These days, however, dissenters have little problem getting their message out; they have trouble getting it across. Federalism and localism matter to anyone trying to get a message across. Federalism and localism supply different platforms and different forms of advocacy for would-be dissenters. By giving social movements a chance to "dissent by deciding" - converting abstract appeals into concrete policies - decentralization confers a variety of benefits on democracy's outliers that the First Amendment, standing alone, cannot supply.</w:t>
      </w:r>
    </w:p>
    <w:p w14:paraId="3188A82A" w14:textId="77777777" w:rsidR="008430A0" w:rsidRDefault="008430A0" w:rsidP="008430A0">
      <w:pPr>
        <w:rPr>
          <w:sz w:val="16"/>
        </w:rPr>
      </w:pPr>
      <w:r w:rsidRPr="005931E2">
        <w:rPr>
          <w:rStyle w:val="StyleUnderline"/>
          <w:highlight w:val="cyan"/>
        </w:rPr>
        <w:t>Decentralization</w:t>
      </w:r>
      <w:r w:rsidRPr="00E65EBE">
        <w:rPr>
          <w:sz w:val="16"/>
        </w:rPr>
        <w:t xml:space="preserve"> also </w:t>
      </w:r>
      <w:r w:rsidRPr="005931E2">
        <w:rPr>
          <w:rStyle w:val="StyleUnderline"/>
          <w:highlight w:val="cyan"/>
        </w:rPr>
        <w:t xml:space="preserve">facilitates </w:t>
      </w:r>
      <w:r w:rsidRPr="005931E2">
        <w:rPr>
          <w:rStyle w:val="Emphasis"/>
          <w:highlight w:val="cyan"/>
        </w:rPr>
        <w:t>agenda setting</w:t>
      </w:r>
      <w:r w:rsidRPr="001A10B0">
        <w:rPr>
          <w:rStyle w:val="StyleUnderline"/>
        </w:rPr>
        <w:t xml:space="preserve">. When those seeking change put in place a real-life instantiation of their ideas, the majority can't ignore them, as majorities are wont to do. Decentralization thus </w:t>
      </w:r>
      <w:r w:rsidRPr="005931E2">
        <w:rPr>
          <w:rStyle w:val="StyleUnderline"/>
          <w:highlight w:val="cyan"/>
        </w:rPr>
        <w:t>helps</w:t>
      </w:r>
      <w:r w:rsidRPr="001A10B0">
        <w:rPr>
          <w:rStyle w:val="StyleUnderline"/>
        </w:rPr>
        <w:t xml:space="preserve"> social </w:t>
      </w:r>
      <w:r w:rsidRPr="00E65EBE">
        <w:rPr>
          <w:rStyle w:val="StyleUnderline"/>
          <w:highlight w:val="cyan"/>
        </w:rPr>
        <w:t xml:space="preserve">movements </w:t>
      </w:r>
      <w:r w:rsidRPr="00E65EBE">
        <w:rPr>
          <w:rStyle w:val="Emphasis"/>
          <w:highlight w:val="cyan"/>
        </w:rPr>
        <w:t>shift</w:t>
      </w:r>
      <w:r w:rsidRPr="00E65EBE">
        <w:rPr>
          <w:rStyle w:val="Emphasis"/>
        </w:rPr>
        <w:t xml:space="preserve"> the burden</w:t>
      </w:r>
      <w:r w:rsidRPr="00E65EBE">
        <w:rPr>
          <w:rStyle w:val="StyleUnderline"/>
        </w:rPr>
        <w:t xml:space="preserve"> of </w:t>
      </w:r>
      <w:r w:rsidRPr="00E65EBE">
        <w:rPr>
          <w:rStyle w:val="Emphasis"/>
        </w:rPr>
        <w:t>inertia</w:t>
      </w:r>
      <w:r w:rsidRPr="00741E3E">
        <w:rPr>
          <w:rStyle w:val="StyleUnderline"/>
        </w:rPr>
        <w:t xml:space="preserve"> </w:t>
      </w:r>
      <w:r w:rsidRPr="005931E2">
        <w:rPr>
          <w:rStyle w:val="StyleUnderline"/>
          <w:highlight w:val="cyan"/>
        </w:rPr>
        <w:t xml:space="preserve">and </w:t>
      </w:r>
      <w:r w:rsidRPr="005931E2">
        <w:rPr>
          <w:rStyle w:val="Emphasis"/>
          <w:highlight w:val="cyan"/>
        </w:rPr>
        <w:t>force</w:t>
      </w:r>
      <w:r w:rsidRPr="001A10B0">
        <w:rPr>
          <w:rStyle w:val="Emphasis"/>
        </w:rPr>
        <w:t xml:space="preserve"> the </w:t>
      </w:r>
      <w:r w:rsidRPr="00E65EBE">
        <w:rPr>
          <w:rStyle w:val="Emphasis"/>
          <w:highlight w:val="cyan"/>
        </w:rPr>
        <w:t>majority</w:t>
      </w:r>
      <w:r w:rsidRPr="00E65EBE">
        <w:rPr>
          <w:rStyle w:val="StyleUnderline"/>
          <w:highlight w:val="cyan"/>
        </w:rPr>
        <w:t xml:space="preserve"> to engage</w:t>
      </w:r>
      <w:r w:rsidRPr="001A10B0">
        <w:rPr>
          <w:rStyle w:val="StyleUnderline"/>
        </w:rPr>
        <w:t>. Federalism</w:t>
      </w:r>
      <w:r w:rsidRPr="00E65EBE">
        <w:rPr>
          <w:sz w:val="16"/>
        </w:rPr>
        <w:t xml:space="preserve"> and localism also give those who seek change a chance to </w:t>
      </w:r>
      <w:r w:rsidRPr="005931E2">
        <w:rPr>
          <w:rStyle w:val="StyleUnderline"/>
          <w:highlight w:val="cyan"/>
        </w:rPr>
        <w:t>move from</w:t>
      </w:r>
      <w:r w:rsidRPr="001A10B0">
        <w:rPr>
          <w:rStyle w:val="StyleUnderline"/>
        </w:rPr>
        <w:t xml:space="preserve"> the </w:t>
      </w:r>
      <w:r w:rsidRPr="005931E2">
        <w:rPr>
          <w:rStyle w:val="Emphasis"/>
          <w:highlight w:val="cyan"/>
        </w:rPr>
        <w:t>abstract</w:t>
      </w:r>
      <w:r w:rsidRPr="005931E2">
        <w:rPr>
          <w:rStyle w:val="StyleUnderline"/>
          <w:highlight w:val="cyan"/>
        </w:rPr>
        <w:t xml:space="preserve"> to</w:t>
      </w:r>
      <w:r w:rsidRPr="001A10B0">
        <w:rPr>
          <w:rStyle w:val="StyleUnderline"/>
        </w:rPr>
        <w:t xml:space="preserve"> the </w:t>
      </w:r>
      <w:r w:rsidRPr="005931E2">
        <w:rPr>
          <w:rStyle w:val="Emphasis"/>
          <w:highlight w:val="cyan"/>
        </w:rPr>
        <w:t>concrete</w:t>
      </w:r>
      <w:r w:rsidRPr="001A10B0">
        <w:rPr>
          <w:rStyle w:val="StyleUnderline"/>
        </w:rPr>
        <w:t>. They don't have to talk</w:t>
      </w:r>
      <w:r w:rsidRPr="00E65EBE">
        <w:rPr>
          <w:sz w:val="16"/>
        </w:rPr>
        <w:t xml:space="preserve"> about how a policy would work </w:t>
      </w:r>
      <w:r w:rsidRPr="001A10B0">
        <w:rPr>
          <w:rStyle w:val="StyleUnderline"/>
        </w:rPr>
        <w:t xml:space="preserve">in theory. </w:t>
      </w:r>
      <w:r w:rsidRPr="005931E2">
        <w:rPr>
          <w:rStyle w:val="StyleUnderline"/>
          <w:highlight w:val="cyan"/>
        </w:rPr>
        <w:t>They</w:t>
      </w:r>
      <w:r w:rsidRPr="001A10B0">
        <w:rPr>
          <w:rStyle w:val="StyleUnderline"/>
        </w:rPr>
        <w:t xml:space="preserve"> can </w:t>
      </w:r>
      <w:r w:rsidRPr="00E65EBE">
        <w:rPr>
          <w:rStyle w:val="Emphasis"/>
          <w:highlight w:val="cyan"/>
        </w:rPr>
        <w:t>show</w:t>
      </w:r>
      <w:r w:rsidRPr="00E65EBE">
        <w:rPr>
          <w:rStyle w:val="StyleUnderline"/>
        </w:rPr>
        <w:t xml:space="preserve"> that </w:t>
      </w:r>
      <w:r w:rsidRPr="00E65EBE">
        <w:rPr>
          <w:rStyle w:val="StyleUnderline"/>
          <w:highlight w:val="cyan"/>
        </w:rPr>
        <w:t>it</w:t>
      </w:r>
      <w:r w:rsidRPr="00E65EBE">
        <w:rPr>
          <w:rStyle w:val="StyleUnderline"/>
        </w:rPr>
        <w:t xml:space="preserve"> does </w:t>
      </w:r>
      <w:r w:rsidRPr="00E65EBE">
        <w:rPr>
          <w:rStyle w:val="Emphasis"/>
          <w:highlight w:val="cyan"/>
        </w:rPr>
        <w:t>work</w:t>
      </w:r>
      <w:r w:rsidRPr="00E65EBE">
        <w:rPr>
          <w:rStyle w:val="StyleUnderline"/>
          <w:highlight w:val="cyan"/>
        </w:rPr>
        <w:t xml:space="preserve"> in </w:t>
      </w:r>
      <w:r w:rsidRPr="00E65EBE">
        <w:rPr>
          <w:rStyle w:val="Emphasis"/>
          <w:highlight w:val="cyan"/>
        </w:rPr>
        <w:t>practice</w:t>
      </w:r>
      <w:r w:rsidRPr="001A10B0">
        <w:rPr>
          <w:rStyle w:val="StyleUnderline"/>
        </w:rPr>
        <w:t xml:space="preserve">. Better yet, </w:t>
      </w:r>
      <w:r w:rsidRPr="005931E2">
        <w:rPr>
          <w:rStyle w:val="StyleUnderline"/>
          <w:highlight w:val="cyan"/>
        </w:rPr>
        <w:t>it allows</w:t>
      </w:r>
      <w:r w:rsidRPr="001A10B0">
        <w:rPr>
          <w:rStyle w:val="StyleUnderline"/>
        </w:rPr>
        <w:t xml:space="preserve"> advocates of change </w:t>
      </w:r>
      <w:r w:rsidRPr="005931E2">
        <w:rPr>
          <w:rStyle w:val="StyleUnderline"/>
          <w:highlight w:val="cyan"/>
        </w:rPr>
        <w:t xml:space="preserve">to </w:t>
      </w:r>
      <w:r w:rsidRPr="005931E2">
        <w:rPr>
          <w:rStyle w:val="Emphasis"/>
          <w:highlight w:val="cyan"/>
        </w:rPr>
        <w:t>build</w:t>
      </w:r>
      <w:r w:rsidRPr="001A10B0">
        <w:rPr>
          <w:rStyle w:val="Emphasis"/>
        </w:rPr>
        <w:t xml:space="preserve"> their movement </w:t>
      </w:r>
      <w:r w:rsidRPr="005931E2">
        <w:rPr>
          <w:rStyle w:val="Emphasis"/>
          <w:highlight w:val="cyan"/>
        </w:rPr>
        <w:t>one step a time</w:t>
      </w:r>
      <w:r w:rsidRPr="00E65EBE">
        <w:rPr>
          <w:sz w:val="16"/>
        </w:rPr>
        <w:t>. It is hard to jumpstart a national movement. That's why virtually every national movement began as a local one.</w:t>
      </w:r>
    </w:p>
    <w:p w14:paraId="62A82620" w14:textId="77777777" w:rsidR="008430A0" w:rsidRDefault="008430A0" w:rsidP="008430A0">
      <w:pPr>
        <w:pStyle w:val="Heading4"/>
      </w:pPr>
      <w:r>
        <w:t xml:space="preserve">It’ll be </w:t>
      </w:r>
      <w:r>
        <w:rPr>
          <w:u w:val="single"/>
        </w:rPr>
        <w:t>modeled</w:t>
      </w:r>
      <w:r>
        <w:t xml:space="preserve"> due to the </w:t>
      </w:r>
      <w:r>
        <w:rPr>
          <w:u w:val="single"/>
        </w:rPr>
        <w:t>demonstration effect</w:t>
      </w:r>
      <w:r>
        <w:t>.</w:t>
      </w:r>
    </w:p>
    <w:p w14:paraId="67CB95C7" w14:textId="77777777" w:rsidR="008430A0" w:rsidRDefault="008430A0" w:rsidP="008430A0">
      <w:r>
        <w:rPr>
          <w:rStyle w:val="Style13ptBold"/>
        </w:rPr>
        <w:t xml:space="preserve">Dinan ’11 </w:t>
      </w:r>
      <w:r w:rsidRPr="00FA57BC">
        <w:t xml:space="preserve">[John; </w:t>
      </w:r>
      <w:r>
        <w:t>Summer 2011</w:t>
      </w:r>
      <w:r w:rsidRPr="00FA57BC">
        <w:t>; Professor of Political Science at Wake Forest University, Ph.D. from the University of Virginia; Albany Law Review, “Contemporary Assertions of State Sovereignty and the Safeguards of American Federalism,” vol. 74]</w:t>
      </w:r>
    </w:p>
    <w:p w14:paraId="083DF2AD" w14:textId="77777777" w:rsidR="008430A0" w:rsidRDefault="008430A0" w:rsidP="008430A0">
      <w:pPr>
        <w:rPr>
          <w:sz w:val="16"/>
        </w:rPr>
      </w:pPr>
      <w:r w:rsidRPr="00FA57BC">
        <w:rPr>
          <w:sz w:val="16"/>
        </w:rPr>
        <w:t xml:space="preserve">Recent state statutes and constitutional amendments challenging federal health care legislation and other federal laws have attracted significant attention, both from critics who view them as nullification acts that are inconsistent with the Supremacy Clause and from some supporters who have been equally willing to embrace the nullification label for the purpose of defending such legislation. Upon closer examination, it becomes possible to view these measures as falling short of invoking the clearly repudiated doctrine of nullification and as capable of contributing under certain conditions to safeguarding federalism principles. An analysis of these recent </w:t>
      </w:r>
      <w:r w:rsidRPr="005E27E6">
        <w:rPr>
          <w:rStyle w:val="Emphasis"/>
          <w:highlight w:val="cyan"/>
        </w:rPr>
        <w:t>assertions</w:t>
      </w:r>
      <w:r w:rsidRPr="005E27E6">
        <w:rPr>
          <w:rStyle w:val="StyleUnderline"/>
          <w:highlight w:val="cyan"/>
        </w:rPr>
        <w:t xml:space="preserve"> of state sovereignty</w:t>
      </w:r>
      <w:r w:rsidRPr="00FA57BC">
        <w:rPr>
          <w:sz w:val="16"/>
        </w:rPr>
        <w:t xml:space="preserve"> - whether regarding health care, guns, drivers' licenses, or medical marijuana - </w:t>
      </w:r>
      <w:r w:rsidRPr="00765C0D">
        <w:rPr>
          <w:rStyle w:val="StyleUnderline"/>
        </w:rPr>
        <w:t xml:space="preserve">can </w:t>
      </w:r>
      <w:r w:rsidRPr="005E27E6">
        <w:rPr>
          <w:rStyle w:val="Emphasis"/>
          <w:highlight w:val="cyan"/>
        </w:rPr>
        <w:t>contribute to</w:t>
      </w:r>
      <w:r w:rsidRPr="00765C0D">
        <w:rPr>
          <w:rStyle w:val="Emphasis"/>
        </w:rPr>
        <w:t xml:space="preserve"> a </w:t>
      </w:r>
      <w:r w:rsidRPr="00FA57BC">
        <w:rPr>
          <w:rStyle w:val="Emphasis"/>
        </w:rPr>
        <w:t xml:space="preserve">better </w:t>
      </w:r>
      <w:r w:rsidRPr="005E27E6">
        <w:rPr>
          <w:rStyle w:val="Emphasis"/>
          <w:highlight w:val="cyan"/>
        </w:rPr>
        <w:t>understanding</w:t>
      </w:r>
      <w:r w:rsidRPr="005E27E6">
        <w:rPr>
          <w:rStyle w:val="StyleUnderline"/>
          <w:highlight w:val="cyan"/>
        </w:rPr>
        <w:t xml:space="preserve"> of the </w:t>
      </w:r>
      <w:r w:rsidRPr="005E27E6">
        <w:rPr>
          <w:rStyle w:val="Emphasis"/>
          <w:highlight w:val="cyan"/>
        </w:rPr>
        <w:t>range</w:t>
      </w:r>
      <w:r w:rsidRPr="00FA57BC">
        <w:rPr>
          <w:rStyle w:val="Emphasis"/>
        </w:rPr>
        <w:t xml:space="preserve"> of opportunities</w:t>
      </w:r>
      <w:r w:rsidRPr="00FA57BC">
        <w:rPr>
          <w:rStyle w:val="StyleUnderline"/>
        </w:rPr>
        <w:t xml:space="preserve"> </w:t>
      </w:r>
      <w:r w:rsidRPr="005E27E6">
        <w:rPr>
          <w:rStyle w:val="StyleUnderline"/>
          <w:highlight w:val="cyan"/>
        </w:rPr>
        <w:t xml:space="preserve">for states to </w:t>
      </w:r>
      <w:r w:rsidRPr="00667C6A">
        <w:rPr>
          <w:rStyle w:val="Emphasis"/>
          <w:highlight w:val="cyan"/>
        </w:rPr>
        <w:t>wield influence</w:t>
      </w:r>
      <w:r w:rsidRPr="00765C0D">
        <w:rPr>
          <w:rStyle w:val="StyleUnderline"/>
        </w:rPr>
        <w:t xml:space="preserve"> in the U.S. federal system </w:t>
      </w:r>
      <w:r w:rsidRPr="005E27E6">
        <w:rPr>
          <w:rStyle w:val="StyleUnderline"/>
          <w:highlight w:val="cyan"/>
        </w:rPr>
        <w:t xml:space="preserve">by </w:t>
      </w:r>
      <w:r w:rsidRPr="005E27E6">
        <w:rPr>
          <w:rStyle w:val="Emphasis"/>
          <w:highlight w:val="cyan"/>
        </w:rPr>
        <w:t>showing</w:t>
      </w:r>
      <w:r w:rsidRPr="00765C0D">
        <w:rPr>
          <w:rStyle w:val="StyleUnderline"/>
        </w:rPr>
        <w:t xml:space="preserve"> that state statutes </w:t>
      </w:r>
      <w:r w:rsidRPr="005E27E6">
        <w:rPr>
          <w:rStyle w:val="StyleUnderline"/>
          <w:highlight w:val="cyan"/>
        </w:rPr>
        <w:t>challenging</w:t>
      </w:r>
      <w:r w:rsidRPr="00765C0D">
        <w:rPr>
          <w:rStyle w:val="StyleUnderline"/>
        </w:rPr>
        <w:t xml:space="preserve"> federal law can </w:t>
      </w:r>
      <w:r w:rsidRPr="005E27E6">
        <w:rPr>
          <w:rStyle w:val="Emphasis"/>
          <w:highlight w:val="cyan"/>
        </w:rPr>
        <w:t>play a role</w:t>
      </w:r>
      <w:r w:rsidRPr="00765C0D">
        <w:rPr>
          <w:rStyle w:val="StyleUnderline"/>
        </w:rPr>
        <w:t xml:space="preserve">, alongside of, and occasionally </w:t>
      </w:r>
      <w:r w:rsidRPr="005E27E6">
        <w:rPr>
          <w:rStyle w:val="Emphasis"/>
          <w:highlight w:val="cyan"/>
        </w:rPr>
        <w:t>in place of</w:t>
      </w:r>
      <w:r w:rsidRPr="00674F15">
        <w:rPr>
          <w:rStyle w:val="StyleUnderline"/>
        </w:rPr>
        <w:t xml:space="preserve">, </w:t>
      </w:r>
      <w:r w:rsidRPr="00674F15">
        <w:rPr>
          <w:rStyle w:val="Emphasis"/>
        </w:rPr>
        <w:t xml:space="preserve">traditional </w:t>
      </w:r>
      <w:r w:rsidRPr="005E27E6">
        <w:rPr>
          <w:rStyle w:val="Emphasis"/>
          <w:highlight w:val="cyan"/>
        </w:rPr>
        <w:t>mechanisms</w:t>
      </w:r>
      <w:r w:rsidRPr="005E27E6">
        <w:rPr>
          <w:rStyle w:val="StyleUnderline"/>
          <w:highlight w:val="cyan"/>
        </w:rPr>
        <w:t xml:space="preserve"> by which states</w:t>
      </w:r>
      <w:r w:rsidRPr="00765C0D">
        <w:rPr>
          <w:rStyle w:val="StyleUnderline"/>
        </w:rPr>
        <w:t xml:space="preserve"> can </w:t>
      </w:r>
      <w:r w:rsidRPr="00667C6A">
        <w:rPr>
          <w:rStyle w:val="Emphasis"/>
          <w:highlight w:val="cyan"/>
        </w:rPr>
        <w:t>advance</w:t>
      </w:r>
      <w:r w:rsidRPr="00667C6A">
        <w:rPr>
          <w:rStyle w:val="Emphasis"/>
        </w:rPr>
        <w:t xml:space="preserve"> their </w:t>
      </w:r>
      <w:r w:rsidRPr="00667C6A">
        <w:rPr>
          <w:rStyle w:val="Emphasis"/>
          <w:highlight w:val="cyan"/>
        </w:rPr>
        <w:t>interests</w:t>
      </w:r>
      <w:r w:rsidRPr="00765C0D">
        <w:rPr>
          <w:rStyle w:val="StyleUnderline"/>
        </w:rPr>
        <w:t xml:space="preserve"> in the national political process</w:t>
      </w:r>
      <w:r w:rsidRPr="00FA57BC">
        <w:rPr>
          <w:sz w:val="16"/>
        </w:rPr>
        <w:t>.</w:t>
      </w:r>
    </w:p>
    <w:p w14:paraId="4B93823B" w14:textId="77777777" w:rsidR="008430A0" w:rsidRPr="002D74BB" w:rsidRDefault="008430A0" w:rsidP="008430A0"/>
    <w:p w14:paraId="74F7F1CA" w14:textId="77777777" w:rsidR="008430A0" w:rsidRDefault="008430A0" w:rsidP="008430A0">
      <w:pPr>
        <w:rPr>
          <w:sz w:val="16"/>
        </w:rPr>
      </w:pPr>
    </w:p>
    <w:p w14:paraId="6703C2D9" w14:textId="77777777" w:rsidR="008430A0" w:rsidRDefault="008430A0" w:rsidP="008430A0">
      <w:pPr>
        <w:pStyle w:val="Heading3"/>
      </w:pPr>
      <w:r>
        <w:t>AT: Mikhalakas Rehighlight</w:t>
      </w:r>
    </w:p>
    <w:p w14:paraId="1656F166" w14:textId="77777777" w:rsidR="008430A0" w:rsidRDefault="008430A0" w:rsidP="008430A0">
      <w:pPr>
        <w:pStyle w:val="Heading3"/>
      </w:pPr>
      <w:r>
        <w:t>Perm: OI---2NC</w:t>
      </w:r>
    </w:p>
    <w:p w14:paraId="2077A57B" w14:textId="77777777" w:rsidR="008430A0" w:rsidRPr="007B3435" w:rsidRDefault="008430A0" w:rsidP="008430A0">
      <w:pPr>
        <w:pStyle w:val="Heading4"/>
      </w:pPr>
      <w:r>
        <w:t xml:space="preserve">3. </w:t>
      </w:r>
      <w:r>
        <w:rPr>
          <w:u w:val="single"/>
        </w:rPr>
        <w:t>EDUCATION</w:t>
      </w:r>
      <w:r>
        <w:t xml:space="preserve">---the </w:t>
      </w:r>
      <w:r>
        <w:rPr>
          <w:u w:val="single"/>
        </w:rPr>
        <w:t>devil’s</w:t>
      </w:r>
      <w:r>
        <w:t xml:space="preserve"> in the </w:t>
      </w:r>
      <w:r>
        <w:rPr>
          <w:u w:val="single"/>
        </w:rPr>
        <w:t>details</w:t>
      </w:r>
      <w:r>
        <w:t xml:space="preserve"> for collective bargaining.</w:t>
      </w:r>
    </w:p>
    <w:p w14:paraId="291427D7" w14:textId="77777777" w:rsidR="008430A0" w:rsidRPr="00C91788" w:rsidRDefault="008430A0" w:rsidP="008430A0">
      <w:r w:rsidRPr="00C91788">
        <w:rPr>
          <w:rStyle w:val="Style13ptBold"/>
        </w:rPr>
        <w:t>Kochan ’98</w:t>
      </w:r>
      <w:r>
        <w:t xml:space="preserve"> [Thomas; Spring 1998; Co-Director, Institute for Work and Employment Research, Massachusetts Institute of Technology; University of Pennsylvania Journal of Labor and Employment Law, “Labor Policy for the Twenty-First Century,” vol. 1]</w:t>
      </w:r>
    </w:p>
    <w:p w14:paraId="054939E0" w14:textId="77777777" w:rsidR="008430A0" w:rsidRPr="00C91788" w:rsidRDefault="008430A0" w:rsidP="008430A0">
      <w:pPr>
        <w:rPr>
          <w:sz w:val="16"/>
        </w:rPr>
      </w:pPr>
      <w:r w:rsidRPr="00C91788">
        <w:rPr>
          <w:rStyle w:val="StyleUnderline"/>
        </w:rPr>
        <w:t xml:space="preserve">A </w:t>
      </w:r>
      <w:r w:rsidRPr="00C91788">
        <w:rPr>
          <w:rStyle w:val="Emphasis"/>
        </w:rPr>
        <w:t xml:space="preserve">primary </w:t>
      </w:r>
      <w:r w:rsidRPr="00800378">
        <w:rPr>
          <w:rStyle w:val="Emphasis"/>
          <w:highlight w:val="cyan"/>
        </w:rPr>
        <w:t>objective</w:t>
      </w:r>
      <w:r w:rsidRPr="00800378">
        <w:rPr>
          <w:rStyle w:val="StyleUnderline"/>
          <w:highlight w:val="cyan"/>
        </w:rPr>
        <w:t xml:space="preserve"> of national policy should</w:t>
      </w:r>
      <w:r w:rsidRPr="00C91788">
        <w:rPr>
          <w:sz w:val="16"/>
        </w:rPr>
        <w:t xml:space="preserve"> then </w:t>
      </w:r>
      <w:r w:rsidRPr="00800378">
        <w:rPr>
          <w:rStyle w:val="StyleUnderline"/>
        </w:rPr>
        <w:t xml:space="preserve">be to </w:t>
      </w:r>
      <w:r w:rsidRPr="00800378">
        <w:rPr>
          <w:rStyle w:val="Emphasis"/>
          <w:highlight w:val="cyan"/>
        </w:rPr>
        <w:t>promote</w:t>
      </w:r>
      <w:r w:rsidRPr="00C91788">
        <w:rPr>
          <w:rStyle w:val="StyleUnderline"/>
        </w:rPr>
        <w:t xml:space="preserve"> the development and </w:t>
      </w:r>
      <w:r w:rsidRPr="00C91788">
        <w:rPr>
          <w:rStyle w:val="Emphasis"/>
        </w:rPr>
        <w:t xml:space="preserve">broader </w:t>
      </w:r>
      <w:r w:rsidRPr="00800378">
        <w:rPr>
          <w:rStyle w:val="Emphasis"/>
          <w:highlight w:val="cyan"/>
        </w:rPr>
        <w:t>diffusion</w:t>
      </w:r>
      <w:r w:rsidRPr="00800378">
        <w:rPr>
          <w:rStyle w:val="StyleUnderline"/>
          <w:highlight w:val="cyan"/>
        </w:rPr>
        <w:t xml:space="preserve"> among employees and employers</w:t>
      </w:r>
      <w:r w:rsidRPr="00C91788">
        <w:rPr>
          <w:sz w:val="16"/>
        </w:rPr>
        <w:t xml:space="preserve"> and their organizations of the capabilities needed to internalize responsibility for enforcing employment law and for adapting regulations to fit their particular circumstances. Those employers and employees with effective self-governance systems should be granted greater flexibility in how they meet the goals and standards contained in various employment regulations.</w:t>
      </w:r>
    </w:p>
    <w:p w14:paraId="653E06E3" w14:textId="77777777" w:rsidR="008430A0" w:rsidRPr="00C91788" w:rsidRDefault="008430A0" w:rsidP="008430A0">
      <w:pPr>
        <w:rPr>
          <w:sz w:val="16"/>
        </w:rPr>
      </w:pPr>
      <w:r w:rsidRPr="00C91788">
        <w:rPr>
          <w:sz w:val="16"/>
        </w:rPr>
        <w:t>C. Supporting Experimentation and Learning</w:t>
      </w:r>
    </w:p>
    <w:p w14:paraId="179B1B5E" w14:textId="77777777" w:rsidR="008430A0" w:rsidRPr="00C91788" w:rsidRDefault="008430A0" w:rsidP="008430A0">
      <w:pPr>
        <w:rPr>
          <w:sz w:val="16"/>
        </w:rPr>
      </w:pPr>
      <w:r w:rsidRPr="00C91788">
        <w:rPr>
          <w:rStyle w:val="StyleUnderline"/>
        </w:rPr>
        <w:t xml:space="preserve">These </w:t>
      </w:r>
      <w:r w:rsidRPr="00800378">
        <w:rPr>
          <w:rStyle w:val="StyleUnderline"/>
          <w:highlight w:val="cyan"/>
        </w:rPr>
        <w:t xml:space="preserve">new principles </w:t>
      </w:r>
      <w:r w:rsidRPr="00800378">
        <w:rPr>
          <w:rStyle w:val="Emphasis"/>
          <w:highlight w:val="cyan"/>
        </w:rPr>
        <w:t>require</w:t>
      </w:r>
      <w:r w:rsidRPr="00C91788">
        <w:rPr>
          <w:rStyle w:val="StyleUnderline"/>
        </w:rPr>
        <w:t xml:space="preserve"> considerable </w:t>
      </w:r>
      <w:r w:rsidRPr="00C91788">
        <w:rPr>
          <w:rStyle w:val="Emphasis"/>
        </w:rPr>
        <w:t xml:space="preserve">institutional </w:t>
      </w:r>
      <w:r w:rsidRPr="00800378">
        <w:rPr>
          <w:rStyle w:val="Emphasis"/>
          <w:highlight w:val="cyan"/>
        </w:rPr>
        <w:t>innovation</w:t>
      </w:r>
      <w:r w:rsidRPr="00C91788">
        <w:rPr>
          <w:sz w:val="16"/>
        </w:rPr>
        <w:t xml:space="preserve">, especially if they are to address the needs of those workers who are not employed full-time for an extended period by a single employer at a fixed work site. Unions and/or other associations need to develop the strategies and capabilities to represent workers as they want to be represented. </w:t>
      </w:r>
      <w:r w:rsidRPr="00800378">
        <w:rPr>
          <w:rStyle w:val="Emphasis"/>
          <w:highlight w:val="cyan"/>
        </w:rPr>
        <w:t>Gov</w:t>
      </w:r>
      <w:r w:rsidRPr="00C91788">
        <w:rPr>
          <w:rStyle w:val="StyleUnderline"/>
        </w:rPr>
        <w:t xml:space="preserve">ernment enforcement </w:t>
      </w:r>
      <w:r w:rsidRPr="00800378">
        <w:rPr>
          <w:rStyle w:val="Emphasis"/>
          <w:highlight w:val="cyan"/>
        </w:rPr>
        <w:t>agencies</w:t>
      </w:r>
      <w:r w:rsidRPr="00C91788">
        <w:rPr>
          <w:rStyle w:val="StyleUnderline"/>
        </w:rPr>
        <w:t xml:space="preserve">, neutrals, the </w:t>
      </w:r>
      <w:r w:rsidRPr="00800378">
        <w:rPr>
          <w:rStyle w:val="Emphasis"/>
          <w:highlight w:val="cyan"/>
        </w:rPr>
        <w:t>courts</w:t>
      </w:r>
      <w:r w:rsidRPr="00800378">
        <w:rPr>
          <w:rStyle w:val="StyleUnderline"/>
          <w:highlight w:val="cyan"/>
        </w:rPr>
        <w:t>, and</w:t>
      </w:r>
      <w:r w:rsidRPr="00C91788">
        <w:rPr>
          <w:rStyle w:val="StyleUnderline"/>
        </w:rPr>
        <w:t xml:space="preserve"> the </w:t>
      </w:r>
      <w:r w:rsidRPr="00800378">
        <w:rPr>
          <w:rStyle w:val="Emphasis"/>
          <w:highlight w:val="cyan"/>
        </w:rPr>
        <w:t>parties</w:t>
      </w:r>
      <w:r w:rsidRPr="00C91788">
        <w:rPr>
          <w:rStyle w:val="StyleUnderline"/>
        </w:rPr>
        <w:t xml:space="preserve"> to employment disputes </w:t>
      </w:r>
      <w:r w:rsidRPr="00C91788">
        <w:rPr>
          <w:rStyle w:val="Emphasis"/>
        </w:rPr>
        <w:t>all</w:t>
      </w:r>
      <w:r w:rsidRPr="00C91788">
        <w:rPr>
          <w:rStyle w:val="StyleUnderline"/>
        </w:rPr>
        <w:t xml:space="preserve"> </w:t>
      </w:r>
      <w:r w:rsidRPr="00800378">
        <w:rPr>
          <w:rStyle w:val="StyleUnderline"/>
          <w:highlight w:val="cyan"/>
        </w:rPr>
        <w:t>need</w:t>
      </w:r>
      <w:r w:rsidRPr="00C91788">
        <w:rPr>
          <w:rStyle w:val="StyleUnderline"/>
        </w:rPr>
        <w:t xml:space="preserve"> to develop</w:t>
      </w:r>
      <w:r w:rsidRPr="00C91788">
        <w:rPr>
          <w:sz w:val="16"/>
        </w:rPr>
        <w:t xml:space="preserve"> fair </w:t>
      </w:r>
      <w:r w:rsidRPr="00800378">
        <w:rPr>
          <w:rStyle w:val="StyleUnderline"/>
          <w:highlight w:val="cyan"/>
        </w:rPr>
        <w:t>procedures</w:t>
      </w:r>
      <w:r w:rsidRPr="00C91788">
        <w:rPr>
          <w:sz w:val="16"/>
        </w:rPr>
        <w:t xml:space="preserve"> for resolving disputes privately. Employers need to create workplace environments and policies that win and sustain the trust and support of employees and add economic value to the enterprise. </w:t>
      </w:r>
      <w:r w:rsidRPr="00C91788">
        <w:rPr>
          <w:rStyle w:val="StyleUnderline"/>
        </w:rPr>
        <w:t xml:space="preserve">These </w:t>
      </w:r>
      <w:r w:rsidRPr="00800378">
        <w:rPr>
          <w:rStyle w:val="Emphasis"/>
          <w:highlight w:val="cyan"/>
        </w:rPr>
        <w:t>efforts</w:t>
      </w:r>
      <w:r w:rsidRPr="00C91788">
        <w:rPr>
          <w:rStyle w:val="StyleUnderline"/>
        </w:rPr>
        <w:t xml:space="preserve"> will </w:t>
      </w:r>
      <w:r w:rsidRPr="00800378">
        <w:rPr>
          <w:rStyle w:val="StyleUnderline"/>
          <w:highlight w:val="cyan"/>
        </w:rPr>
        <w:t>require</w:t>
      </w:r>
      <w:r w:rsidRPr="00C91788">
        <w:rPr>
          <w:rStyle w:val="StyleUnderline"/>
        </w:rPr>
        <w:t xml:space="preserve"> a </w:t>
      </w:r>
      <w:r w:rsidRPr="00800378">
        <w:rPr>
          <w:rStyle w:val="StyleUnderline"/>
          <w:highlight w:val="cyan"/>
        </w:rPr>
        <w:t xml:space="preserve">process of </w:t>
      </w:r>
      <w:r w:rsidRPr="00800378">
        <w:rPr>
          <w:rStyle w:val="Emphasis"/>
          <w:highlight w:val="cyan"/>
        </w:rPr>
        <w:t>experimentation</w:t>
      </w:r>
      <w:r w:rsidRPr="00800378">
        <w:rPr>
          <w:rStyle w:val="StyleUnderline"/>
          <w:highlight w:val="cyan"/>
        </w:rPr>
        <w:t xml:space="preserve"> and </w:t>
      </w:r>
      <w:r w:rsidRPr="00800378">
        <w:rPr>
          <w:rStyle w:val="Emphasis"/>
          <w:highlight w:val="cyan"/>
        </w:rPr>
        <w:t>learning</w:t>
      </w:r>
      <w:r w:rsidRPr="00C91788">
        <w:rPr>
          <w:sz w:val="16"/>
        </w:rPr>
        <w:t xml:space="preserve">. Fostering this </w:t>
      </w:r>
      <w:r w:rsidRPr="00C91788">
        <w:rPr>
          <w:rStyle w:val="StyleUnderline"/>
        </w:rPr>
        <w:t xml:space="preserve">experimental </w:t>
      </w:r>
      <w:r w:rsidRPr="00800378">
        <w:rPr>
          <w:rStyle w:val="StyleUnderline"/>
          <w:highlight w:val="cyan"/>
        </w:rPr>
        <w:t>learning</w:t>
      </w:r>
      <w:r w:rsidRPr="00C91788">
        <w:rPr>
          <w:sz w:val="16"/>
        </w:rPr>
        <w:t xml:space="preserve"> process </w:t>
      </w:r>
      <w:r w:rsidRPr="00800378">
        <w:rPr>
          <w:rStyle w:val="StyleUnderline"/>
          <w:highlight w:val="cyan"/>
        </w:rPr>
        <w:t>should be</w:t>
      </w:r>
      <w:r w:rsidRPr="00C91788">
        <w:rPr>
          <w:rStyle w:val="StyleUnderline"/>
        </w:rPr>
        <w:t xml:space="preserve"> an </w:t>
      </w:r>
      <w:r w:rsidRPr="00800378">
        <w:rPr>
          <w:rStyle w:val="Emphasis"/>
          <w:highlight w:val="cyan"/>
        </w:rPr>
        <w:t>explicit goal</w:t>
      </w:r>
      <w:r w:rsidRPr="00800378">
        <w:rPr>
          <w:rStyle w:val="StyleUnderline"/>
          <w:highlight w:val="cyan"/>
        </w:rPr>
        <w:t xml:space="preserve"> and</w:t>
      </w:r>
      <w:r w:rsidRPr="00C91788">
        <w:rPr>
          <w:rStyle w:val="StyleUnderline"/>
        </w:rPr>
        <w:t xml:space="preserve"> </w:t>
      </w:r>
      <w:r w:rsidRPr="00800378">
        <w:rPr>
          <w:rStyle w:val="Emphasis"/>
        </w:rPr>
        <w:t xml:space="preserve">high </w:t>
      </w:r>
      <w:r w:rsidRPr="00800378">
        <w:rPr>
          <w:rStyle w:val="Emphasis"/>
          <w:highlight w:val="cyan"/>
        </w:rPr>
        <w:t>priority</w:t>
      </w:r>
      <w:r w:rsidRPr="00800378">
        <w:rPr>
          <w:rStyle w:val="StyleUnderline"/>
          <w:highlight w:val="cyan"/>
        </w:rPr>
        <w:t xml:space="preserve"> of </w:t>
      </w:r>
      <w:r w:rsidRPr="00800378">
        <w:rPr>
          <w:rStyle w:val="Emphasis"/>
          <w:highlight w:val="cyan"/>
        </w:rPr>
        <w:t>labor policy makers</w:t>
      </w:r>
      <w:r w:rsidRPr="00C91788">
        <w:rPr>
          <w:sz w:val="16"/>
        </w:rPr>
        <w:t xml:space="preserve"> and administrators.</w:t>
      </w:r>
    </w:p>
    <w:p w14:paraId="3475A404" w14:textId="77777777" w:rsidR="008430A0" w:rsidRPr="00C91788" w:rsidRDefault="008430A0" w:rsidP="008430A0">
      <w:pPr>
        <w:rPr>
          <w:sz w:val="16"/>
        </w:rPr>
      </w:pPr>
      <w:r w:rsidRPr="00C91788">
        <w:rPr>
          <w:sz w:val="16"/>
        </w:rPr>
        <w:t>III. IMPLEMENTING THE PRINCIPLES: A TWO-TRACK PROPOSAL</w:t>
      </w:r>
    </w:p>
    <w:p w14:paraId="2021F024" w14:textId="77777777" w:rsidR="008430A0" w:rsidRPr="00C91788" w:rsidRDefault="008430A0" w:rsidP="008430A0">
      <w:pPr>
        <w:rPr>
          <w:sz w:val="16"/>
        </w:rPr>
      </w:pPr>
      <w:r w:rsidRPr="00C91788">
        <w:rPr>
          <w:sz w:val="16"/>
        </w:rPr>
        <w:t xml:space="preserve">Principles are fine; however, </w:t>
      </w:r>
      <w:r w:rsidRPr="00800378">
        <w:rPr>
          <w:rStyle w:val="StyleUnderline"/>
          <w:highlight w:val="cyan"/>
        </w:rPr>
        <w:t xml:space="preserve">as with any </w:t>
      </w:r>
      <w:r w:rsidRPr="00800378">
        <w:rPr>
          <w:rStyle w:val="Emphasis"/>
          <w:highlight w:val="cyan"/>
        </w:rPr>
        <w:t>policy</w:t>
      </w:r>
      <w:r w:rsidRPr="00C91788">
        <w:rPr>
          <w:rStyle w:val="StyleUnderline"/>
        </w:rPr>
        <w:t xml:space="preserve">, the </w:t>
      </w:r>
      <w:r w:rsidRPr="00800378">
        <w:rPr>
          <w:rStyle w:val="Emphasis"/>
          <w:highlight w:val="cyan"/>
        </w:rPr>
        <w:t>action</w:t>
      </w:r>
      <w:r w:rsidRPr="00C91788">
        <w:rPr>
          <w:sz w:val="16"/>
        </w:rPr>
        <w:t xml:space="preserve"> (</w:t>
      </w:r>
      <w:r w:rsidRPr="00800378">
        <w:rPr>
          <w:rStyle w:val="StyleUnderline"/>
          <w:highlight w:val="cyan"/>
        </w:rPr>
        <w:t>or</w:t>
      </w:r>
      <w:r w:rsidRPr="00C91788">
        <w:rPr>
          <w:rStyle w:val="StyleUnderline"/>
        </w:rPr>
        <w:t xml:space="preserve"> the </w:t>
      </w:r>
      <w:r w:rsidRPr="00800378">
        <w:rPr>
          <w:rStyle w:val="Emphasis"/>
          <w:highlight w:val="cyan"/>
        </w:rPr>
        <w:t>devil</w:t>
      </w:r>
      <w:r w:rsidRPr="00C91788">
        <w:rPr>
          <w:sz w:val="16"/>
        </w:rPr>
        <w:t xml:space="preserve">) </w:t>
      </w:r>
      <w:r w:rsidRPr="00800378">
        <w:rPr>
          <w:rStyle w:val="StyleUnderline"/>
          <w:highlight w:val="cyan"/>
        </w:rPr>
        <w:t>is in</w:t>
      </w:r>
      <w:r w:rsidRPr="00C91788">
        <w:rPr>
          <w:rStyle w:val="StyleUnderline"/>
        </w:rPr>
        <w:t xml:space="preserve"> the </w:t>
      </w:r>
      <w:r w:rsidRPr="00800378">
        <w:rPr>
          <w:rStyle w:val="Emphasis"/>
          <w:highlight w:val="cyan"/>
        </w:rPr>
        <w:t>details</w:t>
      </w:r>
      <w:r w:rsidRPr="00C91788">
        <w:rPr>
          <w:sz w:val="16"/>
        </w:rPr>
        <w:t>. Therefore, I want to outline here a set of specific legislative and administrative actions that would put these principles to work and begin the testing and learning process. The basic proposal is to create a flexible self-governance option for adapting and internalizing enforcement of workplace laws and regulations that would be available for those employers and employees that have instituted state-of-the-art employee participation practices and dispute resolution systems. This self-governance option would be built on the foundation of other necessary reforms to labor and employment law that would apply to all employment relationships. However, participants of the self-governance option would be encouraged to meet some of their legal requirements through practices adapted to fit their particular circumstances that produce equivalent or better results.</w:t>
      </w:r>
    </w:p>
    <w:p w14:paraId="510661E1" w14:textId="77777777" w:rsidR="008430A0" w:rsidRDefault="008430A0" w:rsidP="008430A0">
      <w:pPr>
        <w:rPr>
          <w:sz w:val="16"/>
        </w:rPr>
      </w:pPr>
    </w:p>
    <w:p w14:paraId="7CE5D58B" w14:textId="77777777" w:rsidR="008430A0" w:rsidRDefault="008430A0" w:rsidP="008430A0">
      <w:pPr>
        <w:pStyle w:val="Heading2"/>
      </w:pPr>
      <w:r>
        <w:t>CP---Advantage</w:t>
      </w:r>
    </w:p>
    <w:p w14:paraId="183E296A" w14:textId="77777777" w:rsidR="008430A0" w:rsidRDefault="008430A0" w:rsidP="008430A0">
      <w:pPr>
        <w:pStyle w:val="Heading3"/>
      </w:pPr>
      <w:r>
        <w:t>Core Drilling---Impact---2NC</w:t>
      </w:r>
    </w:p>
    <w:p w14:paraId="23C77AFC" w14:textId="77777777" w:rsidR="008430A0" w:rsidRDefault="008430A0" w:rsidP="008430A0">
      <w:pPr>
        <w:pStyle w:val="Heading3"/>
      </w:pPr>
      <w:r>
        <w:t>Theory---Conditionality---2NC</w:t>
      </w:r>
    </w:p>
    <w:p w14:paraId="36C5E738" w14:textId="77777777" w:rsidR="008430A0" w:rsidRDefault="008430A0" w:rsidP="008430A0">
      <w:pPr>
        <w:pStyle w:val="Heading2"/>
      </w:pPr>
      <w:r>
        <w:t>DA---Shutdown</w:t>
      </w:r>
    </w:p>
    <w:p w14:paraId="614428BB" w14:textId="77777777" w:rsidR="008430A0" w:rsidRDefault="008430A0" w:rsidP="008430A0">
      <w:pPr>
        <w:pStyle w:val="Heading3"/>
      </w:pPr>
      <w:r>
        <w:t>Kick---2NC</w:t>
      </w:r>
    </w:p>
    <w:p w14:paraId="0EDB8286" w14:textId="77777777" w:rsidR="008430A0" w:rsidRDefault="008430A0" w:rsidP="008430A0">
      <w:pPr>
        <w:pStyle w:val="Heading2"/>
      </w:pPr>
      <w:r>
        <w:t>DA---Clog</w:t>
      </w:r>
    </w:p>
    <w:p w14:paraId="162B1A6F" w14:textId="77777777" w:rsidR="008430A0" w:rsidRDefault="008430A0" w:rsidP="008430A0">
      <w:pPr>
        <w:pStyle w:val="Heading3"/>
      </w:pPr>
      <w:r>
        <w:t>Kick---2NC</w:t>
      </w:r>
    </w:p>
    <w:p w14:paraId="0EA1E04E" w14:textId="77777777" w:rsidR="008430A0" w:rsidRDefault="008430A0" w:rsidP="008430A0">
      <w:pPr>
        <w:pStyle w:val="Heading2"/>
      </w:pPr>
      <w:r>
        <w:t>K---Settler Colonialism</w:t>
      </w:r>
    </w:p>
    <w:p w14:paraId="7326CADA" w14:textId="77777777" w:rsidR="008430A0" w:rsidRDefault="008430A0" w:rsidP="008430A0">
      <w:pPr>
        <w:pStyle w:val="Heading3"/>
      </w:pPr>
      <w:r>
        <w:t>Kick---2NC</w:t>
      </w:r>
    </w:p>
    <w:p w14:paraId="32410814" w14:textId="77777777" w:rsidR="008430A0" w:rsidRDefault="008430A0" w:rsidP="008430A0">
      <w:pPr>
        <w:pStyle w:val="Heading2"/>
      </w:pPr>
      <w:r>
        <w:t>Adv---Inequality</w:t>
      </w:r>
    </w:p>
    <w:p w14:paraId="03DFBCEA" w14:textId="77777777" w:rsidR="008430A0" w:rsidRDefault="008430A0" w:rsidP="008430A0">
      <w:pPr>
        <w:pStyle w:val="Heading3"/>
      </w:pPr>
      <w:r>
        <w:t>Inequality---2NC</w:t>
      </w:r>
    </w:p>
    <w:p w14:paraId="395F01B9" w14:textId="77777777" w:rsidR="008430A0" w:rsidRDefault="008430A0" w:rsidP="008430A0">
      <w:pPr>
        <w:pStyle w:val="Heading4"/>
      </w:pPr>
      <w:r>
        <w:t>Governance fails---</w:t>
      </w:r>
      <w:r>
        <w:rPr>
          <w:u w:val="single"/>
        </w:rPr>
        <w:t>outdated</w:t>
      </w:r>
      <w:r>
        <w:t xml:space="preserve">, </w:t>
      </w:r>
      <w:r>
        <w:rPr>
          <w:u w:val="single"/>
        </w:rPr>
        <w:t>bogged down</w:t>
      </w:r>
      <w:r>
        <w:t xml:space="preserve">, and </w:t>
      </w:r>
      <w:r>
        <w:rPr>
          <w:u w:val="single"/>
        </w:rPr>
        <w:t>too complex</w:t>
      </w:r>
      <w:r>
        <w:t>.</w:t>
      </w:r>
    </w:p>
    <w:p w14:paraId="0CD1F033" w14:textId="77777777" w:rsidR="008430A0" w:rsidRDefault="008430A0" w:rsidP="008430A0">
      <w:r w:rsidRPr="004718B1">
        <w:rPr>
          <w:rStyle w:val="Style13ptBold"/>
        </w:rPr>
        <w:t>Ferry ’18</w:t>
      </w:r>
      <w:r w:rsidRPr="009F0917">
        <w:t xml:space="preserve"> </w:t>
      </w:r>
      <w:r>
        <w:t>[Jean; October 2018; nonresident senior fellow at the Peterson Institute for International Economics, professor at Sciences Po Paris; Policy Contribution, “Should we give up on global governance?” Iss. 17]</w:t>
      </w:r>
    </w:p>
    <w:p w14:paraId="6CF88DC5" w14:textId="77777777" w:rsidR="008430A0" w:rsidRPr="00F3080F" w:rsidRDefault="008430A0" w:rsidP="008430A0">
      <w:pPr>
        <w:rPr>
          <w:sz w:val="16"/>
        </w:rPr>
      </w:pPr>
      <w:r w:rsidRPr="00F3080F">
        <w:rPr>
          <w:sz w:val="16"/>
        </w:rPr>
        <w:t xml:space="preserve">Although the previous argument primarily rests on the broad pattern of international trade and finance, </w:t>
      </w:r>
      <w:r w:rsidRPr="004311F4">
        <w:rPr>
          <w:rStyle w:val="StyleUnderline"/>
        </w:rPr>
        <w:t xml:space="preserve">the </w:t>
      </w:r>
      <w:r>
        <w:rPr>
          <w:rStyle w:val="Emphasis"/>
        </w:rPr>
        <w:t xml:space="preserve">adverse </w:t>
      </w:r>
      <w:r w:rsidRPr="00A4059A">
        <w:rPr>
          <w:rStyle w:val="Emphasis"/>
          <w:highlight w:val="cyan"/>
        </w:rPr>
        <w:t>effects</w:t>
      </w:r>
      <w:r w:rsidRPr="00F3080F">
        <w:rPr>
          <w:sz w:val="16"/>
        </w:rPr>
        <w:t xml:space="preserve"> of external liberalisation </w:t>
      </w:r>
      <w:r>
        <w:rPr>
          <w:rStyle w:val="StyleUnderline"/>
        </w:rPr>
        <w:t xml:space="preserve">can be </w:t>
      </w:r>
      <w:r w:rsidRPr="00A4059A">
        <w:rPr>
          <w:rStyle w:val="StyleUnderline"/>
          <w:highlight w:val="cyan"/>
        </w:rPr>
        <w:t xml:space="preserve">compounded by </w:t>
      </w:r>
      <w:r w:rsidRPr="00A4059A">
        <w:rPr>
          <w:rStyle w:val="Emphasis"/>
          <w:highlight w:val="cyan"/>
        </w:rPr>
        <w:t>inadequate governance</w:t>
      </w:r>
      <w:r w:rsidRPr="00F3080F">
        <w:rPr>
          <w:sz w:val="16"/>
        </w:rPr>
        <w:t xml:space="preserve">. As far as trade is concerned, two cases in point are, first, inertia in the categorisation of countries, especially the fact that emerging countries, including China, still enjoy developing country status in the WTO; and, second, failures to enforce the adequate protection of intellectual property (an issue on which the EU recently joined the US and filed a complaint at the WTO against Chinese practices; see European Union, 2018). These grievances, and others concerning subsidies or investment, are not new: they were clearly spelled out by policymakers from the Obama administration (see for example, Schwab, 2011, and Wu, 2016). The underlying concern is that the systemic convergence on a market economy template that was expected from participation in the WTO has failed to materialise. The rules and institutions of global trade have brought shallow convergence but not the deeper alignment of economic systems that was hoped for. </w:t>
      </w:r>
    </w:p>
    <w:p w14:paraId="1663B614" w14:textId="77777777" w:rsidR="008430A0" w:rsidRPr="00F3080F" w:rsidRDefault="008430A0" w:rsidP="008430A0">
      <w:pPr>
        <w:rPr>
          <w:sz w:val="16"/>
        </w:rPr>
      </w:pPr>
      <w:r w:rsidRPr="00F3080F">
        <w:rPr>
          <w:sz w:val="16"/>
        </w:rPr>
        <w:t xml:space="preserve">More generally, </w:t>
      </w:r>
      <w:r w:rsidRPr="004311F4">
        <w:rPr>
          <w:rStyle w:val="Emphasis"/>
        </w:rPr>
        <w:t>existing rules</w:t>
      </w:r>
      <w:r w:rsidRPr="004311F4">
        <w:rPr>
          <w:rStyle w:val="StyleUnderline"/>
        </w:rPr>
        <w:t xml:space="preserve"> and </w:t>
      </w:r>
      <w:r w:rsidRPr="004311F4">
        <w:rPr>
          <w:rStyle w:val="Emphasis"/>
        </w:rPr>
        <w:t>institutions</w:t>
      </w:r>
      <w:r w:rsidRPr="004311F4">
        <w:rPr>
          <w:rStyle w:val="StyleUnderline"/>
        </w:rPr>
        <w:t xml:space="preserve"> were</w:t>
      </w:r>
      <w:r>
        <w:rPr>
          <w:rStyle w:val="StyleUnderline"/>
        </w:rPr>
        <w:t xml:space="preserve"> conceived for a different world</w:t>
      </w:r>
      <w:r w:rsidRPr="00F3080F">
        <w:rPr>
          <w:sz w:val="16"/>
        </w:rPr>
        <w:t xml:space="preserve">. This is very apparent in the trade field: the GATT/WTO framework dates from what Baldwin (2016) has called the </w:t>
      </w:r>
      <w:r>
        <w:rPr>
          <w:sz w:val="16"/>
        </w:rPr>
        <w:t>“</w:t>
      </w:r>
      <w:r w:rsidRPr="00F3080F">
        <w:rPr>
          <w:sz w:val="16"/>
        </w:rPr>
        <w:t>first unbundling</w:t>
      </w:r>
      <w:r>
        <w:rPr>
          <w:sz w:val="16"/>
        </w:rPr>
        <w:t>”</w:t>
      </w:r>
      <w:r w:rsidRPr="00F3080F">
        <w:rPr>
          <w:sz w:val="16"/>
        </w:rPr>
        <w:t xml:space="preserve"> of production and consumption. They were not designed for the </w:t>
      </w:r>
      <w:r>
        <w:rPr>
          <w:sz w:val="16"/>
        </w:rPr>
        <w:t>“</w:t>
      </w:r>
      <w:r w:rsidRPr="00F3080F">
        <w:rPr>
          <w:sz w:val="16"/>
        </w:rPr>
        <w:t>second unbundling</w:t>
      </w:r>
      <w:r>
        <w:rPr>
          <w:sz w:val="16"/>
        </w:rPr>
        <w:t>”</w:t>
      </w:r>
      <w:r w:rsidRPr="00F3080F">
        <w:rPr>
          <w:sz w:val="16"/>
        </w:rPr>
        <w:t xml:space="preserve"> of knowledge and production that gave rise to the emergence of global value chains. For decades, the implicit assumption behind the structure of trade negotiations has been that nations have well-defined sectoral trade interests: they are either exporters or importers. But in a world of global value chains, they are both importers and exporters of similar products simultaneously. </w:t>
      </w:r>
      <w:r w:rsidRPr="00A4059A">
        <w:rPr>
          <w:rStyle w:val="StyleUnderline"/>
          <w:highlight w:val="cyan"/>
        </w:rPr>
        <w:t>Even if</w:t>
      </w:r>
      <w:r>
        <w:rPr>
          <w:rStyle w:val="StyleUnderline"/>
        </w:rPr>
        <w:t xml:space="preserve"> </w:t>
      </w:r>
      <w:r w:rsidRPr="004311F4">
        <w:rPr>
          <w:rStyle w:val="StyleUnderline"/>
        </w:rPr>
        <w:t xml:space="preserve">the </w:t>
      </w:r>
      <w:r w:rsidRPr="004311F4">
        <w:rPr>
          <w:rStyle w:val="Emphasis"/>
        </w:rPr>
        <w:t>principles</w:t>
      </w:r>
      <w:r w:rsidRPr="004311F4">
        <w:rPr>
          <w:rStyle w:val="StyleUnderline"/>
        </w:rPr>
        <w:t xml:space="preserve"> of </w:t>
      </w:r>
      <w:r w:rsidRPr="00A4059A">
        <w:rPr>
          <w:rStyle w:val="Emphasis"/>
          <w:highlight w:val="cyan"/>
        </w:rPr>
        <w:t>multilat</w:t>
      </w:r>
      <w:r w:rsidRPr="004311F4">
        <w:rPr>
          <w:rStyle w:val="StyleUnderline"/>
        </w:rPr>
        <w:t xml:space="preserve">eralism </w:t>
      </w:r>
      <w:r w:rsidRPr="00A4059A">
        <w:rPr>
          <w:rStyle w:val="StyleUnderline"/>
          <w:highlight w:val="cyan"/>
        </w:rPr>
        <w:t xml:space="preserve">remain </w:t>
      </w:r>
      <w:r w:rsidRPr="004311F4">
        <w:rPr>
          <w:rStyle w:val="Emphasis"/>
          <w:highlight w:val="cyan"/>
        </w:rPr>
        <w:t>valid</w:t>
      </w:r>
      <w:r>
        <w:rPr>
          <w:rStyle w:val="StyleUnderline"/>
        </w:rPr>
        <w:t xml:space="preserve">, </w:t>
      </w:r>
      <w:r>
        <w:rPr>
          <w:rStyle w:val="Emphasis"/>
        </w:rPr>
        <w:t xml:space="preserve">important </w:t>
      </w:r>
      <w:r w:rsidRPr="00A4059A">
        <w:rPr>
          <w:rStyle w:val="Emphasis"/>
          <w:highlight w:val="cyan"/>
        </w:rPr>
        <w:t>features</w:t>
      </w:r>
      <w:r w:rsidRPr="004311F4">
        <w:rPr>
          <w:rStyle w:val="StyleUnderline"/>
        </w:rPr>
        <w:t xml:space="preserve"> of the </w:t>
      </w:r>
      <w:r w:rsidRPr="004311F4">
        <w:rPr>
          <w:rStyle w:val="Emphasis"/>
        </w:rPr>
        <w:t>rules</w:t>
      </w:r>
      <w:r w:rsidRPr="004311F4">
        <w:rPr>
          <w:rStyle w:val="StyleUnderline"/>
        </w:rPr>
        <w:t xml:space="preserve"> and </w:t>
      </w:r>
      <w:r w:rsidRPr="004311F4">
        <w:rPr>
          <w:rStyle w:val="Emphasis"/>
        </w:rPr>
        <w:t>institutions</w:t>
      </w:r>
      <w:r w:rsidRPr="004311F4">
        <w:rPr>
          <w:rStyle w:val="StyleUnderline"/>
        </w:rPr>
        <w:t xml:space="preserve"> in which they are </w:t>
      </w:r>
      <w:r w:rsidRPr="004311F4">
        <w:rPr>
          <w:rStyle w:val="Emphasis"/>
        </w:rPr>
        <w:t>embedded</w:t>
      </w:r>
      <w:r>
        <w:rPr>
          <w:rStyle w:val="StyleUnderline"/>
        </w:rPr>
        <w:t xml:space="preserve"> </w:t>
      </w:r>
      <w:r w:rsidRPr="00A4059A">
        <w:rPr>
          <w:rStyle w:val="StyleUnderline"/>
          <w:highlight w:val="cyan"/>
        </w:rPr>
        <w:t>are</w:t>
      </w:r>
      <w:r>
        <w:rPr>
          <w:rStyle w:val="StyleUnderline"/>
        </w:rPr>
        <w:t xml:space="preserve"> </w:t>
      </w:r>
      <w:r>
        <w:rPr>
          <w:rStyle w:val="Emphasis"/>
        </w:rPr>
        <w:t xml:space="preserve">increasingly </w:t>
      </w:r>
      <w:r w:rsidRPr="00A4059A">
        <w:rPr>
          <w:rStyle w:val="Emphasis"/>
          <w:highlight w:val="cyan"/>
        </w:rPr>
        <w:t>outdated</w:t>
      </w:r>
      <w:r w:rsidRPr="00F3080F">
        <w:rPr>
          <w:sz w:val="16"/>
        </w:rPr>
        <w:t xml:space="preserve">. </w:t>
      </w:r>
    </w:p>
    <w:p w14:paraId="0A4CEC52" w14:textId="77777777" w:rsidR="008430A0" w:rsidRPr="00F3080F" w:rsidRDefault="008430A0" w:rsidP="008430A0">
      <w:pPr>
        <w:rPr>
          <w:sz w:val="16"/>
        </w:rPr>
      </w:pPr>
      <w:r w:rsidRPr="00F3080F">
        <w:rPr>
          <w:sz w:val="16"/>
        </w:rPr>
        <w:t xml:space="preserve">In the same way, opening to capital movements was supposed to result in net financial flows from savings-rich to savings-poor countries. What has happened instead is a massive increase in gross flows resulting in the interpenetration of financial systems and the coexistence of sizeable external assets and liabilities. The consequence has been the emergence of a global financial cycle (see for example Rey, 2017) and of policy dilemmas that are quite different from those arising in a simple Mundell-Fleming framework, in which interdependence takes place through net inflows and outflows of capital. </w:t>
      </w:r>
    </w:p>
    <w:p w14:paraId="4412AB1A" w14:textId="77777777" w:rsidR="008430A0" w:rsidRDefault="008430A0" w:rsidP="008430A0">
      <w:pPr>
        <w:rPr>
          <w:rStyle w:val="StyleUnderline"/>
        </w:rPr>
      </w:pPr>
      <w:r>
        <w:rPr>
          <w:rStyle w:val="StyleUnderline"/>
        </w:rPr>
        <w:t>Developments in the climate field</w:t>
      </w:r>
      <w:r w:rsidRPr="00F3080F">
        <w:rPr>
          <w:sz w:val="16"/>
        </w:rPr>
        <w:t xml:space="preserve"> further </w:t>
      </w:r>
      <w:r>
        <w:rPr>
          <w:rStyle w:val="StyleUnderline"/>
        </w:rPr>
        <w:t>illustrate the point</w:t>
      </w:r>
      <w:r w:rsidRPr="00F3080F">
        <w:rPr>
          <w:sz w:val="16"/>
        </w:rPr>
        <w:t xml:space="preserve">. The 1997 Kyoto Protocol was negotiated under the assumption that the bulk of greenhouse gas emissions would continue to originate in the advanced countries. But by the time the Protocol was meant to enter into force, it was clear already that the hypothesis was deeply wrong. The exemption of developing countries from emissions reductions was one of the reasons why the US did not ratify the treaty. The failed Copenhagen agreement of 2009 was an attempt to replicate Kyoto on a global scale, but </w:t>
      </w:r>
      <w:r w:rsidRPr="00A4059A">
        <w:rPr>
          <w:rStyle w:val="StyleUnderline"/>
          <w:highlight w:val="cyan"/>
        </w:rPr>
        <w:t xml:space="preserve">there was </w:t>
      </w:r>
      <w:r w:rsidRPr="00A4059A">
        <w:rPr>
          <w:rStyle w:val="Emphasis"/>
          <w:highlight w:val="cyan"/>
        </w:rPr>
        <w:t>no consensus</w:t>
      </w:r>
      <w:r>
        <w:rPr>
          <w:rStyle w:val="StyleUnderline"/>
        </w:rPr>
        <w:t xml:space="preserve"> for such an approach. </w:t>
      </w:r>
    </w:p>
    <w:p w14:paraId="1B3AEFD2" w14:textId="77777777" w:rsidR="008430A0" w:rsidRPr="00F3080F" w:rsidRDefault="008430A0" w:rsidP="008430A0">
      <w:pPr>
        <w:rPr>
          <w:sz w:val="16"/>
        </w:rPr>
      </w:pPr>
      <w:r>
        <w:rPr>
          <w:rStyle w:val="StyleUnderline"/>
        </w:rPr>
        <w:t xml:space="preserve">Rules can be </w:t>
      </w:r>
      <w:r w:rsidRPr="004311F4">
        <w:rPr>
          <w:rStyle w:val="Emphasis"/>
          <w:highlight w:val="cyan"/>
        </w:rPr>
        <w:t>reform</w:t>
      </w:r>
      <w:r>
        <w:rPr>
          <w:rStyle w:val="StyleUnderline"/>
        </w:rPr>
        <w:t xml:space="preserve">ed and institutions can </w:t>
      </w:r>
      <w:r w:rsidRPr="004311F4">
        <w:rPr>
          <w:rStyle w:val="Emphasis"/>
        </w:rPr>
        <w:t>adapt</w:t>
      </w:r>
      <w:r>
        <w:rPr>
          <w:rStyle w:val="StyleUnderline"/>
        </w:rPr>
        <w:t xml:space="preserve">. But this </w:t>
      </w:r>
      <w:r w:rsidRPr="00A4059A">
        <w:rPr>
          <w:rStyle w:val="StyleUnderline"/>
          <w:highlight w:val="cyan"/>
        </w:rPr>
        <w:t xml:space="preserve">is </w:t>
      </w:r>
      <w:r w:rsidRPr="00A4059A">
        <w:rPr>
          <w:rStyle w:val="Emphasis"/>
          <w:highlight w:val="cyan"/>
        </w:rPr>
        <w:t>a long</w:t>
      </w:r>
      <w:r w:rsidRPr="004311F4">
        <w:rPr>
          <w:rStyle w:val="StyleUnderline"/>
        </w:rPr>
        <w:t xml:space="preserve"> and </w:t>
      </w:r>
      <w:r w:rsidRPr="00A4059A">
        <w:rPr>
          <w:rStyle w:val="Emphasis"/>
          <w:highlight w:val="cyan"/>
        </w:rPr>
        <w:t>demanding process</w:t>
      </w:r>
      <w:r>
        <w:rPr>
          <w:rStyle w:val="StyleUnderline"/>
        </w:rPr>
        <w:t xml:space="preserve">, especially when </w:t>
      </w:r>
      <w:r w:rsidRPr="00A4059A">
        <w:rPr>
          <w:rStyle w:val="StyleUnderline"/>
          <w:highlight w:val="cyan"/>
        </w:rPr>
        <w:t xml:space="preserve">it requires </w:t>
      </w:r>
      <w:r w:rsidRPr="00A4059A">
        <w:rPr>
          <w:rStyle w:val="Emphasis"/>
          <w:highlight w:val="cyan"/>
        </w:rPr>
        <w:t>unanimity</w:t>
      </w:r>
      <w:r w:rsidRPr="00A4059A">
        <w:rPr>
          <w:rStyle w:val="StyleUnderline"/>
          <w:highlight w:val="cyan"/>
        </w:rPr>
        <w:t>, when</w:t>
      </w:r>
      <w:r>
        <w:rPr>
          <w:rStyle w:val="StyleUnderline"/>
        </w:rPr>
        <w:t xml:space="preserve"> participating </w:t>
      </w:r>
      <w:r w:rsidRPr="00A4059A">
        <w:rPr>
          <w:rStyle w:val="StyleUnderline"/>
          <w:highlight w:val="cyan"/>
        </w:rPr>
        <w:t xml:space="preserve">countries have </w:t>
      </w:r>
      <w:r w:rsidRPr="00A4059A">
        <w:rPr>
          <w:rStyle w:val="Emphasis"/>
          <w:highlight w:val="cyan"/>
        </w:rPr>
        <w:t>diverging interests</w:t>
      </w:r>
      <w:r w:rsidRPr="00A4059A">
        <w:rPr>
          <w:rStyle w:val="StyleUnderline"/>
          <w:highlight w:val="cyan"/>
        </w:rPr>
        <w:t xml:space="preserve"> and</w:t>
      </w:r>
      <w:r>
        <w:rPr>
          <w:rStyle w:val="StyleUnderline"/>
        </w:rPr>
        <w:t xml:space="preserve"> when changes </w:t>
      </w:r>
      <w:r w:rsidRPr="00A4059A">
        <w:rPr>
          <w:rStyle w:val="StyleUnderline"/>
          <w:highlight w:val="cyan"/>
        </w:rPr>
        <w:t xml:space="preserve">require </w:t>
      </w:r>
      <w:r w:rsidRPr="00A4059A">
        <w:rPr>
          <w:rStyle w:val="Emphasis"/>
          <w:highlight w:val="cyan"/>
        </w:rPr>
        <w:t>ratification</w:t>
      </w:r>
      <w:r>
        <w:rPr>
          <w:rStyle w:val="Emphasis"/>
        </w:rPr>
        <w:t xml:space="preserve"> by parliaments</w:t>
      </w:r>
      <w:r>
        <w:rPr>
          <w:rStyle w:val="StyleUnderline"/>
        </w:rPr>
        <w:t xml:space="preserve"> </w:t>
      </w:r>
      <w:r w:rsidRPr="00A4059A">
        <w:rPr>
          <w:rStyle w:val="StyleUnderline"/>
          <w:highlight w:val="cyan"/>
        </w:rPr>
        <w:t xml:space="preserve">where there is </w:t>
      </w:r>
      <w:r w:rsidRPr="004311F4">
        <w:rPr>
          <w:rStyle w:val="Emphasis"/>
          <w:highlight w:val="cyan"/>
        </w:rPr>
        <w:t>no majority</w:t>
      </w:r>
      <w:r>
        <w:rPr>
          <w:rStyle w:val="StyleUnderline"/>
        </w:rPr>
        <w:t xml:space="preserve"> to support them. Global </w:t>
      </w:r>
      <w:r w:rsidRPr="00A4059A">
        <w:rPr>
          <w:rStyle w:val="StyleUnderline"/>
          <w:highlight w:val="cyan"/>
        </w:rPr>
        <w:t>rules</w:t>
      </w:r>
      <w:r w:rsidRPr="00F3080F">
        <w:rPr>
          <w:sz w:val="16"/>
        </w:rPr>
        <w:t xml:space="preserve"> therefore </w:t>
      </w:r>
      <w:r w:rsidRPr="00A4059A">
        <w:rPr>
          <w:rStyle w:val="StyleUnderline"/>
          <w:highlight w:val="cyan"/>
        </w:rPr>
        <w:t>exhibit</w:t>
      </w:r>
      <w:r>
        <w:rPr>
          <w:rStyle w:val="StyleUnderline"/>
        </w:rPr>
        <w:t xml:space="preserve"> </w:t>
      </w:r>
      <w:r w:rsidRPr="004311F4">
        <w:rPr>
          <w:rStyle w:val="StyleUnderline"/>
        </w:rPr>
        <w:t xml:space="preserve">a </w:t>
      </w:r>
      <w:r w:rsidRPr="004311F4">
        <w:rPr>
          <w:rStyle w:val="Emphasis"/>
        </w:rPr>
        <w:t>strong</w:t>
      </w:r>
      <w:r>
        <w:rPr>
          <w:rStyle w:val="Emphasis"/>
        </w:rPr>
        <w:t xml:space="preserve"> </w:t>
      </w:r>
      <w:r w:rsidRPr="00A4059A">
        <w:rPr>
          <w:rStyle w:val="Emphasis"/>
          <w:highlight w:val="cyan"/>
        </w:rPr>
        <w:t>inertia</w:t>
      </w:r>
      <w:r w:rsidRPr="00A4059A">
        <w:rPr>
          <w:rStyle w:val="StyleUnderline"/>
          <w:highlight w:val="cyan"/>
        </w:rPr>
        <w:t xml:space="preserve"> that</w:t>
      </w:r>
      <w:r w:rsidRPr="00F3080F">
        <w:rPr>
          <w:sz w:val="16"/>
        </w:rPr>
        <w:t xml:space="preserve"> often </w:t>
      </w:r>
      <w:r w:rsidRPr="00A4059A">
        <w:rPr>
          <w:rStyle w:val="StyleUnderline"/>
          <w:highlight w:val="cyan"/>
        </w:rPr>
        <w:t>prevents</w:t>
      </w:r>
      <w:r>
        <w:rPr>
          <w:rStyle w:val="StyleUnderline"/>
        </w:rPr>
        <w:t xml:space="preserve"> </w:t>
      </w:r>
      <w:r>
        <w:rPr>
          <w:rStyle w:val="Emphasis"/>
        </w:rPr>
        <w:t xml:space="preserve">necessary </w:t>
      </w:r>
      <w:r w:rsidRPr="00A4059A">
        <w:rPr>
          <w:rStyle w:val="Emphasis"/>
          <w:highlight w:val="cyan"/>
        </w:rPr>
        <w:t>adaptations</w:t>
      </w:r>
      <w:r w:rsidRPr="00F3080F">
        <w:rPr>
          <w:sz w:val="16"/>
        </w:rPr>
        <w:t xml:space="preserve">. Trade rules, amendments to which require unanimity, are a case in point. </w:t>
      </w:r>
    </w:p>
    <w:p w14:paraId="3F0F09EE" w14:textId="77777777" w:rsidR="008430A0" w:rsidRPr="00F3080F" w:rsidRDefault="008430A0" w:rsidP="008430A0">
      <w:pPr>
        <w:rPr>
          <w:sz w:val="16"/>
        </w:rPr>
      </w:pPr>
      <w:r w:rsidRPr="00F3080F">
        <w:rPr>
          <w:sz w:val="16"/>
        </w:rPr>
        <w:t xml:space="preserve">Institutions are nimbler and can adapt to changing priorities or perspectives on interdependence. The IMF for example has succeeded in adjusting to major changes in the international economic regime and major shifts in the intellectual consensus. But even institutions face limitations to their ability to keep up with underlying transformations. This is one of the reasons why solutions to emerging problems have often been looked for outside the existing multilateral, institution-based governance framework (Table 1). </w:t>
      </w:r>
    </w:p>
    <w:p w14:paraId="3EFCC39B" w14:textId="77777777" w:rsidR="008430A0" w:rsidRPr="00F3080F" w:rsidRDefault="008430A0" w:rsidP="008430A0">
      <w:pPr>
        <w:rPr>
          <w:sz w:val="16"/>
        </w:rPr>
      </w:pPr>
      <w:r w:rsidRPr="00F3080F">
        <w:rPr>
          <w:sz w:val="16"/>
        </w:rPr>
        <w:t>&lt;&lt;TABLE 1 OMITTED&gt;&gt;</w:t>
      </w:r>
    </w:p>
    <w:p w14:paraId="01E8EA7A" w14:textId="77777777" w:rsidR="008430A0" w:rsidRPr="00F3080F" w:rsidRDefault="008430A0" w:rsidP="008430A0">
      <w:pPr>
        <w:rPr>
          <w:sz w:val="16"/>
        </w:rPr>
      </w:pPr>
      <w:r w:rsidRPr="00F3080F">
        <w:rPr>
          <w:sz w:val="16"/>
        </w:rPr>
        <w:t xml:space="preserve">D. The imbalances of global governance </w:t>
      </w:r>
    </w:p>
    <w:p w14:paraId="5F7803A4" w14:textId="77777777" w:rsidR="008430A0" w:rsidRPr="00F3080F" w:rsidRDefault="008430A0" w:rsidP="008430A0">
      <w:pPr>
        <w:rPr>
          <w:sz w:val="16"/>
        </w:rPr>
      </w:pPr>
      <w:r>
        <w:rPr>
          <w:rStyle w:val="StyleUnderline"/>
        </w:rPr>
        <w:t xml:space="preserve">A further </w:t>
      </w:r>
      <w:r w:rsidRPr="00A4059A">
        <w:rPr>
          <w:rStyle w:val="StyleUnderline"/>
          <w:highlight w:val="cyan"/>
        </w:rPr>
        <w:t>reason for</w:t>
      </w:r>
      <w:r w:rsidRPr="00F3080F">
        <w:rPr>
          <w:sz w:val="16"/>
        </w:rPr>
        <w:t xml:space="preserve"> popular </w:t>
      </w:r>
      <w:r w:rsidRPr="004311F4">
        <w:rPr>
          <w:rStyle w:val="Emphasis"/>
          <w:highlight w:val="cyan"/>
        </w:rPr>
        <w:t>dissatisfaction</w:t>
      </w:r>
      <w:r w:rsidRPr="00F3080F">
        <w:rPr>
          <w:sz w:val="16"/>
        </w:rPr>
        <w:t xml:space="preserve"> with global governance </w:t>
      </w:r>
      <w:r w:rsidRPr="004311F4">
        <w:rPr>
          <w:rStyle w:val="StyleUnderline"/>
          <w:highlight w:val="cyan"/>
        </w:rPr>
        <w:t xml:space="preserve">is its </w:t>
      </w:r>
      <w:r w:rsidRPr="004311F4">
        <w:rPr>
          <w:rStyle w:val="Emphasis"/>
          <w:highlight w:val="cyan"/>
        </w:rPr>
        <w:t xml:space="preserve">unbalanced </w:t>
      </w:r>
      <w:r w:rsidRPr="00A4059A">
        <w:rPr>
          <w:rStyle w:val="Emphasis"/>
          <w:highlight w:val="cyan"/>
        </w:rPr>
        <w:t>nature</w:t>
      </w:r>
      <w:r>
        <w:rPr>
          <w:rStyle w:val="StyleUnderline"/>
        </w:rPr>
        <w:t xml:space="preserve">. The deeper international integration becomes, the </w:t>
      </w:r>
      <w:r w:rsidRPr="004311F4">
        <w:rPr>
          <w:rStyle w:val="Emphasis"/>
        </w:rPr>
        <w:t>broader</w:t>
      </w:r>
      <w:r>
        <w:rPr>
          <w:rStyle w:val="StyleUnderline"/>
        </w:rPr>
        <w:t xml:space="preserve"> the </w:t>
      </w:r>
      <w:r w:rsidRPr="004311F4">
        <w:rPr>
          <w:rStyle w:val="Emphasis"/>
        </w:rPr>
        <w:t>scope</w:t>
      </w:r>
      <w:r>
        <w:rPr>
          <w:rStyle w:val="StyleUnderline"/>
        </w:rPr>
        <w:t xml:space="preserve"> of policy</w:t>
      </w:r>
      <w:r w:rsidRPr="00F3080F">
        <w:rPr>
          <w:sz w:val="16"/>
        </w:rPr>
        <w:t xml:space="preserve"> its management </w:t>
      </w:r>
      <w:r>
        <w:rPr>
          <w:rStyle w:val="StyleUnderline"/>
        </w:rPr>
        <w:t xml:space="preserve">should </w:t>
      </w:r>
      <w:r w:rsidRPr="004311F4">
        <w:rPr>
          <w:rStyle w:val="Emphasis"/>
        </w:rPr>
        <w:t>cover</w:t>
      </w:r>
      <w:r w:rsidRPr="00F3080F">
        <w:rPr>
          <w:sz w:val="16"/>
        </w:rPr>
        <w:t xml:space="preserve">, and the more acute the tension between the technical requirements of global interdependence and the domestically-rooted legitimacy of public policies. This is most apparent in the field of taxation. International tax optimisation by multinationals has become an issue of significant relevance and it is estimated that 40 percent of their profit is being artificially shifted to low-tax countries – with major consequences for national budgets (Tørsløv et al, 2018). But the fact that taxation remains at the core of sovereign prerogatives limits the scope and ambition of initiatives conducted at international level. The result, which can be regarded as an illustration of Rodrik’s trilemma, is that global coordination in tax matters falls short of what equity-conscious citizens regard as desirable and, at the same time, exceeds what sovereignty-conscious citizens consider acceptable. </w:t>
      </w:r>
    </w:p>
    <w:p w14:paraId="1A3082B3" w14:textId="77777777" w:rsidR="008430A0" w:rsidRPr="00F3080F" w:rsidRDefault="008430A0" w:rsidP="008430A0">
      <w:pPr>
        <w:rPr>
          <w:sz w:val="16"/>
        </w:rPr>
      </w:pPr>
      <w:r>
        <w:rPr>
          <w:rStyle w:val="StyleUnderline"/>
        </w:rPr>
        <w:t xml:space="preserve">The </w:t>
      </w:r>
      <w:r w:rsidRPr="00983A56">
        <w:rPr>
          <w:rStyle w:val="Emphasis"/>
          <w:highlight w:val="cyan"/>
        </w:rPr>
        <w:t>imbalances</w:t>
      </w:r>
      <w:r>
        <w:rPr>
          <w:rStyle w:val="StyleUnderline"/>
        </w:rPr>
        <w:t xml:space="preserve"> of global governance are by </w:t>
      </w:r>
      <w:r w:rsidRPr="00983A56">
        <w:rPr>
          <w:rStyle w:val="Emphasis"/>
        </w:rPr>
        <w:t>no means limited</w:t>
      </w:r>
      <w:r>
        <w:rPr>
          <w:rStyle w:val="StyleUnderline"/>
        </w:rPr>
        <w:t xml:space="preserve"> to</w:t>
      </w:r>
      <w:r w:rsidRPr="00F3080F">
        <w:rPr>
          <w:sz w:val="16"/>
        </w:rPr>
        <w:t xml:space="preserve"> the </w:t>
      </w:r>
      <w:r>
        <w:rPr>
          <w:rStyle w:val="StyleUnderline"/>
        </w:rPr>
        <w:t>taxation</w:t>
      </w:r>
      <w:r w:rsidRPr="00F3080F">
        <w:rPr>
          <w:sz w:val="16"/>
        </w:rPr>
        <w:t xml:space="preserve"> field. </w:t>
      </w:r>
      <w:r>
        <w:rPr>
          <w:rStyle w:val="StyleUnderline"/>
        </w:rPr>
        <w:t xml:space="preserve">The same </w:t>
      </w:r>
      <w:r w:rsidRPr="00A4059A">
        <w:rPr>
          <w:rStyle w:val="StyleUnderline"/>
          <w:highlight w:val="cyan"/>
        </w:rPr>
        <w:t xml:space="preserve">can be </w:t>
      </w:r>
      <w:r w:rsidRPr="00983A56">
        <w:rPr>
          <w:rStyle w:val="Emphasis"/>
          <w:highlight w:val="cyan"/>
        </w:rPr>
        <w:t>found</w:t>
      </w:r>
      <w:r w:rsidRPr="00983A56">
        <w:rPr>
          <w:rStyle w:val="StyleUnderline"/>
          <w:highlight w:val="cyan"/>
        </w:rPr>
        <w:t xml:space="preserve"> in a </w:t>
      </w:r>
      <w:r w:rsidRPr="00983A56">
        <w:rPr>
          <w:rStyle w:val="Emphasis"/>
          <w:highlight w:val="cyan"/>
        </w:rPr>
        <w:t>series</w:t>
      </w:r>
      <w:r w:rsidRPr="00983A56">
        <w:rPr>
          <w:rStyle w:val="StyleUnderline"/>
          <w:highlight w:val="cyan"/>
        </w:rPr>
        <w:t xml:space="preserve"> of </w:t>
      </w:r>
      <w:r w:rsidRPr="00983A56">
        <w:rPr>
          <w:rStyle w:val="Emphasis"/>
          <w:highlight w:val="cyan"/>
        </w:rPr>
        <w:t>domains</w:t>
      </w:r>
      <w:r w:rsidRPr="00F3080F">
        <w:rPr>
          <w:sz w:val="16"/>
        </w:rPr>
        <w:t xml:space="preserve">, for example biodiversity and the preservation of nature. </w:t>
      </w:r>
    </w:p>
    <w:p w14:paraId="5212C885" w14:textId="77777777" w:rsidR="008430A0" w:rsidRPr="00F3080F" w:rsidRDefault="008430A0" w:rsidP="008430A0">
      <w:pPr>
        <w:rPr>
          <w:sz w:val="16"/>
        </w:rPr>
      </w:pPr>
      <w:r w:rsidRPr="00F3080F">
        <w:rPr>
          <w:sz w:val="16"/>
        </w:rPr>
        <w:t xml:space="preserve">E. Increased complexity </w:t>
      </w:r>
    </w:p>
    <w:p w14:paraId="35A378B3" w14:textId="77777777" w:rsidR="008430A0" w:rsidRPr="00A3390A" w:rsidRDefault="008430A0" w:rsidP="008430A0">
      <w:pPr>
        <w:rPr>
          <w:sz w:val="16"/>
        </w:rPr>
      </w:pPr>
      <w:r w:rsidRPr="00983A56">
        <w:rPr>
          <w:rStyle w:val="StyleUnderline"/>
        </w:rPr>
        <w:t xml:space="preserve">The </w:t>
      </w:r>
      <w:r w:rsidRPr="00A4059A">
        <w:rPr>
          <w:rStyle w:val="Emphasis"/>
          <w:highlight w:val="cyan"/>
        </w:rPr>
        <w:t>final obstacle</w:t>
      </w:r>
      <w:r w:rsidRPr="00983A56">
        <w:rPr>
          <w:rStyle w:val="StyleUnderline"/>
        </w:rPr>
        <w:t xml:space="preserve"> to </w:t>
      </w:r>
      <w:r w:rsidRPr="00983A56">
        <w:rPr>
          <w:rStyle w:val="Emphasis"/>
        </w:rPr>
        <w:t>multilat</w:t>
      </w:r>
      <w:r w:rsidRPr="00983A56">
        <w:rPr>
          <w:rStyle w:val="StyleUnderline"/>
        </w:rPr>
        <w:t xml:space="preserve">eral </w:t>
      </w:r>
      <w:r w:rsidRPr="00983A56">
        <w:rPr>
          <w:rStyle w:val="Emphasis"/>
        </w:rPr>
        <w:t>solutions</w:t>
      </w:r>
      <w:r>
        <w:rPr>
          <w:rStyle w:val="StyleUnderline"/>
        </w:rPr>
        <w:t xml:space="preserve"> </w:t>
      </w:r>
      <w:r w:rsidRPr="00A4059A">
        <w:rPr>
          <w:rStyle w:val="StyleUnderline"/>
          <w:highlight w:val="cyan"/>
        </w:rPr>
        <w:t>has to do with</w:t>
      </w:r>
      <w:r>
        <w:rPr>
          <w:rStyle w:val="StyleUnderline"/>
        </w:rPr>
        <w:t xml:space="preserve"> </w:t>
      </w:r>
      <w:r w:rsidRPr="00983A56">
        <w:rPr>
          <w:rStyle w:val="StyleUnderline"/>
        </w:rPr>
        <w:t xml:space="preserve">the </w:t>
      </w:r>
      <w:r>
        <w:rPr>
          <w:rStyle w:val="Emphasis"/>
        </w:rPr>
        <w:t xml:space="preserve">sheer </w:t>
      </w:r>
      <w:r w:rsidRPr="00A4059A">
        <w:rPr>
          <w:rStyle w:val="Emphasis"/>
          <w:highlight w:val="cyan"/>
        </w:rPr>
        <w:t>complexity</w:t>
      </w:r>
      <w:r>
        <w:rPr>
          <w:rStyle w:val="StyleUnderline"/>
        </w:rPr>
        <w:t xml:space="preserve"> of the </w:t>
      </w:r>
      <w:r w:rsidRPr="00983A56">
        <w:rPr>
          <w:rStyle w:val="Emphasis"/>
        </w:rPr>
        <w:t>challenges</w:t>
      </w:r>
      <w:r w:rsidRPr="00F3080F">
        <w:rPr>
          <w:sz w:val="16"/>
        </w:rPr>
        <w:t xml:space="preserve"> global governance has </w:t>
      </w:r>
      <w:r>
        <w:rPr>
          <w:rStyle w:val="StyleUnderline"/>
        </w:rPr>
        <w:t xml:space="preserve">to </w:t>
      </w:r>
      <w:r w:rsidRPr="00983A56">
        <w:rPr>
          <w:rStyle w:val="Emphasis"/>
        </w:rPr>
        <w:t>tackle</w:t>
      </w:r>
      <w:r w:rsidRPr="00F3080F">
        <w:rPr>
          <w:sz w:val="16"/>
        </w:rPr>
        <w:t xml:space="preserve">. In recent decades channels of international interdependence have both multiplied and diversified. They now link together countries with significantly differing levels of technical, economic or financial development. Because they have developed outside the scope of negotiated rules and established institutions, some of </w:t>
      </w:r>
      <w:r w:rsidRPr="00983A56">
        <w:rPr>
          <w:rStyle w:val="Emphasis"/>
        </w:rPr>
        <w:t>channels</w:t>
      </w:r>
      <w:r w:rsidRPr="00983A56">
        <w:rPr>
          <w:rStyle w:val="StyleUnderline"/>
        </w:rPr>
        <w:t xml:space="preserve"> of </w:t>
      </w:r>
      <w:r w:rsidRPr="00A4059A">
        <w:rPr>
          <w:rStyle w:val="Emphasis"/>
          <w:highlight w:val="cyan"/>
        </w:rPr>
        <w:t>interdependence</w:t>
      </w:r>
      <w:r w:rsidRPr="00F3080F">
        <w:rPr>
          <w:sz w:val="16"/>
        </w:rPr>
        <w:t xml:space="preserve"> also </w:t>
      </w:r>
      <w:r w:rsidRPr="00983A56">
        <w:rPr>
          <w:rStyle w:val="Emphasis"/>
          <w:highlight w:val="cyan"/>
        </w:rPr>
        <w:t>escape</w:t>
      </w:r>
      <w:r>
        <w:rPr>
          <w:rStyle w:val="StyleUnderline"/>
        </w:rPr>
        <w:t xml:space="preserve"> </w:t>
      </w:r>
      <w:r w:rsidRPr="00983A56">
        <w:rPr>
          <w:rStyle w:val="StyleUnderline"/>
        </w:rPr>
        <w:t xml:space="preserve">the </w:t>
      </w:r>
      <w:r w:rsidRPr="00983A56">
        <w:rPr>
          <w:rStyle w:val="Emphasis"/>
        </w:rPr>
        <w:t>reach</w:t>
      </w:r>
      <w:r w:rsidRPr="00983A56">
        <w:rPr>
          <w:rStyle w:val="StyleUnderline"/>
        </w:rPr>
        <w:t xml:space="preserve"> of </w:t>
      </w:r>
      <w:r w:rsidRPr="00983A56">
        <w:rPr>
          <w:rStyle w:val="Emphasis"/>
        </w:rPr>
        <w:t xml:space="preserve">international </w:t>
      </w:r>
      <w:r w:rsidRPr="00983A56">
        <w:rPr>
          <w:rStyle w:val="Emphasis"/>
          <w:highlight w:val="cyan"/>
        </w:rPr>
        <w:t>agr</w:t>
      </w:r>
      <w:r w:rsidRPr="00A4059A">
        <w:rPr>
          <w:rStyle w:val="Emphasis"/>
          <w:highlight w:val="cyan"/>
        </w:rPr>
        <w:t>eements</w:t>
      </w:r>
      <w:r w:rsidRPr="00A4059A">
        <w:rPr>
          <w:rStyle w:val="StyleUnderline"/>
          <w:highlight w:val="cyan"/>
        </w:rPr>
        <w:t xml:space="preserve"> </w:t>
      </w:r>
      <w:r w:rsidRPr="00983A56">
        <w:rPr>
          <w:rStyle w:val="StyleUnderline"/>
          <w:highlight w:val="cyan"/>
        </w:rPr>
        <w:t xml:space="preserve">to an </w:t>
      </w:r>
      <w:r w:rsidRPr="00983A56">
        <w:rPr>
          <w:rStyle w:val="Emphasis"/>
          <w:highlight w:val="cyan"/>
        </w:rPr>
        <w:t xml:space="preserve">unprecedented </w:t>
      </w:r>
      <w:r w:rsidRPr="00A4059A">
        <w:rPr>
          <w:rStyle w:val="Emphasis"/>
          <w:highlight w:val="cyan"/>
        </w:rPr>
        <w:t>degree</w:t>
      </w:r>
      <w:r w:rsidRPr="00F3080F">
        <w:rPr>
          <w:sz w:val="16"/>
        </w:rPr>
        <w:t xml:space="preserve">. This is especially, but not only, the case of the internet and the multiple networks that rely on it. The world does not fit anymore the usual representation whereby individual nations trade goods, capital and technology. </w:t>
      </w:r>
      <w:r w:rsidRPr="00983A56">
        <w:rPr>
          <w:rStyle w:val="Emphasis"/>
        </w:rPr>
        <w:t xml:space="preserve">Even </w:t>
      </w:r>
      <w:r w:rsidRPr="00983A56">
        <w:rPr>
          <w:rStyle w:val="Emphasis"/>
          <w:highlight w:val="cyan"/>
        </w:rPr>
        <w:t>putting aside geopolitic</w:t>
      </w:r>
      <w:r>
        <w:rPr>
          <w:rStyle w:val="StyleUnderline"/>
        </w:rPr>
        <w:t xml:space="preserve">al </w:t>
      </w:r>
      <w:r w:rsidRPr="00983A56">
        <w:rPr>
          <w:rStyle w:val="Emphasis"/>
        </w:rPr>
        <w:t>consequences</w:t>
      </w:r>
      <w:r>
        <w:rPr>
          <w:rStyle w:val="StyleUnderline"/>
        </w:rPr>
        <w:t xml:space="preserve"> </w:t>
      </w:r>
      <w:r w:rsidRPr="00A4059A">
        <w:rPr>
          <w:rStyle w:val="StyleUnderline"/>
          <w:highlight w:val="cyan"/>
        </w:rPr>
        <w:t xml:space="preserve">and </w:t>
      </w:r>
      <w:r w:rsidRPr="00983A56">
        <w:rPr>
          <w:rStyle w:val="Emphasis"/>
          <w:highlight w:val="cyan"/>
        </w:rPr>
        <w:t>assuming</w:t>
      </w:r>
      <w:r>
        <w:rPr>
          <w:rStyle w:val="StyleUnderline"/>
        </w:rPr>
        <w:t xml:space="preserve"> </w:t>
      </w:r>
      <w:r w:rsidRPr="00983A56">
        <w:rPr>
          <w:rStyle w:val="StyleUnderline"/>
        </w:rPr>
        <w:t xml:space="preserve">a </w:t>
      </w:r>
      <w:r w:rsidRPr="00983A56">
        <w:rPr>
          <w:rStyle w:val="Emphasis"/>
        </w:rPr>
        <w:t xml:space="preserve">shared </w:t>
      </w:r>
      <w:r w:rsidRPr="00983A56">
        <w:rPr>
          <w:rStyle w:val="Emphasis"/>
          <w:highlight w:val="cyan"/>
        </w:rPr>
        <w:t>commitment</w:t>
      </w:r>
      <w:r w:rsidRPr="00A4059A">
        <w:rPr>
          <w:rStyle w:val="StyleUnderline"/>
          <w:highlight w:val="cyan"/>
        </w:rPr>
        <w:t xml:space="preserve"> to</w:t>
      </w:r>
      <w:r>
        <w:rPr>
          <w:rStyle w:val="StyleUnderline"/>
        </w:rPr>
        <w:t xml:space="preserve"> </w:t>
      </w:r>
      <w:r w:rsidRPr="00983A56">
        <w:rPr>
          <w:rStyle w:val="Emphasis"/>
        </w:rPr>
        <w:t>openness</w:t>
      </w:r>
      <w:r>
        <w:rPr>
          <w:rStyle w:val="StyleUnderline"/>
        </w:rPr>
        <w:t xml:space="preserve"> and </w:t>
      </w:r>
      <w:r w:rsidRPr="00983A56">
        <w:rPr>
          <w:rStyle w:val="Emphasis"/>
          <w:highlight w:val="cyan"/>
        </w:rPr>
        <w:t>multilat</w:t>
      </w:r>
      <w:r>
        <w:rPr>
          <w:rStyle w:val="StyleUnderline"/>
        </w:rPr>
        <w:t xml:space="preserve">eral </w:t>
      </w:r>
      <w:r w:rsidRPr="00983A56">
        <w:rPr>
          <w:rStyle w:val="Emphasis"/>
        </w:rPr>
        <w:t>solutions</w:t>
      </w:r>
      <w:r w:rsidRPr="00F3080F">
        <w:rPr>
          <w:sz w:val="16"/>
        </w:rPr>
        <w:t xml:space="preserve">, such </w:t>
      </w:r>
      <w:r w:rsidRPr="00983A56">
        <w:rPr>
          <w:rStyle w:val="Emphasis"/>
          <w:highlight w:val="cyan"/>
        </w:rPr>
        <w:t>complexity</w:t>
      </w:r>
      <w:r>
        <w:rPr>
          <w:rStyle w:val="StyleUnderline"/>
        </w:rPr>
        <w:t xml:space="preserve"> is </w:t>
      </w:r>
      <w:r w:rsidRPr="00983A56">
        <w:rPr>
          <w:rStyle w:val="Emphasis"/>
        </w:rPr>
        <w:t>bound</w:t>
      </w:r>
      <w:r>
        <w:rPr>
          <w:rStyle w:val="StyleUnderline"/>
        </w:rPr>
        <w:t xml:space="preserve"> to </w:t>
      </w:r>
      <w:r w:rsidRPr="00983A56">
        <w:rPr>
          <w:rStyle w:val="Emphasis"/>
          <w:highlight w:val="cyan"/>
        </w:rPr>
        <w:t>test</w:t>
      </w:r>
      <w:r w:rsidRPr="00983A56">
        <w:rPr>
          <w:rStyle w:val="StyleUnderline"/>
          <w:highlight w:val="cyan"/>
        </w:rPr>
        <w:t xml:space="preserve"> the </w:t>
      </w:r>
      <w:r w:rsidRPr="00983A56">
        <w:rPr>
          <w:rStyle w:val="Emphasis"/>
          <w:highlight w:val="cyan"/>
        </w:rPr>
        <w:t>limits</w:t>
      </w:r>
      <w:r w:rsidRPr="00983A56">
        <w:rPr>
          <w:rStyle w:val="StyleUnderline"/>
          <w:highlight w:val="cyan"/>
        </w:rPr>
        <w:t xml:space="preserve"> of</w:t>
      </w:r>
      <w:r w:rsidRPr="00983A56">
        <w:rPr>
          <w:rStyle w:val="StyleUnderline"/>
        </w:rPr>
        <w:t xml:space="preserve"> </w:t>
      </w:r>
      <w:r w:rsidRPr="00983A56">
        <w:rPr>
          <w:rStyle w:val="Emphasis"/>
        </w:rPr>
        <w:t xml:space="preserve">existing international </w:t>
      </w:r>
      <w:r w:rsidRPr="00983A56">
        <w:rPr>
          <w:rStyle w:val="Emphasis"/>
          <w:highlight w:val="cyan"/>
        </w:rPr>
        <w:t>governance</w:t>
      </w:r>
      <w:r w:rsidRPr="00983A56">
        <w:rPr>
          <w:rStyle w:val="StyleUnderline"/>
        </w:rPr>
        <w:t xml:space="preserve"> arrangements.</w:t>
      </w:r>
    </w:p>
    <w:p w14:paraId="5B5A3175" w14:textId="77777777" w:rsidR="008430A0" w:rsidRDefault="008430A0" w:rsidP="008430A0">
      <w:pPr>
        <w:pStyle w:val="Heading4"/>
      </w:pPr>
      <w:r>
        <w:t xml:space="preserve">The effect is </w:t>
      </w:r>
      <w:r w:rsidRPr="00F501CC">
        <w:rPr>
          <w:u w:val="single"/>
        </w:rPr>
        <w:t>statistically insignificant</w:t>
      </w:r>
      <w:r>
        <w:t>.</w:t>
      </w:r>
    </w:p>
    <w:p w14:paraId="2E284BD1" w14:textId="77777777" w:rsidR="008430A0" w:rsidRPr="00F501CC" w:rsidRDefault="008430A0" w:rsidP="008430A0">
      <w:r w:rsidRPr="00F501CC">
        <w:rPr>
          <w:rStyle w:val="Style13ptBold"/>
        </w:rPr>
        <w:t>Must ’16</w:t>
      </w:r>
      <w:r>
        <w:t xml:space="preserve"> [Elise; August 1; PhD student at LSE, this was her PhD thesis; London School of Economics and Political Science, “When and how does inequality cause conflict? Group dynamics, perceptions and natural resources,” http://etheses.lse.ac.uk/3438/1/Must_When_and_how_does_inequality.pdf]</w:t>
      </w:r>
    </w:p>
    <w:p w14:paraId="5AF1637F" w14:textId="77777777" w:rsidR="008430A0" w:rsidRPr="00F501CC" w:rsidRDefault="008430A0" w:rsidP="008430A0">
      <w:pPr>
        <w:rPr>
          <w:sz w:val="16"/>
        </w:rPr>
      </w:pPr>
      <w:r w:rsidRPr="00F501CC">
        <w:rPr>
          <w:rStyle w:val="StyleUnderline"/>
          <w:highlight w:val="cyan"/>
        </w:rPr>
        <w:t>Does</w:t>
      </w:r>
      <w:r w:rsidRPr="00F501CC">
        <w:rPr>
          <w:rStyle w:val="StyleUnderline"/>
        </w:rPr>
        <w:t xml:space="preserve"> </w:t>
      </w:r>
      <w:r>
        <w:rPr>
          <w:rStyle w:val="StyleUnderline"/>
        </w:rPr>
        <w:t xml:space="preserve">economic </w:t>
      </w:r>
      <w:r w:rsidRPr="00F501CC">
        <w:rPr>
          <w:rStyle w:val="StyleUnderline"/>
          <w:highlight w:val="cyan"/>
        </w:rPr>
        <w:t xml:space="preserve">inequality </w:t>
      </w:r>
      <w:r w:rsidRPr="00F501CC">
        <w:rPr>
          <w:rStyle w:val="Emphasis"/>
          <w:highlight w:val="cyan"/>
        </w:rPr>
        <w:t>lead</w:t>
      </w:r>
      <w:r w:rsidRPr="00F501CC">
        <w:rPr>
          <w:rStyle w:val="StyleUnderline"/>
          <w:highlight w:val="cyan"/>
        </w:rPr>
        <w:t xml:space="preserve"> to </w:t>
      </w:r>
      <w:r w:rsidRPr="00F501CC">
        <w:rPr>
          <w:rStyle w:val="Emphasis"/>
          <w:highlight w:val="cyan"/>
        </w:rPr>
        <w:t>conflict?</w:t>
      </w:r>
      <w:r>
        <w:rPr>
          <w:rStyle w:val="StyleUnderline"/>
        </w:rPr>
        <w:t xml:space="preserve"> </w:t>
      </w:r>
      <w:r w:rsidRPr="00F501CC">
        <w:rPr>
          <w:sz w:val="16"/>
        </w:rPr>
        <w:t xml:space="preserve">This question has attracted the attention of prominent scholars at least since the time of Aristotle (Nagel 1974). The frequent assumption that unequal distribution somehow fuels rebellion has resulted in a vast amount of theoretical as well as empirical work. For long, </w:t>
      </w:r>
      <w:r w:rsidRPr="00F501CC">
        <w:rPr>
          <w:rStyle w:val="Emphasis"/>
          <w:highlight w:val="cyan"/>
        </w:rPr>
        <w:t>results</w:t>
      </w:r>
      <w:r w:rsidRPr="00F501CC">
        <w:rPr>
          <w:sz w:val="16"/>
        </w:rPr>
        <w:t xml:space="preserve"> remained mixed. Despite countless qualitative studies asserting that inequality is a major reason for conflict outbreak, </w:t>
      </w:r>
      <w:r>
        <w:rPr>
          <w:rStyle w:val="StyleUnderline"/>
        </w:rPr>
        <w:t xml:space="preserve">quantitative studies </w:t>
      </w:r>
      <w:r w:rsidRPr="00F501CC">
        <w:rPr>
          <w:rStyle w:val="Emphasis"/>
          <w:highlight w:val="cyan"/>
        </w:rPr>
        <w:t>struggled</w:t>
      </w:r>
      <w:r w:rsidRPr="00F501CC">
        <w:rPr>
          <w:rStyle w:val="StyleUnderline"/>
          <w:highlight w:val="cyan"/>
        </w:rPr>
        <w:t xml:space="preserve"> to </w:t>
      </w:r>
      <w:r w:rsidRPr="00F501CC">
        <w:rPr>
          <w:rStyle w:val="Emphasis"/>
          <w:highlight w:val="cyan"/>
        </w:rPr>
        <w:t>establish</w:t>
      </w:r>
      <w:r w:rsidRPr="00F501CC">
        <w:rPr>
          <w:rStyle w:val="StyleUnderline"/>
        </w:rPr>
        <w:t xml:space="preserve"> a </w:t>
      </w:r>
      <w:r w:rsidRPr="00F501CC">
        <w:rPr>
          <w:rStyle w:val="Emphasis"/>
        </w:rPr>
        <w:t xml:space="preserve">firm </w:t>
      </w:r>
      <w:r w:rsidRPr="00F501CC">
        <w:rPr>
          <w:rStyle w:val="Emphasis"/>
          <w:highlight w:val="cyan"/>
        </w:rPr>
        <w:t>relationship</w:t>
      </w:r>
      <w:r w:rsidRPr="00F501CC">
        <w:rPr>
          <w:rStyle w:val="StyleUnderline"/>
        </w:rPr>
        <w:t xml:space="preserve"> between the two</w:t>
      </w:r>
      <w:r w:rsidRPr="00F501CC">
        <w:rPr>
          <w:sz w:val="16"/>
        </w:rPr>
        <w:t xml:space="preserve"> (Blattman and Miguel 2010, Cramer 2005, Lichbach 1989). </w:t>
      </w:r>
    </w:p>
    <w:p w14:paraId="7982DF6B" w14:textId="77777777" w:rsidR="008430A0" w:rsidRPr="00F501CC" w:rsidRDefault="008430A0" w:rsidP="008430A0">
      <w:pPr>
        <w:rPr>
          <w:sz w:val="16"/>
        </w:rPr>
      </w:pPr>
      <w:r>
        <w:rPr>
          <w:rStyle w:val="StyleUnderline"/>
        </w:rPr>
        <w:t xml:space="preserve">These </w:t>
      </w:r>
      <w:r w:rsidRPr="00F501CC">
        <w:rPr>
          <w:rStyle w:val="Emphasis"/>
        </w:rPr>
        <w:t>quantitative</w:t>
      </w:r>
      <w:r>
        <w:rPr>
          <w:rStyle w:val="StyleUnderline"/>
        </w:rPr>
        <w:t xml:space="preserve"> studies</w:t>
      </w:r>
      <w:r w:rsidRPr="00F501CC">
        <w:rPr>
          <w:sz w:val="16"/>
        </w:rPr>
        <w:t xml:space="preserve">, including the most influential ones by Collier and Hoeffler (2004) and Fearon and Laitin (2003), </w:t>
      </w:r>
      <w:r>
        <w:rPr>
          <w:rStyle w:val="StyleUnderline"/>
        </w:rPr>
        <w:t xml:space="preserve">rely on analysis of </w:t>
      </w:r>
      <w:r>
        <w:rPr>
          <w:rStyle w:val="Emphasis"/>
        </w:rPr>
        <w:t>individual measures</w:t>
      </w:r>
      <w:r>
        <w:rPr>
          <w:rStyle w:val="StyleUnderline"/>
        </w:rPr>
        <w:t xml:space="preserve"> of </w:t>
      </w:r>
      <w:r w:rsidRPr="00F501CC">
        <w:rPr>
          <w:rStyle w:val="StyleUnderline"/>
        </w:rPr>
        <w:t xml:space="preserve">inequality. </w:t>
      </w:r>
      <w:r w:rsidRPr="00F501CC">
        <w:rPr>
          <w:rStyle w:val="Emphasis"/>
        </w:rPr>
        <w:t>However</w:t>
      </w:r>
      <w:r w:rsidRPr="00F501CC">
        <w:rPr>
          <w:sz w:val="16"/>
        </w:rPr>
        <w:t xml:space="preserve">, as most prominently set forth by Frances Stewart, </w:t>
      </w:r>
      <w:r w:rsidRPr="00F501CC">
        <w:rPr>
          <w:rStyle w:val="StyleUnderline"/>
          <w:highlight w:val="cyan"/>
        </w:rPr>
        <w:t xml:space="preserve">it is </w:t>
      </w:r>
      <w:r w:rsidRPr="00F501CC">
        <w:rPr>
          <w:rStyle w:val="Emphasis"/>
          <w:highlight w:val="cyan"/>
        </w:rPr>
        <w:t>minority</w:t>
      </w:r>
      <w:r w:rsidRPr="00F501CC">
        <w:rPr>
          <w:rStyle w:val="StyleUnderline"/>
        </w:rPr>
        <w:t xml:space="preserve"> group</w:t>
      </w:r>
      <w:r w:rsidRPr="00F501CC">
        <w:rPr>
          <w:rStyle w:val="Emphasis"/>
          <w:highlight w:val="cyan"/>
        </w:rPr>
        <w:t>s</w:t>
      </w:r>
      <w:r>
        <w:rPr>
          <w:rStyle w:val="StyleUnderline"/>
        </w:rPr>
        <w:t xml:space="preserve"> or </w:t>
      </w:r>
      <w:r w:rsidRPr="00F501CC">
        <w:rPr>
          <w:rStyle w:val="Emphasis"/>
        </w:rPr>
        <w:t>collectives</w:t>
      </w:r>
      <w:r w:rsidRPr="00F501CC">
        <w:rPr>
          <w:rStyle w:val="StyleUnderline"/>
        </w:rPr>
        <w:t xml:space="preserve"> of individuals </w:t>
      </w:r>
      <w:r w:rsidRPr="00F501CC">
        <w:rPr>
          <w:rStyle w:val="StyleUnderline"/>
          <w:highlight w:val="cyan"/>
        </w:rPr>
        <w:t xml:space="preserve">who rebel, </w:t>
      </w:r>
      <w:r w:rsidRPr="00F501CC">
        <w:rPr>
          <w:rStyle w:val="Emphasis"/>
          <w:highlight w:val="cyan"/>
        </w:rPr>
        <w:t>not</w:t>
      </w:r>
      <w:r w:rsidRPr="00F501CC">
        <w:rPr>
          <w:rStyle w:val="StyleUnderline"/>
        </w:rPr>
        <w:t xml:space="preserve"> the </w:t>
      </w:r>
      <w:r w:rsidRPr="00F501CC">
        <w:rPr>
          <w:rStyle w:val="Emphasis"/>
          <w:highlight w:val="cyan"/>
        </w:rPr>
        <w:t>whole population</w:t>
      </w:r>
      <w:r w:rsidRPr="00F501CC">
        <w:rPr>
          <w:rStyle w:val="StyleUnderline"/>
        </w:rPr>
        <w:t>, nor</w:t>
      </w:r>
      <w:r>
        <w:rPr>
          <w:rStyle w:val="StyleUnderline"/>
        </w:rPr>
        <w:t xml:space="preserve"> individuals</w:t>
      </w:r>
      <w:r w:rsidRPr="00F501CC">
        <w:rPr>
          <w:sz w:val="16"/>
        </w:rPr>
        <w:t xml:space="preserve"> (Stewart 2002). Stewart’s theoretical development has given rise to several quantitative studies which uniformly support the role of economic group inequality in inducing conflict (Buhaug, Cederman, and Gleditsch 2014, Cederman, Weidmann, and Bormann 2015, Cederman, Weidmann, and Gleditsch 2011, Deiwiks, Cederman, and Gleditsch 2012, Østby 2008a, b, Østby, Nordås, and Rød 2009). Hence, there is an emerging consensus in the literature that inequality causes civil conflict when it overlaps with relevant group identities. </w:t>
      </w:r>
    </w:p>
    <w:p w14:paraId="2CC1F55F" w14:textId="77777777" w:rsidR="008430A0" w:rsidRPr="00F501CC" w:rsidRDefault="008430A0" w:rsidP="008430A0">
      <w:pPr>
        <w:rPr>
          <w:sz w:val="16"/>
        </w:rPr>
      </w:pPr>
      <w:r w:rsidRPr="00F501CC">
        <w:rPr>
          <w:sz w:val="16"/>
        </w:rPr>
        <w:t xml:space="preserve">Promising as these </w:t>
      </w:r>
      <w:r w:rsidRPr="00F501CC">
        <w:rPr>
          <w:rStyle w:val="Emphasis"/>
          <w:highlight w:val="cyan"/>
        </w:rPr>
        <w:t>studies</w:t>
      </w:r>
      <w:r w:rsidRPr="00F501CC">
        <w:rPr>
          <w:sz w:val="16"/>
        </w:rPr>
        <w:t xml:space="preserve"> are, they nevertheless </w:t>
      </w:r>
      <w:r w:rsidRPr="00F501CC">
        <w:rPr>
          <w:rStyle w:val="Emphasis"/>
        </w:rPr>
        <w:t>neglect</w:t>
      </w:r>
      <w:r>
        <w:rPr>
          <w:rStyle w:val="StyleUnderline"/>
        </w:rPr>
        <w:t xml:space="preserve"> a potential </w:t>
      </w:r>
      <w:r w:rsidRPr="00F501CC">
        <w:rPr>
          <w:rStyle w:val="Emphasis"/>
        </w:rPr>
        <w:t>crucial</w:t>
      </w:r>
      <w:r>
        <w:rPr>
          <w:rStyle w:val="StyleUnderline"/>
        </w:rPr>
        <w:t xml:space="preserve"> part of the inequality-conflict </w:t>
      </w:r>
      <w:r w:rsidRPr="00F501CC">
        <w:rPr>
          <w:rStyle w:val="Emphasis"/>
        </w:rPr>
        <w:t>causal chain</w:t>
      </w:r>
      <w:r w:rsidRPr="00F501CC">
        <w:rPr>
          <w:rStyle w:val="StyleUnderline"/>
        </w:rPr>
        <w:t xml:space="preserve">. Seemingly </w:t>
      </w:r>
      <w:r w:rsidRPr="00F501CC">
        <w:rPr>
          <w:rStyle w:val="Emphasis"/>
        </w:rPr>
        <w:t>all studies</w:t>
      </w:r>
      <w:r w:rsidRPr="00F501CC">
        <w:rPr>
          <w:sz w:val="16"/>
        </w:rPr>
        <w:t xml:space="preserve"> of inequality and conflict, including those measuring group inequalities, </w:t>
      </w:r>
      <w:r w:rsidRPr="00F501CC">
        <w:rPr>
          <w:rStyle w:val="StyleUnderline"/>
        </w:rPr>
        <w:t xml:space="preserve">are </w:t>
      </w:r>
      <w:r w:rsidRPr="00F501CC">
        <w:rPr>
          <w:rStyle w:val="StyleUnderline"/>
          <w:highlight w:val="cyan"/>
        </w:rPr>
        <w:t xml:space="preserve">based on </w:t>
      </w:r>
      <w:r w:rsidRPr="00F501CC">
        <w:rPr>
          <w:rStyle w:val="Emphasis"/>
          <w:highlight w:val="cyan"/>
        </w:rPr>
        <w:t>objective inequalities</w:t>
      </w:r>
      <w:r w:rsidRPr="00F501CC">
        <w:rPr>
          <w:rStyle w:val="StyleUnderline"/>
        </w:rPr>
        <w:t>. Yet</w:t>
      </w:r>
      <w:r w:rsidRPr="00F501CC">
        <w:rPr>
          <w:sz w:val="16"/>
        </w:rPr>
        <w:t>, as Stewart (2010, 14) herself notes, ‘</w:t>
      </w:r>
      <w:r w:rsidRPr="00F501CC">
        <w:rPr>
          <w:rStyle w:val="StyleUnderline"/>
          <w:highlight w:val="cyan"/>
        </w:rPr>
        <w:t xml:space="preserve">People </w:t>
      </w:r>
      <w:r w:rsidRPr="00F501CC">
        <w:rPr>
          <w:rStyle w:val="Emphasis"/>
          <w:highlight w:val="cyan"/>
        </w:rPr>
        <w:t>take action</w:t>
      </w:r>
      <w:r w:rsidRPr="00F501CC">
        <w:rPr>
          <w:rStyle w:val="StyleUnderline"/>
          <w:highlight w:val="cyan"/>
        </w:rPr>
        <w:t xml:space="preserve"> because of </w:t>
      </w:r>
      <w:r w:rsidRPr="00F501CC">
        <w:rPr>
          <w:rStyle w:val="Emphasis"/>
          <w:highlight w:val="cyan"/>
        </w:rPr>
        <w:t>perceived injustices</w:t>
      </w:r>
      <w:r w:rsidRPr="00F501CC">
        <w:rPr>
          <w:rStyle w:val="StyleUnderline"/>
          <w:highlight w:val="cyan"/>
        </w:rPr>
        <w:t xml:space="preserve"> rather than </w:t>
      </w:r>
      <w:r>
        <w:rPr>
          <w:rStyle w:val="StyleUnderline"/>
        </w:rPr>
        <w:t xml:space="preserve">because of </w:t>
      </w:r>
      <w:r w:rsidRPr="00F501CC">
        <w:rPr>
          <w:rStyle w:val="Emphasis"/>
          <w:highlight w:val="cyan"/>
        </w:rPr>
        <w:t>measured</w:t>
      </w:r>
      <w:r w:rsidRPr="00F501CC">
        <w:rPr>
          <w:rStyle w:val="Emphasis"/>
        </w:rPr>
        <w:t xml:space="preserve"> statistical </w:t>
      </w:r>
      <w:r w:rsidRPr="00F501CC">
        <w:rPr>
          <w:rStyle w:val="Emphasis"/>
          <w:highlight w:val="cyan"/>
        </w:rPr>
        <w:t>inequalities</w:t>
      </w:r>
      <w:r w:rsidRPr="00F501CC">
        <w:rPr>
          <w:sz w:val="16"/>
        </w:rPr>
        <w:t xml:space="preserve"> </w:t>
      </w:r>
      <w:r>
        <w:rPr>
          <w:rStyle w:val="StyleUnderline"/>
        </w:rPr>
        <w:t xml:space="preserve">of which they </w:t>
      </w:r>
      <w:r w:rsidRPr="00F501CC">
        <w:rPr>
          <w:rStyle w:val="StyleUnderline"/>
        </w:rPr>
        <w:t xml:space="preserve">might </w:t>
      </w:r>
      <w:r w:rsidRPr="00F501CC">
        <w:rPr>
          <w:rStyle w:val="Emphasis"/>
          <w:highlight w:val="cyan"/>
        </w:rPr>
        <w:t>not</w:t>
      </w:r>
      <w:r w:rsidRPr="00F501CC">
        <w:rPr>
          <w:rStyle w:val="StyleUnderline"/>
        </w:rPr>
        <w:t xml:space="preserve"> be </w:t>
      </w:r>
      <w:r w:rsidRPr="00F501CC">
        <w:rPr>
          <w:rStyle w:val="Emphasis"/>
          <w:highlight w:val="cyan"/>
        </w:rPr>
        <w:t>aware</w:t>
      </w:r>
      <w:r w:rsidRPr="00F501CC">
        <w:rPr>
          <w:sz w:val="16"/>
          <w:highlight w:val="cyan"/>
        </w:rPr>
        <w:t>’</w:t>
      </w:r>
      <w:r w:rsidRPr="00F501CC">
        <w:rPr>
          <w:sz w:val="16"/>
        </w:rPr>
        <w:t xml:space="preserve">. Economic inequality measured by the </w:t>
      </w:r>
      <w:r w:rsidRPr="00F501CC">
        <w:rPr>
          <w:rStyle w:val="Emphasis"/>
          <w:highlight w:val="cyan"/>
        </w:rPr>
        <w:t>Gini</w:t>
      </w:r>
      <w:r w:rsidRPr="00F501CC">
        <w:rPr>
          <w:rStyle w:val="Emphasis"/>
        </w:rPr>
        <w:t xml:space="preserve"> coefficient</w:t>
      </w:r>
      <w:r w:rsidRPr="00F501CC">
        <w:rPr>
          <w:sz w:val="16"/>
        </w:rPr>
        <w:t xml:space="preserve">, or by local GDP </w:t>
      </w:r>
      <w:r>
        <w:rPr>
          <w:rStyle w:val="StyleUnderline"/>
        </w:rPr>
        <w:t>data</w:t>
      </w:r>
      <w:r w:rsidRPr="00F501CC">
        <w:rPr>
          <w:sz w:val="16"/>
        </w:rPr>
        <w:t xml:space="preserve">, is </w:t>
      </w:r>
      <w:r>
        <w:rPr>
          <w:rStyle w:val="StyleUnderline"/>
        </w:rPr>
        <w:t xml:space="preserve">most </w:t>
      </w:r>
      <w:r w:rsidRPr="00F501CC">
        <w:rPr>
          <w:rStyle w:val="Emphasis"/>
        </w:rPr>
        <w:t>commonly</w:t>
      </w:r>
      <w:r>
        <w:rPr>
          <w:rStyle w:val="StyleUnderline"/>
        </w:rPr>
        <w:t xml:space="preserve"> used as proxies</w:t>
      </w:r>
      <w:r w:rsidRPr="00F501CC">
        <w:rPr>
          <w:rStyle w:val="StyleUnderline"/>
        </w:rPr>
        <w:t xml:space="preserve">, </w:t>
      </w:r>
      <w:r w:rsidRPr="00F501CC">
        <w:rPr>
          <w:rStyle w:val="Emphasis"/>
        </w:rPr>
        <w:t>leaving</w:t>
      </w:r>
      <w:r>
        <w:rPr>
          <w:rStyle w:val="StyleUnderline"/>
        </w:rPr>
        <w:t xml:space="preserve"> </w:t>
      </w:r>
      <w:r w:rsidRPr="00F501CC">
        <w:rPr>
          <w:rStyle w:val="StyleUnderline"/>
          <w:highlight w:val="cyan"/>
        </w:rPr>
        <w:t xml:space="preserve">completely </w:t>
      </w:r>
      <w:r w:rsidRPr="00F501CC">
        <w:rPr>
          <w:rStyle w:val="Emphasis"/>
          <w:highlight w:val="cyan"/>
        </w:rPr>
        <w:t>aside</w:t>
      </w:r>
      <w:r w:rsidRPr="00F501CC">
        <w:rPr>
          <w:rStyle w:val="StyleUnderline"/>
          <w:highlight w:val="cyan"/>
        </w:rPr>
        <w:t xml:space="preserve"> how </w:t>
      </w:r>
      <w:r>
        <w:rPr>
          <w:rStyle w:val="StyleUnderline"/>
        </w:rPr>
        <w:t>economic</w:t>
      </w:r>
      <w:r w:rsidRPr="00F501CC">
        <w:rPr>
          <w:rStyle w:val="StyleUnderline"/>
        </w:rPr>
        <w:t xml:space="preserve"> </w:t>
      </w:r>
      <w:r w:rsidRPr="00F501CC">
        <w:rPr>
          <w:rStyle w:val="StyleUnderline"/>
          <w:highlight w:val="cyan"/>
        </w:rPr>
        <w:t>inequality</w:t>
      </w:r>
      <w:r w:rsidRPr="00F501CC">
        <w:rPr>
          <w:rStyle w:val="StyleUnderline"/>
        </w:rPr>
        <w:t xml:space="preserve"> is </w:t>
      </w:r>
      <w:r w:rsidRPr="00F501CC">
        <w:rPr>
          <w:rStyle w:val="Emphasis"/>
          <w:highlight w:val="cyan"/>
        </w:rPr>
        <w:t>actually</w:t>
      </w:r>
      <w:r w:rsidRPr="00F501CC">
        <w:rPr>
          <w:rStyle w:val="Emphasis"/>
        </w:rPr>
        <w:t xml:space="preserve"> interpreted</w:t>
      </w:r>
      <w:r w:rsidRPr="00F501CC">
        <w:rPr>
          <w:rStyle w:val="StyleUnderline"/>
        </w:rPr>
        <w:t xml:space="preserve"> and </w:t>
      </w:r>
      <w:r w:rsidRPr="00F501CC">
        <w:rPr>
          <w:rStyle w:val="Emphasis"/>
          <w:highlight w:val="cyan"/>
        </w:rPr>
        <w:t>perceived</w:t>
      </w:r>
      <w:r w:rsidRPr="00F501CC">
        <w:rPr>
          <w:rStyle w:val="StyleUnderline"/>
        </w:rPr>
        <w:t xml:space="preserve"> by both groups and individuals</w:t>
      </w:r>
      <w:r w:rsidRPr="00F501CC">
        <w:rPr>
          <w:sz w:val="16"/>
        </w:rPr>
        <w:t xml:space="preserve"> (ref. Zimmermann 1983). It remains obvious, however, that in order for people to take action to address inequalities, the first step is to recognize them and to consider them unjust (Han et al. 2012). The use then, of objective measures in current empirical studies, is based on the assumption that both objective and perceived horizontal inequalities essentially amount to the same thing. Put another way it is assumed that all objective inequalities are actually perceived as inequalities by relevant groups, and conversely all perceived inequalities have an objective basis. These are strong claims that are so far largely untested. Existing studies of the link between objective and perceived horizontal inequalities range from concluding that there is no such link (Langer and Smedts 2013) to documenting imperfect correlations – ranging from 0.27 to 0.30 depending on indicators and datasets (Holmqvist 2012). </w:t>
      </w:r>
    </w:p>
    <w:p w14:paraId="27EF0DC3" w14:textId="77777777" w:rsidR="008430A0" w:rsidRPr="00F501CC" w:rsidRDefault="008430A0" w:rsidP="008430A0">
      <w:pPr>
        <w:rPr>
          <w:sz w:val="16"/>
        </w:rPr>
      </w:pPr>
      <w:r w:rsidRPr="00F501CC">
        <w:rPr>
          <w:sz w:val="16"/>
        </w:rPr>
        <w:t xml:space="preserve">While </w:t>
      </w:r>
      <w:r w:rsidRPr="00F501CC">
        <w:rPr>
          <w:rStyle w:val="Emphasis"/>
          <w:highlight w:val="cyan"/>
        </w:rPr>
        <w:t>cross</w:t>
      </w:r>
      <w:r w:rsidRPr="00F501CC">
        <w:rPr>
          <w:rStyle w:val="Emphasis"/>
        </w:rPr>
        <w:t>-country</w:t>
      </w:r>
      <w:r w:rsidRPr="00F501CC">
        <w:rPr>
          <w:rStyle w:val="StyleUnderline"/>
        </w:rPr>
        <w:t xml:space="preserve"> </w:t>
      </w:r>
      <w:r w:rsidRPr="00F501CC">
        <w:rPr>
          <w:rStyle w:val="StyleUnderline"/>
          <w:highlight w:val="cyan"/>
        </w:rPr>
        <w:t>analyses</w:t>
      </w:r>
      <w:r>
        <w:rPr>
          <w:rStyle w:val="StyleUnderline"/>
        </w:rPr>
        <w:t xml:space="preserve"> of conflict </w:t>
      </w:r>
      <w:r w:rsidRPr="00F501CC">
        <w:rPr>
          <w:rStyle w:val="StyleUnderline"/>
          <w:highlight w:val="cyan"/>
        </w:rPr>
        <w:t xml:space="preserve">have </w:t>
      </w:r>
      <w:r w:rsidRPr="00F501CC">
        <w:rPr>
          <w:rStyle w:val="Emphasis"/>
          <w:highlight w:val="cyan"/>
        </w:rPr>
        <w:t>neglected perceptions</w:t>
      </w:r>
      <w:r w:rsidRPr="00F501CC">
        <w:rPr>
          <w:rStyle w:val="StyleUnderline"/>
        </w:rPr>
        <w:t xml:space="preserve"> of </w:t>
      </w:r>
      <w:r w:rsidRPr="00F501CC">
        <w:rPr>
          <w:rStyle w:val="Emphasis"/>
        </w:rPr>
        <w:t>inequality</w:t>
      </w:r>
      <w:r w:rsidRPr="00F501CC">
        <w:rPr>
          <w:sz w:val="16"/>
        </w:rPr>
        <w:t xml:space="preserve">, the case study literature does offer some examples demonstrating their importance. Interviewing Muslim immigrants in London and Madrid, Gest (2010, 178) finds that what distinguishes democratic activists from those who engage in anti-system behavior, is the nature of their individual expectations and perceptions about shared economic realities. Moving on to larger conflicts, a recent World Bank report concludes that the so called ‘Arab Spring’ was driven by a decrease in popular subjective satisfaction, while the objective economic situation actually improved in the years before the widespread mobilization (Ianchovichina, Mottaghi, and Shantayanan 2015). The report also points to the importance of inter-group inequality as opposed to individual inequality. </w:t>
      </w:r>
    </w:p>
    <w:p w14:paraId="18EFB9EC" w14:textId="77777777" w:rsidR="008430A0" w:rsidRPr="00F501CC" w:rsidRDefault="008430A0" w:rsidP="008430A0">
      <w:pPr>
        <w:rPr>
          <w:sz w:val="16"/>
        </w:rPr>
      </w:pPr>
      <w:r w:rsidRPr="00F501CC">
        <w:rPr>
          <w:sz w:val="16"/>
        </w:rPr>
        <w:t xml:space="preserve">My main argument is that in order to better capture the role of inequality in inducing civil conflict, </w:t>
      </w:r>
      <w:r>
        <w:rPr>
          <w:rStyle w:val="StyleUnderline"/>
        </w:rPr>
        <w:t>measures have to account for relevant groups as well as for the perception of inequality in these groups</w:t>
      </w:r>
      <w:r w:rsidRPr="00F501CC">
        <w:rPr>
          <w:sz w:val="16"/>
        </w:rPr>
        <w:t xml:space="preserve">. In addition, my analyses fill two other gaps in the literature. While Stewart emphasizes how groups can mobilize around different identities, current studies have almost exclusively focused on ethnic groups. However, a regional identity might be just as relevant (ref. Posner 2004). I will therefor look at the effect of regional economic inequality on civil war. And finally, most of the studies, and all of those with a global scope, rely on time invariant measures of economic horizontal inequality. This is commonly defended by referring to the demonstrated ‘stickiness’ of horizontal inequalities (see e.g. Stewart and Langer 2008, Tilly 1999). Still, a recent study covering 1992 to 2013 demonstrates a global decline of ethnic inequality (Bormann et al. 2016), while Kanbur and Venables (2005) compare case studies of 26 developing countries and conclude that regional inequalities are rising. The data used in this analysis also show that horizontal inequalities change quite substantially over time. Using inequality data from one particular year to analyze decades of conflict incidents is therefore questionable. Hence, my study represents the first time-variant analyses of the effect of both objective and perceived regional inequality on civil war covering developed and developing countries in all world regions14 . </w:t>
      </w:r>
    </w:p>
    <w:p w14:paraId="3FBC6289" w14:textId="77777777" w:rsidR="008430A0" w:rsidRPr="00D457F1" w:rsidRDefault="008430A0" w:rsidP="008430A0">
      <w:pPr>
        <w:rPr>
          <w:b/>
          <w:iCs/>
          <w:highlight w:val="green"/>
          <w:u w:val="single"/>
          <w:bdr w:val="single" w:sz="8" w:space="0" w:color="auto" w:frame="1"/>
        </w:rPr>
      </w:pPr>
      <w:r w:rsidRPr="00F501CC">
        <w:rPr>
          <w:rStyle w:val="StyleUnderline"/>
          <w:highlight w:val="cyan"/>
        </w:rPr>
        <w:t xml:space="preserve">Analysing </w:t>
      </w:r>
      <w:r w:rsidRPr="00F501CC">
        <w:rPr>
          <w:rStyle w:val="Emphasis"/>
          <w:highlight w:val="cyan"/>
        </w:rPr>
        <w:t>data</w:t>
      </w:r>
      <w:r w:rsidRPr="00F501CC">
        <w:rPr>
          <w:rStyle w:val="StyleUnderline"/>
          <w:highlight w:val="cyan"/>
        </w:rPr>
        <w:t xml:space="preserve"> for </w:t>
      </w:r>
      <w:r w:rsidRPr="00F501CC">
        <w:rPr>
          <w:rStyle w:val="StyleUnderline"/>
        </w:rPr>
        <w:t xml:space="preserve">the period </w:t>
      </w:r>
      <w:r w:rsidRPr="00F501CC">
        <w:rPr>
          <w:rStyle w:val="Emphasis"/>
          <w:highlight w:val="cyan"/>
        </w:rPr>
        <w:t>1989</w:t>
      </w:r>
      <w:r w:rsidRPr="00F501CC">
        <w:rPr>
          <w:rStyle w:val="StyleUnderline"/>
          <w:highlight w:val="cyan"/>
        </w:rPr>
        <w:t xml:space="preserve"> to </w:t>
      </w:r>
      <w:r w:rsidRPr="00F501CC">
        <w:rPr>
          <w:rStyle w:val="Emphasis"/>
          <w:highlight w:val="cyan"/>
        </w:rPr>
        <w:t>2014</w:t>
      </w:r>
      <w:r>
        <w:rPr>
          <w:rStyle w:val="StyleUnderline"/>
        </w:rPr>
        <w:t xml:space="preserve"> from the</w:t>
      </w:r>
      <w:r w:rsidRPr="00F501CC">
        <w:rPr>
          <w:sz w:val="16"/>
        </w:rPr>
        <w:t xml:space="preserve"> World Values Survey </w:t>
      </w:r>
      <w:r>
        <w:rPr>
          <w:rStyle w:val="StyleUnderline"/>
        </w:rPr>
        <w:t>(</w:t>
      </w:r>
      <w:r w:rsidRPr="00F501CC">
        <w:rPr>
          <w:rStyle w:val="Emphasis"/>
        </w:rPr>
        <w:t>WVS</w:t>
      </w:r>
      <w:r>
        <w:rPr>
          <w:rStyle w:val="StyleUnderline"/>
        </w:rPr>
        <w:t xml:space="preserve">), I </w:t>
      </w:r>
      <w:r w:rsidRPr="00F501CC">
        <w:rPr>
          <w:rStyle w:val="StyleUnderline"/>
          <w:highlight w:val="cyan"/>
        </w:rPr>
        <w:t>find</w:t>
      </w:r>
      <w:r>
        <w:rPr>
          <w:rStyle w:val="StyleUnderline"/>
        </w:rPr>
        <w:t xml:space="preserve"> that</w:t>
      </w:r>
      <w:r w:rsidRPr="00F501CC">
        <w:rPr>
          <w:sz w:val="16"/>
        </w:rPr>
        <w:t xml:space="preserve"> countries with a high level of perceived regional economic inequality have an elevated risk of civil war outbreak. On the other hand, </w:t>
      </w:r>
      <w:r w:rsidRPr="00F501CC">
        <w:rPr>
          <w:rStyle w:val="Emphasis"/>
        </w:rPr>
        <w:t xml:space="preserve">mere </w:t>
      </w:r>
      <w:r w:rsidRPr="00F501CC">
        <w:rPr>
          <w:rStyle w:val="Emphasis"/>
          <w:highlight w:val="cyan"/>
        </w:rPr>
        <w:t>objective</w:t>
      </w:r>
      <w:r w:rsidRPr="00F501CC">
        <w:rPr>
          <w:rStyle w:val="StyleUnderline"/>
        </w:rPr>
        <w:t xml:space="preserve"> regional </w:t>
      </w:r>
      <w:r w:rsidRPr="00F501CC">
        <w:rPr>
          <w:rStyle w:val="Emphasis"/>
          <w:highlight w:val="cyan"/>
        </w:rPr>
        <w:t>econ</w:t>
      </w:r>
      <w:r w:rsidRPr="00F501CC">
        <w:rPr>
          <w:rStyle w:val="StyleUnderline"/>
        </w:rPr>
        <w:t xml:space="preserve">omic </w:t>
      </w:r>
      <w:r w:rsidRPr="00F501CC">
        <w:rPr>
          <w:rStyle w:val="Emphasis"/>
          <w:highlight w:val="cyan"/>
        </w:rPr>
        <w:t>inequalities</w:t>
      </w:r>
      <w:r w:rsidRPr="00F501CC">
        <w:rPr>
          <w:rStyle w:val="StyleUnderline"/>
          <w:highlight w:val="cyan"/>
        </w:rPr>
        <w:t xml:space="preserve"> do </w:t>
      </w:r>
      <w:r w:rsidRPr="00F501CC">
        <w:rPr>
          <w:rStyle w:val="Emphasis"/>
          <w:highlight w:val="cyan"/>
        </w:rPr>
        <w:t>not</w:t>
      </w:r>
      <w:r w:rsidRPr="00F501CC">
        <w:rPr>
          <w:rStyle w:val="StyleUnderline"/>
          <w:highlight w:val="cyan"/>
        </w:rPr>
        <w:t xml:space="preserve"> have </w:t>
      </w:r>
      <w:r w:rsidRPr="00F501CC">
        <w:rPr>
          <w:rStyle w:val="Emphasis"/>
          <w:highlight w:val="cyan"/>
        </w:rPr>
        <w:t>any significant effect</w:t>
      </w:r>
      <w:r w:rsidRPr="00F501CC">
        <w:rPr>
          <w:sz w:val="16"/>
        </w:rPr>
        <w:t>. The group aspect remains essential, as neither objective nor perceived individual inequality is linked to increased civil conflict risk.</w:t>
      </w:r>
    </w:p>
    <w:p w14:paraId="391CE668" w14:textId="77777777" w:rsidR="008430A0" w:rsidRDefault="008430A0" w:rsidP="008430A0">
      <w:pPr>
        <w:pStyle w:val="Heading3"/>
      </w:pPr>
      <w:r>
        <w:t>Econ---2NC</w:t>
      </w:r>
    </w:p>
    <w:p w14:paraId="24BFE5F2" w14:textId="77777777" w:rsidR="008430A0" w:rsidRPr="00CA38DB" w:rsidRDefault="008430A0" w:rsidP="008430A0">
      <w:pPr>
        <w:pStyle w:val="Heading4"/>
        <w:rPr>
          <w:rFonts w:cs="Calibri"/>
        </w:rPr>
      </w:pPr>
      <w:r w:rsidRPr="00CA38DB">
        <w:rPr>
          <w:rFonts w:cs="Calibri"/>
        </w:rPr>
        <w:t xml:space="preserve">There’s </w:t>
      </w:r>
      <w:r w:rsidRPr="00CA38DB">
        <w:rPr>
          <w:rFonts w:cs="Calibri"/>
          <w:u w:val="single"/>
        </w:rPr>
        <w:t>zero</w:t>
      </w:r>
      <w:r w:rsidRPr="00CA38DB">
        <w:rPr>
          <w:rFonts w:cs="Calibri"/>
        </w:rPr>
        <w:t xml:space="preserve"> correlation between </w:t>
      </w:r>
      <w:r w:rsidRPr="00CA38DB">
        <w:rPr>
          <w:rFonts w:cs="Calibri"/>
          <w:u w:val="single"/>
        </w:rPr>
        <w:t>decline</w:t>
      </w:r>
      <w:r w:rsidRPr="00CA38DB">
        <w:rPr>
          <w:rFonts w:cs="Calibri"/>
        </w:rPr>
        <w:t xml:space="preserve"> and </w:t>
      </w:r>
      <w:r w:rsidRPr="00CA38DB">
        <w:rPr>
          <w:rFonts w:cs="Calibri"/>
          <w:u w:val="single"/>
        </w:rPr>
        <w:t>war</w:t>
      </w:r>
      <w:r w:rsidRPr="00CA38DB">
        <w:rPr>
          <w:rFonts w:cs="Calibri"/>
        </w:rPr>
        <w:t xml:space="preserve">. </w:t>
      </w:r>
    </w:p>
    <w:p w14:paraId="70E5374C" w14:textId="77777777" w:rsidR="008430A0" w:rsidRPr="00CA38DB" w:rsidRDefault="008430A0" w:rsidP="008430A0">
      <w:r w:rsidRPr="00CA38DB">
        <w:rPr>
          <w:rStyle w:val="Style13ptBold"/>
        </w:rPr>
        <w:t xml:space="preserve">Laio ’19 </w:t>
      </w:r>
      <w:r w:rsidRPr="00CA38DB">
        <w:t xml:space="preserve">[Jianan; 2019; Shenzhen Nanshan Foreign Language School; International Symposium on Social Science and Management Innovation, </w:t>
      </w:r>
      <w:r>
        <w:t>“</w:t>
      </w:r>
      <w:r w:rsidRPr="00CA38DB">
        <w:t>Business Cycle and War: A Literature Review and Evaluation,</w:t>
      </w:r>
      <w:r>
        <w:t>”</w:t>
      </w:r>
      <w:r w:rsidRPr="00CA38DB">
        <w:t xml:space="preserve"> vol. 68]</w:t>
      </w:r>
    </w:p>
    <w:p w14:paraId="24875C44" w14:textId="77777777" w:rsidR="008430A0" w:rsidRPr="00CA38DB" w:rsidRDefault="008430A0" w:rsidP="008430A0">
      <w:pPr>
        <w:rPr>
          <w:sz w:val="16"/>
        </w:rPr>
      </w:pPr>
      <w:r w:rsidRPr="00CA38DB">
        <w:rPr>
          <w:sz w:val="16"/>
        </w:rPr>
        <w:t xml:space="preserve">Through the comparison of the two views, it can be found that </w:t>
      </w:r>
      <w:r w:rsidRPr="00CA38DB">
        <w:rPr>
          <w:rStyle w:val="StyleUnderline"/>
        </w:rPr>
        <w:t xml:space="preserve">both sides are </w:t>
      </w:r>
      <w:r w:rsidRPr="00CA38DB">
        <w:rPr>
          <w:rStyle w:val="Emphasis"/>
        </w:rPr>
        <w:t>too vague</w:t>
      </w:r>
      <w:r w:rsidRPr="00CA38DB">
        <w:rPr>
          <w:sz w:val="16"/>
        </w:rPr>
        <w:t xml:space="preserve"> in the description of the concept of business cycle. According to economists such as Joseph Schumpeter, the </w:t>
      </w:r>
      <w:r w:rsidRPr="00CA38DB">
        <w:rPr>
          <w:rStyle w:val="StyleUnderline"/>
        </w:rPr>
        <w:t>business cycle is divided into four phases: expansion, crisis, recession, recovery</w:t>
      </w:r>
      <w:r w:rsidRPr="00CA38DB">
        <w:rPr>
          <w:sz w:val="16"/>
        </w:rPr>
        <w:t xml:space="preserve">. [12] Although there are discords in the division and naming of business cycle, it is certain that </w:t>
      </w:r>
      <w:r w:rsidRPr="00CA38DB">
        <w:rPr>
          <w:rStyle w:val="StyleUnderline"/>
        </w:rPr>
        <w:t xml:space="preserve">they are not </w:t>
      </w:r>
      <w:r w:rsidRPr="00CA38DB">
        <w:rPr>
          <w:rStyle w:val="Emphasis"/>
        </w:rPr>
        <w:t>simply divided</w:t>
      </w:r>
      <w:r w:rsidRPr="00CA38DB">
        <w:rPr>
          <w:rStyle w:val="StyleUnderline"/>
        </w:rPr>
        <w:t xml:space="preserve"> into</w:t>
      </w:r>
      <w:r w:rsidRPr="00CA38DB">
        <w:rPr>
          <w:sz w:val="16"/>
        </w:rPr>
        <w:t xml:space="preserve"> two stages of </w:t>
      </w:r>
      <w:r w:rsidRPr="00CA38DB">
        <w:rPr>
          <w:rStyle w:val="StyleUnderline"/>
        </w:rPr>
        <w:t>rise and recession</w:t>
      </w:r>
      <w:r w:rsidRPr="00CA38DB">
        <w:rPr>
          <w:sz w:val="16"/>
        </w:rPr>
        <w:t xml:space="preserve">. However, as mentioned above, </w:t>
      </w:r>
      <w:r w:rsidRPr="00CA38DB">
        <w:rPr>
          <w:rStyle w:val="StyleUnderline"/>
          <w:highlight w:val="cyan"/>
        </w:rPr>
        <w:t>scholars who discussed</w:t>
      </w:r>
      <w:r w:rsidRPr="00CA38DB">
        <w:rPr>
          <w:rStyle w:val="StyleUnderline"/>
        </w:rPr>
        <w:t xml:space="preserve"> </w:t>
      </w:r>
      <w:r w:rsidRPr="00CA38DB">
        <w:rPr>
          <w:sz w:val="16"/>
        </w:rPr>
        <w:t xml:space="preserve">the </w:t>
      </w:r>
      <w:r w:rsidRPr="00CA38DB">
        <w:rPr>
          <w:rStyle w:val="StyleUnderline"/>
          <w:highlight w:val="cyan"/>
        </w:rPr>
        <w:t>relationship between</w:t>
      </w:r>
      <w:r w:rsidRPr="00CA38DB">
        <w:rPr>
          <w:rStyle w:val="StyleUnderline"/>
        </w:rPr>
        <w:t xml:space="preserve"> business </w:t>
      </w:r>
      <w:r w:rsidRPr="00CA38DB">
        <w:rPr>
          <w:rStyle w:val="StyleUnderline"/>
          <w:highlight w:val="cyan"/>
        </w:rPr>
        <w:t>cycle and war</w:t>
      </w:r>
      <w:r w:rsidRPr="00CA38DB">
        <w:rPr>
          <w:sz w:val="16"/>
        </w:rPr>
        <w:t xml:space="preserve"> often </w:t>
      </w:r>
      <w:r w:rsidRPr="00CA38DB">
        <w:rPr>
          <w:rStyle w:val="Emphasis"/>
          <w:highlight w:val="cyan"/>
        </w:rPr>
        <w:t>failed to divide</w:t>
      </w:r>
      <w:r w:rsidRPr="00CA38DB">
        <w:rPr>
          <w:rStyle w:val="StyleUnderline"/>
        </w:rPr>
        <w:t xml:space="preserve"> the business cycle into </w:t>
      </w:r>
      <w:r w:rsidRPr="00CA38DB">
        <w:rPr>
          <w:rStyle w:val="StyleUnderline"/>
          <w:highlight w:val="cyan"/>
        </w:rPr>
        <w:t>four stages</w:t>
      </w:r>
      <w:r w:rsidRPr="00CA38DB">
        <w:rPr>
          <w:sz w:val="16"/>
        </w:rPr>
        <w:t xml:space="preserve"> in detail to analyze the relationship.</w:t>
      </w:r>
    </w:p>
    <w:p w14:paraId="77EB67B4" w14:textId="77777777" w:rsidR="008430A0" w:rsidRPr="00CA38DB" w:rsidRDefault="008430A0" w:rsidP="008430A0">
      <w:pPr>
        <w:rPr>
          <w:rStyle w:val="StyleUnderline"/>
        </w:rPr>
      </w:pPr>
      <w:r w:rsidRPr="00CA38DB">
        <w:rPr>
          <w:sz w:val="16"/>
        </w:rPr>
        <w:t xml:space="preserve">First, </w:t>
      </w:r>
      <w:r w:rsidRPr="00CA38DB">
        <w:rPr>
          <w:rStyle w:val="StyleUnderline"/>
          <w:highlight w:val="cyan"/>
        </w:rPr>
        <w:t xml:space="preserve">war can occur at </w:t>
      </w:r>
      <w:r w:rsidRPr="00CA38DB">
        <w:rPr>
          <w:rStyle w:val="Emphasis"/>
          <w:highlight w:val="cyan"/>
        </w:rPr>
        <w:t>any</w:t>
      </w:r>
      <w:r w:rsidRPr="00CA38DB">
        <w:rPr>
          <w:rStyle w:val="Emphasis"/>
        </w:rPr>
        <w:t xml:space="preserve"> stage</w:t>
      </w:r>
      <w:r w:rsidRPr="00CA38DB">
        <w:rPr>
          <w:rStyle w:val="StyleUnderline"/>
        </w:rPr>
        <w:t xml:space="preserve"> </w:t>
      </w:r>
      <w:r w:rsidRPr="00CA38DB">
        <w:rPr>
          <w:rStyle w:val="StyleUnderline"/>
          <w:highlight w:val="cyan"/>
        </w:rPr>
        <w:t xml:space="preserve">of </w:t>
      </w:r>
      <w:r w:rsidRPr="00CA38DB">
        <w:rPr>
          <w:rStyle w:val="Emphasis"/>
          <w:highlight w:val="cyan"/>
        </w:rPr>
        <w:t>expansion</w:t>
      </w:r>
      <w:r w:rsidRPr="00CA38DB">
        <w:rPr>
          <w:rStyle w:val="StyleUnderline"/>
          <w:highlight w:val="cyan"/>
        </w:rPr>
        <w:t xml:space="preserve">, </w:t>
      </w:r>
      <w:r w:rsidRPr="00CA38DB">
        <w:rPr>
          <w:rStyle w:val="Emphasis"/>
          <w:highlight w:val="cyan"/>
        </w:rPr>
        <w:t>crisis</w:t>
      </w:r>
      <w:r w:rsidRPr="00CA38DB">
        <w:rPr>
          <w:rStyle w:val="StyleUnderline"/>
          <w:highlight w:val="cyan"/>
        </w:rPr>
        <w:t xml:space="preserve">, </w:t>
      </w:r>
      <w:r w:rsidRPr="00CA38DB">
        <w:rPr>
          <w:rStyle w:val="Emphasis"/>
          <w:highlight w:val="cyan"/>
        </w:rPr>
        <w:t>recession</w:t>
      </w:r>
      <w:r w:rsidRPr="00CA38DB">
        <w:rPr>
          <w:rStyle w:val="StyleUnderline"/>
          <w:highlight w:val="cyan"/>
        </w:rPr>
        <w:t xml:space="preserve">, </w:t>
      </w:r>
      <w:r w:rsidRPr="00CA38DB">
        <w:rPr>
          <w:rStyle w:val="Emphasis"/>
          <w:highlight w:val="cyan"/>
        </w:rPr>
        <w:t>recovery</w:t>
      </w:r>
      <w:r w:rsidRPr="00CA38DB">
        <w:rPr>
          <w:rStyle w:val="StyleUnderline"/>
          <w:highlight w:val="cyan"/>
        </w:rPr>
        <w:t xml:space="preserve">, so it is </w:t>
      </w:r>
      <w:r w:rsidRPr="00CA38DB">
        <w:rPr>
          <w:rStyle w:val="Emphasis"/>
          <w:highlight w:val="cyan"/>
        </w:rPr>
        <w:t>unrealistic</w:t>
      </w:r>
      <w:r w:rsidRPr="00CA38DB">
        <w:rPr>
          <w:rStyle w:val="StyleUnderline"/>
          <w:highlight w:val="cyan"/>
        </w:rPr>
        <w:t xml:space="preserve"> to assume</w:t>
      </w:r>
      <w:r w:rsidRPr="00CA38DB">
        <w:rPr>
          <w:sz w:val="16"/>
        </w:rPr>
        <w:t xml:space="preserve"> that </w:t>
      </w:r>
      <w:r w:rsidRPr="00CA38DB">
        <w:rPr>
          <w:rStyle w:val="StyleUnderline"/>
          <w:highlight w:val="cyan"/>
        </w:rPr>
        <w:t>wars</w:t>
      </w:r>
      <w:r w:rsidRPr="00CA38DB">
        <w:rPr>
          <w:rStyle w:val="StyleUnderline"/>
        </w:rPr>
        <w:t xml:space="preserve"> occur </w:t>
      </w:r>
      <w:r w:rsidRPr="00CA38DB">
        <w:rPr>
          <w:rStyle w:val="StyleUnderline"/>
          <w:highlight w:val="cyan"/>
        </w:rPr>
        <w:t xml:space="preserve">at </w:t>
      </w:r>
      <w:r w:rsidRPr="00CA38DB">
        <w:rPr>
          <w:rStyle w:val="Emphasis"/>
          <w:highlight w:val="cyan"/>
        </w:rPr>
        <w:t>any</w:t>
      </w:r>
      <w:r w:rsidRPr="00CA38DB">
        <w:rPr>
          <w:rStyle w:val="Emphasis"/>
        </w:rPr>
        <w:t xml:space="preserve"> particular </w:t>
      </w:r>
      <w:r w:rsidRPr="00CA38DB">
        <w:rPr>
          <w:rStyle w:val="Emphasis"/>
          <w:highlight w:val="cyan"/>
        </w:rPr>
        <w:t>stage</w:t>
      </w:r>
      <w:r w:rsidRPr="00CA38DB">
        <w:rPr>
          <w:rStyle w:val="StyleUnderline"/>
        </w:rPr>
        <w:t xml:space="preserve"> of the business cycle</w:t>
      </w:r>
      <w:r w:rsidRPr="00CA38DB">
        <w:rPr>
          <w:sz w:val="16"/>
        </w:rPr>
        <w:t xml:space="preserve">. On the one hand, although the </w:t>
      </w:r>
      <w:r w:rsidRPr="00CA38DB">
        <w:rPr>
          <w:rStyle w:val="StyleUnderline"/>
        </w:rPr>
        <w:t>domestic economic problems</w:t>
      </w:r>
      <w:r w:rsidRPr="00CA38DB">
        <w:rPr>
          <w:sz w:val="16"/>
        </w:rPr>
        <w:t xml:space="preserve"> in the crisis/recession/depression period </w:t>
      </w:r>
      <w:r w:rsidRPr="00CA38DB">
        <w:rPr>
          <w:rStyle w:val="StyleUnderline"/>
        </w:rPr>
        <w:t>break out</w:t>
      </w:r>
      <w:r w:rsidRPr="00CA38DB">
        <w:rPr>
          <w:sz w:val="16"/>
        </w:rPr>
        <w:t xml:space="preserve"> and become prominent </w:t>
      </w:r>
      <w:r w:rsidRPr="00CA38DB">
        <w:rPr>
          <w:rStyle w:val="StyleUnderline"/>
        </w:rPr>
        <w:t>in a short time</w:t>
      </w:r>
      <w:r w:rsidRPr="00CA38DB">
        <w:rPr>
          <w:sz w:val="16"/>
        </w:rPr>
        <w:t xml:space="preserve">, in fact, such challenge exists </w:t>
      </w:r>
      <w:r w:rsidRPr="00CA38DB">
        <w:rPr>
          <w:rStyle w:val="StyleUnderline"/>
        </w:rPr>
        <w:t xml:space="preserve">at </w:t>
      </w:r>
      <w:r w:rsidRPr="00CA38DB">
        <w:rPr>
          <w:rStyle w:val="Emphasis"/>
        </w:rPr>
        <w:t>all stages</w:t>
      </w:r>
      <w:r w:rsidRPr="00CA38DB">
        <w:rPr>
          <w:rStyle w:val="StyleUnderline"/>
        </w:rPr>
        <w:t xml:space="preserve"> of the business cycle</w:t>
      </w:r>
      <w:r w:rsidRPr="00CA38DB">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CA38DB">
        <w:rPr>
          <w:rStyle w:val="StyleUnderline"/>
          <w:highlight w:val="cyan"/>
        </w:rPr>
        <w:t xml:space="preserve">the </w:t>
      </w:r>
      <w:r w:rsidRPr="00CA38DB">
        <w:rPr>
          <w:rStyle w:val="Emphasis"/>
          <w:highlight w:val="cyan"/>
        </w:rPr>
        <w:t>resources</w:t>
      </w:r>
      <w:r w:rsidRPr="00CA38DB">
        <w:rPr>
          <w:rStyle w:val="StyleUnderline"/>
        </w:rPr>
        <w:t xml:space="preserve"> required </w:t>
      </w:r>
      <w:r w:rsidRPr="00CA38DB">
        <w:rPr>
          <w:rStyle w:val="StyleUnderline"/>
          <w:highlight w:val="cyan"/>
        </w:rPr>
        <w:t>for</w:t>
      </w:r>
      <w:r w:rsidRPr="00CA38DB">
        <w:rPr>
          <w:rStyle w:val="StyleUnderline"/>
        </w:rPr>
        <w:t xml:space="preserve"> </w:t>
      </w:r>
      <w:r w:rsidRPr="00CA38DB">
        <w:rPr>
          <w:rStyle w:val="Emphasis"/>
        </w:rPr>
        <w:t xml:space="preserve">foreign </w:t>
      </w:r>
      <w:r w:rsidRPr="00CA38DB">
        <w:rPr>
          <w:rStyle w:val="Emphasis"/>
          <w:highlight w:val="cyan"/>
        </w:rPr>
        <w:t>wars</w:t>
      </w:r>
      <w:r w:rsidRPr="00CA38DB">
        <w:rPr>
          <w:rStyle w:val="StyleUnderline"/>
          <w:highlight w:val="cyan"/>
        </w:rPr>
        <w:t xml:space="preserve"> are </w:t>
      </w:r>
      <w:r w:rsidRPr="00CA38DB">
        <w:rPr>
          <w:rStyle w:val="Emphasis"/>
          <w:highlight w:val="cyan"/>
        </w:rPr>
        <w:t>huge</w:t>
      </w:r>
      <w:r w:rsidRPr="00CA38DB">
        <w:rPr>
          <w:rStyle w:val="StyleUnderline"/>
          <w:highlight w:val="cyan"/>
        </w:rPr>
        <w:t xml:space="preserve"> for</w:t>
      </w:r>
      <w:r w:rsidRPr="00CA38DB">
        <w:rPr>
          <w:rStyle w:val="StyleUnderline"/>
        </w:rPr>
        <w:t xml:space="preserve"> countries in </w:t>
      </w:r>
      <w:r w:rsidRPr="00CA38DB">
        <w:rPr>
          <w:rStyle w:val="Emphasis"/>
        </w:rPr>
        <w:t xml:space="preserve">economic </w:t>
      </w:r>
      <w:r w:rsidRPr="00CA38DB">
        <w:rPr>
          <w:rStyle w:val="Emphasis"/>
          <w:highlight w:val="cyan"/>
        </w:rPr>
        <w:t>depression</w:t>
      </w:r>
      <w:r w:rsidRPr="00CA38DB">
        <w:rPr>
          <w:rStyle w:val="StyleUnderline"/>
        </w:rPr>
        <w:t>, the decision to wage wars depends</w:t>
      </w:r>
      <w:r w:rsidRPr="00CA38DB">
        <w:rPr>
          <w:sz w:val="16"/>
        </w:rPr>
        <w:t xml:space="preserve"> largely </w:t>
      </w:r>
      <w:r w:rsidRPr="00CA38DB">
        <w:rPr>
          <w:rStyle w:val="StyleUnderline"/>
        </w:rPr>
        <w:t xml:space="preserve">on the consideration of the </w:t>
      </w:r>
      <w:r w:rsidRPr="00CA38DB">
        <w:rPr>
          <w:rStyle w:val="Emphasis"/>
        </w:rPr>
        <w:t>gain</w:t>
      </w:r>
      <w:r w:rsidRPr="00CA38DB">
        <w:rPr>
          <w:rStyle w:val="StyleUnderline"/>
        </w:rPr>
        <w:t xml:space="preserve"> and </w:t>
      </w:r>
      <w:r w:rsidRPr="00CA38DB">
        <w:rPr>
          <w:rStyle w:val="Emphasis"/>
        </w:rPr>
        <w:t>loss of wars</w:t>
      </w:r>
      <w:r w:rsidRPr="00CA38DB">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CA38DB">
        <w:rPr>
          <w:rStyle w:val="StyleUnderline"/>
          <w:highlight w:val="cyan"/>
        </w:rPr>
        <w:t>war has</w:t>
      </w:r>
      <w:r w:rsidRPr="00CA38DB">
        <w:rPr>
          <w:rStyle w:val="StyleUnderline"/>
        </w:rPr>
        <w:t xml:space="preserve"> the conditions and </w:t>
      </w:r>
      <w:r w:rsidRPr="00CA38DB">
        <w:rPr>
          <w:rStyle w:val="StyleUnderline"/>
          <w:highlight w:val="cyan"/>
        </w:rPr>
        <w:t>reasons</w:t>
      </w:r>
      <w:r w:rsidRPr="00CA38DB">
        <w:rPr>
          <w:rStyle w:val="StyleUnderline"/>
        </w:rPr>
        <w:t xml:space="preserve"> for its outbreak </w:t>
      </w:r>
      <w:r w:rsidRPr="00CA38DB">
        <w:rPr>
          <w:rStyle w:val="StyleUnderline"/>
          <w:highlight w:val="cyan"/>
        </w:rPr>
        <w:t xml:space="preserve">in </w:t>
      </w:r>
      <w:r w:rsidRPr="00CA38DB">
        <w:rPr>
          <w:rStyle w:val="Emphasis"/>
          <w:highlight w:val="cyan"/>
        </w:rPr>
        <w:t>all stages</w:t>
      </w:r>
      <w:r w:rsidRPr="00CA38DB">
        <w:rPr>
          <w:rStyle w:val="StyleUnderline"/>
        </w:rPr>
        <w:t xml:space="preserve"> of the business cycle</w:t>
      </w:r>
      <w:r w:rsidRPr="00CA38DB">
        <w:rPr>
          <w:sz w:val="16"/>
        </w:rPr>
        <w:t>.</w:t>
      </w:r>
    </w:p>
    <w:p w14:paraId="1CF65DC7" w14:textId="77777777" w:rsidR="008430A0" w:rsidRDefault="008430A0" w:rsidP="008430A0">
      <w:pPr>
        <w:rPr>
          <w:sz w:val="16"/>
        </w:rPr>
      </w:pPr>
      <w:r w:rsidRPr="00CA38DB">
        <w:rPr>
          <w:sz w:val="16"/>
        </w:rPr>
        <w:t xml:space="preserve">Second, </w:t>
      </w:r>
      <w:r w:rsidRPr="00CA38DB">
        <w:rPr>
          <w:rStyle w:val="StyleUnderline"/>
        </w:rPr>
        <w:t xml:space="preserve">the </w:t>
      </w:r>
      <w:r w:rsidRPr="00CA38DB">
        <w:rPr>
          <w:rStyle w:val="Emphasis"/>
        </w:rPr>
        <w:t xml:space="preserve">economic </w:t>
      </w:r>
      <w:r w:rsidRPr="00CA38DB">
        <w:rPr>
          <w:rStyle w:val="Emphasis"/>
          <w:highlight w:val="cyan"/>
        </w:rPr>
        <w:t>origin</w:t>
      </w:r>
      <w:r w:rsidRPr="00CA38DB">
        <w:rPr>
          <w:rStyle w:val="StyleUnderline"/>
        </w:rPr>
        <w:t xml:space="preserve"> for the outbreak of war </w:t>
      </w:r>
      <w:r w:rsidRPr="00CA38DB">
        <w:rPr>
          <w:rStyle w:val="StyleUnderline"/>
          <w:highlight w:val="cyan"/>
        </w:rPr>
        <w:t>is downward pressure</w:t>
      </w:r>
      <w:r w:rsidRPr="00CA38DB">
        <w:rPr>
          <w:sz w:val="16"/>
        </w:rPr>
        <w:t xml:space="preserve"> on the economy rather than optimism or competition for monopoly capital, </w:t>
      </w:r>
      <w:r w:rsidRPr="00CA38DB">
        <w:rPr>
          <w:rStyle w:val="StyleUnderline"/>
          <w:highlight w:val="cyan"/>
        </w:rPr>
        <w:t>which</w:t>
      </w:r>
      <w:r w:rsidRPr="00CA38DB">
        <w:rPr>
          <w:rStyle w:val="StyleUnderline"/>
        </w:rPr>
        <w:t xml:space="preserve"> may </w:t>
      </w:r>
      <w:r w:rsidRPr="00CA38DB">
        <w:rPr>
          <w:rStyle w:val="StyleUnderline"/>
          <w:highlight w:val="cyan"/>
        </w:rPr>
        <w:t>exist during</w:t>
      </w:r>
      <w:r w:rsidRPr="00CA38DB">
        <w:rPr>
          <w:rStyle w:val="StyleUnderline"/>
        </w:rPr>
        <w:t xml:space="preserve"> </w:t>
      </w:r>
      <w:r w:rsidRPr="00CA38DB">
        <w:rPr>
          <w:rStyle w:val="Emphasis"/>
        </w:rPr>
        <w:t xml:space="preserve">economic </w:t>
      </w:r>
      <w:r w:rsidRPr="00CA38DB">
        <w:rPr>
          <w:rStyle w:val="Emphasis"/>
          <w:highlight w:val="cyan"/>
        </w:rPr>
        <w:t>recession</w:t>
      </w:r>
      <w:r w:rsidRPr="00CA38DB">
        <w:rPr>
          <w:rStyle w:val="StyleUnderline"/>
          <w:highlight w:val="cyan"/>
        </w:rPr>
        <w:t xml:space="preserve"> or</w:t>
      </w:r>
      <w:r w:rsidRPr="00CA38DB">
        <w:rPr>
          <w:rStyle w:val="StyleUnderline"/>
        </w:rPr>
        <w:t xml:space="preserve"> </w:t>
      </w:r>
      <w:r w:rsidRPr="00CA38DB">
        <w:rPr>
          <w:rStyle w:val="Emphasis"/>
        </w:rPr>
        <w:t xml:space="preserve">economic </w:t>
      </w:r>
      <w:r w:rsidRPr="00CA38DB">
        <w:rPr>
          <w:rStyle w:val="Emphasis"/>
          <w:highlight w:val="cyan"/>
        </w:rPr>
        <w:t>prosperity</w:t>
      </w:r>
      <w:r w:rsidRPr="00CA38DB">
        <w:rPr>
          <w:sz w:val="16"/>
        </w:rPr>
        <w:t xml:space="preserve">. This is due to a fact that </w:t>
      </w:r>
      <w:r w:rsidRPr="00CA38DB">
        <w:rPr>
          <w:rStyle w:val="StyleUnderline"/>
        </w:rPr>
        <w:t>during</w:t>
      </w:r>
      <w:r w:rsidRPr="00CA38DB">
        <w:rPr>
          <w:sz w:val="16"/>
        </w:rPr>
        <w:t xml:space="preserve"> economic </w:t>
      </w:r>
      <w:r w:rsidRPr="00CA38DB">
        <w:rPr>
          <w:rStyle w:val="StyleUnderline"/>
        </w:rPr>
        <w:t xml:space="preserve">prosperity, people are also </w:t>
      </w:r>
      <w:r w:rsidRPr="00CA38DB">
        <w:rPr>
          <w:rStyle w:val="Emphasis"/>
        </w:rPr>
        <w:t>worried</w:t>
      </w:r>
      <w:r w:rsidRPr="00CA38DB">
        <w:rPr>
          <w:rStyle w:val="StyleUnderline"/>
        </w:rPr>
        <w:t xml:space="preserve"> about</w:t>
      </w:r>
      <w:r w:rsidRPr="00CA38DB">
        <w:rPr>
          <w:sz w:val="16"/>
        </w:rPr>
        <w:t xml:space="preserve"> a </w:t>
      </w:r>
      <w:r w:rsidRPr="00CA38DB">
        <w:rPr>
          <w:rStyle w:val="StyleUnderline"/>
        </w:rPr>
        <w:t>potential</w:t>
      </w:r>
      <w:r w:rsidRPr="00CA38DB">
        <w:rPr>
          <w:sz w:val="16"/>
        </w:rPr>
        <w:t xml:space="preserve"> economic </w:t>
      </w:r>
      <w:r w:rsidRPr="00CA38DB">
        <w:rPr>
          <w:rStyle w:val="StyleUnderline"/>
        </w:rPr>
        <w:t>recession</w:t>
      </w:r>
      <w:r w:rsidRPr="00CA38DB">
        <w:rPr>
          <w:sz w:val="16"/>
        </w:rPr>
        <w:t xml:space="preserve">. Blainey pointed out that </w:t>
      </w:r>
      <w:r w:rsidRPr="00CA38DB">
        <w:rPr>
          <w:rStyle w:val="StyleUnderline"/>
          <w:highlight w:val="cyan"/>
        </w:rPr>
        <w:t>wars</w:t>
      </w:r>
      <w:r w:rsidRPr="00CA38DB">
        <w:rPr>
          <w:rStyle w:val="StyleUnderline"/>
        </w:rPr>
        <w:t xml:space="preserve"> </w:t>
      </w:r>
      <w:r w:rsidRPr="00CA38DB">
        <w:rPr>
          <w:rStyle w:val="Emphasis"/>
        </w:rPr>
        <w:t xml:space="preserve">often </w:t>
      </w:r>
      <w:r w:rsidRPr="00CA38DB">
        <w:rPr>
          <w:rStyle w:val="Emphasis"/>
          <w:highlight w:val="cyan"/>
        </w:rPr>
        <w:t>occur</w:t>
      </w:r>
      <w:r w:rsidRPr="00CA38DB">
        <w:rPr>
          <w:rStyle w:val="StyleUnderline"/>
          <w:highlight w:val="cyan"/>
        </w:rPr>
        <w:t xml:space="preserve"> in</w:t>
      </w:r>
      <w:r w:rsidRPr="00CA38DB">
        <w:rPr>
          <w:rStyle w:val="StyleUnderline"/>
        </w:rPr>
        <w:t xml:space="preserve"> the </w:t>
      </w:r>
      <w:r w:rsidRPr="00CA38DB">
        <w:rPr>
          <w:rStyle w:val="Emphasis"/>
        </w:rPr>
        <w:t xml:space="preserve">economic </w:t>
      </w:r>
      <w:r w:rsidRPr="00CA38DB">
        <w:rPr>
          <w:rStyle w:val="Emphasis"/>
          <w:highlight w:val="cyan"/>
        </w:rPr>
        <w:t>upturn</w:t>
      </w:r>
      <w:r w:rsidRPr="00CA38DB">
        <w:rPr>
          <w:rStyle w:val="StyleUnderline"/>
        </w:rPr>
        <w:t xml:space="preserve">, which is </w:t>
      </w:r>
      <w:r w:rsidRPr="00CA38DB">
        <w:rPr>
          <w:rStyle w:val="Emphasis"/>
          <w:highlight w:val="cyan"/>
        </w:rPr>
        <w:t>caused by</w:t>
      </w:r>
      <w:r w:rsidRPr="00CA38DB">
        <w:rPr>
          <w:rStyle w:val="Emphasis"/>
        </w:rPr>
        <w:t xml:space="preserve"> the </w:t>
      </w:r>
      <w:r w:rsidRPr="00CA38DB">
        <w:rPr>
          <w:rStyle w:val="Emphasis"/>
          <w:highlight w:val="cyan"/>
        </w:rPr>
        <w:t>optimism</w:t>
      </w:r>
      <w:r w:rsidRPr="00CA38DB">
        <w:rPr>
          <w:rStyle w:val="StyleUnderline"/>
        </w:rPr>
        <w:t xml:space="preserve"> in people's mind</w:t>
      </w:r>
      <w:r w:rsidRPr="00CA38DB">
        <w:rPr>
          <w:sz w:val="16"/>
        </w:rPr>
        <w:t xml:space="preserve"> [14], that is, </w:t>
      </w:r>
      <w:r w:rsidRPr="00CA38DB">
        <w:rPr>
          <w:rStyle w:val="StyleUnderline"/>
        </w:rPr>
        <w:t xml:space="preserve">the confidence </w:t>
      </w:r>
      <w:r w:rsidRPr="00CA38DB">
        <w:rPr>
          <w:rStyle w:val="StyleUnderline"/>
          <w:highlight w:val="cyan"/>
        </w:rPr>
        <w:t>to prevail</w:t>
      </w:r>
      <w:r w:rsidRPr="00CA38DB">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CA38DB">
        <w:rPr>
          <w:rStyle w:val="StyleUnderline"/>
        </w:rPr>
        <w:t>Optimism</w:t>
      </w:r>
      <w:r w:rsidRPr="00CA38DB">
        <w:rPr>
          <w:sz w:val="16"/>
        </w:rPr>
        <w:t xml:space="preserve"> is not a major factor leading to war, but </w:t>
      </w:r>
      <w:r w:rsidRPr="00CA38DB">
        <w:rPr>
          <w:rStyle w:val="StyleUnderline"/>
        </w:rPr>
        <w:t xml:space="preserve">may somewhat serve as </w:t>
      </w:r>
      <w:r w:rsidRPr="00CA38DB">
        <w:rPr>
          <w:rStyle w:val="Emphasis"/>
        </w:rPr>
        <w:t>stimulation</w:t>
      </w:r>
      <w:r w:rsidRPr="00CA38DB">
        <w:rPr>
          <w:sz w:val="16"/>
        </w:rPr>
        <w:t xml:space="preserve">.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w:t>
      </w:r>
      <w:r w:rsidRPr="00CA38DB">
        <w:rPr>
          <w:rStyle w:val="StyleUnderline"/>
        </w:rPr>
        <w:t xml:space="preserve">in reality, </w:t>
      </w:r>
      <w:r w:rsidRPr="00CA38DB">
        <w:rPr>
          <w:rStyle w:val="Emphasis"/>
          <w:highlight w:val="cyan"/>
        </w:rPr>
        <w:t>many wars</w:t>
      </w:r>
      <w:r w:rsidRPr="00CA38DB">
        <w:rPr>
          <w:rStyle w:val="StyleUnderline"/>
          <w:highlight w:val="cyan"/>
        </w:rPr>
        <w:t xml:space="preserve"> take place among</w:t>
      </w:r>
      <w:r w:rsidRPr="00CA38DB">
        <w:rPr>
          <w:rStyle w:val="StyleUnderline"/>
        </w:rPr>
        <w:t xml:space="preserve"> </w:t>
      </w:r>
      <w:r w:rsidRPr="00CA38DB">
        <w:rPr>
          <w:rStyle w:val="Emphasis"/>
        </w:rPr>
        <w:t xml:space="preserve">developing </w:t>
      </w:r>
      <w:r w:rsidRPr="00CA38DB">
        <w:rPr>
          <w:rStyle w:val="Emphasis"/>
          <w:highlight w:val="cyan"/>
        </w:rPr>
        <w:t>countries</w:t>
      </w:r>
      <w:r w:rsidRPr="00CA38DB">
        <w:rPr>
          <w:rStyle w:val="StyleUnderline"/>
          <w:highlight w:val="cyan"/>
        </w:rPr>
        <w:t xml:space="preserve"> whose economies are still</w:t>
      </w:r>
      <w:r w:rsidRPr="00CA38DB">
        <w:rPr>
          <w:rStyle w:val="StyleUnderline"/>
        </w:rPr>
        <w:t xml:space="preserve"> at their </w:t>
      </w:r>
      <w:r w:rsidRPr="00CA38DB">
        <w:rPr>
          <w:rStyle w:val="Emphasis"/>
          <w:highlight w:val="cyan"/>
        </w:rPr>
        <w:t>beginning</w:t>
      </w:r>
      <w:r w:rsidRPr="00CA38DB">
        <w:rPr>
          <w:rStyle w:val="Emphasis"/>
        </w:rPr>
        <w:t xml:space="preserve"> stages</w:t>
      </w:r>
      <w:r w:rsidRPr="00CA38DB">
        <w:rPr>
          <w:sz w:val="16"/>
        </w:rPr>
        <w:t xml:space="preserve">. Therefore, the theory centered on competition among monopoly capital cannot explain most foreign wars. Moreover, even wars that occur during periods of economic expansion are likely to result from the potential expectation of economic recession, the </w:t>
      </w:r>
      <w:r>
        <w:rPr>
          <w:sz w:val="16"/>
        </w:rPr>
        <w:t>“</w:t>
      </w:r>
      <w:r w:rsidRPr="00CA38DB">
        <w:rPr>
          <w:sz w:val="16"/>
        </w:rPr>
        <w:t>limits of growth</w:t>
      </w:r>
      <w:r>
        <w:rPr>
          <w:sz w:val="16"/>
        </w:rPr>
        <w:t>”</w:t>
      </w:r>
      <w:r w:rsidRPr="00CA38DB">
        <w:rPr>
          <w:sz w:val="16"/>
        </w:rPr>
        <w:t xml:space="preserve"> [15] faced during prosperity – a potential deficiency of market demand. So the downward pressure on the economy is the cause of war.</w:t>
      </w:r>
    </w:p>
    <w:p w14:paraId="327858A9" w14:textId="77777777" w:rsidR="008430A0" w:rsidRDefault="008430A0" w:rsidP="008430A0">
      <w:pPr>
        <w:pStyle w:val="Heading4"/>
      </w:pPr>
      <w:r>
        <w:t xml:space="preserve">No diversionary war. Crisis </w:t>
      </w:r>
      <w:r w:rsidRPr="00F5607A">
        <w:rPr>
          <w:u w:val="single"/>
        </w:rPr>
        <w:t>termination</w:t>
      </w:r>
      <w:r>
        <w:t xml:space="preserve"> is more likely. </w:t>
      </w:r>
    </w:p>
    <w:p w14:paraId="4DEE1C2B" w14:textId="77777777" w:rsidR="008430A0" w:rsidRPr="00B97AF1" w:rsidRDefault="008430A0" w:rsidP="008430A0">
      <w:r w:rsidRPr="00615115">
        <w:rPr>
          <w:rStyle w:val="Style13ptBold"/>
        </w:rPr>
        <w:t>Hávez ’22</w:t>
      </w:r>
      <w:r>
        <w:t xml:space="preserve"> [Kerry C. and James Wright; July 2022; PhD candidates in Political Science at Texas Tech University; Foreign Policy Analysis, “International Crisis Termination and Presidential Approval,” p. 2-5]</w:t>
      </w:r>
    </w:p>
    <w:p w14:paraId="42BB701E" w14:textId="77777777" w:rsidR="008430A0" w:rsidRPr="00615115" w:rsidRDefault="008430A0" w:rsidP="008430A0">
      <w:pPr>
        <w:rPr>
          <w:sz w:val="16"/>
        </w:rPr>
      </w:pPr>
      <w:r w:rsidRPr="00615115">
        <w:rPr>
          <w:sz w:val="16"/>
        </w:rPr>
        <w:t xml:space="preserve">The natural questions that follow are how leaders calibrate their behaviors and whether and how it works. One approach that engages these questions is diversionary theory, looking closely at the strategic feedback loop between domestic (dis)approval and executive calculus in foreign crises. </w:t>
      </w:r>
      <w:r w:rsidRPr="00615115">
        <w:rPr>
          <w:rStyle w:val="StyleUnderline"/>
        </w:rPr>
        <w:t>In response to substandard domestic conditions</w:t>
      </w:r>
      <w:r w:rsidRPr="00615115">
        <w:rPr>
          <w:sz w:val="16"/>
        </w:rPr>
        <w:t xml:space="preserve"> (</w:t>
      </w:r>
      <w:r w:rsidRPr="00615115">
        <w:rPr>
          <w:rStyle w:val="StyleUnderline"/>
        </w:rPr>
        <w:t xml:space="preserve">read </w:t>
      </w:r>
      <w:r w:rsidRPr="00615115">
        <w:rPr>
          <w:rStyle w:val="Emphasis"/>
        </w:rPr>
        <w:t>palling</w:t>
      </w:r>
      <w:r w:rsidRPr="00615115">
        <w:rPr>
          <w:sz w:val="16"/>
        </w:rPr>
        <w:t xml:space="preserve"> public </w:t>
      </w:r>
      <w:r w:rsidRPr="00615115">
        <w:rPr>
          <w:rStyle w:val="Emphasis"/>
        </w:rPr>
        <w:t>support</w:t>
      </w:r>
      <w:r w:rsidRPr="00615115">
        <w:rPr>
          <w:sz w:val="16"/>
        </w:rPr>
        <w:t xml:space="preserve">), </w:t>
      </w:r>
      <w:r w:rsidRPr="00615115">
        <w:rPr>
          <w:rStyle w:val="StyleUnderline"/>
        </w:rPr>
        <w:t xml:space="preserve">a leader might </w:t>
      </w:r>
      <w:r w:rsidRPr="00615115">
        <w:rPr>
          <w:rStyle w:val="Emphasis"/>
        </w:rPr>
        <w:t>initiate</w:t>
      </w:r>
      <w:r w:rsidRPr="00615115">
        <w:rPr>
          <w:sz w:val="16"/>
        </w:rPr>
        <w:t xml:space="preserve"> or invite foreign </w:t>
      </w:r>
      <w:r w:rsidRPr="00615115">
        <w:rPr>
          <w:rStyle w:val="Emphasis"/>
        </w:rPr>
        <w:t>adventurism</w:t>
      </w:r>
      <w:r w:rsidRPr="00615115">
        <w:rPr>
          <w:rStyle w:val="StyleUnderline"/>
        </w:rPr>
        <w:t xml:space="preserve"> to </w:t>
      </w:r>
      <w:r w:rsidRPr="00615115">
        <w:rPr>
          <w:rStyle w:val="Emphasis"/>
        </w:rPr>
        <w:t>improve</w:t>
      </w:r>
      <w:r w:rsidRPr="00615115">
        <w:rPr>
          <w:sz w:val="16"/>
        </w:rPr>
        <w:t xml:space="preserve"> his </w:t>
      </w:r>
      <w:r w:rsidRPr="00615115">
        <w:rPr>
          <w:rStyle w:val="Emphasis"/>
        </w:rPr>
        <w:t>standing</w:t>
      </w:r>
      <w:r w:rsidRPr="00615115">
        <w:rPr>
          <w:sz w:val="16"/>
        </w:rPr>
        <w:t xml:space="preserve"> and probability of survival in power (Morgan and Bickers 1992; Richards et al. 1993; Downs and Rocke 1994; Smith 1996; James and Rioux 1998). Assuming that presidents have greater freedom of action in foreign than domestic policy, the latter falling under the jurisdiction of Congress and requiring greater executive efforts and fewer chances to frame and credit claim (Marra and Simon 1990; Leeds and Davis 1997), foreign policy is an attractive arena for this. Further, given how high-stakes, contentious, and potentially costly they are, crises up the ante for leaders to leverage public opinion. </w:t>
      </w:r>
      <w:r w:rsidRPr="00615115">
        <w:rPr>
          <w:rStyle w:val="Emphasis"/>
          <w:highlight w:val="cyan"/>
        </w:rPr>
        <w:t>Diversionary theory</w:t>
      </w:r>
      <w:r w:rsidRPr="00615115">
        <w:rPr>
          <w:rStyle w:val="StyleUnderline"/>
          <w:highlight w:val="cyan"/>
        </w:rPr>
        <w:t xml:space="preserve"> is </w:t>
      </w:r>
      <w:r w:rsidRPr="00615115">
        <w:rPr>
          <w:rStyle w:val="Emphasis"/>
          <w:highlight w:val="cyan"/>
        </w:rPr>
        <w:t>beset</w:t>
      </w:r>
      <w:r w:rsidRPr="00615115">
        <w:rPr>
          <w:sz w:val="16"/>
        </w:rPr>
        <w:t xml:space="preserve">, however, </w:t>
      </w:r>
      <w:r w:rsidRPr="00615115">
        <w:rPr>
          <w:rStyle w:val="StyleUnderline"/>
          <w:highlight w:val="cyan"/>
        </w:rPr>
        <w:t xml:space="preserve">with </w:t>
      </w:r>
      <w:r w:rsidRPr="00615115">
        <w:rPr>
          <w:rStyle w:val="Emphasis"/>
          <w:highlight w:val="cyan"/>
        </w:rPr>
        <w:t>mixed findings</w:t>
      </w:r>
      <w:r w:rsidRPr="005106A0">
        <w:rPr>
          <w:rStyle w:val="StyleUnderline"/>
        </w:rPr>
        <w:t xml:space="preserve"> and </w:t>
      </w:r>
      <w:r w:rsidRPr="005106A0">
        <w:rPr>
          <w:rStyle w:val="Emphasis"/>
        </w:rPr>
        <w:t>cynical assumptions</w:t>
      </w:r>
      <w:r w:rsidRPr="00615115">
        <w:rPr>
          <w:sz w:val="16"/>
        </w:rPr>
        <w:t xml:space="preserve">. </w:t>
      </w:r>
      <w:r w:rsidRPr="00615115">
        <w:rPr>
          <w:rStyle w:val="StyleUnderline"/>
        </w:rPr>
        <w:t xml:space="preserve">That leaders would risk blood and treasure for a </w:t>
      </w:r>
      <w:r w:rsidRPr="00615115">
        <w:rPr>
          <w:rStyle w:val="Emphasis"/>
        </w:rPr>
        <w:t>selfish bump</w:t>
      </w:r>
      <w:r w:rsidRPr="00615115">
        <w:rPr>
          <w:rStyle w:val="StyleUnderline"/>
        </w:rPr>
        <w:t xml:space="preserve"> in </w:t>
      </w:r>
      <w:r w:rsidRPr="00615115">
        <w:rPr>
          <w:rStyle w:val="Emphasis"/>
        </w:rPr>
        <w:t>polls</w:t>
      </w:r>
      <w:r w:rsidRPr="00615115">
        <w:rPr>
          <w:rStyle w:val="StyleUnderline"/>
        </w:rPr>
        <w:t xml:space="preserve"> is</w:t>
      </w:r>
      <w:r w:rsidRPr="00615115">
        <w:rPr>
          <w:sz w:val="16"/>
        </w:rPr>
        <w:t xml:space="preserve"> a </w:t>
      </w:r>
      <w:r w:rsidRPr="00615115">
        <w:rPr>
          <w:rStyle w:val="Emphasis"/>
        </w:rPr>
        <w:t>difficult</w:t>
      </w:r>
      <w:r w:rsidRPr="00615115">
        <w:rPr>
          <w:sz w:val="16"/>
        </w:rPr>
        <w:t xml:space="preserve"> assumption </w:t>
      </w:r>
      <w:r w:rsidRPr="00615115">
        <w:rPr>
          <w:rStyle w:val="StyleUnderline"/>
        </w:rPr>
        <w:t>to swallow</w:t>
      </w:r>
      <w:r w:rsidRPr="00615115">
        <w:rPr>
          <w:sz w:val="16"/>
        </w:rPr>
        <w:t>.</w:t>
      </w:r>
    </w:p>
    <w:p w14:paraId="2BC90837" w14:textId="77777777" w:rsidR="008430A0" w:rsidRPr="00615115" w:rsidRDefault="008430A0" w:rsidP="008430A0">
      <w:pPr>
        <w:rPr>
          <w:sz w:val="16"/>
        </w:rPr>
      </w:pPr>
      <w:r w:rsidRPr="00615115">
        <w:rPr>
          <w:sz w:val="16"/>
        </w:rPr>
        <w:t xml:space="preserve">Taking a cue from interstate conflict literature that models crises as processes, we extend the analysis of presidential approval and strategic behavior to crisis terminations. Extant research recognizes three distinct temporal nodes in the sequence of crises—initiation, duration, and termination. Surprisingly, little empirical research has been conducted on presidential approval at the final phase. This gap is all the more glaring considering that much theory is founded on strong assumptions about what happens when a crisis is terminated. For instance, Koch and Sullivan (2010) theorize that public support affects the timing of termination, but that it is conditioned on partisanship, with left governments becoming more likely to withdraw as approval ratings decline, but right governments becoming less likely. Situated in this gap, we contend that </w:t>
      </w:r>
      <w:r w:rsidRPr="004C2A87">
        <w:rPr>
          <w:rStyle w:val="StyleUnderline"/>
        </w:rPr>
        <w:t xml:space="preserve">crisis </w:t>
      </w:r>
      <w:r w:rsidRPr="00615115">
        <w:rPr>
          <w:rStyle w:val="Emphasis"/>
          <w:highlight w:val="cyan"/>
        </w:rPr>
        <w:t>terminations</w:t>
      </w:r>
      <w:r w:rsidRPr="00615115">
        <w:rPr>
          <w:rStyle w:val="StyleUnderline"/>
          <w:highlight w:val="cyan"/>
        </w:rPr>
        <w:t xml:space="preserve"> are</w:t>
      </w:r>
      <w:r w:rsidRPr="00615115">
        <w:rPr>
          <w:sz w:val="16"/>
        </w:rPr>
        <w:t xml:space="preserve"> an </w:t>
      </w:r>
      <w:r w:rsidRPr="00615115">
        <w:rPr>
          <w:rStyle w:val="Emphasis"/>
          <w:highlight w:val="cyan"/>
        </w:rPr>
        <w:t>ideal</w:t>
      </w:r>
      <w:r w:rsidRPr="00615115">
        <w:rPr>
          <w:sz w:val="16"/>
        </w:rPr>
        <w:t xml:space="preserve"> venue </w:t>
      </w:r>
      <w:r w:rsidRPr="00615115">
        <w:rPr>
          <w:rStyle w:val="StyleUnderline"/>
          <w:highlight w:val="cyan"/>
        </w:rPr>
        <w:t>for</w:t>
      </w:r>
      <w:r w:rsidRPr="004C2A87">
        <w:rPr>
          <w:rStyle w:val="StyleUnderline"/>
        </w:rPr>
        <w:t xml:space="preserve"> leader </w:t>
      </w:r>
      <w:r w:rsidRPr="00615115">
        <w:rPr>
          <w:rStyle w:val="Emphasis"/>
          <w:highlight w:val="cyan"/>
        </w:rPr>
        <w:t>competence signaling</w:t>
      </w:r>
      <w:r w:rsidRPr="00615115">
        <w:rPr>
          <w:rStyle w:val="StyleUnderline"/>
        </w:rPr>
        <w:t xml:space="preserve"> and </w:t>
      </w:r>
      <w:r w:rsidRPr="00615115">
        <w:rPr>
          <w:rStyle w:val="Emphasis"/>
        </w:rPr>
        <w:t>opinion rallies</w:t>
      </w:r>
      <w:r w:rsidRPr="00615115">
        <w:rPr>
          <w:sz w:val="16"/>
        </w:rPr>
        <w:t xml:space="preserve">. </w:t>
      </w:r>
      <w:r w:rsidRPr="004C2A87">
        <w:rPr>
          <w:rStyle w:val="StyleUnderline"/>
        </w:rPr>
        <w:t xml:space="preserve">Terminations appeal to </w:t>
      </w:r>
      <w:r w:rsidRPr="004C2A87">
        <w:rPr>
          <w:rStyle w:val="Emphasis"/>
        </w:rPr>
        <w:t>broader domestic audiences</w:t>
      </w:r>
      <w:r w:rsidRPr="004C2A87">
        <w:rPr>
          <w:rStyle w:val="StyleUnderline"/>
        </w:rPr>
        <w:t xml:space="preserve"> than </w:t>
      </w:r>
      <w:r w:rsidRPr="004C2A87">
        <w:rPr>
          <w:rStyle w:val="Emphasis"/>
        </w:rPr>
        <w:t>risky conflict initiations</w:t>
      </w:r>
      <w:r w:rsidRPr="00615115">
        <w:rPr>
          <w:sz w:val="16"/>
        </w:rPr>
        <w:t xml:space="preserve">, overcome the strategic conflict avoidance argument (Leeds and Davis 1997; Miller 1999), </w:t>
      </w:r>
      <w:r w:rsidRPr="00615115">
        <w:rPr>
          <w:rStyle w:val="StyleUnderline"/>
          <w:highlight w:val="cyan"/>
        </w:rPr>
        <w:t xml:space="preserve">and require </w:t>
      </w:r>
      <w:r w:rsidRPr="00615115">
        <w:rPr>
          <w:rStyle w:val="Emphasis"/>
          <w:highlight w:val="cyan"/>
        </w:rPr>
        <w:t>less cynical assumptions</w:t>
      </w:r>
      <w:r w:rsidRPr="004C2A87">
        <w:rPr>
          <w:rStyle w:val="StyleUnderline"/>
        </w:rPr>
        <w:t xml:space="preserve"> about leaders’ </w:t>
      </w:r>
      <w:r w:rsidRPr="004C2A87">
        <w:rPr>
          <w:rStyle w:val="Emphasis"/>
        </w:rPr>
        <w:t>self-interest</w:t>
      </w:r>
      <w:r w:rsidRPr="004C2A87">
        <w:rPr>
          <w:rStyle w:val="StyleUnderline"/>
        </w:rPr>
        <w:t xml:space="preserve">. </w:t>
      </w:r>
      <w:r w:rsidRPr="00986E72">
        <w:rPr>
          <w:rStyle w:val="StyleUnderline"/>
          <w:highlight w:val="cyan"/>
        </w:rPr>
        <w:t>They might</w:t>
      </w:r>
      <w:r w:rsidRPr="004C2A87">
        <w:rPr>
          <w:rStyle w:val="StyleUnderline"/>
        </w:rPr>
        <w:t xml:space="preserve"> also </w:t>
      </w:r>
      <w:r w:rsidRPr="00986E72">
        <w:rPr>
          <w:rStyle w:val="StyleUnderline"/>
          <w:highlight w:val="cyan"/>
        </w:rPr>
        <w:t xml:space="preserve">be easier </w:t>
      </w:r>
      <w:r w:rsidRPr="00615115">
        <w:rPr>
          <w:rStyle w:val="StyleUnderline"/>
          <w:highlight w:val="cyan"/>
        </w:rPr>
        <w:t xml:space="preserve">than </w:t>
      </w:r>
      <w:r w:rsidRPr="00615115">
        <w:rPr>
          <w:rStyle w:val="Emphasis"/>
          <w:highlight w:val="cyan"/>
        </w:rPr>
        <w:t>starting wars</w:t>
      </w:r>
      <w:r w:rsidRPr="00615115">
        <w:rPr>
          <w:sz w:val="16"/>
        </w:rPr>
        <w:t xml:space="preserve"> in the game of political elites. In short, </w:t>
      </w:r>
      <w:r w:rsidRPr="00615115">
        <w:rPr>
          <w:rStyle w:val="StyleUnderline"/>
          <w:highlight w:val="cyan"/>
        </w:rPr>
        <w:t xml:space="preserve">voters </w:t>
      </w:r>
      <w:r w:rsidRPr="00615115">
        <w:rPr>
          <w:rStyle w:val="Emphasis"/>
          <w:highlight w:val="cyan"/>
        </w:rPr>
        <w:t>prefer peace</w:t>
      </w:r>
      <w:r w:rsidRPr="004C2A87">
        <w:rPr>
          <w:rStyle w:val="StyleUnderline"/>
        </w:rPr>
        <w:t xml:space="preserve"> and </w:t>
      </w:r>
      <w:r w:rsidRPr="004C2A87">
        <w:rPr>
          <w:rStyle w:val="Emphasis"/>
        </w:rPr>
        <w:t>security</w:t>
      </w:r>
      <w:r w:rsidRPr="00615115">
        <w:rPr>
          <w:sz w:val="16"/>
        </w:rPr>
        <w:t xml:space="preserve">, </w:t>
      </w:r>
      <w:r w:rsidRPr="004C2A87">
        <w:rPr>
          <w:rStyle w:val="StyleUnderline"/>
        </w:rPr>
        <w:t xml:space="preserve">and presidents prefer to keep voters </w:t>
      </w:r>
      <w:r w:rsidRPr="004C2A87">
        <w:rPr>
          <w:rStyle w:val="Emphasis"/>
        </w:rPr>
        <w:t>happy</w:t>
      </w:r>
      <w:r w:rsidRPr="004C2A87">
        <w:rPr>
          <w:rStyle w:val="StyleUnderline"/>
        </w:rPr>
        <w:t xml:space="preserve"> when possible</w:t>
      </w:r>
      <w:r w:rsidRPr="00615115">
        <w:rPr>
          <w:sz w:val="16"/>
        </w:rPr>
        <w:t>. Consequently, in the Herculean task of navigating the political arena, delivering good policy, and reaping due credit, we posit crisis terminations as an efficient tool.</w:t>
      </w:r>
    </w:p>
    <w:p w14:paraId="5A4CED3C" w14:textId="77777777" w:rsidR="008430A0" w:rsidRPr="00615115" w:rsidRDefault="008430A0" w:rsidP="008430A0">
      <w:pPr>
        <w:rPr>
          <w:sz w:val="16"/>
        </w:rPr>
      </w:pPr>
      <w:r w:rsidRPr="00615115">
        <w:rPr>
          <w:sz w:val="16"/>
        </w:rPr>
        <w:t>Crisis Termination and Public Opinion</w:t>
      </w:r>
    </w:p>
    <w:p w14:paraId="54360D08" w14:textId="77777777" w:rsidR="008430A0" w:rsidRPr="004C2A87" w:rsidRDefault="008430A0" w:rsidP="008430A0">
      <w:pPr>
        <w:rPr>
          <w:rStyle w:val="StyleUnderline"/>
        </w:rPr>
      </w:pPr>
      <w:r w:rsidRPr="00615115">
        <w:rPr>
          <w:sz w:val="16"/>
        </w:rPr>
        <w:t xml:space="preserve">Just as with crisis initiations and intervals, there are potential costs and benefits to crisis terminations as well. Termination might involve concessions, a diminished reputation for resolve, domestic doubts about competency, and admission of expended costs without attaining objectives. Notably, crisis bargaining and audience cost literatures argue that mishandled crises can induce reputation costs (Fearon 1994; Reiter 2003). At the same time, </w:t>
      </w:r>
      <w:r w:rsidRPr="004C2A87">
        <w:rPr>
          <w:rStyle w:val="StyleUnderline"/>
        </w:rPr>
        <w:t xml:space="preserve">it might involve </w:t>
      </w:r>
      <w:r w:rsidRPr="004C2A87">
        <w:rPr>
          <w:rStyle w:val="Emphasis"/>
        </w:rPr>
        <w:t>victory</w:t>
      </w:r>
      <w:r w:rsidRPr="004C2A87">
        <w:rPr>
          <w:rStyle w:val="StyleUnderline"/>
        </w:rPr>
        <w:t xml:space="preserve">, an </w:t>
      </w:r>
      <w:r w:rsidRPr="004C2A87">
        <w:rPr>
          <w:rStyle w:val="Emphasis"/>
        </w:rPr>
        <w:t>enhanced reputation</w:t>
      </w:r>
      <w:r w:rsidRPr="004C2A87">
        <w:rPr>
          <w:rStyle w:val="StyleUnderline"/>
        </w:rPr>
        <w:t xml:space="preserve"> for foreign policy efficacy, domestic </w:t>
      </w:r>
      <w:r w:rsidRPr="004C2A87">
        <w:rPr>
          <w:rStyle w:val="Emphasis"/>
        </w:rPr>
        <w:t>assurances</w:t>
      </w:r>
      <w:r w:rsidRPr="004C2A87">
        <w:rPr>
          <w:rStyle w:val="StyleUnderline"/>
        </w:rPr>
        <w:t xml:space="preserve"> about </w:t>
      </w:r>
      <w:r w:rsidRPr="004C2A87">
        <w:rPr>
          <w:rStyle w:val="Emphasis"/>
        </w:rPr>
        <w:t>competency</w:t>
      </w:r>
      <w:r w:rsidRPr="004C2A87">
        <w:rPr>
          <w:rStyle w:val="StyleUnderline"/>
        </w:rPr>
        <w:t xml:space="preserve">, and a </w:t>
      </w:r>
      <w:r w:rsidRPr="00615115">
        <w:rPr>
          <w:rStyle w:val="Emphasis"/>
        </w:rPr>
        <w:t>‘‘</w:t>
      </w:r>
      <w:r w:rsidRPr="004C2A87">
        <w:rPr>
          <w:rStyle w:val="Emphasis"/>
        </w:rPr>
        <w:t>halo effect’’</w:t>
      </w:r>
      <w:r w:rsidRPr="00615115">
        <w:rPr>
          <w:sz w:val="16"/>
        </w:rPr>
        <w:t xml:space="preserve"> for attaining objectives (Jentleson 1992). This implies that </w:t>
      </w:r>
      <w:r w:rsidRPr="00615115">
        <w:rPr>
          <w:rStyle w:val="Emphasis"/>
          <w:highlight w:val="cyan"/>
        </w:rPr>
        <w:t>terminations</w:t>
      </w:r>
      <w:r w:rsidRPr="00615115">
        <w:rPr>
          <w:sz w:val="16"/>
        </w:rPr>
        <w:t xml:space="preserve"> (like onsets) meet the criteria for a foreign policy tool to influence public opinion. They </w:t>
      </w:r>
      <w:r w:rsidRPr="00615115">
        <w:rPr>
          <w:rStyle w:val="StyleUnderline"/>
          <w:highlight w:val="cyan"/>
        </w:rPr>
        <w:t xml:space="preserve">are </w:t>
      </w:r>
      <w:r w:rsidRPr="00615115">
        <w:rPr>
          <w:rStyle w:val="Emphasis"/>
          <w:highlight w:val="cyan"/>
        </w:rPr>
        <w:t>salient</w:t>
      </w:r>
      <w:r w:rsidRPr="00986E72">
        <w:rPr>
          <w:sz w:val="16"/>
        </w:rPr>
        <w:t>,</w:t>
      </w:r>
      <w:r w:rsidRPr="00615115">
        <w:rPr>
          <w:sz w:val="16"/>
        </w:rPr>
        <w:t xml:space="preserve"> can </w:t>
      </w:r>
      <w:r w:rsidRPr="004C2A87">
        <w:rPr>
          <w:rStyle w:val="StyleUnderline"/>
        </w:rPr>
        <w:t xml:space="preserve">demonstrate </w:t>
      </w:r>
      <w:r w:rsidRPr="004C2A87">
        <w:rPr>
          <w:rStyle w:val="Emphasis"/>
        </w:rPr>
        <w:t>competence</w:t>
      </w:r>
      <w:r w:rsidRPr="00615115">
        <w:rPr>
          <w:sz w:val="16"/>
        </w:rPr>
        <w:t xml:space="preserve">, </w:t>
      </w:r>
      <w:r w:rsidRPr="00615115">
        <w:rPr>
          <w:rStyle w:val="StyleUnderline"/>
          <w:highlight w:val="cyan"/>
        </w:rPr>
        <w:t>and</w:t>
      </w:r>
      <w:r w:rsidRPr="00615115">
        <w:rPr>
          <w:sz w:val="16"/>
        </w:rPr>
        <w:t xml:space="preserve"> thus can </w:t>
      </w:r>
      <w:r w:rsidRPr="004C2A87">
        <w:rPr>
          <w:rStyle w:val="StyleUnderline"/>
        </w:rPr>
        <w:t xml:space="preserve">activate a </w:t>
      </w:r>
      <w:r w:rsidRPr="00615115">
        <w:rPr>
          <w:rStyle w:val="Emphasis"/>
          <w:highlight w:val="cyan"/>
        </w:rPr>
        <w:t>boost</w:t>
      </w:r>
      <w:r w:rsidRPr="004C2A87">
        <w:rPr>
          <w:rStyle w:val="Emphasis"/>
        </w:rPr>
        <w:t xml:space="preserve"> of </w:t>
      </w:r>
      <w:r w:rsidRPr="00615115">
        <w:rPr>
          <w:rStyle w:val="Emphasis"/>
          <w:highlight w:val="cyan"/>
        </w:rPr>
        <w:t>approval</w:t>
      </w:r>
      <w:r w:rsidRPr="00615115">
        <w:rPr>
          <w:sz w:val="16"/>
        </w:rPr>
        <w:t xml:space="preserve">. In fact, </w:t>
      </w:r>
      <w:r w:rsidRPr="004C2A87">
        <w:rPr>
          <w:rStyle w:val="StyleUnderline"/>
        </w:rPr>
        <w:t xml:space="preserve">relative to crisis </w:t>
      </w:r>
      <w:r w:rsidRPr="004C2A87">
        <w:rPr>
          <w:rStyle w:val="Emphasis"/>
        </w:rPr>
        <w:t>initiations</w:t>
      </w:r>
      <w:r w:rsidRPr="00615115">
        <w:rPr>
          <w:sz w:val="16"/>
        </w:rPr>
        <w:t xml:space="preserve">, the conventional domain of diversionary theory and studies on rally effects, </w:t>
      </w:r>
      <w:r w:rsidRPr="004C2A87">
        <w:rPr>
          <w:rStyle w:val="StyleUnderline"/>
        </w:rPr>
        <w:t xml:space="preserve">terminations bear more features that recommend </w:t>
      </w:r>
      <w:r w:rsidRPr="004C2A87">
        <w:rPr>
          <w:rStyle w:val="Emphasis"/>
        </w:rPr>
        <w:t>strategic competence</w:t>
      </w:r>
      <w:r w:rsidRPr="00615115">
        <w:rPr>
          <w:sz w:val="16"/>
        </w:rPr>
        <w:t xml:space="preserve"> signaling with fewer theoretical burdens. First, while </w:t>
      </w:r>
      <w:r w:rsidRPr="00615115">
        <w:rPr>
          <w:rStyle w:val="Emphasis"/>
          <w:highlight w:val="cyan"/>
        </w:rPr>
        <w:t>initiating</w:t>
      </w:r>
      <w:r w:rsidRPr="004C2A87">
        <w:rPr>
          <w:rStyle w:val="StyleUnderline"/>
        </w:rPr>
        <w:t xml:space="preserve"> a </w:t>
      </w:r>
      <w:r w:rsidRPr="00615115">
        <w:rPr>
          <w:rStyle w:val="StyleUnderline"/>
          <w:highlight w:val="cyan"/>
        </w:rPr>
        <w:t>conflict</w:t>
      </w:r>
      <w:r w:rsidRPr="00615115">
        <w:rPr>
          <w:sz w:val="16"/>
        </w:rPr>
        <w:t xml:space="preserve"> might gratify an invested or hawkish subset of the population, it also </w:t>
      </w:r>
      <w:r w:rsidRPr="00615115">
        <w:rPr>
          <w:rStyle w:val="StyleUnderline"/>
          <w:highlight w:val="cyan"/>
        </w:rPr>
        <w:t>risks</w:t>
      </w:r>
      <w:r w:rsidRPr="004C2A87">
        <w:rPr>
          <w:rStyle w:val="StyleUnderline"/>
        </w:rPr>
        <w:t xml:space="preserve"> </w:t>
      </w:r>
      <w:r w:rsidRPr="004C2A87">
        <w:rPr>
          <w:rStyle w:val="Emphasis"/>
        </w:rPr>
        <w:t xml:space="preserve">broad </w:t>
      </w:r>
      <w:r w:rsidRPr="00615115">
        <w:rPr>
          <w:rStyle w:val="Emphasis"/>
          <w:highlight w:val="cyan"/>
        </w:rPr>
        <w:t>unpopularity</w:t>
      </w:r>
      <w:r w:rsidRPr="00615115">
        <w:rPr>
          <w:rStyle w:val="StyleUnderline"/>
          <w:highlight w:val="cyan"/>
        </w:rPr>
        <w:t xml:space="preserve"> for</w:t>
      </w:r>
      <w:r w:rsidRPr="004C2A87">
        <w:rPr>
          <w:rStyle w:val="StyleUnderline"/>
        </w:rPr>
        <w:t xml:space="preserve"> its </w:t>
      </w:r>
      <w:r w:rsidRPr="004C2A87">
        <w:rPr>
          <w:rStyle w:val="Emphasis"/>
        </w:rPr>
        <w:t xml:space="preserve">impending </w:t>
      </w:r>
      <w:r w:rsidRPr="00615115">
        <w:rPr>
          <w:rStyle w:val="Emphasis"/>
          <w:highlight w:val="cyan"/>
        </w:rPr>
        <w:t>costs</w:t>
      </w:r>
      <w:r w:rsidRPr="00615115">
        <w:rPr>
          <w:rStyle w:val="StyleUnderline"/>
          <w:highlight w:val="cyan"/>
        </w:rPr>
        <w:t xml:space="preserve"> and </w:t>
      </w:r>
      <w:r w:rsidRPr="00615115">
        <w:rPr>
          <w:rStyle w:val="Emphasis"/>
          <w:highlight w:val="cyan"/>
        </w:rPr>
        <w:t>uncertainty</w:t>
      </w:r>
      <w:r w:rsidRPr="00615115">
        <w:rPr>
          <w:sz w:val="16"/>
        </w:rPr>
        <w:t xml:space="preserve">. On the other hand, </w:t>
      </w:r>
      <w:r w:rsidRPr="00615115">
        <w:rPr>
          <w:rStyle w:val="Emphasis"/>
          <w:highlight w:val="cyan"/>
        </w:rPr>
        <w:t>terminating</w:t>
      </w:r>
      <w:r w:rsidRPr="00615115">
        <w:rPr>
          <w:rStyle w:val="StyleUnderline"/>
          <w:highlight w:val="cyan"/>
        </w:rPr>
        <w:t xml:space="preserve"> </w:t>
      </w:r>
      <w:r w:rsidRPr="0082518A">
        <w:rPr>
          <w:rStyle w:val="StyleUnderline"/>
        </w:rPr>
        <w:t xml:space="preserve">a crisis resolves the tensions of </w:t>
      </w:r>
      <w:r w:rsidRPr="0082518A">
        <w:rPr>
          <w:rStyle w:val="Emphasis"/>
        </w:rPr>
        <w:t>risk</w:t>
      </w:r>
      <w:r w:rsidRPr="0082518A">
        <w:rPr>
          <w:sz w:val="16"/>
        </w:rPr>
        <w:t xml:space="preserve">, cost, </w:t>
      </w:r>
      <w:r w:rsidRPr="0082518A">
        <w:rPr>
          <w:rStyle w:val="StyleUnderline"/>
        </w:rPr>
        <w:t xml:space="preserve">and </w:t>
      </w:r>
      <w:r w:rsidRPr="0082518A">
        <w:rPr>
          <w:rStyle w:val="Emphasis"/>
        </w:rPr>
        <w:t>uncertainty</w:t>
      </w:r>
      <w:r w:rsidRPr="0082518A">
        <w:rPr>
          <w:sz w:val="16"/>
        </w:rPr>
        <w:t>, thus</w:t>
      </w:r>
      <w:r w:rsidRPr="00615115">
        <w:rPr>
          <w:sz w:val="16"/>
        </w:rPr>
        <w:t xml:space="preserve"> </w:t>
      </w:r>
      <w:r w:rsidRPr="00615115">
        <w:rPr>
          <w:rStyle w:val="Emphasis"/>
          <w:highlight w:val="cyan"/>
        </w:rPr>
        <w:t>appeal</w:t>
      </w:r>
      <w:r w:rsidRPr="0082518A">
        <w:rPr>
          <w:rStyle w:val="Emphasis"/>
        </w:rPr>
        <w:t>ing</w:t>
      </w:r>
      <w:r w:rsidRPr="0082518A">
        <w:rPr>
          <w:rStyle w:val="StyleUnderline"/>
        </w:rPr>
        <w:t xml:space="preserve"> </w:t>
      </w:r>
      <w:r w:rsidRPr="00615115">
        <w:rPr>
          <w:rStyle w:val="StyleUnderline"/>
          <w:highlight w:val="cyan"/>
        </w:rPr>
        <w:t xml:space="preserve">to a </w:t>
      </w:r>
      <w:r w:rsidRPr="00615115">
        <w:rPr>
          <w:rStyle w:val="Emphasis"/>
          <w:highlight w:val="cyan"/>
        </w:rPr>
        <w:t>broad</w:t>
      </w:r>
      <w:r w:rsidRPr="00892EB2">
        <w:rPr>
          <w:rStyle w:val="Emphasis"/>
        </w:rPr>
        <w:t xml:space="preserve"> domestic </w:t>
      </w:r>
      <w:r w:rsidRPr="00615115">
        <w:rPr>
          <w:rStyle w:val="Emphasis"/>
          <w:highlight w:val="cyan"/>
        </w:rPr>
        <w:t>audience</w:t>
      </w:r>
      <w:r w:rsidRPr="004C2A87">
        <w:rPr>
          <w:rStyle w:val="StyleUnderline"/>
        </w:rPr>
        <w:t xml:space="preserve"> even if dissatisfying a hawkish few</w:t>
      </w:r>
      <w:r w:rsidRPr="00615115">
        <w:rPr>
          <w:sz w:val="16"/>
        </w:rPr>
        <w:t xml:space="preserve">. Indeed, </w:t>
      </w:r>
      <w:r w:rsidRPr="004C2A87">
        <w:rPr>
          <w:rStyle w:val="StyleUnderline"/>
        </w:rPr>
        <w:t>there are few circumstances in which one would expect widespread disapproval</w:t>
      </w:r>
      <w:r w:rsidRPr="00615115">
        <w:rPr>
          <w:sz w:val="16"/>
        </w:rPr>
        <w:t xml:space="preserve">, either at mass or elite levels, </w:t>
      </w:r>
      <w:r w:rsidRPr="004C2A87">
        <w:rPr>
          <w:rStyle w:val="StyleUnderline"/>
        </w:rPr>
        <w:t xml:space="preserve">of a decision to end a brinkmanship or </w:t>
      </w:r>
      <w:r w:rsidRPr="004C2A87">
        <w:rPr>
          <w:rStyle w:val="Emphasis"/>
        </w:rPr>
        <w:t>hemorrhage</w:t>
      </w:r>
      <w:r w:rsidRPr="004C2A87">
        <w:rPr>
          <w:rStyle w:val="StyleUnderline"/>
        </w:rPr>
        <w:t xml:space="preserve"> of blood and treasure</w:t>
      </w:r>
      <w:r w:rsidRPr="00615115">
        <w:rPr>
          <w:sz w:val="16"/>
        </w:rPr>
        <w:t xml:space="preserve">. Second, </w:t>
      </w:r>
      <w:r w:rsidRPr="004C2A87">
        <w:rPr>
          <w:rStyle w:val="StyleUnderline"/>
        </w:rPr>
        <w:t xml:space="preserve">terminating a crisis for self-interest entails softer assumptions about the rational </w:t>
      </w:r>
      <w:r w:rsidRPr="004C2A87">
        <w:rPr>
          <w:rStyle w:val="Emphasis"/>
        </w:rPr>
        <w:t>ruthlessness</w:t>
      </w:r>
      <w:r w:rsidRPr="004C2A87">
        <w:rPr>
          <w:rStyle w:val="StyleUnderline"/>
        </w:rPr>
        <w:t xml:space="preserve"> necessary to drag the nation to war for a </w:t>
      </w:r>
      <w:r w:rsidRPr="00615115">
        <w:rPr>
          <w:rStyle w:val="Emphasis"/>
        </w:rPr>
        <w:t>marginal edge</w:t>
      </w:r>
      <w:r w:rsidRPr="00615115">
        <w:rPr>
          <w:rStyle w:val="StyleUnderline"/>
        </w:rPr>
        <w:t xml:space="preserve"> in </w:t>
      </w:r>
      <w:r w:rsidRPr="00615115">
        <w:rPr>
          <w:rStyle w:val="Emphasis"/>
        </w:rPr>
        <w:t>reelection</w:t>
      </w:r>
      <w:r w:rsidRPr="00615115">
        <w:rPr>
          <w:sz w:val="16"/>
        </w:rPr>
        <w:t xml:space="preserve">. Terminations conclude risks, not launch high-stakes gambles. They demobilize troops, not send them to the front lines. They involve clarity and certainty of terms, not an ambiguous campaign of motivated bias. </w:t>
      </w:r>
      <w:r w:rsidRPr="004C2A87">
        <w:rPr>
          <w:rStyle w:val="StyleUnderline"/>
        </w:rPr>
        <w:t xml:space="preserve">Terminations </w:t>
      </w:r>
      <w:r w:rsidRPr="00615115">
        <w:rPr>
          <w:rStyle w:val="Emphasis"/>
        </w:rPr>
        <w:t>truncate</w:t>
      </w:r>
      <w:r w:rsidRPr="004C2A87">
        <w:rPr>
          <w:rStyle w:val="StyleUnderline"/>
        </w:rPr>
        <w:t xml:space="preserve"> the ills of war, not initiate them.</w:t>
      </w:r>
    </w:p>
    <w:p w14:paraId="389EDDDF" w14:textId="77777777" w:rsidR="008430A0" w:rsidRPr="00615115" w:rsidRDefault="008430A0" w:rsidP="008430A0">
      <w:pPr>
        <w:rPr>
          <w:sz w:val="16"/>
        </w:rPr>
      </w:pPr>
      <w:r w:rsidRPr="00615115">
        <w:rPr>
          <w:sz w:val="16"/>
        </w:rPr>
        <w:t xml:space="preserve">Third, </w:t>
      </w:r>
      <w:r w:rsidRPr="004C2A87">
        <w:rPr>
          <w:rStyle w:val="StyleUnderline"/>
        </w:rPr>
        <w:t xml:space="preserve">we argue that </w:t>
      </w:r>
      <w:r w:rsidRPr="00615115">
        <w:rPr>
          <w:rStyle w:val="Emphasis"/>
        </w:rPr>
        <w:t>terminating</w:t>
      </w:r>
      <w:r w:rsidRPr="004C2A87">
        <w:rPr>
          <w:rStyle w:val="StyleUnderline"/>
        </w:rPr>
        <w:t xml:space="preserve"> a crisis is more subject to an </w:t>
      </w:r>
      <w:r w:rsidRPr="004C2A87">
        <w:rPr>
          <w:rStyle w:val="Emphasis"/>
        </w:rPr>
        <w:t>executive’s control</w:t>
      </w:r>
      <w:r w:rsidRPr="00615115">
        <w:rPr>
          <w:sz w:val="16"/>
        </w:rPr>
        <w:t xml:space="preserve">, </w:t>
      </w:r>
      <w:r w:rsidRPr="004C2A87">
        <w:rPr>
          <w:rStyle w:val="StyleUnderline"/>
        </w:rPr>
        <w:t>an attractive quality for managing public opinion</w:t>
      </w:r>
      <w:r w:rsidRPr="00615115">
        <w:rPr>
          <w:sz w:val="16"/>
        </w:rPr>
        <w:t xml:space="preserve"> and approval. </w:t>
      </w:r>
      <w:r w:rsidRPr="004C2A87">
        <w:rPr>
          <w:rStyle w:val="StyleUnderline"/>
        </w:rPr>
        <w:t>Crisis onsets may befall</w:t>
      </w:r>
      <w:r w:rsidRPr="00615115">
        <w:rPr>
          <w:sz w:val="16"/>
        </w:rPr>
        <w:t xml:space="preserve"> (or elude) </w:t>
      </w:r>
      <w:r w:rsidRPr="004C2A87">
        <w:rPr>
          <w:rStyle w:val="StyleUnderline"/>
        </w:rPr>
        <w:t>a leader, but terminations are always a choice</w:t>
      </w:r>
      <w:r w:rsidRPr="00615115">
        <w:rPr>
          <w:sz w:val="16"/>
        </w:rPr>
        <w:t xml:space="preserve">. Even when leaders may wish to initiate a crisis, scholars point to strategic conflict avoidance as a potential moderator (Leeds and Davis 1997; Miller 1999; Clark 2003; Chiozza and Goemans 2004; Fordham 2005). </w:t>
      </w:r>
      <w:r w:rsidRPr="004C2A87">
        <w:rPr>
          <w:rStyle w:val="StyleUnderline"/>
        </w:rPr>
        <w:t>At</w:t>
      </w:r>
      <w:r w:rsidRPr="00615115">
        <w:rPr>
          <w:sz w:val="16"/>
        </w:rPr>
        <w:t xml:space="preserve"> precisely </w:t>
      </w:r>
      <w:r w:rsidRPr="004C2A87">
        <w:rPr>
          <w:rStyle w:val="StyleUnderline"/>
        </w:rPr>
        <w:t>the point when an executive might wish to divert attention</w:t>
      </w:r>
      <w:r w:rsidRPr="00615115">
        <w:rPr>
          <w:sz w:val="16"/>
        </w:rPr>
        <w:t xml:space="preserve"> abroad, </w:t>
      </w:r>
      <w:r w:rsidRPr="004C2A87">
        <w:rPr>
          <w:rStyle w:val="StyleUnderline"/>
        </w:rPr>
        <w:t xml:space="preserve">opportunities for foreign adventurism </w:t>
      </w:r>
      <w:r w:rsidRPr="004C2A87">
        <w:rPr>
          <w:rStyle w:val="Emphasis"/>
        </w:rPr>
        <w:t>dry up</w:t>
      </w:r>
      <w:r w:rsidRPr="00615115">
        <w:rPr>
          <w:sz w:val="16"/>
        </w:rPr>
        <w:t>. Since crisis terminations inherently imply an ongoing contention, this moderator becomes moot. Furthermore, executives can leverage informational and institutional advantages to strategically time and frame a termination. Though crisis terminations entail risks and costs like crisis onsets, leaders can often leverage their advantages to end them under relatively preferable terms and with tools of spin and optics. We expect that presidents gauge the character of the dispute; the costs, benefits, and probability of success; the public’s awareness and mood; and the timbre of opposition. Importantly, presidents gauge these factors as they evolve over time and in comparison to counterfactuals, selecting the ideal juncture and context in which to terminate to boost approval.</w:t>
      </w:r>
    </w:p>
    <w:p w14:paraId="41B2986A" w14:textId="77777777" w:rsidR="008430A0" w:rsidRPr="00615115" w:rsidRDefault="008430A0" w:rsidP="008430A0">
      <w:pPr>
        <w:rPr>
          <w:sz w:val="16"/>
        </w:rPr>
      </w:pPr>
      <w:r w:rsidRPr="00615115">
        <w:rPr>
          <w:sz w:val="16"/>
        </w:rPr>
        <w:t xml:space="preserve">In light of their incentives, resources, and a degree of executive control, we argue that leaders can time and frame crisis terminations to their advantage. With fewer constraints on his freedom of action in foreign policy, the president can leverage his available diplomatic, intelligence, and military tools to calibrate the timing of termination. Admittedly, presidents’ control over such events is imperfect. While a president may not be able to choose the exact date and time of a termination, he can maneuver and negotiate to get close. Thus, leaders possess a certain plastic control at multiple junctures of a crisis—capitulating, continuing, coercing, offering side payments, credit-claiming, and framing. This yields an endogenous setting favorable to publicize and frame any advantages, good outcomes, or demonstrations of competence. Though risks, costs, and tradeoffs might manifest at the time of termination, executives have distinct framing advantages that give them the opportunity to diminish audience costs and accentuate aspects of success. Even alongside competing influences over timing, even amid suboptimal outcomes, executives might salvage assessments through presentation (Druckman 2001; Eshbaugh-Soha and Peake 2011; Payne 2019/2020). For instance, </w:t>
      </w:r>
      <w:r w:rsidRPr="00615115">
        <w:rPr>
          <w:rStyle w:val="StyleUnderline"/>
          <w:highlight w:val="cyan"/>
        </w:rPr>
        <w:t>at the end of</w:t>
      </w:r>
      <w:r w:rsidRPr="00615115">
        <w:rPr>
          <w:sz w:val="16"/>
        </w:rPr>
        <w:t xml:space="preserve"> the rather unpopular </w:t>
      </w:r>
      <w:r w:rsidRPr="00615115">
        <w:rPr>
          <w:rStyle w:val="Emphasis"/>
          <w:highlight w:val="cyan"/>
        </w:rPr>
        <w:t>Vietnam</w:t>
      </w:r>
      <w:r w:rsidRPr="00615115">
        <w:rPr>
          <w:sz w:val="16"/>
        </w:rPr>
        <w:t xml:space="preserve"> War, President </w:t>
      </w:r>
      <w:r w:rsidRPr="00615115">
        <w:rPr>
          <w:rStyle w:val="StyleUnderline"/>
        </w:rPr>
        <w:t>Nixon</w:t>
      </w:r>
      <w:r w:rsidRPr="009654B7">
        <w:rPr>
          <w:rStyle w:val="StyleUnderline"/>
        </w:rPr>
        <w:t xml:space="preserve"> claimed victory and credit for a </w:t>
      </w:r>
      <w:r w:rsidRPr="009654B7">
        <w:rPr>
          <w:rStyle w:val="Emphasis"/>
        </w:rPr>
        <w:t>successful termination</w:t>
      </w:r>
      <w:r w:rsidRPr="00615115">
        <w:rPr>
          <w:sz w:val="16"/>
        </w:rPr>
        <w:t xml:space="preserve">. He insisted that all the goals he set, and the conditions he demanded, to attain “peace with honor” were met (Nixon 1973). Shortly </w:t>
      </w:r>
      <w:r w:rsidRPr="009654B7">
        <w:rPr>
          <w:rStyle w:val="StyleUnderline"/>
        </w:rPr>
        <w:t>following the withdrawal</w:t>
      </w:r>
      <w:r w:rsidRPr="00615115">
        <w:rPr>
          <w:sz w:val="16"/>
        </w:rPr>
        <w:t xml:space="preserve">, </w:t>
      </w:r>
      <w:r w:rsidRPr="00615115">
        <w:rPr>
          <w:rStyle w:val="StyleUnderline"/>
          <w:highlight w:val="cyan"/>
        </w:rPr>
        <w:t xml:space="preserve">Nixon’s approval </w:t>
      </w:r>
      <w:r w:rsidRPr="00615115">
        <w:rPr>
          <w:rStyle w:val="Emphasis"/>
          <w:highlight w:val="cyan"/>
        </w:rPr>
        <w:t>increased</w:t>
      </w:r>
      <w:r w:rsidRPr="009654B7">
        <w:rPr>
          <w:rStyle w:val="StyleUnderline"/>
        </w:rPr>
        <w:t xml:space="preserve"> by </w:t>
      </w:r>
      <w:r w:rsidRPr="009654B7">
        <w:rPr>
          <w:rStyle w:val="Emphasis"/>
        </w:rPr>
        <w:t>6 percent</w:t>
      </w:r>
      <w:r w:rsidRPr="009654B7">
        <w:rPr>
          <w:rStyle w:val="StyleUnderline"/>
        </w:rPr>
        <w:t xml:space="preserve"> despite the conflict’s divisive tone</w:t>
      </w:r>
      <w:r w:rsidRPr="00615115">
        <w:rPr>
          <w:sz w:val="16"/>
        </w:rPr>
        <w:t>.</w:t>
      </w:r>
    </w:p>
    <w:p w14:paraId="7B8E03A1" w14:textId="77777777" w:rsidR="008430A0" w:rsidRPr="00615115" w:rsidRDefault="008430A0" w:rsidP="008430A0">
      <w:pPr>
        <w:rPr>
          <w:sz w:val="16"/>
        </w:rPr>
      </w:pPr>
      <w:r w:rsidRPr="00615115">
        <w:rPr>
          <w:sz w:val="16"/>
        </w:rPr>
        <w:t xml:space="preserve">The most obvious circumstance under which a president might terminate a crisis is when the outcome has reached its peak of domestic favorability, when he can publicize success and frame a good outcome. Even if a crisis is deteriorating, though, a leader can frame the termination to his advantage. Though terminating under suboptimal terms at time t might not be ideal in comparison to optimal terms, if the true comparison is terminating that crisis later—when more costs have accumulated, when bargaining conditions have deteriorated, when they have less purchase in a given domestic environment, when partisan opposition becomes more vehement, etc.—ending a crisis can still be a rational choice. A bad outcome now is preferable to a worse outcome later. If the public begins to chafe from war weariness, then a poor outcome now is preferable to a poorer outcome later when more costs have accumulated. One can imagine a number of other possible tradeoffs. Rather, ending with a poor outcome in absolute terms might be better conceptualized as strategically ending with a superior outcome in relative terms. Though out-of-sample from our upcoming statistical analysis, </w:t>
      </w:r>
      <w:r w:rsidRPr="005106A0">
        <w:rPr>
          <w:rStyle w:val="StyleUnderline"/>
          <w:highlight w:val="cyan"/>
        </w:rPr>
        <w:t>Trump’s</w:t>
      </w:r>
      <w:r w:rsidRPr="00615115">
        <w:rPr>
          <w:rStyle w:val="StyleUnderline"/>
        </w:rPr>
        <w:t xml:space="preserve"> treatment and </w:t>
      </w:r>
      <w:r w:rsidRPr="005106A0">
        <w:rPr>
          <w:rStyle w:val="StyleUnderline"/>
          <w:highlight w:val="cyan"/>
        </w:rPr>
        <w:t>framing of</w:t>
      </w:r>
      <w:r w:rsidRPr="00615115">
        <w:rPr>
          <w:rStyle w:val="StyleUnderline"/>
        </w:rPr>
        <w:t xml:space="preserve"> the</w:t>
      </w:r>
      <w:r w:rsidRPr="00615115">
        <w:rPr>
          <w:sz w:val="16"/>
        </w:rPr>
        <w:t xml:space="preserve"> fatal </w:t>
      </w:r>
      <w:r w:rsidRPr="00615115">
        <w:rPr>
          <w:rStyle w:val="Emphasis"/>
        </w:rPr>
        <w:t>drone strike</w:t>
      </w:r>
      <w:r w:rsidRPr="00615115">
        <w:rPr>
          <w:rStyle w:val="StyleUnderline"/>
        </w:rPr>
        <w:t xml:space="preserve"> on </w:t>
      </w:r>
      <w:r w:rsidRPr="005106A0">
        <w:rPr>
          <w:rStyle w:val="Emphasis"/>
          <w:highlight w:val="cyan"/>
        </w:rPr>
        <w:t>Iran</w:t>
      </w:r>
      <w:r w:rsidRPr="00615115">
        <w:rPr>
          <w:sz w:val="16"/>
        </w:rPr>
        <w:t xml:space="preserve">ian Quds </w:t>
      </w:r>
      <w:r w:rsidRPr="005106A0">
        <w:rPr>
          <w:rStyle w:val="StyleUnderline"/>
        </w:rPr>
        <w:t>commander</w:t>
      </w:r>
      <w:r w:rsidRPr="00615115">
        <w:rPr>
          <w:sz w:val="16"/>
        </w:rPr>
        <w:t xml:space="preserve"> Qasem </w:t>
      </w:r>
      <w:r w:rsidRPr="00615115">
        <w:rPr>
          <w:rStyle w:val="Emphasis"/>
        </w:rPr>
        <w:t>Soleimani</w:t>
      </w:r>
      <w:r w:rsidRPr="00615115">
        <w:rPr>
          <w:sz w:val="16"/>
        </w:rPr>
        <w:t xml:space="preserve"> </w:t>
      </w:r>
      <w:r w:rsidRPr="00615115">
        <w:rPr>
          <w:rStyle w:val="StyleUnderline"/>
        </w:rPr>
        <w:t>is a strong anecdote</w:t>
      </w:r>
      <w:r w:rsidRPr="00615115">
        <w:rPr>
          <w:sz w:val="16"/>
        </w:rPr>
        <w:t xml:space="preserve">. Whether the start date of the crisis ends up being coded as December 27, 2019,3 December 314 or January 3, 2020 when the strike itself was performed, </w:t>
      </w:r>
      <w:r w:rsidRPr="005106A0">
        <w:rPr>
          <w:rStyle w:val="Emphasis"/>
        </w:rPr>
        <w:t>Trump’s</w:t>
      </w:r>
      <w:r w:rsidRPr="005106A0">
        <w:rPr>
          <w:rStyle w:val="StyleUnderline"/>
        </w:rPr>
        <w:t xml:space="preserve"> </w:t>
      </w:r>
      <w:r w:rsidRPr="00615115">
        <w:rPr>
          <w:rStyle w:val="StyleUnderline"/>
          <w:highlight w:val="cyan"/>
        </w:rPr>
        <w:t>approval was</w:t>
      </w:r>
      <w:r w:rsidRPr="00615115">
        <w:rPr>
          <w:rStyle w:val="StyleUnderline"/>
        </w:rPr>
        <w:t xml:space="preserve"> </w:t>
      </w:r>
      <w:r w:rsidRPr="00615115">
        <w:rPr>
          <w:rStyle w:val="Emphasis"/>
        </w:rPr>
        <w:t xml:space="preserve">universally </w:t>
      </w:r>
      <w:r w:rsidRPr="00615115">
        <w:rPr>
          <w:rStyle w:val="Emphasis"/>
          <w:highlight w:val="cyan"/>
        </w:rPr>
        <w:t>higher</w:t>
      </w:r>
      <w:r w:rsidRPr="00615115">
        <w:rPr>
          <w:rStyle w:val="StyleUnderline"/>
          <w:highlight w:val="cyan"/>
        </w:rPr>
        <w:t xml:space="preserve"> upon</w:t>
      </w:r>
      <w:r w:rsidRPr="00615115">
        <w:rPr>
          <w:rStyle w:val="StyleUnderline"/>
        </w:rPr>
        <w:t xml:space="preserve"> crisis </w:t>
      </w:r>
      <w:r w:rsidRPr="00615115">
        <w:rPr>
          <w:rStyle w:val="Emphasis"/>
          <w:highlight w:val="cyan"/>
        </w:rPr>
        <w:t>termination</w:t>
      </w:r>
      <w:r w:rsidRPr="00615115">
        <w:rPr>
          <w:sz w:val="16"/>
        </w:rPr>
        <w:t xml:space="preserve"> (Gallup 2021). Despite that it was largely lambasted by critics, despite a poll revealing that 53 percent of respondents disapproved of his handling of the crisis (Jackson 2020), </w:t>
      </w:r>
      <w:r w:rsidRPr="00615115">
        <w:rPr>
          <w:rStyle w:val="StyleUnderline"/>
        </w:rPr>
        <w:t>Trump enjoyed anywhere from a 1 to 8 percent boost in approval upon termination</w:t>
      </w:r>
      <w:r w:rsidRPr="00615115">
        <w:rPr>
          <w:sz w:val="16"/>
        </w:rPr>
        <w:t xml:space="preserve"> depending on how the crisis is coded. In fact, according to Gallup his approval reached an all-time high for his presidency during the two weeks following the crisis. In an election year, even a modest 1 percent shift can be meaningful. Notably, one day after the crisis, Trump declared victory over Iran and touted his foreign policy prowess during his first campaign rally for the 2020 election (Baker 2020).</w:t>
      </w:r>
    </w:p>
    <w:p w14:paraId="122E31A0" w14:textId="77777777" w:rsidR="008430A0" w:rsidRPr="00615115" w:rsidRDefault="008430A0" w:rsidP="008430A0">
      <w:pPr>
        <w:rPr>
          <w:sz w:val="16"/>
        </w:rPr>
      </w:pPr>
      <w:r w:rsidRPr="00615115">
        <w:rPr>
          <w:sz w:val="16"/>
        </w:rPr>
        <w:t xml:space="preserve">Consequently, for their public popularity and presidential advantages, we expect that </w:t>
      </w:r>
      <w:r w:rsidRPr="00615115">
        <w:rPr>
          <w:rStyle w:val="StyleUnderline"/>
        </w:rPr>
        <w:t xml:space="preserve">crisis termination will have a </w:t>
      </w:r>
      <w:r w:rsidRPr="00615115">
        <w:rPr>
          <w:rStyle w:val="Emphasis"/>
        </w:rPr>
        <w:t>halo effect</w:t>
      </w:r>
      <w:r w:rsidRPr="00615115">
        <w:rPr>
          <w:sz w:val="16"/>
        </w:rPr>
        <w:t xml:space="preserve"> akin to rally effects that occur at its onset. Despite the dearth of substantive analysis on the effects of conflict termination, we maintain that it mirrors rally effects since the two causal mechanisms are driven by the same factors—maximizing rationality and executive advantages. The scholarship on rally effects demonstrates that </w:t>
      </w:r>
      <w:r w:rsidRPr="00615115">
        <w:rPr>
          <w:rStyle w:val="StyleUnderline"/>
        </w:rPr>
        <w:t xml:space="preserve">crisis initiation correlates with a </w:t>
      </w:r>
      <w:r w:rsidRPr="00615115">
        <w:rPr>
          <w:rStyle w:val="Emphasis"/>
        </w:rPr>
        <w:t>small</w:t>
      </w:r>
      <w:r w:rsidRPr="00615115">
        <w:rPr>
          <w:sz w:val="16"/>
        </w:rPr>
        <w:t xml:space="preserve">, short-term </w:t>
      </w:r>
      <w:r w:rsidRPr="00615115">
        <w:rPr>
          <w:rStyle w:val="StyleUnderline"/>
        </w:rPr>
        <w:t>surge in approval followed by</w:t>
      </w:r>
      <w:r w:rsidRPr="00615115">
        <w:rPr>
          <w:sz w:val="16"/>
        </w:rPr>
        <w:t xml:space="preserve"> its </w:t>
      </w:r>
      <w:r w:rsidRPr="00615115">
        <w:rPr>
          <w:rStyle w:val="Emphasis"/>
        </w:rPr>
        <w:t>rapid decay</w:t>
      </w:r>
      <w:r w:rsidRPr="00615115">
        <w:rPr>
          <w:sz w:val="16"/>
        </w:rPr>
        <w:t xml:space="preserve"> for both the conflict and the president (Krosnick and Brannon 1993; Baum 2002; Hetherington and Nelson 2003; Kriner 2006). The surge can be attributed to the relative absence of partisan dissent in the early stages of a crisis and the potential amplifying presence of in-group/out-group (IOG) sentiment. First, in a rapidly unfolding crisis, the president will enjoy an informational advantage based on his privileged position to incoming intelligence. Potential opposition, equipped with less information and less reliable sources to bridge the gap, is less likely to voice criticism. Unable to present a balanced debate lacking critical opposition, the media is prone to depict a united front. Finally, lacking existing frames to aid in information processing, given that the event is foreign in origin, the public is more reliant on elite and media cues and is thus more likely to passively accept the appearance of bipartisan support (Baker and Oneal 2001; Althaus and Kim 2006; Eichenberg, Stoll, and Lebo 2006). Over time, the information asymmetry shrinks, opposition dissents more confidently and boisterously, perhaps caskets begin to arrive in the event of militarization, and the public wearies of conflict. Second, when IOG logic obtains, a rational leader might justify force more readily by framing it in the image of the enemy to activate social-psychological cues of rivalry. Thus, the causal logic of a rally operates on a rational president leveraging an informational advantage.</w:t>
      </w:r>
    </w:p>
    <w:p w14:paraId="11327D9A" w14:textId="77777777" w:rsidR="008430A0" w:rsidRDefault="008430A0" w:rsidP="008430A0">
      <w:pPr>
        <w:pStyle w:val="Heading4"/>
      </w:pPr>
      <w:r w:rsidRPr="00C33436">
        <w:rPr>
          <w:u w:val="single"/>
        </w:rPr>
        <w:t>Empirically</w:t>
      </w:r>
      <w:r>
        <w:t xml:space="preserve">, states turn inward. </w:t>
      </w:r>
    </w:p>
    <w:p w14:paraId="59093271" w14:textId="77777777" w:rsidR="008430A0" w:rsidRPr="00C216FE" w:rsidRDefault="008430A0" w:rsidP="008430A0">
      <w:r w:rsidRPr="00357E29">
        <w:rPr>
          <w:rStyle w:val="Style13ptBold"/>
        </w:rPr>
        <w:t>Zhang ’24</w:t>
      </w:r>
      <w:r>
        <w:t xml:space="preserve"> [Weidong; PhD Political Science, Assistant Professor at University of Texas at El Paso; International Area Studies Review, “Domestic Turmoil and Diversionary Hypothesis: A Linear Relationship?” vol. 27, p. 475-476, https://www.iasr.or.kr/xml/43282/43282.pdf]</w:t>
      </w:r>
    </w:p>
    <w:p w14:paraId="50E10D6A" w14:textId="77777777" w:rsidR="008430A0" w:rsidRPr="00AF5B13" w:rsidRDefault="008430A0" w:rsidP="008430A0">
      <w:pPr>
        <w:rPr>
          <w:sz w:val="16"/>
        </w:rPr>
      </w:pPr>
      <w:r w:rsidRPr="00AF5B13">
        <w:rPr>
          <w:sz w:val="16"/>
        </w:rPr>
        <w:t xml:space="preserve">Table 2 shows when there is elite unrest, it is likely for states to initiate a MID over contentious issues; but </w:t>
      </w:r>
      <w:r w:rsidRPr="00064B6D">
        <w:rPr>
          <w:rStyle w:val="StyleUnderline"/>
        </w:rPr>
        <w:t xml:space="preserve">when there is </w:t>
      </w:r>
      <w:r w:rsidRPr="009D543F">
        <w:rPr>
          <w:rStyle w:val="Emphasis"/>
          <w:highlight w:val="cyan"/>
        </w:rPr>
        <w:t>mass-level unrest</w:t>
      </w:r>
      <w:r w:rsidRPr="00AF5B13">
        <w:rPr>
          <w:sz w:val="16"/>
        </w:rPr>
        <w:t xml:space="preserve"> (low-level turmoil) </w:t>
      </w:r>
      <w:r w:rsidRPr="00064B6D">
        <w:rPr>
          <w:rStyle w:val="StyleUnderline"/>
        </w:rPr>
        <w:t>or</w:t>
      </w:r>
      <w:r w:rsidRPr="00AF5B13">
        <w:rPr>
          <w:sz w:val="16"/>
        </w:rPr>
        <w:t xml:space="preserve"> </w:t>
      </w:r>
      <w:r w:rsidRPr="00064B6D">
        <w:rPr>
          <w:rStyle w:val="Emphasis"/>
        </w:rPr>
        <w:t>revolutions</w:t>
      </w:r>
      <w:r w:rsidRPr="00AF5B13">
        <w:rPr>
          <w:sz w:val="16"/>
        </w:rPr>
        <w:t xml:space="preserve">, assassinations, and guerrilla war (high-level turmoil), </w:t>
      </w:r>
      <w:r w:rsidRPr="009D543F">
        <w:rPr>
          <w:rStyle w:val="StyleUnderline"/>
          <w:highlight w:val="cyan"/>
        </w:rPr>
        <w:t xml:space="preserve">we </w:t>
      </w:r>
      <w:r w:rsidRPr="009D543F">
        <w:rPr>
          <w:rStyle w:val="Emphasis"/>
          <w:highlight w:val="cyan"/>
        </w:rPr>
        <w:t>do not</w:t>
      </w:r>
      <w:r w:rsidRPr="009D543F">
        <w:rPr>
          <w:rStyle w:val="StyleUnderline"/>
          <w:highlight w:val="cyan"/>
        </w:rPr>
        <w:t xml:space="preserve"> find</w:t>
      </w:r>
      <w:r w:rsidRPr="00064B6D">
        <w:rPr>
          <w:rStyle w:val="StyleUnderline"/>
        </w:rPr>
        <w:t xml:space="preserve"> </w:t>
      </w:r>
      <w:r w:rsidRPr="00064B6D">
        <w:rPr>
          <w:rStyle w:val="Emphasis"/>
        </w:rPr>
        <w:t xml:space="preserve">statistical </w:t>
      </w:r>
      <w:r w:rsidRPr="009D543F">
        <w:rPr>
          <w:rStyle w:val="Emphasis"/>
          <w:highlight w:val="cyan"/>
        </w:rPr>
        <w:t>ev</w:t>
      </w:r>
      <w:r w:rsidRPr="00AF5B13">
        <w:rPr>
          <w:sz w:val="16"/>
        </w:rPr>
        <w:t xml:space="preserve">idence that </w:t>
      </w:r>
      <w:r w:rsidRPr="009D543F">
        <w:rPr>
          <w:rStyle w:val="StyleUnderline"/>
          <w:highlight w:val="cyan"/>
        </w:rPr>
        <w:t>states</w:t>
      </w:r>
      <w:r w:rsidRPr="00AF5B13">
        <w:rPr>
          <w:sz w:val="16"/>
        </w:rPr>
        <w:t xml:space="preserve"> tend to </w:t>
      </w:r>
      <w:r w:rsidRPr="009D543F">
        <w:rPr>
          <w:rStyle w:val="StyleUnderline"/>
          <w:highlight w:val="cyan"/>
        </w:rPr>
        <w:t>adopt</w:t>
      </w:r>
      <w:r w:rsidRPr="00AF5B13">
        <w:rPr>
          <w:sz w:val="16"/>
        </w:rPr>
        <w:t xml:space="preserve"> [TABLE 2 OMITTED] </w:t>
      </w:r>
      <w:r w:rsidRPr="00064B6D">
        <w:rPr>
          <w:rStyle w:val="Emphasis"/>
        </w:rPr>
        <w:t>diversionary actions</w:t>
      </w:r>
      <w:r w:rsidRPr="00064B6D">
        <w:rPr>
          <w:rStyle w:val="StyleUnderline"/>
        </w:rPr>
        <w:t xml:space="preserve"> as measured by </w:t>
      </w:r>
      <w:r w:rsidRPr="009D543F">
        <w:rPr>
          <w:rStyle w:val="Emphasis"/>
          <w:highlight w:val="cyan"/>
        </w:rPr>
        <w:t>MIDs</w:t>
      </w:r>
      <w:r w:rsidRPr="00AF5B13">
        <w:rPr>
          <w:sz w:val="16"/>
        </w:rPr>
        <w:t xml:space="preserve">. Such findings are consistent with my theoretical expectations. In low level domestic turmoil such as mass unrest, </w:t>
      </w:r>
      <w:r w:rsidRPr="009D543F">
        <w:rPr>
          <w:rStyle w:val="StyleUnderline"/>
          <w:highlight w:val="cyan"/>
        </w:rPr>
        <w:t>states</w:t>
      </w:r>
      <w:r w:rsidRPr="00AF5B13">
        <w:rPr>
          <w:sz w:val="16"/>
        </w:rPr>
        <w:t xml:space="preserve"> tend to </w:t>
      </w:r>
      <w:r w:rsidRPr="009D543F">
        <w:rPr>
          <w:rStyle w:val="StyleUnderline"/>
          <w:highlight w:val="cyan"/>
        </w:rPr>
        <w:t xml:space="preserve">take </w:t>
      </w:r>
      <w:r w:rsidRPr="009D543F">
        <w:rPr>
          <w:rStyle w:val="Emphasis"/>
          <w:highlight w:val="cyan"/>
        </w:rPr>
        <w:t>other</w:t>
      </w:r>
      <w:r w:rsidRPr="00AF5B13">
        <w:rPr>
          <w:rStyle w:val="StyleUnderline"/>
        </w:rPr>
        <w:t xml:space="preserve"> forms of </w:t>
      </w:r>
      <w:r w:rsidRPr="009D543F">
        <w:rPr>
          <w:rStyle w:val="StyleUnderline"/>
          <w:highlight w:val="cyan"/>
        </w:rPr>
        <w:t>diversionary behavior</w:t>
      </w:r>
      <w:r w:rsidRPr="00AF5B13">
        <w:rPr>
          <w:rStyle w:val="StyleUnderline"/>
        </w:rPr>
        <w:t xml:space="preserve"> </w:t>
      </w:r>
      <w:r w:rsidRPr="000F2735">
        <w:rPr>
          <w:rStyle w:val="Emphasis"/>
        </w:rPr>
        <w:t>without</w:t>
      </w:r>
      <w:r w:rsidRPr="00AF5B13">
        <w:rPr>
          <w:rStyle w:val="StyleUnderline"/>
        </w:rPr>
        <w:t xml:space="preserve"> initiating a MID, </w:t>
      </w:r>
      <w:r w:rsidRPr="009D543F">
        <w:rPr>
          <w:rStyle w:val="StyleUnderline"/>
          <w:highlight w:val="cyan"/>
        </w:rPr>
        <w:t xml:space="preserve">such as </w:t>
      </w:r>
      <w:r w:rsidRPr="009D543F">
        <w:rPr>
          <w:rStyle w:val="Emphasis"/>
          <w:highlight w:val="cyan"/>
        </w:rPr>
        <w:t>scapegoating</w:t>
      </w:r>
      <w:r w:rsidRPr="00AF5B13">
        <w:rPr>
          <w:sz w:val="16"/>
        </w:rPr>
        <w:t xml:space="preserve">. Perhaps </w:t>
      </w:r>
      <w:r w:rsidRPr="009D543F">
        <w:rPr>
          <w:rStyle w:val="StyleUnderline"/>
          <w:highlight w:val="cyan"/>
        </w:rPr>
        <w:t>states</w:t>
      </w:r>
      <w:r w:rsidRPr="00AF5B13">
        <w:rPr>
          <w:sz w:val="16"/>
        </w:rPr>
        <w:t xml:space="preserve"> just </w:t>
      </w:r>
      <w:r w:rsidRPr="009D543F">
        <w:rPr>
          <w:rStyle w:val="Emphasis"/>
          <w:highlight w:val="cyan"/>
        </w:rPr>
        <w:t>want</w:t>
      </w:r>
      <w:r w:rsidRPr="00AF5B13">
        <w:rPr>
          <w:sz w:val="16"/>
        </w:rPr>
        <w:t xml:space="preserve"> to rely on </w:t>
      </w:r>
      <w:r w:rsidRPr="009D543F">
        <w:rPr>
          <w:rStyle w:val="StyleUnderline"/>
          <w:highlight w:val="cyan"/>
        </w:rPr>
        <w:t xml:space="preserve">military resources to </w:t>
      </w:r>
      <w:r w:rsidRPr="009D543F">
        <w:rPr>
          <w:rStyle w:val="Emphasis"/>
          <w:highlight w:val="cyan"/>
        </w:rPr>
        <w:t>quell</w:t>
      </w:r>
      <w:r w:rsidRPr="00AF5B13">
        <w:rPr>
          <w:rStyle w:val="Emphasis"/>
        </w:rPr>
        <w:t xml:space="preserve"> domestic</w:t>
      </w:r>
      <w:r w:rsidRPr="00AF5B13">
        <w:rPr>
          <w:sz w:val="16"/>
        </w:rPr>
        <w:t xml:space="preserve"> mass </w:t>
      </w:r>
      <w:r w:rsidRPr="009D543F">
        <w:rPr>
          <w:rStyle w:val="Emphasis"/>
          <w:highlight w:val="cyan"/>
        </w:rPr>
        <w:t>unrest</w:t>
      </w:r>
      <w:r w:rsidRPr="009D543F">
        <w:rPr>
          <w:rStyle w:val="StyleUnderline"/>
          <w:highlight w:val="cyan"/>
        </w:rPr>
        <w:t xml:space="preserve"> rather than send soldiers </w:t>
      </w:r>
      <w:r w:rsidRPr="000F2735">
        <w:rPr>
          <w:rStyle w:val="Emphasis"/>
          <w:highlight w:val="cyan"/>
        </w:rPr>
        <w:t>abroad</w:t>
      </w:r>
      <w:r w:rsidRPr="00AF5B13">
        <w:rPr>
          <w:sz w:val="16"/>
        </w:rPr>
        <w:t xml:space="preserve">. For a moderate level of domestic unrest such as elite unrest, states are in need of a “rally-aroundthe-flag” effect to unite the elites and the masses to foster within group unity. Initiating an MID may increase the support of the masses toward the government, making elites less likely to go against current leaders. However, </w:t>
      </w:r>
      <w:r w:rsidRPr="00AF5B13">
        <w:rPr>
          <w:rStyle w:val="StyleUnderline"/>
        </w:rPr>
        <w:t>when</w:t>
      </w:r>
      <w:r w:rsidRPr="00AF5B13">
        <w:rPr>
          <w:sz w:val="16"/>
        </w:rPr>
        <w:t xml:space="preserve"> the domestic </w:t>
      </w:r>
      <w:r w:rsidRPr="00AF5B13">
        <w:rPr>
          <w:rStyle w:val="StyleUnderline"/>
        </w:rPr>
        <w:t xml:space="preserve">turmoil level is </w:t>
      </w:r>
      <w:r w:rsidRPr="00AF5B13">
        <w:rPr>
          <w:rStyle w:val="Emphasis"/>
        </w:rPr>
        <w:t>high</w:t>
      </w:r>
      <w:r w:rsidRPr="00AF5B13">
        <w:rPr>
          <w:sz w:val="16"/>
        </w:rPr>
        <w:t xml:space="preserve">, such as when there are attempts of revolutions and assassinations against high government officials, </w:t>
      </w:r>
      <w:r w:rsidRPr="009D543F">
        <w:rPr>
          <w:rStyle w:val="StyleUnderline"/>
          <w:highlight w:val="cyan"/>
        </w:rPr>
        <w:t>states</w:t>
      </w:r>
      <w:r w:rsidRPr="00AF5B13">
        <w:rPr>
          <w:rStyle w:val="StyleUnderline"/>
        </w:rPr>
        <w:t xml:space="preserve"> will</w:t>
      </w:r>
      <w:r w:rsidRPr="00AF5B13">
        <w:rPr>
          <w:sz w:val="16"/>
        </w:rPr>
        <w:t xml:space="preserve"> again </w:t>
      </w:r>
      <w:r w:rsidRPr="009D543F">
        <w:rPr>
          <w:rStyle w:val="StyleUnderline"/>
          <w:highlight w:val="cyan"/>
        </w:rPr>
        <w:t xml:space="preserve">become </w:t>
      </w:r>
      <w:r w:rsidRPr="002F7C7B">
        <w:rPr>
          <w:rStyle w:val="Emphasis"/>
          <w:highlight w:val="cyan"/>
        </w:rPr>
        <w:t>cautious</w:t>
      </w:r>
      <w:r w:rsidRPr="009D543F">
        <w:rPr>
          <w:rStyle w:val="StyleUnderline"/>
          <w:highlight w:val="cyan"/>
        </w:rPr>
        <w:t xml:space="preserve"> of </w:t>
      </w:r>
      <w:r w:rsidRPr="009D543F">
        <w:rPr>
          <w:rStyle w:val="Emphasis"/>
          <w:highlight w:val="cyan"/>
        </w:rPr>
        <w:t>adding more troubles</w:t>
      </w:r>
      <w:r w:rsidRPr="00AF5B13">
        <w:rPr>
          <w:sz w:val="16"/>
        </w:rPr>
        <w:t xml:space="preserve"> to themselves </w:t>
      </w:r>
      <w:r w:rsidRPr="009D543F">
        <w:rPr>
          <w:rStyle w:val="StyleUnderline"/>
          <w:highlight w:val="cyan"/>
        </w:rPr>
        <w:t xml:space="preserve">by </w:t>
      </w:r>
      <w:r w:rsidRPr="009D543F">
        <w:rPr>
          <w:rStyle w:val="Emphasis"/>
          <w:highlight w:val="cyan"/>
        </w:rPr>
        <w:t>initiating conflict</w:t>
      </w:r>
      <w:r w:rsidRPr="00AF5B13">
        <w:rPr>
          <w:rStyle w:val="StyleUnderline"/>
        </w:rPr>
        <w:t xml:space="preserve"> against other states</w:t>
      </w:r>
      <w:r w:rsidRPr="00AF5B13">
        <w:rPr>
          <w:sz w:val="16"/>
        </w:rPr>
        <w:t>. Overall, hypothesis 2 is supported.</w:t>
      </w:r>
    </w:p>
    <w:p w14:paraId="64CC78B7" w14:textId="77777777" w:rsidR="008430A0" w:rsidRPr="00CA760D" w:rsidRDefault="008430A0" w:rsidP="008430A0"/>
    <w:p w14:paraId="13400330" w14:textId="77777777" w:rsidR="008430A0" w:rsidRDefault="008430A0" w:rsidP="008430A0">
      <w:pPr>
        <w:pStyle w:val="Heading2"/>
      </w:pPr>
      <w:r>
        <w:t>Adv---Organizing</w:t>
      </w:r>
    </w:p>
    <w:p w14:paraId="19C701D6" w14:textId="77777777" w:rsidR="008430A0" w:rsidRDefault="008430A0" w:rsidP="008430A0">
      <w:pPr>
        <w:pStyle w:val="Heading3"/>
      </w:pPr>
      <w:r>
        <w:t>Truth Decay---2NC</w:t>
      </w:r>
    </w:p>
    <w:p w14:paraId="029E2778" w14:textId="77777777" w:rsidR="008430A0" w:rsidRDefault="008430A0" w:rsidP="008430A0">
      <w:pPr>
        <w:pStyle w:val="Heading3"/>
      </w:pPr>
      <w:r>
        <w:t>Democracy---2NC</w:t>
      </w:r>
    </w:p>
    <w:p w14:paraId="085CC6F7" w14:textId="77777777" w:rsidR="008430A0" w:rsidRDefault="008430A0" w:rsidP="008430A0">
      <w:pPr>
        <w:pStyle w:val="Heading4"/>
      </w:pPr>
      <w:r>
        <w:t xml:space="preserve">Democratic peace is </w:t>
      </w:r>
      <w:r w:rsidRPr="002F5513">
        <w:rPr>
          <w:u w:val="single"/>
        </w:rPr>
        <w:t>empirically bankrupt</w:t>
      </w:r>
      <w:r>
        <w:t xml:space="preserve"> and </w:t>
      </w:r>
      <w:r w:rsidRPr="002F5513">
        <w:rPr>
          <w:u w:val="single"/>
        </w:rPr>
        <w:t>spurious</w:t>
      </w:r>
      <w:r>
        <w:t>.</w:t>
      </w:r>
    </w:p>
    <w:p w14:paraId="6A49B730" w14:textId="77777777" w:rsidR="008430A0" w:rsidRDefault="008430A0" w:rsidP="008430A0">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2905ABE2" w14:textId="77777777" w:rsidR="008430A0" w:rsidRPr="00646D27" w:rsidRDefault="008430A0" w:rsidP="008430A0">
      <w:pPr>
        <w:rPr>
          <w:sz w:val="16"/>
        </w:rPr>
      </w:pPr>
      <w:r w:rsidRPr="00646D27">
        <w:rPr>
          <w:sz w:val="16"/>
        </w:rPr>
        <w:t xml:space="preserve">Contribution to democratic peace theory </w:t>
      </w:r>
    </w:p>
    <w:p w14:paraId="599FC688" w14:textId="77777777" w:rsidR="008430A0" w:rsidRPr="00646D27" w:rsidRDefault="008430A0" w:rsidP="008430A0">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14:paraId="6190298B" w14:textId="77777777" w:rsidR="008430A0" w:rsidRPr="00646D27" w:rsidRDefault="008430A0" w:rsidP="008430A0">
      <w:pPr>
        <w:rPr>
          <w:sz w:val="16"/>
        </w:rPr>
      </w:pPr>
      <w:r w:rsidRPr="00646D27">
        <w:rPr>
          <w:sz w:val="16"/>
        </w:rPr>
        <w:t xml:space="preserve">First of all,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7296A70A" w14:textId="77777777" w:rsidR="008430A0" w:rsidRPr="00646D27" w:rsidRDefault="008430A0" w:rsidP="008430A0">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189319E7" w14:textId="77777777" w:rsidR="008430A0" w:rsidRPr="00646D27" w:rsidRDefault="008430A0" w:rsidP="008430A0">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232032">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5E5582B7" w14:textId="77777777" w:rsidR="008430A0" w:rsidRPr="00646D27" w:rsidRDefault="008430A0" w:rsidP="008430A0">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1184917B" w14:textId="77777777" w:rsidR="008430A0" w:rsidRPr="00646D27" w:rsidRDefault="008430A0" w:rsidP="008430A0">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25CDDDD9" w14:textId="77777777" w:rsidR="008430A0" w:rsidRPr="00646D27" w:rsidRDefault="008430A0" w:rsidP="008430A0">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65C49037" w14:textId="77777777" w:rsidR="008430A0" w:rsidRPr="00646D27" w:rsidRDefault="008430A0" w:rsidP="008430A0">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40DD8BA3" w14:textId="77777777" w:rsidR="008430A0" w:rsidRPr="00646D27" w:rsidRDefault="008430A0" w:rsidP="008430A0">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0E42B726" w14:textId="77777777" w:rsidR="008430A0" w:rsidRPr="00646D27" w:rsidRDefault="008430A0" w:rsidP="008430A0">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3078D27F" w14:textId="77777777" w:rsidR="008430A0" w:rsidRPr="00646D27" w:rsidRDefault="008430A0" w:rsidP="008430A0">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263013A0" w14:textId="77777777" w:rsidR="008430A0" w:rsidRPr="00646D27" w:rsidRDefault="008430A0" w:rsidP="008430A0">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1D6DB187" w14:textId="77777777" w:rsidR="008430A0" w:rsidRDefault="008430A0" w:rsidP="008430A0">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144037B3" w14:textId="77777777" w:rsidR="008430A0" w:rsidRDefault="008430A0" w:rsidP="008430A0">
      <w:pPr>
        <w:pStyle w:val="Heading4"/>
      </w:pPr>
      <w:r>
        <w:t xml:space="preserve">At </w:t>
      </w:r>
      <w:r>
        <w:rPr>
          <w:u w:val="single"/>
        </w:rPr>
        <w:t>best</w:t>
      </w:r>
      <w:r>
        <w:t xml:space="preserve">, it’s a </w:t>
      </w:r>
      <w:r>
        <w:rPr>
          <w:u w:val="single"/>
        </w:rPr>
        <w:t>minor</w:t>
      </w:r>
      <w:r>
        <w:t xml:space="preserve"> contributor---other factors will </w:t>
      </w:r>
      <w:r>
        <w:rPr>
          <w:u w:val="single"/>
        </w:rPr>
        <w:t>hold</w:t>
      </w:r>
      <w:r>
        <w:t>.</w:t>
      </w:r>
    </w:p>
    <w:p w14:paraId="7EA59595" w14:textId="77777777" w:rsidR="008430A0" w:rsidRDefault="008430A0" w:rsidP="008430A0">
      <w:r>
        <w:rPr>
          <w:rStyle w:val="Style13ptBold"/>
        </w:rPr>
        <w:t xml:space="preserve">Owsiak ’22 </w:t>
      </w:r>
      <w:r w:rsidRPr="001732B1">
        <w:t>[Andrew and John Vasquez; August 26; PhD in Political Science from the University of Illinois Urbana-Champaign, Josiah Meigs Distinguished Teaching Professor and Professor of International Affairs in the Department of International Affairs at the University of Georgia; PhD in Political Science from Syracuse University, Professor of Political Science at the University of Illinois Urbana-Champaign; International Studies Perspectives, “The Limited Scope of the Democratic Peace: What We Are Missing,” vol. 23]</w:t>
      </w:r>
    </w:p>
    <w:p w14:paraId="316860E1" w14:textId="77777777" w:rsidR="008430A0" w:rsidRDefault="008430A0" w:rsidP="008430A0">
      <w:pPr>
        <w:rPr>
          <w:sz w:val="16"/>
        </w:rPr>
      </w:pPr>
      <w:r w:rsidRPr="00D02E29">
        <w:rPr>
          <w:rStyle w:val="StyleUnderline"/>
        </w:rPr>
        <w:t xml:space="preserve">The </w:t>
      </w:r>
      <w:r w:rsidRPr="00186DF7">
        <w:rPr>
          <w:rStyle w:val="StyleUnderline"/>
          <w:highlight w:val="cyan"/>
        </w:rPr>
        <w:t>democratic peace</w:t>
      </w:r>
      <w:r w:rsidRPr="00D02E29">
        <w:rPr>
          <w:rStyle w:val="StyleUnderline"/>
        </w:rPr>
        <w:t xml:space="preserve"> program arguably </w:t>
      </w:r>
      <w:r w:rsidRPr="00186DF7">
        <w:rPr>
          <w:rStyle w:val="StyleUnderline"/>
          <w:highlight w:val="cyan"/>
        </w:rPr>
        <w:t>constitutes</w:t>
      </w:r>
      <w:r w:rsidRPr="00D02E29">
        <w:rPr>
          <w:rStyle w:val="StyleUnderline"/>
        </w:rPr>
        <w:t xml:space="preserve"> one of the most </w:t>
      </w:r>
      <w:r w:rsidRPr="00186DF7">
        <w:rPr>
          <w:rStyle w:val="StyleUnderline"/>
          <w:highlight w:val="cyan"/>
        </w:rPr>
        <w:t>successful</w:t>
      </w:r>
      <w:r w:rsidRPr="00D02E29">
        <w:rPr>
          <w:rStyle w:val="StyleUnderline"/>
        </w:rPr>
        <w:t xml:space="preserve"> empirical </w:t>
      </w:r>
      <w:r w:rsidRPr="00186DF7">
        <w:rPr>
          <w:rStyle w:val="StyleUnderline"/>
          <w:highlight w:val="cyan"/>
        </w:rPr>
        <w:t>research</w:t>
      </w:r>
      <w:r w:rsidRPr="00D02E29">
        <w:rPr>
          <w:rStyle w:val="StyleUnderline"/>
        </w:rPr>
        <w:t xml:space="preserve"> programs in the discipline</w:t>
      </w:r>
      <w:r w:rsidRPr="001732B1">
        <w:rPr>
          <w:sz w:val="16"/>
        </w:rPr>
        <w:t xml:space="preserve">. Its main empirical finding motivated extensive theorizing (e.g., challengers, as well as distinct theoretical enterprises), sparked further debate about how to conceptualize and operationalize democracy, and shifted the foreign policy discourse, particularly in the United States. </w:t>
      </w:r>
      <w:r w:rsidRPr="00186DF7">
        <w:rPr>
          <w:rStyle w:val="StyleUnderline"/>
          <w:highlight w:val="cyan"/>
        </w:rPr>
        <w:t>Lost</w:t>
      </w:r>
      <w:r w:rsidRPr="00D02E29">
        <w:rPr>
          <w:rStyle w:val="StyleUnderline"/>
        </w:rPr>
        <w:t xml:space="preserve"> in these successes, however, </w:t>
      </w:r>
      <w:r w:rsidRPr="00186DF7">
        <w:rPr>
          <w:rStyle w:val="StyleUnderline"/>
          <w:highlight w:val="cyan"/>
        </w:rPr>
        <w:t xml:space="preserve">is a </w:t>
      </w:r>
      <w:r w:rsidRPr="00186DF7">
        <w:rPr>
          <w:rStyle w:val="Emphasis"/>
          <w:highlight w:val="cyan"/>
        </w:rPr>
        <w:t>critical</w:t>
      </w:r>
      <w:r w:rsidRPr="00D02E29">
        <w:rPr>
          <w:rStyle w:val="Emphasis"/>
        </w:rPr>
        <w:t xml:space="preserve"> unanswered </w:t>
      </w:r>
      <w:r w:rsidRPr="00186DF7">
        <w:rPr>
          <w:rStyle w:val="Emphasis"/>
          <w:highlight w:val="cyan"/>
        </w:rPr>
        <w:t>question</w:t>
      </w:r>
      <w:r w:rsidRPr="00186DF7">
        <w:rPr>
          <w:rStyle w:val="StyleUnderline"/>
          <w:highlight w:val="cyan"/>
        </w:rPr>
        <w:t xml:space="preserve">: </w:t>
      </w:r>
      <w:r w:rsidRPr="005028F6">
        <w:rPr>
          <w:rStyle w:val="Emphasis"/>
          <w:highlight w:val="cyan"/>
        </w:rPr>
        <w:t>how much</w:t>
      </w:r>
      <w:r w:rsidRPr="00D02E29">
        <w:rPr>
          <w:rStyle w:val="StyleUnderline"/>
          <w:szCs w:val="28"/>
        </w:rPr>
        <w:t xml:space="preserve"> </w:t>
      </w:r>
      <w:r w:rsidRPr="00D02E29">
        <w:rPr>
          <w:rStyle w:val="StyleUnderline"/>
        </w:rPr>
        <w:t xml:space="preserve">interstate </w:t>
      </w:r>
      <w:r w:rsidRPr="00186DF7">
        <w:rPr>
          <w:rStyle w:val="StyleUnderline"/>
          <w:highlight w:val="cyan"/>
        </w:rPr>
        <w:t>peace can</w:t>
      </w:r>
      <w:r w:rsidRPr="00D02E29">
        <w:rPr>
          <w:rStyle w:val="StyleUnderline"/>
        </w:rPr>
        <w:t xml:space="preserve"> the </w:t>
      </w:r>
      <w:r w:rsidRPr="00186DF7">
        <w:rPr>
          <w:rStyle w:val="Emphasis"/>
          <w:highlight w:val="cyan"/>
        </w:rPr>
        <w:t>dem</w:t>
      </w:r>
      <w:r w:rsidRPr="00D02E29">
        <w:rPr>
          <w:rStyle w:val="StyleUnderline"/>
        </w:rPr>
        <w:t xml:space="preserve">ocratic </w:t>
      </w:r>
      <w:r w:rsidRPr="00186DF7">
        <w:rPr>
          <w:rStyle w:val="StyleUnderline"/>
          <w:highlight w:val="cyan"/>
        </w:rPr>
        <w:t>peace</w:t>
      </w:r>
      <w:r w:rsidRPr="00D02E29">
        <w:rPr>
          <w:rStyle w:val="StyleUnderline"/>
        </w:rPr>
        <w:t xml:space="preserve"> potentially </w:t>
      </w:r>
      <w:r w:rsidRPr="00186DF7">
        <w:rPr>
          <w:rStyle w:val="StyleUnderline"/>
          <w:highlight w:val="cyan"/>
        </w:rPr>
        <w:t>explain?</w:t>
      </w:r>
      <w:r w:rsidRPr="001732B1">
        <w:rPr>
          <w:sz w:val="16"/>
        </w:rPr>
        <w:t xml:space="preserve"> We explore these limits (i.e., scope, or empirical coverage) in this study. </w:t>
      </w:r>
      <w:r w:rsidRPr="00D02E29">
        <w:rPr>
          <w:rStyle w:val="StyleUnderline"/>
        </w:rPr>
        <w:t>We</w:t>
      </w:r>
      <w:r w:rsidRPr="001732B1">
        <w:rPr>
          <w:sz w:val="16"/>
        </w:rPr>
        <w:t xml:space="preserve"> first </w:t>
      </w:r>
      <w:r w:rsidRPr="00D02E29">
        <w:rPr>
          <w:rStyle w:val="StyleUnderline"/>
        </w:rPr>
        <w:t>identify</w:t>
      </w:r>
      <w:r w:rsidRPr="001732B1">
        <w:rPr>
          <w:sz w:val="16"/>
        </w:rPr>
        <w:t xml:space="preserve"> the </w:t>
      </w:r>
      <w:r w:rsidRPr="00D02E29">
        <w:rPr>
          <w:rStyle w:val="StyleUnderline"/>
        </w:rPr>
        <w:t>peaceful dyadic relationships</w:t>
      </w:r>
      <w:r w:rsidRPr="001732B1">
        <w:rPr>
          <w:sz w:val="16"/>
        </w:rPr>
        <w:t xml:space="preserve">—namely those that never go to war across long historical periods. </w:t>
      </w:r>
      <w:r w:rsidRPr="00D02E29">
        <w:rPr>
          <w:rStyle w:val="StyleUnderline"/>
        </w:rPr>
        <w:t>We</w:t>
      </w:r>
      <w:r w:rsidRPr="001732B1">
        <w:rPr>
          <w:sz w:val="16"/>
        </w:rPr>
        <w:t xml:space="preserve"> next </w:t>
      </w:r>
      <w:r w:rsidRPr="00D02E29">
        <w:rPr>
          <w:rStyle w:val="StyleUnderline"/>
        </w:rPr>
        <w:t>classify these</w:t>
      </w:r>
      <w:r w:rsidRPr="001732B1">
        <w:rPr>
          <w:sz w:val="16"/>
        </w:rPr>
        <w:t xml:space="preserve"> dyads </w:t>
      </w:r>
      <w:r w:rsidRPr="00D02E29">
        <w:rPr>
          <w:rStyle w:val="StyleUnderline"/>
        </w:rPr>
        <w:t>as democratic</w:t>
      </w:r>
      <w:r w:rsidRPr="001732B1">
        <w:rPr>
          <w:sz w:val="16"/>
        </w:rPr>
        <w:t xml:space="preserve"> (i.e., both members are democracies) </w:t>
      </w:r>
      <w:r w:rsidRPr="00D02E29">
        <w:rPr>
          <w:rStyle w:val="StyleUnderline"/>
        </w:rPr>
        <w:t xml:space="preserve">or nondemocratic. The empirical </w:t>
      </w:r>
      <w:r w:rsidRPr="00225951">
        <w:rPr>
          <w:rStyle w:val="StyleUnderline"/>
          <w:highlight w:val="cyan"/>
        </w:rPr>
        <w:t>analysis</w:t>
      </w:r>
      <w:r w:rsidRPr="00D02E29">
        <w:rPr>
          <w:rStyle w:val="StyleUnderline"/>
        </w:rPr>
        <w:t xml:space="preserve"> then </w:t>
      </w:r>
      <w:r w:rsidRPr="00225951">
        <w:rPr>
          <w:rStyle w:val="StyleUnderline"/>
          <w:highlight w:val="cyan"/>
        </w:rPr>
        <w:t>examines</w:t>
      </w:r>
      <w:r w:rsidRPr="001732B1">
        <w:rPr>
          <w:sz w:val="16"/>
        </w:rPr>
        <w:t xml:space="preserve"> this democracy–peace relationship </w:t>
      </w:r>
      <w:r w:rsidRPr="00225951">
        <w:rPr>
          <w:rStyle w:val="StyleUnderline"/>
          <w:highlight w:val="cyan"/>
        </w:rPr>
        <w:t>across</w:t>
      </w:r>
      <w:r w:rsidRPr="001732B1">
        <w:rPr>
          <w:sz w:val="16"/>
        </w:rPr>
        <w:t xml:space="preserve"> three </w:t>
      </w:r>
      <w:r w:rsidRPr="00225951">
        <w:rPr>
          <w:rStyle w:val="Emphasis"/>
          <w:highlight w:val="cyan"/>
        </w:rPr>
        <w:t>time</w:t>
      </w:r>
      <w:r w:rsidRPr="00D02E29">
        <w:rPr>
          <w:rStyle w:val="Emphasis"/>
        </w:rPr>
        <w:t xml:space="preserve"> periods</w:t>
      </w:r>
      <w:r w:rsidRPr="001732B1">
        <w:rPr>
          <w:sz w:val="16"/>
        </w:rPr>
        <w:t xml:space="preserve">, three distinct </w:t>
      </w:r>
      <w:r w:rsidRPr="00225951">
        <w:rPr>
          <w:rStyle w:val="Emphasis"/>
          <w:highlight w:val="cyan"/>
        </w:rPr>
        <w:t>samples</w:t>
      </w:r>
      <w:r w:rsidRPr="001732B1">
        <w:rPr>
          <w:sz w:val="16"/>
        </w:rPr>
        <w:t xml:space="preserve"> (which address potential false positives), two </w:t>
      </w:r>
      <w:r w:rsidRPr="00225951">
        <w:rPr>
          <w:rStyle w:val="Emphasis"/>
          <w:highlight w:val="cyan"/>
        </w:rPr>
        <w:t>definitions</w:t>
      </w:r>
      <w:r w:rsidRPr="00D02E29">
        <w:rPr>
          <w:rStyle w:val="StyleUnderline"/>
        </w:rPr>
        <w:t xml:space="preserve"> of “peace,” </w:t>
      </w:r>
      <w:r w:rsidRPr="00225951">
        <w:rPr>
          <w:rStyle w:val="StyleUnderline"/>
          <w:highlight w:val="cyan"/>
        </w:rPr>
        <w:t>and</w:t>
      </w:r>
      <w:r w:rsidRPr="001732B1">
        <w:rPr>
          <w:sz w:val="16"/>
        </w:rPr>
        <w:t xml:space="preserve"> two </w:t>
      </w:r>
      <w:r w:rsidRPr="00225951">
        <w:rPr>
          <w:rStyle w:val="Emphasis"/>
          <w:highlight w:val="cyan"/>
        </w:rPr>
        <w:t>thresholds</w:t>
      </w:r>
      <w:r w:rsidRPr="00D02E29">
        <w:rPr>
          <w:rStyle w:val="StyleUnderline"/>
        </w:rPr>
        <w:t xml:space="preserve"> for democracy</w:t>
      </w:r>
      <w:r w:rsidRPr="001732B1">
        <w:rPr>
          <w:sz w:val="16"/>
        </w:rPr>
        <w:t xml:space="preserve">. </w:t>
      </w:r>
      <w:r w:rsidRPr="00225951">
        <w:rPr>
          <w:rStyle w:val="Emphasis"/>
          <w:highlight w:val="cyan"/>
        </w:rPr>
        <w:t>Regardless</w:t>
      </w:r>
      <w:r w:rsidRPr="00D02E29">
        <w:rPr>
          <w:rStyle w:val="StyleUnderline"/>
        </w:rPr>
        <w:t xml:space="preserve"> of how we approach the data, </w:t>
      </w:r>
      <w:r w:rsidRPr="00225951">
        <w:rPr>
          <w:rStyle w:val="StyleUnderline"/>
          <w:highlight w:val="cyan"/>
        </w:rPr>
        <w:t>only</w:t>
      </w:r>
      <w:r w:rsidRPr="001732B1">
        <w:rPr>
          <w:sz w:val="16"/>
        </w:rPr>
        <w:t xml:space="preserve"> 4–</w:t>
      </w:r>
      <w:r w:rsidRPr="00225951">
        <w:rPr>
          <w:rStyle w:val="Emphasis"/>
          <w:highlight w:val="cyan"/>
        </w:rPr>
        <w:t>26 percent</w:t>
      </w:r>
      <w:r w:rsidRPr="00225951">
        <w:rPr>
          <w:rStyle w:val="StyleUnderline"/>
          <w:highlight w:val="cyan"/>
        </w:rPr>
        <w:t xml:space="preserve"> of</w:t>
      </w:r>
      <w:r w:rsidRPr="00D02E29">
        <w:rPr>
          <w:rStyle w:val="StyleUnderline"/>
        </w:rPr>
        <w:t xml:space="preserve"> all </w:t>
      </w:r>
      <w:r w:rsidRPr="00225951">
        <w:rPr>
          <w:rStyle w:val="StyleUnderline"/>
          <w:highlight w:val="cyan"/>
        </w:rPr>
        <w:t>peaceful dyads qualify as “democratic.”</w:t>
      </w:r>
      <w:r w:rsidRPr="00D02E29">
        <w:rPr>
          <w:rStyle w:val="StyleUnderline"/>
        </w:rPr>
        <w:t xml:space="preserve"> Because we </w:t>
      </w:r>
      <w:r w:rsidRPr="00D02E29">
        <w:rPr>
          <w:rStyle w:val="Emphasis"/>
        </w:rPr>
        <w:t>control</w:t>
      </w:r>
      <w:r w:rsidRPr="00D02E29">
        <w:rPr>
          <w:rStyle w:val="StyleUnderline"/>
        </w:rPr>
        <w:t xml:space="preserve"> for</w:t>
      </w:r>
      <w:r w:rsidRPr="001732B1">
        <w:rPr>
          <w:sz w:val="16"/>
        </w:rPr>
        <w:t xml:space="preserve"> the obvious trivial explanation (insufficient capabilities due to </w:t>
      </w:r>
      <w:r w:rsidRPr="00D02E29">
        <w:rPr>
          <w:rStyle w:val="StyleUnderline"/>
        </w:rPr>
        <w:t xml:space="preserve">distance), </w:t>
      </w:r>
      <w:r w:rsidRPr="00225951">
        <w:rPr>
          <w:rStyle w:val="StyleUnderline"/>
          <w:highlight w:val="cyan"/>
        </w:rPr>
        <w:t xml:space="preserve">some </w:t>
      </w:r>
      <w:r w:rsidRPr="00225951">
        <w:rPr>
          <w:rStyle w:val="Emphasis"/>
          <w:szCs w:val="26"/>
          <w:highlight w:val="cyan"/>
        </w:rPr>
        <w:t>other</w:t>
      </w:r>
      <w:r w:rsidRPr="00D02E29">
        <w:rPr>
          <w:rStyle w:val="Emphasis"/>
          <w:szCs w:val="26"/>
        </w:rPr>
        <w:t xml:space="preserve"> (set of) </w:t>
      </w:r>
      <w:r w:rsidRPr="00225951">
        <w:rPr>
          <w:rStyle w:val="Emphasis"/>
          <w:szCs w:val="26"/>
          <w:highlight w:val="cyan"/>
        </w:rPr>
        <w:t>factor(s)</w:t>
      </w:r>
      <w:r w:rsidRPr="00E808E0">
        <w:rPr>
          <w:rStyle w:val="StyleUnderline"/>
        </w:rPr>
        <w:t xml:space="preserve"> must </w:t>
      </w:r>
      <w:r w:rsidRPr="00E808E0">
        <w:rPr>
          <w:rStyle w:val="StyleUnderline"/>
          <w:highlight w:val="cyan"/>
        </w:rPr>
        <w:t xml:space="preserve">account for the </w:t>
      </w:r>
      <w:r w:rsidRPr="00E808E0">
        <w:rPr>
          <w:rStyle w:val="Emphasis"/>
          <w:szCs w:val="26"/>
          <w:highlight w:val="cyan"/>
        </w:rPr>
        <w:t>majority</w:t>
      </w:r>
      <w:r w:rsidRPr="00E808E0">
        <w:rPr>
          <w:rStyle w:val="StyleUnderline"/>
          <w:highlight w:val="cyan"/>
        </w:rPr>
        <w:t xml:space="preserve"> of</w:t>
      </w:r>
      <w:r w:rsidRPr="00E808E0">
        <w:rPr>
          <w:rStyle w:val="StyleUnderline"/>
        </w:rPr>
        <w:t xml:space="preserve"> </w:t>
      </w:r>
      <w:r w:rsidRPr="00D02E29">
        <w:rPr>
          <w:rStyle w:val="Emphasis"/>
          <w:szCs w:val="26"/>
        </w:rPr>
        <w:t xml:space="preserve">interstate </w:t>
      </w:r>
      <w:r w:rsidRPr="00225951">
        <w:rPr>
          <w:rStyle w:val="Emphasis"/>
          <w:szCs w:val="26"/>
          <w:highlight w:val="cyan"/>
        </w:rPr>
        <w:t>peace</w:t>
      </w:r>
      <w:r w:rsidRPr="001732B1">
        <w:rPr>
          <w:sz w:val="16"/>
        </w:rPr>
        <w:t>. We close with a discussion about where future research might search for these factors, as well as the larger policy implications of the study.</w:t>
      </w:r>
    </w:p>
    <w:p w14:paraId="0C595303" w14:textId="77777777" w:rsidR="008430A0" w:rsidRDefault="008430A0" w:rsidP="008430A0">
      <w:pPr>
        <w:pStyle w:val="Heading4"/>
      </w:pPr>
      <w:r>
        <w:t xml:space="preserve">Trump has </w:t>
      </w:r>
      <w:r w:rsidRPr="00927819">
        <w:rPr>
          <w:u w:val="single"/>
        </w:rPr>
        <w:t>plenty of tools</w:t>
      </w:r>
      <w:r>
        <w:t xml:space="preserve"> to torch the system [</w:t>
      </w:r>
      <w:r w:rsidRPr="00A82342">
        <w:rPr>
          <w:b w:val="0"/>
          <w:bCs/>
        </w:rPr>
        <w:t>politicized enforcement, military action, direct election manipulation</w:t>
      </w:r>
      <w:r>
        <w:t xml:space="preserve">], and it </w:t>
      </w:r>
      <w:r w:rsidRPr="00A82342">
        <w:rPr>
          <w:u w:val="single"/>
        </w:rPr>
        <w:t>only takes one</w:t>
      </w:r>
      <w:r w:rsidRPr="005905B4">
        <w:t>.</w:t>
      </w:r>
    </w:p>
    <w:p w14:paraId="59D24133" w14:textId="77777777" w:rsidR="008430A0" w:rsidRPr="006F1C66" w:rsidRDefault="008430A0" w:rsidP="008430A0">
      <w:r w:rsidRPr="00FD435C">
        <w:rPr>
          <w:rStyle w:val="Style13ptBold"/>
        </w:rPr>
        <w:t>Goldsmith ’25</w:t>
      </w:r>
      <w:r>
        <w:t xml:space="preserve"> [Benjamin E.; March 17; PhD Political Science and Government, Professor in the School of Politics &amp; International Relations at Australian National University; E-International Relations, "The End of US Democracy and the Implications for International Relations," https://www.e-ir.info/2025/03/17/the-end-of-us-democracy-and-the-implications-for-international-relations/]</w:t>
      </w:r>
    </w:p>
    <w:p w14:paraId="721C3AAF" w14:textId="77777777" w:rsidR="008430A0" w:rsidRPr="00CA1DE1" w:rsidRDefault="008430A0" w:rsidP="008430A0">
      <w:pPr>
        <w:rPr>
          <w:sz w:val="16"/>
        </w:rPr>
      </w:pPr>
      <w:r w:rsidRPr="00CA1DE1">
        <w:rPr>
          <w:sz w:val="16"/>
        </w:rPr>
        <w:t>Trump will Undermine US Elections, and the Rule of Law, Creating “Illiberal” Rule</w:t>
      </w:r>
    </w:p>
    <w:p w14:paraId="400440C3" w14:textId="77777777" w:rsidR="008430A0" w:rsidRPr="00CA1DE1" w:rsidRDefault="008430A0" w:rsidP="008430A0">
      <w:pPr>
        <w:rPr>
          <w:sz w:val="16"/>
        </w:rPr>
      </w:pPr>
      <w:r w:rsidRPr="00CA1DE1">
        <w:rPr>
          <w:sz w:val="16"/>
        </w:rPr>
        <w:t>I have not yet mentioned any impact on free and fair elections. But how will this new non-democratic system work if Trump does not interfere directly in elections? In this section I first discuss how elections can be undermined, and then move on to some emerging features that may further solidify illiberal governance.</w:t>
      </w:r>
    </w:p>
    <w:p w14:paraId="7E3555F9" w14:textId="77777777" w:rsidR="008430A0" w:rsidRPr="00CA1DE1" w:rsidRDefault="008430A0" w:rsidP="008430A0">
      <w:pPr>
        <w:rPr>
          <w:sz w:val="16"/>
        </w:rPr>
      </w:pPr>
      <w:r w:rsidRPr="00927819">
        <w:rPr>
          <w:sz w:val="16"/>
        </w:rPr>
        <w:t xml:space="preserve">For </w:t>
      </w:r>
      <w:r w:rsidRPr="00927819">
        <w:rPr>
          <w:rStyle w:val="Emphasis"/>
        </w:rPr>
        <w:t>elections</w:t>
      </w:r>
      <w:r w:rsidRPr="00927819">
        <w:rPr>
          <w:sz w:val="16"/>
        </w:rPr>
        <w:t xml:space="preserve"> to meet the basic democratic standard of “free and fair” they </w:t>
      </w:r>
      <w:r w:rsidRPr="00927819">
        <w:rPr>
          <w:rStyle w:val="StyleUnderline"/>
        </w:rPr>
        <w:t>need to be more than free from</w:t>
      </w:r>
      <w:r w:rsidRPr="00927819">
        <w:rPr>
          <w:sz w:val="16"/>
        </w:rPr>
        <w:t xml:space="preserve"> direct voter fraud or </w:t>
      </w:r>
      <w:r w:rsidRPr="00927819">
        <w:rPr>
          <w:rStyle w:val="Emphasis"/>
        </w:rPr>
        <w:t>ballot stuffing</w:t>
      </w:r>
      <w:r w:rsidRPr="00927819">
        <w:rPr>
          <w:sz w:val="16"/>
        </w:rPr>
        <w:t xml:space="preserve"> on election day. </w:t>
      </w:r>
      <w:r w:rsidRPr="00927819">
        <w:rPr>
          <w:rStyle w:val="StyleUnderline"/>
        </w:rPr>
        <w:t xml:space="preserve">A </w:t>
      </w:r>
      <w:r w:rsidRPr="00927819">
        <w:rPr>
          <w:rStyle w:val="Emphasis"/>
        </w:rPr>
        <w:t>news media</w:t>
      </w:r>
      <w:r w:rsidRPr="00927819">
        <w:rPr>
          <w:sz w:val="16"/>
        </w:rPr>
        <w:t xml:space="preserve"> (including social media) </w:t>
      </w:r>
      <w:r w:rsidRPr="00927819">
        <w:rPr>
          <w:rStyle w:val="StyleUnderline"/>
        </w:rPr>
        <w:t xml:space="preserve">that provides </w:t>
      </w:r>
      <w:r w:rsidRPr="00927819">
        <w:rPr>
          <w:rStyle w:val="Emphasis"/>
        </w:rPr>
        <w:t>unvarnished</w:t>
      </w:r>
      <w:r w:rsidRPr="00927819">
        <w:rPr>
          <w:rStyle w:val="StyleUnderline"/>
        </w:rPr>
        <w:t xml:space="preserve"> info</w:t>
      </w:r>
      <w:r w:rsidRPr="00927819">
        <w:rPr>
          <w:sz w:val="16"/>
        </w:rPr>
        <w:t xml:space="preserve">rmation and reporting </w:t>
      </w:r>
      <w:r w:rsidRPr="00927819">
        <w:rPr>
          <w:rStyle w:val="StyleUnderline"/>
        </w:rPr>
        <w:t xml:space="preserve">to the mass public is </w:t>
      </w:r>
      <w:r w:rsidRPr="00927819">
        <w:rPr>
          <w:rStyle w:val="Emphasis"/>
        </w:rPr>
        <w:t>essential</w:t>
      </w:r>
      <w:r w:rsidRPr="00927819">
        <w:rPr>
          <w:sz w:val="16"/>
        </w:rPr>
        <w:t xml:space="preserve"> </w:t>
      </w:r>
      <w:r w:rsidRPr="00927819">
        <w:rPr>
          <w:rStyle w:val="StyleUnderline"/>
        </w:rPr>
        <w:t>because</w:t>
      </w:r>
      <w:r w:rsidRPr="00927819">
        <w:rPr>
          <w:sz w:val="16"/>
        </w:rPr>
        <w:t xml:space="preserve">, </w:t>
      </w:r>
      <w:r w:rsidRPr="00927819">
        <w:rPr>
          <w:rStyle w:val="StyleUnderline"/>
        </w:rPr>
        <w:t>if the info</w:t>
      </w:r>
      <w:r w:rsidRPr="00927819">
        <w:rPr>
          <w:sz w:val="16"/>
        </w:rPr>
        <w:t xml:space="preserve">rmation </w:t>
      </w:r>
      <w:r w:rsidRPr="00927819">
        <w:rPr>
          <w:rStyle w:val="StyleUnderline"/>
        </w:rPr>
        <w:t>is</w:t>
      </w:r>
      <w:r w:rsidRPr="00927819">
        <w:rPr>
          <w:sz w:val="16"/>
        </w:rPr>
        <w:t xml:space="preserve"> substantially </w:t>
      </w:r>
      <w:r w:rsidRPr="00927819">
        <w:rPr>
          <w:rStyle w:val="Emphasis"/>
        </w:rPr>
        <w:t>biased</w:t>
      </w:r>
      <w:r w:rsidRPr="00927819">
        <w:rPr>
          <w:sz w:val="16"/>
        </w:rPr>
        <w:t xml:space="preserve"> towards one or another side in an election, </w:t>
      </w:r>
      <w:r w:rsidRPr="00927819">
        <w:rPr>
          <w:rStyle w:val="StyleUnderline"/>
        </w:rPr>
        <w:t>the public will</w:t>
      </w:r>
      <w:r w:rsidRPr="00927819">
        <w:rPr>
          <w:sz w:val="16"/>
        </w:rPr>
        <w:t xml:space="preserve"> very likely </w:t>
      </w:r>
      <w:r w:rsidRPr="00927819">
        <w:rPr>
          <w:rStyle w:val="StyleUnderline"/>
        </w:rPr>
        <w:t xml:space="preserve">be </w:t>
      </w:r>
      <w:r w:rsidRPr="00927819">
        <w:rPr>
          <w:rStyle w:val="Emphasis"/>
        </w:rPr>
        <w:t>swayed positively</w:t>
      </w:r>
      <w:r w:rsidRPr="00927819">
        <w:rPr>
          <w:sz w:val="16"/>
        </w:rPr>
        <w:t xml:space="preserve"> towards whoever holds sway over the media. </w:t>
      </w:r>
      <w:r w:rsidRPr="00927819">
        <w:rPr>
          <w:rStyle w:val="StyleUnderline"/>
        </w:rPr>
        <w:t>Innovative use of new media has been a hallmark of Trump’s success</w:t>
      </w:r>
      <w:r w:rsidRPr="00927819">
        <w:rPr>
          <w:sz w:val="16"/>
        </w:rPr>
        <w:t xml:space="preserve">. It has provided him a space free of genuine truth-seeking journalism to effectively spread his narrative. The technology may be new, but the techniques of propaganda are age-old. </w:t>
      </w:r>
      <w:r w:rsidRPr="00927819">
        <w:rPr>
          <w:rStyle w:val="StyleUnderline"/>
        </w:rPr>
        <w:t xml:space="preserve">As president he will want to control this </w:t>
      </w:r>
      <w:r w:rsidRPr="00927819">
        <w:rPr>
          <w:rStyle w:val="Emphasis"/>
        </w:rPr>
        <w:t>powerful</w:t>
      </w:r>
      <w:r w:rsidRPr="00927819">
        <w:rPr>
          <w:sz w:val="16"/>
        </w:rPr>
        <w:t xml:space="preserve"> and vast </w:t>
      </w:r>
      <w:r w:rsidRPr="00927819">
        <w:rPr>
          <w:rStyle w:val="Emphasis"/>
        </w:rPr>
        <w:t>info</w:t>
      </w:r>
      <w:r w:rsidRPr="00927819">
        <w:rPr>
          <w:sz w:val="16"/>
        </w:rPr>
        <w:t xml:space="preserve">rmation </w:t>
      </w:r>
      <w:r w:rsidRPr="00927819">
        <w:rPr>
          <w:rStyle w:val="Emphasis"/>
        </w:rPr>
        <w:t>space</w:t>
      </w:r>
      <w:r w:rsidRPr="00927819">
        <w:rPr>
          <w:sz w:val="16"/>
        </w:rPr>
        <w:t xml:space="preserve"> </w:t>
      </w:r>
      <w:r w:rsidRPr="00927819">
        <w:rPr>
          <w:rStyle w:val="StyleUnderline"/>
        </w:rPr>
        <w:t>to</w:t>
      </w:r>
      <w:r w:rsidRPr="00927819">
        <w:rPr>
          <w:sz w:val="16"/>
        </w:rPr>
        <w:t xml:space="preserve"> maintain his political support and </w:t>
      </w:r>
      <w:r w:rsidRPr="00927819">
        <w:rPr>
          <w:rStyle w:val="StyleUnderline"/>
        </w:rPr>
        <w:t xml:space="preserve">prevent counter-narratives from </w:t>
      </w:r>
      <w:r w:rsidRPr="00927819">
        <w:rPr>
          <w:rStyle w:val="Emphasis"/>
        </w:rPr>
        <w:t>gaining</w:t>
      </w:r>
      <w:r w:rsidRPr="00927819">
        <w:rPr>
          <w:sz w:val="16"/>
        </w:rPr>
        <w:t xml:space="preserve"> wide </w:t>
      </w:r>
      <w:r w:rsidRPr="00927819">
        <w:rPr>
          <w:rStyle w:val="Emphasis"/>
        </w:rPr>
        <w:t>currency</w:t>
      </w:r>
      <w:r w:rsidRPr="00927819">
        <w:rPr>
          <w:sz w:val="16"/>
        </w:rPr>
        <w:t xml:space="preserve">. </w:t>
      </w:r>
      <w:r w:rsidRPr="00927819">
        <w:rPr>
          <w:rStyle w:val="StyleUnderline"/>
        </w:rPr>
        <w:t>Oligarchs can help Trump with this</w:t>
      </w:r>
      <w:r w:rsidRPr="00927819">
        <w:rPr>
          <w:sz w:val="16"/>
        </w:rPr>
        <w:t>, for example Elon Musk’s Twitter, Mark Zuckerburg’s Facebook, and Jeff Bezos’s Washington Post can tilt their positive algorithms and reporting towards Republicans and Trump and/or their negative algorithms and reporting towards Democrats in 2026 and 2028.</w:t>
      </w:r>
    </w:p>
    <w:p w14:paraId="5F302931" w14:textId="77777777" w:rsidR="008430A0" w:rsidRPr="00CA1DE1" w:rsidRDefault="008430A0" w:rsidP="008430A0">
      <w:pPr>
        <w:rPr>
          <w:sz w:val="16"/>
        </w:rPr>
      </w:pPr>
      <w:r w:rsidRPr="00CA1DE1">
        <w:rPr>
          <w:sz w:val="16"/>
        </w:rPr>
        <w:t xml:space="preserve">As I noted, </w:t>
      </w:r>
      <w:r w:rsidRPr="00222106">
        <w:rPr>
          <w:rStyle w:val="StyleUnderline"/>
          <w:highlight w:val="cyan"/>
        </w:rPr>
        <w:t>a</w:t>
      </w:r>
      <w:r w:rsidRPr="006F1C66">
        <w:rPr>
          <w:rStyle w:val="StyleUnderline"/>
        </w:rPr>
        <w:t xml:space="preserve">nother major </w:t>
      </w:r>
      <w:r w:rsidRPr="00927819">
        <w:rPr>
          <w:rStyle w:val="StyleUnderline"/>
          <w:highlight w:val="cyan"/>
        </w:rPr>
        <w:t xml:space="preserve">tool for </w:t>
      </w:r>
      <w:r w:rsidRPr="00927819">
        <w:rPr>
          <w:rStyle w:val="Emphasis"/>
          <w:highlight w:val="cyan"/>
        </w:rPr>
        <w:t>tilting</w:t>
      </w:r>
      <w:r w:rsidRPr="00927819">
        <w:rPr>
          <w:rStyle w:val="StyleUnderline"/>
          <w:highlight w:val="cyan"/>
        </w:rPr>
        <w:t xml:space="preserve"> the</w:t>
      </w:r>
      <w:r w:rsidRPr="006F1C66">
        <w:rPr>
          <w:rStyle w:val="StyleUnderline"/>
        </w:rPr>
        <w:t xml:space="preserve"> mass </w:t>
      </w:r>
      <w:r w:rsidRPr="00927819">
        <w:rPr>
          <w:rStyle w:val="StyleUnderline"/>
          <w:highlight w:val="cyan"/>
        </w:rPr>
        <w:t xml:space="preserve">media is </w:t>
      </w:r>
      <w:r w:rsidRPr="00927819">
        <w:rPr>
          <w:rStyle w:val="Emphasis"/>
          <w:highlight w:val="cyan"/>
        </w:rPr>
        <w:t>regulation</w:t>
      </w:r>
      <w:r w:rsidRPr="00927819">
        <w:rPr>
          <w:rStyle w:val="StyleUnderline"/>
          <w:highlight w:val="cyan"/>
        </w:rPr>
        <w:t xml:space="preserve"> </w:t>
      </w:r>
      <w:r w:rsidRPr="00222106">
        <w:rPr>
          <w:rStyle w:val="StyleUnderline"/>
          <w:highlight w:val="cyan"/>
        </w:rPr>
        <w:t xml:space="preserve">and </w:t>
      </w:r>
      <w:r w:rsidRPr="00222106">
        <w:rPr>
          <w:rStyle w:val="Emphasis"/>
          <w:highlight w:val="cyan"/>
        </w:rPr>
        <w:t>licensing</w:t>
      </w:r>
      <w:r w:rsidRPr="00CA1DE1">
        <w:rPr>
          <w:sz w:val="16"/>
        </w:rPr>
        <w:t xml:space="preserve">. </w:t>
      </w:r>
      <w:r w:rsidRPr="006F1C66">
        <w:rPr>
          <w:rStyle w:val="StyleUnderline"/>
        </w:rPr>
        <w:t>The FCC is</w:t>
      </w:r>
      <w:r w:rsidRPr="00CA1DE1">
        <w:rPr>
          <w:sz w:val="16"/>
        </w:rPr>
        <w:t xml:space="preserve"> a </w:t>
      </w:r>
      <w:r w:rsidRPr="006F1C66">
        <w:rPr>
          <w:rStyle w:val="Emphasis"/>
        </w:rPr>
        <w:t>key</w:t>
      </w:r>
      <w:r w:rsidRPr="00CA1DE1">
        <w:rPr>
          <w:sz w:val="16"/>
        </w:rPr>
        <w:t xml:space="preserve"> agency for this, </w:t>
      </w:r>
      <w:r w:rsidRPr="006F1C66">
        <w:rPr>
          <w:rStyle w:val="StyleUnderline"/>
        </w:rPr>
        <w:t xml:space="preserve">and </w:t>
      </w:r>
      <w:r w:rsidRPr="00CA1DE1">
        <w:rPr>
          <w:rStyle w:val="StyleUnderline"/>
          <w:highlight w:val="cyan"/>
        </w:rPr>
        <w:t xml:space="preserve">Trump has </w:t>
      </w:r>
      <w:r w:rsidRPr="00CA1DE1">
        <w:rPr>
          <w:rStyle w:val="Emphasis"/>
          <w:highlight w:val="cyan"/>
        </w:rPr>
        <w:t>already</w:t>
      </w:r>
      <w:r w:rsidRPr="00CA1DE1">
        <w:rPr>
          <w:sz w:val="16"/>
        </w:rPr>
        <w:t xml:space="preserve"> installed is team there and they have already </w:t>
      </w:r>
      <w:r w:rsidRPr="00CA1DE1">
        <w:rPr>
          <w:rStyle w:val="StyleUnderline"/>
          <w:highlight w:val="cyan"/>
        </w:rPr>
        <w:t>begun</w:t>
      </w:r>
      <w:r w:rsidRPr="00CA1DE1">
        <w:rPr>
          <w:sz w:val="16"/>
        </w:rPr>
        <w:t xml:space="preserve"> selectively </w:t>
      </w:r>
      <w:r w:rsidRPr="00CA1DE1">
        <w:rPr>
          <w:rStyle w:val="Emphasis"/>
          <w:highlight w:val="cyan"/>
        </w:rPr>
        <w:t>pressuring</w:t>
      </w:r>
      <w:r w:rsidRPr="00CA1DE1">
        <w:rPr>
          <w:sz w:val="16"/>
        </w:rPr>
        <w:t xml:space="preserve"> “</w:t>
      </w:r>
      <w:r w:rsidRPr="006F1C66">
        <w:rPr>
          <w:rStyle w:val="Emphasis"/>
        </w:rPr>
        <w:t>liberal</w:t>
      </w:r>
      <w:r w:rsidRPr="00CA1DE1">
        <w:rPr>
          <w:sz w:val="16"/>
        </w:rPr>
        <w:t xml:space="preserve">” news </w:t>
      </w:r>
      <w:r w:rsidRPr="00CA1DE1">
        <w:rPr>
          <w:rStyle w:val="Emphasis"/>
          <w:highlight w:val="cyan"/>
        </w:rPr>
        <w:t>media</w:t>
      </w:r>
      <w:r w:rsidRPr="00CA1DE1">
        <w:rPr>
          <w:sz w:val="16"/>
        </w:rPr>
        <w:t xml:space="preserve">. The impact will be felt not just on the specific news organizations that are targeted, but on all those that might fear they are next. As mentioned, </w:t>
      </w:r>
      <w:r w:rsidRPr="006F1C66">
        <w:rPr>
          <w:rStyle w:val="StyleUnderline"/>
        </w:rPr>
        <w:t>self-censorship is a major tool</w:t>
      </w:r>
      <w:r w:rsidRPr="00CA1DE1">
        <w:rPr>
          <w:sz w:val="16"/>
        </w:rPr>
        <w:t xml:space="preserve"> of authoritarian control. </w:t>
      </w:r>
      <w:r w:rsidRPr="006F1C66">
        <w:rPr>
          <w:rStyle w:val="StyleUnderline"/>
        </w:rPr>
        <w:t>Mass</w:t>
      </w:r>
      <w:r w:rsidRPr="00CA1DE1">
        <w:rPr>
          <w:sz w:val="16"/>
        </w:rPr>
        <w:t xml:space="preserve"> news </w:t>
      </w:r>
      <w:r w:rsidRPr="006F1C66">
        <w:rPr>
          <w:rStyle w:val="StyleUnderline"/>
        </w:rPr>
        <w:t xml:space="preserve">media </w:t>
      </w:r>
      <w:r w:rsidRPr="00222106">
        <w:rPr>
          <w:rStyle w:val="StyleUnderline"/>
        </w:rPr>
        <w:t xml:space="preserve">organizations like </w:t>
      </w:r>
      <w:r w:rsidRPr="00CA1DE1">
        <w:rPr>
          <w:rStyle w:val="StyleUnderline"/>
          <w:highlight w:val="cyan"/>
        </w:rPr>
        <w:t>CNN are</w:t>
      </w:r>
      <w:r w:rsidRPr="006F1C66">
        <w:rPr>
          <w:rStyle w:val="StyleUnderline"/>
        </w:rPr>
        <w:t xml:space="preserve"> </w:t>
      </w:r>
      <w:r w:rsidRPr="006F1C66">
        <w:rPr>
          <w:rStyle w:val="Emphasis"/>
        </w:rPr>
        <w:t>first</w:t>
      </w:r>
      <w:r w:rsidRPr="006F1C66">
        <w:rPr>
          <w:rStyle w:val="StyleUnderline"/>
        </w:rPr>
        <w:t xml:space="preserve"> and </w:t>
      </w:r>
      <w:r w:rsidRPr="006F1C66">
        <w:rPr>
          <w:rStyle w:val="Emphasis"/>
        </w:rPr>
        <w:t>foremost</w:t>
      </w:r>
      <w:r w:rsidRPr="006F1C66">
        <w:rPr>
          <w:rStyle w:val="StyleUnderline"/>
        </w:rPr>
        <w:t xml:space="preserve"> </w:t>
      </w:r>
      <w:r w:rsidRPr="00CA1DE1">
        <w:rPr>
          <w:rStyle w:val="Emphasis"/>
          <w:highlight w:val="cyan"/>
        </w:rPr>
        <w:t>businesses</w:t>
      </w:r>
      <w:r w:rsidRPr="00CA1DE1">
        <w:rPr>
          <w:sz w:val="16"/>
        </w:rPr>
        <w:t xml:space="preserve"> in the US system. </w:t>
      </w:r>
      <w:r w:rsidRPr="006F1C66">
        <w:rPr>
          <w:rStyle w:val="StyleUnderline"/>
        </w:rPr>
        <w:t xml:space="preserve">Businesses respond to </w:t>
      </w:r>
      <w:r w:rsidRPr="006F1C66">
        <w:rPr>
          <w:rStyle w:val="Emphasis"/>
        </w:rPr>
        <w:t>business incentives</w:t>
      </w:r>
      <w:r w:rsidRPr="00CA1DE1">
        <w:rPr>
          <w:sz w:val="16"/>
        </w:rPr>
        <w:t xml:space="preserve">, </w:t>
      </w:r>
      <w:r w:rsidRPr="00CA1DE1">
        <w:rPr>
          <w:rStyle w:val="StyleUnderline"/>
          <w:highlight w:val="cyan"/>
        </w:rPr>
        <w:t>and</w:t>
      </w:r>
      <w:r w:rsidRPr="006F1C66">
        <w:rPr>
          <w:rStyle w:val="StyleUnderline"/>
        </w:rPr>
        <w:t xml:space="preserve"> CNN’s </w:t>
      </w:r>
      <w:r w:rsidRPr="006F1C66">
        <w:rPr>
          <w:rStyle w:val="Emphasis"/>
        </w:rPr>
        <w:t>owner</w:t>
      </w:r>
      <w:r w:rsidRPr="00CA1DE1">
        <w:rPr>
          <w:sz w:val="16"/>
        </w:rPr>
        <w:t xml:space="preserve">, Warner Brothers Discovery, </w:t>
      </w:r>
      <w:r w:rsidRPr="00CA1DE1">
        <w:rPr>
          <w:rStyle w:val="StyleUnderline"/>
          <w:highlight w:val="cyan"/>
        </w:rPr>
        <w:t>will</w:t>
      </w:r>
      <w:r w:rsidRPr="00CA1DE1">
        <w:rPr>
          <w:sz w:val="16"/>
        </w:rPr>
        <w:t xml:space="preserve"> most </w:t>
      </w:r>
      <w:r w:rsidRPr="00222106">
        <w:rPr>
          <w:sz w:val="16"/>
        </w:rPr>
        <w:t xml:space="preserve">likely </w:t>
      </w:r>
      <w:r w:rsidRPr="00222106">
        <w:rPr>
          <w:rStyle w:val="Emphasis"/>
        </w:rPr>
        <w:t>understand</w:t>
      </w:r>
      <w:r w:rsidRPr="00222106">
        <w:rPr>
          <w:sz w:val="16"/>
        </w:rPr>
        <w:t xml:space="preserve"> that </w:t>
      </w:r>
      <w:r w:rsidRPr="00222106">
        <w:rPr>
          <w:rStyle w:val="StyleUnderline"/>
        </w:rPr>
        <w:t xml:space="preserve">it should </w:t>
      </w:r>
      <w:r w:rsidRPr="00CA1DE1">
        <w:rPr>
          <w:rStyle w:val="Emphasis"/>
          <w:highlight w:val="cyan"/>
        </w:rPr>
        <w:t>moderate</w:t>
      </w:r>
      <w:r w:rsidRPr="006F1C66">
        <w:rPr>
          <w:rStyle w:val="Emphasis"/>
        </w:rPr>
        <w:t xml:space="preserve"> its coverage</w:t>
      </w:r>
      <w:r w:rsidRPr="00CA1DE1">
        <w:rPr>
          <w:sz w:val="16"/>
        </w:rPr>
        <w:t xml:space="preserve"> in order </w:t>
      </w:r>
      <w:r w:rsidRPr="00CA1DE1">
        <w:rPr>
          <w:rStyle w:val="StyleUnderline"/>
          <w:highlight w:val="cyan"/>
        </w:rPr>
        <w:t xml:space="preserve">to </w:t>
      </w:r>
      <w:r w:rsidRPr="00CA1DE1">
        <w:rPr>
          <w:rStyle w:val="Emphasis"/>
          <w:highlight w:val="cyan"/>
        </w:rPr>
        <w:t>stay in business</w:t>
      </w:r>
      <w:r w:rsidRPr="006F1C66">
        <w:rPr>
          <w:rStyle w:val="StyleUnderline"/>
        </w:rPr>
        <w:t xml:space="preserve"> and fulfill its obligations to shareholders</w:t>
      </w:r>
      <w:r w:rsidRPr="00CA1DE1">
        <w:rPr>
          <w:sz w:val="16"/>
        </w:rPr>
        <w:t>.</w:t>
      </w:r>
    </w:p>
    <w:p w14:paraId="55A920D4" w14:textId="77777777" w:rsidR="008430A0" w:rsidRPr="00CA1DE1" w:rsidRDefault="008430A0" w:rsidP="008430A0">
      <w:pPr>
        <w:rPr>
          <w:sz w:val="16"/>
        </w:rPr>
      </w:pPr>
      <w:r w:rsidRPr="00CA1DE1">
        <w:rPr>
          <w:sz w:val="16"/>
        </w:rPr>
        <w:t xml:space="preserve">And as noted </w:t>
      </w:r>
      <w:r w:rsidRPr="00CA1DE1">
        <w:rPr>
          <w:rStyle w:val="StyleUnderline"/>
          <w:highlight w:val="cyan"/>
        </w:rPr>
        <w:t>Trump</w:t>
      </w:r>
      <w:r w:rsidRPr="006F1C66">
        <w:rPr>
          <w:rStyle w:val="StyleUnderline"/>
        </w:rPr>
        <w:t xml:space="preserve"> seems to have </w:t>
      </w:r>
      <w:r w:rsidRPr="00222106">
        <w:rPr>
          <w:rStyle w:val="StyleUnderline"/>
          <w:highlight w:val="cyan"/>
        </w:rPr>
        <w:t>started</w:t>
      </w:r>
      <w:r w:rsidRPr="006F1C66">
        <w:rPr>
          <w:rStyle w:val="StyleUnderline"/>
        </w:rPr>
        <w:t xml:space="preserve"> </w:t>
      </w:r>
      <w:r w:rsidRPr="006F1C66">
        <w:rPr>
          <w:rStyle w:val="Emphasis"/>
        </w:rPr>
        <w:t>using</w:t>
      </w:r>
      <w:r w:rsidRPr="00CA1DE1">
        <w:rPr>
          <w:sz w:val="16"/>
        </w:rPr>
        <w:t xml:space="preserve"> the </w:t>
      </w:r>
      <w:r w:rsidRPr="006F1C66">
        <w:rPr>
          <w:rStyle w:val="Emphasis"/>
        </w:rPr>
        <w:t>oligarchy</w:t>
      </w:r>
      <w:r w:rsidRPr="006F1C66">
        <w:rPr>
          <w:rStyle w:val="StyleUnderline"/>
        </w:rPr>
        <w:t xml:space="preserve"> to </w:t>
      </w:r>
      <w:r w:rsidRPr="006F1C66">
        <w:rPr>
          <w:rStyle w:val="Emphasis"/>
        </w:rPr>
        <w:t>curtail political contestation</w:t>
      </w:r>
      <w:r w:rsidRPr="00CA1DE1">
        <w:rPr>
          <w:sz w:val="16"/>
        </w:rPr>
        <w:t xml:space="preserve">, weakening the ability of opposition candidates to be heard and delivering an electoral advantage to the incumbent. </w:t>
      </w:r>
      <w:r w:rsidRPr="006C19D2">
        <w:rPr>
          <w:rStyle w:val="StyleUnderline"/>
        </w:rPr>
        <w:t xml:space="preserve">For example, </w:t>
      </w:r>
      <w:r w:rsidRPr="00222106">
        <w:rPr>
          <w:rStyle w:val="Emphasis"/>
          <w:highlight w:val="cyan"/>
        </w:rPr>
        <w:t>making</w:t>
      </w:r>
      <w:r w:rsidRPr="00222106">
        <w:rPr>
          <w:rStyle w:val="StyleUnderline"/>
        </w:rPr>
        <w:t xml:space="preserve"> it </w:t>
      </w:r>
      <w:r w:rsidRPr="00222106">
        <w:rPr>
          <w:rStyle w:val="Emphasis"/>
          <w:highlight w:val="cyan"/>
        </w:rPr>
        <w:t>clear</w:t>
      </w:r>
      <w:r w:rsidRPr="00CA1DE1">
        <w:rPr>
          <w:sz w:val="16"/>
        </w:rPr>
        <w:t xml:space="preserve"> that </w:t>
      </w:r>
      <w:r w:rsidRPr="006C19D2">
        <w:rPr>
          <w:rStyle w:val="StyleUnderline"/>
        </w:rPr>
        <w:t xml:space="preserve">wealthy </w:t>
      </w:r>
      <w:r w:rsidRPr="00CA1DE1">
        <w:rPr>
          <w:rStyle w:val="StyleUnderline"/>
          <w:highlight w:val="cyan"/>
        </w:rPr>
        <w:t>individuals who support the Dem</w:t>
      </w:r>
      <w:r w:rsidRPr="00222106">
        <w:rPr>
          <w:rStyle w:val="StyleUnderline"/>
        </w:rPr>
        <w:t xml:space="preserve">ocratic </w:t>
      </w:r>
      <w:r w:rsidRPr="00CA1DE1">
        <w:rPr>
          <w:rStyle w:val="StyleUnderline"/>
          <w:highlight w:val="cyan"/>
        </w:rPr>
        <w:t>Party</w:t>
      </w:r>
      <w:r w:rsidRPr="006C19D2">
        <w:rPr>
          <w:rStyle w:val="StyleUnderline"/>
        </w:rPr>
        <w:t xml:space="preserve"> with donations </w:t>
      </w:r>
      <w:r w:rsidRPr="00CA1DE1">
        <w:rPr>
          <w:rStyle w:val="StyleUnderline"/>
          <w:highlight w:val="cyan"/>
        </w:rPr>
        <w:t xml:space="preserve">will </w:t>
      </w:r>
      <w:r w:rsidRPr="00CA1DE1">
        <w:rPr>
          <w:rStyle w:val="Emphasis"/>
          <w:highlight w:val="cyan"/>
        </w:rPr>
        <w:t>suffer consequences</w:t>
      </w:r>
      <w:r w:rsidRPr="00CA1DE1">
        <w:rPr>
          <w:sz w:val="16"/>
        </w:rPr>
        <w:t xml:space="preserve"> for doing so </w:t>
      </w:r>
      <w:r w:rsidRPr="006C19D2">
        <w:rPr>
          <w:rStyle w:val="StyleUnderline"/>
        </w:rPr>
        <w:t xml:space="preserve">can </w:t>
      </w:r>
      <w:r w:rsidRPr="006C19D2">
        <w:rPr>
          <w:rStyle w:val="Emphasis"/>
        </w:rPr>
        <w:t>severely damage</w:t>
      </w:r>
      <w:r w:rsidRPr="006C19D2">
        <w:rPr>
          <w:rStyle w:val="StyleUnderline"/>
        </w:rPr>
        <w:t xml:space="preserve"> the opposition party’s ability to </w:t>
      </w:r>
      <w:r w:rsidRPr="006C19D2">
        <w:rPr>
          <w:rStyle w:val="Emphasis"/>
        </w:rPr>
        <w:t>campaign</w:t>
      </w:r>
      <w:r w:rsidRPr="00CA1DE1">
        <w:rPr>
          <w:sz w:val="16"/>
        </w:rPr>
        <w:t xml:space="preserve">, advertise, and get its message (and criticisms of the incumbent) out to voters. </w:t>
      </w:r>
      <w:r w:rsidRPr="006C19D2">
        <w:rPr>
          <w:rStyle w:val="StyleUnderline"/>
        </w:rPr>
        <w:t xml:space="preserve">Using every avenue available for </w:t>
      </w:r>
      <w:r w:rsidRPr="006C19D2">
        <w:rPr>
          <w:rStyle w:val="Emphasis"/>
        </w:rPr>
        <w:t>political retribution</w:t>
      </w:r>
      <w:r w:rsidRPr="00CA1DE1">
        <w:rPr>
          <w:sz w:val="16"/>
        </w:rPr>
        <w:t xml:space="preserve">, and placing a high priority on it, </w:t>
      </w:r>
      <w:r w:rsidRPr="006C19D2">
        <w:rPr>
          <w:rStyle w:val="StyleUnderline"/>
        </w:rPr>
        <w:t xml:space="preserve">seems to be a </w:t>
      </w:r>
      <w:r w:rsidRPr="00927819">
        <w:rPr>
          <w:rStyle w:val="Emphasis"/>
        </w:rPr>
        <w:t>key focus</w:t>
      </w:r>
      <w:r w:rsidRPr="00927819">
        <w:rPr>
          <w:rStyle w:val="StyleUnderline"/>
        </w:rPr>
        <w:t xml:space="preserve"> of Trump 2.0</w:t>
      </w:r>
      <w:r w:rsidRPr="00927819">
        <w:rPr>
          <w:sz w:val="16"/>
        </w:rPr>
        <w:t xml:space="preserve">. </w:t>
      </w:r>
      <w:r w:rsidRPr="00927819">
        <w:rPr>
          <w:rStyle w:val="Emphasis"/>
        </w:rPr>
        <w:t>Corrupting</w:t>
      </w:r>
      <w:r w:rsidRPr="00927819">
        <w:rPr>
          <w:rStyle w:val="StyleUnderline"/>
        </w:rPr>
        <w:t xml:space="preserve"> the </w:t>
      </w:r>
      <w:r w:rsidRPr="00927819">
        <w:rPr>
          <w:rStyle w:val="Emphasis"/>
        </w:rPr>
        <w:t>Justice Department</w:t>
      </w:r>
      <w:r w:rsidRPr="00927819">
        <w:rPr>
          <w:sz w:val="16"/>
        </w:rPr>
        <w:t xml:space="preserve">, </w:t>
      </w:r>
      <w:r w:rsidRPr="00927819">
        <w:rPr>
          <w:rStyle w:val="StyleUnderline"/>
        </w:rPr>
        <w:t>including the FBI</w:t>
      </w:r>
      <w:r w:rsidRPr="00927819">
        <w:rPr>
          <w:sz w:val="16"/>
        </w:rPr>
        <w:t xml:space="preserve">, into a politically motivated arm of the Executive </w:t>
      </w:r>
      <w:r w:rsidRPr="00927819">
        <w:rPr>
          <w:rStyle w:val="StyleUnderline"/>
        </w:rPr>
        <w:t xml:space="preserve">is an excellent way to accomplish this. I </w:t>
      </w:r>
      <w:r w:rsidRPr="005905B4">
        <w:rPr>
          <w:rStyle w:val="Emphasis"/>
        </w:rPr>
        <w:t>expect</w:t>
      </w:r>
      <w:r w:rsidRPr="005905B4">
        <w:rPr>
          <w:sz w:val="16"/>
        </w:rPr>
        <w:t xml:space="preserve"> that </w:t>
      </w:r>
      <w:r w:rsidRPr="005905B4">
        <w:rPr>
          <w:rStyle w:val="Emphasis"/>
        </w:rPr>
        <w:t>wealthy donors</w:t>
      </w:r>
      <w:r w:rsidRPr="005905B4">
        <w:rPr>
          <w:rStyle w:val="StyleUnderline"/>
        </w:rPr>
        <w:t xml:space="preserve"> to</w:t>
      </w:r>
      <w:r w:rsidRPr="005905B4">
        <w:rPr>
          <w:sz w:val="16"/>
        </w:rPr>
        <w:t xml:space="preserve"> the </w:t>
      </w:r>
      <w:r w:rsidRPr="005905B4">
        <w:rPr>
          <w:rStyle w:val="Emphasis"/>
        </w:rPr>
        <w:t>Dem</w:t>
      </w:r>
      <w:r w:rsidRPr="005905B4">
        <w:rPr>
          <w:sz w:val="16"/>
        </w:rPr>
        <w:t>ocrat</w:t>
      </w:r>
      <w:r w:rsidRPr="005905B4">
        <w:rPr>
          <w:rStyle w:val="Emphasis"/>
        </w:rPr>
        <w:t>s</w:t>
      </w:r>
      <w:r w:rsidRPr="005905B4">
        <w:rPr>
          <w:sz w:val="16"/>
        </w:rPr>
        <w:t xml:space="preserve"> </w:t>
      </w:r>
      <w:r w:rsidRPr="005905B4">
        <w:rPr>
          <w:rStyle w:val="StyleUnderline"/>
        </w:rPr>
        <w:t xml:space="preserve">will be investigated and </w:t>
      </w:r>
      <w:r w:rsidRPr="005905B4">
        <w:rPr>
          <w:rStyle w:val="Emphasis"/>
        </w:rPr>
        <w:t>targeted</w:t>
      </w:r>
      <w:r w:rsidRPr="005905B4">
        <w:rPr>
          <w:sz w:val="16"/>
        </w:rPr>
        <w:t xml:space="preserve">. Republican donors will not. </w:t>
      </w:r>
      <w:r w:rsidRPr="005905B4">
        <w:rPr>
          <w:rStyle w:val="Emphasis"/>
        </w:rPr>
        <w:t>Deterrence will work</w:t>
      </w:r>
      <w:r w:rsidRPr="005905B4">
        <w:rPr>
          <w:sz w:val="16"/>
        </w:rPr>
        <w:t xml:space="preserve"> – </w:t>
      </w:r>
      <w:r w:rsidRPr="005905B4">
        <w:rPr>
          <w:rStyle w:val="StyleUnderline"/>
        </w:rPr>
        <w:t xml:space="preserve">those with wealth </w:t>
      </w:r>
      <w:r w:rsidRPr="005905B4">
        <w:rPr>
          <w:sz w:val="16"/>
        </w:rPr>
        <w:t xml:space="preserve">who want to keep it </w:t>
      </w:r>
      <w:r w:rsidRPr="005905B4">
        <w:rPr>
          <w:rStyle w:val="StyleUnderline"/>
        </w:rPr>
        <w:t>will</w:t>
      </w:r>
      <w:r w:rsidRPr="005905B4">
        <w:rPr>
          <w:sz w:val="16"/>
        </w:rPr>
        <w:t xml:space="preserve"> tend to decide to “</w:t>
      </w:r>
      <w:r w:rsidRPr="005905B4">
        <w:rPr>
          <w:rStyle w:val="StyleUnderline"/>
        </w:rPr>
        <w:t>stay out of politics</w:t>
      </w:r>
      <w:r w:rsidRPr="005905B4">
        <w:rPr>
          <w:sz w:val="16"/>
        </w:rPr>
        <w:t xml:space="preserve">,” or support the Republicans. </w:t>
      </w:r>
      <w:r w:rsidRPr="005905B4">
        <w:rPr>
          <w:rStyle w:val="StyleUnderline"/>
        </w:rPr>
        <w:t>Making clear the benefits for oligarchs of collaborating</w:t>
      </w:r>
      <w:r w:rsidRPr="005905B4">
        <w:rPr>
          <w:sz w:val="16"/>
        </w:rPr>
        <w:t xml:space="preserve"> with the Trump administration </w:t>
      </w:r>
      <w:r w:rsidRPr="005905B4">
        <w:rPr>
          <w:rStyle w:val="StyleUnderline"/>
        </w:rPr>
        <w:t>is</w:t>
      </w:r>
      <w:r w:rsidRPr="005905B4">
        <w:rPr>
          <w:sz w:val="16"/>
        </w:rPr>
        <w:t xml:space="preserve"> also </w:t>
      </w:r>
      <w:r w:rsidRPr="005905B4">
        <w:rPr>
          <w:rStyle w:val="StyleUnderline"/>
        </w:rPr>
        <w:t>important</w:t>
      </w:r>
      <w:r w:rsidRPr="005905B4">
        <w:rPr>
          <w:sz w:val="16"/>
        </w:rPr>
        <w:t>. If Elon Musk continues to be a close Trump ally, will there be benefits for his companies, such as Starlink, SpaceX, and even Tesla? What will be the role of his xAI in supplying AI technology to replace the large portions of the federal</w:t>
      </w:r>
      <w:r w:rsidRPr="00CA1DE1">
        <w:rPr>
          <w:sz w:val="16"/>
        </w:rPr>
        <w:t xml:space="preserve"> workforce being fired under his direction?</w:t>
      </w:r>
    </w:p>
    <w:p w14:paraId="545D51A9" w14:textId="77777777" w:rsidR="008430A0" w:rsidRPr="00CA1DE1" w:rsidRDefault="008430A0" w:rsidP="008430A0">
      <w:pPr>
        <w:rPr>
          <w:sz w:val="16"/>
        </w:rPr>
      </w:pPr>
      <w:r w:rsidRPr="00A82342">
        <w:rPr>
          <w:sz w:val="16"/>
        </w:rPr>
        <w:t xml:space="preserve">This may all sound implausible, in a “cannot happen here” kind of way. But there are two good reasons to think that </w:t>
      </w:r>
      <w:r w:rsidRPr="00A82342">
        <w:rPr>
          <w:rStyle w:val="StyleUnderline"/>
        </w:rPr>
        <w:t xml:space="preserve">Trump will </w:t>
      </w:r>
      <w:r w:rsidRPr="00A82342">
        <w:rPr>
          <w:rStyle w:val="Emphasis"/>
        </w:rPr>
        <w:t>throw the old system out</w:t>
      </w:r>
      <w:r w:rsidRPr="00A82342">
        <w:rPr>
          <w:rStyle w:val="StyleUnderline"/>
        </w:rPr>
        <w:t xml:space="preserve"> the window with </w:t>
      </w:r>
      <w:r w:rsidRPr="00A82342">
        <w:rPr>
          <w:rStyle w:val="Emphasis"/>
        </w:rPr>
        <w:t>zero regard</w:t>
      </w:r>
      <w:r w:rsidRPr="00A82342">
        <w:rPr>
          <w:rStyle w:val="StyleUnderline"/>
        </w:rPr>
        <w:t xml:space="preserve"> for </w:t>
      </w:r>
      <w:r w:rsidRPr="00A82342">
        <w:rPr>
          <w:rStyle w:val="Emphasis"/>
        </w:rPr>
        <w:t>precedent</w:t>
      </w:r>
      <w:r w:rsidRPr="00A82342">
        <w:rPr>
          <w:rStyle w:val="StyleUnderline"/>
        </w:rPr>
        <w:t xml:space="preserve"> and adopt a </w:t>
      </w:r>
      <w:r w:rsidRPr="00A82342">
        <w:rPr>
          <w:rStyle w:val="Emphasis"/>
        </w:rPr>
        <w:t>new illiberal system</w:t>
      </w:r>
      <w:r w:rsidRPr="00A82342">
        <w:rPr>
          <w:sz w:val="16"/>
        </w:rPr>
        <w:t xml:space="preserve">. First, </w:t>
      </w:r>
      <w:r w:rsidRPr="00A82342">
        <w:rPr>
          <w:rStyle w:val="StyleUnderline"/>
        </w:rPr>
        <w:t xml:space="preserve">he and his closest advisors see the old system itself as </w:t>
      </w:r>
      <w:r w:rsidRPr="00A82342">
        <w:rPr>
          <w:rStyle w:val="Emphasis"/>
        </w:rPr>
        <w:t>fundamentally corrupted</w:t>
      </w:r>
      <w:r w:rsidRPr="00A82342">
        <w:rPr>
          <w:sz w:val="16"/>
        </w:rPr>
        <w:t xml:space="preserve"> and in severe violation of the US Constitution (a basic principle of Project 2025; Steve Bannon has also sought to fundamentally re-write the constitution). Second, </w:t>
      </w:r>
      <w:r w:rsidRPr="00A82342">
        <w:rPr>
          <w:rStyle w:val="StyleUnderline"/>
        </w:rPr>
        <w:t>Trump</w:t>
      </w:r>
      <w:r w:rsidRPr="00A82342">
        <w:rPr>
          <w:sz w:val="16"/>
        </w:rPr>
        <w:t xml:space="preserve"> </w:t>
      </w:r>
      <w:r w:rsidRPr="00A82342">
        <w:rPr>
          <w:rStyle w:val="StyleUnderline"/>
        </w:rPr>
        <w:t>himself has indicated illiberal democracy is the path he will take by his</w:t>
      </w:r>
      <w:r w:rsidRPr="00A82342">
        <w:rPr>
          <w:sz w:val="16"/>
        </w:rPr>
        <w:t xml:space="preserve"> frequent implicit and sometimes overt expressions of </w:t>
      </w:r>
      <w:r w:rsidRPr="00A82342">
        <w:rPr>
          <w:rStyle w:val="Emphasis"/>
        </w:rPr>
        <w:t>admiration</w:t>
      </w:r>
      <w:r w:rsidRPr="00A82342">
        <w:rPr>
          <w:sz w:val="16"/>
        </w:rPr>
        <w:t xml:space="preserve"> </w:t>
      </w:r>
      <w:r w:rsidRPr="00A82342">
        <w:rPr>
          <w:rStyle w:val="StyleUnderline"/>
        </w:rPr>
        <w:t xml:space="preserve">and </w:t>
      </w:r>
      <w:r w:rsidRPr="00A82342">
        <w:rPr>
          <w:rStyle w:val="Emphasis"/>
        </w:rPr>
        <w:t>intent</w:t>
      </w:r>
      <w:r w:rsidRPr="00A82342">
        <w:rPr>
          <w:sz w:val="16"/>
        </w:rPr>
        <w:t xml:space="preserve">ion </w:t>
      </w:r>
      <w:r w:rsidRPr="00A82342">
        <w:rPr>
          <w:rStyle w:val="StyleUnderline"/>
        </w:rPr>
        <w:t xml:space="preserve">to </w:t>
      </w:r>
      <w:r w:rsidRPr="00A82342">
        <w:rPr>
          <w:rStyle w:val="Emphasis"/>
        </w:rPr>
        <w:t>emulate</w:t>
      </w:r>
      <w:r w:rsidRPr="00A82342">
        <w:rPr>
          <w:rStyle w:val="StyleUnderline"/>
        </w:rPr>
        <w:t xml:space="preserve"> leaders</w:t>
      </w:r>
      <w:r w:rsidRPr="00A82342">
        <w:rPr>
          <w:sz w:val="16"/>
        </w:rPr>
        <w:t xml:space="preserve"> such as Victor </w:t>
      </w:r>
      <w:r w:rsidRPr="00A82342">
        <w:rPr>
          <w:rStyle w:val="Emphasis"/>
        </w:rPr>
        <w:t>Orban</w:t>
      </w:r>
      <w:r w:rsidRPr="00A82342">
        <w:rPr>
          <w:sz w:val="16"/>
        </w:rPr>
        <w:t xml:space="preserve">. </w:t>
      </w:r>
      <w:r w:rsidRPr="00A82342">
        <w:rPr>
          <w:rStyle w:val="StyleUnderline"/>
        </w:rPr>
        <w:t>His recent assertion</w:t>
      </w:r>
      <w:r w:rsidRPr="00A82342">
        <w:rPr>
          <w:sz w:val="16"/>
        </w:rPr>
        <w:t xml:space="preserve"> that “</w:t>
      </w:r>
      <w:r w:rsidRPr="00A82342">
        <w:rPr>
          <w:rStyle w:val="StyleUnderline"/>
        </w:rPr>
        <w:t xml:space="preserve">He who saves his Country does not violate </w:t>
      </w:r>
      <w:r w:rsidRPr="00A82342">
        <w:rPr>
          <w:rStyle w:val="Emphasis"/>
        </w:rPr>
        <w:t>any Law</w:t>
      </w:r>
      <w:r w:rsidRPr="00A82342">
        <w:rPr>
          <w:sz w:val="16"/>
        </w:rPr>
        <w:t xml:space="preserve">,” echoes an (apocryphal) quote from Napoleon Bonaparte, and </w:t>
      </w:r>
      <w:r w:rsidRPr="00A82342">
        <w:rPr>
          <w:rStyle w:val="StyleUnderline"/>
        </w:rPr>
        <w:t xml:space="preserve">succinctly justifies an </w:t>
      </w:r>
      <w:r w:rsidRPr="00A82342">
        <w:rPr>
          <w:rStyle w:val="Emphasis"/>
        </w:rPr>
        <w:t>illiberal path</w:t>
      </w:r>
      <w:r w:rsidRPr="00A82342">
        <w:rPr>
          <w:sz w:val="16"/>
        </w:rPr>
        <w:t xml:space="preserve"> forward as a necessity.</w:t>
      </w:r>
    </w:p>
    <w:p w14:paraId="1B12A8C6" w14:textId="77777777" w:rsidR="008430A0" w:rsidRPr="00003BBC" w:rsidRDefault="008430A0" w:rsidP="008430A0">
      <w:pPr>
        <w:rPr>
          <w:rStyle w:val="StyleUnderline"/>
        </w:rPr>
      </w:pPr>
      <w:r w:rsidRPr="00222106">
        <w:rPr>
          <w:sz w:val="16"/>
        </w:rPr>
        <w:t xml:space="preserve">In addition, </w:t>
      </w:r>
      <w:r w:rsidRPr="00222106">
        <w:rPr>
          <w:rStyle w:val="StyleUnderline"/>
        </w:rPr>
        <w:t>we have clear evi</w:t>
      </w:r>
      <w:r w:rsidRPr="00222106">
        <w:rPr>
          <w:sz w:val="16"/>
        </w:rPr>
        <w:t xml:space="preserve">dence that </w:t>
      </w:r>
      <w:r w:rsidRPr="00927819">
        <w:rPr>
          <w:rStyle w:val="StyleUnderline"/>
          <w:highlight w:val="cyan"/>
        </w:rPr>
        <w:t>Trump will</w:t>
      </w:r>
      <w:r w:rsidRPr="00222106">
        <w:rPr>
          <w:rStyle w:val="StyleUnderline"/>
        </w:rPr>
        <w:t xml:space="preserve"> readily </w:t>
      </w:r>
      <w:r w:rsidRPr="00927819">
        <w:rPr>
          <w:rStyle w:val="StyleUnderline"/>
          <w:highlight w:val="cyan"/>
        </w:rPr>
        <w:t>engage in</w:t>
      </w:r>
      <w:r w:rsidRPr="00927819">
        <w:rPr>
          <w:rStyle w:val="StyleUnderline"/>
        </w:rPr>
        <w:t xml:space="preserve"> </w:t>
      </w:r>
      <w:r w:rsidRPr="00927819">
        <w:rPr>
          <w:rStyle w:val="Emphasis"/>
        </w:rPr>
        <w:t xml:space="preserve">direct </w:t>
      </w:r>
      <w:r w:rsidRPr="00927819">
        <w:rPr>
          <w:rStyle w:val="Emphasis"/>
          <w:highlight w:val="cyan"/>
        </w:rPr>
        <w:t>election manipulation</w:t>
      </w:r>
      <w:r w:rsidRPr="00222106">
        <w:rPr>
          <w:rStyle w:val="StyleUnderline"/>
        </w:rPr>
        <w:t xml:space="preserve"> if he can</w:t>
      </w:r>
      <w:r w:rsidRPr="00222106">
        <w:rPr>
          <w:sz w:val="16"/>
        </w:rPr>
        <w:t xml:space="preserve">, </w:t>
      </w:r>
      <w:r w:rsidRPr="00927819">
        <w:rPr>
          <w:rStyle w:val="StyleUnderline"/>
          <w:highlight w:val="cyan"/>
        </w:rPr>
        <w:t>such as</w:t>
      </w:r>
      <w:r w:rsidRPr="00222106">
        <w:rPr>
          <w:rStyle w:val="StyleUnderline"/>
        </w:rPr>
        <w:t xml:space="preserve"> his 2020 call asking </w:t>
      </w:r>
      <w:r w:rsidRPr="00927819">
        <w:rPr>
          <w:rStyle w:val="Emphasis"/>
          <w:highlight w:val="cyan"/>
        </w:rPr>
        <w:t>Georgia</w:t>
      </w:r>
      <w:r w:rsidRPr="00222106">
        <w:rPr>
          <w:sz w:val="16"/>
        </w:rPr>
        <w:t xml:space="preserve">’s Secretary of State </w:t>
      </w:r>
      <w:r w:rsidRPr="00222106">
        <w:rPr>
          <w:rStyle w:val="StyleUnderline"/>
        </w:rPr>
        <w:t>to “</w:t>
      </w:r>
      <w:r w:rsidRPr="00222106">
        <w:rPr>
          <w:rStyle w:val="Emphasis"/>
        </w:rPr>
        <w:t>find</w:t>
      </w:r>
      <w:r w:rsidRPr="00222106">
        <w:rPr>
          <w:rStyle w:val="StyleUnderline"/>
        </w:rPr>
        <w:t xml:space="preserve">” enough </w:t>
      </w:r>
      <w:r w:rsidRPr="00222106">
        <w:rPr>
          <w:rStyle w:val="Emphasis"/>
        </w:rPr>
        <w:t>votes</w:t>
      </w:r>
      <w:r w:rsidRPr="00222106">
        <w:rPr>
          <w:rStyle w:val="StyleUnderline"/>
        </w:rPr>
        <w:t xml:space="preserve"> to give him a win. </w:t>
      </w:r>
      <w:r w:rsidRPr="004A7621">
        <w:rPr>
          <w:rStyle w:val="Emphasis"/>
          <w:highlight w:val="cyan"/>
        </w:rPr>
        <w:t>All he needs</w:t>
      </w:r>
      <w:r w:rsidRPr="00222106">
        <w:rPr>
          <w:sz w:val="16"/>
        </w:rPr>
        <w:t xml:space="preserve"> for the next attempt </w:t>
      </w:r>
      <w:r w:rsidRPr="004A7621">
        <w:rPr>
          <w:rStyle w:val="StyleUnderline"/>
          <w:highlight w:val="cyan"/>
        </w:rPr>
        <w:t>is</w:t>
      </w:r>
      <w:r w:rsidRPr="00222106">
        <w:rPr>
          <w:sz w:val="16"/>
        </w:rPr>
        <w:t xml:space="preserve"> more </w:t>
      </w:r>
      <w:r w:rsidRPr="00A82342">
        <w:rPr>
          <w:rStyle w:val="Emphasis"/>
        </w:rPr>
        <w:t xml:space="preserve">compliant </w:t>
      </w:r>
      <w:r w:rsidRPr="004A7621">
        <w:rPr>
          <w:rStyle w:val="Emphasis"/>
          <w:highlight w:val="cyan"/>
        </w:rPr>
        <w:t>accomplices</w:t>
      </w:r>
      <w:r w:rsidRPr="00222106">
        <w:rPr>
          <w:sz w:val="16"/>
        </w:rPr>
        <w:t xml:space="preserve">, </w:t>
      </w:r>
      <w:r w:rsidRPr="00222106">
        <w:rPr>
          <w:rStyle w:val="StyleUnderline"/>
        </w:rPr>
        <w:t>who</w:t>
      </w:r>
      <w:r w:rsidRPr="00222106">
        <w:rPr>
          <w:sz w:val="16"/>
        </w:rPr>
        <w:t xml:space="preserve"> I believe </w:t>
      </w:r>
      <w:r w:rsidRPr="00222106">
        <w:rPr>
          <w:rStyle w:val="StyleUnderline"/>
        </w:rPr>
        <w:t xml:space="preserve">are much more likely to be found now that </w:t>
      </w:r>
      <w:r w:rsidRPr="004A7621">
        <w:rPr>
          <w:rStyle w:val="StyleUnderline"/>
          <w:highlight w:val="cyan"/>
        </w:rPr>
        <w:t>the Republican Party has</w:t>
      </w:r>
      <w:r w:rsidRPr="00222106">
        <w:rPr>
          <w:sz w:val="16"/>
        </w:rPr>
        <w:t xml:space="preserve"> essentially </w:t>
      </w:r>
      <w:r w:rsidRPr="004A7621">
        <w:rPr>
          <w:rStyle w:val="StyleUnderline"/>
          <w:highlight w:val="cyan"/>
        </w:rPr>
        <w:t xml:space="preserve">become a </w:t>
      </w:r>
      <w:r w:rsidRPr="004A7621">
        <w:rPr>
          <w:rStyle w:val="Emphasis"/>
          <w:highlight w:val="cyan"/>
        </w:rPr>
        <w:t>Trump personality cult</w:t>
      </w:r>
      <w:r w:rsidRPr="00222106">
        <w:rPr>
          <w:sz w:val="16"/>
        </w:rPr>
        <w:t xml:space="preserve"> </w:t>
      </w:r>
      <w:r w:rsidRPr="00222106">
        <w:rPr>
          <w:rStyle w:val="StyleUnderline"/>
        </w:rPr>
        <w:t>and seems to now see election denial</w:t>
      </w:r>
      <w:r w:rsidRPr="00222106">
        <w:rPr>
          <w:sz w:val="16"/>
        </w:rPr>
        <w:t xml:space="preserve"> and reversal </w:t>
      </w:r>
      <w:r w:rsidRPr="00222106">
        <w:rPr>
          <w:rStyle w:val="StyleUnderline"/>
        </w:rPr>
        <w:t>as a standard part of their playbook.</w:t>
      </w:r>
    </w:p>
    <w:p w14:paraId="35E16861" w14:textId="77777777" w:rsidR="008430A0" w:rsidRPr="00CA1DE1" w:rsidRDefault="008430A0" w:rsidP="008430A0">
      <w:pPr>
        <w:rPr>
          <w:sz w:val="16"/>
        </w:rPr>
      </w:pPr>
      <w:r w:rsidRPr="005D539E">
        <w:rPr>
          <w:sz w:val="16"/>
        </w:rPr>
        <w:t xml:space="preserve">The personalist nature of Trump’s leadership is a potential tool for undermining democracy in several ways. Not only is he seeking to expand US executive power beyond previous bounds, but he also has personalized that power through nepotism, an ethos of personal loyalty among elites, and (I claim in some research) a personality cult of followers as shock troops (for example, highly motivated voters who turn out for party primaries) to maintain party discipline. Within the Republican Party, </w:t>
      </w:r>
      <w:r w:rsidRPr="005D539E">
        <w:rPr>
          <w:rStyle w:val="StyleUnderline"/>
        </w:rPr>
        <w:t xml:space="preserve">the constant threat of a </w:t>
      </w:r>
      <w:r w:rsidRPr="005D539E">
        <w:rPr>
          <w:rStyle w:val="Emphasis"/>
        </w:rPr>
        <w:t>primary challenge</w:t>
      </w:r>
      <w:r w:rsidRPr="005D539E">
        <w:rPr>
          <w:rStyle w:val="StyleUnderline"/>
        </w:rPr>
        <w:t xml:space="preserve"> to those who do not toe the Trump line on</w:t>
      </w:r>
      <w:r w:rsidRPr="005D539E">
        <w:rPr>
          <w:sz w:val="16"/>
        </w:rPr>
        <w:t xml:space="preserve"> matters such as important </w:t>
      </w:r>
      <w:r w:rsidRPr="005D539E">
        <w:rPr>
          <w:rStyle w:val="Emphasis"/>
        </w:rPr>
        <w:t>legislation</w:t>
      </w:r>
      <w:r w:rsidRPr="005D539E">
        <w:rPr>
          <w:rStyle w:val="StyleUnderline"/>
        </w:rPr>
        <w:t xml:space="preserve"> or</w:t>
      </w:r>
      <w:r w:rsidRPr="005D539E">
        <w:rPr>
          <w:sz w:val="16"/>
        </w:rPr>
        <w:t xml:space="preserve"> personnel </w:t>
      </w:r>
      <w:r w:rsidRPr="005D539E">
        <w:rPr>
          <w:rStyle w:val="Emphasis"/>
        </w:rPr>
        <w:t>confirmations</w:t>
      </w:r>
      <w:r w:rsidRPr="005D539E">
        <w:rPr>
          <w:sz w:val="16"/>
        </w:rPr>
        <w:t xml:space="preserve"> </w:t>
      </w:r>
      <w:r w:rsidRPr="005D539E">
        <w:rPr>
          <w:rStyle w:val="StyleUnderline"/>
        </w:rPr>
        <w:t>has</w:t>
      </w:r>
      <w:r w:rsidRPr="005D539E">
        <w:rPr>
          <w:sz w:val="16"/>
        </w:rPr>
        <w:t xml:space="preserve"> so far </w:t>
      </w:r>
      <w:r w:rsidRPr="005D539E">
        <w:rPr>
          <w:rStyle w:val="StyleUnderline"/>
        </w:rPr>
        <w:t xml:space="preserve">been an </w:t>
      </w:r>
      <w:r w:rsidRPr="005D539E">
        <w:rPr>
          <w:rStyle w:val="Emphasis"/>
        </w:rPr>
        <w:t>effective</w:t>
      </w:r>
      <w:r w:rsidRPr="005D539E">
        <w:rPr>
          <w:rStyle w:val="StyleUnderline"/>
        </w:rPr>
        <w:t xml:space="preserve"> tool for </w:t>
      </w:r>
      <w:r w:rsidRPr="005D539E">
        <w:rPr>
          <w:rStyle w:val="Emphasis"/>
        </w:rPr>
        <w:t>controlling</w:t>
      </w:r>
      <w:r w:rsidRPr="005D539E">
        <w:rPr>
          <w:rStyle w:val="StyleUnderline"/>
        </w:rPr>
        <w:t xml:space="preserve"> the </w:t>
      </w:r>
      <w:r w:rsidRPr="005D539E">
        <w:rPr>
          <w:rStyle w:val="Emphasis"/>
        </w:rPr>
        <w:t>legislative branch</w:t>
      </w:r>
      <w:r w:rsidRPr="005D539E">
        <w:rPr>
          <w:rStyle w:val="StyleUnderline"/>
        </w:rPr>
        <w:t>.</w:t>
      </w:r>
    </w:p>
    <w:p w14:paraId="236E30C6" w14:textId="77777777" w:rsidR="008430A0" w:rsidRPr="00927819" w:rsidRDefault="008430A0" w:rsidP="008430A0">
      <w:pPr>
        <w:rPr>
          <w:sz w:val="16"/>
        </w:rPr>
      </w:pPr>
      <w:r w:rsidRPr="00CA1DE1">
        <w:rPr>
          <w:sz w:val="16"/>
        </w:rPr>
        <w:t xml:space="preserve">Personalized </w:t>
      </w:r>
      <w:r w:rsidRPr="006D29F8">
        <w:rPr>
          <w:rStyle w:val="StyleUnderline"/>
        </w:rPr>
        <w:t>nepotism and</w:t>
      </w:r>
      <w:r w:rsidRPr="00CA1DE1">
        <w:rPr>
          <w:sz w:val="16"/>
        </w:rPr>
        <w:t xml:space="preserve"> self-dealing </w:t>
      </w:r>
      <w:r w:rsidRPr="006D29F8">
        <w:rPr>
          <w:rStyle w:val="Emphasis"/>
        </w:rPr>
        <w:t>corruption</w:t>
      </w:r>
      <w:r w:rsidRPr="00CA1DE1">
        <w:rPr>
          <w:sz w:val="16"/>
        </w:rPr>
        <w:t xml:space="preserve"> also </w:t>
      </w:r>
      <w:r w:rsidRPr="006D29F8">
        <w:rPr>
          <w:rStyle w:val="StyleUnderline"/>
        </w:rPr>
        <w:t xml:space="preserve">undermine the rule of law and thus </w:t>
      </w:r>
      <w:r w:rsidRPr="006D29F8">
        <w:rPr>
          <w:rStyle w:val="Emphasis"/>
        </w:rPr>
        <w:t>democracy</w:t>
      </w:r>
      <w:r w:rsidRPr="00CA1DE1">
        <w:rPr>
          <w:sz w:val="16"/>
        </w:rPr>
        <w:t xml:space="preserve">. The Trump family business gained a new subsidiary in 2025: the United States of America. </w:t>
      </w:r>
      <w:r w:rsidRPr="006D29F8">
        <w:rPr>
          <w:rStyle w:val="StyleUnderline"/>
        </w:rPr>
        <w:t xml:space="preserve">There is </w:t>
      </w:r>
      <w:r w:rsidRPr="006D29F8">
        <w:rPr>
          <w:rStyle w:val="Emphasis"/>
        </w:rPr>
        <w:t>substantial ev</w:t>
      </w:r>
      <w:r w:rsidRPr="00CA1DE1">
        <w:rPr>
          <w:sz w:val="16"/>
        </w:rPr>
        <w:t xml:space="preserve">idence </w:t>
      </w:r>
      <w:r w:rsidRPr="006D29F8">
        <w:rPr>
          <w:rStyle w:val="StyleUnderline"/>
        </w:rPr>
        <w:t>of Trump’s financial benefits from his first term</w:t>
      </w:r>
      <w:r w:rsidRPr="00CA1DE1">
        <w:rPr>
          <w:sz w:val="16"/>
        </w:rPr>
        <w:t xml:space="preserve"> and emerging evidence already of a ramped up effort for the second. </w:t>
      </w:r>
      <w:r w:rsidRPr="006D29F8">
        <w:rPr>
          <w:rStyle w:val="StyleUnderline"/>
        </w:rPr>
        <w:t xml:space="preserve">There are </w:t>
      </w:r>
      <w:r w:rsidRPr="006D29F8">
        <w:rPr>
          <w:rStyle w:val="Emphasis"/>
        </w:rPr>
        <w:t>few</w:t>
      </w:r>
      <w:r w:rsidRPr="00CA1DE1">
        <w:rPr>
          <w:sz w:val="16"/>
        </w:rPr>
        <w:t xml:space="preserve"> if any </w:t>
      </w:r>
      <w:r w:rsidRPr="006D29F8">
        <w:rPr>
          <w:rStyle w:val="Emphasis"/>
        </w:rPr>
        <w:t>guardrails</w:t>
      </w:r>
      <w:r w:rsidRPr="00CA1DE1">
        <w:rPr>
          <w:sz w:val="16"/>
        </w:rPr>
        <w:t xml:space="preserve">. The combination of </w:t>
      </w:r>
      <w:r w:rsidRPr="006D29F8">
        <w:rPr>
          <w:rStyle w:val="StyleUnderline"/>
        </w:rPr>
        <w:t>the lack of any ethics or financial disclosure code</w:t>
      </w:r>
      <w:r w:rsidRPr="00CA1DE1">
        <w:rPr>
          <w:sz w:val="16"/>
        </w:rPr>
        <w:t xml:space="preserve"> that applies to the US president, </w:t>
      </w:r>
      <w:r w:rsidRPr="006D29F8">
        <w:rPr>
          <w:rStyle w:val="StyleUnderline"/>
        </w:rPr>
        <w:t>and the</w:t>
      </w:r>
      <w:r w:rsidRPr="00CA1DE1">
        <w:rPr>
          <w:sz w:val="16"/>
        </w:rPr>
        <w:t xml:space="preserve"> constitutional </w:t>
      </w:r>
      <w:r w:rsidRPr="006D29F8">
        <w:rPr>
          <w:rStyle w:val="StyleUnderline"/>
        </w:rPr>
        <w:t>pardon power, facilitate this corruption</w:t>
      </w:r>
      <w:r w:rsidRPr="00CA1DE1">
        <w:rPr>
          <w:sz w:val="16"/>
        </w:rPr>
        <w:t xml:space="preserve"> for a president who is completely disconnected from democratic political culture and seems to believe: L’État, c’est moi! There </w:t>
      </w:r>
      <w:r w:rsidRPr="00927819">
        <w:rPr>
          <w:sz w:val="16"/>
        </w:rPr>
        <w:t>are two ways this incentivizes Trump to retain power as long as possible: more profits, and the fear of being prosecuted for corruption if he loses power.</w:t>
      </w:r>
    </w:p>
    <w:p w14:paraId="5551E61C" w14:textId="77777777" w:rsidR="008430A0" w:rsidRPr="00CA1DE1" w:rsidRDefault="008430A0" w:rsidP="008430A0">
      <w:pPr>
        <w:rPr>
          <w:sz w:val="16"/>
        </w:rPr>
      </w:pPr>
      <w:r w:rsidRPr="00927819">
        <w:rPr>
          <w:rStyle w:val="StyleUnderline"/>
        </w:rPr>
        <w:t xml:space="preserve">The possibility of </w:t>
      </w:r>
      <w:r w:rsidRPr="00927819">
        <w:rPr>
          <w:rStyle w:val="Emphasis"/>
        </w:rPr>
        <w:t>political violence</w:t>
      </w:r>
      <w:r w:rsidRPr="00927819">
        <w:rPr>
          <w:rStyle w:val="StyleUnderline"/>
        </w:rPr>
        <w:t xml:space="preserve"> to </w:t>
      </w:r>
      <w:r w:rsidRPr="00927819">
        <w:rPr>
          <w:rStyle w:val="Emphasis"/>
        </w:rPr>
        <w:t>repress opposition</w:t>
      </w:r>
      <w:r w:rsidRPr="00927819">
        <w:rPr>
          <w:sz w:val="16"/>
        </w:rPr>
        <w:t xml:space="preserve"> or retain power </w:t>
      </w:r>
      <w:r w:rsidRPr="00927819">
        <w:rPr>
          <w:rStyle w:val="StyleUnderline"/>
        </w:rPr>
        <w:t>is</w:t>
      </w:r>
      <w:r w:rsidRPr="00927819">
        <w:rPr>
          <w:sz w:val="16"/>
        </w:rPr>
        <w:t xml:space="preserve"> also more </w:t>
      </w:r>
      <w:r w:rsidRPr="00927819">
        <w:rPr>
          <w:rStyle w:val="Emphasis"/>
        </w:rPr>
        <w:t>proximate</w:t>
      </w:r>
      <w:r w:rsidRPr="00927819">
        <w:rPr>
          <w:sz w:val="16"/>
        </w:rPr>
        <w:t xml:space="preserve"> than it</w:t>
      </w:r>
      <w:r w:rsidRPr="00CA1DE1">
        <w:rPr>
          <w:sz w:val="16"/>
        </w:rPr>
        <w:t xml:space="preserve"> might seem. We should keep in mind that </w:t>
      </w:r>
      <w:r w:rsidRPr="006D29F8">
        <w:rPr>
          <w:rStyle w:val="StyleUnderline"/>
        </w:rPr>
        <w:t>there are</w:t>
      </w:r>
      <w:r w:rsidRPr="00CA1DE1">
        <w:rPr>
          <w:sz w:val="16"/>
        </w:rPr>
        <w:t xml:space="preserve"> now in the US </w:t>
      </w:r>
      <w:r w:rsidRPr="005905B4">
        <w:rPr>
          <w:rStyle w:val="Emphasis"/>
        </w:rPr>
        <w:t xml:space="preserve">armed </w:t>
      </w:r>
      <w:r w:rsidRPr="005905B4">
        <w:rPr>
          <w:rStyle w:val="Emphasis"/>
          <w:highlight w:val="cyan"/>
        </w:rPr>
        <w:t>militias</w:t>
      </w:r>
      <w:r w:rsidRPr="00CA1DE1">
        <w:rPr>
          <w:sz w:val="16"/>
        </w:rPr>
        <w:t xml:space="preserve"> (which could be termed </w:t>
      </w:r>
      <w:r w:rsidRPr="005905B4">
        <w:rPr>
          <w:rStyle w:val="Emphasis"/>
        </w:rPr>
        <w:t>paramilitary groups</w:t>
      </w:r>
      <w:r w:rsidRPr="00CA1DE1">
        <w:rPr>
          <w:sz w:val="16"/>
        </w:rPr>
        <w:t xml:space="preserve">) </w:t>
      </w:r>
      <w:r w:rsidRPr="006D29F8">
        <w:rPr>
          <w:rStyle w:val="StyleUnderline"/>
        </w:rPr>
        <w:t>that have demonstrated</w:t>
      </w:r>
      <w:r w:rsidRPr="00CA1DE1">
        <w:rPr>
          <w:sz w:val="16"/>
        </w:rPr>
        <w:t xml:space="preserve"> a </w:t>
      </w:r>
      <w:r w:rsidRPr="006D29F8">
        <w:rPr>
          <w:rStyle w:val="StyleUnderline"/>
        </w:rPr>
        <w:t xml:space="preserve">willingness to </w:t>
      </w:r>
      <w:r w:rsidRPr="00222106">
        <w:rPr>
          <w:rStyle w:val="Emphasis"/>
        </w:rPr>
        <w:t>fight</w:t>
      </w:r>
      <w:r w:rsidRPr="00222106">
        <w:rPr>
          <w:rStyle w:val="StyleUnderline"/>
        </w:rPr>
        <w:t xml:space="preserve"> t</w:t>
      </w:r>
      <w:r w:rsidRPr="006D29F8">
        <w:rPr>
          <w:rStyle w:val="StyleUnderline"/>
        </w:rPr>
        <w:t xml:space="preserve">o </w:t>
      </w:r>
      <w:r w:rsidRPr="00222106">
        <w:rPr>
          <w:rStyle w:val="Emphasis"/>
          <w:highlight w:val="cyan"/>
        </w:rPr>
        <w:t>make sure</w:t>
      </w:r>
      <w:r w:rsidRPr="00222106">
        <w:rPr>
          <w:rStyle w:val="StyleUnderline"/>
          <w:highlight w:val="cyan"/>
        </w:rPr>
        <w:t xml:space="preserve"> he stays in power</w:t>
      </w:r>
      <w:r w:rsidRPr="00CA1DE1">
        <w:rPr>
          <w:sz w:val="16"/>
        </w:rPr>
        <w:t xml:space="preserve">. In fact, </w:t>
      </w:r>
      <w:r w:rsidRPr="006D29F8">
        <w:rPr>
          <w:rStyle w:val="StyleUnderline"/>
        </w:rPr>
        <w:t>their leaders</w:t>
      </w:r>
      <w:r w:rsidRPr="00CA1DE1">
        <w:rPr>
          <w:sz w:val="16"/>
        </w:rPr>
        <w:t xml:space="preserve"> and many members </w:t>
      </w:r>
      <w:r w:rsidRPr="006D29F8">
        <w:rPr>
          <w:rStyle w:val="StyleUnderline"/>
        </w:rPr>
        <w:t>owe their freedom to Trump personally after he pardoned</w:t>
      </w:r>
      <w:r w:rsidRPr="00CA1DE1">
        <w:rPr>
          <w:sz w:val="16"/>
        </w:rPr>
        <w:t xml:space="preserve"> their </w:t>
      </w:r>
      <w:r w:rsidRPr="006D29F8">
        <w:rPr>
          <w:rStyle w:val="StyleUnderline"/>
        </w:rPr>
        <w:t>crimes associated w</w:t>
      </w:r>
      <w:r w:rsidRPr="00CA1DE1">
        <w:rPr>
          <w:sz w:val="16"/>
        </w:rPr>
        <w:t xml:space="preserve">ith the January 2021 failed </w:t>
      </w:r>
      <w:r w:rsidRPr="006D29F8">
        <w:rPr>
          <w:rStyle w:val="StyleUnderline"/>
        </w:rPr>
        <w:t>insurrection</w:t>
      </w:r>
      <w:r w:rsidRPr="00CA1DE1">
        <w:rPr>
          <w:sz w:val="16"/>
        </w:rPr>
        <w:t xml:space="preserve">; and </w:t>
      </w:r>
      <w:r w:rsidRPr="00222106">
        <w:rPr>
          <w:rStyle w:val="StyleUnderline"/>
          <w:highlight w:val="cyan"/>
        </w:rPr>
        <w:t>Trump retains</w:t>
      </w:r>
      <w:r w:rsidRPr="00A82342">
        <w:rPr>
          <w:rStyle w:val="StyleUnderline"/>
        </w:rPr>
        <w:t xml:space="preserve"> the </w:t>
      </w:r>
      <w:r w:rsidRPr="00222106">
        <w:rPr>
          <w:rStyle w:val="StyleUnderline"/>
          <w:highlight w:val="cyan"/>
        </w:rPr>
        <w:t xml:space="preserve">power to hold them </w:t>
      </w:r>
      <w:r w:rsidRPr="00222106">
        <w:rPr>
          <w:rStyle w:val="Emphasis"/>
          <w:highlight w:val="cyan"/>
        </w:rPr>
        <w:t>above the law</w:t>
      </w:r>
      <w:r w:rsidRPr="00CA1DE1">
        <w:rPr>
          <w:sz w:val="16"/>
        </w:rPr>
        <w:t xml:space="preserve"> for any new action they might take. Specifically, these are the Proud Boys and the Oath Keepers. Although their organizations were degraded and fractured by post-insurrection investigations and prosecutions, they may be capable of re-grouping. </w:t>
      </w:r>
      <w:r w:rsidRPr="006D29F8">
        <w:rPr>
          <w:rStyle w:val="StyleUnderline"/>
        </w:rPr>
        <w:t xml:space="preserve">Will they be </w:t>
      </w:r>
      <w:r w:rsidRPr="006D29F8">
        <w:rPr>
          <w:rStyle w:val="Emphasis"/>
        </w:rPr>
        <w:t>inactive</w:t>
      </w:r>
      <w:r w:rsidRPr="00CA1DE1">
        <w:rPr>
          <w:sz w:val="16"/>
        </w:rPr>
        <w:t xml:space="preserve"> and not play a threatening or kinetic role </w:t>
      </w:r>
      <w:r w:rsidRPr="006D29F8">
        <w:rPr>
          <w:rStyle w:val="StyleUnderline"/>
        </w:rPr>
        <w:t>in the</w:t>
      </w:r>
      <w:r w:rsidRPr="00CA1DE1">
        <w:rPr>
          <w:sz w:val="16"/>
        </w:rPr>
        <w:t xml:space="preserve"> 2026 </w:t>
      </w:r>
      <w:r w:rsidRPr="006D29F8">
        <w:rPr>
          <w:rStyle w:val="StyleUnderline"/>
        </w:rPr>
        <w:t>midterms</w:t>
      </w:r>
      <w:r w:rsidRPr="00CA1DE1">
        <w:rPr>
          <w:sz w:val="16"/>
        </w:rPr>
        <w:t xml:space="preserve"> or the 2028 general election? I think </w:t>
      </w:r>
      <w:r w:rsidRPr="006D29F8">
        <w:rPr>
          <w:rStyle w:val="StyleUnderline"/>
        </w:rPr>
        <w:t xml:space="preserve">it is </w:t>
      </w:r>
      <w:r w:rsidRPr="006D29F8">
        <w:rPr>
          <w:rStyle w:val="Emphasis"/>
        </w:rPr>
        <w:t>naïve</w:t>
      </w:r>
      <w:r w:rsidRPr="006D29F8">
        <w:rPr>
          <w:rStyle w:val="StyleUnderline"/>
        </w:rPr>
        <w:t xml:space="preserve"> to expect that</w:t>
      </w:r>
      <w:r w:rsidRPr="00CA1DE1">
        <w:rPr>
          <w:sz w:val="16"/>
        </w:rPr>
        <w:t>. Proud Boys leader Enrique Tarrio, pardoned from a 22-year prison term, recently promised the group will repeat past behavior: “You can look back at the things we’ve done in the previous eight years, and that will tell you what is up for the future of the Proud Boys.”</w:t>
      </w:r>
    </w:p>
    <w:p w14:paraId="41F59344" w14:textId="77777777" w:rsidR="008430A0" w:rsidRPr="00CA1DE1" w:rsidRDefault="008430A0" w:rsidP="008430A0">
      <w:pPr>
        <w:rPr>
          <w:sz w:val="16"/>
        </w:rPr>
      </w:pPr>
      <w:r w:rsidRPr="00CA1DE1">
        <w:rPr>
          <w:sz w:val="16"/>
        </w:rPr>
        <w:t xml:space="preserve">In addition, </w:t>
      </w:r>
      <w:r w:rsidRPr="006D29F8">
        <w:rPr>
          <w:rStyle w:val="StyleUnderline"/>
        </w:rPr>
        <w:t xml:space="preserve">by </w:t>
      </w:r>
      <w:r w:rsidRPr="00222106">
        <w:rPr>
          <w:rStyle w:val="Emphasis"/>
          <w:highlight w:val="cyan"/>
        </w:rPr>
        <w:t>stacking</w:t>
      </w:r>
      <w:r w:rsidRPr="00CA1DE1">
        <w:rPr>
          <w:sz w:val="16"/>
        </w:rPr>
        <w:t xml:space="preserve"> </w:t>
      </w:r>
      <w:r w:rsidRPr="00222106">
        <w:rPr>
          <w:rStyle w:val="StyleUnderline"/>
          <w:highlight w:val="cyan"/>
        </w:rPr>
        <w:t>the</w:t>
      </w:r>
      <w:r w:rsidRPr="00CA1DE1">
        <w:rPr>
          <w:sz w:val="16"/>
        </w:rPr>
        <w:t xml:space="preserve"> civilian and uniformed leadership of </w:t>
      </w:r>
      <w:r w:rsidRPr="00222106">
        <w:rPr>
          <w:sz w:val="16"/>
        </w:rPr>
        <w:t xml:space="preserve">the </w:t>
      </w:r>
      <w:r w:rsidRPr="00222106">
        <w:rPr>
          <w:rStyle w:val="StyleUnderline"/>
          <w:highlight w:val="cyan"/>
        </w:rPr>
        <w:t xml:space="preserve">military with </w:t>
      </w:r>
      <w:r w:rsidRPr="00222106">
        <w:rPr>
          <w:rStyle w:val="Emphasis"/>
          <w:highlight w:val="cyan"/>
        </w:rPr>
        <w:t>loyalists</w:t>
      </w:r>
      <w:r w:rsidRPr="00CA1DE1">
        <w:rPr>
          <w:sz w:val="16"/>
        </w:rPr>
        <w:t xml:space="preserve">, </w:t>
      </w:r>
      <w:r w:rsidRPr="00F85454">
        <w:rPr>
          <w:rStyle w:val="StyleUnderline"/>
        </w:rPr>
        <w:t xml:space="preserve">Trump </w:t>
      </w:r>
      <w:r w:rsidRPr="00222106">
        <w:rPr>
          <w:rStyle w:val="StyleUnderline"/>
          <w:highlight w:val="cyan"/>
        </w:rPr>
        <w:t>increases the chance</w:t>
      </w:r>
      <w:r w:rsidRPr="00CA1DE1">
        <w:rPr>
          <w:sz w:val="16"/>
        </w:rPr>
        <w:t xml:space="preserve"> that </w:t>
      </w:r>
      <w:r w:rsidRPr="005905B4">
        <w:rPr>
          <w:rStyle w:val="StyleUnderline"/>
        </w:rPr>
        <w:t xml:space="preserve">his </w:t>
      </w:r>
      <w:r w:rsidRPr="004A7621">
        <w:rPr>
          <w:rStyle w:val="StyleUnderline"/>
          <w:highlight w:val="cyan"/>
        </w:rPr>
        <w:t xml:space="preserve">orders to </w:t>
      </w:r>
      <w:r w:rsidRPr="00A82342">
        <w:rPr>
          <w:rStyle w:val="Emphasis"/>
          <w:highlight w:val="cyan"/>
        </w:rPr>
        <w:t>use the military</w:t>
      </w:r>
      <w:r w:rsidRPr="004A7621">
        <w:rPr>
          <w:rStyle w:val="StyleUnderline"/>
          <w:highlight w:val="cyan"/>
        </w:rPr>
        <w:t xml:space="preserve"> for </w:t>
      </w:r>
      <w:r w:rsidRPr="004A7621">
        <w:rPr>
          <w:rStyle w:val="Emphasis"/>
          <w:highlight w:val="cyan"/>
        </w:rPr>
        <w:t>political purposes</w:t>
      </w:r>
      <w:r w:rsidRPr="00F85454">
        <w:rPr>
          <w:rStyle w:val="StyleUnderline"/>
        </w:rPr>
        <w:t xml:space="preserve"> </w:t>
      </w:r>
      <w:r w:rsidRPr="00222106">
        <w:rPr>
          <w:rStyle w:val="StyleUnderline"/>
          <w:highlight w:val="cyan"/>
        </w:rPr>
        <w:t xml:space="preserve">will be </w:t>
      </w:r>
      <w:r w:rsidRPr="00222106">
        <w:rPr>
          <w:rStyle w:val="Emphasis"/>
          <w:highlight w:val="cyan"/>
        </w:rPr>
        <w:t>followed</w:t>
      </w:r>
      <w:r w:rsidRPr="00CA1DE1">
        <w:rPr>
          <w:sz w:val="16"/>
        </w:rPr>
        <w:t xml:space="preserve">. It is clear that </w:t>
      </w:r>
      <w:r w:rsidRPr="00F85454">
        <w:rPr>
          <w:rStyle w:val="StyleUnderline"/>
        </w:rPr>
        <w:t>he does not want</w:t>
      </w:r>
      <w:r w:rsidRPr="00CA1DE1">
        <w:rPr>
          <w:sz w:val="16"/>
        </w:rPr>
        <w:t xml:space="preserve"> a Secretary of Defense or </w:t>
      </w:r>
      <w:r w:rsidRPr="00F85454">
        <w:rPr>
          <w:rStyle w:val="StyleUnderline"/>
        </w:rPr>
        <w:t>generals who will say</w:t>
      </w:r>
      <w:r w:rsidRPr="00CA1DE1">
        <w:rPr>
          <w:sz w:val="16"/>
        </w:rPr>
        <w:t xml:space="preserve"> “</w:t>
      </w:r>
      <w:r w:rsidRPr="00F85454">
        <w:rPr>
          <w:rStyle w:val="Emphasis"/>
        </w:rPr>
        <w:t>no</w:t>
      </w:r>
      <w:r w:rsidRPr="00CA1DE1">
        <w:rPr>
          <w:sz w:val="16"/>
        </w:rPr>
        <w:t xml:space="preserve"> sir” </w:t>
      </w:r>
      <w:r w:rsidRPr="00F85454">
        <w:rPr>
          <w:rStyle w:val="StyleUnderline"/>
        </w:rPr>
        <w:t xml:space="preserve">when he instructs them to </w:t>
      </w:r>
      <w:r w:rsidRPr="00F85454">
        <w:rPr>
          <w:rStyle w:val="Emphasis"/>
        </w:rPr>
        <w:t>shoot protesters</w:t>
      </w:r>
      <w:r w:rsidRPr="00CA1DE1">
        <w:rPr>
          <w:sz w:val="16"/>
        </w:rPr>
        <w:t xml:space="preserve"> in the knees. Because events like the January 2021 insurrection or use of the military for domestic political repression are highly unusual in US politics, I believe </w:t>
      </w:r>
      <w:r w:rsidRPr="00F85454">
        <w:rPr>
          <w:rStyle w:val="StyleUnderline"/>
        </w:rPr>
        <w:t xml:space="preserve">we are not as alarmed as </w:t>
      </w:r>
      <w:r w:rsidRPr="00F85454">
        <w:rPr>
          <w:rStyle w:val="Emphasis"/>
        </w:rPr>
        <w:t>we should be</w:t>
      </w:r>
      <w:r w:rsidRPr="00CA1DE1">
        <w:rPr>
          <w:sz w:val="16"/>
        </w:rPr>
        <w:t xml:space="preserve"> by Trump’s blanket pardons of the insurrectionists and installation of loyalists in the Pentagon. If we consider the pardon power in combination with the Supreme Court’s recent ruling on the wide scope of Presidential immunity, it seems entirely plausible that the president and armed accomplices might use political violence under some pretence without legal consequence.</w:t>
      </w:r>
    </w:p>
    <w:p w14:paraId="051F8268" w14:textId="77777777" w:rsidR="008430A0" w:rsidRPr="00CA1DE1" w:rsidRDefault="008430A0" w:rsidP="008430A0">
      <w:pPr>
        <w:rPr>
          <w:sz w:val="16"/>
        </w:rPr>
      </w:pPr>
      <w:r w:rsidRPr="00222106">
        <w:rPr>
          <w:rStyle w:val="StyleUnderline"/>
        </w:rPr>
        <w:t xml:space="preserve">Trump </w:t>
      </w:r>
      <w:r w:rsidRPr="00222106">
        <w:rPr>
          <w:rStyle w:val="Emphasis"/>
        </w:rPr>
        <w:t>frequently suggests</w:t>
      </w:r>
      <w:r w:rsidRPr="00222106">
        <w:rPr>
          <w:sz w:val="16"/>
        </w:rPr>
        <w:t xml:space="preserve">, often in a joking manner, that </w:t>
      </w:r>
      <w:r w:rsidRPr="00222106">
        <w:rPr>
          <w:rStyle w:val="StyleUnderline"/>
        </w:rPr>
        <w:t xml:space="preserve">he intends to serve a </w:t>
      </w:r>
      <w:r w:rsidRPr="00222106">
        <w:rPr>
          <w:rStyle w:val="Emphasis"/>
        </w:rPr>
        <w:t>third</w:t>
      </w:r>
      <w:r w:rsidRPr="00222106">
        <w:rPr>
          <w:sz w:val="16"/>
        </w:rPr>
        <w:t xml:space="preserve"> (constitutionally proscribed) </w:t>
      </w:r>
      <w:r w:rsidRPr="00222106">
        <w:rPr>
          <w:rStyle w:val="Emphasis"/>
        </w:rPr>
        <w:t>term</w:t>
      </w:r>
      <w:r w:rsidRPr="00222106">
        <w:rPr>
          <w:sz w:val="16"/>
        </w:rPr>
        <w:t xml:space="preserve"> as president. What might happen in 2028? </w:t>
      </w:r>
      <w:r w:rsidRPr="00222106">
        <w:rPr>
          <w:rStyle w:val="StyleUnderline"/>
        </w:rPr>
        <w:t>Won’t Trump have to cede power</w:t>
      </w:r>
      <w:r w:rsidRPr="00222106">
        <w:rPr>
          <w:sz w:val="16"/>
        </w:rPr>
        <w:t xml:space="preserve">? </w:t>
      </w:r>
      <w:r w:rsidRPr="00222106">
        <w:rPr>
          <w:rStyle w:val="Emphasis"/>
        </w:rPr>
        <w:t>Not necessarily</w:t>
      </w:r>
      <w:r w:rsidRPr="00222106">
        <w:rPr>
          <w:sz w:val="16"/>
        </w:rPr>
        <w:t xml:space="preserve">. Even </w:t>
      </w:r>
      <w:r w:rsidRPr="00222106">
        <w:rPr>
          <w:rStyle w:val="StyleUnderline"/>
        </w:rPr>
        <w:t>Putin</w:t>
      </w:r>
      <w:r w:rsidRPr="00222106">
        <w:rPr>
          <w:sz w:val="16"/>
        </w:rPr>
        <w:t xml:space="preserve"> had to acknowledge the formal rules of the Russian constitution. He served a term as Prime Minister, but </w:t>
      </w:r>
      <w:r w:rsidRPr="00222106">
        <w:rPr>
          <w:rStyle w:val="StyleUnderline"/>
        </w:rPr>
        <w:t>never lost his grip on</w:t>
      </w:r>
      <w:r w:rsidRPr="00222106">
        <w:rPr>
          <w:sz w:val="16"/>
        </w:rPr>
        <w:t xml:space="preserve"> power. </w:t>
      </w:r>
      <w:r w:rsidRPr="00222106">
        <w:rPr>
          <w:rStyle w:val="StyleUnderline"/>
        </w:rPr>
        <w:t xml:space="preserve">Trump could </w:t>
      </w:r>
      <w:r w:rsidRPr="00222106">
        <w:rPr>
          <w:rStyle w:val="Emphasis"/>
        </w:rPr>
        <w:t>run for V</w:t>
      </w:r>
      <w:r w:rsidRPr="00222106">
        <w:rPr>
          <w:sz w:val="16"/>
        </w:rPr>
        <w:t xml:space="preserve">ice </w:t>
      </w:r>
      <w:r w:rsidRPr="00222106">
        <w:rPr>
          <w:rStyle w:val="Emphasis"/>
        </w:rPr>
        <w:t>P</w:t>
      </w:r>
      <w:r w:rsidRPr="00222106">
        <w:rPr>
          <w:sz w:val="16"/>
        </w:rPr>
        <w:t xml:space="preserve">resident in 2028 – </w:t>
      </w:r>
      <w:r w:rsidRPr="00222106">
        <w:rPr>
          <w:rStyle w:val="StyleUnderline"/>
        </w:rPr>
        <w:t>would his “</w:t>
      </w:r>
      <w:r w:rsidRPr="00222106">
        <w:rPr>
          <w:rStyle w:val="Emphasis"/>
        </w:rPr>
        <w:t>president</w:t>
      </w:r>
      <w:r w:rsidRPr="00222106">
        <w:rPr>
          <w:rStyle w:val="StyleUnderline"/>
        </w:rPr>
        <w:t>”</w:t>
      </w:r>
      <w:r w:rsidRPr="00222106">
        <w:rPr>
          <w:sz w:val="16"/>
        </w:rPr>
        <w:t xml:space="preserve"> (say, perhaps, JD Vance or Donald Trump., Jr.) actually </w:t>
      </w:r>
      <w:r w:rsidRPr="00222106">
        <w:rPr>
          <w:rStyle w:val="StyleUnderline"/>
        </w:rPr>
        <w:t>wield real power</w:t>
      </w:r>
      <w:r w:rsidRPr="00222106">
        <w:rPr>
          <w:sz w:val="16"/>
        </w:rPr>
        <w:t xml:space="preserve">? </w:t>
      </w:r>
      <w:r w:rsidRPr="00222106">
        <w:rPr>
          <w:rStyle w:val="StyleUnderline"/>
        </w:rPr>
        <w:t>I</w:t>
      </w:r>
      <w:r w:rsidRPr="00222106">
        <w:rPr>
          <w:sz w:val="16"/>
        </w:rPr>
        <w:t xml:space="preserve"> would </w:t>
      </w:r>
      <w:r w:rsidRPr="00222106">
        <w:rPr>
          <w:rStyle w:val="Emphasis"/>
        </w:rPr>
        <w:t>doubt it.</w:t>
      </w:r>
      <w:r w:rsidRPr="00222106">
        <w:rPr>
          <w:sz w:val="16"/>
        </w:rPr>
        <w:t xml:space="preserve"> </w:t>
      </w:r>
      <w:r w:rsidRPr="00222106">
        <w:rPr>
          <w:rStyle w:val="StyleUnderline"/>
        </w:rPr>
        <w:t xml:space="preserve">He could become Chair of the Republican Party and use </w:t>
      </w:r>
      <w:r w:rsidRPr="00222106">
        <w:rPr>
          <w:rStyle w:val="Emphasis"/>
        </w:rPr>
        <w:t>informal power</w:t>
      </w:r>
      <w:r w:rsidRPr="00222106">
        <w:rPr>
          <w:sz w:val="16"/>
        </w:rPr>
        <w:t xml:space="preserve">, not unlike Lee Kuan Yew did as “Senior Minister” or “Minister Mentor” in Singapore. </w:t>
      </w:r>
      <w:r w:rsidRPr="00222106">
        <w:rPr>
          <w:rStyle w:val="StyleUnderline"/>
        </w:rPr>
        <w:t>Or, he could engineer an end to</w:t>
      </w:r>
      <w:r w:rsidRPr="00222106">
        <w:rPr>
          <w:sz w:val="16"/>
        </w:rPr>
        <w:t xml:space="preserve"> presidential </w:t>
      </w:r>
      <w:r w:rsidRPr="00222106">
        <w:rPr>
          <w:rStyle w:val="StyleUnderline"/>
        </w:rPr>
        <w:t xml:space="preserve">term limits in a more dramatic act of </w:t>
      </w:r>
      <w:r w:rsidRPr="00222106">
        <w:rPr>
          <w:rStyle w:val="Emphasis"/>
        </w:rPr>
        <w:t>autocratic take-over</w:t>
      </w:r>
      <w:r w:rsidRPr="00222106">
        <w:rPr>
          <w:sz w:val="16"/>
        </w:rPr>
        <w:t xml:space="preserve">, </w:t>
      </w:r>
      <w:r w:rsidRPr="00222106">
        <w:rPr>
          <w:rStyle w:val="StyleUnderline"/>
        </w:rPr>
        <w:t xml:space="preserve">perhaps invoking the </w:t>
      </w:r>
      <w:r w:rsidRPr="00222106">
        <w:rPr>
          <w:rStyle w:val="Emphasis"/>
        </w:rPr>
        <w:t>insurrection act</w:t>
      </w:r>
      <w:r w:rsidRPr="00222106">
        <w:rPr>
          <w:sz w:val="16"/>
        </w:rPr>
        <w:t xml:space="preserve"> after inciting instability, although this seems less plausible. But we already have evidence that </w:t>
      </w:r>
      <w:r w:rsidRPr="00222106">
        <w:rPr>
          <w:rStyle w:val="StyleUnderline"/>
        </w:rPr>
        <w:t xml:space="preserve">he is </w:t>
      </w:r>
      <w:r w:rsidRPr="00222106">
        <w:rPr>
          <w:rStyle w:val="Emphasis"/>
        </w:rPr>
        <w:t>happy to</w:t>
      </w:r>
      <w:r w:rsidRPr="00222106">
        <w:rPr>
          <w:sz w:val="16"/>
        </w:rPr>
        <w:t xml:space="preserve"> try to </w:t>
      </w:r>
      <w:r w:rsidRPr="00222106">
        <w:rPr>
          <w:rStyle w:val="StyleUnderline"/>
        </w:rPr>
        <w:t xml:space="preserve">undo a constitutional provision such as </w:t>
      </w:r>
      <w:r w:rsidRPr="00222106">
        <w:rPr>
          <w:rStyle w:val="Emphasis"/>
        </w:rPr>
        <w:t>birthright citizenship</w:t>
      </w:r>
      <w:r w:rsidRPr="00222106">
        <w:rPr>
          <w:sz w:val="16"/>
        </w:rPr>
        <w:t xml:space="preserve"> </w:t>
      </w:r>
      <w:r w:rsidRPr="00222106">
        <w:rPr>
          <w:rStyle w:val="StyleUnderline"/>
        </w:rPr>
        <w:t xml:space="preserve">with an </w:t>
      </w:r>
      <w:r w:rsidRPr="00222106">
        <w:rPr>
          <w:rStyle w:val="Emphasis"/>
        </w:rPr>
        <w:t>ex</w:t>
      </w:r>
      <w:r w:rsidRPr="00222106">
        <w:rPr>
          <w:sz w:val="16"/>
        </w:rPr>
        <w:t xml:space="preserve">ecutive </w:t>
      </w:r>
      <w:r w:rsidRPr="00222106">
        <w:rPr>
          <w:rStyle w:val="Emphasis"/>
        </w:rPr>
        <w:t>o</w:t>
      </w:r>
      <w:r w:rsidRPr="00222106">
        <w:rPr>
          <w:sz w:val="16"/>
        </w:rPr>
        <w:t>rder. Legally, this is ridiculous, but the more he is able to undermine genuine rule of law, the more his ability to subvert the Constitution becomes a political question.</w:t>
      </w:r>
    </w:p>
    <w:p w14:paraId="24DA7612" w14:textId="77777777" w:rsidR="008430A0" w:rsidRDefault="008430A0" w:rsidP="008430A0">
      <w:pPr>
        <w:rPr>
          <w:sz w:val="16"/>
        </w:rPr>
      </w:pPr>
      <w:r w:rsidRPr="00CA1DE1">
        <w:rPr>
          <w:sz w:val="16"/>
        </w:rPr>
        <w:t xml:space="preserve">Or, </w:t>
      </w:r>
      <w:r w:rsidRPr="00222106">
        <w:rPr>
          <w:rStyle w:val="StyleUnderline"/>
          <w:highlight w:val="cyan"/>
        </w:rPr>
        <w:t xml:space="preserve">he could </w:t>
      </w:r>
      <w:r w:rsidRPr="00222106">
        <w:rPr>
          <w:rStyle w:val="Emphasis"/>
          <w:highlight w:val="cyan"/>
        </w:rPr>
        <w:t>die</w:t>
      </w:r>
      <w:r w:rsidRPr="008F7E30">
        <w:rPr>
          <w:rStyle w:val="StyleUnderline"/>
        </w:rPr>
        <w:t xml:space="preserve"> or</w:t>
      </w:r>
      <w:r w:rsidRPr="00CA1DE1">
        <w:rPr>
          <w:sz w:val="16"/>
        </w:rPr>
        <w:t xml:space="preserve"> </w:t>
      </w:r>
      <w:r w:rsidRPr="008F7E30">
        <w:rPr>
          <w:rStyle w:val="Emphasis"/>
        </w:rPr>
        <w:t>retire</w:t>
      </w:r>
      <w:r w:rsidRPr="00CA1DE1">
        <w:rPr>
          <w:sz w:val="16"/>
        </w:rPr>
        <w:t xml:space="preserve">. </w:t>
      </w:r>
      <w:r w:rsidRPr="00222106">
        <w:rPr>
          <w:rStyle w:val="StyleUnderline"/>
          <w:highlight w:val="cyan"/>
        </w:rPr>
        <w:t xml:space="preserve">But the </w:t>
      </w:r>
      <w:r w:rsidRPr="00222106">
        <w:rPr>
          <w:rStyle w:val="Emphasis"/>
          <w:highlight w:val="cyan"/>
        </w:rPr>
        <w:t>new system</w:t>
      </w:r>
      <w:r w:rsidRPr="008F7E30">
        <w:rPr>
          <w:rStyle w:val="StyleUnderline"/>
        </w:rPr>
        <w:t xml:space="preserve"> he will have </w:t>
      </w:r>
      <w:r w:rsidRPr="008F7E30">
        <w:rPr>
          <w:rStyle w:val="Emphasis"/>
        </w:rPr>
        <w:t>created</w:t>
      </w:r>
      <w:r w:rsidRPr="00CA1DE1">
        <w:rPr>
          <w:sz w:val="16"/>
        </w:rPr>
        <w:t xml:space="preserve"> </w:t>
      </w:r>
      <w:r w:rsidRPr="00222106">
        <w:rPr>
          <w:rStyle w:val="StyleUnderline"/>
          <w:highlight w:val="cyan"/>
        </w:rPr>
        <w:t>would allow</w:t>
      </w:r>
      <w:r w:rsidRPr="008F7E30">
        <w:rPr>
          <w:rStyle w:val="StyleUnderline"/>
        </w:rPr>
        <w:t xml:space="preserve"> his party and its </w:t>
      </w:r>
      <w:r w:rsidRPr="00222106">
        <w:rPr>
          <w:rStyle w:val="StyleUnderline"/>
          <w:highlight w:val="cyan"/>
        </w:rPr>
        <w:t xml:space="preserve">leaders to </w:t>
      </w:r>
      <w:r w:rsidRPr="00222106">
        <w:rPr>
          <w:rStyle w:val="Emphasis"/>
          <w:highlight w:val="cyan"/>
        </w:rPr>
        <w:t>retain power indefinitely</w:t>
      </w:r>
      <w:r w:rsidRPr="00CA1DE1">
        <w:rPr>
          <w:sz w:val="16"/>
        </w:rPr>
        <w:t xml:space="preserve"> by keeping a grip on the levers of the state in an electoral authoritarian regime similar to today’s Turkey, Hungary, Venezuela or Russia. </w:t>
      </w:r>
      <w:r w:rsidRPr="00157988">
        <w:rPr>
          <w:rStyle w:val="StyleUnderline"/>
        </w:rPr>
        <w:t>While it was the</w:t>
      </w:r>
      <w:r w:rsidRPr="00CA1DE1">
        <w:rPr>
          <w:sz w:val="16"/>
        </w:rPr>
        <w:t xml:space="preserve"> charismatic Hugo </w:t>
      </w:r>
      <w:r w:rsidRPr="00157988">
        <w:rPr>
          <w:rStyle w:val="Emphasis"/>
        </w:rPr>
        <w:t>Chavez</w:t>
      </w:r>
      <w:r w:rsidRPr="00CA1DE1">
        <w:rPr>
          <w:sz w:val="16"/>
        </w:rPr>
        <w:t xml:space="preserve"> </w:t>
      </w:r>
      <w:r w:rsidRPr="00157988">
        <w:rPr>
          <w:rStyle w:val="StyleUnderline"/>
        </w:rPr>
        <w:t>who</w:t>
      </w:r>
      <w:r w:rsidRPr="00CA1DE1">
        <w:rPr>
          <w:sz w:val="16"/>
        </w:rPr>
        <w:t xml:space="preserve"> </w:t>
      </w:r>
      <w:r w:rsidRPr="00157988">
        <w:rPr>
          <w:rStyle w:val="StyleUnderline"/>
        </w:rPr>
        <w:t>undermined</w:t>
      </w:r>
      <w:r w:rsidRPr="00CA1DE1">
        <w:rPr>
          <w:sz w:val="16"/>
        </w:rPr>
        <w:t xml:space="preserve"> Venezuelan </w:t>
      </w:r>
      <w:r w:rsidRPr="00157988">
        <w:rPr>
          <w:rStyle w:val="StyleUnderline"/>
        </w:rPr>
        <w:t>democracy</w:t>
      </w:r>
      <w:r w:rsidRPr="00CA1DE1">
        <w:rPr>
          <w:sz w:val="16"/>
        </w:rPr>
        <w:t xml:space="preserve">, the lack-lustre but brutal Nicolás </w:t>
      </w:r>
      <w:r w:rsidRPr="00157988">
        <w:rPr>
          <w:rStyle w:val="Emphasis"/>
        </w:rPr>
        <w:t>Maduro</w:t>
      </w:r>
      <w:r w:rsidRPr="00CA1DE1">
        <w:rPr>
          <w:sz w:val="16"/>
        </w:rPr>
        <w:t xml:space="preserve"> </w:t>
      </w:r>
      <w:r w:rsidRPr="00157988">
        <w:rPr>
          <w:rStyle w:val="StyleUnderline"/>
        </w:rPr>
        <w:t>proved highly capable of</w:t>
      </w:r>
      <w:r w:rsidRPr="00CA1DE1">
        <w:rPr>
          <w:sz w:val="16"/>
        </w:rPr>
        <w:t xml:space="preserve"> </w:t>
      </w:r>
      <w:r w:rsidRPr="00157988">
        <w:rPr>
          <w:rStyle w:val="Emphasis"/>
        </w:rPr>
        <w:t>perpetuating the system</w:t>
      </w:r>
      <w:r w:rsidRPr="00CA1DE1">
        <w:rPr>
          <w:sz w:val="16"/>
        </w:rPr>
        <w:t xml:space="preserve"> and retaining power. </w:t>
      </w:r>
      <w:r w:rsidRPr="00157988">
        <w:rPr>
          <w:rStyle w:val="Emphasis"/>
        </w:rPr>
        <w:t>JD Vance</w:t>
      </w:r>
      <w:r w:rsidRPr="00157988">
        <w:rPr>
          <w:rStyle w:val="StyleUnderline"/>
        </w:rPr>
        <w:t xml:space="preserve"> is </w:t>
      </w:r>
      <w:r w:rsidRPr="00157988">
        <w:rPr>
          <w:rStyle w:val="Emphasis"/>
        </w:rPr>
        <w:t>no less capable</w:t>
      </w:r>
      <w:r w:rsidRPr="00CA1DE1">
        <w:rPr>
          <w:sz w:val="16"/>
        </w:rPr>
        <w:t xml:space="preserve">, I’d argue. It is perhaps an open question whether “Trumpism” as an ideology or set of governing principles is widely popular with the American people, or whether Trump’s appeal is mainly that of a charismatic populist. For example, Ron Desantis gained little traction during the 2024 Republican primaries, despite presenting himself as a more stable and balanced vessel of Trump’s ideas. </w:t>
      </w:r>
      <w:r w:rsidRPr="00282ECF">
        <w:rPr>
          <w:rStyle w:val="StyleUnderline"/>
        </w:rPr>
        <w:t>This potential lack of mass policy appeal provides Trump and</w:t>
      </w:r>
      <w:r w:rsidRPr="00CA1DE1">
        <w:rPr>
          <w:sz w:val="16"/>
        </w:rPr>
        <w:t xml:space="preserve"> especially </w:t>
      </w:r>
      <w:r w:rsidRPr="00282ECF">
        <w:rPr>
          <w:rStyle w:val="StyleUnderline"/>
        </w:rPr>
        <w:t>his successors with extra incentive to avoid</w:t>
      </w:r>
      <w:r w:rsidRPr="00CA1DE1">
        <w:rPr>
          <w:sz w:val="16"/>
        </w:rPr>
        <w:t xml:space="preserve"> the vagaries of free and fair </w:t>
      </w:r>
      <w:r w:rsidRPr="00282ECF">
        <w:rPr>
          <w:rStyle w:val="StyleUnderline"/>
        </w:rPr>
        <w:t>elections</w:t>
      </w:r>
      <w:r w:rsidRPr="00CA1DE1">
        <w:rPr>
          <w:sz w:val="16"/>
        </w:rPr>
        <w:t xml:space="preserve"> in the future. The high-water mark of Trump’s appeal might be the 2024 election result, which was only 49.8%.</w:t>
      </w:r>
    </w:p>
    <w:p w14:paraId="6BF06368" w14:textId="77777777" w:rsidR="008430A0" w:rsidRPr="00F74311" w:rsidRDefault="008430A0" w:rsidP="008430A0">
      <w:pPr>
        <w:rPr>
          <w:lang w:eastAsia="ko-KR"/>
        </w:rPr>
      </w:pPr>
    </w:p>
    <w:p w14:paraId="002288F1" w14:textId="77777777" w:rsidR="008430A0" w:rsidRDefault="008430A0" w:rsidP="008430A0">
      <w:pPr>
        <w:pStyle w:val="Heading3"/>
      </w:pPr>
      <w:r>
        <w:t>Populism---2NC</w:t>
      </w:r>
    </w:p>
    <w:p w14:paraId="47EC3847" w14:textId="77777777" w:rsidR="008430A0" w:rsidRDefault="008430A0" w:rsidP="008430A0">
      <w:pPr>
        <w:pStyle w:val="Heading4"/>
      </w:pPr>
      <w:r>
        <w:t xml:space="preserve">No nuclear populism impact. </w:t>
      </w:r>
    </w:p>
    <w:p w14:paraId="4C37D482" w14:textId="77777777" w:rsidR="008430A0" w:rsidRPr="00301C95" w:rsidRDefault="008430A0" w:rsidP="008430A0">
      <w:r w:rsidRPr="00301C95">
        <w:rPr>
          <w:rStyle w:val="Style13ptBold"/>
        </w:rPr>
        <w:t>Rajagopalan ’22</w:t>
      </w:r>
      <w: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14E069DA" w14:textId="77777777" w:rsidR="008430A0" w:rsidRPr="00301C95" w:rsidRDefault="008430A0" w:rsidP="008430A0">
      <w:pPr>
        <w:rPr>
          <w:sz w:val="16"/>
        </w:rPr>
      </w:pPr>
      <w:r w:rsidRPr="00301C95">
        <w:rPr>
          <w:sz w:val="16"/>
        </w:rPr>
        <w:t>In their essay “Upsetting the Nuclear Order: How the Rise of Nationalist Populism Increases Nuclear Dangers,” Oliver Meier and Maren Vieluf highlight some important aspects of nationalist-</w:t>
      </w:r>
      <w:r w:rsidRPr="00301C95">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301C95">
        <w:rPr>
          <w:rStyle w:val="StyleUnderline"/>
          <w:highlight w:val="cyan"/>
        </w:rPr>
        <w:t>lead to</w:t>
      </w:r>
      <w:r w:rsidRPr="00473735">
        <w:rPr>
          <w:rStyle w:val="StyleUnderline"/>
        </w:rPr>
        <w:t xml:space="preserve"> greater </w:t>
      </w:r>
      <w:r w:rsidRPr="00301C95">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301C95">
        <w:rPr>
          <w:rStyle w:val="StyleUnderline"/>
          <w:highlight w:val="cyan"/>
        </w:rPr>
        <w:t>there are</w:t>
      </w:r>
      <w:r w:rsidRPr="00473735">
        <w:rPr>
          <w:rStyle w:val="StyleUnderline"/>
        </w:rPr>
        <w:t xml:space="preserve"> a number of</w:t>
      </w:r>
      <w:r w:rsidRPr="00301C95">
        <w:rPr>
          <w:sz w:val="16"/>
        </w:rPr>
        <w:t xml:space="preserve"> </w:t>
      </w:r>
      <w:r w:rsidRPr="00301C95">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004995E2" w14:textId="77777777" w:rsidR="008430A0" w:rsidRPr="00301C95" w:rsidRDefault="008430A0" w:rsidP="008430A0">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2207AFBB" w14:textId="77777777" w:rsidR="008430A0" w:rsidRPr="00301C95" w:rsidRDefault="008430A0" w:rsidP="008430A0">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301C95">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301C95">
        <w:rPr>
          <w:rStyle w:val="StyleUnderline"/>
          <w:highlight w:val="cyan"/>
        </w:rPr>
        <w:t>should</w:t>
      </w:r>
      <w:r w:rsidRPr="00473735">
        <w:rPr>
          <w:rStyle w:val="StyleUnderline"/>
        </w:rPr>
        <w:t xml:space="preserve"> also </w:t>
      </w:r>
      <w:r w:rsidRPr="00301C95">
        <w:rPr>
          <w:rStyle w:val="Emphasis"/>
          <w:highlight w:val="cyan"/>
        </w:rPr>
        <w:t>not</w:t>
      </w:r>
      <w:r w:rsidRPr="00301C95">
        <w:rPr>
          <w:rStyle w:val="StyleUnderline"/>
          <w:highlight w:val="cyan"/>
        </w:rPr>
        <w:t xml:space="preserve"> be </w:t>
      </w:r>
      <w:r w:rsidRPr="00301C95">
        <w:rPr>
          <w:rStyle w:val="Emphasis"/>
          <w:highlight w:val="cyan"/>
        </w:rPr>
        <w:t>exaggerated</w:t>
      </w:r>
      <w:r w:rsidRPr="00301C95">
        <w:rPr>
          <w:sz w:val="16"/>
        </w:rPr>
        <w:t xml:space="preserve">. For instance, </w:t>
      </w:r>
      <w:r w:rsidRPr="00301C95">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301C95">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301C95">
        <w:rPr>
          <w:rStyle w:val="StyleUnderline"/>
          <w:highlight w:val="cyan"/>
        </w:rPr>
        <w:t xml:space="preserve">India’s </w:t>
      </w:r>
      <w:r w:rsidRPr="00301C95">
        <w:rPr>
          <w:rStyle w:val="Emphasis"/>
          <w:highlight w:val="cyan"/>
        </w:rPr>
        <w:t>conventional</w:t>
      </w:r>
      <w:r w:rsidRPr="00301C95">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1BED6E5B" w14:textId="77777777" w:rsidR="008430A0" w:rsidRPr="00301C95" w:rsidRDefault="008430A0" w:rsidP="008430A0">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301C95">
        <w:rPr>
          <w:rStyle w:val="Emphasis"/>
          <w:highlight w:val="cyan"/>
        </w:rPr>
        <w:t>Modi</w:t>
      </w:r>
      <w:r w:rsidRPr="00301C95">
        <w:rPr>
          <w:rStyle w:val="StyleUnderline"/>
          <w:highlight w:val="cyan"/>
        </w:rPr>
        <w:t xml:space="preserve"> and </w:t>
      </w:r>
      <w:r w:rsidRPr="00301C95">
        <w:rPr>
          <w:rStyle w:val="Emphasis"/>
          <w:highlight w:val="cyan"/>
        </w:rPr>
        <w:t>Trump</w:t>
      </w:r>
      <w:r w:rsidRPr="00301C95">
        <w:rPr>
          <w:sz w:val="16"/>
        </w:rPr>
        <w:t xml:space="preserve">, </w:t>
      </w:r>
      <w:r w:rsidRPr="00473735">
        <w:rPr>
          <w:rStyle w:val="StyleUnderline"/>
        </w:rPr>
        <w:t xml:space="preserve">we </w:t>
      </w:r>
      <w:r w:rsidRPr="00301C95">
        <w:rPr>
          <w:rStyle w:val="StyleUnderline"/>
          <w:highlight w:val="cyan"/>
        </w:rPr>
        <w:t xml:space="preserve">did not see </w:t>
      </w:r>
      <w:r w:rsidRPr="00301C95">
        <w:rPr>
          <w:rStyle w:val="Emphasis"/>
          <w:highlight w:val="cyan"/>
        </w:rPr>
        <w:t>any</w:t>
      </w:r>
      <w:r w:rsidRPr="00473735">
        <w:rPr>
          <w:rStyle w:val="StyleUnderline"/>
        </w:rPr>
        <w:t xml:space="preserve"> subsequent </w:t>
      </w:r>
      <w:r w:rsidRPr="00301C95">
        <w:rPr>
          <w:rStyle w:val="StyleUnderline"/>
          <w:highlight w:val="cyan"/>
        </w:rPr>
        <w:t xml:space="preserve">heightening of </w:t>
      </w:r>
      <w:r w:rsidRPr="00301C95">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301C95">
        <w:rPr>
          <w:rStyle w:val="StyleUnderline"/>
          <w:highlight w:val="cyan"/>
        </w:rPr>
        <w:t xml:space="preserve">rhetoric is to </w:t>
      </w:r>
      <w:r w:rsidRPr="00301C95">
        <w:rPr>
          <w:rStyle w:val="Emphasis"/>
          <w:highlight w:val="cyan"/>
        </w:rPr>
        <w:t>impress</w:t>
      </w:r>
      <w:r w:rsidRPr="00473735">
        <w:rPr>
          <w:rStyle w:val="StyleUnderline"/>
        </w:rPr>
        <w:t xml:space="preserve"> domestic </w:t>
      </w:r>
      <w:r w:rsidRPr="00301C95">
        <w:rPr>
          <w:rStyle w:val="Emphasis"/>
          <w:highlight w:val="cyan"/>
        </w:rPr>
        <w:t>audiences</w:t>
      </w:r>
      <w:r w:rsidRPr="00301C95">
        <w:rPr>
          <w:sz w:val="16"/>
          <w:highlight w:val="cyan"/>
        </w:rPr>
        <w:t xml:space="preserve"> </w:t>
      </w:r>
      <w:r w:rsidRPr="00301C95">
        <w:rPr>
          <w:rStyle w:val="StyleUnderline"/>
          <w:highlight w:val="cyan"/>
        </w:rPr>
        <w:t>and</w:t>
      </w:r>
      <w:r w:rsidRPr="00301C95">
        <w:rPr>
          <w:sz w:val="16"/>
        </w:rPr>
        <w:t xml:space="preserve"> that </w:t>
      </w:r>
      <w:r w:rsidRPr="00473735">
        <w:rPr>
          <w:rStyle w:val="StyleUnderline"/>
        </w:rPr>
        <w:t xml:space="preserve">external </w:t>
      </w:r>
      <w:r w:rsidRPr="00301C95">
        <w:rPr>
          <w:rStyle w:val="StyleUnderline"/>
          <w:highlight w:val="cyan"/>
        </w:rPr>
        <w:t xml:space="preserve">actors </w:t>
      </w:r>
      <w:r w:rsidRPr="00301C95">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7EAF5D9D" w14:textId="77777777" w:rsidR="008430A0" w:rsidRPr="00301C95" w:rsidRDefault="008430A0" w:rsidP="008430A0">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301C95">
        <w:rPr>
          <w:rStyle w:val="StyleUnderline"/>
          <w:highlight w:val="cyan"/>
        </w:rPr>
        <w:t xml:space="preserve">Have we seen </w:t>
      </w:r>
      <w:r w:rsidRPr="00301C95">
        <w:rPr>
          <w:rStyle w:val="Emphasis"/>
          <w:highlight w:val="cyan"/>
        </w:rPr>
        <w:t>any</w:t>
      </w:r>
      <w:r w:rsidRPr="00301C95">
        <w:rPr>
          <w:sz w:val="16"/>
        </w:rPr>
        <w:t xml:space="preserve"> new </w:t>
      </w:r>
      <w:r w:rsidRPr="00301C95">
        <w:rPr>
          <w:rStyle w:val="Emphasis"/>
          <w:highlight w:val="cyan"/>
        </w:rPr>
        <w:t>state</w:t>
      </w:r>
      <w:r w:rsidRPr="00301C95">
        <w:rPr>
          <w:sz w:val="16"/>
        </w:rPr>
        <w:t xml:space="preserve"> </w:t>
      </w:r>
      <w:r w:rsidRPr="00301C95">
        <w:rPr>
          <w:rStyle w:val="StyleUnderline"/>
          <w:highlight w:val="cyan"/>
        </w:rPr>
        <w:t xml:space="preserve">pursuing </w:t>
      </w:r>
      <w:r w:rsidRPr="00301C95">
        <w:rPr>
          <w:rStyle w:val="Emphasis"/>
          <w:highlight w:val="cyan"/>
        </w:rPr>
        <w:t>nuc</w:t>
      </w:r>
      <w:r w:rsidRPr="00301C95">
        <w:rPr>
          <w:sz w:val="16"/>
        </w:rPr>
        <w:t>lear weapon</w:t>
      </w:r>
      <w:r w:rsidRPr="00301C95">
        <w:rPr>
          <w:rStyle w:val="Emphasis"/>
          <w:highlight w:val="cyan"/>
        </w:rPr>
        <w:t>s</w:t>
      </w:r>
      <w:r w:rsidRPr="00473735">
        <w:rPr>
          <w:rStyle w:val="StyleUnderline"/>
        </w:rPr>
        <w:t xml:space="preserve"> </w:t>
      </w:r>
      <w:r w:rsidRPr="00301C95">
        <w:rPr>
          <w:rStyle w:val="StyleUnderline"/>
          <w:highlight w:val="cyan"/>
        </w:rPr>
        <w:t xml:space="preserve">in </w:t>
      </w:r>
      <w:r w:rsidRPr="00301C95">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301C95">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301C95">
        <w:rPr>
          <w:rStyle w:val="Emphasis"/>
          <w:highlight w:val="cyan"/>
        </w:rPr>
        <w:t>China</w:t>
      </w:r>
      <w:r w:rsidRPr="00301C95">
        <w:rPr>
          <w:sz w:val="16"/>
        </w:rPr>
        <w:t xml:space="preserve">, </w:t>
      </w:r>
      <w:r w:rsidRPr="00301C95">
        <w:rPr>
          <w:rStyle w:val="Emphasis"/>
          <w:highlight w:val="cyan"/>
        </w:rPr>
        <w:t>No</w:t>
      </w:r>
      <w:r w:rsidRPr="00301C95">
        <w:rPr>
          <w:sz w:val="16"/>
        </w:rPr>
        <w:t xml:space="preserve">rth </w:t>
      </w:r>
      <w:r w:rsidRPr="00301C95">
        <w:rPr>
          <w:rStyle w:val="Emphasis"/>
          <w:highlight w:val="cyan"/>
        </w:rPr>
        <w:t>Ko</w:t>
      </w:r>
      <w:r w:rsidRPr="00301C95">
        <w:rPr>
          <w:sz w:val="16"/>
        </w:rPr>
        <w:t xml:space="preserve">rea, and </w:t>
      </w:r>
      <w:r w:rsidRPr="00301C95">
        <w:rPr>
          <w:rStyle w:val="Emphasis"/>
          <w:highlight w:val="cyan"/>
        </w:rPr>
        <w:t>Iran</w:t>
      </w:r>
      <w:r w:rsidRPr="00301C95">
        <w:rPr>
          <w:sz w:val="16"/>
        </w:rPr>
        <w:t xml:space="preserve">. The </w:t>
      </w:r>
      <w:r w:rsidRPr="00301C95">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301C95">
        <w:rPr>
          <w:rStyle w:val="Emphasis"/>
          <w:highlight w:val="cyan"/>
        </w:rPr>
        <w:t>more important</w:t>
      </w:r>
      <w:r w:rsidRPr="00301C95">
        <w:rPr>
          <w:sz w:val="16"/>
        </w:rPr>
        <w:t xml:space="preserve"> and consequential </w:t>
      </w:r>
      <w:r w:rsidRPr="00301C95">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28A757F5" w14:textId="77777777" w:rsidR="008430A0" w:rsidRPr="00301C95" w:rsidRDefault="008430A0" w:rsidP="008430A0">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36E618AA" w14:textId="77777777" w:rsidR="008430A0" w:rsidRPr="00301C95" w:rsidRDefault="008430A0" w:rsidP="008430A0">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344CF040" w14:textId="77777777" w:rsidR="008430A0" w:rsidRPr="00301C95" w:rsidRDefault="008430A0" w:rsidP="008430A0">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301C95">
        <w:rPr>
          <w:rStyle w:val="StyleUnderline"/>
          <w:highlight w:val="cyan"/>
        </w:rPr>
        <w:t xml:space="preserve">There have </w:t>
      </w:r>
      <w:r w:rsidRPr="00301C95">
        <w:rPr>
          <w:rStyle w:val="Emphasis"/>
          <w:highlight w:val="cyan"/>
        </w:rPr>
        <w:t>always</w:t>
      </w:r>
      <w:r w:rsidRPr="00301C95">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301C95">
        <w:rPr>
          <w:rStyle w:val="StyleUnderline"/>
          <w:highlight w:val="cyan"/>
        </w:rPr>
        <w:t>about</w:t>
      </w:r>
      <w:r w:rsidRPr="004F7621">
        <w:rPr>
          <w:rStyle w:val="StyleUnderline"/>
        </w:rPr>
        <w:t xml:space="preserve"> </w:t>
      </w:r>
      <w:r w:rsidRPr="00301C95">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301C95">
        <w:rPr>
          <w:rStyle w:val="StyleUnderline"/>
          <w:highlight w:val="cyan"/>
        </w:rPr>
        <w:t xml:space="preserve">It </w:t>
      </w:r>
      <w:r w:rsidRPr="00301C95">
        <w:rPr>
          <w:rStyle w:val="Emphasis"/>
          <w:highlight w:val="cyan"/>
        </w:rPr>
        <w:t>predates</w:t>
      </w:r>
      <w:r w:rsidRPr="00301C95">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301C95">
        <w:rPr>
          <w:rStyle w:val="StyleUnderline"/>
          <w:highlight w:val="cyan"/>
        </w:rPr>
        <w:t>alliances</w:t>
      </w:r>
      <w:r w:rsidRPr="004F7621">
        <w:rPr>
          <w:rStyle w:val="StyleUnderline"/>
        </w:rPr>
        <w:t xml:space="preserve"> have </w:t>
      </w:r>
      <w:r w:rsidRPr="00301C95">
        <w:rPr>
          <w:rStyle w:val="Emphasis"/>
          <w:highlight w:val="cyan"/>
        </w:rPr>
        <w:t>remained strong</w:t>
      </w:r>
      <w:r w:rsidRPr="00301C95">
        <w:rPr>
          <w:rStyle w:val="StyleUnderline"/>
          <w:highlight w:val="cyan"/>
        </w:rPr>
        <w:t xml:space="preserve"> and</w:t>
      </w:r>
      <w:r w:rsidRPr="004F7621">
        <w:rPr>
          <w:rStyle w:val="StyleUnderline"/>
        </w:rPr>
        <w:t xml:space="preserve"> are </w:t>
      </w:r>
      <w:r w:rsidRPr="00301C95">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06A98D76" w14:textId="77777777" w:rsidR="008430A0" w:rsidRPr="00301C95" w:rsidRDefault="008430A0" w:rsidP="008430A0">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301C95">
        <w:rPr>
          <w:rStyle w:val="StyleUnderline"/>
          <w:highlight w:val="cyan"/>
        </w:rPr>
        <w:t>India</w:t>
      </w:r>
      <w:r w:rsidRPr="00301C95">
        <w:rPr>
          <w:rStyle w:val="StyleUnderline"/>
        </w:rPr>
        <w:t xml:space="preserve"> still </w:t>
      </w:r>
      <w:r w:rsidRPr="00301C95">
        <w:rPr>
          <w:rStyle w:val="StyleUnderline"/>
          <w:highlight w:val="cyan"/>
        </w:rPr>
        <w:t xml:space="preserve">maintains a </w:t>
      </w:r>
      <w:r w:rsidRPr="00301C95">
        <w:rPr>
          <w:rStyle w:val="Emphasis"/>
          <w:highlight w:val="cyan"/>
        </w:rPr>
        <w:t>slow-growing</w:t>
      </w:r>
      <w:r w:rsidRPr="00301C95">
        <w:rPr>
          <w:sz w:val="16"/>
        </w:rPr>
        <w:t xml:space="preserve"> nuclear </w:t>
      </w:r>
      <w:r w:rsidRPr="00301C95">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301C95">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301C95">
        <w:rPr>
          <w:rStyle w:val="StyleUnderline"/>
          <w:highlight w:val="cyan"/>
        </w:rPr>
        <w:t>been in power for</w:t>
      </w:r>
      <w:r w:rsidRPr="00301C95">
        <w:rPr>
          <w:sz w:val="16"/>
        </w:rPr>
        <w:t xml:space="preserve"> almost </w:t>
      </w:r>
      <w:r w:rsidRPr="00301C95">
        <w:rPr>
          <w:rStyle w:val="StyleUnderline"/>
          <w:highlight w:val="cyan"/>
        </w:rPr>
        <w:t xml:space="preserve">a </w:t>
      </w:r>
      <w:r w:rsidRPr="00301C95">
        <w:rPr>
          <w:rStyle w:val="Emphasis"/>
          <w:highlight w:val="cyan"/>
        </w:rPr>
        <w:t>decade</w:t>
      </w:r>
      <w:r w:rsidRPr="00301C95">
        <w:rPr>
          <w:sz w:val="16"/>
        </w:rPr>
        <w:t xml:space="preserve">, </w:t>
      </w:r>
      <w:r w:rsidRPr="00301C95">
        <w:rPr>
          <w:rStyle w:val="StyleUnderline"/>
        </w:rPr>
        <w:t xml:space="preserve">this </w:t>
      </w:r>
      <w:r w:rsidRPr="00301C95">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301C95">
        <w:rPr>
          <w:rStyle w:val="StyleUnderline"/>
          <w:highlight w:val="cyan"/>
        </w:rPr>
        <w:t xml:space="preserve">calls into </w:t>
      </w:r>
      <w:r w:rsidRPr="00301C95">
        <w:rPr>
          <w:rStyle w:val="Emphasis"/>
          <w:highlight w:val="cyan"/>
        </w:rPr>
        <w:t>question</w:t>
      </w:r>
      <w:r w:rsidRPr="00301C95">
        <w:rPr>
          <w:rStyle w:val="StyleUnderline"/>
          <w:highlight w:val="cyan"/>
        </w:rPr>
        <w:t xml:space="preserve"> arg</w:t>
      </w:r>
      <w:r w:rsidRPr="00301C95">
        <w:rPr>
          <w:rStyle w:val="StyleUnderline"/>
        </w:rPr>
        <w:t>ument</w:t>
      </w:r>
      <w:r w:rsidRPr="00301C95">
        <w:rPr>
          <w:rStyle w:val="StyleUnderline"/>
          <w:highlight w:val="cyan"/>
        </w:rPr>
        <w:t>s</w:t>
      </w:r>
      <w:r w:rsidRPr="00301C95">
        <w:rPr>
          <w:rStyle w:val="StyleUnderline"/>
        </w:rPr>
        <w:t xml:space="preserve"> </w:t>
      </w:r>
      <w:r w:rsidRPr="00301C95">
        <w:rPr>
          <w:rStyle w:val="StyleUnderline"/>
          <w:highlight w:val="cyan"/>
        </w:rPr>
        <w:t>about</w:t>
      </w:r>
      <w:r w:rsidRPr="00301C95">
        <w:rPr>
          <w:rStyle w:val="StyleUnderline"/>
        </w:rPr>
        <w:t xml:space="preserve"> how</w:t>
      </w:r>
      <w:r w:rsidRPr="00301C95">
        <w:rPr>
          <w:sz w:val="16"/>
        </w:rPr>
        <w:t xml:space="preserve"> nationalist </w:t>
      </w:r>
      <w:r w:rsidRPr="00301C95">
        <w:rPr>
          <w:rStyle w:val="Emphasis"/>
          <w:highlight w:val="cyan"/>
        </w:rPr>
        <w:t>populism</w:t>
      </w:r>
      <w:r w:rsidRPr="00301C95">
        <w:rPr>
          <w:rStyle w:val="StyleUnderline"/>
        </w:rPr>
        <w:t xml:space="preserve"> could impact nuclear policy.</w:t>
      </w:r>
    </w:p>
    <w:p w14:paraId="31A4A2E9" w14:textId="77777777" w:rsidR="008430A0" w:rsidRPr="00BD2975" w:rsidRDefault="008430A0" w:rsidP="008430A0">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140AA395" w14:textId="77777777" w:rsidR="008430A0" w:rsidRDefault="008430A0" w:rsidP="008430A0">
      <w:pPr>
        <w:pStyle w:val="Heading4"/>
      </w:pPr>
      <w:r>
        <w:t>No populist wars.</w:t>
      </w:r>
    </w:p>
    <w:p w14:paraId="773243EC" w14:textId="77777777" w:rsidR="008430A0" w:rsidRPr="001C1DD2" w:rsidRDefault="008430A0" w:rsidP="008430A0">
      <w:r w:rsidRPr="001C1DD2">
        <w:rPr>
          <w:rStyle w:val="Style13ptBold"/>
        </w:rPr>
        <w:t>Destradi</w:t>
      </w:r>
      <w:r>
        <w:rPr>
          <w:rStyle w:val="Style13ptBold"/>
        </w:rPr>
        <w:t xml:space="preserve"> ’</w:t>
      </w:r>
      <w:r w:rsidRPr="001C1DD2">
        <w:rPr>
          <w:rStyle w:val="Style13ptBold"/>
        </w:rPr>
        <w:t>21</w:t>
      </w:r>
      <w:r>
        <w:rPr>
          <w:rStyle w:val="Style13ptBold"/>
        </w:rPr>
        <w:t xml:space="preserve"> </w:t>
      </w:r>
      <w:r w:rsidRPr="001C1DD2">
        <w:t>[</w:t>
      </w:r>
      <w:r>
        <w:t>Sandra; 2021; professor in political science at the University of Freiburg; Comparative European Politics, “Populism and Foreign Policy: A Research Agenda,” vol. 19</w:t>
      </w:r>
      <w:r w:rsidRPr="001C1DD2">
        <w:t>]</w:t>
      </w:r>
    </w:p>
    <w:p w14:paraId="5E64A8CC" w14:textId="77777777" w:rsidR="008430A0" w:rsidRPr="001C1DD2" w:rsidRDefault="008430A0" w:rsidP="008430A0">
      <w:pPr>
        <w:rPr>
          <w:sz w:val="16"/>
        </w:rPr>
      </w:pPr>
      <w:r w:rsidRPr="001C1DD2">
        <w:rPr>
          <w:sz w:val="16"/>
        </w:rPr>
        <w:t>Amenability to compromise</w:t>
      </w:r>
    </w:p>
    <w:p w14:paraId="56AC81E2" w14:textId="77777777" w:rsidR="008430A0" w:rsidRPr="001C1DD2" w:rsidRDefault="008430A0" w:rsidP="008430A0">
      <w:pPr>
        <w:rPr>
          <w:sz w:val="16"/>
        </w:rPr>
      </w:pPr>
      <w:r w:rsidRPr="001C050A">
        <w:rPr>
          <w:rStyle w:val="StyleUnderline"/>
        </w:rPr>
        <w:t xml:space="preserve">Among foreign policy </w:t>
      </w:r>
      <w:r w:rsidRPr="001C050A">
        <w:rPr>
          <w:rStyle w:val="Emphasis"/>
        </w:rPr>
        <w:t>observers</w:t>
      </w:r>
      <w:r w:rsidRPr="001C050A">
        <w:rPr>
          <w:rStyle w:val="StyleUnderline"/>
        </w:rPr>
        <w:t xml:space="preserve"> and</w:t>
      </w:r>
      <w:r w:rsidRPr="00127A7B">
        <w:rPr>
          <w:rStyle w:val="StyleUnderline"/>
        </w:rPr>
        <w:t xml:space="preserve"> in the media, </w:t>
      </w:r>
      <w:r w:rsidRPr="0065339E">
        <w:rPr>
          <w:rStyle w:val="Emphasis"/>
          <w:highlight w:val="cyan"/>
        </w:rPr>
        <w:t>one common assumption</w:t>
      </w:r>
      <w:r w:rsidRPr="00FC30B5">
        <w:rPr>
          <w:rStyle w:val="StyleUnderline"/>
          <w:highlight w:val="cyan"/>
        </w:rPr>
        <w:t xml:space="preserve"> about </w:t>
      </w:r>
      <w:r w:rsidRPr="00FC30B5">
        <w:rPr>
          <w:rStyle w:val="Emphasis"/>
          <w:highlight w:val="cyan"/>
        </w:rPr>
        <w:t>populist</w:t>
      </w:r>
      <w:r w:rsidRPr="0065339E">
        <w:rPr>
          <w:rStyle w:val="StyleUnderline"/>
        </w:rPr>
        <w:t xml:space="preserve"> actor</w:t>
      </w:r>
      <w:r w:rsidRPr="0065339E">
        <w:rPr>
          <w:rStyle w:val="Emphasis"/>
          <w:highlight w:val="cyan"/>
        </w:rPr>
        <w:t>s</w:t>
      </w:r>
      <w:r w:rsidRPr="0065339E">
        <w:rPr>
          <w:rStyle w:val="StyleUnderline"/>
          <w:highlight w:val="cyan"/>
        </w:rPr>
        <w:t xml:space="preserve"> is that </w:t>
      </w:r>
      <w:r w:rsidRPr="00FC30B5">
        <w:rPr>
          <w:rStyle w:val="StyleUnderline"/>
          <w:highlight w:val="cyan"/>
        </w:rPr>
        <w:t xml:space="preserve">they </w:t>
      </w:r>
      <w:r w:rsidRPr="00FC30B5">
        <w:rPr>
          <w:rStyle w:val="StyleUnderline"/>
        </w:rPr>
        <w:t>will</w:t>
      </w:r>
      <w:r w:rsidRPr="00127A7B">
        <w:rPr>
          <w:rStyle w:val="StyleUnderline"/>
        </w:rPr>
        <w:t xml:space="preserve"> </w:t>
      </w:r>
      <w:r w:rsidRPr="00FC30B5">
        <w:rPr>
          <w:rStyle w:val="StyleUnderline"/>
          <w:highlight w:val="cyan"/>
        </w:rPr>
        <w:t xml:space="preserve">adopt a </w:t>
      </w:r>
      <w:r w:rsidRPr="0065339E">
        <w:rPr>
          <w:rStyle w:val="Emphasis"/>
          <w:highlight w:val="cyan"/>
        </w:rPr>
        <w:t>less compromising</w:t>
      </w:r>
      <w:r w:rsidRPr="0065339E">
        <w:rPr>
          <w:rStyle w:val="Emphasis"/>
        </w:rPr>
        <w:t xml:space="preserve"> posture</w:t>
      </w:r>
      <w:r w:rsidRPr="00127A7B">
        <w:rPr>
          <w:rStyle w:val="StyleUnderline"/>
        </w:rPr>
        <w:t xml:space="preserve"> </w:t>
      </w:r>
      <w:r w:rsidRPr="003E2ECA">
        <w:rPr>
          <w:rStyle w:val="StyleUnderline"/>
        </w:rPr>
        <w:t>in</w:t>
      </w:r>
      <w:r w:rsidRPr="00127A7B">
        <w:rPr>
          <w:rStyle w:val="StyleUnderline"/>
        </w:rPr>
        <w:t xml:space="preserve"> </w:t>
      </w:r>
      <w:r w:rsidRPr="0065339E">
        <w:rPr>
          <w:rStyle w:val="Emphasis"/>
          <w:highlight w:val="cyan"/>
        </w:rPr>
        <w:t>fo</w:t>
      </w:r>
      <w:r w:rsidRPr="0065339E">
        <w:rPr>
          <w:rStyle w:val="StyleUnderline"/>
        </w:rPr>
        <w:t xml:space="preserve">reign </w:t>
      </w:r>
      <w:r w:rsidRPr="0065339E">
        <w:rPr>
          <w:rStyle w:val="Emphasis"/>
          <w:highlight w:val="cyan"/>
        </w:rPr>
        <w:t>po</w:t>
      </w:r>
      <w:r w:rsidRPr="0065339E">
        <w:rPr>
          <w:rStyle w:val="StyleUnderline"/>
        </w:rPr>
        <w:t>licy</w:t>
      </w:r>
      <w:r w:rsidRPr="001C1DD2">
        <w:rPr>
          <w:sz w:val="16"/>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an ‘other’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FC30B5">
        <w:rPr>
          <w:rStyle w:val="Emphasis"/>
          <w:highlight w:val="cyan"/>
        </w:rPr>
        <w:t>Yet</w:t>
      </w:r>
      <w:r w:rsidRPr="001C1DD2">
        <w:rPr>
          <w:sz w:val="16"/>
        </w:rPr>
        <w:t xml:space="preserve">, previous </w:t>
      </w:r>
      <w:r w:rsidRPr="0065339E">
        <w:rPr>
          <w:rStyle w:val="Emphasis"/>
          <w:highlight w:val="cyan"/>
        </w:rPr>
        <w:t>research</w:t>
      </w:r>
      <w:r w:rsidRPr="0065339E">
        <w:rPr>
          <w:rStyle w:val="StyleUnderline"/>
          <w:highlight w:val="cyan"/>
        </w:rPr>
        <w:t xml:space="preserve"> suggests</w:t>
      </w:r>
      <w:r w:rsidRPr="00127A7B">
        <w:rPr>
          <w:rStyle w:val="StyleUnderline"/>
        </w:rPr>
        <w:t xml:space="preserve"> that shifts to </w:t>
      </w:r>
      <w:r w:rsidRPr="0065339E">
        <w:rPr>
          <w:rStyle w:val="StyleUnderline"/>
          <w:highlight w:val="cyan"/>
        </w:rPr>
        <w:t>populist</w:t>
      </w:r>
      <w:r w:rsidRPr="003E2ECA">
        <w:rPr>
          <w:rStyle w:val="StyleUnderline"/>
        </w:rPr>
        <w:t xml:space="preserve"> government</w:t>
      </w:r>
      <w:r w:rsidRPr="0065339E">
        <w:rPr>
          <w:rStyle w:val="StyleUnderline"/>
          <w:highlight w:val="cyan"/>
        </w:rPr>
        <w:t xml:space="preserve">s </w:t>
      </w:r>
      <w:r w:rsidRPr="00FC30B5">
        <w:rPr>
          <w:rStyle w:val="Emphasis"/>
          <w:highlight w:val="cyan"/>
        </w:rPr>
        <w:t>do not</w:t>
      </w:r>
      <w:r w:rsidRPr="001C1DD2">
        <w:rPr>
          <w:sz w:val="16"/>
        </w:rPr>
        <w:t xml:space="preserve"> automatically </w:t>
      </w:r>
      <w:r w:rsidRPr="00FC30B5">
        <w:rPr>
          <w:rStyle w:val="Emphasis"/>
          <w:highlight w:val="cyan"/>
        </w:rPr>
        <w:t>lead to</w:t>
      </w:r>
      <w:r w:rsidRPr="001C1DD2">
        <w:rPr>
          <w:sz w:val="16"/>
        </w:rPr>
        <w:t xml:space="preserve"> foreign policies that are indiscriminately </w:t>
      </w:r>
      <w:r w:rsidRPr="00FC30B5">
        <w:rPr>
          <w:rStyle w:val="Emphasis"/>
          <w:highlight w:val="cyan"/>
        </w:rPr>
        <w:t>more conflict</w:t>
      </w:r>
      <w:r w:rsidRPr="001C1DD2">
        <w:rPr>
          <w:sz w:val="16"/>
        </w:rPr>
        <w:t xml:space="preserve">ive or less amenable to compromise. Relying on operational code analysis, Özdamar and Ceydilek (2019) find that while European Populist Radical Right </w:t>
      </w:r>
      <w:r w:rsidRPr="003E2ECA">
        <w:rPr>
          <w:rStyle w:val="StyleUnderline"/>
          <w:highlight w:val="cyan"/>
        </w:rPr>
        <w:t>leaders tend to be</w:t>
      </w:r>
      <w:r w:rsidRPr="001C1DD2">
        <w:rPr>
          <w:sz w:val="16"/>
        </w:rPr>
        <w:t xml:space="preserve"> more conflictual in their worldviews, they tend to be </w:t>
      </w:r>
      <w:r w:rsidRPr="003E2ECA">
        <w:rPr>
          <w:rStyle w:val="StyleUnderline"/>
          <w:highlight w:val="cyan"/>
        </w:rPr>
        <w:t xml:space="preserve">as cooperative as </w:t>
      </w:r>
      <w:r w:rsidRPr="003E2ECA">
        <w:rPr>
          <w:rStyle w:val="Emphasis"/>
          <w:highlight w:val="cyan"/>
        </w:rPr>
        <w:t>average</w:t>
      </w:r>
      <w:r w:rsidRPr="003E2ECA">
        <w:rPr>
          <w:rStyle w:val="StyleUnderline"/>
        </w:rPr>
        <w:t xml:space="preserve"> world leaders</w:t>
      </w:r>
      <w:r w:rsidRPr="001C1DD2">
        <w:rPr>
          <w:sz w:val="16"/>
        </w:rPr>
        <w:t xml:space="preserve"> when it comes to their ‘instrumental approaches’. Insights from the Global South suggest that populist governments will pursue a more conflict-prone foreign policy only vis-à-vis countries that are directly associated with a particular section of the population that populists exclude from their definition of the ‘true people’ (Destradi and Plagemann 2019). Finally, the picture is mixed as regard populist parties’ attitudes towards the use of force and intervening in other states’ internal affairs. In the realm of defence, their degree of support for military capabilities and solutions appear largely mediated by their thick ideologies and by national strategic cultures: for instance, most populist radical right party support higher defence spending while left-wing populist parties generally adopt pacifist postures, and while </w:t>
      </w:r>
      <w:r w:rsidRPr="001C050A">
        <w:rPr>
          <w:rStyle w:val="Emphasis"/>
        </w:rPr>
        <w:t xml:space="preserve">most </w:t>
      </w:r>
      <w:r w:rsidRPr="00FC30B5">
        <w:rPr>
          <w:rStyle w:val="Emphasis"/>
          <w:highlight w:val="cyan"/>
        </w:rPr>
        <w:t>populist parties</w:t>
      </w:r>
      <w:r w:rsidRPr="00FC30B5">
        <w:rPr>
          <w:rStyle w:val="StyleUnderline"/>
          <w:highlight w:val="cyan"/>
        </w:rPr>
        <w:t xml:space="preserve"> tend to </w:t>
      </w:r>
      <w:r w:rsidRPr="00FC30B5">
        <w:rPr>
          <w:rStyle w:val="Emphasis"/>
          <w:highlight w:val="cyan"/>
        </w:rPr>
        <w:t>favour territorial defence</w:t>
      </w:r>
      <w:r w:rsidRPr="001C1DD2">
        <w:rPr>
          <w:sz w:val="16"/>
        </w:rPr>
        <w:t>, some support external force projection and military interventions against terrorist groups (Falkner and Plattner 2020; Coticchia and Vignoli 2020; Henke and Maher 2021; see also Wagner et al. 2018).</w:t>
      </w:r>
    </w:p>
    <w:p w14:paraId="32FFAAE5" w14:textId="77777777" w:rsidR="008430A0" w:rsidRPr="004A5DC7" w:rsidRDefault="008430A0" w:rsidP="008430A0">
      <w:pPr>
        <w:pStyle w:val="Heading4"/>
        <w:rPr>
          <w:rFonts w:cs="Calibri"/>
        </w:rPr>
      </w:pPr>
      <w:r>
        <w:rPr>
          <w:rFonts w:cs="Calibri"/>
        </w:rPr>
        <w:t>No internal link</w:t>
      </w:r>
      <w:r w:rsidRPr="004A5DC7">
        <w:rPr>
          <w:rFonts w:cs="Calibri"/>
        </w:rPr>
        <w:t xml:space="preserve">. </w:t>
      </w:r>
    </w:p>
    <w:p w14:paraId="154BED55" w14:textId="77777777" w:rsidR="008430A0" w:rsidRPr="000F339F" w:rsidRDefault="008430A0" w:rsidP="008430A0">
      <w:r w:rsidRPr="000F339F">
        <w:rPr>
          <w:rStyle w:val="Style13ptBold"/>
        </w:rPr>
        <w:t>Weyland ’24</w:t>
      </w:r>
      <w:r w:rsidRPr="000F339F">
        <w:t xml:space="preserve"> [Kurt; 2024; Mike Hogg Professor in Liberal Arts at the University of Texas–Austin; Journal of Democracy, </w:t>
      </w:r>
      <w:r>
        <w:t>“</w:t>
      </w:r>
      <w:r w:rsidRPr="000F339F">
        <w:t>Why Democracy Survives Pluralism,</w:t>
      </w:r>
      <w:r>
        <w:t>”</w:t>
      </w:r>
      <w:r w:rsidRPr="000F339F">
        <w:t xml:space="preserve"> vol. 35]</w:t>
      </w:r>
    </w:p>
    <w:p w14:paraId="1CDC9D10" w14:textId="77777777" w:rsidR="008430A0" w:rsidRPr="004A5DC7" w:rsidRDefault="008430A0" w:rsidP="008430A0">
      <w:pPr>
        <w:rPr>
          <w:rStyle w:val="StyleUnderline"/>
        </w:rPr>
      </w:pPr>
      <w:r w:rsidRPr="000F339F">
        <w:rPr>
          <w:rStyle w:val="StyleUnderline"/>
        </w:rPr>
        <w:t xml:space="preserve">My </w:t>
      </w:r>
      <w:r w:rsidRPr="000F339F">
        <w:rPr>
          <w:rStyle w:val="Emphasis"/>
          <w:highlight w:val="cyan"/>
        </w:rPr>
        <w:t>findings rebut</w:t>
      </w:r>
      <w:r w:rsidRPr="000F339F">
        <w:rPr>
          <w:rStyle w:val="StyleUnderline"/>
        </w:rPr>
        <w:t xml:space="preserve"> this </w:t>
      </w:r>
      <w:r w:rsidRPr="000F339F">
        <w:rPr>
          <w:rStyle w:val="Emphasis"/>
          <w:highlight w:val="cyan"/>
        </w:rPr>
        <w:t>alarmism</w:t>
      </w:r>
      <w:r w:rsidRPr="004A5DC7">
        <w:rPr>
          <w:rStyle w:val="StyleUnderline"/>
        </w:rPr>
        <w:t xml:space="preserve">. They suggest that </w:t>
      </w:r>
      <w:r w:rsidRPr="004A5DC7">
        <w:rPr>
          <w:rStyle w:val="Emphasis"/>
          <w:highlight w:val="cyan"/>
        </w:rPr>
        <w:t>democracy</w:t>
      </w:r>
      <w:r w:rsidRPr="004A5DC7">
        <w:rPr>
          <w:rStyle w:val="StyleUnderline"/>
        </w:rPr>
        <w:t xml:space="preserve"> in the Global North </w:t>
      </w:r>
      <w:r w:rsidRPr="004A5DC7">
        <w:rPr>
          <w:rStyle w:val="StyleUnderline"/>
          <w:highlight w:val="cyan"/>
        </w:rPr>
        <w:t xml:space="preserve">commands </w:t>
      </w:r>
      <w:r w:rsidRPr="004A5DC7">
        <w:rPr>
          <w:rStyle w:val="Emphasis"/>
          <w:highlight w:val="cyan"/>
        </w:rPr>
        <w:t>enormous resilience</w:t>
      </w:r>
      <w:r w:rsidRPr="004A5DC7">
        <w:rPr>
          <w:rStyle w:val="StyleUnderline"/>
        </w:rPr>
        <w:t xml:space="preserve">. North </w:t>
      </w:r>
      <w:r w:rsidRPr="004A5DC7">
        <w:rPr>
          <w:rStyle w:val="StyleUnderline"/>
          <w:highlight w:val="cyan"/>
        </w:rPr>
        <w:t>America and</w:t>
      </w:r>
      <w:r w:rsidRPr="004A5DC7">
        <w:rPr>
          <w:rStyle w:val="StyleUnderline"/>
        </w:rPr>
        <w:t xml:space="preserve"> Western </w:t>
      </w:r>
      <w:r w:rsidRPr="004A5DC7">
        <w:rPr>
          <w:rStyle w:val="StyleUnderline"/>
          <w:highlight w:val="cyan"/>
        </w:rPr>
        <w:t xml:space="preserve">Europe fulfill </w:t>
      </w:r>
      <w:r w:rsidRPr="000F339F">
        <w:rPr>
          <w:rStyle w:val="Emphasis"/>
          <w:highlight w:val="cyan"/>
        </w:rPr>
        <w:t>none</w:t>
      </w:r>
      <w:r w:rsidRPr="004A5DC7">
        <w:rPr>
          <w:rStyle w:val="StyleUnderline"/>
          <w:highlight w:val="cyan"/>
        </w:rPr>
        <w:t xml:space="preserve"> of </w:t>
      </w:r>
      <w:r w:rsidRPr="000F339F">
        <w:rPr>
          <w:rStyle w:val="StyleUnderline"/>
        </w:rPr>
        <w:t>the</w:t>
      </w:r>
      <w:r w:rsidRPr="004A5DC7">
        <w:rPr>
          <w:rStyle w:val="StyleUnderline"/>
        </w:rPr>
        <w:t xml:space="preserve"> </w:t>
      </w:r>
      <w:r w:rsidRPr="000F339F">
        <w:rPr>
          <w:rStyle w:val="Emphasis"/>
        </w:rPr>
        <w:t xml:space="preserve">necessary </w:t>
      </w:r>
      <w:r w:rsidRPr="000F339F">
        <w:rPr>
          <w:rStyle w:val="Emphasis"/>
          <w:highlight w:val="cyan"/>
        </w:rPr>
        <w:t>conditions</w:t>
      </w:r>
      <w:r w:rsidRPr="004A5DC7">
        <w:rPr>
          <w:rStyle w:val="StyleUnderline"/>
          <w:highlight w:val="cyan"/>
        </w:rPr>
        <w:t xml:space="preserve"> for</w:t>
      </w:r>
      <w:r w:rsidRPr="004A5DC7">
        <w:rPr>
          <w:rStyle w:val="StyleUnderline"/>
        </w:rPr>
        <w:t xml:space="preserve"> the </w:t>
      </w:r>
      <w:r w:rsidRPr="000F339F">
        <w:rPr>
          <w:rStyle w:val="Emphasis"/>
          <w:highlight w:val="cyan"/>
        </w:rPr>
        <w:t>populist destruction</w:t>
      </w:r>
      <w:r w:rsidRPr="004A5DC7">
        <w:rPr>
          <w:rStyle w:val="StyleUnderline"/>
          <w:highlight w:val="cyan"/>
        </w:rPr>
        <w:t xml:space="preserve"> of democracy</w:t>
      </w:r>
      <w:r w:rsidRPr="000F339F">
        <w:rPr>
          <w:sz w:val="16"/>
          <w:szCs w:val="16"/>
        </w:rPr>
        <w:t>. As regards the institutional framework, despite some corrosion due to polarization, checks and balances have held firm. Even in parliamentary systems with their attenuated separation of powers and greater susceptibility to change, the judiciary imposes strict constraints on prime ministers and limits illiberal</w:t>
      </w:r>
      <w:r w:rsidRPr="000F339F">
        <w:rPr>
          <w:sz w:val="10"/>
          <w:szCs w:val="16"/>
        </w:rPr>
        <w:t xml:space="preserve"> </w:t>
      </w:r>
      <w:r w:rsidRPr="004A5DC7">
        <w:rPr>
          <w:sz w:val="16"/>
        </w:rPr>
        <w:t xml:space="preserve">transgressions. </w:t>
      </w:r>
      <w:r w:rsidRPr="000F339F">
        <w:rPr>
          <w:rStyle w:val="Emphasis"/>
          <w:highlight w:val="cyan"/>
        </w:rPr>
        <w:t>Federalist</w:t>
      </w:r>
      <w:r w:rsidRPr="004A5DC7">
        <w:rPr>
          <w:rStyle w:val="StyleUnderline"/>
          <w:highlight w:val="cyan"/>
        </w:rPr>
        <w:t xml:space="preserve"> systems have</w:t>
      </w:r>
      <w:r w:rsidRPr="004A5DC7">
        <w:rPr>
          <w:rStyle w:val="StyleUnderline"/>
        </w:rPr>
        <w:t xml:space="preserve"> </w:t>
      </w:r>
      <w:r w:rsidRPr="000F339F">
        <w:rPr>
          <w:rStyle w:val="Emphasis"/>
        </w:rPr>
        <w:t xml:space="preserve">additional </w:t>
      </w:r>
      <w:r w:rsidRPr="000F339F">
        <w:rPr>
          <w:rStyle w:val="Emphasis"/>
          <w:highlight w:val="cyan"/>
        </w:rPr>
        <w:t>layers</w:t>
      </w:r>
      <w:r w:rsidRPr="004A5DC7">
        <w:rPr>
          <w:rStyle w:val="StyleUnderline"/>
          <w:highlight w:val="cyan"/>
        </w:rPr>
        <w:t xml:space="preserve"> of </w:t>
      </w:r>
      <w:r w:rsidRPr="000F339F">
        <w:rPr>
          <w:rStyle w:val="Emphasis"/>
          <w:highlight w:val="cyan"/>
        </w:rPr>
        <w:t>protection</w:t>
      </w:r>
      <w:r w:rsidRPr="000F339F">
        <w:rPr>
          <w:rStyle w:val="StyleUnderline"/>
          <w:highlight w:val="cyan"/>
        </w:rPr>
        <w:t xml:space="preserve">: </w:t>
      </w:r>
      <w:r w:rsidRPr="000F339F">
        <w:rPr>
          <w:rStyle w:val="Emphasis"/>
          <w:highlight w:val="cyan"/>
        </w:rPr>
        <w:t>State</w:t>
      </w:r>
      <w:r w:rsidRPr="004A5DC7">
        <w:rPr>
          <w:rStyle w:val="StyleUnderline"/>
        </w:rPr>
        <w:t xml:space="preserve"> and </w:t>
      </w:r>
      <w:r w:rsidRPr="000F339F">
        <w:rPr>
          <w:rStyle w:val="StyleUnderline"/>
        </w:rPr>
        <w:t>municipal government</w:t>
      </w:r>
      <w:r w:rsidRPr="000F339F">
        <w:rPr>
          <w:rStyle w:val="Emphasis"/>
          <w:highlight w:val="cyan"/>
        </w:rPr>
        <w:t>s</w:t>
      </w:r>
      <w:r w:rsidRPr="000F339F">
        <w:rPr>
          <w:rStyle w:val="Emphasis"/>
        </w:rPr>
        <w:t xml:space="preserve"> strenuously </w:t>
      </w:r>
      <w:r w:rsidRPr="000F339F">
        <w:rPr>
          <w:rStyle w:val="Emphasis"/>
          <w:highlight w:val="cyan"/>
        </w:rPr>
        <w:t>defend</w:t>
      </w:r>
      <w:r w:rsidRPr="000F339F">
        <w:rPr>
          <w:rStyle w:val="StyleUnderline"/>
          <w:highlight w:val="cyan"/>
        </w:rPr>
        <w:t xml:space="preserve"> their </w:t>
      </w:r>
      <w:r w:rsidRPr="000F339F">
        <w:rPr>
          <w:rStyle w:val="Emphasis"/>
          <w:highlight w:val="cyan"/>
        </w:rPr>
        <w:t>independence</w:t>
      </w:r>
      <w:r w:rsidRPr="004A5DC7">
        <w:rPr>
          <w:rStyle w:val="StyleUnderline"/>
          <w:highlight w:val="cyan"/>
        </w:rPr>
        <w:t xml:space="preserve"> against </w:t>
      </w:r>
      <w:r w:rsidRPr="000F339F">
        <w:rPr>
          <w:rStyle w:val="Emphasis"/>
        </w:rPr>
        <w:t xml:space="preserve">populist </w:t>
      </w:r>
      <w:r w:rsidRPr="000F339F">
        <w:rPr>
          <w:rStyle w:val="Emphasis"/>
          <w:highlight w:val="cyan"/>
        </w:rPr>
        <w:t>power grabs</w:t>
      </w:r>
      <w:r w:rsidRPr="004A5DC7">
        <w:rPr>
          <w:rStyle w:val="StyleUnderline"/>
        </w:rPr>
        <w:t xml:space="preserve">. Finally, </w:t>
      </w:r>
      <w:r w:rsidRPr="004A5DC7">
        <w:rPr>
          <w:rStyle w:val="Emphasis"/>
          <w:highlight w:val="cyan"/>
        </w:rPr>
        <w:t>constitutions</w:t>
      </w:r>
      <w:r w:rsidRPr="004A5DC7">
        <w:rPr>
          <w:rStyle w:val="StyleUnderline"/>
          <w:highlight w:val="cyan"/>
        </w:rPr>
        <w:t xml:space="preserve"> remain </w:t>
      </w:r>
      <w:r w:rsidRPr="004A5DC7">
        <w:rPr>
          <w:rStyle w:val="Emphasis"/>
          <w:highlight w:val="cyan"/>
        </w:rPr>
        <w:t>hard to change.</w:t>
      </w:r>
      <w:r w:rsidRPr="004A5DC7">
        <w:rPr>
          <w:sz w:val="16"/>
        </w:rPr>
        <w:t xml:space="preserve"> Whereas personalistic plebiscitarian leaders of all stripes, including Fujimori, Chávez, and Orbán, launched their assaults on democracy by means of profound constitutional overhauls, personalistic plebiscitarian leaders in the Global North cannot take this route. </w:t>
      </w:r>
      <w:r w:rsidRPr="000F339F">
        <w:t>Thus, these countries do not suffer from the institutional weaknesses that populists in Latin America and Eastern Europe have exploited.</w:t>
      </w:r>
    </w:p>
    <w:p w14:paraId="568237B7" w14:textId="77777777" w:rsidR="008430A0" w:rsidRPr="004A5DC7" w:rsidRDefault="008430A0" w:rsidP="008430A0">
      <w:pPr>
        <w:rPr>
          <w:rStyle w:val="StyleUnderline"/>
        </w:rPr>
      </w:pPr>
      <w:r w:rsidRPr="004A5DC7">
        <w:rPr>
          <w:sz w:val="16"/>
        </w:rPr>
        <w:t xml:space="preserve">While this institutional strength already safeguards democracy, countries in the Global North are also </w:t>
      </w:r>
      <w:r w:rsidRPr="004A5DC7">
        <w:rPr>
          <w:rStyle w:val="StyleUnderline"/>
        </w:rPr>
        <w:t xml:space="preserve">very </w:t>
      </w:r>
      <w:r w:rsidRPr="004A5DC7">
        <w:rPr>
          <w:rStyle w:val="StyleUnderline"/>
          <w:highlight w:val="cyan"/>
        </w:rPr>
        <w:t>unlikely to face</w:t>
      </w:r>
      <w:r w:rsidRPr="004A5DC7">
        <w:rPr>
          <w:rStyle w:val="StyleUnderline"/>
        </w:rPr>
        <w:t xml:space="preserve"> the second set of necessary conditions for populism's suffocation of liberal pluralism, namely, unusual </w:t>
      </w:r>
      <w:r w:rsidRPr="004A5DC7">
        <w:rPr>
          <w:rStyle w:val="Emphasis"/>
          <w:highlight w:val="cyan"/>
        </w:rPr>
        <w:t>conjunctural opportunities</w:t>
      </w:r>
      <w:r w:rsidRPr="004A5DC7">
        <w:rPr>
          <w:sz w:val="16"/>
        </w:rPr>
        <w:t xml:space="preserve">. Complex economies with many sectors are </w:t>
      </w:r>
      <w:r w:rsidRPr="004A5DC7">
        <w:rPr>
          <w:rStyle w:val="StyleUnderline"/>
        </w:rPr>
        <w:t xml:space="preserve">not likely to experience big </w:t>
      </w:r>
      <w:r w:rsidRPr="004A5DC7">
        <w:rPr>
          <w:rStyle w:val="Emphasis"/>
          <w:highlight w:val="cyan"/>
        </w:rPr>
        <w:t>resource windfalls</w:t>
      </w:r>
      <w:r w:rsidRPr="004A5DC7">
        <w:rPr>
          <w:sz w:val="16"/>
        </w:rPr>
        <w:t xml:space="preserve">. In a country with a diversified economy, </w:t>
      </w:r>
      <w:r w:rsidRPr="004A5DC7">
        <w:rPr>
          <w:rStyle w:val="StyleUnderline"/>
        </w:rPr>
        <w:t xml:space="preserve">charismatic </w:t>
      </w:r>
      <w:r w:rsidRPr="004A5DC7">
        <w:rPr>
          <w:rStyle w:val="StyleUnderline"/>
          <w:highlight w:val="cyan"/>
        </w:rPr>
        <w:t xml:space="preserve">leaders will </w:t>
      </w:r>
      <w:r w:rsidRPr="004A5DC7">
        <w:rPr>
          <w:rStyle w:val="Emphasis"/>
          <w:highlight w:val="cyan"/>
        </w:rPr>
        <w:t>not benefit</w:t>
      </w:r>
      <w:r w:rsidRPr="004A5DC7">
        <w:rPr>
          <w:rStyle w:val="StyleUnderline"/>
          <w:highlight w:val="cyan"/>
        </w:rPr>
        <w:t xml:space="preserve"> from a </w:t>
      </w:r>
      <w:r w:rsidRPr="004A5DC7">
        <w:rPr>
          <w:rStyle w:val="Emphasis"/>
          <w:highlight w:val="cyan"/>
        </w:rPr>
        <w:t>revenue bonanza</w:t>
      </w:r>
      <w:r w:rsidRPr="000F339F">
        <w:rPr>
          <w:sz w:val="16"/>
          <w:szCs w:val="16"/>
        </w:rPr>
        <w:t xml:space="preserve"> like the one the global commodities boom handed to Chávez in oil-dependent Venezuela, with such dire repercussions for democracy.</w:t>
      </w:r>
    </w:p>
    <w:p w14:paraId="5CA05D91" w14:textId="77777777" w:rsidR="008430A0" w:rsidRPr="004A5DC7" w:rsidRDefault="008430A0" w:rsidP="008430A0">
      <w:pPr>
        <w:rPr>
          <w:sz w:val="16"/>
        </w:rPr>
      </w:pPr>
      <w:r w:rsidRPr="004A5DC7">
        <w:rPr>
          <w:rStyle w:val="Emphasis"/>
        </w:rPr>
        <w:t>Advanced</w:t>
      </w:r>
      <w:r w:rsidRPr="000F339F">
        <w:rPr>
          <w:rStyle w:val="StyleUnderline"/>
        </w:rPr>
        <w:t xml:space="preserve"> socio</w:t>
      </w:r>
      <w:r w:rsidRPr="004A5DC7">
        <w:rPr>
          <w:rStyle w:val="Emphasis"/>
          <w:highlight w:val="cyan"/>
        </w:rPr>
        <w:t xml:space="preserve">economic </w:t>
      </w:r>
      <w:r w:rsidRPr="000F339F">
        <w:rPr>
          <w:rStyle w:val="StyleUnderline"/>
          <w:highlight w:val="cyan"/>
        </w:rPr>
        <w:t xml:space="preserve">and </w:t>
      </w:r>
      <w:r w:rsidRPr="004A5DC7">
        <w:rPr>
          <w:rStyle w:val="Emphasis"/>
          <w:highlight w:val="cyan"/>
        </w:rPr>
        <w:t>political development</w:t>
      </w:r>
      <w:r w:rsidRPr="004A5DC7">
        <w:rPr>
          <w:rStyle w:val="StyleUnderline"/>
        </w:rPr>
        <w:t xml:space="preserve"> also </w:t>
      </w:r>
      <w:r w:rsidRPr="004A5DC7">
        <w:rPr>
          <w:rStyle w:val="Emphasis"/>
          <w:highlight w:val="cyan"/>
        </w:rPr>
        <w:t>minimizes</w:t>
      </w:r>
      <w:r w:rsidRPr="004A5DC7">
        <w:rPr>
          <w:rStyle w:val="StyleUnderline"/>
        </w:rPr>
        <w:t xml:space="preserve"> the risk of </w:t>
      </w:r>
      <w:r w:rsidRPr="004A5DC7">
        <w:rPr>
          <w:rStyle w:val="Emphasis"/>
          <w:highlight w:val="cyan"/>
        </w:rPr>
        <w:t>acute</w:t>
      </w:r>
      <w:r w:rsidRPr="004A5DC7">
        <w:rPr>
          <w:rStyle w:val="StyleUnderline"/>
        </w:rPr>
        <w:t xml:space="preserve"> and severe </w:t>
      </w:r>
      <w:r w:rsidRPr="004A5DC7">
        <w:rPr>
          <w:rStyle w:val="Emphasis"/>
          <w:highlight w:val="cyan"/>
        </w:rPr>
        <w:t>crises</w:t>
      </w:r>
      <w:r w:rsidRPr="004A5DC7">
        <w:rPr>
          <w:sz w:val="16"/>
        </w:rPr>
        <w:t xml:space="preserve">. For </w:t>
      </w:r>
      <w:r w:rsidRPr="000F339F">
        <w:rPr>
          <w:sz w:val="16"/>
          <w:szCs w:val="16"/>
        </w:rPr>
        <w:t>instance, when inflation recently drew near 10 percent a year in the Global North—a significant problem but light-years short of catastrophic hyperinflation—central banks began raising interest rates to tame it. And when authorities deemed the needs of covid-19 response to require the closure of many places of employment, governments adopted such generous compensation payments that average incomes sometimes increased.21 Moreover, countries of the Global North have strong states that forestall security crises. There is nothing like Sendero Luminoso in any advanced industrial country.</w:t>
      </w:r>
    </w:p>
    <w:p w14:paraId="0F3267B5" w14:textId="77777777" w:rsidR="008430A0" w:rsidRPr="004A5DC7" w:rsidRDefault="008430A0" w:rsidP="008430A0">
      <w:pPr>
        <w:rPr>
          <w:rStyle w:val="StyleUnderline"/>
        </w:rPr>
      </w:pPr>
      <w:r w:rsidRPr="004A5DC7">
        <w:rPr>
          <w:rStyle w:val="StyleUnderline"/>
        </w:rPr>
        <w:t xml:space="preserve">For these reasons, </w:t>
      </w:r>
      <w:r w:rsidRPr="000F339F">
        <w:rPr>
          <w:rStyle w:val="Emphasis"/>
          <w:highlight w:val="cyan"/>
        </w:rPr>
        <w:t>populist</w:t>
      </w:r>
      <w:r w:rsidRPr="004A5DC7">
        <w:rPr>
          <w:rStyle w:val="StyleUnderline"/>
        </w:rPr>
        <w:t xml:space="preserve"> leader</w:t>
      </w:r>
      <w:r w:rsidRPr="000F339F">
        <w:rPr>
          <w:rStyle w:val="Emphasis"/>
          <w:highlight w:val="cyan"/>
        </w:rPr>
        <w:t>s</w:t>
      </w:r>
      <w:r w:rsidRPr="004A5DC7">
        <w:rPr>
          <w:rStyle w:val="StyleUnderline"/>
        </w:rPr>
        <w:t xml:space="preserve"> in the Global North are </w:t>
      </w:r>
      <w:r w:rsidRPr="000F339F">
        <w:rPr>
          <w:rStyle w:val="Emphasis"/>
          <w:highlight w:val="cyan"/>
        </w:rPr>
        <w:t>most unlikely</w:t>
      </w:r>
      <w:r w:rsidRPr="004A5DC7">
        <w:rPr>
          <w:rStyle w:val="StyleUnderline"/>
          <w:highlight w:val="cyan"/>
        </w:rPr>
        <w:t xml:space="preserve"> to find</w:t>
      </w:r>
      <w:r w:rsidRPr="004A5DC7">
        <w:rPr>
          <w:rStyle w:val="StyleUnderline"/>
        </w:rPr>
        <w:t xml:space="preserve"> the conjunctural opportunities they would need to </w:t>
      </w:r>
      <w:r w:rsidRPr="004A5DC7">
        <w:rPr>
          <w:rStyle w:val="Emphasis"/>
        </w:rPr>
        <w:t>achieve</w:t>
      </w:r>
      <w:r w:rsidRPr="004A5DC7">
        <w:rPr>
          <w:rStyle w:val="StyleUnderline"/>
        </w:rPr>
        <w:t xml:space="preserve"> overwhelming </w:t>
      </w:r>
      <w:r w:rsidRPr="004A5DC7">
        <w:rPr>
          <w:rStyle w:val="Emphasis"/>
          <w:highlight w:val="cyan"/>
        </w:rPr>
        <w:t>mass support</w:t>
      </w:r>
      <w:r w:rsidRPr="004A5DC7">
        <w:rPr>
          <w:rStyle w:val="StyleUnderline"/>
        </w:rPr>
        <w:t xml:space="preserve">. Yet </w:t>
      </w:r>
      <w:r w:rsidRPr="004A5DC7">
        <w:rPr>
          <w:rStyle w:val="StyleUnderline"/>
          <w:highlight w:val="cyan"/>
        </w:rPr>
        <w:t>without</w:t>
      </w:r>
      <w:r w:rsidRPr="004A5DC7">
        <w:rPr>
          <w:rStyle w:val="StyleUnderline"/>
        </w:rPr>
        <w:t xml:space="preserve"> the 70 to </w:t>
      </w:r>
      <w:r w:rsidRPr="004A5DC7">
        <w:rPr>
          <w:rStyle w:val="Emphasis"/>
          <w:highlight w:val="cyan"/>
        </w:rPr>
        <w:t>90 percent approval</w:t>
      </w:r>
      <w:r w:rsidRPr="004A5DC7">
        <w:rPr>
          <w:rStyle w:val="StyleUnderline"/>
        </w:rPr>
        <w:t xml:space="preserve"> that a Fujimori, a Chávez, or a Bukele achieved, </w:t>
      </w:r>
      <w:r w:rsidRPr="004A5DC7">
        <w:rPr>
          <w:rStyle w:val="StyleUnderline"/>
          <w:highlight w:val="cyan"/>
        </w:rPr>
        <w:t xml:space="preserve">one </w:t>
      </w:r>
      <w:r w:rsidRPr="004A5DC7">
        <w:rPr>
          <w:rStyle w:val="Emphasis"/>
          <w:highlight w:val="cyan"/>
        </w:rPr>
        <w:t>cannot dismantle</w:t>
      </w:r>
      <w:r w:rsidRPr="000F339F">
        <w:rPr>
          <w:rStyle w:val="StyleUnderline"/>
        </w:rPr>
        <w:t xml:space="preserve"> the </w:t>
      </w:r>
      <w:r w:rsidRPr="000F339F">
        <w:rPr>
          <w:rStyle w:val="Emphasis"/>
        </w:rPr>
        <w:t xml:space="preserve">liberal </w:t>
      </w:r>
      <w:r w:rsidRPr="000F339F">
        <w:rPr>
          <w:rStyle w:val="Emphasis"/>
          <w:highlight w:val="cyan"/>
        </w:rPr>
        <w:t>checks</w:t>
      </w:r>
      <w:r w:rsidRPr="000F339F">
        <w:rPr>
          <w:rStyle w:val="StyleUnderline"/>
        </w:rPr>
        <w:t xml:space="preserve"> and </w:t>
      </w:r>
      <w:r w:rsidRPr="000F339F">
        <w:rPr>
          <w:rStyle w:val="Emphasis"/>
        </w:rPr>
        <w:t>balances</w:t>
      </w:r>
      <w:r w:rsidRPr="000F339F">
        <w:rPr>
          <w:rStyle w:val="StyleUnderline"/>
        </w:rPr>
        <w:t xml:space="preserve"> that</w:t>
      </w:r>
      <w:r w:rsidRPr="004A5DC7">
        <w:rPr>
          <w:rStyle w:val="StyleUnderline"/>
        </w:rPr>
        <w:t xml:space="preserve"> are so </w:t>
      </w:r>
      <w:r w:rsidRPr="000F339F">
        <w:rPr>
          <w:rStyle w:val="Emphasis"/>
        </w:rPr>
        <w:t>firmly entrenched</w:t>
      </w:r>
      <w:r w:rsidRPr="004A5DC7">
        <w:rPr>
          <w:rStyle w:val="StyleUnderline"/>
        </w:rPr>
        <w:t xml:space="preserve"> in advanced industrialized countries.</w:t>
      </w:r>
    </w:p>
    <w:p w14:paraId="12295CB1" w14:textId="77777777" w:rsidR="005C7AF9" w:rsidRDefault="005C7AF9" w:rsidP="005C7AF9">
      <w:pPr>
        <w:pStyle w:val="Heading1"/>
      </w:pPr>
      <w:r>
        <w:t>1NR---Northwestern---Round 2</w:t>
      </w:r>
    </w:p>
    <w:p w14:paraId="57D5AB52" w14:textId="77777777" w:rsidR="005C7AF9" w:rsidRDefault="005C7AF9" w:rsidP="005C7AF9">
      <w:pPr>
        <w:pStyle w:val="Heading2"/>
      </w:pPr>
      <w:r>
        <w:t>Adv 2</w:t>
      </w:r>
    </w:p>
    <w:p w14:paraId="3B1A4B65" w14:textId="77777777" w:rsidR="005C7AF9" w:rsidRDefault="005C7AF9" w:rsidP="005C7AF9">
      <w:pPr>
        <w:pStyle w:val="Heading4"/>
      </w:pPr>
      <w:r>
        <w:t>No populist wars.</w:t>
      </w:r>
    </w:p>
    <w:p w14:paraId="7ACB3D07" w14:textId="77777777" w:rsidR="005C7AF9" w:rsidRPr="001C1DD2" w:rsidRDefault="005C7AF9" w:rsidP="005C7AF9">
      <w:r w:rsidRPr="001C1DD2">
        <w:rPr>
          <w:rStyle w:val="Style13ptBold"/>
        </w:rPr>
        <w:t>Destradi</w:t>
      </w:r>
      <w:r>
        <w:rPr>
          <w:rStyle w:val="Style13ptBold"/>
        </w:rPr>
        <w:t xml:space="preserve"> ’</w:t>
      </w:r>
      <w:r w:rsidRPr="001C1DD2">
        <w:rPr>
          <w:rStyle w:val="Style13ptBold"/>
        </w:rPr>
        <w:t>21</w:t>
      </w:r>
      <w:r>
        <w:rPr>
          <w:rStyle w:val="Style13ptBold"/>
        </w:rPr>
        <w:t xml:space="preserve"> </w:t>
      </w:r>
      <w:r w:rsidRPr="001C1DD2">
        <w:t>[</w:t>
      </w:r>
      <w:r>
        <w:t>Sandra; 2021; professor in political science at the University of Freiburg; Comparative European Politics, “Populism and Foreign Policy: A Research Agenda,” vol. 19</w:t>
      </w:r>
      <w:r w:rsidRPr="001C1DD2">
        <w:t>]</w:t>
      </w:r>
    </w:p>
    <w:p w14:paraId="61F11F7D" w14:textId="77777777" w:rsidR="005C7AF9" w:rsidRPr="001C1DD2" w:rsidRDefault="005C7AF9" w:rsidP="005C7AF9">
      <w:pPr>
        <w:rPr>
          <w:sz w:val="16"/>
        </w:rPr>
      </w:pPr>
      <w:r w:rsidRPr="001C1DD2">
        <w:rPr>
          <w:sz w:val="16"/>
        </w:rPr>
        <w:t>Amenability to compromise</w:t>
      </w:r>
    </w:p>
    <w:p w14:paraId="7A51F89D" w14:textId="77777777" w:rsidR="005C7AF9" w:rsidRPr="001C1DD2" w:rsidRDefault="005C7AF9" w:rsidP="005C7AF9">
      <w:pPr>
        <w:rPr>
          <w:sz w:val="16"/>
        </w:rPr>
      </w:pPr>
      <w:r w:rsidRPr="001C050A">
        <w:rPr>
          <w:rStyle w:val="StyleUnderline"/>
        </w:rPr>
        <w:t xml:space="preserve">Among foreign policy </w:t>
      </w:r>
      <w:r w:rsidRPr="001C050A">
        <w:rPr>
          <w:rStyle w:val="Emphasis"/>
        </w:rPr>
        <w:t>observers</w:t>
      </w:r>
      <w:r w:rsidRPr="001C050A">
        <w:rPr>
          <w:rStyle w:val="StyleUnderline"/>
        </w:rPr>
        <w:t xml:space="preserve"> and</w:t>
      </w:r>
      <w:r w:rsidRPr="00127A7B">
        <w:rPr>
          <w:rStyle w:val="StyleUnderline"/>
        </w:rPr>
        <w:t xml:space="preserve"> in the media, </w:t>
      </w:r>
      <w:r w:rsidRPr="0065339E">
        <w:rPr>
          <w:rStyle w:val="Emphasis"/>
          <w:highlight w:val="cyan"/>
        </w:rPr>
        <w:t>one common assumption</w:t>
      </w:r>
      <w:r w:rsidRPr="00FC30B5">
        <w:rPr>
          <w:rStyle w:val="StyleUnderline"/>
          <w:highlight w:val="cyan"/>
        </w:rPr>
        <w:t xml:space="preserve"> about </w:t>
      </w:r>
      <w:r w:rsidRPr="00FC30B5">
        <w:rPr>
          <w:rStyle w:val="Emphasis"/>
          <w:highlight w:val="cyan"/>
        </w:rPr>
        <w:t>populist</w:t>
      </w:r>
      <w:r w:rsidRPr="0065339E">
        <w:rPr>
          <w:rStyle w:val="StyleUnderline"/>
        </w:rPr>
        <w:t xml:space="preserve"> actor</w:t>
      </w:r>
      <w:r w:rsidRPr="0065339E">
        <w:rPr>
          <w:rStyle w:val="Emphasis"/>
          <w:highlight w:val="cyan"/>
        </w:rPr>
        <w:t>s</w:t>
      </w:r>
      <w:r w:rsidRPr="0065339E">
        <w:rPr>
          <w:rStyle w:val="StyleUnderline"/>
          <w:highlight w:val="cyan"/>
        </w:rPr>
        <w:t xml:space="preserve"> is that </w:t>
      </w:r>
      <w:r w:rsidRPr="00FC30B5">
        <w:rPr>
          <w:rStyle w:val="StyleUnderline"/>
          <w:highlight w:val="cyan"/>
        </w:rPr>
        <w:t xml:space="preserve">they </w:t>
      </w:r>
      <w:r w:rsidRPr="00FC30B5">
        <w:rPr>
          <w:rStyle w:val="StyleUnderline"/>
        </w:rPr>
        <w:t>will</w:t>
      </w:r>
      <w:r w:rsidRPr="00127A7B">
        <w:rPr>
          <w:rStyle w:val="StyleUnderline"/>
        </w:rPr>
        <w:t xml:space="preserve"> </w:t>
      </w:r>
      <w:r w:rsidRPr="00FC30B5">
        <w:rPr>
          <w:rStyle w:val="StyleUnderline"/>
          <w:highlight w:val="cyan"/>
        </w:rPr>
        <w:t xml:space="preserve">adopt a </w:t>
      </w:r>
      <w:r w:rsidRPr="0065339E">
        <w:rPr>
          <w:rStyle w:val="Emphasis"/>
          <w:highlight w:val="cyan"/>
        </w:rPr>
        <w:t>less compromising</w:t>
      </w:r>
      <w:r w:rsidRPr="0065339E">
        <w:rPr>
          <w:rStyle w:val="Emphasis"/>
        </w:rPr>
        <w:t xml:space="preserve"> posture</w:t>
      </w:r>
      <w:r w:rsidRPr="00127A7B">
        <w:rPr>
          <w:rStyle w:val="StyleUnderline"/>
        </w:rPr>
        <w:t xml:space="preserve"> </w:t>
      </w:r>
      <w:r w:rsidRPr="003E2ECA">
        <w:rPr>
          <w:rStyle w:val="StyleUnderline"/>
        </w:rPr>
        <w:t>in</w:t>
      </w:r>
      <w:r w:rsidRPr="00127A7B">
        <w:rPr>
          <w:rStyle w:val="StyleUnderline"/>
        </w:rPr>
        <w:t xml:space="preserve"> </w:t>
      </w:r>
      <w:r w:rsidRPr="0065339E">
        <w:rPr>
          <w:rStyle w:val="Emphasis"/>
          <w:highlight w:val="cyan"/>
        </w:rPr>
        <w:t>fo</w:t>
      </w:r>
      <w:r w:rsidRPr="0065339E">
        <w:rPr>
          <w:rStyle w:val="StyleUnderline"/>
        </w:rPr>
        <w:t xml:space="preserve">reign </w:t>
      </w:r>
      <w:r w:rsidRPr="0065339E">
        <w:rPr>
          <w:rStyle w:val="Emphasis"/>
          <w:highlight w:val="cyan"/>
        </w:rPr>
        <w:t>po</w:t>
      </w:r>
      <w:r w:rsidRPr="0065339E">
        <w:rPr>
          <w:rStyle w:val="StyleUnderline"/>
        </w:rPr>
        <w:t>licy</w:t>
      </w:r>
      <w:r w:rsidRPr="001C1DD2">
        <w:rPr>
          <w:sz w:val="16"/>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an ‘other’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FC30B5">
        <w:rPr>
          <w:rStyle w:val="Emphasis"/>
          <w:highlight w:val="cyan"/>
        </w:rPr>
        <w:t>Yet</w:t>
      </w:r>
      <w:r w:rsidRPr="001C1DD2">
        <w:rPr>
          <w:sz w:val="16"/>
        </w:rPr>
        <w:t xml:space="preserve">, previous </w:t>
      </w:r>
      <w:r w:rsidRPr="0065339E">
        <w:rPr>
          <w:rStyle w:val="Emphasis"/>
          <w:highlight w:val="cyan"/>
        </w:rPr>
        <w:t>research</w:t>
      </w:r>
      <w:r w:rsidRPr="0065339E">
        <w:rPr>
          <w:rStyle w:val="StyleUnderline"/>
          <w:highlight w:val="cyan"/>
        </w:rPr>
        <w:t xml:space="preserve"> suggests</w:t>
      </w:r>
      <w:r w:rsidRPr="00127A7B">
        <w:rPr>
          <w:rStyle w:val="StyleUnderline"/>
        </w:rPr>
        <w:t xml:space="preserve"> that shifts to </w:t>
      </w:r>
      <w:r w:rsidRPr="0065339E">
        <w:rPr>
          <w:rStyle w:val="StyleUnderline"/>
          <w:highlight w:val="cyan"/>
        </w:rPr>
        <w:t>populist</w:t>
      </w:r>
      <w:r w:rsidRPr="003E2ECA">
        <w:rPr>
          <w:rStyle w:val="StyleUnderline"/>
        </w:rPr>
        <w:t xml:space="preserve"> government</w:t>
      </w:r>
      <w:r w:rsidRPr="0065339E">
        <w:rPr>
          <w:rStyle w:val="StyleUnderline"/>
          <w:highlight w:val="cyan"/>
        </w:rPr>
        <w:t xml:space="preserve">s </w:t>
      </w:r>
      <w:r w:rsidRPr="00FC30B5">
        <w:rPr>
          <w:rStyle w:val="Emphasis"/>
          <w:highlight w:val="cyan"/>
        </w:rPr>
        <w:t>do not</w:t>
      </w:r>
      <w:r w:rsidRPr="001C1DD2">
        <w:rPr>
          <w:sz w:val="16"/>
        </w:rPr>
        <w:t xml:space="preserve"> automatically </w:t>
      </w:r>
      <w:r w:rsidRPr="00FC30B5">
        <w:rPr>
          <w:rStyle w:val="Emphasis"/>
          <w:highlight w:val="cyan"/>
        </w:rPr>
        <w:t>lead to</w:t>
      </w:r>
      <w:r w:rsidRPr="001C1DD2">
        <w:rPr>
          <w:sz w:val="16"/>
        </w:rPr>
        <w:t xml:space="preserve"> foreign policies that are indiscriminately </w:t>
      </w:r>
      <w:r w:rsidRPr="00FC30B5">
        <w:rPr>
          <w:rStyle w:val="Emphasis"/>
          <w:highlight w:val="cyan"/>
        </w:rPr>
        <w:t>more conflict</w:t>
      </w:r>
      <w:r w:rsidRPr="001C1DD2">
        <w:rPr>
          <w:sz w:val="16"/>
        </w:rPr>
        <w:t xml:space="preserve">ive or less amenable to compromise. Relying on operational code analysis, Özdamar and Ceydilek (2019) find that while European Populist Radical Right </w:t>
      </w:r>
      <w:r w:rsidRPr="003E2ECA">
        <w:rPr>
          <w:rStyle w:val="StyleUnderline"/>
          <w:highlight w:val="cyan"/>
        </w:rPr>
        <w:t>leaders tend to be</w:t>
      </w:r>
      <w:r w:rsidRPr="001C1DD2">
        <w:rPr>
          <w:sz w:val="16"/>
        </w:rPr>
        <w:t xml:space="preserve"> more conflictual in their worldviews, they tend to be </w:t>
      </w:r>
      <w:r w:rsidRPr="003E2ECA">
        <w:rPr>
          <w:rStyle w:val="StyleUnderline"/>
          <w:highlight w:val="cyan"/>
        </w:rPr>
        <w:t xml:space="preserve">as cooperative as </w:t>
      </w:r>
      <w:r w:rsidRPr="003E2ECA">
        <w:rPr>
          <w:rStyle w:val="Emphasis"/>
          <w:highlight w:val="cyan"/>
        </w:rPr>
        <w:t>average</w:t>
      </w:r>
      <w:r w:rsidRPr="003E2ECA">
        <w:rPr>
          <w:rStyle w:val="StyleUnderline"/>
        </w:rPr>
        <w:t xml:space="preserve"> world leaders</w:t>
      </w:r>
      <w:r w:rsidRPr="001C1DD2">
        <w:rPr>
          <w:sz w:val="16"/>
        </w:rPr>
        <w:t xml:space="preserve"> when it comes to their ‘instrumental approaches’. Insights from the Global South suggest that populist governments will pursue a more conflict-prone foreign policy only vis-à-vis countries that are directly associated with a particular section of the population that populists exclude from their definition of the ‘true people’ (Destradi and Plagemann 2019). Finally, the picture is mixed as regard populist parties’ attitudes towards the use of force and intervening in other states’ internal affairs. In the realm of defence, their degree of support for military capabilities and solutions appear largely mediated by their thick ideologies and by national strategic cultures: for instance, most populist radical right party support higher defence spending while left-wing populist parties generally adopt pacifist postures, and while </w:t>
      </w:r>
      <w:r w:rsidRPr="001C050A">
        <w:rPr>
          <w:rStyle w:val="Emphasis"/>
        </w:rPr>
        <w:t xml:space="preserve">most </w:t>
      </w:r>
      <w:r w:rsidRPr="00FC30B5">
        <w:rPr>
          <w:rStyle w:val="Emphasis"/>
          <w:highlight w:val="cyan"/>
        </w:rPr>
        <w:t>populist parties</w:t>
      </w:r>
      <w:r w:rsidRPr="00FC30B5">
        <w:rPr>
          <w:rStyle w:val="StyleUnderline"/>
          <w:highlight w:val="cyan"/>
        </w:rPr>
        <w:t xml:space="preserve"> tend to </w:t>
      </w:r>
      <w:r w:rsidRPr="00FC30B5">
        <w:rPr>
          <w:rStyle w:val="Emphasis"/>
          <w:highlight w:val="cyan"/>
        </w:rPr>
        <w:t>favour territorial defence</w:t>
      </w:r>
      <w:r w:rsidRPr="001C1DD2">
        <w:rPr>
          <w:sz w:val="16"/>
        </w:rPr>
        <w:t>, some support external force projection and military interventions against terrorist groups (Falkner and Plattner 2020; Coticchia and Vignoli 2020; Henke and Maher 2021; see also Wagner et al. 2018).</w:t>
      </w:r>
    </w:p>
    <w:p w14:paraId="35BBA90E" w14:textId="77777777" w:rsidR="005C7AF9" w:rsidRPr="004A5DC7" w:rsidRDefault="005C7AF9" w:rsidP="005C7AF9">
      <w:pPr>
        <w:pStyle w:val="Heading4"/>
        <w:rPr>
          <w:rFonts w:cs="Calibri"/>
        </w:rPr>
      </w:pPr>
      <w:r>
        <w:rPr>
          <w:rFonts w:cs="Calibri"/>
        </w:rPr>
        <w:t>No internal link</w:t>
      </w:r>
      <w:r w:rsidRPr="004A5DC7">
        <w:rPr>
          <w:rFonts w:cs="Calibri"/>
        </w:rPr>
        <w:t xml:space="preserve">. </w:t>
      </w:r>
    </w:p>
    <w:p w14:paraId="7B514809" w14:textId="77777777" w:rsidR="005C7AF9" w:rsidRPr="000F339F" w:rsidRDefault="005C7AF9" w:rsidP="005C7AF9">
      <w:r w:rsidRPr="000F339F">
        <w:rPr>
          <w:rStyle w:val="Style13ptBold"/>
        </w:rPr>
        <w:t>Weyland ’24</w:t>
      </w:r>
      <w:r w:rsidRPr="000F339F">
        <w:t xml:space="preserve"> [Kurt; 2024; Mike Hogg Professor in Liberal Arts at the University of Texas–Austin; Journal of Democracy, </w:t>
      </w:r>
      <w:r>
        <w:t>“</w:t>
      </w:r>
      <w:r w:rsidRPr="000F339F">
        <w:t>Why Democracy Survives Pluralism,</w:t>
      </w:r>
      <w:r>
        <w:t>”</w:t>
      </w:r>
      <w:r w:rsidRPr="000F339F">
        <w:t xml:space="preserve"> vol. 35]</w:t>
      </w:r>
    </w:p>
    <w:p w14:paraId="78458C2F" w14:textId="77777777" w:rsidR="005C7AF9" w:rsidRPr="004A5DC7" w:rsidRDefault="005C7AF9" w:rsidP="005C7AF9">
      <w:pPr>
        <w:rPr>
          <w:rStyle w:val="StyleUnderline"/>
        </w:rPr>
      </w:pPr>
      <w:r w:rsidRPr="000F339F">
        <w:rPr>
          <w:rStyle w:val="StyleUnderline"/>
        </w:rPr>
        <w:t xml:space="preserve">My </w:t>
      </w:r>
      <w:r w:rsidRPr="000F339F">
        <w:rPr>
          <w:rStyle w:val="Emphasis"/>
          <w:highlight w:val="cyan"/>
        </w:rPr>
        <w:t>findings rebut</w:t>
      </w:r>
      <w:r w:rsidRPr="000F339F">
        <w:rPr>
          <w:rStyle w:val="StyleUnderline"/>
        </w:rPr>
        <w:t xml:space="preserve"> this </w:t>
      </w:r>
      <w:r w:rsidRPr="000F339F">
        <w:rPr>
          <w:rStyle w:val="Emphasis"/>
          <w:highlight w:val="cyan"/>
        </w:rPr>
        <w:t>alarmism</w:t>
      </w:r>
      <w:r w:rsidRPr="004A5DC7">
        <w:rPr>
          <w:rStyle w:val="StyleUnderline"/>
        </w:rPr>
        <w:t xml:space="preserve">. They suggest that </w:t>
      </w:r>
      <w:r w:rsidRPr="004A5DC7">
        <w:rPr>
          <w:rStyle w:val="Emphasis"/>
          <w:highlight w:val="cyan"/>
        </w:rPr>
        <w:t>democracy</w:t>
      </w:r>
      <w:r w:rsidRPr="004A5DC7">
        <w:rPr>
          <w:rStyle w:val="StyleUnderline"/>
        </w:rPr>
        <w:t xml:space="preserve"> in the Global North </w:t>
      </w:r>
      <w:r w:rsidRPr="004A5DC7">
        <w:rPr>
          <w:rStyle w:val="StyleUnderline"/>
          <w:highlight w:val="cyan"/>
        </w:rPr>
        <w:t xml:space="preserve">commands </w:t>
      </w:r>
      <w:r w:rsidRPr="004A5DC7">
        <w:rPr>
          <w:rStyle w:val="Emphasis"/>
          <w:highlight w:val="cyan"/>
        </w:rPr>
        <w:t>enormous resilience</w:t>
      </w:r>
      <w:r w:rsidRPr="004A5DC7">
        <w:rPr>
          <w:rStyle w:val="StyleUnderline"/>
        </w:rPr>
        <w:t xml:space="preserve">. North </w:t>
      </w:r>
      <w:r w:rsidRPr="004A5DC7">
        <w:rPr>
          <w:rStyle w:val="StyleUnderline"/>
          <w:highlight w:val="cyan"/>
        </w:rPr>
        <w:t>America and</w:t>
      </w:r>
      <w:r w:rsidRPr="004A5DC7">
        <w:rPr>
          <w:rStyle w:val="StyleUnderline"/>
        </w:rPr>
        <w:t xml:space="preserve"> Western </w:t>
      </w:r>
      <w:r w:rsidRPr="004A5DC7">
        <w:rPr>
          <w:rStyle w:val="StyleUnderline"/>
          <w:highlight w:val="cyan"/>
        </w:rPr>
        <w:t xml:space="preserve">Europe fulfill </w:t>
      </w:r>
      <w:r w:rsidRPr="000F339F">
        <w:rPr>
          <w:rStyle w:val="Emphasis"/>
          <w:highlight w:val="cyan"/>
        </w:rPr>
        <w:t>none</w:t>
      </w:r>
      <w:r w:rsidRPr="004A5DC7">
        <w:rPr>
          <w:rStyle w:val="StyleUnderline"/>
          <w:highlight w:val="cyan"/>
        </w:rPr>
        <w:t xml:space="preserve"> of </w:t>
      </w:r>
      <w:r w:rsidRPr="000F339F">
        <w:rPr>
          <w:rStyle w:val="StyleUnderline"/>
        </w:rPr>
        <w:t>the</w:t>
      </w:r>
      <w:r w:rsidRPr="004A5DC7">
        <w:rPr>
          <w:rStyle w:val="StyleUnderline"/>
        </w:rPr>
        <w:t xml:space="preserve"> </w:t>
      </w:r>
      <w:r w:rsidRPr="000F339F">
        <w:rPr>
          <w:rStyle w:val="Emphasis"/>
        </w:rPr>
        <w:t xml:space="preserve">necessary </w:t>
      </w:r>
      <w:r w:rsidRPr="000F339F">
        <w:rPr>
          <w:rStyle w:val="Emphasis"/>
          <w:highlight w:val="cyan"/>
        </w:rPr>
        <w:t>conditions</w:t>
      </w:r>
      <w:r w:rsidRPr="004A5DC7">
        <w:rPr>
          <w:rStyle w:val="StyleUnderline"/>
          <w:highlight w:val="cyan"/>
        </w:rPr>
        <w:t xml:space="preserve"> for</w:t>
      </w:r>
      <w:r w:rsidRPr="004A5DC7">
        <w:rPr>
          <w:rStyle w:val="StyleUnderline"/>
        </w:rPr>
        <w:t xml:space="preserve"> the </w:t>
      </w:r>
      <w:r w:rsidRPr="000F339F">
        <w:rPr>
          <w:rStyle w:val="Emphasis"/>
          <w:highlight w:val="cyan"/>
        </w:rPr>
        <w:t>populist destruction</w:t>
      </w:r>
      <w:r w:rsidRPr="004A5DC7">
        <w:rPr>
          <w:rStyle w:val="StyleUnderline"/>
          <w:highlight w:val="cyan"/>
        </w:rPr>
        <w:t xml:space="preserve"> of democracy</w:t>
      </w:r>
      <w:r w:rsidRPr="000F339F">
        <w:rPr>
          <w:sz w:val="16"/>
          <w:szCs w:val="16"/>
        </w:rPr>
        <w:t>. As regards the institutional framework, despite some corrosion due to polarization, checks and balances have held firm. Even in parliamentary systems with their attenuated separation of powers and greater susceptibility to change, the judiciary imposes strict constraints on prime ministers and limits illiberal</w:t>
      </w:r>
      <w:r w:rsidRPr="000F339F">
        <w:rPr>
          <w:sz w:val="10"/>
          <w:szCs w:val="16"/>
        </w:rPr>
        <w:t xml:space="preserve"> </w:t>
      </w:r>
      <w:r w:rsidRPr="004A5DC7">
        <w:rPr>
          <w:sz w:val="16"/>
        </w:rPr>
        <w:t xml:space="preserve">transgressions. </w:t>
      </w:r>
      <w:r w:rsidRPr="000F339F">
        <w:rPr>
          <w:rStyle w:val="Emphasis"/>
          <w:highlight w:val="cyan"/>
        </w:rPr>
        <w:t>Federalist</w:t>
      </w:r>
      <w:r w:rsidRPr="004A5DC7">
        <w:rPr>
          <w:rStyle w:val="StyleUnderline"/>
          <w:highlight w:val="cyan"/>
        </w:rPr>
        <w:t xml:space="preserve"> systems have</w:t>
      </w:r>
      <w:r w:rsidRPr="004A5DC7">
        <w:rPr>
          <w:rStyle w:val="StyleUnderline"/>
        </w:rPr>
        <w:t xml:space="preserve"> </w:t>
      </w:r>
      <w:r w:rsidRPr="000F339F">
        <w:rPr>
          <w:rStyle w:val="Emphasis"/>
        </w:rPr>
        <w:t xml:space="preserve">additional </w:t>
      </w:r>
      <w:r w:rsidRPr="000F339F">
        <w:rPr>
          <w:rStyle w:val="Emphasis"/>
          <w:highlight w:val="cyan"/>
        </w:rPr>
        <w:t>layers</w:t>
      </w:r>
      <w:r w:rsidRPr="004A5DC7">
        <w:rPr>
          <w:rStyle w:val="StyleUnderline"/>
          <w:highlight w:val="cyan"/>
        </w:rPr>
        <w:t xml:space="preserve"> of </w:t>
      </w:r>
      <w:r w:rsidRPr="000F339F">
        <w:rPr>
          <w:rStyle w:val="Emphasis"/>
          <w:highlight w:val="cyan"/>
        </w:rPr>
        <w:t>protection</w:t>
      </w:r>
      <w:r w:rsidRPr="000F339F">
        <w:rPr>
          <w:rStyle w:val="StyleUnderline"/>
          <w:highlight w:val="cyan"/>
        </w:rPr>
        <w:t xml:space="preserve">: </w:t>
      </w:r>
      <w:r w:rsidRPr="000F339F">
        <w:rPr>
          <w:rStyle w:val="Emphasis"/>
          <w:highlight w:val="cyan"/>
        </w:rPr>
        <w:t>State</w:t>
      </w:r>
      <w:r w:rsidRPr="004A5DC7">
        <w:rPr>
          <w:rStyle w:val="StyleUnderline"/>
        </w:rPr>
        <w:t xml:space="preserve"> and </w:t>
      </w:r>
      <w:r w:rsidRPr="000F339F">
        <w:rPr>
          <w:rStyle w:val="StyleUnderline"/>
        </w:rPr>
        <w:t>municipal government</w:t>
      </w:r>
      <w:r w:rsidRPr="000F339F">
        <w:rPr>
          <w:rStyle w:val="Emphasis"/>
          <w:highlight w:val="cyan"/>
        </w:rPr>
        <w:t>s</w:t>
      </w:r>
      <w:r w:rsidRPr="000F339F">
        <w:rPr>
          <w:rStyle w:val="Emphasis"/>
        </w:rPr>
        <w:t xml:space="preserve"> strenuously </w:t>
      </w:r>
      <w:r w:rsidRPr="000F339F">
        <w:rPr>
          <w:rStyle w:val="Emphasis"/>
          <w:highlight w:val="cyan"/>
        </w:rPr>
        <w:t>defend</w:t>
      </w:r>
      <w:r w:rsidRPr="000F339F">
        <w:rPr>
          <w:rStyle w:val="StyleUnderline"/>
          <w:highlight w:val="cyan"/>
        </w:rPr>
        <w:t xml:space="preserve"> their </w:t>
      </w:r>
      <w:r w:rsidRPr="000F339F">
        <w:rPr>
          <w:rStyle w:val="Emphasis"/>
          <w:highlight w:val="cyan"/>
        </w:rPr>
        <w:t>independence</w:t>
      </w:r>
      <w:r w:rsidRPr="004A5DC7">
        <w:rPr>
          <w:rStyle w:val="StyleUnderline"/>
          <w:highlight w:val="cyan"/>
        </w:rPr>
        <w:t xml:space="preserve"> against </w:t>
      </w:r>
      <w:r w:rsidRPr="000F339F">
        <w:rPr>
          <w:rStyle w:val="Emphasis"/>
        </w:rPr>
        <w:t xml:space="preserve">populist </w:t>
      </w:r>
      <w:r w:rsidRPr="000F339F">
        <w:rPr>
          <w:rStyle w:val="Emphasis"/>
          <w:highlight w:val="cyan"/>
        </w:rPr>
        <w:t>power grabs</w:t>
      </w:r>
      <w:r w:rsidRPr="004A5DC7">
        <w:rPr>
          <w:rStyle w:val="StyleUnderline"/>
        </w:rPr>
        <w:t xml:space="preserve">. Finally, </w:t>
      </w:r>
      <w:r w:rsidRPr="004A5DC7">
        <w:rPr>
          <w:rStyle w:val="Emphasis"/>
          <w:highlight w:val="cyan"/>
        </w:rPr>
        <w:t>constitutions</w:t>
      </w:r>
      <w:r w:rsidRPr="004A5DC7">
        <w:rPr>
          <w:rStyle w:val="StyleUnderline"/>
          <w:highlight w:val="cyan"/>
        </w:rPr>
        <w:t xml:space="preserve"> remain </w:t>
      </w:r>
      <w:r w:rsidRPr="004A5DC7">
        <w:rPr>
          <w:rStyle w:val="Emphasis"/>
          <w:highlight w:val="cyan"/>
        </w:rPr>
        <w:t>hard to change.</w:t>
      </w:r>
      <w:r w:rsidRPr="004A5DC7">
        <w:rPr>
          <w:sz w:val="16"/>
        </w:rPr>
        <w:t xml:space="preserve"> Whereas personalistic plebiscitarian leaders of all stripes, including Fujimori, Chávez, and Orbán, launched their assaults on democracy by means of profound constitutional overhauls, personalistic plebiscitarian leaders in the Global North cannot take this route. </w:t>
      </w:r>
      <w:r w:rsidRPr="000F339F">
        <w:t>Thus, these countries do not suffer from the institutional weaknesses that populists in Latin America and Eastern Europe have exploited.</w:t>
      </w:r>
    </w:p>
    <w:p w14:paraId="1F1FDE4A" w14:textId="77777777" w:rsidR="005C7AF9" w:rsidRPr="004A5DC7" w:rsidRDefault="005C7AF9" w:rsidP="005C7AF9">
      <w:pPr>
        <w:rPr>
          <w:rStyle w:val="StyleUnderline"/>
        </w:rPr>
      </w:pPr>
      <w:r w:rsidRPr="004A5DC7">
        <w:rPr>
          <w:sz w:val="16"/>
        </w:rPr>
        <w:t xml:space="preserve">While this institutional strength already safeguards democracy, countries in the Global North are also </w:t>
      </w:r>
      <w:r w:rsidRPr="004A5DC7">
        <w:rPr>
          <w:rStyle w:val="StyleUnderline"/>
        </w:rPr>
        <w:t xml:space="preserve">very </w:t>
      </w:r>
      <w:r w:rsidRPr="004A5DC7">
        <w:rPr>
          <w:rStyle w:val="StyleUnderline"/>
          <w:highlight w:val="cyan"/>
        </w:rPr>
        <w:t>unlikely to face</w:t>
      </w:r>
      <w:r w:rsidRPr="004A5DC7">
        <w:rPr>
          <w:rStyle w:val="StyleUnderline"/>
        </w:rPr>
        <w:t xml:space="preserve"> the second set of necessary conditions for populism's suffocation of liberal pluralism, namely, unusual </w:t>
      </w:r>
      <w:r w:rsidRPr="004A5DC7">
        <w:rPr>
          <w:rStyle w:val="Emphasis"/>
          <w:highlight w:val="cyan"/>
        </w:rPr>
        <w:t>conjunctural opportunities</w:t>
      </w:r>
      <w:r w:rsidRPr="004A5DC7">
        <w:rPr>
          <w:sz w:val="16"/>
        </w:rPr>
        <w:t xml:space="preserve">. Complex economies with many sectors are </w:t>
      </w:r>
      <w:r w:rsidRPr="004A5DC7">
        <w:rPr>
          <w:rStyle w:val="StyleUnderline"/>
        </w:rPr>
        <w:t xml:space="preserve">not likely to experience big </w:t>
      </w:r>
      <w:r w:rsidRPr="004A5DC7">
        <w:rPr>
          <w:rStyle w:val="Emphasis"/>
          <w:highlight w:val="cyan"/>
        </w:rPr>
        <w:t>resource windfalls</w:t>
      </w:r>
      <w:r w:rsidRPr="004A5DC7">
        <w:rPr>
          <w:sz w:val="16"/>
        </w:rPr>
        <w:t xml:space="preserve">. In a country with a diversified economy, </w:t>
      </w:r>
      <w:r w:rsidRPr="004A5DC7">
        <w:rPr>
          <w:rStyle w:val="StyleUnderline"/>
        </w:rPr>
        <w:t xml:space="preserve">charismatic </w:t>
      </w:r>
      <w:r w:rsidRPr="004A5DC7">
        <w:rPr>
          <w:rStyle w:val="StyleUnderline"/>
          <w:highlight w:val="cyan"/>
        </w:rPr>
        <w:t xml:space="preserve">leaders will </w:t>
      </w:r>
      <w:r w:rsidRPr="004A5DC7">
        <w:rPr>
          <w:rStyle w:val="Emphasis"/>
          <w:highlight w:val="cyan"/>
        </w:rPr>
        <w:t>not benefit</w:t>
      </w:r>
      <w:r w:rsidRPr="004A5DC7">
        <w:rPr>
          <w:rStyle w:val="StyleUnderline"/>
          <w:highlight w:val="cyan"/>
        </w:rPr>
        <w:t xml:space="preserve"> from a </w:t>
      </w:r>
      <w:r w:rsidRPr="004A5DC7">
        <w:rPr>
          <w:rStyle w:val="Emphasis"/>
          <w:highlight w:val="cyan"/>
        </w:rPr>
        <w:t>revenue bonanza</w:t>
      </w:r>
      <w:r w:rsidRPr="000F339F">
        <w:rPr>
          <w:sz w:val="16"/>
          <w:szCs w:val="16"/>
        </w:rPr>
        <w:t xml:space="preserve"> like the one the global commodities boom handed to Chávez in oil-dependent Venezuela, with such dire repercussions for democracy.</w:t>
      </w:r>
    </w:p>
    <w:p w14:paraId="249F7010" w14:textId="77777777" w:rsidR="005C7AF9" w:rsidRPr="004A5DC7" w:rsidRDefault="005C7AF9" w:rsidP="005C7AF9">
      <w:pPr>
        <w:rPr>
          <w:sz w:val="16"/>
        </w:rPr>
      </w:pPr>
      <w:r w:rsidRPr="004A5DC7">
        <w:rPr>
          <w:rStyle w:val="Emphasis"/>
        </w:rPr>
        <w:t>Advanced</w:t>
      </w:r>
      <w:r w:rsidRPr="000F339F">
        <w:rPr>
          <w:rStyle w:val="StyleUnderline"/>
        </w:rPr>
        <w:t xml:space="preserve"> socio</w:t>
      </w:r>
      <w:r w:rsidRPr="004A5DC7">
        <w:rPr>
          <w:rStyle w:val="Emphasis"/>
          <w:highlight w:val="cyan"/>
        </w:rPr>
        <w:t xml:space="preserve">economic </w:t>
      </w:r>
      <w:r w:rsidRPr="000F339F">
        <w:rPr>
          <w:rStyle w:val="StyleUnderline"/>
          <w:highlight w:val="cyan"/>
        </w:rPr>
        <w:t xml:space="preserve">and </w:t>
      </w:r>
      <w:r w:rsidRPr="004A5DC7">
        <w:rPr>
          <w:rStyle w:val="Emphasis"/>
          <w:highlight w:val="cyan"/>
        </w:rPr>
        <w:t>political development</w:t>
      </w:r>
      <w:r w:rsidRPr="004A5DC7">
        <w:rPr>
          <w:rStyle w:val="StyleUnderline"/>
        </w:rPr>
        <w:t xml:space="preserve"> also </w:t>
      </w:r>
      <w:r w:rsidRPr="004A5DC7">
        <w:rPr>
          <w:rStyle w:val="Emphasis"/>
          <w:highlight w:val="cyan"/>
        </w:rPr>
        <w:t>minimizes</w:t>
      </w:r>
      <w:r w:rsidRPr="004A5DC7">
        <w:rPr>
          <w:rStyle w:val="StyleUnderline"/>
        </w:rPr>
        <w:t xml:space="preserve"> the risk of </w:t>
      </w:r>
      <w:r w:rsidRPr="004A5DC7">
        <w:rPr>
          <w:rStyle w:val="Emphasis"/>
          <w:highlight w:val="cyan"/>
        </w:rPr>
        <w:t>acute</w:t>
      </w:r>
      <w:r w:rsidRPr="004A5DC7">
        <w:rPr>
          <w:rStyle w:val="StyleUnderline"/>
        </w:rPr>
        <w:t xml:space="preserve"> and severe </w:t>
      </w:r>
      <w:r w:rsidRPr="004A5DC7">
        <w:rPr>
          <w:rStyle w:val="Emphasis"/>
          <w:highlight w:val="cyan"/>
        </w:rPr>
        <w:t>crises</w:t>
      </w:r>
      <w:r w:rsidRPr="004A5DC7">
        <w:rPr>
          <w:sz w:val="16"/>
        </w:rPr>
        <w:t xml:space="preserve">. For </w:t>
      </w:r>
      <w:r w:rsidRPr="000F339F">
        <w:rPr>
          <w:sz w:val="16"/>
          <w:szCs w:val="16"/>
        </w:rPr>
        <w:t>instance, when inflation recently drew near 10 percent a year in the Global North—a significant problem but light-years short of catastrophic hyperinflation—central banks began raising interest rates to tame it. And when authorities deemed the needs of covid-19 response to require the closure of many places of employment, governments adopted such generous compensation payments that average incomes sometimes increased.21 Moreover, countries of the Global North have strong states that forestall security crises. There is nothing like Sendero Luminoso in any advanced industrial country.</w:t>
      </w:r>
    </w:p>
    <w:p w14:paraId="139ACB9D" w14:textId="77777777" w:rsidR="005C7AF9" w:rsidRPr="004A5DC7" w:rsidRDefault="005C7AF9" w:rsidP="005C7AF9">
      <w:pPr>
        <w:rPr>
          <w:rStyle w:val="StyleUnderline"/>
        </w:rPr>
      </w:pPr>
      <w:r w:rsidRPr="004A5DC7">
        <w:rPr>
          <w:rStyle w:val="StyleUnderline"/>
        </w:rPr>
        <w:t xml:space="preserve">For these reasons, </w:t>
      </w:r>
      <w:r w:rsidRPr="000F339F">
        <w:rPr>
          <w:rStyle w:val="Emphasis"/>
          <w:highlight w:val="cyan"/>
        </w:rPr>
        <w:t>populist</w:t>
      </w:r>
      <w:r w:rsidRPr="004A5DC7">
        <w:rPr>
          <w:rStyle w:val="StyleUnderline"/>
        </w:rPr>
        <w:t xml:space="preserve"> leader</w:t>
      </w:r>
      <w:r w:rsidRPr="000F339F">
        <w:rPr>
          <w:rStyle w:val="Emphasis"/>
          <w:highlight w:val="cyan"/>
        </w:rPr>
        <w:t>s</w:t>
      </w:r>
      <w:r w:rsidRPr="004A5DC7">
        <w:rPr>
          <w:rStyle w:val="StyleUnderline"/>
        </w:rPr>
        <w:t xml:space="preserve"> in the Global North are </w:t>
      </w:r>
      <w:r w:rsidRPr="000F339F">
        <w:rPr>
          <w:rStyle w:val="Emphasis"/>
          <w:highlight w:val="cyan"/>
        </w:rPr>
        <w:t>most unlikely</w:t>
      </w:r>
      <w:r w:rsidRPr="004A5DC7">
        <w:rPr>
          <w:rStyle w:val="StyleUnderline"/>
          <w:highlight w:val="cyan"/>
        </w:rPr>
        <w:t xml:space="preserve"> to find</w:t>
      </w:r>
      <w:r w:rsidRPr="004A5DC7">
        <w:rPr>
          <w:rStyle w:val="StyleUnderline"/>
        </w:rPr>
        <w:t xml:space="preserve"> the conjunctural opportunities they would need to </w:t>
      </w:r>
      <w:r w:rsidRPr="004A5DC7">
        <w:rPr>
          <w:rStyle w:val="Emphasis"/>
        </w:rPr>
        <w:t>achieve</w:t>
      </w:r>
      <w:r w:rsidRPr="004A5DC7">
        <w:rPr>
          <w:rStyle w:val="StyleUnderline"/>
        </w:rPr>
        <w:t xml:space="preserve"> overwhelming </w:t>
      </w:r>
      <w:r w:rsidRPr="004A5DC7">
        <w:rPr>
          <w:rStyle w:val="Emphasis"/>
          <w:highlight w:val="cyan"/>
        </w:rPr>
        <w:t>mass support</w:t>
      </w:r>
      <w:r w:rsidRPr="004A5DC7">
        <w:rPr>
          <w:rStyle w:val="StyleUnderline"/>
        </w:rPr>
        <w:t xml:space="preserve">. Yet </w:t>
      </w:r>
      <w:r w:rsidRPr="004A5DC7">
        <w:rPr>
          <w:rStyle w:val="StyleUnderline"/>
          <w:highlight w:val="cyan"/>
        </w:rPr>
        <w:t>without</w:t>
      </w:r>
      <w:r w:rsidRPr="004A5DC7">
        <w:rPr>
          <w:rStyle w:val="StyleUnderline"/>
        </w:rPr>
        <w:t xml:space="preserve"> the 70 to </w:t>
      </w:r>
      <w:r w:rsidRPr="004A5DC7">
        <w:rPr>
          <w:rStyle w:val="Emphasis"/>
          <w:highlight w:val="cyan"/>
        </w:rPr>
        <w:t>90 percent approval</w:t>
      </w:r>
      <w:r w:rsidRPr="004A5DC7">
        <w:rPr>
          <w:rStyle w:val="StyleUnderline"/>
        </w:rPr>
        <w:t xml:space="preserve"> that a Fujimori, a Chávez, or a Bukele achieved, </w:t>
      </w:r>
      <w:r w:rsidRPr="004A5DC7">
        <w:rPr>
          <w:rStyle w:val="StyleUnderline"/>
          <w:highlight w:val="cyan"/>
        </w:rPr>
        <w:t xml:space="preserve">one </w:t>
      </w:r>
      <w:r w:rsidRPr="004A5DC7">
        <w:rPr>
          <w:rStyle w:val="Emphasis"/>
          <w:highlight w:val="cyan"/>
        </w:rPr>
        <w:t>cannot dismantle</w:t>
      </w:r>
      <w:r w:rsidRPr="000F339F">
        <w:rPr>
          <w:rStyle w:val="StyleUnderline"/>
        </w:rPr>
        <w:t xml:space="preserve"> the </w:t>
      </w:r>
      <w:r w:rsidRPr="000F339F">
        <w:rPr>
          <w:rStyle w:val="Emphasis"/>
        </w:rPr>
        <w:t xml:space="preserve">liberal </w:t>
      </w:r>
      <w:r w:rsidRPr="000F339F">
        <w:rPr>
          <w:rStyle w:val="Emphasis"/>
          <w:highlight w:val="cyan"/>
        </w:rPr>
        <w:t>checks</w:t>
      </w:r>
      <w:r w:rsidRPr="000F339F">
        <w:rPr>
          <w:rStyle w:val="StyleUnderline"/>
        </w:rPr>
        <w:t xml:space="preserve"> and </w:t>
      </w:r>
      <w:r w:rsidRPr="000F339F">
        <w:rPr>
          <w:rStyle w:val="Emphasis"/>
        </w:rPr>
        <w:t>balances</w:t>
      </w:r>
      <w:r w:rsidRPr="000F339F">
        <w:rPr>
          <w:rStyle w:val="StyleUnderline"/>
        </w:rPr>
        <w:t xml:space="preserve"> that</w:t>
      </w:r>
      <w:r w:rsidRPr="004A5DC7">
        <w:rPr>
          <w:rStyle w:val="StyleUnderline"/>
        </w:rPr>
        <w:t xml:space="preserve"> are so </w:t>
      </w:r>
      <w:r w:rsidRPr="000F339F">
        <w:rPr>
          <w:rStyle w:val="Emphasis"/>
        </w:rPr>
        <w:t>firmly entrenched</w:t>
      </w:r>
      <w:r w:rsidRPr="004A5DC7">
        <w:rPr>
          <w:rStyle w:val="StyleUnderline"/>
        </w:rPr>
        <w:t xml:space="preserve"> in advanced industrialized countries.</w:t>
      </w:r>
    </w:p>
    <w:p w14:paraId="3482098C" w14:textId="77777777" w:rsidR="005C7AF9" w:rsidRPr="008850A8" w:rsidRDefault="005C7AF9" w:rsidP="005C7AF9"/>
    <w:p w14:paraId="7BB50C95" w14:textId="77777777" w:rsidR="005C7AF9" w:rsidRDefault="005C7AF9" w:rsidP="005C7AF9">
      <w:pPr>
        <w:pStyle w:val="Heading2"/>
      </w:pPr>
      <w:r>
        <w:t>Productivity DA</w:t>
      </w:r>
    </w:p>
    <w:p w14:paraId="6BB0B054" w14:textId="77777777" w:rsidR="005C7AF9" w:rsidRDefault="005C7AF9" w:rsidP="005C7AF9">
      <w:pPr>
        <w:pStyle w:val="Heading3"/>
      </w:pPr>
      <w:r>
        <w:t>Impact---Debt---2NC</w:t>
      </w:r>
    </w:p>
    <w:p w14:paraId="74697E9F" w14:textId="77777777" w:rsidR="005C7AF9" w:rsidRPr="00D45420" w:rsidRDefault="005C7AF9" w:rsidP="005C7AF9">
      <w:pPr>
        <w:pStyle w:val="Heading4"/>
        <w:rPr>
          <w:rFonts w:asciiTheme="minorHAnsi" w:hAnsiTheme="minorHAnsi" w:cstheme="minorHAnsi"/>
        </w:rPr>
      </w:pPr>
      <w:r>
        <w:rPr>
          <w:rFonts w:asciiTheme="minorHAnsi" w:hAnsiTheme="minorHAnsi" w:cstheme="minorHAnsi"/>
        </w:rPr>
        <w:t xml:space="preserve">Fast growth </w:t>
      </w:r>
      <w:r>
        <w:rPr>
          <w:rFonts w:asciiTheme="minorHAnsi" w:hAnsiTheme="minorHAnsi" w:cstheme="minorHAnsi"/>
          <w:u w:val="single"/>
        </w:rPr>
        <w:t>cushions</w:t>
      </w:r>
      <w:r>
        <w:rPr>
          <w:rFonts w:asciiTheme="minorHAnsi" w:hAnsiTheme="minorHAnsi" w:cstheme="minorHAnsi"/>
        </w:rPr>
        <w:t xml:space="preserve"> all impacts.</w:t>
      </w:r>
    </w:p>
    <w:p w14:paraId="0E2BA090" w14:textId="77777777" w:rsidR="005C7AF9" w:rsidRPr="00A24C9D" w:rsidRDefault="005C7AF9" w:rsidP="005C7AF9">
      <w:pPr>
        <w:rPr>
          <w:rFonts w:asciiTheme="minorHAnsi" w:hAnsiTheme="minorHAnsi" w:cstheme="minorHAnsi"/>
        </w:rPr>
      </w:pPr>
      <w:r w:rsidRPr="00A24C9D">
        <w:rPr>
          <w:rStyle w:val="Style13ptBold"/>
          <w:rFonts w:asciiTheme="minorHAnsi" w:hAnsiTheme="minorHAnsi" w:cstheme="minorHAnsi"/>
        </w:rPr>
        <w:t>Trammell ’21</w:t>
      </w:r>
      <w:r w:rsidRPr="00A24C9D">
        <w:rPr>
          <w:rFonts w:asciiTheme="minorHAnsi" w:hAnsiTheme="minorHAnsi" w:cstheme="minorHAnsi"/>
        </w:rPr>
        <w:t xml:space="preserve"> [Philip; January 17; DPhil economics, postdoc at Stanford University's Digital Economy Lab; </w:t>
      </w:r>
      <w:r>
        <w:rPr>
          <w:rFonts w:asciiTheme="minorHAnsi" w:hAnsiTheme="minorHAnsi" w:cstheme="minorHAnsi"/>
        </w:rPr>
        <w:t>“</w:t>
      </w:r>
      <w:r w:rsidRPr="00A24C9D">
        <w:rPr>
          <w:rFonts w:asciiTheme="minorHAnsi" w:hAnsiTheme="minorHAnsi" w:cstheme="minorHAnsi"/>
        </w:rPr>
        <w:t>Existential Risk and Exogenous Growth,</w:t>
      </w:r>
      <w:r>
        <w:rPr>
          <w:rFonts w:asciiTheme="minorHAnsi" w:hAnsiTheme="minorHAnsi" w:cstheme="minorHAnsi"/>
        </w:rPr>
        <w:t>”</w:t>
      </w:r>
      <w:r w:rsidRPr="00A24C9D">
        <w:rPr>
          <w:rFonts w:asciiTheme="minorHAnsi" w:hAnsiTheme="minorHAnsi" w:cstheme="minorHAnsi"/>
        </w:rPr>
        <w:t xml:space="preserve"> https://philiptrammell.com/static/ExistentialRiskAndExogenousGrowth.pdf]  </w:t>
      </w:r>
    </w:p>
    <w:p w14:paraId="3ABB5F19" w14:textId="77777777" w:rsidR="005C7AF9" w:rsidRPr="00A24C9D" w:rsidRDefault="005C7AF9" w:rsidP="005C7AF9">
      <w:pPr>
        <w:rPr>
          <w:rFonts w:asciiTheme="minorHAnsi" w:hAnsiTheme="minorHAnsi" w:cstheme="minorHAnsi"/>
          <w:sz w:val="16"/>
        </w:rPr>
      </w:pPr>
      <w:r w:rsidRPr="00A24C9D">
        <w:rPr>
          <w:rFonts w:asciiTheme="minorHAnsi" w:hAnsiTheme="minorHAnsi" w:cstheme="minorHAnsi"/>
          <w:sz w:val="16"/>
        </w:rPr>
        <w:t>1 Introduction</w:t>
      </w:r>
    </w:p>
    <w:p w14:paraId="413C110F" w14:textId="77777777" w:rsidR="005C7AF9" w:rsidRPr="00A24C9D" w:rsidRDefault="005C7AF9" w:rsidP="005C7AF9">
      <w:pPr>
        <w:rPr>
          <w:rFonts w:asciiTheme="minorHAnsi" w:hAnsiTheme="minorHAnsi" w:cstheme="minorHAnsi"/>
          <w:sz w:val="16"/>
        </w:rPr>
      </w:pPr>
      <w:r w:rsidRPr="00A24C9D">
        <w:rPr>
          <w:rStyle w:val="Emphasis"/>
          <w:rFonts w:asciiTheme="minorHAnsi" w:hAnsiTheme="minorHAnsi" w:cstheme="minorHAnsi"/>
          <w:highlight w:val="cyan"/>
        </w:rPr>
        <w:t>Tech</w:t>
      </w:r>
      <w:r w:rsidRPr="00A24C9D">
        <w:rPr>
          <w:rFonts w:asciiTheme="minorHAnsi" w:hAnsiTheme="minorHAnsi" w:cstheme="minorHAnsi"/>
          <w:sz w:val="16"/>
        </w:rPr>
        <w:t xml:space="preserve">nological progress </w:t>
      </w:r>
      <w:r w:rsidRPr="00A24C9D">
        <w:rPr>
          <w:rStyle w:val="StyleUnderline"/>
          <w:rFonts w:asciiTheme="minorHAnsi" w:hAnsiTheme="minorHAnsi" w:cstheme="minorHAnsi"/>
        </w:rPr>
        <w:t>can bring</w:t>
      </w:r>
      <w:r w:rsidRPr="00A24C9D">
        <w:rPr>
          <w:rFonts w:asciiTheme="minorHAnsi" w:hAnsiTheme="minorHAnsi" w:cstheme="minorHAnsi"/>
          <w:sz w:val="16"/>
        </w:rPr>
        <w:t xml:space="preserve"> both </w:t>
      </w:r>
      <w:r w:rsidRPr="00A24C9D">
        <w:rPr>
          <w:rStyle w:val="Emphasis"/>
          <w:rFonts w:asciiTheme="minorHAnsi" w:hAnsiTheme="minorHAnsi" w:cstheme="minorHAnsi"/>
        </w:rPr>
        <w:t>prosperity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danger</w:t>
      </w:r>
      <w:r w:rsidRPr="00A24C9D">
        <w:rPr>
          <w:rFonts w:asciiTheme="minorHAnsi" w:hAnsiTheme="minorHAnsi" w:cstheme="minorHAnsi"/>
          <w:sz w:val="16"/>
        </w:rPr>
        <w:t xml:space="preserve">. In particular, </w:t>
      </w:r>
      <w:r w:rsidRPr="00A24C9D">
        <w:rPr>
          <w:rStyle w:val="StyleUnderline"/>
          <w:rFonts w:asciiTheme="minorHAnsi" w:hAnsiTheme="minorHAnsi" w:cstheme="minorHAnsi"/>
        </w:rPr>
        <w:t xml:space="preserve">it </w:t>
      </w:r>
      <w:r w:rsidRPr="00A24C9D">
        <w:rPr>
          <w:rStyle w:val="StyleUnderline"/>
          <w:rFonts w:asciiTheme="minorHAnsi" w:hAnsiTheme="minorHAnsi" w:cstheme="minorHAnsi"/>
          <w:highlight w:val="cyan"/>
        </w:rPr>
        <w:t>can produce</w:t>
      </w:r>
      <w:r w:rsidRPr="00A24C9D">
        <w:rPr>
          <w:rFonts w:asciiTheme="minorHAnsi" w:hAnsiTheme="minorHAnsi" w:cstheme="minorHAnsi"/>
          <w:sz w:val="16"/>
        </w:rPr>
        <w:t xml:space="preserve"> </w:t>
      </w:r>
      <w:r>
        <w:rPr>
          <w:rFonts w:asciiTheme="minorHAnsi" w:hAnsiTheme="minorHAnsi" w:cstheme="minorHAnsi"/>
          <w:sz w:val="16"/>
        </w:rPr>
        <w:t>“</w:t>
      </w:r>
      <w:r w:rsidRPr="00A24C9D">
        <w:rPr>
          <w:rFonts w:asciiTheme="minorHAnsi" w:hAnsiTheme="minorHAnsi" w:cstheme="minorHAnsi"/>
          <w:sz w:val="16"/>
        </w:rPr>
        <w:t>e</w:t>
      </w:r>
      <w:r w:rsidRPr="00A24C9D">
        <w:rPr>
          <w:rStyle w:val="Emphasis"/>
          <w:rFonts w:asciiTheme="minorHAnsi" w:hAnsiTheme="minorHAnsi" w:cstheme="minorHAnsi"/>
          <w:highlight w:val="cyan"/>
        </w:rPr>
        <w:t>x</w:t>
      </w:r>
      <w:r w:rsidRPr="00A24C9D">
        <w:rPr>
          <w:rFonts w:asciiTheme="minorHAnsi" w:hAnsiTheme="minorHAnsi" w:cstheme="minorHAnsi"/>
          <w:sz w:val="16"/>
        </w:rPr>
        <w:t xml:space="preserve">istential </w:t>
      </w:r>
      <w:r w:rsidRPr="00A24C9D">
        <w:rPr>
          <w:rStyle w:val="Emphasis"/>
          <w:rFonts w:asciiTheme="minorHAnsi" w:hAnsiTheme="minorHAnsi" w:cstheme="minorHAnsi"/>
          <w:highlight w:val="cyan"/>
        </w:rPr>
        <w:t>risk</w:t>
      </w:r>
      <w:r>
        <w:rPr>
          <w:rFonts w:asciiTheme="minorHAnsi" w:hAnsiTheme="minorHAnsi" w:cstheme="minorHAnsi"/>
          <w:sz w:val="16"/>
        </w:rPr>
        <w:t>”</w:t>
      </w:r>
      <w:r w:rsidRPr="00A24C9D">
        <w:rPr>
          <w:rFonts w:asciiTheme="minorHAnsi" w:hAnsiTheme="minorHAnsi" w:cstheme="minorHAnsi"/>
          <w:sz w:val="16"/>
        </w:rPr>
        <w:t xml:space="preserve">: the risk of human </w:t>
      </w:r>
      <w:r w:rsidRPr="00A24C9D">
        <w:rPr>
          <w:rStyle w:val="Emphasis"/>
          <w:rFonts w:asciiTheme="minorHAnsi" w:hAnsiTheme="minorHAnsi" w:cstheme="minorHAnsi"/>
        </w:rPr>
        <w:t>extinction</w:t>
      </w:r>
      <w:r w:rsidRPr="00A24C9D">
        <w:rPr>
          <w:rStyle w:val="StyleUnderline"/>
          <w:rFonts w:asciiTheme="minorHAnsi" w:hAnsiTheme="minorHAnsi" w:cstheme="minorHAnsi"/>
        </w:rPr>
        <w:t xml:space="preserve"> or a </w:t>
      </w:r>
      <w:r w:rsidRPr="00A24C9D">
        <w:rPr>
          <w:rStyle w:val="Emphasis"/>
          <w:rFonts w:asciiTheme="minorHAnsi" w:hAnsiTheme="minorHAnsi" w:cstheme="minorHAnsi"/>
        </w:rPr>
        <w:t>catastrophe</w:t>
      </w:r>
      <w:r w:rsidRPr="00A24C9D">
        <w:rPr>
          <w:rFonts w:asciiTheme="minorHAnsi" w:hAnsiTheme="minorHAnsi" w:cstheme="minorHAnsi"/>
          <w:sz w:val="16"/>
        </w:rPr>
        <w:t xml:space="preserve"> </w:t>
      </w:r>
      <w:r w:rsidRPr="00A24C9D">
        <w:rPr>
          <w:rStyle w:val="StyleUnderline"/>
          <w:rFonts w:asciiTheme="minorHAnsi" w:hAnsiTheme="minorHAnsi" w:cstheme="minorHAnsi"/>
        </w:rPr>
        <w:t>that</w:t>
      </w:r>
      <w:r w:rsidRPr="00A24C9D">
        <w:rPr>
          <w:rFonts w:asciiTheme="minorHAnsi" w:hAnsiTheme="minorHAnsi" w:cstheme="minorHAnsi"/>
          <w:sz w:val="16"/>
        </w:rPr>
        <w:t xml:space="preserve"> otherwise </w:t>
      </w:r>
      <w:r w:rsidRPr="00A24C9D">
        <w:rPr>
          <w:rStyle w:val="Emphasis"/>
          <w:rFonts w:asciiTheme="minorHAnsi" w:hAnsiTheme="minorHAnsi" w:cstheme="minorHAnsi"/>
        </w:rPr>
        <w:t>irreversibly curtails</w:t>
      </w:r>
      <w:r w:rsidRPr="00A24C9D">
        <w:rPr>
          <w:rStyle w:val="StyleUnderline"/>
          <w:rFonts w:asciiTheme="minorHAnsi" w:hAnsiTheme="minorHAnsi" w:cstheme="minorHAnsi"/>
        </w:rPr>
        <w:t xml:space="preserve"> the potential of </w:t>
      </w:r>
      <w:r w:rsidRPr="00A24C9D">
        <w:rPr>
          <w:rStyle w:val="Emphasis"/>
          <w:rFonts w:asciiTheme="minorHAnsi" w:hAnsiTheme="minorHAnsi" w:cstheme="minorHAnsi"/>
        </w:rPr>
        <w:t>humankind</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such as</w:t>
      </w:r>
      <w:r w:rsidRPr="00A24C9D">
        <w:rPr>
          <w:rStyle w:val="StyleUnderline"/>
          <w:rFonts w:asciiTheme="minorHAnsi" w:hAnsiTheme="minorHAnsi" w:cstheme="minorHAnsi"/>
        </w:rPr>
        <w:t xml:space="preserve"> a </w:t>
      </w:r>
      <w:r w:rsidRPr="00A24C9D">
        <w:rPr>
          <w:rStyle w:val="Emphasis"/>
          <w:rFonts w:asciiTheme="minorHAnsi" w:hAnsiTheme="minorHAnsi" w:cstheme="minorHAnsi"/>
          <w:highlight w:val="cyan"/>
        </w:rPr>
        <w:t>war</w:t>
      </w:r>
      <w:r w:rsidRPr="00A24C9D">
        <w:rPr>
          <w:rStyle w:val="StyleUnderline"/>
          <w:rFonts w:asciiTheme="minorHAnsi" w:hAnsiTheme="minorHAnsi" w:cstheme="minorHAnsi"/>
        </w:rPr>
        <w:t xml:space="preserve"> that</w:t>
      </w:r>
      <w:r w:rsidRPr="00A24C9D">
        <w:rPr>
          <w:rFonts w:asciiTheme="minorHAnsi" w:hAnsiTheme="minorHAnsi" w:cstheme="minorHAnsi"/>
          <w:sz w:val="16"/>
        </w:rPr>
        <w:t xml:space="preserve"> permanently </w:t>
      </w:r>
      <w:r w:rsidRPr="00A24C9D">
        <w:rPr>
          <w:rStyle w:val="StyleUnderline"/>
          <w:rFonts w:asciiTheme="minorHAnsi" w:hAnsiTheme="minorHAnsi" w:cstheme="minorHAnsi"/>
        </w:rPr>
        <w:t xml:space="preserve">sends us </w:t>
      </w:r>
      <w:r w:rsidRPr="00A24C9D">
        <w:rPr>
          <w:rStyle w:val="Emphasis"/>
          <w:rFonts w:asciiTheme="minorHAnsi" w:hAnsiTheme="minorHAnsi" w:cstheme="minorHAnsi"/>
        </w:rPr>
        <w:t>back</w:t>
      </w:r>
      <w:r w:rsidRPr="00A24C9D">
        <w:rPr>
          <w:rStyle w:val="StyleUnderline"/>
          <w:rFonts w:asciiTheme="minorHAnsi" w:hAnsiTheme="minorHAnsi" w:cstheme="minorHAnsi"/>
        </w:rPr>
        <w:t xml:space="preserve"> to the </w:t>
      </w:r>
      <w:r w:rsidRPr="00A24C9D">
        <w:rPr>
          <w:rStyle w:val="Emphasis"/>
          <w:rFonts w:asciiTheme="minorHAnsi" w:hAnsiTheme="minorHAnsi" w:cstheme="minorHAnsi"/>
        </w:rPr>
        <w:t>Stone Age</w:t>
      </w:r>
      <w:r w:rsidRPr="00A24C9D">
        <w:rPr>
          <w:rFonts w:asciiTheme="minorHAnsi" w:hAnsiTheme="minorHAnsi" w:cstheme="minorHAnsi"/>
          <w:sz w:val="16"/>
        </w:rPr>
        <w:t xml:space="preserve"> (Bostrom (2002), Posner (2004), and Farquhar et al. (2017)).</w:t>
      </w:r>
    </w:p>
    <w:p w14:paraId="38673129" w14:textId="77777777" w:rsidR="005C7AF9" w:rsidRPr="00A24C9D" w:rsidRDefault="005C7AF9" w:rsidP="005C7AF9">
      <w:pPr>
        <w:rPr>
          <w:rFonts w:asciiTheme="minorHAnsi" w:hAnsiTheme="minorHAnsi" w:cstheme="minorHAnsi"/>
          <w:sz w:val="16"/>
        </w:rPr>
      </w:pPr>
      <w:r w:rsidRPr="00A24C9D">
        <w:rPr>
          <w:rFonts w:asciiTheme="minorHAnsi" w:hAnsiTheme="minorHAnsi" w:cstheme="minorHAnsi"/>
          <w:sz w:val="16"/>
        </w:rPr>
        <w:t xml:space="preserve">Aschenbrenner (2020) develops a model of endogenous growth and directed technical change, involving a tradeoff between consumption and safety.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highlight w:val="cyan"/>
        </w:rPr>
        <w:t>production</w:t>
      </w:r>
      <w:r w:rsidRPr="00A24C9D">
        <w:rPr>
          <w:rStyle w:val="StyleUnderline"/>
          <w:rFonts w:asciiTheme="minorHAnsi" w:hAnsiTheme="minorHAnsi" w:cstheme="minorHAnsi"/>
        </w:rPr>
        <w:t xml:space="preserve"> of </w:t>
      </w:r>
      <w:r w:rsidRPr="00A24C9D">
        <w:rPr>
          <w:rStyle w:val="Emphasis"/>
          <w:rFonts w:asciiTheme="minorHAnsi" w:hAnsiTheme="minorHAnsi" w:cstheme="minorHAnsi"/>
        </w:rPr>
        <w:t>consumption goods</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carries</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some </w:t>
      </w:r>
      <w:r w:rsidRPr="00A24C9D">
        <w:rPr>
          <w:rStyle w:val="Emphasis"/>
          <w:rFonts w:asciiTheme="minorHAnsi" w:hAnsiTheme="minorHAnsi" w:cstheme="minorHAnsi"/>
          <w:highlight w:val="cyan"/>
        </w:rPr>
        <w:t>risk</w:t>
      </w:r>
      <w:r w:rsidRPr="00A24C9D">
        <w:rPr>
          <w:rStyle w:val="StyleUnderline"/>
          <w:rFonts w:asciiTheme="minorHAnsi" w:hAnsiTheme="minorHAnsi" w:cstheme="minorHAnsi"/>
          <w:highlight w:val="cyan"/>
        </w:rPr>
        <w:t xml:space="preserve"> of </w:t>
      </w:r>
      <w:r w:rsidRPr="00A24C9D">
        <w:rPr>
          <w:rStyle w:val="Emphasis"/>
          <w:rFonts w:asciiTheme="minorHAnsi" w:hAnsiTheme="minorHAnsi" w:cstheme="minorHAnsi"/>
          <w:highlight w:val="cyan"/>
        </w:rPr>
        <w:t>disaster</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which can be </w:t>
      </w:r>
      <w:r w:rsidRPr="00A24C9D">
        <w:rPr>
          <w:rStyle w:val="Emphasis"/>
          <w:rFonts w:asciiTheme="minorHAnsi" w:hAnsiTheme="minorHAnsi" w:cstheme="minorHAnsi"/>
          <w:highlight w:val="cyan"/>
        </w:rPr>
        <w:t>mitigated</w:t>
      </w:r>
      <w:r w:rsidRPr="00A24C9D">
        <w:rPr>
          <w:rStyle w:val="StyleUnderline"/>
          <w:rFonts w:asciiTheme="minorHAnsi" w:hAnsiTheme="minorHAnsi" w:cstheme="minorHAnsi"/>
          <w:highlight w:val="cyan"/>
        </w:rPr>
        <w:t xml:space="preserve"> by </w:t>
      </w:r>
      <w:r w:rsidRPr="00A24C9D">
        <w:rPr>
          <w:rStyle w:val="Emphasis"/>
          <w:rFonts w:asciiTheme="minorHAnsi" w:hAnsiTheme="minorHAnsi" w:cstheme="minorHAnsi"/>
          <w:highlight w:val="cyan"/>
        </w:rPr>
        <w:t>spending</w:t>
      </w:r>
      <w:r w:rsidRPr="00A24C9D">
        <w:rPr>
          <w:rStyle w:val="StyleUnderline"/>
          <w:rFonts w:asciiTheme="minorHAnsi" w:hAnsiTheme="minorHAnsi" w:cstheme="minorHAnsi"/>
          <w:highlight w:val="cyan"/>
        </w:rPr>
        <w:t xml:space="preserve"> on </w:t>
      </w:r>
      <w:r w:rsidRPr="00A24C9D">
        <w:rPr>
          <w:rStyle w:val="Emphasis"/>
          <w:rFonts w:asciiTheme="minorHAnsi" w:hAnsiTheme="minorHAnsi" w:cstheme="minorHAnsi"/>
          <w:highlight w:val="cyan"/>
        </w:rPr>
        <w:t>safety</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and</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developing </w:t>
      </w:r>
      <w:r w:rsidRPr="00A24C9D">
        <w:rPr>
          <w:rStyle w:val="Emphasis"/>
          <w:rFonts w:asciiTheme="minorHAnsi" w:hAnsiTheme="minorHAnsi" w:cstheme="minorHAnsi"/>
        </w:rPr>
        <w:t xml:space="preserve">safety </w:t>
      </w:r>
      <w:r w:rsidRPr="00A24C9D">
        <w:rPr>
          <w:rStyle w:val="Emphasis"/>
          <w:rFonts w:asciiTheme="minorHAnsi" w:hAnsiTheme="minorHAnsi" w:cstheme="minorHAnsi"/>
          <w:highlight w:val="cyan"/>
        </w:rPr>
        <w:t>tech</w:t>
      </w:r>
      <w:r w:rsidRPr="00A24C9D">
        <w:rPr>
          <w:rFonts w:asciiTheme="minorHAnsi" w:hAnsiTheme="minorHAnsi" w:cstheme="minorHAnsi"/>
          <w:sz w:val="16"/>
        </w:rPr>
        <w:t>nology. He finds that, in such a model, the probability of existential catastrophe depends critically on the scale effect of existential risk—that is, how proportionally growing both consumption and safety affects existential risk. If existential risk decreases with scale, no special concern for safety is required for the hazard rate to fall to zero exponentially. If existential risk increases with scale moderately, the existential hazard rate typically should follow an inverted U-shape. Finally, if the scale effect of existential risk is too large and the returns to research diminish too rapidly, it is impossible to avert an eventual existential catastrophe.</w:t>
      </w:r>
    </w:p>
    <w:p w14:paraId="69D5BB06" w14:textId="77777777" w:rsidR="005C7AF9" w:rsidRPr="00A24C9D" w:rsidRDefault="005C7AF9" w:rsidP="005C7AF9">
      <w:pPr>
        <w:rPr>
          <w:rFonts w:asciiTheme="minorHAnsi" w:hAnsiTheme="minorHAnsi" w:cstheme="minorHAnsi"/>
          <w:sz w:val="16"/>
        </w:rPr>
      </w:pPr>
      <w:r w:rsidRPr="00A24C9D">
        <w:rPr>
          <w:rFonts w:asciiTheme="minorHAnsi" w:hAnsiTheme="minorHAnsi" w:cstheme="minorHAnsi"/>
          <w:sz w:val="16"/>
        </w:rPr>
        <w:t>Note that much previous work on the economics of catastrophic risk (Martin and Pindyck (2015, 2019) and Aurland-Bredesen (2019)) had made the implicit assumption that the risk of catastrophe stays constant with scale. This is a knife-edge assumption: holding safety spending constant as a fraction of output only holds risk constant when the scale effect is exactly zero. Aschenbrenner generalizes from this assumption, illustrating the divergent dynamics of cases in which existential risk decreases, increases moderately, or increases rapidly with scale.</w:t>
      </w:r>
    </w:p>
    <w:p w14:paraId="4774B9CF" w14:textId="77777777" w:rsidR="005C7AF9" w:rsidRPr="00A24C9D" w:rsidRDefault="005C7AF9" w:rsidP="005C7AF9">
      <w:pPr>
        <w:rPr>
          <w:rStyle w:val="StyleUnderline"/>
          <w:rFonts w:asciiTheme="minorHAnsi" w:hAnsiTheme="minorHAnsi" w:cstheme="minorHAnsi"/>
        </w:rPr>
      </w:pPr>
      <w:r w:rsidRPr="00A24C9D">
        <w:rPr>
          <w:rFonts w:asciiTheme="minorHAnsi" w:hAnsiTheme="minorHAnsi" w:cstheme="minorHAnsi"/>
          <w:sz w:val="16"/>
        </w:rPr>
        <w:t xml:space="preserve">Because of his use of a semi-endogenous growth model, however, </w:t>
      </w:r>
      <w:r w:rsidRPr="00A24C9D">
        <w:rPr>
          <w:rStyle w:val="StyleUnderline"/>
          <w:rFonts w:asciiTheme="minorHAnsi" w:hAnsiTheme="minorHAnsi" w:cstheme="minorHAnsi"/>
        </w:rPr>
        <w:t>Aschenbrenner’s results depend on</w:t>
      </w:r>
      <w:r w:rsidRPr="00A24C9D">
        <w:rPr>
          <w:rFonts w:asciiTheme="minorHAnsi" w:hAnsiTheme="minorHAnsi" w:cstheme="minorHAnsi"/>
          <w:sz w:val="16"/>
        </w:rPr>
        <w:t xml:space="preserve"> a </w:t>
      </w:r>
      <w:r w:rsidRPr="00A24C9D">
        <w:rPr>
          <w:rStyle w:val="StyleUnderline"/>
          <w:rFonts w:asciiTheme="minorHAnsi" w:hAnsiTheme="minorHAnsi" w:cstheme="minorHAnsi"/>
        </w:rPr>
        <w:t xml:space="preserve">continued </w:t>
      </w:r>
      <w:r w:rsidRPr="00A24C9D">
        <w:rPr>
          <w:rStyle w:val="Emphasis"/>
          <w:rFonts w:asciiTheme="minorHAnsi" w:hAnsiTheme="minorHAnsi" w:cstheme="minorHAnsi"/>
        </w:rPr>
        <w:t>exponential</w:t>
      </w:r>
      <w:r w:rsidRPr="00A24C9D">
        <w:rPr>
          <w:rFonts w:asciiTheme="minorHAnsi" w:hAnsiTheme="minorHAnsi" w:cstheme="minorHAnsi"/>
          <w:sz w:val="16"/>
        </w:rPr>
        <w:t xml:space="preserve"> (though, in principle, arbitrarily small) rate of </w:t>
      </w:r>
      <w:r w:rsidRPr="00A24C9D">
        <w:rPr>
          <w:rStyle w:val="Emphasis"/>
          <w:rFonts w:asciiTheme="minorHAnsi" w:hAnsiTheme="minorHAnsi" w:cstheme="minorHAnsi"/>
        </w:rPr>
        <w:t>population</w:t>
      </w:r>
      <w:r w:rsidRPr="00A24C9D">
        <w:rPr>
          <w:rStyle w:val="StyleUnderline"/>
          <w:rFonts w:asciiTheme="minorHAnsi" w:hAnsiTheme="minorHAnsi" w:cstheme="minorHAnsi"/>
        </w:rPr>
        <w:t xml:space="preserve"> growth</w:t>
      </w:r>
      <w:r w:rsidRPr="00A24C9D">
        <w:rPr>
          <w:rFonts w:asciiTheme="minorHAnsi" w:hAnsiTheme="minorHAnsi" w:cstheme="minorHAnsi"/>
          <w:sz w:val="16"/>
        </w:rPr>
        <w:t xml:space="preserve">. This assumption stands </w:t>
      </w:r>
      <w:r w:rsidRPr="00A24C9D">
        <w:rPr>
          <w:rStyle w:val="StyleUnderline"/>
          <w:rFonts w:asciiTheme="minorHAnsi" w:hAnsiTheme="minorHAnsi" w:cstheme="minorHAnsi"/>
        </w:rPr>
        <w:t xml:space="preserve">in </w:t>
      </w:r>
      <w:r w:rsidRPr="00A24C9D">
        <w:rPr>
          <w:rStyle w:val="Emphasis"/>
          <w:rFonts w:asciiTheme="minorHAnsi" w:hAnsiTheme="minorHAnsi" w:cstheme="minorHAnsi"/>
        </w:rPr>
        <w:t>contrast</w:t>
      </w:r>
      <w:r w:rsidRPr="00A24C9D">
        <w:rPr>
          <w:rStyle w:val="StyleUnderline"/>
          <w:rFonts w:asciiTheme="minorHAnsi" w:hAnsiTheme="minorHAnsi" w:cstheme="minorHAnsi"/>
        </w:rPr>
        <w:t xml:space="preserve"> to projections by the </w:t>
      </w:r>
      <w:r w:rsidRPr="00A24C9D">
        <w:rPr>
          <w:rStyle w:val="Emphasis"/>
          <w:rFonts w:asciiTheme="minorHAnsi" w:hAnsiTheme="minorHAnsi" w:cstheme="minorHAnsi"/>
        </w:rPr>
        <w:t>U</w:t>
      </w:r>
      <w:r w:rsidRPr="00A24C9D">
        <w:rPr>
          <w:rFonts w:asciiTheme="minorHAnsi" w:hAnsiTheme="minorHAnsi" w:cstheme="minorHAnsi"/>
          <w:sz w:val="16"/>
        </w:rPr>
        <w:t xml:space="preserve">nited </w:t>
      </w:r>
      <w:r w:rsidRPr="00A24C9D">
        <w:rPr>
          <w:rStyle w:val="Emphasis"/>
          <w:rFonts w:asciiTheme="minorHAnsi" w:hAnsiTheme="minorHAnsi" w:cstheme="minorHAnsi"/>
        </w:rPr>
        <w:t>N</w:t>
      </w:r>
      <w:r w:rsidRPr="00A24C9D">
        <w:rPr>
          <w:rFonts w:asciiTheme="minorHAnsi" w:hAnsiTheme="minorHAnsi" w:cstheme="minorHAnsi"/>
          <w:sz w:val="16"/>
        </w:rPr>
        <w:t xml:space="preserve">ations (2019) </w:t>
      </w:r>
      <w:r w:rsidRPr="00A24C9D">
        <w:rPr>
          <w:rStyle w:val="StyleUnderline"/>
          <w:rFonts w:asciiTheme="minorHAnsi" w:hAnsiTheme="minorHAnsi" w:cstheme="minorHAnsi"/>
        </w:rPr>
        <w:t>that</w:t>
      </w:r>
      <w:r w:rsidRPr="00A24C9D">
        <w:rPr>
          <w:rFonts w:asciiTheme="minorHAnsi" w:hAnsiTheme="minorHAnsi" w:cstheme="minorHAnsi"/>
          <w:sz w:val="16"/>
        </w:rPr>
        <w:t xml:space="preserve"> the </w:t>
      </w:r>
      <w:r w:rsidRPr="00A24C9D">
        <w:rPr>
          <w:rStyle w:val="Emphasis"/>
          <w:rFonts w:asciiTheme="minorHAnsi" w:hAnsiTheme="minorHAnsi" w:cstheme="minorHAnsi"/>
        </w:rPr>
        <w:t>world population</w:t>
      </w:r>
      <w:r w:rsidRPr="00A24C9D">
        <w:rPr>
          <w:rStyle w:val="StyleUnderline"/>
          <w:rFonts w:asciiTheme="minorHAnsi" w:hAnsiTheme="minorHAnsi" w:cstheme="minorHAnsi"/>
        </w:rPr>
        <w:t xml:space="preserve"> will </w:t>
      </w:r>
      <w:r w:rsidRPr="00A24C9D">
        <w:rPr>
          <w:rStyle w:val="Emphasis"/>
          <w:rFonts w:asciiTheme="minorHAnsi" w:hAnsiTheme="minorHAnsi" w:cstheme="minorHAnsi"/>
        </w:rPr>
        <w:t>plateau</w:t>
      </w:r>
      <w:r w:rsidRPr="00A24C9D">
        <w:rPr>
          <w:rFonts w:asciiTheme="minorHAnsi" w:hAnsiTheme="minorHAnsi" w:cstheme="minorHAnsi"/>
          <w:sz w:val="16"/>
        </w:rPr>
        <w:t xml:space="preserve"> toward the end of this century less than 50% above its current level and remain at approximately this level for the foreseeable future— potentially even declining. In this scenario, as explored by Jones (2020), </w:t>
      </w:r>
      <w:r w:rsidRPr="00A24C9D">
        <w:rPr>
          <w:rStyle w:val="StyleUnderline"/>
          <w:rFonts w:asciiTheme="minorHAnsi" w:hAnsiTheme="minorHAnsi" w:cstheme="minorHAnsi"/>
        </w:rPr>
        <w:t xml:space="preserve">ideas-based </w:t>
      </w:r>
      <w:r w:rsidRPr="00A24C9D">
        <w:rPr>
          <w:rStyle w:val="Emphasis"/>
          <w:rFonts w:asciiTheme="minorHAnsi" w:hAnsiTheme="minorHAnsi" w:cstheme="minorHAnsi"/>
        </w:rPr>
        <w:t>growth models</w:t>
      </w:r>
      <w:r w:rsidRPr="00A24C9D">
        <w:rPr>
          <w:rStyle w:val="StyleUnderline"/>
          <w:rFonts w:asciiTheme="minorHAnsi" w:hAnsiTheme="minorHAnsi" w:cstheme="minorHAnsi"/>
        </w:rPr>
        <w:t xml:space="preserve"> project </w:t>
      </w:r>
      <w:r w:rsidRPr="00A24C9D">
        <w:rPr>
          <w:rStyle w:val="Emphasis"/>
          <w:rFonts w:asciiTheme="minorHAnsi" w:hAnsiTheme="minorHAnsi" w:cstheme="minorHAnsi"/>
        </w:rPr>
        <w:t>stagnating</w:t>
      </w:r>
      <w:r w:rsidRPr="00A24C9D">
        <w:rPr>
          <w:rStyle w:val="StyleUnderline"/>
          <w:rFonts w:asciiTheme="minorHAnsi" w:hAnsiTheme="minorHAnsi" w:cstheme="minorHAnsi"/>
        </w:rPr>
        <w:t xml:space="preserve"> or</w:t>
      </w:r>
      <w:r w:rsidRPr="00A24C9D">
        <w:rPr>
          <w:rFonts w:asciiTheme="minorHAnsi" w:hAnsiTheme="minorHAnsi" w:cstheme="minorHAnsi"/>
          <w:sz w:val="16"/>
        </w:rPr>
        <w:t xml:space="preserve"> even </w:t>
      </w:r>
      <w:r w:rsidRPr="00A24C9D">
        <w:rPr>
          <w:rStyle w:val="Emphasis"/>
          <w:rFonts w:asciiTheme="minorHAnsi" w:hAnsiTheme="minorHAnsi" w:cstheme="minorHAnsi"/>
        </w:rPr>
        <w:t>regressing</w:t>
      </w:r>
      <w:r w:rsidRPr="00A24C9D">
        <w:rPr>
          <w:rStyle w:val="StyleUnderline"/>
          <w:rFonts w:asciiTheme="minorHAnsi" w:hAnsiTheme="minorHAnsi" w:cstheme="minorHAnsi"/>
        </w:rPr>
        <w:t xml:space="preserve"> output.</w:t>
      </w:r>
    </w:p>
    <w:p w14:paraId="640911DD" w14:textId="77777777" w:rsidR="005C7AF9" w:rsidRPr="00A24C9D" w:rsidRDefault="005C7AF9" w:rsidP="005C7AF9">
      <w:pPr>
        <w:rPr>
          <w:rFonts w:asciiTheme="minorHAnsi" w:hAnsiTheme="minorHAnsi" w:cstheme="minorHAnsi"/>
          <w:sz w:val="16"/>
        </w:rPr>
      </w:pPr>
      <w:r w:rsidRPr="00A24C9D">
        <w:rPr>
          <w:rFonts w:asciiTheme="minorHAnsi" w:hAnsiTheme="minorHAnsi" w:cstheme="minorHAnsi"/>
          <w:sz w:val="16"/>
        </w:rPr>
        <w:t xml:space="preserve">I therefore explore a similar framework, retaining Aschenbrenner’s risk model (including its potential for scale effects) but replacing the ideas-based endogenous growth model with a simple exogenous growth model in which productivity grows at a constant rate indepenent of population size. </w:t>
      </w:r>
      <w:r w:rsidRPr="00A24C9D">
        <w:rPr>
          <w:rStyle w:val="Emphasis"/>
          <w:rFonts w:asciiTheme="minorHAnsi" w:hAnsiTheme="minorHAnsi" w:cstheme="minorHAnsi"/>
          <w:highlight w:val="cyan"/>
        </w:rPr>
        <w:t>Productivity increases</w:t>
      </w:r>
      <w:r w:rsidRPr="00A24C9D">
        <w:rPr>
          <w:rStyle w:val="StyleUnderline"/>
          <w:rFonts w:asciiTheme="minorHAnsi" w:hAnsiTheme="minorHAnsi" w:cstheme="minorHAnsi"/>
        </w:rPr>
        <w:t xml:space="preserve"> allow </w:t>
      </w:r>
      <w:r w:rsidRPr="00A24C9D">
        <w:rPr>
          <w:rStyle w:val="StyleUnderline"/>
          <w:rFonts w:asciiTheme="minorHAnsi" w:hAnsiTheme="minorHAnsi" w:cstheme="minorHAnsi"/>
          <w:highlight w:val="cyan"/>
        </w:rPr>
        <w:t xml:space="preserve">both </w:t>
      </w:r>
      <w:r w:rsidRPr="00A24C9D">
        <w:rPr>
          <w:rStyle w:val="Emphasis"/>
          <w:rFonts w:asciiTheme="minorHAnsi" w:hAnsiTheme="minorHAnsi" w:cstheme="minorHAnsi"/>
          <w:highlight w:val="cyan"/>
        </w:rPr>
        <w:t>consumption</w:t>
      </w:r>
      <w:r w:rsidRPr="00A24C9D">
        <w:rPr>
          <w:rStyle w:val="Emphasis"/>
          <w:rFonts w:asciiTheme="minorHAnsi" w:hAnsiTheme="minorHAnsi" w:cstheme="minorHAnsi"/>
        </w:rPr>
        <w:t xml:space="preserve"> goods</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and </w:t>
      </w:r>
      <w:r w:rsidRPr="00A24C9D">
        <w:rPr>
          <w:rStyle w:val="Emphasis"/>
          <w:rFonts w:asciiTheme="minorHAnsi" w:hAnsiTheme="minorHAnsi" w:cstheme="minorHAnsi"/>
          <w:highlight w:val="cyan"/>
        </w:rPr>
        <w:t>safety</w:t>
      </w:r>
      <w:r w:rsidRPr="004E08FD">
        <w:rPr>
          <w:rStyle w:val="Emphasis"/>
          <w:rFonts w:asciiTheme="minorHAnsi" w:hAnsiTheme="minorHAnsi" w:cstheme="minorHAnsi"/>
        </w:rPr>
        <w:t xml:space="preserve"> goods</w:t>
      </w:r>
      <w:r w:rsidRPr="004E08F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to be produced with</w:t>
      </w:r>
      <w:r w:rsidRPr="00A24C9D">
        <w:rPr>
          <w:rFonts w:asciiTheme="minorHAnsi" w:hAnsiTheme="minorHAnsi" w:cstheme="minorHAnsi"/>
          <w:sz w:val="16"/>
        </w:rPr>
        <w:t xml:space="preserve"> ever </w:t>
      </w:r>
      <w:r w:rsidRPr="00A24C9D">
        <w:rPr>
          <w:rStyle w:val="Emphasis"/>
          <w:rFonts w:asciiTheme="minorHAnsi" w:hAnsiTheme="minorHAnsi" w:cstheme="minorHAnsi"/>
          <w:highlight w:val="cyan"/>
        </w:rPr>
        <w:t>less labor</w:t>
      </w:r>
      <w:r w:rsidRPr="00A24C9D">
        <w:rPr>
          <w:rFonts w:asciiTheme="minorHAnsi" w:hAnsiTheme="minorHAnsi" w:cstheme="minorHAnsi"/>
          <w:sz w:val="16"/>
        </w:rPr>
        <w:t>. The assumption of exogenous growth follows other work on catastrophe mitigation, including that of Martin and Pindyck cited above and of the Nordhaus and Sztorc (2013) model of climate change abatement. Note, however, that Nordhaus models productivity growth as declining to zero over the coming centuries and models growth in output productivity and in emissions-reduction technology separately, whereas for simplicity, I assume that productivity growth is constant and identical across industries.</w:t>
      </w:r>
    </w:p>
    <w:p w14:paraId="4AFF390E" w14:textId="77777777" w:rsidR="005C7AF9" w:rsidRPr="00A24C9D" w:rsidRDefault="005C7AF9" w:rsidP="005C7AF9">
      <w:pPr>
        <w:rPr>
          <w:rFonts w:asciiTheme="minorHAnsi" w:hAnsiTheme="minorHAnsi" w:cstheme="minorHAnsi"/>
          <w:sz w:val="16"/>
        </w:rPr>
      </w:pPr>
      <w:r w:rsidRPr="00A24C9D">
        <w:rPr>
          <w:rFonts w:asciiTheme="minorHAnsi" w:hAnsiTheme="minorHAnsi" w:cstheme="minorHAnsi"/>
          <w:sz w:val="16"/>
        </w:rPr>
        <w:t xml:space="preserve">Like Aschenbrenner (and reminiscent of Jones (2016)), I find that </w:t>
      </w:r>
      <w:r w:rsidRPr="00A24C9D">
        <w:rPr>
          <w:rStyle w:val="StyleUnderline"/>
          <w:rFonts w:asciiTheme="minorHAnsi" w:hAnsiTheme="minorHAnsi" w:cstheme="minorHAnsi"/>
          <w:highlight w:val="cyan"/>
        </w:rPr>
        <w:t xml:space="preserve">as society grows </w:t>
      </w:r>
      <w:r w:rsidRPr="00A24C9D">
        <w:rPr>
          <w:rStyle w:val="Emphasis"/>
          <w:rFonts w:asciiTheme="minorHAnsi" w:hAnsiTheme="minorHAnsi" w:cstheme="minorHAnsi"/>
          <w:highlight w:val="cyan"/>
        </w:rPr>
        <w:t>wealthier</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it </w:t>
      </w:r>
      <w:r w:rsidRPr="00A24C9D">
        <w:rPr>
          <w:rStyle w:val="StyleUnderline"/>
          <w:rFonts w:asciiTheme="minorHAnsi" w:hAnsiTheme="minorHAnsi" w:cstheme="minorHAnsi"/>
          <w:highlight w:val="cyan"/>
        </w:rPr>
        <w:t xml:space="preserve">will be </w:t>
      </w:r>
      <w:r w:rsidRPr="00A24C9D">
        <w:rPr>
          <w:rStyle w:val="Emphasis"/>
          <w:rFonts w:asciiTheme="minorHAnsi" w:hAnsiTheme="minorHAnsi" w:cstheme="minorHAnsi"/>
          <w:highlight w:val="cyan"/>
        </w:rPr>
        <w:t>optimal</w:t>
      </w:r>
      <w:r w:rsidRPr="00A24C9D">
        <w:rPr>
          <w:rStyle w:val="StyleUnderline"/>
          <w:rFonts w:asciiTheme="minorHAnsi" w:hAnsiTheme="minorHAnsi" w:cstheme="minorHAnsi"/>
          <w:highlight w:val="cyan"/>
        </w:rPr>
        <w:t xml:space="preserve"> to </w:t>
      </w:r>
      <w:r w:rsidRPr="00A24C9D">
        <w:rPr>
          <w:rStyle w:val="Emphasis"/>
          <w:rFonts w:asciiTheme="minorHAnsi" w:hAnsiTheme="minorHAnsi" w:cstheme="minorHAnsi"/>
          <w:highlight w:val="cyan"/>
        </w:rPr>
        <w:t>spend</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a</w:t>
      </w:r>
      <w:r w:rsidRPr="00A24C9D">
        <w:rPr>
          <w:rFonts w:asciiTheme="minorHAnsi" w:hAnsiTheme="minorHAnsi" w:cstheme="minorHAnsi"/>
          <w:sz w:val="16"/>
        </w:rPr>
        <w:t xml:space="preserve">n ever </w:t>
      </w:r>
      <w:r w:rsidRPr="00A24C9D">
        <w:rPr>
          <w:rStyle w:val="Emphasis"/>
          <w:rFonts w:asciiTheme="minorHAnsi" w:hAnsiTheme="minorHAnsi" w:cstheme="minorHAnsi"/>
          <w:highlight w:val="cyan"/>
        </w:rPr>
        <w:t>greater fraction</w:t>
      </w:r>
      <w:r w:rsidRPr="00A24C9D">
        <w:rPr>
          <w:rFonts w:asciiTheme="minorHAnsi" w:hAnsiTheme="minorHAnsi" w:cstheme="minorHAnsi"/>
          <w:sz w:val="16"/>
          <w:highlight w:val="cyan"/>
        </w:rPr>
        <w:t xml:space="preserve"> </w:t>
      </w:r>
      <w:r w:rsidRPr="00A24C9D">
        <w:rPr>
          <w:rStyle w:val="StyleUnderline"/>
          <w:rFonts w:asciiTheme="minorHAnsi" w:hAnsiTheme="minorHAnsi" w:cstheme="minorHAnsi"/>
          <w:highlight w:val="cyan"/>
        </w:rPr>
        <w:t xml:space="preserve">of output on </w:t>
      </w:r>
      <w:r w:rsidRPr="00A24C9D">
        <w:rPr>
          <w:rStyle w:val="Emphasis"/>
          <w:rFonts w:asciiTheme="minorHAnsi" w:hAnsiTheme="minorHAnsi" w:cstheme="minorHAnsi"/>
          <w:highlight w:val="cyan"/>
        </w:rPr>
        <w:t>protection</w:t>
      </w:r>
      <w:r w:rsidRPr="00A24C9D">
        <w:rPr>
          <w:rStyle w:val="StyleUnderline"/>
          <w:rFonts w:asciiTheme="minorHAnsi" w:hAnsiTheme="minorHAnsi" w:cstheme="minorHAnsi"/>
        </w:rPr>
        <w:t xml:space="preserve"> from</w:t>
      </w:r>
      <w:r w:rsidRPr="00A24C9D">
        <w:rPr>
          <w:rFonts w:asciiTheme="minorHAnsi" w:hAnsiTheme="minorHAnsi" w:cstheme="minorHAnsi"/>
          <w:sz w:val="16"/>
          <w:szCs w:val="16"/>
        </w:rPr>
        <w:t xml:space="preserve"> e</w:t>
      </w:r>
      <w:r w:rsidRPr="00A24C9D">
        <w:rPr>
          <w:rStyle w:val="Emphasis"/>
          <w:rFonts w:asciiTheme="minorHAnsi" w:hAnsiTheme="minorHAnsi" w:cstheme="minorHAnsi"/>
        </w:rPr>
        <w:t>x</w:t>
      </w:r>
      <w:r w:rsidRPr="00A24C9D">
        <w:rPr>
          <w:rFonts w:asciiTheme="minorHAnsi" w:hAnsiTheme="minorHAnsi" w:cstheme="minorHAnsi"/>
          <w:sz w:val="16"/>
        </w:rPr>
        <w:t xml:space="preserve">istential </w:t>
      </w:r>
      <w:r w:rsidRPr="00A24C9D">
        <w:rPr>
          <w:rStyle w:val="Emphasis"/>
          <w:rFonts w:asciiTheme="minorHAnsi" w:hAnsiTheme="minorHAnsi" w:cstheme="minorHAnsi"/>
        </w:rPr>
        <w:t>risk</w:t>
      </w:r>
      <w:r w:rsidRPr="00A24C9D">
        <w:rPr>
          <w:rFonts w:asciiTheme="minorHAnsi" w:hAnsiTheme="minorHAnsi" w:cstheme="minorHAnsi"/>
          <w:sz w:val="16"/>
        </w:rPr>
        <w:t>. I also find that if existential risk decreases with scale, no special concern for safety is required for the hazard rate to fall to zero exponentially, and that if existential risk increases with scale, the existential hazard rate should typically follow an inverted U-shape. Whereas his results rely on exponential population growth, however, I find in the exogenous growth framework that existential catastrophe given a fixed population is not inevitable—even though productivity growth grows exogenously across the risk-increasing consumption sector and the risk-decreasing safety sector and is therefore not directed. I also find that a positive probability of avoiding existential catastrophe is achievable regardless of the scale effect of existential risk, but is not optimal to achieve if marginal utility in consumption diminishes sufficiently slowly.</w:t>
      </w:r>
    </w:p>
    <w:p w14:paraId="3C3CABE6" w14:textId="77777777" w:rsidR="005C7AF9" w:rsidRPr="00A24C9D" w:rsidRDefault="005C7AF9" w:rsidP="005C7AF9">
      <w:pPr>
        <w:rPr>
          <w:rFonts w:asciiTheme="minorHAnsi" w:hAnsiTheme="minorHAnsi" w:cstheme="minorHAnsi"/>
          <w:sz w:val="16"/>
        </w:rPr>
      </w:pPr>
      <w:r w:rsidRPr="00A24C9D">
        <w:rPr>
          <w:rFonts w:asciiTheme="minorHAnsi" w:hAnsiTheme="minorHAnsi" w:cstheme="minorHAnsi"/>
          <w:sz w:val="16"/>
        </w:rPr>
        <w:t xml:space="preserve">The rest of this paper is organized as follows. Section 2 presents the economic environment of the model and a benchmark </w:t>
      </w:r>
      <w:r>
        <w:rPr>
          <w:rFonts w:asciiTheme="minorHAnsi" w:hAnsiTheme="minorHAnsi" w:cstheme="minorHAnsi"/>
          <w:sz w:val="16"/>
        </w:rPr>
        <w:t>“</w:t>
      </w:r>
      <w:r w:rsidRPr="00A24C9D">
        <w:rPr>
          <w:rFonts w:asciiTheme="minorHAnsi" w:hAnsiTheme="minorHAnsi" w:cstheme="minorHAnsi"/>
          <w:sz w:val="16"/>
        </w:rPr>
        <w:t>rule of thumb allocation</w:t>
      </w:r>
      <w:r>
        <w:rPr>
          <w:rFonts w:asciiTheme="minorHAnsi" w:hAnsiTheme="minorHAnsi" w:cstheme="minorHAnsi"/>
          <w:sz w:val="16"/>
        </w:rPr>
        <w:t>”</w:t>
      </w:r>
      <w:r w:rsidRPr="00A24C9D">
        <w:rPr>
          <w:rFonts w:asciiTheme="minorHAnsi" w:hAnsiTheme="minorHAnsi" w:cstheme="minorHAnsi"/>
          <w:sz w:val="16"/>
        </w:rPr>
        <w:t>. Section 3 presents the asymptotic optimal growth path, highlighting how the scale effect of existential risk matters for the long run. Section 4 concludes.</w:t>
      </w:r>
    </w:p>
    <w:p w14:paraId="7E9B59E9" w14:textId="77777777" w:rsidR="005C7AF9" w:rsidRPr="00A24C9D" w:rsidRDefault="005C7AF9" w:rsidP="005C7AF9">
      <w:pPr>
        <w:rPr>
          <w:rFonts w:asciiTheme="minorHAnsi" w:hAnsiTheme="minorHAnsi" w:cstheme="minorHAnsi"/>
          <w:sz w:val="16"/>
        </w:rPr>
      </w:pPr>
      <w:r w:rsidRPr="00A24C9D">
        <w:rPr>
          <w:rFonts w:asciiTheme="minorHAnsi" w:hAnsiTheme="minorHAnsi" w:cstheme="minorHAnsi"/>
          <w:sz w:val="16"/>
        </w:rPr>
        <w:t>&lt;&lt;TEXT CONDENSED, NONE OMITTED&gt;&gt;</w:t>
      </w:r>
    </w:p>
    <w:p w14:paraId="28D54B2A" w14:textId="77777777" w:rsidR="005C7AF9" w:rsidRPr="00A24C9D" w:rsidRDefault="005C7AF9" w:rsidP="005C7AF9">
      <w:pPr>
        <w:rPr>
          <w:rFonts w:asciiTheme="minorHAnsi" w:hAnsiTheme="minorHAnsi" w:cstheme="minorHAnsi"/>
          <w:sz w:val="4"/>
          <w:szCs w:val="4"/>
        </w:rPr>
      </w:pPr>
      <w:r w:rsidRPr="00A24C9D">
        <w:rPr>
          <w:rFonts w:asciiTheme="minorHAnsi" w:hAnsiTheme="minorHAnsi" w:cstheme="minorHAnsi"/>
          <w:sz w:val="4"/>
          <w:szCs w:val="4"/>
        </w:rPr>
        <w:t xml:space="preserve">2 The Economic Environment 2.1 Setup The economy features a consumption sector, producing consumption good Ct , and a safety sector, producing safety good Ht. Total production in each sector is given by Ct = AtLt and Ht = AtSt . (1) Total factor productivity A grows at some exogenous, constant exponential rate g. Note that, in this framework, raising At to some common exponent </w:t>
      </w:r>
      <w:r>
        <w:rPr>
          <w:rFonts w:asciiTheme="minorHAnsi" w:hAnsiTheme="minorHAnsi" w:cstheme="minorHAnsi"/>
          <w:sz w:val="4"/>
          <w:szCs w:val="4"/>
        </w:rPr>
        <w:t>“</w:t>
      </w:r>
      <w:r w:rsidRPr="00A24C9D">
        <w:rPr>
          <w:rFonts w:asciiTheme="minorHAnsi" w:hAnsiTheme="minorHAnsi" w:cstheme="minorHAnsi"/>
          <w:sz w:val="4"/>
          <w:szCs w:val="4"/>
        </w:rPr>
        <w:t>α</w:t>
      </w:r>
      <w:r>
        <w:rPr>
          <w:rFonts w:asciiTheme="minorHAnsi" w:hAnsiTheme="minorHAnsi" w:cstheme="minorHAnsi"/>
          <w:sz w:val="4"/>
          <w:szCs w:val="4"/>
        </w:rPr>
        <w:t>”</w:t>
      </w:r>
      <w:r w:rsidRPr="00A24C9D">
        <w:rPr>
          <w:rFonts w:asciiTheme="minorHAnsi" w:hAnsiTheme="minorHAnsi" w:cstheme="minorHAnsi"/>
          <w:sz w:val="4"/>
          <w:szCs w:val="4"/>
        </w:rPr>
        <w:t xml:space="preserve"> in the Ct and Ht production functions is equivalent to the above where At grows at rate αg. Eliminating α is therefore without further loss of generality. The size of the global labor force is normalized to 1 and assumed to be constant. Our resource constraint for labor is thus Lt + St ≤ 1. (2) An existential catastrophe results in permanent zero utility thereafter. Formally, human civilization faces a time-varying hazard rate δt , representing a stochastic probability of existential catastrophe. The probability that human civilization survives to date t (starting from date 0) is given by Mt = e − R t 0 δsds , (3) corresponding to the laws of motion M˙ t = −δtMt , M0 = 1. (4) The hazard rate is endogenous, and as explained above increases with consumption and decreases with safety spending: δt = δC t H −β t . (5) Expected lifetime utility for a representative agent is U = Z ∞ 0 e −ρtu(Ct)Mtdt, (6) where flow utility is isoelastic in consumption: u(Ct) = u + C 1−γ t 1 − γ . (7) The parameter u is a constant that specifies the upper bound of the utility of life relative to death (with the utility of death implicitly normalized to 0) in the case where γ &gt; 1 and thus c 1−γ/(1 − γ) is negative. Flow utility is discounted at exponential rate ρ, representing the (positive) sum of some nonnegative rate of pure time preference and some nonnegative rate of natural and unavoidable existential risk. M∞ = limt→∞ Mt = e − R ∞ 0 δsds represents the probability that human civilization does not succumb to an anthropogenic existential catastrophe and, at least in expectation, enjoys a long and flourishing future.1 Note that M∞ &gt; 0 iff R ∞ 0 δsds is bounded. The representative agent, or his social planner, faces a single allocative decision: the fraction of workers Lt to allocate to consumption (vs. safety) production at all times t. 2.2 Rule of Thumb Allocation As a benchmark, we will consider a simple </w:t>
      </w:r>
      <w:r>
        <w:rPr>
          <w:rFonts w:asciiTheme="minorHAnsi" w:hAnsiTheme="minorHAnsi" w:cstheme="minorHAnsi"/>
          <w:sz w:val="4"/>
          <w:szCs w:val="4"/>
        </w:rPr>
        <w:t>“</w:t>
      </w:r>
      <w:r w:rsidRPr="00A24C9D">
        <w:rPr>
          <w:rFonts w:asciiTheme="minorHAnsi" w:hAnsiTheme="minorHAnsi" w:cstheme="minorHAnsi"/>
          <w:sz w:val="4"/>
          <w:szCs w:val="4"/>
        </w:rPr>
        <w:t>rule of thumb</w:t>
      </w:r>
      <w:r>
        <w:rPr>
          <w:rFonts w:asciiTheme="minorHAnsi" w:hAnsiTheme="minorHAnsi" w:cstheme="minorHAnsi"/>
          <w:sz w:val="4"/>
          <w:szCs w:val="4"/>
        </w:rPr>
        <w:t>”</w:t>
      </w:r>
      <w:r w:rsidRPr="00A24C9D">
        <w:rPr>
          <w:rFonts w:asciiTheme="minorHAnsi" w:hAnsiTheme="minorHAnsi" w:cstheme="minorHAnsi"/>
          <w:sz w:val="4"/>
          <w:szCs w:val="4"/>
        </w:rPr>
        <w:t xml:space="preserve"> allocation, as in Jones (2016) and Aschenbrenner (2020). This rule of thumb allocation is analogous to Solow’s (1956) assumption of a fixed saving rate in his version of the neoclassical growth model. In particular, we will consider an allocation in which the fraction of labor working on consumption is fixed over time. Later, we will consider the optimal allocation, in which the fraction of resources dedicated to safety can evolve. Throughout the results that follow, we will use the notation g </w:t>
      </w:r>
      <w:r w:rsidRPr="00A24C9D">
        <w:rPr>
          <w:rFonts w:ascii="Cambria Math" w:hAnsi="Cambria Math" w:cs="Cambria Math"/>
          <w:sz w:val="4"/>
          <w:szCs w:val="4"/>
        </w:rPr>
        <w:t>∗</w:t>
      </w:r>
      <w:r w:rsidRPr="00A24C9D">
        <w:rPr>
          <w:rFonts w:asciiTheme="minorHAnsi" w:hAnsiTheme="minorHAnsi" w:cstheme="minorHAnsi"/>
          <w:sz w:val="4"/>
          <w:szCs w:val="4"/>
        </w:rPr>
        <w:t xml:space="preserve"> x ≡ limt→∞ gxt, where gxt ≡ x˙t/xt , for each time-dependent variable x. Proposition 1. Balanced growth under rule of thumb allocation Consider a rule of thumb allocation in which Lt = L </w:t>
      </w:r>
      <w:r w:rsidRPr="00A24C9D">
        <w:rPr>
          <w:rFonts w:ascii="Cambria Math" w:hAnsi="Cambria Math" w:cs="Cambria Math"/>
          <w:sz w:val="4"/>
          <w:szCs w:val="4"/>
        </w:rPr>
        <w:t>∗</w:t>
      </w:r>
      <w:r w:rsidRPr="00A24C9D">
        <w:rPr>
          <w:rFonts w:asciiTheme="minorHAnsi" w:hAnsiTheme="minorHAnsi" w:cstheme="minorHAnsi"/>
          <w:sz w:val="4"/>
          <w:szCs w:val="4"/>
        </w:rPr>
        <w:t xml:space="preserve"> </w:t>
      </w:r>
      <w:r w:rsidRPr="00A24C9D">
        <w:rPr>
          <w:rFonts w:ascii="Cambria Math" w:hAnsi="Cambria Math" w:cs="Cambria Math"/>
          <w:sz w:val="4"/>
          <w:szCs w:val="4"/>
        </w:rPr>
        <w:t>∈</w:t>
      </w:r>
      <w:r w:rsidRPr="00A24C9D">
        <w:rPr>
          <w:rFonts w:asciiTheme="minorHAnsi" w:hAnsiTheme="minorHAnsi" w:cstheme="minorHAnsi"/>
          <w:sz w:val="4"/>
          <w:szCs w:val="4"/>
        </w:rPr>
        <w:t xml:space="preserve"> (0, 1). There exists a balanced growth path in which the growth rates of consumption output, safety output, and the hazard rate are given respectively by gCt = g </w:t>
      </w:r>
      <w:r w:rsidRPr="00A24C9D">
        <w:rPr>
          <w:rFonts w:ascii="Cambria Math" w:hAnsi="Cambria Math" w:cs="Cambria Math"/>
          <w:sz w:val="4"/>
          <w:szCs w:val="4"/>
        </w:rPr>
        <w:t>∗</w:t>
      </w:r>
      <w:r w:rsidRPr="00A24C9D">
        <w:rPr>
          <w:rFonts w:asciiTheme="minorHAnsi" w:hAnsiTheme="minorHAnsi" w:cstheme="minorHAnsi"/>
          <w:sz w:val="4"/>
          <w:szCs w:val="4"/>
        </w:rPr>
        <w:t xml:space="preserve"> C = gHt = g </w:t>
      </w:r>
      <w:r w:rsidRPr="00A24C9D">
        <w:rPr>
          <w:rFonts w:ascii="Cambria Math" w:hAnsi="Cambria Math" w:cs="Cambria Math"/>
          <w:sz w:val="4"/>
          <w:szCs w:val="4"/>
        </w:rPr>
        <w:t>∗</w:t>
      </w:r>
      <w:r w:rsidRPr="00A24C9D">
        <w:rPr>
          <w:rFonts w:asciiTheme="minorHAnsi" w:hAnsiTheme="minorHAnsi" w:cstheme="minorHAnsi"/>
          <w:sz w:val="4"/>
          <w:szCs w:val="4"/>
        </w:rPr>
        <w:t xml:space="preserve"> H = g, (8) gδt = g </w:t>
      </w:r>
      <w:r w:rsidRPr="00A24C9D">
        <w:rPr>
          <w:rFonts w:ascii="Cambria Math" w:hAnsi="Cambria Math" w:cs="Cambria Math"/>
          <w:sz w:val="4"/>
          <w:szCs w:val="4"/>
        </w:rPr>
        <w:t>∗</w:t>
      </w:r>
      <w:r w:rsidRPr="00A24C9D">
        <w:rPr>
          <w:rFonts w:asciiTheme="minorHAnsi" w:hAnsiTheme="minorHAnsi" w:cstheme="minorHAnsi"/>
          <w:sz w:val="4"/>
          <w:szCs w:val="4"/>
        </w:rPr>
        <w:t xml:space="preserve"> δ = g( − β). (9) with δt = δ </w:t>
      </w:r>
      <w:r w:rsidRPr="00A24C9D">
        <w:rPr>
          <w:rFonts w:ascii="Cambria Math" w:hAnsi="Cambria Math" w:cs="Cambria Math"/>
          <w:sz w:val="4"/>
          <w:szCs w:val="4"/>
        </w:rPr>
        <w:t>∗</w:t>
      </w:r>
      <w:r w:rsidRPr="00A24C9D">
        <w:rPr>
          <w:rFonts w:asciiTheme="minorHAnsi" w:hAnsiTheme="minorHAnsi" w:cstheme="minorHAnsi"/>
          <w:sz w:val="4"/>
          <w:szCs w:val="4"/>
        </w:rPr>
        <w:t xml:space="preserve"> = δ  L </w:t>
      </w:r>
      <w:r w:rsidRPr="00A24C9D">
        <w:rPr>
          <w:rFonts w:ascii="Cambria Math" w:hAnsi="Cambria Math" w:cs="Cambria Math"/>
          <w:sz w:val="4"/>
          <w:szCs w:val="4"/>
        </w:rPr>
        <w:t>∗</w:t>
      </w:r>
      <w:r w:rsidRPr="00A24C9D">
        <w:rPr>
          <w:rFonts w:asciiTheme="minorHAnsi" w:hAnsiTheme="minorHAnsi" w:cstheme="minorHAnsi"/>
          <w:sz w:val="4"/>
          <w:szCs w:val="4"/>
        </w:rPr>
        <w:t xml:space="preserve"> 1 − L</w:t>
      </w:r>
      <w:r w:rsidRPr="00A24C9D">
        <w:rPr>
          <w:rFonts w:ascii="Cambria Math" w:hAnsi="Cambria Math" w:cs="Cambria Math"/>
          <w:sz w:val="4"/>
          <w:szCs w:val="4"/>
        </w:rPr>
        <w:t>∗</w:t>
      </w:r>
      <w:r w:rsidRPr="00A24C9D">
        <w:rPr>
          <w:rFonts w:asciiTheme="minorHAnsi" w:hAnsiTheme="minorHAnsi" w:cstheme="minorHAnsi"/>
          <w:sz w:val="4"/>
          <w:szCs w:val="4"/>
        </w:rPr>
        <w:t xml:space="preserve">  &gt; 0 if  = β. (10) Proof. See Appendix A.1. As we can see, δt → 0 if  &lt; β and δt → ∞ if  &gt; β. What is important to note about this rule of thumb allocation is what happens to existential risk. If  &lt; β, i.e. if proportional increases to safety spending reduce the hazard rate δ by more than proportional increases to consumption increase it, δ falls to zero at an exponential rate. Therefore, R ∞ 0 δsds is bounded, which implies that the long-run probability of human civilization’s survival, M∞, is strictly greater than zero. In the knife-edge case of  = β, the hazard rate always equals a positive constant, implying M∞ = 0. If  &gt; β, the hazard rate increases exponentially. This induces not only M∞ = 0, but in fact δ → ∞; that is, the instantaneous probability of an existential catastrophe approaches 1. 3 The Optimal Allocation Now consider a representative agent that maximizes its utility. The representative agent discounts future utility with positive rate ρ, due to impatience and/or to exogenous existential risk, as noted above. The optimal allocation of resources is a time path for Lt , Mt , δt that maximizes the utility of the representative agent, solving the following problem: max {Lt} U = Z ∞ 0 Mtu(Ct)e −ρtdt, (11) subject to Ct = AtLt , (12) Ht = AtSt , (13) Lt + St = 1, (14) A˙ t = Atg, (15) M˙ t = −δtMt , (16) δt = δC t H −β t . (17) To solve for the optimal allocation, I define the current value Hamiltonian: H = Mtu(Ct) − vtδtMt , (18) where Lt is our single control variable and Mt is our single state variable. The costate variable vt captures the shadow values of an extra </w:t>
      </w:r>
      <w:r>
        <w:rPr>
          <w:rFonts w:asciiTheme="minorHAnsi" w:hAnsiTheme="minorHAnsi" w:cstheme="minorHAnsi"/>
          <w:sz w:val="4"/>
          <w:szCs w:val="4"/>
        </w:rPr>
        <w:t>“</w:t>
      </w:r>
      <w:r w:rsidRPr="00A24C9D">
        <w:rPr>
          <w:rFonts w:asciiTheme="minorHAnsi" w:hAnsiTheme="minorHAnsi" w:cstheme="minorHAnsi"/>
          <w:sz w:val="4"/>
          <w:szCs w:val="4"/>
        </w:rPr>
        <w:t>lifetime</w:t>
      </w:r>
      <w:r>
        <w:rPr>
          <w:rFonts w:asciiTheme="minorHAnsi" w:hAnsiTheme="minorHAnsi" w:cstheme="minorHAnsi"/>
          <w:sz w:val="4"/>
          <w:szCs w:val="4"/>
        </w:rPr>
        <w:t>”</w:t>
      </w:r>
      <w:r w:rsidRPr="00A24C9D">
        <w:rPr>
          <w:rFonts w:asciiTheme="minorHAnsi" w:hAnsiTheme="minorHAnsi" w:cstheme="minorHAnsi"/>
          <w:sz w:val="4"/>
          <w:szCs w:val="4"/>
        </w:rPr>
        <w:t xml:space="preserve">. Based on the maximum principle and the arguments of Romer (1986), the first-order conditions characterize a solution. [TODO: Verify that this applies here.] It will be useful to define v˜t ≡ vt u 0 (Ct) Ct . (19) This is the shadow value of life, converted to consumption units by u 0 (Ct), as a ratio to the level of consumption. After some manipulation (see Appendix A.2) the first order conditions yield: St Lt = βδtv˜t 1 − δtv˜t , (20) ρ = v˙t vt + 1 vt (u(Ct) − vtδt). (21) The term ˜vt—and in particular the product δtv˜t—thus determines the allocation of workers to consumption vs. safety. From (21), vt can also be represented as vt = u(Ct) ρ + δt − gvt , (22) and thus v˜t = u˜t ρ + δt − gvt , u˜t = u(Ct) u 0 (Ct)Ct . (23) u˜t is the opportunity cost of death u(Ct), converted into consumption units by u 0 (Ct), divided by the level of consumption Ct . ˜u thus represents the relative value of life. The denominator of ˜vt essentially converts this into a discounted present value. Therefore, ˜vt represents the discounted relative value of life and determines the demand for safety. Note that the allocation of labor to safety is proportional to βδtv˜t 1−δtv˜t . The numerator represents the marginal value of work on safety: the reduction in the hazard rate (times the discounted relative value of life). The denominator represents the marginal value of consumption: the utility benefits of consumption, normalized to 1, minus the increase in the hazard rate (times the discounted relative value of life). As in Aschenbrenner (2020) and unlike in Jones (2016), δtv˜t cannot rise forever, since if δtv˜t &gt; 1 the marginal value of consumption is negative. 3.1 The Optimal Allocation with  ≤ β First, consider the case in which safety goods are at least as potent in reducing existential risk as consumption goods in increasing existential risk, i.e.  ≤ β. Then, existential risk weakly decreases with scale. The asymptotic growth path depends on the curvature of our preferences. Proposition 2. Optimal growth with  ≤ β and γ &gt; 1 + β −  Assume that  ≤ β and that the marginal utility of consumption falls rapidly, in the sense that γ &gt; 1 + β − . Then the optimal allocation features an asymptotic constant growth path such that as t → ∞, asymptotic growth is given by: g </w:t>
      </w:r>
      <w:r w:rsidRPr="00A24C9D">
        <w:rPr>
          <w:rFonts w:ascii="Cambria Math" w:hAnsi="Cambria Math" w:cs="Cambria Math"/>
          <w:sz w:val="4"/>
          <w:szCs w:val="4"/>
        </w:rPr>
        <w:t>∗</w:t>
      </w:r>
      <w:r w:rsidRPr="00A24C9D">
        <w:rPr>
          <w:rFonts w:asciiTheme="minorHAnsi" w:hAnsiTheme="minorHAnsi" w:cstheme="minorHAnsi"/>
          <w:sz w:val="4"/>
          <w:szCs w:val="4"/>
        </w:rPr>
        <w:t xml:space="preserve"> C = g β γ − 1 +  &gt; 0, (24) g </w:t>
      </w:r>
      <w:r w:rsidRPr="00A24C9D">
        <w:rPr>
          <w:rFonts w:ascii="Cambria Math" w:hAnsi="Cambria Math" w:cs="Cambria Math"/>
          <w:sz w:val="4"/>
          <w:szCs w:val="4"/>
        </w:rPr>
        <w:t>∗</w:t>
      </w:r>
      <w:r w:rsidRPr="00A24C9D">
        <w:rPr>
          <w:rFonts w:asciiTheme="minorHAnsi" w:hAnsiTheme="minorHAnsi" w:cstheme="minorHAnsi"/>
          <w:sz w:val="4"/>
          <w:szCs w:val="4"/>
        </w:rPr>
        <w:t xml:space="preserve"> L = −g  1 − β γ − 1 +   &lt; 0, (25) g </w:t>
      </w:r>
      <w:r w:rsidRPr="00A24C9D">
        <w:rPr>
          <w:rFonts w:ascii="Cambria Math" w:hAnsi="Cambria Math" w:cs="Cambria Math"/>
          <w:sz w:val="4"/>
          <w:szCs w:val="4"/>
        </w:rPr>
        <w:t>∗</w:t>
      </w:r>
      <w:r w:rsidRPr="00A24C9D">
        <w:rPr>
          <w:rFonts w:asciiTheme="minorHAnsi" w:hAnsiTheme="minorHAnsi" w:cstheme="minorHAnsi"/>
          <w:sz w:val="4"/>
          <w:szCs w:val="4"/>
        </w:rPr>
        <w:t xml:space="preserve"> H = g &gt; 0, (26) g </w:t>
      </w:r>
      <w:r w:rsidRPr="00A24C9D">
        <w:rPr>
          <w:rFonts w:ascii="Cambria Math" w:hAnsi="Cambria Math" w:cs="Cambria Math"/>
          <w:sz w:val="4"/>
          <w:szCs w:val="4"/>
        </w:rPr>
        <w:t>∗</w:t>
      </w:r>
      <w:r w:rsidRPr="00A24C9D">
        <w:rPr>
          <w:rFonts w:asciiTheme="minorHAnsi" w:hAnsiTheme="minorHAnsi" w:cstheme="minorHAnsi"/>
          <w:sz w:val="4"/>
          <w:szCs w:val="4"/>
        </w:rPr>
        <w:t xml:space="preserve"> S = 0, (27) g </w:t>
      </w:r>
      <w:r w:rsidRPr="00A24C9D">
        <w:rPr>
          <w:rFonts w:ascii="Cambria Math" w:hAnsi="Cambria Math" w:cs="Cambria Math"/>
          <w:sz w:val="4"/>
          <w:szCs w:val="4"/>
        </w:rPr>
        <w:t>∗</w:t>
      </w:r>
      <w:r w:rsidRPr="00A24C9D">
        <w:rPr>
          <w:rFonts w:asciiTheme="minorHAnsi" w:hAnsiTheme="minorHAnsi" w:cstheme="minorHAnsi"/>
          <w:sz w:val="4"/>
          <w:szCs w:val="4"/>
        </w:rPr>
        <w:t xml:space="preserve"> δ = −g  1 + β(γ − 1) γ − 1 +   &lt; 0. (28) Proof. See Appendix A.3. Note that δt → 0 exponentially, implying M∞ &gt; 0. Finally, note that this solution is valid for all ρ &gt; 0. Unlike in the rule of thumb allocation, the allocation of resources to safety can adjust. In particular, u˜t = u(Ct) u 0 (Ct)Ct = uCγ−1 t + 1 1 − γ . (29) Thus, given γ &gt; 1, the relative value of life ˜ut increases as consumption grows. As people grow wealthier, the marginal utility of consumption declines, and it becomes relatively more valuable to spend on avoiding existential catastrophe. This happens regardless of discount rate ρ: no particular concern for the future is necessary for this dynamic. The rising value of life means that resources are shifted towards the safety sector. Consumption growth is substantially less than what is feasible and substantially less than safety growth. Proposition 3. Optimal growth with  ≤ β and γ ≤ 1 + β −  Assume that  ≤ β and that the marginal utility of consumption falls slowly, in the sense that γ ≤ 1 + β − . Then the optimal allocation features an asymptotic constant growth path such that as t → ∞, asymptotic growth is given by: g </w:t>
      </w:r>
      <w:r w:rsidRPr="00A24C9D">
        <w:rPr>
          <w:rFonts w:ascii="Cambria Math" w:hAnsi="Cambria Math" w:cs="Cambria Math"/>
          <w:sz w:val="4"/>
          <w:szCs w:val="4"/>
        </w:rPr>
        <w:t>∗</w:t>
      </w:r>
      <w:r w:rsidRPr="00A24C9D">
        <w:rPr>
          <w:rFonts w:asciiTheme="minorHAnsi" w:hAnsiTheme="minorHAnsi" w:cstheme="minorHAnsi"/>
          <w:sz w:val="4"/>
          <w:szCs w:val="4"/>
        </w:rPr>
        <w:t xml:space="preserve"> C = g &gt; 0, (30) g </w:t>
      </w:r>
      <w:r w:rsidRPr="00A24C9D">
        <w:rPr>
          <w:rFonts w:ascii="Cambria Math" w:hAnsi="Cambria Math" w:cs="Cambria Math"/>
          <w:sz w:val="4"/>
          <w:szCs w:val="4"/>
        </w:rPr>
        <w:t>∗</w:t>
      </w:r>
      <w:r w:rsidRPr="00A24C9D">
        <w:rPr>
          <w:rFonts w:asciiTheme="minorHAnsi" w:hAnsiTheme="minorHAnsi" w:cstheme="minorHAnsi"/>
          <w:sz w:val="4"/>
          <w:szCs w:val="4"/>
        </w:rPr>
        <w:t xml:space="preserve"> L = 0; (31) if γ &gt; 1, g </w:t>
      </w:r>
      <w:r w:rsidRPr="00A24C9D">
        <w:rPr>
          <w:rFonts w:ascii="Cambria Math" w:hAnsi="Cambria Math" w:cs="Cambria Math"/>
          <w:sz w:val="4"/>
          <w:szCs w:val="4"/>
        </w:rPr>
        <w:t>∗</w:t>
      </w:r>
      <w:r w:rsidRPr="00A24C9D">
        <w:rPr>
          <w:rFonts w:asciiTheme="minorHAnsi" w:hAnsiTheme="minorHAnsi" w:cstheme="minorHAnsi"/>
          <w:sz w:val="4"/>
          <w:szCs w:val="4"/>
        </w:rPr>
        <w:t xml:space="preserve"> H = g γ +  1 + β &gt; 0, (32) g </w:t>
      </w:r>
      <w:r w:rsidRPr="00A24C9D">
        <w:rPr>
          <w:rFonts w:ascii="Cambria Math" w:hAnsi="Cambria Math" w:cs="Cambria Math"/>
          <w:sz w:val="4"/>
          <w:szCs w:val="4"/>
        </w:rPr>
        <w:t>∗</w:t>
      </w:r>
      <w:r w:rsidRPr="00A24C9D">
        <w:rPr>
          <w:rFonts w:asciiTheme="minorHAnsi" w:hAnsiTheme="minorHAnsi" w:cstheme="minorHAnsi"/>
          <w:sz w:val="4"/>
          <w:szCs w:val="4"/>
        </w:rPr>
        <w:t xml:space="preserve"> S = −g 1 + β −  − γ 1 + β ≤ 0, (33) g </w:t>
      </w:r>
      <w:r w:rsidRPr="00A24C9D">
        <w:rPr>
          <w:rFonts w:ascii="Cambria Math" w:hAnsi="Cambria Math" w:cs="Cambria Math"/>
          <w:sz w:val="4"/>
          <w:szCs w:val="4"/>
        </w:rPr>
        <w:t>∗</w:t>
      </w:r>
      <w:r w:rsidRPr="00A24C9D">
        <w:rPr>
          <w:rFonts w:asciiTheme="minorHAnsi" w:hAnsiTheme="minorHAnsi" w:cstheme="minorHAnsi"/>
          <w:sz w:val="4"/>
          <w:szCs w:val="4"/>
        </w:rPr>
        <w:t xml:space="preserve"> δ = −g βγ −  1 + β &lt; 0; (34) if γ ≤ 1, g </w:t>
      </w:r>
      <w:r w:rsidRPr="00A24C9D">
        <w:rPr>
          <w:rFonts w:ascii="Cambria Math" w:hAnsi="Cambria Math" w:cs="Cambria Math"/>
          <w:sz w:val="4"/>
          <w:szCs w:val="4"/>
        </w:rPr>
        <w:t>∗</w:t>
      </w:r>
      <w:r w:rsidRPr="00A24C9D">
        <w:rPr>
          <w:rFonts w:asciiTheme="minorHAnsi" w:hAnsiTheme="minorHAnsi" w:cstheme="minorHAnsi"/>
          <w:sz w:val="4"/>
          <w:szCs w:val="4"/>
        </w:rPr>
        <w:t xml:space="preserve"> H = g 1 +  1 + β &gt; 0, (35) g </w:t>
      </w:r>
      <w:r w:rsidRPr="00A24C9D">
        <w:rPr>
          <w:rFonts w:ascii="Cambria Math" w:hAnsi="Cambria Math" w:cs="Cambria Math"/>
          <w:sz w:val="4"/>
          <w:szCs w:val="4"/>
        </w:rPr>
        <w:t>∗</w:t>
      </w:r>
      <w:r w:rsidRPr="00A24C9D">
        <w:rPr>
          <w:rFonts w:asciiTheme="minorHAnsi" w:hAnsiTheme="minorHAnsi" w:cstheme="minorHAnsi"/>
          <w:sz w:val="4"/>
          <w:szCs w:val="4"/>
        </w:rPr>
        <w:t xml:space="preserve"> S = g  − β 1 + β ≤ 0, (36) g </w:t>
      </w:r>
      <w:r w:rsidRPr="00A24C9D">
        <w:rPr>
          <w:rFonts w:ascii="Cambria Math" w:hAnsi="Cambria Math" w:cs="Cambria Math"/>
          <w:sz w:val="4"/>
          <w:szCs w:val="4"/>
        </w:rPr>
        <w:t>∗</w:t>
      </w:r>
      <w:r w:rsidRPr="00A24C9D">
        <w:rPr>
          <w:rFonts w:asciiTheme="minorHAnsi" w:hAnsiTheme="minorHAnsi" w:cstheme="minorHAnsi"/>
          <w:sz w:val="4"/>
          <w:szCs w:val="4"/>
        </w:rPr>
        <w:t xml:space="preserve"> δ = −g β(2 + β) −  1 + β &lt; 0. (37) In the edge cases that  &lt; β and γ = 1 + β − , or  = β and γ ≤ 1, we have g </w:t>
      </w:r>
      <w:r w:rsidRPr="00A24C9D">
        <w:rPr>
          <w:rFonts w:ascii="Cambria Math" w:hAnsi="Cambria Math" w:cs="Cambria Math"/>
          <w:sz w:val="4"/>
          <w:szCs w:val="4"/>
        </w:rPr>
        <w:t>∗</w:t>
      </w:r>
      <w:r w:rsidRPr="00A24C9D">
        <w:rPr>
          <w:rFonts w:asciiTheme="minorHAnsi" w:hAnsiTheme="minorHAnsi" w:cstheme="minorHAnsi"/>
          <w:sz w:val="4"/>
          <w:szCs w:val="4"/>
        </w:rPr>
        <w:t xml:space="preserve"> H = g and g </w:t>
      </w:r>
      <w:r w:rsidRPr="00A24C9D">
        <w:rPr>
          <w:rFonts w:ascii="Cambria Math" w:hAnsi="Cambria Math" w:cs="Cambria Math"/>
          <w:sz w:val="4"/>
          <w:szCs w:val="4"/>
        </w:rPr>
        <w:t>∗</w:t>
      </w:r>
      <w:r w:rsidRPr="00A24C9D">
        <w:rPr>
          <w:rFonts w:asciiTheme="minorHAnsi" w:hAnsiTheme="minorHAnsi" w:cstheme="minorHAnsi"/>
          <w:sz w:val="4"/>
          <w:szCs w:val="4"/>
        </w:rPr>
        <w:t xml:space="preserve"> S = 0. St and Lt approach constants strictly between zero and one. Otherwise, g </w:t>
      </w:r>
      <w:r w:rsidRPr="00A24C9D">
        <w:rPr>
          <w:rFonts w:ascii="Cambria Math" w:hAnsi="Cambria Math" w:cs="Cambria Math"/>
          <w:sz w:val="4"/>
          <w:szCs w:val="4"/>
        </w:rPr>
        <w:t>∗</w:t>
      </w:r>
      <w:r w:rsidRPr="00A24C9D">
        <w:rPr>
          <w:rFonts w:asciiTheme="minorHAnsi" w:hAnsiTheme="minorHAnsi" w:cstheme="minorHAnsi"/>
          <w:sz w:val="4"/>
          <w:szCs w:val="4"/>
        </w:rPr>
        <w:t xml:space="preserve"> S &lt; 0 and so St → 0. Proof. See Appendix A.4. Note again that δt → 0 exponentially in all cases, implying M∞ &gt; 0. In short, when γ is smaller than 1 + β − , the value of life does not grow faster than the hazard rate δt declines. Thus, the critical product δtv˜t declines, and resources are shifted to consumption. Consumption growth is, in the limit, as fast as is feasible. At the same time, the hazard rate falls to 0. In this sense, the outcome of the optimal allocation is broadly similar to that of the rule of thumb allocation when  &lt; β. It is possible to improve upon the rule of thumb allocation by shifting the allocation over time, but humanity has positive probability of survival in any case. 3.2 The Optimal Allocation with  &gt; β Now consider the case where consumption goods are more potent in increasing existential risk than safety goods are in reducing it, i.e.  &gt; β. Proposition 4. Optimal growth with  &gt; β and γ &gt; 1 Assume that  &gt; β and that the marginal utility of consumption falls rapidly, in the sense that γ &gt; 1. Then the optimal allocation features an asymptotic constant growth path such that as t → ∞, asymptotic growth is given by: g </w:t>
      </w:r>
      <w:r w:rsidRPr="00A24C9D">
        <w:rPr>
          <w:rFonts w:ascii="Cambria Math" w:hAnsi="Cambria Math" w:cs="Cambria Math"/>
          <w:sz w:val="4"/>
          <w:szCs w:val="4"/>
        </w:rPr>
        <w:t>∗</w:t>
      </w:r>
      <w:r w:rsidRPr="00A24C9D">
        <w:rPr>
          <w:rFonts w:asciiTheme="minorHAnsi" w:hAnsiTheme="minorHAnsi" w:cstheme="minorHAnsi"/>
          <w:sz w:val="4"/>
          <w:szCs w:val="4"/>
        </w:rPr>
        <w:t xml:space="preserve"> C = g β γ − 1 +  &gt; 0, (38) g </w:t>
      </w:r>
      <w:r w:rsidRPr="00A24C9D">
        <w:rPr>
          <w:rFonts w:ascii="Cambria Math" w:hAnsi="Cambria Math" w:cs="Cambria Math"/>
          <w:sz w:val="4"/>
          <w:szCs w:val="4"/>
        </w:rPr>
        <w:t>∗</w:t>
      </w:r>
      <w:r w:rsidRPr="00A24C9D">
        <w:rPr>
          <w:rFonts w:asciiTheme="minorHAnsi" w:hAnsiTheme="minorHAnsi" w:cstheme="minorHAnsi"/>
          <w:sz w:val="4"/>
          <w:szCs w:val="4"/>
        </w:rPr>
        <w:t xml:space="preserve"> L = −g  1 − β γ − 1 +   &lt; 0, (39) g </w:t>
      </w:r>
      <w:r w:rsidRPr="00A24C9D">
        <w:rPr>
          <w:rFonts w:ascii="Cambria Math" w:hAnsi="Cambria Math" w:cs="Cambria Math"/>
          <w:sz w:val="4"/>
          <w:szCs w:val="4"/>
        </w:rPr>
        <w:t>∗</w:t>
      </w:r>
      <w:r w:rsidRPr="00A24C9D">
        <w:rPr>
          <w:rFonts w:asciiTheme="minorHAnsi" w:hAnsiTheme="minorHAnsi" w:cstheme="minorHAnsi"/>
          <w:sz w:val="4"/>
          <w:szCs w:val="4"/>
        </w:rPr>
        <w:t xml:space="preserve"> H = g &gt; 0, (40) g </w:t>
      </w:r>
      <w:r w:rsidRPr="00A24C9D">
        <w:rPr>
          <w:rFonts w:ascii="Cambria Math" w:hAnsi="Cambria Math" w:cs="Cambria Math"/>
          <w:sz w:val="4"/>
          <w:szCs w:val="4"/>
        </w:rPr>
        <w:t>∗</w:t>
      </w:r>
      <w:r w:rsidRPr="00A24C9D">
        <w:rPr>
          <w:rFonts w:asciiTheme="minorHAnsi" w:hAnsiTheme="minorHAnsi" w:cstheme="minorHAnsi"/>
          <w:sz w:val="4"/>
          <w:szCs w:val="4"/>
        </w:rPr>
        <w:t xml:space="preserve"> S = 0, (41) g </w:t>
      </w:r>
      <w:r w:rsidRPr="00A24C9D">
        <w:rPr>
          <w:rFonts w:ascii="Cambria Math" w:hAnsi="Cambria Math" w:cs="Cambria Math"/>
          <w:sz w:val="4"/>
          <w:szCs w:val="4"/>
        </w:rPr>
        <w:t>∗</w:t>
      </w:r>
      <w:r w:rsidRPr="00A24C9D">
        <w:rPr>
          <w:rFonts w:asciiTheme="minorHAnsi" w:hAnsiTheme="minorHAnsi" w:cstheme="minorHAnsi"/>
          <w:sz w:val="4"/>
          <w:szCs w:val="4"/>
        </w:rPr>
        <w:t xml:space="preserve"> δ = −g  1 + β(γ − 1) γ − 1 +  &lt; 0. (42) Proof. See Appendix A.5. Given γ &gt; 1, the relative value of life ˜ut rises as consumption grows, as when  ≤ β. Now, however, we have  − β &gt; 0: existential risk grows with scale. Despite this scale effect, workers and scientists are shifted to the safety sector quickly enough that δt still declines exponentially on the asymptotic growth path, yielding M∞ &gt; 0. Unlike in the rule of thumb allocation, there is a positive probability that humanity does succumb to an existential catastrophe. Proposition 5. Optimal growth with  &gt; β and 1 −  &lt; γ ≤ 1 Assume that  &gt; β and that the marginal utility of consumption falls slowly, in the sense that γ ≤ 1. Finally, assume that the elasticity of the hazard rate is larger than the elasticity of utility with respect to consumption, i.e.  &gt; 1−γ.Then, the optimal allocation features an asymptotic constant growth path such that as t → ∞, asymptotic growth is given by: g </w:t>
      </w:r>
      <w:r w:rsidRPr="00A24C9D">
        <w:rPr>
          <w:rFonts w:ascii="Cambria Math" w:hAnsi="Cambria Math" w:cs="Cambria Math"/>
          <w:sz w:val="4"/>
          <w:szCs w:val="4"/>
        </w:rPr>
        <w:t>∗</w:t>
      </w:r>
      <w:r w:rsidRPr="00A24C9D">
        <w:rPr>
          <w:rFonts w:asciiTheme="minorHAnsi" w:hAnsiTheme="minorHAnsi" w:cstheme="minorHAnsi"/>
          <w:sz w:val="4"/>
          <w:szCs w:val="4"/>
        </w:rPr>
        <w:t xml:space="preserve"> C = β  g &gt; 0, (43) g </w:t>
      </w:r>
      <w:r w:rsidRPr="00A24C9D">
        <w:rPr>
          <w:rFonts w:ascii="Cambria Math" w:hAnsi="Cambria Math" w:cs="Cambria Math"/>
          <w:sz w:val="4"/>
          <w:szCs w:val="4"/>
        </w:rPr>
        <w:t>∗</w:t>
      </w:r>
      <w:r w:rsidRPr="00A24C9D">
        <w:rPr>
          <w:rFonts w:asciiTheme="minorHAnsi" w:hAnsiTheme="minorHAnsi" w:cstheme="minorHAnsi"/>
          <w:sz w:val="4"/>
          <w:szCs w:val="4"/>
        </w:rPr>
        <w:t xml:space="preserve"> L = β −   g &lt; 0, (44) g </w:t>
      </w:r>
      <w:r w:rsidRPr="00A24C9D">
        <w:rPr>
          <w:rFonts w:ascii="Cambria Math" w:hAnsi="Cambria Math" w:cs="Cambria Math"/>
          <w:sz w:val="4"/>
          <w:szCs w:val="4"/>
        </w:rPr>
        <w:t>∗</w:t>
      </w:r>
      <w:r w:rsidRPr="00A24C9D">
        <w:rPr>
          <w:rFonts w:asciiTheme="minorHAnsi" w:hAnsiTheme="minorHAnsi" w:cstheme="minorHAnsi"/>
          <w:sz w:val="4"/>
          <w:szCs w:val="4"/>
        </w:rPr>
        <w:t xml:space="preserve"> H = g &gt; 0, (45) g </w:t>
      </w:r>
      <w:r w:rsidRPr="00A24C9D">
        <w:rPr>
          <w:rFonts w:ascii="Cambria Math" w:hAnsi="Cambria Math" w:cs="Cambria Math"/>
          <w:sz w:val="4"/>
          <w:szCs w:val="4"/>
        </w:rPr>
        <w:t>∗</w:t>
      </w:r>
      <w:r w:rsidRPr="00A24C9D">
        <w:rPr>
          <w:rFonts w:asciiTheme="minorHAnsi" w:hAnsiTheme="minorHAnsi" w:cstheme="minorHAnsi"/>
          <w:sz w:val="4"/>
          <w:szCs w:val="4"/>
        </w:rPr>
        <w:t xml:space="preserve"> S = 0, St → 1, (46) g </w:t>
      </w:r>
      <w:r w:rsidRPr="00A24C9D">
        <w:rPr>
          <w:rFonts w:ascii="Cambria Math" w:hAnsi="Cambria Math" w:cs="Cambria Math"/>
          <w:sz w:val="4"/>
          <w:szCs w:val="4"/>
        </w:rPr>
        <w:t>∗</w:t>
      </w:r>
      <w:r w:rsidRPr="00A24C9D">
        <w:rPr>
          <w:rFonts w:asciiTheme="minorHAnsi" w:hAnsiTheme="minorHAnsi" w:cstheme="minorHAnsi"/>
          <w:sz w:val="4"/>
          <w:szCs w:val="4"/>
        </w:rPr>
        <w:t xml:space="preserve"> δ = 0, δt → δ </w:t>
      </w:r>
      <w:r w:rsidRPr="00A24C9D">
        <w:rPr>
          <w:rFonts w:ascii="Cambria Math" w:hAnsi="Cambria Math" w:cs="Cambria Math"/>
          <w:sz w:val="4"/>
          <w:szCs w:val="4"/>
        </w:rPr>
        <w:t>∗</w:t>
      </w:r>
      <w:r w:rsidRPr="00A24C9D">
        <w:rPr>
          <w:rFonts w:asciiTheme="minorHAnsi" w:hAnsiTheme="minorHAnsi" w:cstheme="minorHAnsi"/>
          <w:sz w:val="4"/>
          <w:szCs w:val="4"/>
        </w:rPr>
        <w:t xml:space="preserve"> = (1 − γ)ρ − (1 − γ) 2 g </w:t>
      </w:r>
      <w:r w:rsidRPr="00A24C9D">
        <w:rPr>
          <w:rFonts w:ascii="Cambria Math" w:hAnsi="Cambria Math" w:cs="Cambria Math"/>
          <w:sz w:val="4"/>
          <w:szCs w:val="4"/>
        </w:rPr>
        <w:t>∗</w:t>
      </w:r>
      <w:r w:rsidRPr="00A24C9D">
        <w:rPr>
          <w:rFonts w:asciiTheme="minorHAnsi" w:hAnsiTheme="minorHAnsi" w:cstheme="minorHAnsi"/>
          <w:sz w:val="4"/>
          <w:szCs w:val="4"/>
        </w:rPr>
        <w:t xml:space="preserve"> C − 1 + γ . (47) Proof. See Appendix A.6. Given γ ≤ 1, the relative value of life ˜ut is bounded, just as when  &lt; β. Now, however, we have  − β &gt; 0: existential risk grows with scale. Unlike when &lt; β, labor is shifted to the safety sector even when γ ≤ 1, not just the narrower class of preferences with γ significantly greater than one as in Jones (2016). This is because even though the relative value of life ˜ut is bounded when γ ≤ 1, δt continues to increase because of the scale effect of existential risk. When  &gt; 1 − γ, δtv˜t would get too large if labor wasn’t shifted to safety. Nevertheless, despite labor being shifted to safety, it is not shifted quickly enough to bound R ∞ 0 δsds, so the long-run probability of humanity’s survival is M∞ = 0 when γ ≤ 1 and  &gt; β. However, there is also another case when  &lt; 1 − γ. Here, the elasticity of the hazard rate is smaller than the elasticity of utility with respect to consumption, so resources need not be all shifted to safety to bound δtv˜t , and so the optimal allocation features balanced growth as in the rule of thumb allocation and δt → ∞. Proposition 6. Optimal growth with  &gt; β and γ &lt; 1 −  Assume that  &gt; β and that the marginal utility of consumption falls slowly, in the sense that γ &lt; 1 − . Then, the optimal allocation features an asymptotic constant growth path such that as t → ∞, asymptotic growth is given by: g </w:t>
      </w:r>
      <w:r w:rsidRPr="00A24C9D">
        <w:rPr>
          <w:rFonts w:ascii="Cambria Math" w:hAnsi="Cambria Math" w:cs="Cambria Math"/>
          <w:sz w:val="4"/>
          <w:szCs w:val="4"/>
        </w:rPr>
        <w:t>∗</w:t>
      </w:r>
      <w:r w:rsidRPr="00A24C9D">
        <w:rPr>
          <w:rFonts w:asciiTheme="minorHAnsi" w:hAnsiTheme="minorHAnsi" w:cstheme="minorHAnsi"/>
          <w:sz w:val="4"/>
          <w:szCs w:val="4"/>
        </w:rPr>
        <w:t xml:space="preserve"> C = g &gt; 0, (48) g </w:t>
      </w:r>
      <w:r w:rsidRPr="00A24C9D">
        <w:rPr>
          <w:rFonts w:ascii="Cambria Math" w:hAnsi="Cambria Math" w:cs="Cambria Math"/>
          <w:sz w:val="4"/>
          <w:szCs w:val="4"/>
        </w:rPr>
        <w:t>∗</w:t>
      </w:r>
      <w:r w:rsidRPr="00A24C9D">
        <w:rPr>
          <w:rFonts w:asciiTheme="minorHAnsi" w:hAnsiTheme="minorHAnsi" w:cstheme="minorHAnsi"/>
          <w:sz w:val="4"/>
          <w:szCs w:val="4"/>
        </w:rPr>
        <w:t xml:space="preserve"> L = 0, Lt → L </w:t>
      </w:r>
      <w:r w:rsidRPr="00A24C9D">
        <w:rPr>
          <w:rFonts w:ascii="Cambria Math" w:hAnsi="Cambria Math" w:cs="Cambria Math"/>
          <w:sz w:val="4"/>
          <w:szCs w:val="4"/>
        </w:rPr>
        <w:t>∗</w:t>
      </w:r>
      <w:r w:rsidRPr="00A24C9D">
        <w:rPr>
          <w:rFonts w:asciiTheme="minorHAnsi" w:hAnsiTheme="minorHAnsi" w:cstheme="minorHAnsi"/>
          <w:sz w:val="4"/>
          <w:szCs w:val="4"/>
        </w:rPr>
        <w:t xml:space="preserve"> = 1 − γ −  β + 1 − γ −  , (49) g </w:t>
      </w:r>
      <w:r w:rsidRPr="00A24C9D">
        <w:rPr>
          <w:rFonts w:ascii="Cambria Math" w:hAnsi="Cambria Math" w:cs="Cambria Math"/>
          <w:sz w:val="4"/>
          <w:szCs w:val="4"/>
        </w:rPr>
        <w:t>∗</w:t>
      </w:r>
      <w:r w:rsidRPr="00A24C9D">
        <w:rPr>
          <w:rFonts w:asciiTheme="minorHAnsi" w:hAnsiTheme="minorHAnsi" w:cstheme="minorHAnsi"/>
          <w:sz w:val="4"/>
          <w:szCs w:val="4"/>
        </w:rPr>
        <w:t xml:space="preserve"> H = g &gt; 0, (50) g </w:t>
      </w:r>
      <w:r w:rsidRPr="00A24C9D">
        <w:rPr>
          <w:rFonts w:ascii="Cambria Math" w:hAnsi="Cambria Math" w:cs="Cambria Math"/>
          <w:sz w:val="4"/>
          <w:szCs w:val="4"/>
        </w:rPr>
        <w:t>∗</w:t>
      </w:r>
      <w:r w:rsidRPr="00A24C9D">
        <w:rPr>
          <w:rFonts w:asciiTheme="minorHAnsi" w:hAnsiTheme="minorHAnsi" w:cstheme="minorHAnsi"/>
          <w:sz w:val="4"/>
          <w:szCs w:val="4"/>
        </w:rPr>
        <w:t xml:space="preserve"> S = 0, St → S </w:t>
      </w:r>
      <w:r w:rsidRPr="00A24C9D">
        <w:rPr>
          <w:rFonts w:ascii="Cambria Math" w:hAnsi="Cambria Math" w:cs="Cambria Math"/>
          <w:sz w:val="4"/>
          <w:szCs w:val="4"/>
        </w:rPr>
        <w:t>∗</w:t>
      </w:r>
      <w:r w:rsidRPr="00A24C9D">
        <w:rPr>
          <w:rFonts w:asciiTheme="minorHAnsi" w:hAnsiTheme="minorHAnsi" w:cstheme="minorHAnsi"/>
          <w:sz w:val="4"/>
          <w:szCs w:val="4"/>
        </w:rPr>
        <w:t xml:space="preserve"> = 1 − γ −  β + 1 − γ −  , (51) g </w:t>
      </w:r>
      <w:r w:rsidRPr="00A24C9D">
        <w:rPr>
          <w:rFonts w:ascii="Cambria Math" w:hAnsi="Cambria Math" w:cs="Cambria Math"/>
          <w:sz w:val="4"/>
          <w:szCs w:val="4"/>
        </w:rPr>
        <w:t>∗</w:t>
      </w:r>
      <w:r w:rsidRPr="00A24C9D">
        <w:rPr>
          <w:rFonts w:asciiTheme="minorHAnsi" w:hAnsiTheme="minorHAnsi" w:cstheme="minorHAnsi"/>
          <w:sz w:val="4"/>
          <w:szCs w:val="4"/>
        </w:rPr>
        <w:t xml:space="preserve"> δ = ( − β)g &gt; 0. (52) Proof. See Appendix A.7. Critically, consider the comparison of the optimal allocation to the rule of thumb allocation. In the rule of thumb allocation when  &gt; β, δt → ∞ and M∞ = 0 because of the scale effect of existential risk. By contrast, when γ &gt; 1 − , resources are shifted to the safety sector in optimal allocation, counteracting the scale effect. Thus, δt converges to a small constant or even zero. Given γ &gt; 1, the optimal allocation features δt falling to zero exponentially, and thus M∞ &gt; 0. However, if γ ≤ 1, M∞ = 0. Nonetheless, if the marginal utility of consumption falls sufficiently slowly, i.e. γ &lt; 1 − , not all labor is shifted to the safety sector asymptotically and the optimal allocation looks like the rule of thumb allocation, with the hazard rate growing exponentially. The case of  &gt; β is thus a world in which existential risk is an enormous challenge, but can still be overcome. With a static concern for safety, as in the rule of thumb allocation, the scale effect portends disaster. By shifting resources to safety, as in the optimal allocation for sufficiently curved preferences, this scale effect can be contained; in fact, when γ &gt; 1, even the impatient optimal allocation features a nonzero probability of humanity’s survival in the long run. 3.3 Summary To provide an overview of the various optimal allocations, here is an overview of the asymptotic growth paths under different parameter values. For the sake of clarity, I have omitted the knife-edge cases. &lt;&lt;TABLE OMITTED&gt;&gt;</w:t>
      </w:r>
    </w:p>
    <w:p w14:paraId="19B14621" w14:textId="77777777" w:rsidR="005C7AF9" w:rsidRPr="00A24C9D" w:rsidRDefault="005C7AF9" w:rsidP="005C7AF9">
      <w:pPr>
        <w:rPr>
          <w:rFonts w:asciiTheme="minorHAnsi" w:hAnsiTheme="minorHAnsi" w:cstheme="minorHAnsi"/>
          <w:sz w:val="16"/>
        </w:rPr>
      </w:pPr>
      <w:r w:rsidRPr="00A24C9D">
        <w:rPr>
          <w:rFonts w:asciiTheme="minorHAnsi" w:hAnsiTheme="minorHAnsi" w:cstheme="minorHAnsi"/>
          <w:sz w:val="16"/>
        </w:rPr>
        <w:t>4 Conclusion</w:t>
      </w:r>
    </w:p>
    <w:p w14:paraId="40DC187C" w14:textId="77777777" w:rsidR="005C7AF9" w:rsidRPr="00A24C9D" w:rsidRDefault="005C7AF9" w:rsidP="005C7AF9">
      <w:pPr>
        <w:rPr>
          <w:rFonts w:asciiTheme="minorHAnsi" w:hAnsiTheme="minorHAnsi" w:cstheme="minorHAnsi"/>
          <w:sz w:val="16"/>
        </w:rPr>
      </w:pPr>
      <w:r w:rsidRPr="00A24C9D">
        <w:rPr>
          <w:rFonts w:asciiTheme="minorHAnsi" w:hAnsiTheme="minorHAnsi" w:cstheme="minorHAnsi"/>
          <w:sz w:val="16"/>
        </w:rPr>
        <w:t xml:space="preserve">Aschenbrenner (2020) explores the possible relationship between economic growth and existential risk, using an endogenous growth model in which sustained output growth requires sustained population growth, and an existental risk model in which the production of consumption goods increases existential risk and the production of </w:t>
      </w:r>
      <w:r>
        <w:rPr>
          <w:rFonts w:asciiTheme="minorHAnsi" w:hAnsiTheme="minorHAnsi" w:cstheme="minorHAnsi"/>
          <w:sz w:val="16"/>
        </w:rPr>
        <w:t>“</w:t>
      </w:r>
      <w:r w:rsidRPr="00A24C9D">
        <w:rPr>
          <w:rFonts w:asciiTheme="minorHAnsi" w:hAnsiTheme="minorHAnsi" w:cstheme="minorHAnsi"/>
          <w:sz w:val="16"/>
        </w:rPr>
        <w:t>safety goods</w:t>
      </w:r>
      <w:r>
        <w:rPr>
          <w:rFonts w:asciiTheme="minorHAnsi" w:hAnsiTheme="minorHAnsi" w:cstheme="minorHAnsi"/>
          <w:sz w:val="16"/>
        </w:rPr>
        <w:t>”</w:t>
      </w:r>
      <w:r w:rsidRPr="00A24C9D">
        <w:rPr>
          <w:rFonts w:asciiTheme="minorHAnsi" w:hAnsiTheme="minorHAnsi" w:cstheme="minorHAnsi"/>
          <w:sz w:val="16"/>
        </w:rPr>
        <w:t xml:space="preserve"> lowers it. He finds that, </w:t>
      </w:r>
      <w:r w:rsidRPr="00A24C9D">
        <w:rPr>
          <w:rStyle w:val="StyleUnderline"/>
          <w:rFonts w:asciiTheme="minorHAnsi" w:hAnsiTheme="minorHAnsi" w:cstheme="minorHAnsi"/>
        </w:rPr>
        <w:t xml:space="preserve">as society </w:t>
      </w:r>
      <w:r w:rsidRPr="00A24C9D">
        <w:rPr>
          <w:rStyle w:val="Emphasis"/>
          <w:rFonts w:asciiTheme="minorHAnsi" w:hAnsiTheme="minorHAnsi" w:cstheme="minorHAnsi"/>
        </w:rPr>
        <w:t>grows richer</w:t>
      </w:r>
      <w:r w:rsidRPr="00A24C9D">
        <w:rPr>
          <w:rStyle w:val="StyleUnderline"/>
          <w:rFonts w:asciiTheme="minorHAnsi" w:hAnsiTheme="minorHAnsi" w:cstheme="minorHAnsi"/>
        </w:rPr>
        <w:t>, it should allocate ever more of its resources from consumption to</w:t>
      </w:r>
      <w:r w:rsidRPr="00A24C9D">
        <w:rPr>
          <w:rFonts w:asciiTheme="minorHAnsi" w:hAnsiTheme="minorHAnsi" w:cstheme="minorHAnsi"/>
          <w:sz w:val="16"/>
          <w:szCs w:val="16"/>
        </w:rPr>
        <w:t xml:space="preserve"> e</w:t>
      </w:r>
      <w:r w:rsidRPr="00A24C9D">
        <w:rPr>
          <w:rStyle w:val="Emphasis"/>
          <w:rFonts w:asciiTheme="minorHAnsi" w:hAnsiTheme="minorHAnsi" w:cstheme="minorHAnsi"/>
        </w:rPr>
        <w:t>x</w:t>
      </w:r>
      <w:r w:rsidRPr="00A24C9D">
        <w:rPr>
          <w:rFonts w:asciiTheme="minorHAnsi" w:hAnsiTheme="minorHAnsi" w:cstheme="minorHAnsi"/>
          <w:sz w:val="16"/>
          <w:szCs w:val="16"/>
        </w:rPr>
        <w:t xml:space="preserve">istential </w:t>
      </w:r>
      <w:r w:rsidRPr="00A24C9D">
        <w:rPr>
          <w:rStyle w:val="Emphasis"/>
          <w:rFonts w:asciiTheme="minorHAnsi" w:hAnsiTheme="minorHAnsi" w:cstheme="minorHAnsi"/>
        </w:rPr>
        <w:t>risk mitigation</w:t>
      </w:r>
      <w:r w:rsidRPr="00A24C9D">
        <w:rPr>
          <w:rFonts w:asciiTheme="minorHAnsi" w:hAnsiTheme="minorHAnsi" w:cstheme="minorHAnsi"/>
          <w:sz w:val="16"/>
        </w:rPr>
        <w:t xml:space="preserve"> efforts. Furthermore, he finds that </w:t>
      </w:r>
      <w:r w:rsidRPr="00A24C9D">
        <w:rPr>
          <w:rStyle w:val="StyleUnderline"/>
          <w:rFonts w:asciiTheme="minorHAnsi" w:hAnsiTheme="minorHAnsi" w:cstheme="minorHAnsi"/>
          <w:highlight w:val="cyan"/>
        </w:rPr>
        <w:t>this</w:t>
      </w:r>
      <w:r w:rsidRPr="00A24C9D">
        <w:rPr>
          <w:rFonts w:asciiTheme="minorHAnsi" w:hAnsiTheme="minorHAnsi" w:cstheme="minorHAnsi"/>
          <w:sz w:val="16"/>
        </w:rPr>
        <w:t xml:space="preserve"> policy </w:t>
      </w:r>
      <w:r w:rsidRPr="00A24C9D">
        <w:rPr>
          <w:rStyle w:val="StyleUnderline"/>
          <w:rFonts w:asciiTheme="minorHAnsi" w:hAnsiTheme="minorHAnsi" w:cstheme="minorHAnsi"/>
          <w:highlight w:val="cyan"/>
        </w:rPr>
        <w:t xml:space="preserve">can </w:t>
      </w:r>
      <w:r w:rsidRPr="00A24C9D">
        <w:rPr>
          <w:rStyle w:val="Emphasis"/>
          <w:rFonts w:asciiTheme="minorHAnsi" w:hAnsiTheme="minorHAnsi" w:cstheme="minorHAnsi"/>
          <w:highlight w:val="cyan"/>
        </w:rPr>
        <w:t>render</w:t>
      </w:r>
      <w:r w:rsidRPr="00A24C9D">
        <w:rPr>
          <w:rFonts w:asciiTheme="minorHAnsi" w:hAnsiTheme="minorHAnsi" w:cstheme="minorHAnsi"/>
          <w:sz w:val="16"/>
        </w:rPr>
        <w:t xml:space="preserve"> (at least anthropogenic) </w:t>
      </w:r>
      <w:r w:rsidRPr="00A24C9D">
        <w:rPr>
          <w:rStyle w:val="Emphasis"/>
          <w:rFonts w:asciiTheme="minorHAnsi" w:hAnsiTheme="minorHAnsi" w:cstheme="minorHAnsi"/>
        </w:rPr>
        <w:t xml:space="preserve">existential </w:t>
      </w:r>
      <w:r w:rsidRPr="00A24C9D">
        <w:rPr>
          <w:rStyle w:val="Emphasis"/>
          <w:rFonts w:asciiTheme="minorHAnsi" w:hAnsiTheme="minorHAnsi" w:cstheme="minorHAnsi"/>
          <w:highlight w:val="cyan"/>
        </w:rPr>
        <w:t>catastrophe</w:t>
      </w:r>
      <w:r w:rsidRPr="00A24C9D">
        <w:rPr>
          <w:rFonts w:asciiTheme="minorHAnsi" w:hAnsiTheme="minorHAnsi" w:cstheme="minorHAnsi"/>
          <w:sz w:val="16"/>
        </w:rPr>
        <w:t xml:space="preserve"> </w:t>
      </w:r>
      <w:r w:rsidRPr="00A24C9D">
        <w:rPr>
          <w:rStyle w:val="Emphasis"/>
          <w:rFonts w:asciiTheme="minorHAnsi" w:hAnsiTheme="minorHAnsi" w:cstheme="minorHAnsi"/>
        </w:rPr>
        <w:t>permanently</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avoidable</w:t>
      </w:r>
      <w:r w:rsidRPr="00A24C9D">
        <w:rPr>
          <w:rFonts w:asciiTheme="minorHAnsi" w:hAnsiTheme="minorHAnsi" w:cstheme="minorHAnsi"/>
          <w:sz w:val="16"/>
        </w:rPr>
        <w:t xml:space="preserve"> under circumstances in which it would be inevitable under a </w:t>
      </w:r>
      <w:r>
        <w:rPr>
          <w:rFonts w:asciiTheme="minorHAnsi" w:hAnsiTheme="minorHAnsi" w:cstheme="minorHAnsi"/>
          <w:sz w:val="16"/>
        </w:rPr>
        <w:t>“</w:t>
      </w:r>
      <w:r w:rsidRPr="00A24C9D">
        <w:rPr>
          <w:rFonts w:asciiTheme="minorHAnsi" w:hAnsiTheme="minorHAnsi" w:cstheme="minorHAnsi"/>
          <w:sz w:val="16"/>
        </w:rPr>
        <w:t>rule of thumb</w:t>
      </w:r>
      <w:r>
        <w:rPr>
          <w:rFonts w:asciiTheme="minorHAnsi" w:hAnsiTheme="minorHAnsi" w:cstheme="minorHAnsi"/>
          <w:sz w:val="16"/>
        </w:rPr>
        <w:t>”</w:t>
      </w:r>
      <w:r w:rsidRPr="00A24C9D">
        <w:rPr>
          <w:rFonts w:asciiTheme="minorHAnsi" w:hAnsiTheme="minorHAnsi" w:cstheme="minorHAnsi"/>
          <w:sz w:val="16"/>
        </w:rPr>
        <w:t xml:space="preserve"> policy in which a fixed proportion of output is spent on risk reduction. Finally, he finds that if there is a sufficiently large </w:t>
      </w:r>
      <w:r>
        <w:rPr>
          <w:rFonts w:asciiTheme="minorHAnsi" w:hAnsiTheme="minorHAnsi" w:cstheme="minorHAnsi"/>
          <w:sz w:val="16"/>
        </w:rPr>
        <w:t>“</w:t>
      </w:r>
      <w:r w:rsidRPr="00A24C9D">
        <w:rPr>
          <w:rFonts w:asciiTheme="minorHAnsi" w:hAnsiTheme="minorHAnsi" w:cstheme="minorHAnsi"/>
          <w:sz w:val="16"/>
        </w:rPr>
        <w:t>scale effect</w:t>
      </w:r>
      <w:r>
        <w:rPr>
          <w:rFonts w:asciiTheme="minorHAnsi" w:hAnsiTheme="minorHAnsi" w:cstheme="minorHAnsi"/>
          <w:sz w:val="16"/>
        </w:rPr>
        <w:t>”</w:t>
      </w:r>
      <w:r w:rsidRPr="00A24C9D">
        <w:rPr>
          <w:rFonts w:asciiTheme="minorHAnsi" w:hAnsiTheme="minorHAnsi" w:cstheme="minorHAnsi"/>
          <w:sz w:val="16"/>
        </w:rPr>
        <w:t xml:space="preserve"> of existential risk, existential catastrophe is unavoidable: lowering the hazard rate steeply enough to render the probability of long-run survival positive would require a consumption sacrifice so large that life would no longer be worth living, and which would therefore in itself constitute a kind of existential catastrophe.</w:t>
      </w:r>
    </w:p>
    <w:p w14:paraId="56A4253D" w14:textId="77777777" w:rsidR="005C7AF9" w:rsidRPr="00A24C9D" w:rsidRDefault="005C7AF9" w:rsidP="005C7AF9">
      <w:pPr>
        <w:rPr>
          <w:rFonts w:asciiTheme="minorHAnsi" w:hAnsiTheme="minorHAnsi" w:cstheme="minorHAnsi"/>
          <w:sz w:val="16"/>
        </w:rPr>
      </w:pPr>
      <w:r w:rsidRPr="00A24C9D">
        <w:rPr>
          <w:rFonts w:asciiTheme="minorHAnsi" w:hAnsiTheme="minorHAnsi" w:cstheme="minorHAnsi"/>
          <w:sz w:val="16"/>
        </w:rPr>
        <w:t xml:space="preserve">Here, we have seen that the last of these findings, but not the rest, disappears when we use the same risk model but move to a simple exogenous growth model. The intuition for this divergence is straightforward. Fixing consmption at some positive-utility level, exponential exogenous </w:t>
      </w:r>
      <w:r w:rsidRPr="00A24C9D">
        <w:rPr>
          <w:rStyle w:val="Emphasis"/>
          <w:rFonts w:asciiTheme="minorHAnsi" w:hAnsiTheme="minorHAnsi" w:cstheme="minorHAnsi"/>
          <w:sz w:val="32"/>
          <w:szCs w:val="32"/>
          <w:highlight w:val="cyan"/>
        </w:rPr>
        <w:t>productivity growth allows</w:t>
      </w:r>
      <w:r w:rsidRPr="00A24C9D">
        <w:rPr>
          <w:rFonts w:asciiTheme="minorHAnsi" w:hAnsiTheme="minorHAnsi" w:cstheme="minorHAnsi"/>
          <w:szCs w:val="32"/>
        </w:rPr>
        <w:t xml:space="preserve"> </w:t>
      </w:r>
      <w:r w:rsidRPr="00A24C9D">
        <w:rPr>
          <w:rFonts w:asciiTheme="minorHAnsi" w:hAnsiTheme="minorHAnsi" w:cstheme="minorHAnsi"/>
          <w:sz w:val="16"/>
        </w:rPr>
        <w:t xml:space="preserve">for </w:t>
      </w:r>
      <w:r w:rsidRPr="00A24C9D">
        <w:rPr>
          <w:rStyle w:val="Emphasis"/>
          <w:rFonts w:asciiTheme="minorHAnsi" w:hAnsiTheme="minorHAnsi" w:cstheme="minorHAnsi"/>
          <w:sz w:val="32"/>
          <w:szCs w:val="32"/>
          <w:highlight w:val="cyan"/>
        </w:rPr>
        <w:t>an exponential increase in risk-mitigation</w:t>
      </w:r>
      <w:r w:rsidRPr="00A24C9D">
        <w:rPr>
          <w:rFonts w:asciiTheme="minorHAnsi" w:hAnsiTheme="minorHAnsi" w:cstheme="minorHAnsi"/>
          <w:sz w:val="16"/>
          <w:szCs w:val="16"/>
        </w:rPr>
        <w:t xml:space="preserve"> efforts, </w:t>
      </w:r>
      <w:r w:rsidRPr="00A24C9D">
        <w:rPr>
          <w:rStyle w:val="StyleUnderline"/>
          <w:rFonts w:asciiTheme="minorHAnsi" w:hAnsiTheme="minorHAnsi" w:cstheme="minorHAnsi"/>
          <w:highlight w:val="cyan"/>
        </w:rPr>
        <w:t xml:space="preserve">which delivers a </w:t>
      </w:r>
      <w:r w:rsidRPr="00A24C9D">
        <w:rPr>
          <w:rStyle w:val="Emphasis"/>
          <w:rFonts w:asciiTheme="minorHAnsi" w:hAnsiTheme="minorHAnsi" w:cstheme="minorHAnsi"/>
          <w:highlight w:val="cyan"/>
        </w:rPr>
        <w:t>positive probability</w:t>
      </w:r>
      <w:r w:rsidRPr="00A24C9D">
        <w:rPr>
          <w:rStyle w:val="StyleUnderline"/>
          <w:rFonts w:asciiTheme="minorHAnsi" w:hAnsiTheme="minorHAnsi" w:cstheme="minorHAnsi"/>
          <w:highlight w:val="cyan"/>
        </w:rPr>
        <w:t xml:space="preserve"> of </w:t>
      </w:r>
      <w:r w:rsidRPr="00A24C9D">
        <w:rPr>
          <w:rStyle w:val="Emphasis"/>
          <w:rFonts w:asciiTheme="minorHAnsi" w:hAnsiTheme="minorHAnsi" w:cstheme="minorHAnsi"/>
          <w:highlight w:val="cyan"/>
        </w:rPr>
        <w:t>survival</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Exponential </w:t>
      </w:r>
      <w:r w:rsidRPr="00A24C9D">
        <w:rPr>
          <w:rStyle w:val="Emphasis"/>
          <w:rFonts w:asciiTheme="minorHAnsi" w:hAnsiTheme="minorHAnsi" w:cstheme="minorHAnsi"/>
        </w:rPr>
        <w:t xml:space="preserve">population </w:t>
      </w:r>
      <w:r w:rsidRPr="00A24C9D">
        <w:rPr>
          <w:rStyle w:val="Emphasis"/>
          <w:rFonts w:asciiTheme="minorHAnsi" w:hAnsiTheme="minorHAnsi" w:cstheme="minorHAnsi"/>
          <w:highlight w:val="cyan"/>
        </w:rPr>
        <w:t>growth</w:t>
      </w:r>
      <w:r w:rsidRPr="00A24C9D">
        <w:rPr>
          <w:rStyle w:val="StyleUnderline"/>
          <w:rFonts w:asciiTheme="minorHAnsi" w:hAnsiTheme="minorHAnsi" w:cstheme="minorHAnsi"/>
          <w:highlight w:val="cyan"/>
        </w:rPr>
        <w:t xml:space="preserve"> with </w:t>
      </w:r>
      <w:r w:rsidRPr="00A24C9D">
        <w:rPr>
          <w:rStyle w:val="Emphasis"/>
          <w:rFonts w:asciiTheme="minorHAnsi" w:hAnsiTheme="minorHAnsi" w:cstheme="minorHAnsi"/>
          <w:highlight w:val="cyan"/>
        </w:rPr>
        <w:t>fixed</w:t>
      </w:r>
      <w:r w:rsidRPr="00A24C9D">
        <w:rPr>
          <w:rStyle w:val="StyleUnderline"/>
          <w:rFonts w:asciiTheme="minorHAnsi" w:hAnsiTheme="minorHAnsi" w:cstheme="minorHAnsi"/>
          <w:highlight w:val="cyan"/>
        </w:rPr>
        <w:t xml:space="preserve"> consumption</w:t>
      </w:r>
      <w:r w:rsidRPr="00A24C9D">
        <w:rPr>
          <w:rFonts w:asciiTheme="minorHAnsi" w:hAnsiTheme="minorHAnsi" w:cstheme="minorHAnsi"/>
          <w:sz w:val="16"/>
        </w:rPr>
        <w:t xml:space="preserve"> </w:t>
      </w:r>
      <w:r w:rsidRPr="00A24C9D">
        <w:rPr>
          <w:rStyle w:val="StyleUnderline"/>
          <w:rFonts w:asciiTheme="minorHAnsi" w:hAnsiTheme="minorHAnsi" w:cstheme="minorHAnsi"/>
        </w:rPr>
        <w:t>per capita</w:t>
      </w:r>
      <w:r w:rsidRPr="00A24C9D">
        <w:rPr>
          <w:rFonts w:asciiTheme="minorHAnsi" w:hAnsiTheme="minorHAnsi" w:cstheme="minorHAnsi"/>
          <w:sz w:val="16"/>
        </w:rPr>
        <w:t xml:space="preserve">, on the other hand, </w:t>
      </w:r>
      <w:r w:rsidRPr="00A24C9D">
        <w:rPr>
          <w:rStyle w:val="StyleUnderline"/>
          <w:rFonts w:asciiTheme="minorHAnsi" w:hAnsiTheme="minorHAnsi" w:cstheme="minorHAnsi"/>
          <w:highlight w:val="cyan"/>
        </w:rPr>
        <w:t>creates</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exponential</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increases in </w:t>
      </w:r>
      <w:r w:rsidRPr="00A24C9D">
        <w:rPr>
          <w:rStyle w:val="Emphasis"/>
          <w:rFonts w:asciiTheme="minorHAnsi" w:hAnsiTheme="minorHAnsi" w:cstheme="minorHAnsi"/>
          <w:highlight w:val="cyan"/>
        </w:rPr>
        <w:t>output</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only</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at the </w:t>
      </w:r>
      <w:r w:rsidRPr="00A24C9D">
        <w:rPr>
          <w:rStyle w:val="Emphasis"/>
          <w:rFonts w:asciiTheme="minorHAnsi" w:hAnsiTheme="minorHAnsi" w:cstheme="minorHAnsi"/>
          <w:highlight w:val="cyan"/>
        </w:rPr>
        <w:t>expense</w:t>
      </w:r>
      <w:r w:rsidRPr="00A24C9D">
        <w:rPr>
          <w:rStyle w:val="StyleUnderline"/>
          <w:rFonts w:asciiTheme="minorHAnsi" w:hAnsiTheme="minorHAnsi" w:cstheme="minorHAnsi"/>
          <w:highlight w:val="cyan"/>
        </w:rPr>
        <w:t xml:space="preserve"> of</w:t>
      </w:r>
      <w:r w:rsidRPr="00A24C9D">
        <w:rPr>
          <w:rStyle w:val="StyleUnderline"/>
          <w:rFonts w:asciiTheme="minorHAnsi" w:hAnsiTheme="minorHAnsi" w:cstheme="minorHAnsi"/>
        </w:rPr>
        <w:t xml:space="preserve"> corresponding </w:t>
      </w:r>
      <w:r w:rsidRPr="00A24C9D">
        <w:rPr>
          <w:rStyle w:val="Emphasis"/>
          <w:rFonts w:asciiTheme="minorHAnsi" w:hAnsiTheme="minorHAnsi" w:cstheme="minorHAnsi"/>
        </w:rPr>
        <w:t xml:space="preserve">exponential </w:t>
      </w:r>
      <w:r w:rsidRPr="00A24C9D">
        <w:rPr>
          <w:rStyle w:val="Emphasis"/>
          <w:rFonts w:asciiTheme="minorHAnsi" w:hAnsiTheme="minorHAnsi" w:cstheme="minorHAnsi"/>
          <w:highlight w:val="cyan"/>
        </w:rPr>
        <w:t>increases</w:t>
      </w:r>
      <w:r w:rsidRPr="00A24C9D">
        <w:rPr>
          <w:rStyle w:val="StyleUnderline"/>
          <w:rFonts w:asciiTheme="minorHAnsi" w:hAnsiTheme="minorHAnsi" w:cstheme="minorHAnsi"/>
          <w:highlight w:val="cyan"/>
        </w:rPr>
        <w:t xml:space="preserve"> in</w:t>
      </w:r>
      <w:r w:rsidRPr="00A24C9D">
        <w:rPr>
          <w:rStyle w:val="StyleUnderline"/>
          <w:rFonts w:asciiTheme="minorHAnsi" w:hAnsiTheme="minorHAnsi" w:cstheme="minorHAnsi"/>
        </w:rPr>
        <w:t xml:space="preserve"> the </w:t>
      </w:r>
      <w:r w:rsidRPr="00A24C9D">
        <w:rPr>
          <w:rStyle w:val="Emphasis"/>
          <w:rFonts w:asciiTheme="minorHAnsi" w:hAnsiTheme="minorHAnsi" w:cstheme="minorHAnsi"/>
          <w:highlight w:val="cyan"/>
        </w:rPr>
        <w:t>risky</w:t>
      </w:r>
      <w:r w:rsidRPr="00A24C9D">
        <w:rPr>
          <w:rStyle w:val="Emphasis"/>
          <w:rFonts w:asciiTheme="minorHAnsi" w:hAnsiTheme="minorHAnsi" w:cstheme="minorHAnsi"/>
        </w:rPr>
        <w:t xml:space="preserve"> </w:t>
      </w:r>
      <w:r w:rsidRPr="00A24C9D">
        <w:rPr>
          <w:rStyle w:val="Emphasis"/>
          <w:rFonts w:asciiTheme="minorHAnsi" w:hAnsiTheme="minorHAnsi" w:cstheme="minorHAnsi"/>
          <w:highlight w:val="cyan"/>
        </w:rPr>
        <w:t>production</w:t>
      </w:r>
      <w:r w:rsidRPr="00A24C9D">
        <w:rPr>
          <w:rStyle w:val="StyleUnderline"/>
          <w:rFonts w:asciiTheme="minorHAnsi" w:hAnsiTheme="minorHAnsi" w:cstheme="minorHAnsi"/>
        </w:rPr>
        <w:t xml:space="preserve"> of</w:t>
      </w:r>
      <w:r w:rsidRPr="00A24C9D">
        <w:rPr>
          <w:rFonts w:asciiTheme="minorHAnsi" w:hAnsiTheme="minorHAnsi" w:cstheme="minorHAnsi"/>
          <w:sz w:val="16"/>
        </w:rPr>
        <w:t xml:space="preserve"> consumption </w:t>
      </w:r>
      <w:r w:rsidRPr="00A24C9D">
        <w:rPr>
          <w:rStyle w:val="Emphasis"/>
          <w:rFonts w:asciiTheme="minorHAnsi" w:hAnsiTheme="minorHAnsi" w:cstheme="minorHAnsi"/>
        </w:rPr>
        <w:t>goods</w:t>
      </w:r>
      <w:r w:rsidRPr="00A24C9D">
        <w:rPr>
          <w:rFonts w:asciiTheme="minorHAnsi" w:hAnsiTheme="minorHAnsi" w:cstheme="minorHAnsi"/>
          <w:sz w:val="16"/>
        </w:rPr>
        <w:t>.</w:t>
      </w:r>
    </w:p>
    <w:p w14:paraId="723566FB" w14:textId="77777777" w:rsidR="005C7AF9" w:rsidRDefault="005C7AF9" w:rsidP="005C7AF9">
      <w:pPr>
        <w:rPr>
          <w:rFonts w:asciiTheme="minorHAnsi" w:hAnsiTheme="minorHAnsi" w:cstheme="minorHAnsi"/>
          <w:sz w:val="16"/>
        </w:rPr>
      </w:pPr>
      <w:r w:rsidRPr="00A24C9D">
        <w:rPr>
          <w:rStyle w:val="StyleUnderline"/>
          <w:rFonts w:asciiTheme="minorHAnsi" w:hAnsiTheme="minorHAnsi" w:cstheme="minorHAnsi"/>
          <w:highlight w:val="cyan"/>
        </w:rPr>
        <w:t xml:space="preserve">Since we are </w:t>
      </w:r>
      <w:r w:rsidRPr="00A24C9D">
        <w:rPr>
          <w:rStyle w:val="Emphasis"/>
          <w:rFonts w:asciiTheme="minorHAnsi" w:hAnsiTheme="minorHAnsi" w:cstheme="minorHAnsi"/>
          <w:highlight w:val="cyan"/>
        </w:rPr>
        <w:t>unlikely</w:t>
      </w:r>
      <w:r w:rsidRPr="00A24C9D">
        <w:rPr>
          <w:rStyle w:val="StyleUnderline"/>
          <w:rFonts w:asciiTheme="minorHAnsi" w:hAnsiTheme="minorHAnsi" w:cstheme="minorHAnsi"/>
          <w:highlight w:val="cyan"/>
        </w:rPr>
        <w:t xml:space="preserve"> to sustain </w:t>
      </w:r>
      <w:r w:rsidRPr="00A24C9D">
        <w:rPr>
          <w:rStyle w:val="Emphasis"/>
          <w:rFonts w:asciiTheme="minorHAnsi" w:hAnsiTheme="minorHAnsi" w:cstheme="minorHAnsi"/>
          <w:highlight w:val="cyan"/>
        </w:rPr>
        <w:t>population</w:t>
      </w:r>
      <w:r w:rsidRPr="00A24C9D">
        <w:rPr>
          <w:rStyle w:val="StyleUnderline"/>
          <w:rFonts w:asciiTheme="minorHAnsi" w:hAnsiTheme="minorHAnsi" w:cstheme="minorHAnsi"/>
          <w:highlight w:val="cyan"/>
        </w:rPr>
        <w:t xml:space="preserve"> growth</w:t>
      </w:r>
      <w:r w:rsidRPr="00A24C9D">
        <w:rPr>
          <w:rFonts w:asciiTheme="minorHAnsi" w:hAnsiTheme="minorHAnsi" w:cstheme="minorHAnsi"/>
          <w:sz w:val="16"/>
        </w:rPr>
        <w:t xml:space="preserve"> in coming centuries, </w:t>
      </w:r>
      <w:r w:rsidRPr="00A24C9D">
        <w:rPr>
          <w:rStyle w:val="StyleUnderline"/>
          <w:rFonts w:asciiTheme="minorHAnsi" w:hAnsiTheme="minorHAnsi" w:cstheme="minorHAnsi"/>
          <w:highlight w:val="cyan"/>
        </w:rPr>
        <w:t xml:space="preserve">but </w:t>
      </w:r>
      <w:r w:rsidRPr="00A24C9D">
        <w:rPr>
          <w:rStyle w:val="Emphasis"/>
          <w:rFonts w:asciiTheme="minorHAnsi" w:hAnsiTheme="minorHAnsi" w:cstheme="minorHAnsi"/>
          <w:highlight w:val="cyan"/>
        </w:rPr>
        <w:t>may</w:t>
      </w:r>
      <w:r w:rsidRPr="00A24C9D">
        <w:rPr>
          <w:rFonts w:asciiTheme="minorHAnsi" w:hAnsiTheme="minorHAnsi" w:cstheme="minorHAnsi"/>
          <w:sz w:val="16"/>
        </w:rPr>
        <w:t xml:space="preserve"> nonetheless </w:t>
      </w:r>
      <w:r w:rsidRPr="00A24C9D">
        <w:rPr>
          <w:rStyle w:val="StyleUnderline"/>
          <w:rFonts w:asciiTheme="minorHAnsi" w:hAnsiTheme="minorHAnsi" w:cstheme="minorHAnsi"/>
          <w:highlight w:val="cyan"/>
        </w:rPr>
        <w:t xml:space="preserve">sustain </w:t>
      </w:r>
      <w:r w:rsidRPr="00A24C9D">
        <w:rPr>
          <w:rStyle w:val="Emphasis"/>
          <w:rFonts w:asciiTheme="minorHAnsi" w:hAnsiTheme="minorHAnsi" w:cstheme="minorHAnsi"/>
          <w:highlight w:val="cyan"/>
        </w:rPr>
        <w:t>productivity</w:t>
      </w:r>
      <w:r w:rsidRPr="00A24C9D">
        <w:rPr>
          <w:rStyle w:val="StyleUnderline"/>
          <w:rFonts w:asciiTheme="minorHAnsi" w:hAnsiTheme="minorHAnsi" w:cstheme="minorHAnsi"/>
        </w:rPr>
        <w:t xml:space="preserve"> growth, </w:t>
      </w:r>
      <w:r w:rsidRPr="00A24C9D">
        <w:rPr>
          <w:rStyle w:val="StyleUnderline"/>
          <w:rFonts w:asciiTheme="minorHAnsi" w:hAnsiTheme="minorHAnsi" w:cstheme="minorHAnsi"/>
          <w:highlight w:val="cyan"/>
        </w:rPr>
        <w:t xml:space="preserve">the above is </w:t>
      </w:r>
      <w:r w:rsidRPr="00A24C9D">
        <w:rPr>
          <w:rStyle w:val="Emphasis"/>
          <w:rFonts w:asciiTheme="minorHAnsi" w:hAnsiTheme="minorHAnsi" w:cstheme="minorHAnsi"/>
          <w:highlight w:val="cyan"/>
        </w:rPr>
        <w:t>good news</w:t>
      </w:r>
      <w:r w:rsidRPr="00A24C9D">
        <w:rPr>
          <w:rStyle w:val="StyleUnderline"/>
          <w:rFonts w:asciiTheme="minorHAnsi" w:hAnsiTheme="minorHAnsi" w:cstheme="minorHAnsi"/>
          <w:highlight w:val="cyan"/>
        </w:rPr>
        <w:t xml:space="preserve"> for</w:t>
      </w:r>
      <w:r w:rsidRPr="00A24C9D">
        <w:rPr>
          <w:rFonts w:asciiTheme="minorHAnsi" w:hAnsiTheme="minorHAnsi" w:cstheme="minorHAnsi"/>
          <w:sz w:val="16"/>
        </w:rPr>
        <w:t xml:space="preserve"> those concerned with </w:t>
      </w:r>
      <w:r w:rsidRPr="00A24C9D">
        <w:rPr>
          <w:rStyle w:val="StyleUnderline"/>
          <w:rFonts w:asciiTheme="minorHAnsi" w:hAnsiTheme="minorHAnsi" w:cstheme="minorHAnsi"/>
        </w:rPr>
        <w:t xml:space="preserve">humanity’s </w:t>
      </w:r>
      <w:r w:rsidRPr="00A24C9D">
        <w:rPr>
          <w:rStyle w:val="Emphasis"/>
          <w:rFonts w:asciiTheme="minorHAnsi" w:hAnsiTheme="minorHAnsi" w:cstheme="minorHAnsi"/>
        </w:rPr>
        <w:t xml:space="preserve">long-term </w:t>
      </w:r>
      <w:r w:rsidRPr="00A24C9D">
        <w:rPr>
          <w:rStyle w:val="Emphasis"/>
          <w:rFonts w:asciiTheme="minorHAnsi" w:hAnsiTheme="minorHAnsi" w:cstheme="minorHAnsi"/>
          <w:highlight w:val="cyan"/>
        </w:rPr>
        <w:t>survival</w:t>
      </w:r>
      <w:r w:rsidRPr="00A24C9D">
        <w:rPr>
          <w:rFonts w:asciiTheme="minorHAnsi" w:hAnsiTheme="minorHAnsi" w:cstheme="minorHAnsi"/>
          <w:sz w:val="16"/>
        </w:rPr>
        <w:t xml:space="preserve">. It also illustrates the potential importance of growth theory from a longtermist perspective, even if we believe with Bostrom (2003) that existential risk is the primary determinant of the expected value of the future. Our beliefs about </w:t>
      </w:r>
      <w:r w:rsidRPr="00A24C9D">
        <w:rPr>
          <w:rStyle w:val="StyleUnderline"/>
          <w:rFonts w:asciiTheme="minorHAnsi" w:hAnsiTheme="minorHAnsi" w:cstheme="minorHAnsi"/>
          <w:highlight w:val="cyan"/>
        </w:rPr>
        <w:t xml:space="preserve">the feasibility of </w:t>
      </w:r>
      <w:r w:rsidRPr="00A24C9D">
        <w:rPr>
          <w:rStyle w:val="Emphasis"/>
          <w:rFonts w:asciiTheme="minorHAnsi" w:hAnsiTheme="minorHAnsi" w:cstheme="minorHAnsi"/>
          <w:highlight w:val="cyan"/>
        </w:rPr>
        <w:t>containing</w:t>
      </w:r>
      <w:r w:rsidRPr="00A24C9D">
        <w:rPr>
          <w:rFonts w:asciiTheme="minorHAnsi" w:hAnsiTheme="minorHAnsi" w:cstheme="minorHAnsi"/>
          <w:sz w:val="16"/>
        </w:rPr>
        <w:t xml:space="preserve"> e</w:t>
      </w:r>
      <w:r w:rsidRPr="00A24C9D">
        <w:rPr>
          <w:rStyle w:val="Emphasis"/>
          <w:rFonts w:asciiTheme="minorHAnsi" w:hAnsiTheme="minorHAnsi" w:cstheme="minorHAnsi"/>
          <w:highlight w:val="cyan"/>
        </w:rPr>
        <w:t>x</w:t>
      </w:r>
      <w:r w:rsidRPr="00A24C9D">
        <w:rPr>
          <w:rFonts w:asciiTheme="minorHAnsi" w:hAnsiTheme="minorHAnsi" w:cstheme="minorHAnsi"/>
          <w:sz w:val="16"/>
        </w:rPr>
        <w:t xml:space="preserve">istential </w:t>
      </w:r>
      <w:r w:rsidRPr="00A24C9D">
        <w:rPr>
          <w:rStyle w:val="Emphasis"/>
          <w:rFonts w:asciiTheme="minorHAnsi" w:hAnsiTheme="minorHAnsi" w:cstheme="minorHAnsi"/>
          <w:highlight w:val="cyan"/>
        </w:rPr>
        <w:t>risk</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may be </w:t>
      </w:r>
      <w:r w:rsidRPr="00A24C9D">
        <w:rPr>
          <w:rStyle w:val="Emphasis"/>
          <w:rFonts w:asciiTheme="minorHAnsi" w:hAnsiTheme="minorHAnsi" w:cstheme="minorHAnsi"/>
          <w:highlight w:val="cyan"/>
        </w:rPr>
        <w:t>sensitive</w:t>
      </w:r>
      <w:r w:rsidRPr="00A24C9D">
        <w:rPr>
          <w:rStyle w:val="StyleUnderline"/>
          <w:rFonts w:asciiTheme="minorHAnsi" w:hAnsiTheme="minorHAnsi" w:cstheme="minorHAnsi"/>
          <w:highlight w:val="cyan"/>
        </w:rPr>
        <w:t xml:space="preserve"> to</w:t>
      </w:r>
      <w:r w:rsidRPr="00A24C9D">
        <w:rPr>
          <w:rFonts w:asciiTheme="minorHAnsi" w:hAnsiTheme="minorHAnsi" w:cstheme="minorHAnsi"/>
          <w:sz w:val="16"/>
        </w:rPr>
        <w:t xml:space="preserve"> our beliefs about </w:t>
      </w:r>
      <w:r w:rsidRPr="00A24C9D">
        <w:rPr>
          <w:rStyle w:val="StyleUnderline"/>
          <w:rFonts w:asciiTheme="minorHAnsi" w:hAnsiTheme="minorHAnsi" w:cstheme="minorHAnsi"/>
          <w:highlight w:val="cyan"/>
        </w:rPr>
        <w:t xml:space="preserve">the </w:t>
      </w:r>
      <w:r w:rsidRPr="00A24C9D">
        <w:rPr>
          <w:rStyle w:val="Emphasis"/>
          <w:rFonts w:asciiTheme="minorHAnsi" w:hAnsiTheme="minorHAnsi" w:cstheme="minorHAnsi"/>
          <w:highlight w:val="cyan"/>
        </w:rPr>
        <w:t>mechanisms</w:t>
      </w:r>
      <w:r w:rsidRPr="00A24C9D">
        <w:rPr>
          <w:rStyle w:val="StyleUnderline"/>
          <w:rFonts w:asciiTheme="minorHAnsi" w:hAnsiTheme="minorHAnsi" w:cstheme="minorHAnsi"/>
          <w:highlight w:val="cyan"/>
        </w:rPr>
        <w:t xml:space="preserve"> driving</w:t>
      </w:r>
      <w:r w:rsidRPr="00A24C9D">
        <w:rPr>
          <w:rFonts w:asciiTheme="minorHAnsi" w:hAnsiTheme="minorHAnsi" w:cstheme="minorHAnsi"/>
          <w:sz w:val="16"/>
        </w:rPr>
        <w:t xml:space="preserve"> economic </w:t>
      </w:r>
      <w:r w:rsidRPr="00A24C9D">
        <w:rPr>
          <w:rStyle w:val="Emphasis"/>
          <w:rFonts w:asciiTheme="minorHAnsi" w:hAnsiTheme="minorHAnsi" w:cstheme="minorHAnsi"/>
          <w:highlight w:val="cyan"/>
        </w:rPr>
        <w:t>growth</w:t>
      </w:r>
      <w:r w:rsidRPr="00A24C9D">
        <w:rPr>
          <w:rFonts w:asciiTheme="minorHAnsi" w:hAnsiTheme="minorHAnsi" w:cstheme="minorHAnsi"/>
          <w:sz w:val="16"/>
        </w:rPr>
        <w:t>.</w:t>
      </w:r>
    </w:p>
    <w:p w14:paraId="05BC9283" w14:textId="77777777" w:rsidR="005C7AF9" w:rsidRPr="00B23226" w:rsidRDefault="005C7AF9" w:rsidP="005C7AF9">
      <w:pPr>
        <w:pStyle w:val="Heading4"/>
      </w:pPr>
      <w:r>
        <w:t xml:space="preserve">2AC concedes that debt is manageable now, that </w:t>
      </w:r>
      <w:r>
        <w:rPr>
          <w:u w:val="single"/>
        </w:rPr>
        <w:t>solves</w:t>
      </w:r>
      <w:r>
        <w:t xml:space="preserve"> wage stagnation!</w:t>
      </w:r>
      <w:r w:rsidRPr="00B23226">
        <w:t xml:space="preserve"> </w:t>
      </w:r>
    </w:p>
    <w:p w14:paraId="2E4D71A6" w14:textId="77777777" w:rsidR="005C7AF9" w:rsidRPr="00B23226" w:rsidRDefault="005C7AF9" w:rsidP="005C7AF9">
      <w:r w:rsidRPr="00B23226">
        <w:rPr>
          <w:rStyle w:val="Style13ptBold"/>
        </w:rPr>
        <w:t>Snyderman ’23</w:t>
      </w:r>
      <w:r w:rsidRPr="00B23226">
        <w:t xml:space="preserve"> [Rachel; April 10; MA School of Advanced International Studies, managing director of Economic Policy at the Bipartisan Policy Center; Bipartisan Policy Center, “How Does the National Debt Affect Competitiveness Strategy?” https://bipartisanpolicy.org/blog/national-debt-and-competitiveness/]</w:t>
      </w:r>
    </w:p>
    <w:p w14:paraId="6C0DC0C6" w14:textId="77777777" w:rsidR="005C7AF9" w:rsidRPr="00B23226" w:rsidRDefault="005C7AF9" w:rsidP="005C7AF9">
      <w:pPr>
        <w:rPr>
          <w:sz w:val="16"/>
          <w:szCs w:val="16"/>
        </w:rPr>
      </w:pPr>
      <w:r w:rsidRPr="00B23226">
        <w:rPr>
          <w:sz w:val="16"/>
          <w:szCs w:val="16"/>
        </w:rPr>
        <w:t>Crowding Out Investment at Home</w:t>
      </w:r>
    </w:p>
    <w:p w14:paraId="66A9531B" w14:textId="77777777" w:rsidR="005C7AF9" w:rsidRPr="00B23226" w:rsidRDefault="005C7AF9" w:rsidP="005C7AF9">
      <w:pPr>
        <w:rPr>
          <w:sz w:val="16"/>
          <w:szCs w:val="16"/>
        </w:rPr>
      </w:pPr>
      <w:r w:rsidRPr="00B23226">
        <w:rPr>
          <w:sz w:val="16"/>
          <w:szCs w:val="16"/>
        </w:rPr>
        <w:t xml:space="preserve">During the past decade, the U.S. government’s debt increased at a faster rate than at any time since the end of World War II. Today, our </w:t>
      </w:r>
      <w:r w:rsidRPr="00B23226">
        <w:rPr>
          <w:rStyle w:val="StyleUnderline"/>
        </w:rPr>
        <w:t xml:space="preserve">debt is </w:t>
      </w:r>
      <w:r w:rsidRPr="00B23226">
        <w:rPr>
          <w:rStyle w:val="Emphasis"/>
        </w:rPr>
        <w:t>on pace</w:t>
      </w:r>
      <w:r w:rsidRPr="00B23226">
        <w:rPr>
          <w:rStyle w:val="StyleUnderline"/>
        </w:rPr>
        <w:t xml:space="preserve"> to be </w:t>
      </w:r>
      <w:r w:rsidRPr="00B23226">
        <w:rPr>
          <w:rStyle w:val="Emphasis"/>
        </w:rPr>
        <w:t>double</w:t>
      </w:r>
      <w:r w:rsidRPr="00B23226">
        <w:rPr>
          <w:rStyle w:val="StyleUnderline"/>
        </w:rPr>
        <w:t xml:space="preserve"> the size of our </w:t>
      </w:r>
      <w:r w:rsidRPr="00B23226">
        <w:rPr>
          <w:rStyle w:val="Emphasis"/>
        </w:rPr>
        <w:t>econ</w:t>
      </w:r>
      <w:r w:rsidRPr="00B23226">
        <w:rPr>
          <w:sz w:val="16"/>
          <w:szCs w:val="16"/>
        </w:rPr>
        <w:t xml:space="preserve">omy within 30 years. </w:t>
      </w:r>
      <w:r w:rsidRPr="00B23226">
        <w:rPr>
          <w:rStyle w:val="StyleUnderline"/>
          <w:highlight w:val="cyan"/>
        </w:rPr>
        <w:t>Interest</w:t>
      </w:r>
      <w:r w:rsidRPr="00B23226">
        <w:rPr>
          <w:rStyle w:val="StyleUnderline"/>
        </w:rPr>
        <w:t xml:space="preserve"> paid </w:t>
      </w:r>
      <w:r w:rsidRPr="00B23226">
        <w:rPr>
          <w:rStyle w:val="StyleUnderline"/>
          <w:highlight w:val="cyan"/>
        </w:rPr>
        <w:t>on</w:t>
      </w:r>
      <w:r w:rsidRPr="00B23226">
        <w:rPr>
          <w:rStyle w:val="StyleUnderline"/>
        </w:rPr>
        <w:t xml:space="preserve"> the </w:t>
      </w:r>
      <w:r w:rsidRPr="00B23226">
        <w:rPr>
          <w:rStyle w:val="StyleUnderline"/>
          <w:highlight w:val="cyan"/>
        </w:rPr>
        <w:t>debt</w:t>
      </w:r>
      <w:r w:rsidRPr="00B23226">
        <w:rPr>
          <w:rStyle w:val="StyleUnderline"/>
        </w:rPr>
        <w:t xml:space="preserve"> </w:t>
      </w:r>
      <w:r w:rsidRPr="00B23226">
        <w:rPr>
          <w:rStyle w:val="Emphasis"/>
        </w:rPr>
        <w:t>already exceeds</w:t>
      </w:r>
      <w:r w:rsidRPr="00B23226">
        <w:rPr>
          <w:sz w:val="16"/>
          <w:szCs w:val="16"/>
        </w:rPr>
        <w:t xml:space="preserve"> the federal government’s spending on </w:t>
      </w:r>
      <w:r w:rsidRPr="00B23226">
        <w:rPr>
          <w:rStyle w:val="Emphasis"/>
        </w:rPr>
        <w:t>Medicaid</w:t>
      </w:r>
      <w:r w:rsidRPr="00B23226">
        <w:rPr>
          <w:sz w:val="16"/>
          <w:szCs w:val="16"/>
        </w:rPr>
        <w:t xml:space="preserve"> </w:t>
      </w:r>
      <w:r w:rsidRPr="00B23226">
        <w:rPr>
          <w:rStyle w:val="StyleUnderline"/>
        </w:rPr>
        <w:t xml:space="preserve">and is </w:t>
      </w:r>
      <w:r w:rsidRPr="00B23226">
        <w:rPr>
          <w:rStyle w:val="Emphasis"/>
        </w:rPr>
        <w:t>projected</w:t>
      </w:r>
      <w:r w:rsidRPr="00B23226">
        <w:rPr>
          <w:rStyle w:val="StyleUnderline"/>
        </w:rPr>
        <w:t xml:space="preserve"> to exceed</w:t>
      </w:r>
      <w:r w:rsidRPr="00B23226">
        <w:rPr>
          <w:sz w:val="16"/>
          <w:szCs w:val="16"/>
        </w:rPr>
        <w:t xml:space="preserve"> all </w:t>
      </w:r>
      <w:r w:rsidRPr="00B23226">
        <w:rPr>
          <w:rStyle w:val="Emphasis"/>
        </w:rPr>
        <w:t>defense spending</w:t>
      </w:r>
      <w:r w:rsidRPr="00B23226">
        <w:rPr>
          <w:rStyle w:val="StyleUnderline"/>
        </w:rPr>
        <w:t xml:space="preserve"> by</w:t>
      </w:r>
      <w:r w:rsidRPr="00B23226">
        <w:rPr>
          <w:sz w:val="16"/>
          <w:szCs w:val="16"/>
        </w:rPr>
        <w:t xml:space="preserve"> 20</w:t>
      </w:r>
      <w:r w:rsidRPr="00B23226">
        <w:rPr>
          <w:rStyle w:val="Emphasis"/>
        </w:rPr>
        <w:t>29</w:t>
      </w:r>
      <w:r w:rsidRPr="00B23226">
        <w:rPr>
          <w:sz w:val="16"/>
          <w:szCs w:val="16"/>
        </w:rPr>
        <w:t xml:space="preserve">. In time, </w:t>
      </w:r>
      <w:r w:rsidRPr="00B23226">
        <w:rPr>
          <w:rStyle w:val="StyleUnderline"/>
        </w:rPr>
        <w:t xml:space="preserve">this </w:t>
      </w:r>
      <w:r w:rsidRPr="00B23226">
        <w:rPr>
          <w:rStyle w:val="StyleUnderline"/>
          <w:highlight w:val="cyan"/>
        </w:rPr>
        <w:t>could</w:t>
      </w:r>
      <w:r w:rsidRPr="00B23226">
        <w:rPr>
          <w:rStyle w:val="StyleUnderline"/>
        </w:rPr>
        <w:t xml:space="preserve"> </w:t>
      </w:r>
      <w:r w:rsidRPr="00B23226">
        <w:rPr>
          <w:rStyle w:val="Emphasis"/>
          <w:highlight w:val="cyan"/>
        </w:rPr>
        <w:t>raise</w:t>
      </w:r>
      <w:r w:rsidRPr="00B23226">
        <w:rPr>
          <w:rStyle w:val="StyleUnderline"/>
        </w:rPr>
        <w:t xml:space="preserve"> </w:t>
      </w:r>
      <w:r w:rsidRPr="00B23226">
        <w:rPr>
          <w:rStyle w:val="StyleUnderline"/>
          <w:highlight w:val="cyan"/>
        </w:rPr>
        <w:t xml:space="preserve">borrowing costs </w:t>
      </w:r>
      <w:r w:rsidRPr="00B23226">
        <w:rPr>
          <w:rStyle w:val="Emphasis"/>
          <w:highlight w:val="cyan"/>
        </w:rPr>
        <w:t>throughout</w:t>
      </w:r>
      <w:r w:rsidRPr="00B23226">
        <w:rPr>
          <w:rStyle w:val="StyleUnderline"/>
          <w:highlight w:val="cyan"/>
        </w:rPr>
        <w:t xml:space="preserve"> the </w:t>
      </w:r>
      <w:r w:rsidRPr="00B23226">
        <w:rPr>
          <w:rStyle w:val="Emphasis"/>
          <w:highlight w:val="cyan"/>
        </w:rPr>
        <w:t>econ</w:t>
      </w:r>
      <w:r w:rsidRPr="00B23226">
        <w:rPr>
          <w:sz w:val="16"/>
          <w:szCs w:val="16"/>
        </w:rPr>
        <w:t xml:space="preserve">omy, </w:t>
      </w:r>
      <w:r w:rsidRPr="00B23226">
        <w:rPr>
          <w:rStyle w:val="Emphasis"/>
          <w:highlight w:val="cyan"/>
        </w:rPr>
        <w:t>deterring</w:t>
      </w:r>
      <w:r w:rsidRPr="00B23226">
        <w:rPr>
          <w:rStyle w:val="StyleUnderline"/>
        </w:rPr>
        <w:t xml:space="preserve"> private </w:t>
      </w:r>
      <w:r w:rsidRPr="00B23226">
        <w:rPr>
          <w:rStyle w:val="Emphasis"/>
          <w:highlight w:val="cyan"/>
        </w:rPr>
        <w:t>investment</w:t>
      </w:r>
      <w:r w:rsidRPr="00B23226">
        <w:rPr>
          <w:rStyle w:val="StyleUnderline"/>
        </w:rPr>
        <w:t xml:space="preserve"> and </w:t>
      </w:r>
      <w:r w:rsidRPr="00B23226">
        <w:rPr>
          <w:rStyle w:val="Emphasis"/>
        </w:rPr>
        <w:t>slowing</w:t>
      </w:r>
      <w:r w:rsidRPr="00B23226">
        <w:rPr>
          <w:sz w:val="16"/>
          <w:szCs w:val="16"/>
        </w:rPr>
        <w:t xml:space="preserve"> economic </w:t>
      </w:r>
      <w:r w:rsidRPr="00B23226">
        <w:rPr>
          <w:rStyle w:val="Emphasis"/>
        </w:rPr>
        <w:t>growth</w:t>
      </w:r>
      <w:r w:rsidRPr="00B23226">
        <w:rPr>
          <w:sz w:val="16"/>
          <w:szCs w:val="16"/>
        </w:rPr>
        <w:t xml:space="preserve">. </w:t>
      </w:r>
      <w:r w:rsidRPr="00B23226">
        <w:rPr>
          <w:rStyle w:val="StyleUnderline"/>
        </w:rPr>
        <w:t xml:space="preserve">Such </w:t>
      </w:r>
      <w:r w:rsidRPr="00B23226">
        <w:rPr>
          <w:rStyle w:val="Emphasis"/>
          <w:highlight w:val="cyan"/>
        </w:rPr>
        <w:t>contraction</w:t>
      </w:r>
      <w:r w:rsidRPr="00B23226">
        <w:rPr>
          <w:rStyle w:val="StyleUnderline"/>
          <w:highlight w:val="cyan"/>
        </w:rPr>
        <w:t xml:space="preserve"> would</w:t>
      </w:r>
      <w:r w:rsidRPr="00B23226">
        <w:rPr>
          <w:sz w:val="16"/>
          <w:szCs w:val="16"/>
        </w:rPr>
        <w:t xml:space="preserve"> have </w:t>
      </w:r>
      <w:r w:rsidRPr="00B23226">
        <w:rPr>
          <w:rStyle w:val="Emphasis"/>
          <w:highlight w:val="cyan"/>
        </w:rPr>
        <w:t>spillover</w:t>
      </w:r>
      <w:r w:rsidRPr="00B23226">
        <w:rPr>
          <w:sz w:val="16"/>
          <w:szCs w:val="16"/>
        </w:rPr>
        <w:t xml:space="preserve"> effects </w:t>
      </w:r>
      <w:r w:rsidRPr="00B23226">
        <w:rPr>
          <w:rStyle w:val="StyleUnderline"/>
          <w:highlight w:val="cyan"/>
        </w:rPr>
        <w:t>into</w:t>
      </w:r>
      <w:r w:rsidRPr="00B23226">
        <w:rPr>
          <w:rStyle w:val="StyleUnderline"/>
        </w:rPr>
        <w:t xml:space="preserve"> the </w:t>
      </w:r>
      <w:r w:rsidRPr="00B23226">
        <w:rPr>
          <w:rStyle w:val="Emphasis"/>
          <w:highlight w:val="cyan"/>
        </w:rPr>
        <w:t>labor</w:t>
      </w:r>
      <w:r w:rsidRPr="00B23226">
        <w:rPr>
          <w:rStyle w:val="StyleUnderline"/>
        </w:rPr>
        <w:t xml:space="preserve"> market as </w:t>
      </w:r>
      <w:r w:rsidRPr="00B23226">
        <w:rPr>
          <w:rStyle w:val="Emphasis"/>
        </w:rPr>
        <w:t>employees</w:t>
      </w:r>
      <w:r w:rsidRPr="00B23226">
        <w:rPr>
          <w:sz w:val="16"/>
          <w:szCs w:val="16"/>
        </w:rPr>
        <w:t xml:space="preserve"> ultimately </w:t>
      </w:r>
      <w:r w:rsidRPr="00B23226">
        <w:rPr>
          <w:rStyle w:val="Emphasis"/>
        </w:rPr>
        <w:t>bear</w:t>
      </w:r>
      <w:r w:rsidRPr="00B23226">
        <w:rPr>
          <w:rStyle w:val="StyleUnderline"/>
        </w:rPr>
        <w:t xml:space="preserve"> the costs </w:t>
      </w:r>
      <w:r w:rsidRPr="00B23226">
        <w:rPr>
          <w:rStyle w:val="StyleUnderline"/>
          <w:highlight w:val="cyan"/>
        </w:rPr>
        <w:t xml:space="preserve">through </w:t>
      </w:r>
      <w:r w:rsidRPr="00B23226">
        <w:rPr>
          <w:rStyle w:val="Emphasis"/>
          <w:highlight w:val="cyan"/>
        </w:rPr>
        <w:t>depressed wages</w:t>
      </w:r>
      <w:r w:rsidRPr="00B23226">
        <w:rPr>
          <w:rStyle w:val="StyleUnderline"/>
          <w:highlight w:val="cyan"/>
        </w:rPr>
        <w:t xml:space="preserve"> and </w:t>
      </w:r>
      <w:r w:rsidRPr="00B23226">
        <w:rPr>
          <w:rStyle w:val="Emphasis"/>
          <w:highlight w:val="cyan"/>
        </w:rPr>
        <w:t>lower productivity</w:t>
      </w:r>
      <w:r w:rsidRPr="00B23226">
        <w:rPr>
          <w:sz w:val="16"/>
          <w:szCs w:val="16"/>
        </w:rPr>
        <w:t xml:space="preserve">, </w:t>
      </w:r>
      <w:r w:rsidRPr="00B23226">
        <w:rPr>
          <w:rStyle w:val="StyleUnderline"/>
        </w:rPr>
        <w:t>disincentivizing</w:t>
      </w:r>
      <w:r w:rsidRPr="00B23226">
        <w:rPr>
          <w:sz w:val="16"/>
          <w:szCs w:val="16"/>
        </w:rPr>
        <w:t xml:space="preserve"> their </w:t>
      </w:r>
      <w:r w:rsidRPr="00B23226">
        <w:rPr>
          <w:rStyle w:val="Emphasis"/>
        </w:rPr>
        <w:t>participation</w:t>
      </w:r>
      <w:r w:rsidRPr="00B23226">
        <w:rPr>
          <w:rStyle w:val="StyleUnderline"/>
        </w:rPr>
        <w:t xml:space="preserve"> in the labor force and</w:t>
      </w:r>
      <w:r w:rsidRPr="00B23226">
        <w:rPr>
          <w:sz w:val="16"/>
          <w:szCs w:val="16"/>
        </w:rPr>
        <w:t xml:space="preserve"> further </w:t>
      </w:r>
      <w:r w:rsidRPr="00B23226">
        <w:rPr>
          <w:rStyle w:val="StyleUnderline"/>
        </w:rPr>
        <w:t>straining the econ</w:t>
      </w:r>
      <w:r w:rsidRPr="00B23226">
        <w:rPr>
          <w:sz w:val="16"/>
          <w:szCs w:val="16"/>
        </w:rPr>
        <w:t>omy.</w:t>
      </w:r>
    </w:p>
    <w:p w14:paraId="08E6114C" w14:textId="77777777" w:rsidR="005C7AF9" w:rsidRPr="00B23226" w:rsidRDefault="005C7AF9" w:rsidP="005C7AF9">
      <w:pPr>
        <w:rPr>
          <w:sz w:val="16"/>
          <w:szCs w:val="16"/>
        </w:rPr>
      </w:pPr>
      <w:r w:rsidRPr="00B23226">
        <w:rPr>
          <w:sz w:val="16"/>
          <w:szCs w:val="16"/>
        </w:rPr>
        <w:t xml:space="preserve">The economic theory of crowding out—that current and projected </w:t>
      </w:r>
      <w:r w:rsidRPr="00B23226">
        <w:rPr>
          <w:rStyle w:val="StyleUnderline"/>
        </w:rPr>
        <w:t xml:space="preserve">federal deficits will have a detrimental effect on </w:t>
      </w:r>
      <w:r w:rsidRPr="00B23226">
        <w:rPr>
          <w:rStyle w:val="Emphasis"/>
        </w:rPr>
        <w:t>private</w:t>
      </w:r>
      <w:r w:rsidRPr="00B23226">
        <w:rPr>
          <w:rStyle w:val="StyleUnderline"/>
        </w:rPr>
        <w:t xml:space="preserve"> capital </w:t>
      </w:r>
      <w:r w:rsidRPr="00B23226">
        <w:rPr>
          <w:rStyle w:val="Emphasis"/>
        </w:rPr>
        <w:t>expenditures</w:t>
      </w:r>
      <w:r w:rsidRPr="00B23226">
        <w:rPr>
          <w:sz w:val="16"/>
          <w:szCs w:val="16"/>
        </w:rPr>
        <w:t xml:space="preserve"> </w:t>
      </w:r>
      <w:r w:rsidRPr="00B23226">
        <w:rPr>
          <w:rStyle w:val="StyleUnderline"/>
        </w:rPr>
        <w:t xml:space="preserve">by </w:t>
      </w:r>
      <w:r w:rsidRPr="00B23226">
        <w:rPr>
          <w:rStyle w:val="Emphasis"/>
        </w:rPr>
        <w:t>consuming capital</w:t>
      </w:r>
      <w:r w:rsidRPr="00B23226">
        <w:rPr>
          <w:rStyle w:val="StyleUnderline"/>
        </w:rPr>
        <w:t xml:space="preserve"> that would </w:t>
      </w:r>
      <w:r w:rsidRPr="00B23226">
        <w:rPr>
          <w:rStyle w:val="Emphasis"/>
        </w:rPr>
        <w:t>otherwise</w:t>
      </w:r>
      <w:r w:rsidRPr="00B23226">
        <w:rPr>
          <w:rStyle w:val="StyleUnderline"/>
        </w:rPr>
        <w:t xml:space="preserve"> be </w:t>
      </w:r>
      <w:r w:rsidRPr="00B23226">
        <w:rPr>
          <w:rStyle w:val="Emphasis"/>
        </w:rPr>
        <w:t>used to invest</w:t>
      </w:r>
      <w:r w:rsidRPr="00B23226">
        <w:rPr>
          <w:sz w:val="16"/>
          <w:szCs w:val="16"/>
        </w:rPr>
        <w:t>—is of critical significance to analyzing the impacts associated with our nation’s debt burden.</w:t>
      </w:r>
    </w:p>
    <w:p w14:paraId="7D3245F4" w14:textId="77777777" w:rsidR="005C7AF9" w:rsidRDefault="005C7AF9" w:rsidP="005C7AF9">
      <w:pPr>
        <w:rPr>
          <w:sz w:val="16"/>
          <w:szCs w:val="16"/>
        </w:rPr>
      </w:pPr>
      <w:r w:rsidRPr="00B23226">
        <w:rPr>
          <w:sz w:val="16"/>
          <w:szCs w:val="16"/>
        </w:rPr>
        <w:t xml:space="preserve">The </w:t>
      </w:r>
      <w:r w:rsidRPr="00B23226">
        <w:rPr>
          <w:rStyle w:val="Emphasis"/>
        </w:rPr>
        <w:t>crowd</w:t>
      </w:r>
      <w:r w:rsidRPr="00B23226">
        <w:rPr>
          <w:sz w:val="16"/>
          <w:szCs w:val="16"/>
        </w:rPr>
        <w:t>ing-</w:t>
      </w:r>
      <w:r w:rsidRPr="00B23226">
        <w:rPr>
          <w:rStyle w:val="Emphasis"/>
        </w:rPr>
        <w:t>out</w:t>
      </w:r>
      <w:r w:rsidRPr="00B23226">
        <w:rPr>
          <w:sz w:val="16"/>
          <w:szCs w:val="16"/>
        </w:rPr>
        <w:t xml:space="preserve"> effect </w:t>
      </w:r>
      <w:r w:rsidRPr="00B23226">
        <w:rPr>
          <w:rStyle w:val="StyleUnderline"/>
        </w:rPr>
        <w:t>could impact</w:t>
      </w:r>
      <w:r w:rsidRPr="00B23226">
        <w:rPr>
          <w:sz w:val="16"/>
          <w:szCs w:val="16"/>
        </w:rPr>
        <w:t xml:space="preserve"> not only private investment but also </w:t>
      </w:r>
      <w:r w:rsidRPr="00B23226">
        <w:rPr>
          <w:rStyle w:val="StyleUnderline"/>
        </w:rPr>
        <w:t xml:space="preserve">federal </w:t>
      </w:r>
      <w:r w:rsidRPr="00B23226">
        <w:rPr>
          <w:rStyle w:val="Emphasis"/>
        </w:rPr>
        <w:t>spending</w:t>
      </w:r>
      <w:r w:rsidRPr="00B23226">
        <w:rPr>
          <w:sz w:val="16"/>
          <w:szCs w:val="16"/>
        </w:rPr>
        <w:t xml:space="preserve">. </w:t>
      </w:r>
      <w:r w:rsidRPr="00B23226">
        <w:rPr>
          <w:rStyle w:val="StyleUnderline"/>
          <w:highlight w:val="cyan"/>
        </w:rPr>
        <w:t xml:space="preserve">Higher </w:t>
      </w:r>
      <w:r w:rsidRPr="00B23226">
        <w:rPr>
          <w:rStyle w:val="Emphasis"/>
          <w:highlight w:val="cyan"/>
        </w:rPr>
        <w:t>interest</w:t>
      </w:r>
      <w:r w:rsidRPr="00B23226">
        <w:rPr>
          <w:sz w:val="16"/>
          <w:szCs w:val="16"/>
        </w:rPr>
        <w:t xml:space="preserve"> payments owed on the national debt </w:t>
      </w:r>
      <w:r w:rsidRPr="00B23226">
        <w:rPr>
          <w:rStyle w:val="StyleUnderline"/>
          <w:highlight w:val="cyan"/>
        </w:rPr>
        <w:t>would</w:t>
      </w:r>
      <w:r w:rsidRPr="00B23226">
        <w:rPr>
          <w:sz w:val="16"/>
          <w:szCs w:val="16"/>
        </w:rPr>
        <w:t xml:space="preserve"> eventually </w:t>
      </w:r>
      <w:r w:rsidRPr="00B23226">
        <w:rPr>
          <w:rStyle w:val="Emphasis"/>
          <w:highlight w:val="cyan"/>
        </w:rPr>
        <w:t>force</w:t>
      </w:r>
      <w:r w:rsidRPr="00B23226">
        <w:rPr>
          <w:rStyle w:val="StyleUnderline"/>
        </w:rPr>
        <w:t xml:space="preserve"> the government’s hand</w:t>
      </w:r>
      <w:r w:rsidRPr="00B23226">
        <w:rPr>
          <w:sz w:val="16"/>
          <w:szCs w:val="16"/>
        </w:rPr>
        <w:t xml:space="preserve"> in making difficult </w:t>
      </w:r>
      <w:r w:rsidRPr="00B23226">
        <w:rPr>
          <w:rStyle w:val="Emphasis"/>
        </w:rPr>
        <w:t xml:space="preserve">fiscal </w:t>
      </w:r>
      <w:r w:rsidRPr="00B23226">
        <w:rPr>
          <w:rStyle w:val="Emphasis"/>
          <w:highlight w:val="cyan"/>
        </w:rPr>
        <w:t>tradeoffs</w:t>
      </w:r>
      <w:r w:rsidRPr="00B23226">
        <w:rPr>
          <w:sz w:val="16"/>
          <w:szCs w:val="16"/>
        </w:rPr>
        <w:t xml:space="preserve">. This </w:t>
      </w:r>
      <w:r w:rsidRPr="00B23226">
        <w:rPr>
          <w:rStyle w:val="StyleUnderline"/>
        </w:rPr>
        <w:t>could</w:t>
      </w:r>
      <w:r w:rsidRPr="00B23226">
        <w:rPr>
          <w:sz w:val="16"/>
          <w:szCs w:val="16"/>
        </w:rPr>
        <w:t xml:space="preserve"> greatly </w:t>
      </w:r>
      <w:r w:rsidRPr="00B23226">
        <w:rPr>
          <w:rStyle w:val="Emphasis"/>
        </w:rPr>
        <w:t>inhibit</w:t>
      </w:r>
      <w:r w:rsidRPr="00B23226">
        <w:rPr>
          <w:rStyle w:val="StyleUnderline"/>
        </w:rPr>
        <w:t xml:space="preserve"> our ability to </w:t>
      </w:r>
      <w:r w:rsidRPr="00B23226">
        <w:rPr>
          <w:rStyle w:val="Emphasis"/>
        </w:rPr>
        <w:t>compete</w:t>
      </w:r>
      <w:r w:rsidRPr="00B23226">
        <w:rPr>
          <w:rStyle w:val="StyleUnderline"/>
        </w:rPr>
        <w:t xml:space="preserve"> and </w:t>
      </w:r>
      <w:r w:rsidRPr="00B23226">
        <w:rPr>
          <w:rStyle w:val="Emphasis"/>
        </w:rPr>
        <w:t>innovate</w:t>
      </w:r>
      <w:r w:rsidRPr="00B23226">
        <w:rPr>
          <w:sz w:val="16"/>
          <w:szCs w:val="16"/>
        </w:rPr>
        <w:t xml:space="preserve"> on the global stage </w:t>
      </w:r>
      <w:r w:rsidRPr="00B23226">
        <w:rPr>
          <w:rStyle w:val="StyleUnderline"/>
          <w:highlight w:val="cyan"/>
        </w:rPr>
        <w:t xml:space="preserve">by </w:t>
      </w:r>
      <w:r w:rsidRPr="00B23226">
        <w:rPr>
          <w:rStyle w:val="Emphasis"/>
          <w:highlight w:val="cyan"/>
        </w:rPr>
        <w:t>reducing</w:t>
      </w:r>
      <w:r w:rsidRPr="00B23226">
        <w:rPr>
          <w:rStyle w:val="Emphasis"/>
        </w:rPr>
        <w:t xml:space="preserve"> spending</w:t>
      </w:r>
      <w:r w:rsidRPr="00B23226">
        <w:rPr>
          <w:sz w:val="16"/>
          <w:szCs w:val="16"/>
        </w:rPr>
        <w:t xml:space="preserve"> </w:t>
      </w:r>
      <w:r w:rsidRPr="00B23226">
        <w:rPr>
          <w:rStyle w:val="StyleUnderline"/>
        </w:rPr>
        <w:t>on</w:t>
      </w:r>
      <w:r w:rsidRPr="00B23226">
        <w:rPr>
          <w:sz w:val="16"/>
          <w:szCs w:val="16"/>
        </w:rPr>
        <w:t xml:space="preserve"> national </w:t>
      </w:r>
      <w:r w:rsidRPr="00B23226">
        <w:rPr>
          <w:rStyle w:val="StyleUnderline"/>
        </w:rPr>
        <w:t xml:space="preserve">priorities </w:t>
      </w:r>
      <w:r w:rsidRPr="00B23226">
        <w:rPr>
          <w:rStyle w:val="Emphasis"/>
        </w:rPr>
        <w:t>key</w:t>
      </w:r>
      <w:r w:rsidRPr="00B23226">
        <w:rPr>
          <w:rStyle w:val="StyleUnderline"/>
        </w:rPr>
        <w:t xml:space="preserve"> for</w:t>
      </w:r>
      <w:r w:rsidRPr="00B23226">
        <w:rPr>
          <w:sz w:val="16"/>
          <w:szCs w:val="16"/>
        </w:rPr>
        <w:t xml:space="preserve"> economic </w:t>
      </w:r>
      <w:r w:rsidRPr="00B23226">
        <w:rPr>
          <w:rStyle w:val="Emphasis"/>
        </w:rPr>
        <w:t>growth</w:t>
      </w:r>
      <w:r w:rsidRPr="00B23226">
        <w:rPr>
          <w:sz w:val="16"/>
          <w:szCs w:val="16"/>
        </w:rPr>
        <w:t>—</w:t>
      </w:r>
      <w:r w:rsidRPr="00B23226">
        <w:rPr>
          <w:rStyle w:val="StyleUnderline"/>
        </w:rPr>
        <w:t>like</w:t>
      </w:r>
      <w:r w:rsidRPr="00B23226">
        <w:rPr>
          <w:sz w:val="16"/>
          <w:szCs w:val="16"/>
        </w:rPr>
        <w:t xml:space="preserve"> national </w:t>
      </w:r>
      <w:r w:rsidRPr="00B23226">
        <w:rPr>
          <w:rStyle w:val="StyleUnderline"/>
        </w:rPr>
        <w:t>defense</w:t>
      </w:r>
      <w:r w:rsidRPr="00B23226">
        <w:rPr>
          <w:sz w:val="16"/>
          <w:szCs w:val="16"/>
        </w:rPr>
        <w:t xml:space="preserve">, investments in </w:t>
      </w:r>
      <w:r w:rsidRPr="00B23226">
        <w:rPr>
          <w:rStyle w:val="StyleUnderline"/>
        </w:rPr>
        <w:t xml:space="preserve">clean energy, </w:t>
      </w:r>
      <w:r w:rsidRPr="00B23226">
        <w:rPr>
          <w:rStyle w:val="Emphasis"/>
          <w:highlight w:val="cyan"/>
        </w:rPr>
        <w:t>education</w:t>
      </w:r>
      <w:r w:rsidRPr="00B23226">
        <w:rPr>
          <w:rStyle w:val="StyleUnderline"/>
          <w:highlight w:val="cyan"/>
        </w:rPr>
        <w:t xml:space="preserve"> and </w:t>
      </w:r>
      <w:r w:rsidRPr="00B23226">
        <w:rPr>
          <w:rStyle w:val="Emphasis"/>
          <w:highlight w:val="cyan"/>
        </w:rPr>
        <w:t>workforce</w:t>
      </w:r>
      <w:r w:rsidRPr="00B23226">
        <w:rPr>
          <w:rStyle w:val="StyleUnderline"/>
          <w:highlight w:val="cyan"/>
        </w:rPr>
        <w:t xml:space="preserve"> training</w:t>
      </w:r>
      <w:r w:rsidRPr="00B23226">
        <w:rPr>
          <w:rStyle w:val="StyleUnderline"/>
        </w:rPr>
        <w:t>, and medical</w:t>
      </w:r>
      <w:r w:rsidRPr="00B23226">
        <w:rPr>
          <w:sz w:val="16"/>
          <w:szCs w:val="16"/>
        </w:rPr>
        <w:t xml:space="preserve"> and scientific </w:t>
      </w:r>
      <w:r w:rsidRPr="00B23226">
        <w:rPr>
          <w:rStyle w:val="StyleUnderline"/>
        </w:rPr>
        <w:t>research</w:t>
      </w:r>
      <w:r w:rsidRPr="00B23226">
        <w:rPr>
          <w:sz w:val="16"/>
          <w:szCs w:val="16"/>
        </w:rPr>
        <w:t>—</w:t>
      </w:r>
      <w:r w:rsidRPr="00B23226">
        <w:rPr>
          <w:rStyle w:val="StyleUnderline"/>
        </w:rPr>
        <w:t>as they are</w:t>
      </w:r>
      <w:r w:rsidRPr="00B23226">
        <w:rPr>
          <w:sz w:val="16"/>
          <w:szCs w:val="16"/>
        </w:rPr>
        <w:t xml:space="preserve"> relatively </w:t>
      </w:r>
      <w:r w:rsidRPr="00B23226">
        <w:rPr>
          <w:rStyle w:val="Emphasis"/>
        </w:rPr>
        <w:t>deprioritized</w:t>
      </w:r>
      <w:r w:rsidRPr="00B23226">
        <w:rPr>
          <w:sz w:val="16"/>
          <w:szCs w:val="16"/>
        </w:rPr>
        <w:t xml:space="preserve"> against meeting our interest obligations. </w:t>
      </w:r>
      <w:r w:rsidRPr="00B23226">
        <w:rPr>
          <w:rStyle w:val="StyleUnderline"/>
          <w:highlight w:val="cyan"/>
        </w:rPr>
        <w:t>This could</w:t>
      </w:r>
      <w:r w:rsidRPr="00B23226">
        <w:rPr>
          <w:sz w:val="16"/>
          <w:szCs w:val="16"/>
        </w:rPr>
        <w:t xml:space="preserve"> directly </w:t>
      </w:r>
      <w:r w:rsidRPr="00B23226">
        <w:rPr>
          <w:rStyle w:val="Emphasis"/>
          <w:highlight w:val="cyan"/>
        </w:rPr>
        <w:t>set back</w:t>
      </w:r>
      <w:r w:rsidRPr="00B23226">
        <w:rPr>
          <w:rStyle w:val="StyleUnderline"/>
        </w:rPr>
        <w:t xml:space="preserve"> the </w:t>
      </w:r>
      <w:r w:rsidRPr="00B23226">
        <w:rPr>
          <w:rStyle w:val="Emphasis"/>
        </w:rPr>
        <w:t>next gen</w:t>
      </w:r>
      <w:r w:rsidRPr="00B23226">
        <w:rPr>
          <w:sz w:val="16"/>
          <w:szCs w:val="16"/>
        </w:rPr>
        <w:t xml:space="preserve">eration </w:t>
      </w:r>
      <w:r w:rsidRPr="00B23226">
        <w:rPr>
          <w:rStyle w:val="StyleUnderline"/>
        </w:rPr>
        <w:t xml:space="preserve">of </w:t>
      </w:r>
      <w:r w:rsidRPr="00B23226">
        <w:rPr>
          <w:rStyle w:val="Emphasis"/>
          <w:highlight w:val="cyan"/>
        </w:rPr>
        <w:t>workers</w:t>
      </w:r>
      <w:r w:rsidRPr="00B23226">
        <w:rPr>
          <w:sz w:val="16"/>
          <w:szCs w:val="16"/>
        </w:rPr>
        <w:t xml:space="preserve"> and taxpayers, the most crucial component to our international comparative advantage, as competitiveness depends on a nation’s ability to employ its economic resources productively.</w:t>
      </w:r>
    </w:p>
    <w:p w14:paraId="0CB2AE6F" w14:textId="77777777" w:rsidR="005C7AF9" w:rsidRDefault="005C7AF9" w:rsidP="005C7AF9">
      <w:pPr>
        <w:pStyle w:val="Heading3"/>
      </w:pPr>
      <w:r>
        <w:t>U---2NC</w:t>
      </w:r>
    </w:p>
    <w:p w14:paraId="3DDA977D" w14:textId="77777777" w:rsidR="005C7AF9" w:rsidRPr="00CA7520" w:rsidRDefault="005C7AF9" w:rsidP="005C7AF9">
      <w:pPr>
        <w:pStyle w:val="Heading4"/>
      </w:pPr>
      <w:r w:rsidRPr="00CA7520">
        <w:t xml:space="preserve">Productivity growth is rock-solid. Tariffs priced in. </w:t>
      </w:r>
    </w:p>
    <w:p w14:paraId="05F274F9" w14:textId="77777777" w:rsidR="005C7AF9" w:rsidRPr="00CA7520" w:rsidRDefault="005C7AF9" w:rsidP="005C7AF9">
      <w:r w:rsidRPr="00CA7520">
        <w:rPr>
          <w:rStyle w:val="Style13ptBold"/>
        </w:rPr>
        <w:t>House ’8-7</w:t>
      </w:r>
      <w:r w:rsidRPr="00CA7520">
        <w:t xml:space="preserve"> [Sarah and Nicole Cervi; 2025; MS, managing director and senior economist for Wells Fargo’s Corporate and Investment Bank; MA, economist for Wells Fargo Corporate and Investment Banking; Wells Fargo, “Productivity: Through the Ups and Downs, Firm Trend,” https://wellsfargo.bluematrix.com/links2/html/a87b9bf5-4950-4589-aabb-89f9f54a2350]</w:t>
      </w:r>
    </w:p>
    <w:p w14:paraId="417E30C6" w14:textId="77777777" w:rsidR="005C7AF9" w:rsidRPr="00CD7617" w:rsidRDefault="005C7AF9" w:rsidP="005C7AF9">
      <w:pPr>
        <w:rPr>
          <w:sz w:val="16"/>
        </w:rPr>
      </w:pPr>
      <w:r w:rsidRPr="00CD7617">
        <w:rPr>
          <w:sz w:val="16"/>
        </w:rPr>
        <w:t>Summary</w:t>
      </w:r>
    </w:p>
    <w:p w14:paraId="2121FE3D" w14:textId="77777777" w:rsidR="005C7AF9" w:rsidRPr="00CD7617" w:rsidRDefault="005C7AF9" w:rsidP="005C7AF9">
      <w:pPr>
        <w:rPr>
          <w:sz w:val="16"/>
        </w:rPr>
      </w:pPr>
      <w:r w:rsidRPr="002B74E4">
        <w:rPr>
          <w:rStyle w:val="Emphasis"/>
          <w:highlight w:val="cyan"/>
        </w:rPr>
        <w:t>Output</w:t>
      </w:r>
      <w:r w:rsidRPr="003D3099">
        <w:rPr>
          <w:rStyle w:val="StyleUnderline"/>
        </w:rPr>
        <w:t xml:space="preserve"> per hour worked </w:t>
      </w:r>
      <w:r w:rsidRPr="002B74E4">
        <w:rPr>
          <w:rStyle w:val="StyleUnderline"/>
          <w:highlight w:val="cyan"/>
        </w:rPr>
        <w:t>increased</w:t>
      </w:r>
      <w:r w:rsidRPr="003D3099">
        <w:rPr>
          <w:rStyle w:val="StyleUnderline"/>
        </w:rPr>
        <w:t xml:space="preserve"> at a </w:t>
      </w:r>
      <w:r w:rsidRPr="002B74E4">
        <w:rPr>
          <w:rStyle w:val="Emphasis"/>
          <w:highlight w:val="cyan"/>
        </w:rPr>
        <w:t>2.4%</w:t>
      </w:r>
      <w:r w:rsidRPr="00CD7617">
        <w:rPr>
          <w:sz w:val="16"/>
        </w:rPr>
        <w:t xml:space="preserve"> </w:t>
      </w:r>
      <w:r w:rsidRPr="003D3099">
        <w:rPr>
          <w:rStyle w:val="StyleUnderline"/>
        </w:rPr>
        <w:t xml:space="preserve">annualized rate </w:t>
      </w:r>
      <w:r w:rsidRPr="002B74E4">
        <w:rPr>
          <w:rStyle w:val="StyleUnderline"/>
          <w:highlight w:val="cyan"/>
        </w:rPr>
        <w:t xml:space="preserve">in </w:t>
      </w:r>
      <w:r w:rsidRPr="002B74E4">
        <w:rPr>
          <w:rStyle w:val="Emphasis"/>
          <w:highlight w:val="cyan"/>
        </w:rPr>
        <w:t>Q2</w:t>
      </w:r>
      <w:r w:rsidRPr="00CA7520">
        <w:rPr>
          <w:rStyle w:val="StyleUnderline"/>
          <w:highlight w:val="cyan"/>
        </w:rPr>
        <w:t xml:space="preserve">, </w:t>
      </w:r>
      <w:r w:rsidRPr="00CA7520">
        <w:rPr>
          <w:rStyle w:val="Emphasis"/>
          <w:highlight w:val="cyan"/>
        </w:rPr>
        <w:t xml:space="preserve">bouncing </w:t>
      </w:r>
      <w:r w:rsidRPr="002B74E4">
        <w:rPr>
          <w:rStyle w:val="Emphasis"/>
          <w:highlight w:val="cyan"/>
        </w:rPr>
        <w:t>back</w:t>
      </w:r>
      <w:r w:rsidRPr="002B74E4">
        <w:rPr>
          <w:rStyle w:val="StyleUnderline"/>
          <w:highlight w:val="cyan"/>
        </w:rPr>
        <w:t xml:space="preserve"> from</w:t>
      </w:r>
      <w:r w:rsidRPr="00CD7617">
        <w:rPr>
          <w:sz w:val="16"/>
        </w:rPr>
        <w:t xml:space="preserve"> the</w:t>
      </w:r>
      <w:r w:rsidRPr="002B74E4">
        <w:rPr>
          <w:sz w:val="16"/>
          <w:szCs w:val="16"/>
        </w:rPr>
        <w:t xml:space="preserve"> </w:t>
      </w:r>
      <w:r w:rsidRPr="002B74E4">
        <w:rPr>
          <w:rStyle w:val="Emphasis"/>
          <w:highlight w:val="cyan"/>
        </w:rPr>
        <w:t>prior</w:t>
      </w:r>
      <w:r w:rsidRPr="00CD7617">
        <w:rPr>
          <w:sz w:val="16"/>
        </w:rPr>
        <w:t xml:space="preserve"> quarter's </w:t>
      </w:r>
      <w:r w:rsidRPr="00215508">
        <w:rPr>
          <w:rStyle w:val="Emphasis"/>
          <w:highlight w:val="cyan"/>
        </w:rPr>
        <w:t>decline</w:t>
      </w:r>
      <w:r w:rsidRPr="00CA7520">
        <w:rPr>
          <w:rStyle w:val="StyleUnderline"/>
        </w:rPr>
        <w:t xml:space="preserve"> </w:t>
      </w:r>
      <w:r w:rsidRPr="003D3099">
        <w:rPr>
          <w:rStyle w:val="StyleUnderline"/>
        </w:rPr>
        <w:t xml:space="preserve">and </w:t>
      </w:r>
      <w:r w:rsidRPr="00215508">
        <w:rPr>
          <w:rStyle w:val="StyleUnderline"/>
          <w:highlight w:val="cyan"/>
        </w:rPr>
        <w:t>helping</w:t>
      </w:r>
      <w:r w:rsidRPr="003D3099">
        <w:rPr>
          <w:rStyle w:val="StyleUnderline"/>
        </w:rPr>
        <w:t xml:space="preserve"> to </w:t>
      </w:r>
      <w:r w:rsidRPr="00215508">
        <w:rPr>
          <w:rStyle w:val="StyleUnderline"/>
          <w:highlight w:val="cyan"/>
        </w:rPr>
        <w:t>keep</w:t>
      </w:r>
      <w:r w:rsidRPr="005A1747">
        <w:rPr>
          <w:rStyle w:val="StyleUnderline"/>
        </w:rPr>
        <w:t xml:space="preserve"> the </w:t>
      </w:r>
      <w:r w:rsidRPr="00215508">
        <w:rPr>
          <w:rStyle w:val="Emphasis"/>
          <w:highlight w:val="cyan"/>
        </w:rPr>
        <w:t>underlying</w:t>
      </w:r>
      <w:r w:rsidRPr="005A1747">
        <w:rPr>
          <w:rStyle w:val="Emphasis"/>
        </w:rPr>
        <w:t xml:space="preserve"> trend</w:t>
      </w:r>
      <w:r w:rsidRPr="00CA7520">
        <w:rPr>
          <w:rStyle w:val="StyleUnderline"/>
        </w:rPr>
        <w:t xml:space="preserve"> in</w:t>
      </w:r>
      <w:r w:rsidRPr="00CD7617">
        <w:rPr>
          <w:sz w:val="16"/>
        </w:rPr>
        <w:t xml:space="preserve"> nonfarm labor </w:t>
      </w:r>
      <w:r w:rsidRPr="00215508">
        <w:rPr>
          <w:rStyle w:val="StyleUnderline"/>
          <w:highlight w:val="cyan"/>
        </w:rPr>
        <w:t xml:space="preserve">productivity growth </w:t>
      </w:r>
      <w:r w:rsidRPr="00215508">
        <w:rPr>
          <w:rStyle w:val="Emphasis"/>
          <w:highlight w:val="cyan"/>
        </w:rPr>
        <w:t>solid</w:t>
      </w:r>
      <w:r w:rsidRPr="00CD7617">
        <w:rPr>
          <w:sz w:val="16"/>
        </w:rPr>
        <w:t xml:space="preserve">. Unit labor costs rose at a 1.6% annualized rate and the four-quarter moving average is up 2.2% over the past year. As such, the still solid pace of nominal </w:t>
      </w:r>
      <w:r w:rsidRPr="003D3099">
        <w:rPr>
          <w:rStyle w:val="StyleUnderline"/>
        </w:rPr>
        <w:t xml:space="preserve">compensation growth remains </w:t>
      </w:r>
      <w:r w:rsidRPr="00CA7520">
        <w:rPr>
          <w:rStyle w:val="Emphasis"/>
        </w:rPr>
        <w:t>unlikely</w:t>
      </w:r>
      <w:r w:rsidRPr="003D3099">
        <w:rPr>
          <w:rStyle w:val="StyleUnderline"/>
        </w:rPr>
        <w:t xml:space="preserve"> to</w:t>
      </w:r>
      <w:r w:rsidRPr="00CD7617">
        <w:rPr>
          <w:sz w:val="16"/>
        </w:rPr>
        <w:t xml:space="preserve"> be the force that </w:t>
      </w:r>
      <w:r w:rsidRPr="00CA7520">
        <w:rPr>
          <w:rStyle w:val="StyleUnderline"/>
        </w:rPr>
        <w:t>keeps inflation</w:t>
      </w:r>
      <w:r w:rsidRPr="00CD7617">
        <w:rPr>
          <w:sz w:val="16"/>
        </w:rPr>
        <w:t xml:space="preserve"> meaningfully </w:t>
      </w:r>
      <w:r w:rsidRPr="003D3099">
        <w:rPr>
          <w:rStyle w:val="StyleUnderline"/>
        </w:rPr>
        <w:t xml:space="preserve">above the Fed's </w:t>
      </w:r>
      <w:r w:rsidRPr="00CA7520">
        <w:rPr>
          <w:rStyle w:val="Emphasis"/>
        </w:rPr>
        <w:t>2%</w:t>
      </w:r>
      <w:r w:rsidRPr="003D3099">
        <w:rPr>
          <w:rStyle w:val="StyleUnderline"/>
        </w:rPr>
        <w:t xml:space="preserve"> inflation target</w:t>
      </w:r>
      <w:r w:rsidRPr="00CD7617">
        <w:rPr>
          <w:sz w:val="16"/>
        </w:rPr>
        <w:t>.</w:t>
      </w:r>
    </w:p>
    <w:p w14:paraId="302329A0" w14:textId="77777777" w:rsidR="005C7AF9" w:rsidRPr="00CD7617" w:rsidRDefault="005C7AF9" w:rsidP="005C7AF9">
      <w:pPr>
        <w:rPr>
          <w:sz w:val="16"/>
        </w:rPr>
      </w:pPr>
      <w:r w:rsidRPr="00CD7617">
        <w:rPr>
          <w:sz w:val="16"/>
        </w:rPr>
        <w:t>&lt;&lt;CHART OMITTED&gt;&gt;</w:t>
      </w:r>
    </w:p>
    <w:p w14:paraId="5000B332" w14:textId="77777777" w:rsidR="005C7AF9" w:rsidRPr="00CD7617" w:rsidRDefault="005C7AF9" w:rsidP="005C7AF9">
      <w:pPr>
        <w:rPr>
          <w:sz w:val="16"/>
        </w:rPr>
      </w:pPr>
      <w:r w:rsidRPr="00CD7617">
        <w:rPr>
          <w:sz w:val="16"/>
        </w:rPr>
        <w:t>Source: U.S. Department of Labor and Wells Fargo Economics</w:t>
      </w:r>
    </w:p>
    <w:p w14:paraId="45E7575C" w14:textId="77777777" w:rsidR="005C7AF9" w:rsidRPr="00CD7617" w:rsidRDefault="005C7AF9" w:rsidP="005C7AF9">
      <w:pPr>
        <w:rPr>
          <w:sz w:val="16"/>
        </w:rPr>
      </w:pPr>
      <w:r w:rsidRPr="00CD7617">
        <w:rPr>
          <w:sz w:val="16"/>
        </w:rPr>
        <w:t>Q2 Productivity Rebound Keeps Unit Labor Costs Friendly for Inflation</w:t>
      </w:r>
    </w:p>
    <w:p w14:paraId="570F483A" w14:textId="77777777" w:rsidR="005C7AF9" w:rsidRPr="00CD7617" w:rsidRDefault="005C7AF9" w:rsidP="005C7AF9">
      <w:pPr>
        <w:rPr>
          <w:sz w:val="16"/>
        </w:rPr>
      </w:pPr>
      <w:r w:rsidRPr="00CD7617">
        <w:rPr>
          <w:sz w:val="16"/>
        </w:rPr>
        <w:t xml:space="preserve">Amid lingering concerns about inflation and more recent worries of economic activity wobbling, </w:t>
      </w:r>
      <w:r w:rsidRPr="00215508">
        <w:rPr>
          <w:rStyle w:val="StyleUnderline"/>
          <w:highlight w:val="cyan"/>
        </w:rPr>
        <w:t xml:space="preserve">the </w:t>
      </w:r>
      <w:r w:rsidRPr="00215508">
        <w:rPr>
          <w:rStyle w:val="Emphasis"/>
          <w:highlight w:val="cyan"/>
        </w:rPr>
        <w:t>firm trend</w:t>
      </w:r>
      <w:r w:rsidRPr="006C2FDE">
        <w:rPr>
          <w:rStyle w:val="StyleUnderline"/>
        </w:rPr>
        <w:t xml:space="preserve"> in labor productivity </w:t>
      </w:r>
      <w:r w:rsidRPr="00215508">
        <w:rPr>
          <w:rStyle w:val="StyleUnderline"/>
          <w:highlight w:val="cyan"/>
        </w:rPr>
        <w:t>is a</w:t>
      </w:r>
      <w:r w:rsidRPr="006C2FDE">
        <w:rPr>
          <w:rStyle w:val="StyleUnderline"/>
        </w:rPr>
        <w:t xml:space="preserve"> </w:t>
      </w:r>
      <w:r w:rsidRPr="006C2FDE">
        <w:rPr>
          <w:rStyle w:val="Emphasis"/>
        </w:rPr>
        <w:t xml:space="preserve">welcome </w:t>
      </w:r>
      <w:r w:rsidRPr="00215508">
        <w:rPr>
          <w:rStyle w:val="Emphasis"/>
          <w:highlight w:val="cyan"/>
        </w:rPr>
        <w:t>bright spot</w:t>
      </w:r>
      <w:r w:rsidRPr="00CA7520">
        <w:rPr>
          <w:rStyle w:val="StyleUnderline"/>
        </w:rPr>
        <w:t>. Output</w:t>
      </w:r>
      <w:r w:rsidRPr="00454720">
        <w:rPr>
          <w:rStyle w:val="StyleUnderline"/>
        </w:rPr>
        <w:t xml:space="preserve"> per hour</w:t>
      </w:r>
      <w:r w:rsidRPr="00CD7617">
        <w:rPr>
          <w:sz w:val="16"/>
        </w:rPr>
        <w:t xml:space="preserve"> worked </w:t>
      </w:r>
      <w:r w:rsidRPr="00454720">
        <w:rPr>
          <w:rStyle w:val="StyleUnderline"/>
        </w:rPr>
        <w:t>increased</w:t>
      </w:r>
      <w:r w:rsidRPr="00CD7617">
        <w:rPr>
          <w:sz w:val="16"/>
        </w:rPr>
        <w:t xml:space="preserve"> at a </w:t>
      </w:r>
      <w:r w:rsidRPr="00454720">
        <w:rPr>
          <w:rStyle w:val="Emphasis"/>
        </w:rPr>
        <w:t>2.4%</w:t>
      </w:r>
      <w:r w:rsidRPr="00CA7520">
        <w:rPr>
          <w:rStyle w:val="StyleUnderline"/>
        </w:rPr>
        <w:t xml:space="preserve"> </w:t>
      </w:r>
      <w:r w:rsidRPr="00454720">
        <w:rPr>
          <w:rStyle w:val="StyleUnderline"/>
        </w:rPr>
        <w:t>annualized</w:t>
      </w:r>
      <w:r w:rsidRPr="00CD7617">
        <w:rPr>
          <w:sz w:val="16"/>
        </w:rPr>
        <w:t xml:space="preserve"> rate </w:t>
      </w:r>
      <w:r w:rsidRPr="00454720">
        <w:rPr>
          <w:rStyle w:val="StyleUnderline"/>
        </w:rPr>
        <w:t>in the second quarter</w:t>
      </w:r>
      <w:r w:rsidRPr="00CD7617">
        <w:rPr>
          <w:sz w:val="16"/>
        </w:rPr>
        <w:t>, bouncing back from the prior quarter's decline (chart). The rebound was underpinned by a sharp recovery in output growth (+3.7% annualized) that outpaced a 1.3% annualized gain in hours worked. While a solid outturn, output has been more volatile than usual due to massive swings in trade flows, which has distorted readings of productivity recently.</w:t>
      </w:r>
    </w:p>
    <w:p w14:paraId="0052B0D1" w14:textId="77777777" w:rsidR="005C7AF9" w:rsidRDefault="005C7AF9" w:rsidP="005C7AF9">
      <w:pPr>
        <w:rPr>
          <w:sz w:val="16"/>
        </w:rPr>
      </w:pPr>
      <w:r w:rsidRPr="00CD7617">
        <w:rPr>
          <w:sz w:val="16"/>
        </w:rPr>
        <w:t xml:space="preserve">Smoothing with a four-quarter moving average, nonfarm labor productivity is up 1.8% year-over-year (chart). This pace matches its average annualized increase since the end of 2019 and is notably stronger than the past cycle's average of 1.5%. </w:t>
      </w:r>
      <w:r w:rsidRPr="00215508">
        <w:rPr>
          <w:rStyle w:val="StyleUnderline"/>
          <w:highlight w:val="cyan"/>
        </w:rPr>
        <w:t xml:space="preserve">With workers </w:t>
      </w:r>
      <w:r w:rsidRPr="00215508">
        <w:rPr>
          <w:rStyle w:val="Emphasis"/>
          <w:highlight w:val="cyan"/>
        </w:rPr>
        <w:t>more productive</w:t>
      </w:r>
      <w:r w:rsidRPr="00CA7520">
        <w:rPr>
          <w:rStyle w:val="StyleUnderline"/>
          <w:highlight w:val="cyan"/>
        </w:rPr>
        <w:t>, firms</w:t>
      </w:r>
      <w:r w:rsidRPr="004A19DB">
        <w:rPr>
          <w:rStyle w:val="StyleUnderline"/>
        </w:rPr>
        <w:t xml:space="preserve"> have</w:t>
      </w:r>
      <w:r w:rsidRPr="00CD7617">
        <w:rPr>
          <w:sz w:val="16"/>
        </w:rPr>
        <w:t xml:space="preserve"> generally </w:t>
      </w:r>
      <w:r w:rsidRPr="00CA7520">
        <w:rPr>
          <w:rStyle w:val="Emphasis"/>
          <w:highlight w:val="cyan"/>
        </w:rPr>
        <w:t>enjoy</w:t>
      </w:r>
      <w:r w:rsidRPr="00CA7520">
        <w:rPr>
          <w:rStyle w:val="StyleUnderline"/>
        </w:rPr>
        <w:t>e</w:t>
      </w:r>
      <w:r w:rsidRPr="004A19DB">
        <w:rPr>
          <w:rStyle w:val="StyleUnderline"/>
        </w:rPr>
        <w:t>d</w:t>
      </w:r>
      <w:r w:rsidRPr="00CD7617">
        <w:rPr>
          <w:sz w:val="16"/>
        </w:rPr>
        <w:t xml:space="preserve"> </w:t>
      </w:r>
      <w:r w:rsidRPr="00215508">
        <w:rPr>
          <w:rStyle w:val="Emphasis"/>
          <w:highlight w:val="cyan"/>
        </w:rPr>
        <w:t>increased profit</w:t>
      </w:r>
      <w:r w:rsidRPr="00CA7520">
        <w:rPr>
          <w:rStyle w:val="StyleUnderline"/>
        </w:rPr>
        <w:t xml:space="preserve">ability </w:t>
      </w:r>
      <w:r w:rsidRPr="00CA7520">
        <w:rPr>
          <w:rStyle w:val="StyleUnderline"/>
          <w:highlight w:val="cyan"/>
        </w:rPr>
        <w:t>an</w:t>
      </w:r>
      <w:r w:rsidRPr="00215508">
        <w:rPr>
          <w:rStyle w:val="StyleUnderline"/>
          <w:highlight w:val="cyan"/>
        </w:rPr>
        <w:t>d</w:t>
      </w:r>
      <w:r w:rsidRPr="00CD7617">
        <w:rPr>
          <w:sz w:val="16"/>
        </w:rPr>
        <w:t xml:space="preserve"> employees have seen </w:t>
      </w:r>
      <w:r w:rsidRPr="004A19DB">
        <w:rPr>
          <w:rStyle w:val="Emphasis"/>
        </w:rPr>
        <w:t>real</w:t>
      </w:r>
      <w:r w:rsidRPr="004A19DB">
        <w:rPr>
          <w:rStyle w:val="StyleUnderline"/>
        </w:rPr>
        <w:t xml:space="preserve"> </w:t>
      </w:r>
      <w:r w:rsidRPr="00215508">
        <w:rPr>
          <w:rStyle w:val="StyleUnderline"/>
          <w:highlight w:val="cyan"/>
        </w:rPr>
        <w:t>earnings</w:t>
      </w:r>
      <w:r w:rsidRPr="005A1747">
        <w:rPr>
          <w:rStyle w:val="StyleUnderline"/>
        </w:rPr>
        <w:t xml:space="preserve"> growth</w:t>
      </w:r>
      <w:r w:rsidRPr="00CA7520">
        <w:rPr>
          <w:rStyle w:val="StyleUnderline"/>
        </w:rPr>
        <w:t>. Solid</w:t>
      </w:r>
      <w:r w:rsidRPr="004A19DB">
        <w:rPr>
          <w:rStyle w:val="StyleUnderline"/>
        </w:rPr>
        <w:t xml:space="preserve"> </w:t>
      </w:r>
      <w:r w:rsidRPr="00215508">
        <w:rPr>
          <w:rStyle w:val="StyleUnderline"/>
          <w:highlight w:val="cyan"/>
        </w:rPr>
        <w:t>productivity</w:t>
      </w:r>
      <w:r w:rsidRPr="005A1747">
        <w:rPr>
          <w:rStyle w:val="StyleUnderline"/>
        </w:rPr>
        <w:t xml:space="preserve"> growth</w:t>
      </w:r>
      <w:r w:rsidRPr="00CD7617">
        <w:rPr>
          <w:sz w:val="16"/>
        </w:rPr>
        <w:t xml:space="preserve"> also </w:t>
      </w:r>
      <w:r w:rsidRPr="00215508">
        <w:rPr>
          <w:rStyle w:val="StyleUnderline"/>
          <w:highlight w:val="cyan"/>
        </w:rPr>
        <w:t xml:space="preserve">provides firms the </w:t>
      </w:r>
      <w:r w:rsidRPr="00215508">
        <w:rPr>
          <w:rStyle w:val="Emphasis"/>
          <w:highlight w:val="cyan"/>
        </w:rPr>
        <w:t>flex</w:t>
      </w:r>
      <w:r w:rsidRPr="00CA7520">
        <w:rPr>
          <w:rStyle w:val="StyleUnderline"/>
        </w:rPr>
        <w:t xml:space="preserve">ibility </w:t>
      </w:r>
      <w:r w:rsidRPr="00215508">
        <w:rPr>
          <w:rStyle w:val="StyleUnderline"/>
          <w:highlight w:val="cyan"/>
        </w:rPr>
        <w:t xml:space="preserve">to absorb </w:t>
      </w:r>
      <w:r w:rsidRPr="00215508">
        <w:rPr>
          <w:rStyle w:val="Emphasis"/>
          <w:highlight w:val="cyan"/>
        </w:rPr>
        <w:t>higher costs</w:t>
      </w:r>
      <w:r w:rsidRPr="00CA7520">
        <w:rPr>
          <w:rStyle w:val="StyleUnderline"/>
        </w:rPr>
        <w:t xml:space="preserve"> </w:t>
      </w:r>
      <w:r w:rsidRPr="00454720">
        <w:rPr>
          <w:rStyle w:val="StyleUnderline"/>
        </w:rPr>
        <w:t xml:space="preserve">of production </w:t>
      </w:r>
      <w:r w:rsidRPr="00CA7520">
        <w:rPr>
          <w:rStyle w:val="Emphasis"/>
          <w:highlight w:val="cyan"/>
        </w:rPr>
        <w:t>without</w:t>
      </w:r>
      <w:r w:rsidRPr="00CA7520">
        <w:rPr>
          <w:rStyle w:val="StyleUnderline"/>
          <w:highlight w:val="cyan"/>
        </w:rPr>
        <w:t xml:space="preserve"> needing </w:t>
      </w:r>
      <w:r w:rsidRPr="00215508">
        <w:rPr>
          <w:rStyle w:val="StyleUnderline"/>
          <w:highlight w:val="cyan"/>
        </w:rPr>
        <w:t xml:space="preserve">to </w:t>
      </w:r>
      <w:r w:rsidRPr="00215508">
        <w:rPr>
          <w:rStyle w:val="Emphasis"/>
          <w:highlight w:val="cyan"/>
        </w:rPr>
        <w:t>mark up</w:t>
      </w:r>
      <w:r w:rsidRPr="00454720">
        <w:rPr>
          <w:rStyle w:val="StyleUnderline"/>
        </w:rPr>
        <w:t xml:space="preserve"> </w:t>
      </w:r>
      <w:r w:rsidRPr="005A1747">
        <w:rPr>
          <w:rStyle w:val="StyleUnderline"/>
        </w:rPr>
        <w:t xml:space="preserve">their </w:t>
      </w:r>
      <w:r w:rsidRPr="005A1747">
        <w:rPr>
          <w:rStyle w:val="Emphasis"/>
        </w:rPr>
        <w:t>selling prices</w:t>
      </w:r>
      <w:r w:rsidRPr="005A1747">
        <w:rPr>
          <w:sz w:val="16"/>
        </w:rPr>
        <w:t xml:space="preserve"> to the same</w:t>
      </w:r>
      <w:r w:rsidRPr="00CD7617">
        <w:rPr>
          <w:sz w:val="16"/>
        </w:rPr>
        <w:t xml:space="preserve"> degree, </w:t>
      </w:r>
      <w:r w:rsidRPr="00215508">
        <w:rPr>
          <w:rStyle w:val="StyleUnderline"/>
          <w:highlight w:val="cyan"/>
        </w:rPr>
        <w:t xml:space="preserve">which </w:t>
      </w:r>
      <w:r w:rsidRPr="00CA7520">
        <w:rPr>
          <w:rStyle w:val="StyleUnderline"/>
        </w:rPr>
        <w:t>could</w:t>
      </w:r>
      <w:r w:rsidRPr="00CD7617">
        <w:rPr>
          <w:sz w:val="16"/>
        </w:rPr>
        <w:t xml:space="preserve"> help to </w:t>
      </w:r>
      <w:r w:rsidRPr="00215508">
        <w:rPr>
          <w:rStyle w:val="Emphasis"/>
          <w:highlight w:val="cyan"/>
        </w:rPr>
        <w:t>counterbalance</w:t>
      </w:r>
      <w:r w:rsidRPr="00CA7520">
        <w:rPr>
          <w:rStyle w:val="StyleUnderline"/>
        </w:rPr>
        <w:t xml:space="preserve"> </w:t>
      </w:r>
      <w:r w:rsidRPr="00454720">
        <w:rPr>
          <w:rStyle w:val="StyleUnderline"/>
        </w:rPr>
        <w:t xml:space="preserve">the </w:t>
      </w:r>
      <w:r w:rsidRPr="00215508">
        <w:rPr>
          <w:rStyle w:val="Emphasis"/>
        </w:rPr>
        <w:t>inflationary</w:t>
      </w:r>
      <w:r w:rsidRPr="00454720">
        <w:rPr>
          <w:rStyle w:val="Emphasis"/>
        </w:rPr>
        <w:t xml:space="preserve"> impulse</w:t>
      </w:r>
      <w:r w:rsidRPr="00454720">
        <w:rPr>
          <w:rStyle w:val="StyleUnderline"/>
        </w:rPr>
        <w:t xml:space="preserve"> from</w:t>
      </w:r>
      <w:r w:rsidRPr="00CD7617">
        <w:rPr>
          <w:sz w:val="16"/>
        </w:rPr>
        <w:t xml:space="preserve"> </w:t>
      </w:r>
      <w:r w:rsidRPr="00215508">
        <w:rPr>
          <w:rStyle w:val="Emphasis"/>
          <w:highlight w:val="cyan"/>
        </w:rPr>
        <w:t>tariff</w:t>
      </w:r>
      <w:r w:rsidRPr="00CA7520">
        <w:rPr>
          <w:rStyle w:val="StyleUnderline"/>
        </w:rPr>
        <w:t>-related price pressure</w:t>
      </w:r>
      <w:r w:rsidRPr="00215508">
        <w:rPr>
          <w:rStyle w:val="Emphasis"/>
          <w:highlight w:val="cyan"/>
        </w:rPr>
        <w:t>s</w:t>
      </w:r>
      <w:r w:rsidRPr="00CD7617">
        <w:rPr>
          <w:sz w:val="16"/>
        </w:rPr>
        <w:t xml:space="preserve"> today.</w:t>
      </w:r>
    </w:p>
    <w:p w14:paraId="7F55E9EF" w14:textId="77777777" w:rsidR="005C7AF9" w:rsidRPr="00A24C9D" w:rsidRDefault="005C7AF9" w:rsidP="005C7AF9">
      <w:pPr>
        <w:pStyle w:val="Heading4"/>
        <w:rPr>
          <w:rFonts w:asciiTheme="minorHAnsi" w:hAnsiTheme="minorHAnsi" w:cstheme="minorHAnsi"/>
        </w:rPr>
      </w:pPr>
      <w:r w:rsidRPr="00A24C9D">
        <w:rPr>
          <w:rFonts w:asciiTheme="minorHAnsi" w:hAnsiTheme="minorHAnsi" w:cstheme="minorHAnsi"/>
        </w:rPr>
        <w:t xml:space="preserve">Contrary stats don’t account for </w:t>
      </w:r>
      <w:r w:rsidRPr="00A24C9D">
        <w:rPr>
          <w:rFonts w:asciiTheme="minorHAnsi" w:hAnsiTheme="minorHAnsi" w:cstheme="minorHAnsi"/>
          <w:u w:val="single"/>
        </w:rPr>
        <w:t>long-term</w:t>
      </w:r>
      <w:r w:rsidRPr="00A24C9D">
        <w:rPr>
          <w:rFonts w:asciiTheme="minorHAnsi" w:hAnsiTheme="minorHAnsi" w:cstheme="minorHAnsi"/>
        </w:rPr>
        <w:t xml:space="preserve"> investments that the data doesn’t </w:t>
      </w:r>
      <w:r w:rsidRPr="00A24C9D">
        <w:rPr>
          <w:rFonts w:asciiTheme="minorHAnsi" w:hAnsiTheme="minorHAnsi" w:cstheme="minorHAnsi"/>
          <w:u w:val="single"/>
        </w:rPr>
        <w:t>yet</w:t>
      </w:r>
      <w:r w:rsidRPr="00A24C9D">
        <w:rPr>
          <w:rFonts w:asciiTheme="minorHAnsi" w:hAnsiTheme="minorHAnsi" w:cstheme="minorHAnsi"/>
        </w:rPr>
        <w:t xml:space="preserve"> reflect.</w:t>
      </w:r>
    </w:p>
    <w:p w14:paraId="1DFC75E1" w14:textId="77777777" w:rsidR="005C7AF9" w:rsidRPr="00A24C9D" w:rsidRDefault="005C7AF9" w:rsidP="005C7AF9">
      <w:pPr>
        <w:rPr>
          <w:rFonts w:asciiTheme="minorHAnsi" w:hAnsiTheme="minorHAnsi" w:cstheme="minorHAnsi"/>
        </w:rPr>
      </w:pPr>
      <w:r w:rsidRPr="00A24C9D">
        <w:rPr>
          <w:rStyle w:val="Style13ptBold"/>
          <w:rFonts w:asciiTheme="minorHAnsi" w:hAnsiTheme="minorHAnsi" w:cstheme="minorHAnsi"/>
        </w:rPr>
        <w:t>Weinberg ’24</w:t>
      </w:r>
      <w:r w:rsidRPr="00A24C9D">
        <w:rPr>
          <w:rFonts w:asciiTheme="minorHAnsi" w:hAnsiTheme="minorHAnsi" w:cstheme="minorHAnsi"/>
        </w:rPr>
        <w:t xml:space="preserve"> [Neil citing Erik Brynjolfsson, Daniel Rock, and Chad Syverson; December 2; CBR author; PhD, Professor and Senior Fellow at Stanford University where he directs the Digital Economy Lab; PhD, Assistant Professor at the Wharton School of the University of Pennsylvania; PhD, Professor of Economics at the University of Chicago; University of Chicago Booth School of Business, </w:t>
      </w:r>
      <w:r>
        <w:rPr>
          <w:rFonts w:asciiTheme="minorHAnsi" w:hAnsiTheme="minorHAnsi" w:cstheme="minorHAnsi"/>
        </w:rPr>
        <w:t>“</w:t>
      </w:r>
      <w:r w:rsidRPr="00A24C9D">
        <w:rPr>
          <w:rFonts w:asciiTheme="minorHAnsi" w:hAnsiTheme="minorHAnsi" w:cstheme="minorHAnsi"/>
        </w:rPr>
        <w:t>Is Productivity About to Skyrocket?</w:t>
      </w:r>
      <w:r>
        <w:rPr>
          <w:rFonts w:asciiTheme="minorHAnsi" w:hAnsiTheme="minorHAnsi" w:cstheme="minorHAnsi"/>
        </w:rPr>
        <w:t>”</w:t>
      </w:r>
      <w:r w:rsidRPr="00A24C9D">
        <w:rPr>
          <w:rFonts w:asciiTheme="minorHAnsi" w:hAnsiTheme="minorHAnsi" w:cstheme="minorHAnsi"/>
        </w:rPr>
        <w:t xml:space="preserve"> https://www.chicagobooth.edu/review/is-productivity-about-to-skyrocket]</w:t>
      </w:r>
    </w:p>
    <w:p w14:paraId="79430AEE" w14:textId="77777777" w:rsidR="005C7AF9" w:rsidRPr="00A24C9D" w:rsidRDefault="005C7AF9" w:rsidP="005C7AF9">
      <w:pPr>
        <w:rPr>
          <w:rFonts w:asciiTheme="minorHAnsi" w:hAnsiTheme="minorHAnsi" w:cstheme="minorHAnsi"/>
          <w:sz w:val="16"/>
        </w:rPr>
      </w:pPr>
      <w:r w:rsidRPr="00A24C9D">
        <w:rPr>
          <w:rFonts w:asciiTheme="minorHAnsi" w:hAnsiTheme="minorHAnsi" w:cstheme="minorHAnsi"/>
          <w:sz w:val="16"/>
        </w:rPr>
        <w:t>Where the bottlenecks are</w:t>
      </w:r>
    </w:p>
    <w:p w14:paraId="1C0756A2" w14:textId="77777777" w:rsidR="005C7AF9" w:rsidRPr="00A24C9D" w:rsidRDefault="005C7AF9" w:rsidP="005C7AF9">
      <w:pPr>
        <w:rPr>
          <w:rFonts w:asciiTheme="minorHAnsi" w:hAnsiTheme="minorHAnsi" w:cstheme="minorHAnsi"/>
          <w:sz w:val="16"/>
        </w:rPr>
      </w:pPr>
      <w:r w:rsidRPr="00A24C9D">
        <w:rPr>
          <w:rFonts w:asciiTheme="minorHAnsi" w:hAnsiTheme="minorHAnsi" w:cstheme="minorHAnsi"/>
          <w:sz w:val="16"/>
        </w:rPr>
        <w:t xml:space="preserve">Total factor </w:t>
      </w:r>
      <w:r w:rsidRPr="00A24C9D">
        <w:rPr>
          <w:rStyle w:val="StyleUnderline"/>
          <w:rFonts w:asciiTheme="minorHAnsi" w:hAnsiTheme="minorHAnsi" w:cstheme="minorHAnsi"/>
        </w:rPr>
        <w:t xml:space="preserve">productivity growth in the US has been </w:t>
      </w:r>
      <w:r w:rsidRPr="00A24C9D">
        <w:rPr>
          <w:rStyle w:val="Emphasis"/>
          <w:rFonts w:asciiTheme="minorHAnsi" w:hAnsiTheme="minorHAnsi" w:cstheme="minorHAnsi"/>
        </w:rPr>
        <w:t>sluggish</w:t>
      </w:r>
      <w:r w:rsidRPr="00A24C9D">
        <w:rPr>
          <w:rFonts w:asciiTheme="minorHAnsi" w:hAnsiTheme="minorHAnsi" w:cstheme="minorHAnsi"/>
          <w:sz w:val="16"/>
        </w:rPr>
        <w:t xml:space="preserve"> since the mid-2000s, which research attributes to uneven productivity gains across suppliers of large manufacturing industries. Some suppliers have advanced rapidly while others have lagged behind, restraining the manufacturers’ overall TFP growth. </w:t>
      </w:r>
    </w:p>
    <w:p w14:paraId="6093363A" w14:textId="77777777" w:rsidR="005C7AF9" w:rsidRPr="00A24C9D" w:rsidRDefault="005C7AF9" w:rsidP="005C7AF9">
      <w:pPr>
        <w:rPr>
          <w:rFonts w:asciiTheme="minorHAnsi" w:hAnsiTheme="minorHAnsi" w:cstheme="minorHAnsi"/>
          <w:sz w:val="16"/>
        </w:rPr>
      </w:pPr>
      <w:r w:rsidRPr="00A24C9D">
        <w:rPr>
          <w:rFonts w:asciiTheme="minorHAnsi" w:hAnsiTheme="minorHAnsi" w:cstheme="minorHAnsi"/>
          <w:sz w:val="16"/>
        </w:rPr>
        <w:t>Investments take time to pay off</w:t>
      </w:r>
    </w:p>
    <w:p w14:paraId="0A9443D0" w14:textId="77777777" w:rsidR="005C7AF9" w:rsidRPr="00A24C9D" w:rsidRDefault="005C7AF9" w:rsidP="005C7AF9">
      <w:pPr>
        <w:rPr>
          <w:rFonts w:asciiTheme="minorHAnsi" w:hAnsiTheme="minorHAnsi" w:cstheme="minorHAnsi"/>
          <w:sz w:val="16"/>
        </w:rPr>
      </w:pPr>
      <w:r w:rsidRPr="00A24C9D">
        <w:rPr>
          <w:rStyle w:val="Emphasis"/>
          <w:rFonts w:asciiTheme="minorHAnsi" w:hAnsiTheme="minorHAnsi" w:cstheme="minorHAnsi"/>
        </w:rPr>
        <w:t>Digging further</w:t>
      </w:r>
      <w:r w:rsidRPr="00A24C9D">
        <w:rPr>
          <w:rStyle w:val="StyleUnderline"/>
          <w:rFonts w:asciiTheme="minorHAnsi" w:hAnsiTheme="minorHAnsi" w:cstheme="minorHAnsi"/>
        </w:rPr>
        <w:t xml:space="preserve"> into the</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stat</w:t>
      </w:r>
      <w:r w:rsidRPr="00A24C9D">
        <w:rPr>
          <w:rFonts w:asciiTheme="minorHAnsi" w:hAnsiTheme="minorHAnsi" w:cstheme="minorHAnsi"/>
          <w:sz w:val="16"/>
        </w:rPr>
        <w:t>istic</w:t>
      </w:r>
      <w:r w:rsidRPr="00A24C9D">
        <w:rPr>
          <w:rStyle w:val="Emphasis"/>
          <w:rFonts w:asciiTheme="minorHAnsi" w:hAnsiTheme="minorHAnsi" w:cstheme="minorHAnsi"/>
          <w:highlight w:val="cyan"/>
        </w:rPr>
        <w:t>s</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uncover</w:t>
      </w:r>
      <w:r w:rsidRPr="00A24C9D">
        <w:rPr>
          <w:rStyle w:val="Emphasis"/>
          <w:rFonts w:asciiTheme="minorHAnsi" w:hAnsiTheme="minorHAnsi" w:cstheme="minorHAnsi"/>
        </w:rPr>
        <w:t>s</w:t>
      </w:r>
      <w:r w:rsidRPr="00A24C9D">
        <w:rPr>
          <w:rStyle w:val="StyleUnderline"/>
          <w:rFonts w:asciiTheme="minorHAnsi" w:hAnsiTheme="minorHAnsi" w:cstheme="minorHAnsi"/>
        </w:rPr>
        <w:t xml:space="preserve"> a</w:t>
      </w:r>
      <w:r w:rsidRPr="00A24C9D">
        <w:rPr>
          <w:rFonts w:asciiTheme="minorHAnsi" w:hAnsiTheme="minorHAnsi" w:cstheme="minorHAnsi"/>
          <w:sz w:val="16"/>
        </w:rPr>
        <w:t xml:space="preserve">nother </w:t>
      </w:r>
      <w:r w:rsidRPr="00A24C9D">
        <w:rPr>
          <w:rStyle w:val="StyleUnderline"/>
          <w:rFonts w:asciiTheme="minorHAnsi" w:hAnsiTheme="minorHAnsi" w:cstheme="minorHAnsi"/>
        </w:rPr>
        <w:t xml:space="preserve">cause for </w:t>
      </w:r>
      <w:r w:rsidRPr="00A24C9D">
        <w:rPr>
          <w:rStyle w:val="Emphasis"/>
          <w:rFonts w:asciiTheme="minorHAnsi" w:hAnsiTheme="minorHAnsi" w:cstheme="minorHAnsi"/>
          <w:highlight w:val="cyan"/>
        </w:rPr>
        <w:t>optimism</w:t>
      </w:r>
      <w:r w:rsidRPr="00A24C9D">
        <w:rPr>
          <w:rFonts w:asciiTheme="minorHAnsi" w:hAnsiTheme="minorHAnsi" w:cstheme="minorHAnsi"/>
          <w:sz w:val="16"/>
        </w:rPr>
        <w:t xml:space="preserve">: Many </w:t>
      </w:r>
      <w:r w:rsidRPr="00A24C9D">
        <w:rPr>
          <w:rStyle w:val="StyleUnderline"/>
          <w:rFonts w:asciiTheme="minorHAnsi" w:hAnsiTheme="minorHAnsi" w:cstheme="minorHAnsi"/>
          <w:highlight w:val="cyan"/>
        </w:rPr>
        <w:t>companies</w:t>
      </w:r>
      <w:r w:rsidRPr="00A24C9D">
        <w:rPr>
          <w:rStyle w:val="StyleUnderline"/>
          <w:rFonts w:asciiTheme="minorHAnsi" w:hAnsiTheme="minorHAnsi" w:cstheme="minorHAnsi"/>
        </w:rPr>
        <w:t xml:space="preserve"> may be </w:t>
      </w:r>
      <w:r w:rsidRPr="00A24C9D">
        <w:rPr>
          <w:rStyle w:val="Emphasis"/>
          <w:rFonts w:asciiTheme="minorHAnsi" w:hAnsiTheme="minorHAnsi" w:cstheme="minorHAnsi"/>
          <w:highlight w:val="cyan"/>
        </w:rPr>
        <w:t>mak</w:t>
      </w:r>
      <w:r w:rsidRPr="00A24C9D">
        <w:rPr>
          <w:rStyle w:val="StyleUnderline"/>
          <w:rFonts w:asciiTheme="minorHAnsi" w:hAnsiTheme="minorHAnsi" w:cstheme="minorHAnsi"/>
        </w:rPr>
        <w:t xml:space="preserve">ing </w:t>
      </w:r>
      <w:r w:rsidRPr="00A24C9D">
        <w:rPr>
          <w:rStyle w:val="Emphasis"/>
          <w:rFonts w:asciiTheme="minorHAnsi" w:hAnsiTheme="minorHAnsi" w:cstheme="minorHAnsi"/>
        </w:rPr>
        <w:t xml:space="preserve">intangible </w:t>
      </w:r>
      <w:r w:rsidRPr="00A24C9D">
        <w:rPr>
          <w:rStyle w:val="Emphasis"/>
          <w:rFonts w:asciiTheme="minorHAnsi" w:hAnsiTheme="minorHAnsi" w:cstheme="minorHAnsi"/>
          <w:highlight w:val="cyan"/>
        </w:rPr>
        <w:t>investments</w:t>
      </w:r>
      <w:r w:rsidRPr="00A24C9D">
        <w:rPr>
          <w:rStyle w:val="StyleUnderline"/>
          <w:rFonts w:asciiTheme="minorHAnsi" w:hAnsiTheme="minorHAnsi" w:cstheme="minorHAnsi"/>
          <w:highlight w:val="cyan"/>
        </w:rPr>
        <w:t xml:space="preserve"> whose payoffs are </w:t>
      </w:r>
      <w:r w:rsidRPr="00A24C9D">
        <w:rPr>
          <w:rStyle w:val="Emphasis"/>
          <w:rFonts w:asciiTheme="minorHAnsi" w:hAnsiTheme="minorHAnsi" w:cstheme="minorHAnsi"/>
          <w:highlight w:val="cyan"/>
        </w:rPr>
        <w:t>undercounted</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in </w:t>
      </w:r>
      <w:r w:rsidRPr="00A24C9D">
        <w:rPr>
          <w:rStyle w:val="Emphasis"/>
          <w:rFonts w:asciiTheme="minorHAnsi" w:hAnsiTheme="minorHAnsi" w:cstheme="minorHAnsi"/>
        </w:rPr>
        <w:t>current</w:t>
      </w:r>
      <w:r w:rsidRPr="00A24C9D">
        <w:rPr>
          <w:rFonts w:asciiTheme="minorHAnsi" w:hAnsiTheme="minorHAnsi" w:cstheme="minorHAnsi"/>
          <w:sz w:val="16"/>
        </w:rPr>
        <w:t xml:space="preserve"> productivity </w:t>
      </w:r>
      <w:r w:rsidRPr="00A24C9D">
        <w:rPr>
          <w:rStyle w:val="Emphasis"/>
          <w:rFonts w:asciiTheme="minorHAnsi" w:hAnsiTheme="minorHAnsi" w:cstheme="minorHAnsi"/>
        </w:rPr>
        <w:t>stat</w:t>
      </w:r>
      <w:r w:rsidRPr="00A24C9D">
        <w:rPr>
          <w:rFonts w:asciiTheme="minorHAnsi" w:hAnsiTheme="minorHAnsi" w:cstheme="minorHAnsi"/>
          <w:sz w:val="16"/>
        </w:rPr>
        <w:t>istic</w:t>
      </w:r>
      <w:r w:rsidRPr="00A24C9D">
        <w:rPr>
          <w:rStyle w:val="Emphasis"/>
          <w:rFonts w:asciiTheme="minorHAnsi" w:hAnsiTheme="minorHAnsi" w:cstheme="minorHAnsi"/>
        </w:rPr>
        <w:t>s</w:t>
      </w:r>
      <w:r w:rsidRPr="00A24C9D">
        <w:rPr>
          <w:rFonts w:asciiTheme="minorHAnsi" w:hAnsiTheme="minorHAnsi" w:cstheme="minorHAnsi"/>
          <w:sz w:val="16"/>
        </w:rPr>
        <w:t>.</w:t>
      </w:r>
    </w:p>
    <w:p w14:paraId="74FA35E3" w14:textId="77777777" w:rsidR="005C7AF9" w:rsidRPr="00A24C9D" w:rsidRDefault="005C7AF9" w:rsidP="005C7AF9">
      <w:pPr>
        <w:rPr>
          <w:rFonts w:asciiTheme="minorHAnsi" w:hAnsiTheme="minorHAnsi" w:cstheme="minorHAnsi"/>
          <w:sz w:val="16"/>
        </w:rPr>
      </w:pPr>
      <w:r w:rsidRPr="00A24C9D">
        <w:rPr>
          <w:rFonts w:asciiTheme="minorHAnsi" w:hAnsiTheme="minorHAnsi" w:cstheme="minorHAnsi"/>
          <w:sz w:val="16"/>
        </w:rPr>
        <w:t xml:space="preserve">General-purpose </w:t>
      </w:r>
      <w:r w:rsidRPr="00A24C9D">
        <w:rPr>
          <w:rStyle w:val="Emphasis"/>
          <w:rFonts w:asciiTheme="minorHAnsi" w:hAnsiTheme="minorHAnsi" w:cstheme="minorHAnsi"/>
        </w:rPr>
        <w:t>tech</w:t>
      </w:r>
      <w:r w:rsidRPr="00A24C9D">
        <w:rPr>
          <w:rFonts w:asciiTheme="minorHAnsi" w:hAnsiTheme="minorHAnsi" w:cstheme="minorHAnsi"/>
          <w:sz w:val="16"/>
        </w:rPr>
        <w:t xml:space="preserve">nologies </w:t>
      </w:r>
      <w:r w:rsidRPr="00A24C9D">
        <w:rPr>
          <w:rStyle w:val="StyleUnderline"/>
          <w:rFonts w:asciiTheme="minorHAnsi" w:hAnsiTheme="minorHAnsi" w:cstheme="minorHAnsi"/>
        </w:rPr>
        <w:t xml:space="preserve">such as </w:t>
      </w:r>
      <w:r w:rsidRPr="00A24C9D">
        <w:rPr>
          <w:rStyle w:val="Emphasis"/>
          <w:rFonts w:asciiTheme="minorHAnsi" w:hAnsiTheme="minorHAnsi" w:cstheme="minorHAnsi"/>
        </w:rPr>
        <w:t>computers</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a</w:t>
      </w:r>
      <w:r w:rsidRPr="00A24C9D">
        <w:rPr>
          <w:rFonts w:asciiTheme="minorHAnsi" w:hAnsiTheme="minorHAnsi" w:cstheme="minorHAnsi"/>
          <w:sz w:val="16"/>
        </w:rPr>
        <w:t xml:space="preserve">rtificial </w:t>
      </w:r>
      <w:r w:rsidRPr="00A24C9D">
        <w:rPr>
          <w:rStyle w:val="Emphasis"/>
          <w:rFonts w:asciiTheme="minorHAnsi" w:hAnsiTheme="minorHAnsi" w:cstheme="minorHAnsi"/>
        </w:rPr>
        <w:t>i</w:t>
      </w:r>
      <w:r w:rsidRPr="00A24C9D">
        <w:rPr>
          <w:rFonts w:asciiTheme="minorHAnsi" w:hAnsiTheme="minorHAnsi" w:cstheme="minorHAnsi"/>
          <w:sz w:val="16"/>
        </w:rPr>
        <w:t xml:space="preserve">ntelligence </w:t>
      </w:r>
      <w:r w:rsidRPr="00A24C9D">
        <w:rPr>
          <w:rStyle w:val="StyleUnderline"/>
          <w:rFonts w:asciiTheme="minorHAnsi" w:hAnsiTheme="minorHAnsi" w:cstheme="minorHAnsi"/>
        </w:rPr>
        <w:t xml:space="preserve">require </w:t>
      </w:r>
      <w:r w:rsidRPr="00A24C9D">
        <w:rPr>
          <w:rStyle w:val="Emphasis"/>
          <w:rFonts w:asciiTheme="minorHAnsi" w:hAnsiTheme="minorHAnsi" w:cstheme="minorHAnsi"/>
        </w:rPr>
        <w:t>significant investments</w:t>
      </w:r>
      <w:r w:rsidRPr="00A24C9D">
        <w:rPr>
          <w:rStyle w:val="StyleUnderline"/>
          <w:rFonts w:asciiTheme="minorHAnsi" w:hAnsiTheme="minorHAnsi" w:cstheme="minorHAnsi"/>
        </w:rPr>
        <w:t xml:space="preserve"> in </w:t>
      </w:r>
      <w:r w:rsidRPr="00A24C9D">
        <w:rPr>
          <w:rStyle w:val="Emphasis"/>
          <w:rFonts w:asciiTheme="minorHAnsi" w:hAnsiTheme="minorHAnsi" w:cstheme="minorHAnsi"/>
        </w:rPr>
        <w:t>complementary</w:t>
      </w:r>
      <w:r w:rsidRPr="00A24C9D">
        <w:rPr>
          <w:rStyle w:val="StyleUnderline"/>
          <w:rFonts w:asciiTheme="minorHAnsi" w:hAnsiTheme="minorHAnsi" w:cstheme="minorHAnsi"/>
        </w:rPr>
        <w:t xml:space="preserve"> areas</w:t>
      </w:r>
      <w:r w:rsidRPr="00A24C9D">
        <w:rPr>
          <w:rFonts w:asciiTheme="minorHAnsi" w:hAnsiTheme="minorHAnsi" w:cstheme="minorHAnsi"/>
          <w:sz w:val="16"/>
        </w:rPr>
        <w:t>. For example, after stores installed self-pay kiosks, their managers had to teach employees and customers to use them before self-checkout lines were widely adopted.</w:t>
      </w:r>
    </w:p>
    <w:p w14:paraId="3DF22F90" w14:textId="77777777" w:rsidR="005C7AF9" w:rsidRPr="00A24C9D" w:rsidRDefault="005C7AF9" w:rsidP="005C7AF9">
      <w:pPr>
        <w:rPr>
          <w:rFonts w:asciiTheme="minorHAnsi" w:hAnsiTheme="minorHAnsi" w:cstheme="minorHAnsi"/>
          <w:sz w:val="16"/>
        </w:rPr>
      </w:pPr>
      <w:r w:rsidRPr="00A24C9D">
        <w:rPr>
          <w:rFonts w:asciiTheme="minorHAnsi" w:hAnsiTheme="minorHAnsi" w:cstheme="minorHAnsi"/>
          <w:sz w:val="16"/>
        </w:rPr>
        <w:t xml:space="preserve">Brynjolfsson, University of Pennsylvania’s Daniel Rock, and Syverson devised a method to measure differences between a company’s observed investments and its market value. They find that the </w:t>
      </w:r>
      <w:r w:rsidRPr="00A24C9D">
        <w:rPr>
          <w:rStyle w:val="StyleUnderline"/>
          <w:rFonts w:asciiTheme="minorHAnsi" w:hAnsiTheme="minorHAnsi" w:cstheme="minorHAnsi"/>
        </w:rPr>
        <w:t xml:space="preserve">large investments companies make </w:t>
      </w:r>
      <w:r w:rsidRPr="00A24C9D">
        <w:rPr>
          <w:rStyle w:val="Emphasis"/>
          <w:rFonts w:asciiTheme="minorHAnsi" w:hAnsiTheme="minorHAnsi" w:cstheme="minorHAnsi"/>
        </w:rPr>
        <w:t>early</w:t>
      </w:r>
      <w:r w:rsidRPr="00A24C9D">
        <w:rPr>
          <w:rFonts w:asciiTheme="minorHAnsi" w:hAnsiTheme="minorHAnsi" w:cstheme="minorHAnsi"/>
          <w:sz w:val="16"/>
        </w:rPr>
        <w:t xml:space="preserve"> on </w:t>
      </w:r>
      <w:r w:rsidRPr="00A24C9D">
        <w:rPr>
          <w:rStyle w:val="StyleUnderline"/>
          <w:rFonts w:asciiTheme="minorHAnsi" w:hAnsiTheme="minorHAnsi" w:cstheme="minorHAnsi"/>
        </w:rPr>
        <w:t>in adopting general</w:t>
      </w:r>
      <w:r w:rsidRPr="00A24C9D">
        <w:rPr>
          <w:rFonts w:asciiTheme="minorHAnsi" w:hAnsiTheme="minorHAnsi" w:cstheme="minorHAnsi"/>
          <w:sz w:val="16"/>
        </w:rPr>
        <w:t xml:space="preserve">-purpose </w:t>
      </w:r>
      <w:r w:rsidRPr="00A24C9D">
        <w:rPr>
          <w:rStyle w:val="StyleUnderline"/>
          <w:rFonts w:asciiTheme="minorHAnsi" w:hAnsiTheme="minorHAnsi" w:cstheme="minorHAnsi"/>
        </w:rPr>
        <w:t>tech</w:t>
      </w:r>
      <w:r w:rsidRPr="00A24C9D">
        <w:rPr>
          <w:rFonts w:asciiTheme="minorHAnsi" w:hAnsiTheme="minorHAnsi" w:cstheme="minorHAnsi"/>
          <w:sz w:val="16"/>
        </w:rPr>
        <w:t xml:space="preserve">nologies </w:t>
      </w:r>
      <w:r w:rsidRPr="00A24C9D">
        <w:rPr>
          <w:rStyle w:val="StyleUnderline"/>
          <w:rFonts w:asciiTheme="minorHAnsi" w:hAnsiTheme="minorHAnsi" w:cstheme="minorHAnsi"/>
        </w:rPr>
        <w:t xml:space="preserve">often involve </w:t>
      </w:r>
      <w:r w:rsidRPr="00A24C9D">
        <w:rPr>
          <w:rStyle w:val="Emphasis"/>
          <w:rFonts w:asciiTheme="minorHAnsi" w:hAnsiTheme="minorHAnsi" w:cstheme="minorHAnsi"/>
        </w:rPr>
        <w:t>intangibles</w:t>
      </w:r>
      <w:r w:rsidRPr="00A24C9D">
        <w:rPr>
          <w:rFonts w:asciiTheme="minorHAnsi" w:hAnsiTheme="minorHAnsi" w:cstheme="minorHAnsi"/>
          <w:sz w:val="16"/>
        </w:rPr>
        <w:t xml:space="preserve">, </w:t>
      </w:r>
      <w:r w:rsidRPr="00A24C9D">
        <w:rPr>
          <w:rStyle w:val="StyleUnderline"/>
          <w:rFonts w:asciiTheme="minorHAnsi" w:hAnsiTheme="minorHAnsi" w:cstheme="minorHAnsi"/>
        </w:rPr>
        <w:t>such as</w:t>
      </w:r>
      <w:r w:rsidRPr="00A24C9D">
        <w:rPr>
          <w:rFonts w:asciiTheme="minorHAnsi" w:hAnsiTheme="minorHAnsi" w:cstheme="minorHAnsi"/>
          <w:sz w:val="16"/>
        </w:rPr>
        <w:t xml:space="preserve"> worker </w:t>
      </w:r>
      <w:r w:rsidRPr="00A24C9D">
        <w:rPr>
          <w:rStyle w:val="Emphasis"/>
          <w:rFonts w:asciiTheme="minorHAnsi" w:hAnsiTheme="minorHAnsi" w:cstheme="minorHAnsi"/>
        </w:rPr>
        <w:t>training</w:t>
      </w:r>
      <w:r w:rsidRPr="00A24C9D">
        <w:rPr>
          <w:rStyle w:val="StyleUnderline"/>
          <w:rFonts w:asciiTheme="minorHAnsi" w:hAnsiTheme="minorHAnsi" w:cstheme="minorHAnsi"/>
        </w:rPr>
        <w:t xml:space="preserve"> and the </w:t>
      </w:r>
      <w:r w:rsidRPr="00A24C9D">
        <w:rPr>
          <w:rStyle w:val="Emphasis"/>
          <w:rFonts w:asciiTheme="minorHAnsi" w:hAnsiTheme="minorHAnsi" w:cstheme="minorHAnsi"/>
        </w:rPr>
        <w:t>retooling</w:t>
      </w:r>
      <w:r w:rsidRPr="00A24C9D">
        <w:rPr>
          <w:rStyle w:val="StyleUnderline"/>
          <w:rFonts w:asciiTheme="minorHAnsi" w:hAnsiTheme="minorHAnsi" w:cstheme="minorHAnsi"/>
        </w:rPr>
        <w:t xml:space="preserve"> of business processes</w:t>
      </w:r>
      <w:r w:rsidRPr="00A24C9D">
        <w:rPr>
          <w:rFonts w:asciiTheme="minorHAnsi" w:hAnsiTheme="minorHAnsi" w:cstheme="minorHAnsi"/>
          <w:sz w:val="16"/>
        </w:rPr>
        <w:t>.</w:t>
      </w:r>
    </w:p>
    <w:p w14:paraId="0F1788F3" w14:textId="77777777" w:rsidR="005C7AF9" w:rsidRPr="00A24C9D" w:rsidRDefault="005C7AF9" w:rsidP="005C7AF9">
      <w:pPr>
        <w:rPr>
          <w:rFonts w:asciiTheme="minorHAnsi" w:hAnsiTheme="minorHAnsi" w:cstheme="minorHAnsi"/>
          <w:sz w:val="16"/>
        </w:rPr>
      </w:pPr>
      <w:r w:rsidRPr="00A24C9D">
        <w:rPr>
          <w:rStyle w:val="StyleUnderline"/>
          <w:rFonts w:asciiTheme="minorHAnsi" w:hAnsiTheme="minorHAnsi" w:cstheme="minorHAnsi"/>
        </w:rPr>
        <w:t xml:space="preserve">Conventional </w:t>
      </w:r>
      <w:r w:rsidRPr="00A24C9D">
        <w:rPr>
          <w:rStyle w:val="Emphasis"/>
          <w:rFonts w:asciiTheme="minorHAnsi" w:hAnsiTheme="minorHAnsi" w:cstheme="minorHAnsi"/>
          <w:highlight w:val="cyan"/>
        </w:rPr>
        <w:t>stat</w:t>
      </w:r>
      <w:r w:rsidRPr="00A24C9D">
        <w:rPr>
          <w:rFonts w:asciiTheme="minorHAnsi" w:hAnsiTheme="minorHAnsi" w:cstheme="minorHAnsi"/>
          <w:sz w:val="16"/>
        </w:rPr>
        <w:t>istic</w:t>
      </w:r>
      <w:r w:rsidRPr="00A24C9D">
        <w:rPr>
          <w:rStyle w:val="Emphasis"/>
          <w:rFonts w:asciiTheme="minorHAnsi" w:hAnsiTheme="minorHAnsi" w:cstheme="minorHAnsi"/>
          <w:highlight w:val="cyan"/>
        </w:rPr>
        <w:t>s</w:t>
      </w:r>
      <w:r w:rsidRPr="00A24C9D">
        <w:rPr>
          <w:rFonts w:asciiTheme="minorHAnsi" w:hAnsiTheme="minorHAnsi" w:cstheme="minorHAnsi"/>
          <w:sz w:val="16"/>
          <w:szCs w:val="16"/>
        </w:rPr>
        <w:t xml:space="preserve"> ac</w:t>
      </w:r>
      <w:r w:rsidRPr="00A24C9D">
        <w:rPr>
          <w:rStyle w:val="Emphasis"/>
          <w:rFonts w:asciiTheme="minorHAnsi" w:hAnsiTheme="minorHAnsi" w:cstheme="minorHAnsi"/>
          <w:highlight w:val="cyan"/>
        </w:rPr>
        <w:t>count</w:t>
      </w:r>
      <w:r w:rsidRPr="00A24C9D">
        <w:rPr>
          <w:rStyle w:val="StyleUnderline"/>
          <w:rFonts w:asciiTheme="minorHAnsi" w:hAnsiTheme="minorHAnsi" w:cstheme="minorHAnsi"/>
        </w:rPr>
        <w:t xml:space="preserve"> for </w:t>
      </w:r>
      <w:r w:rsidRPr="00A24C9D">
        <w:rPr>
          <w:rStyle w:val="StyleUnderline"/>
          <w:rFonts w:asciiTheme="minorHAnsi" w:hAnsiTheme="minorHAnsi" w:cstheme="minorHAnsi"/>
          <w:highlight w:val="cyan"/>
        </w:rPr>
        <w:t>these</w:t>
      </w:r>
      <w:r w:rsidRPr="00A24C9D">
        <w:rPr>
          <w:rStyle w:val="StyleUnderline"/>
          <w:rFonts w:asciiTheme="minorHAnsi" w:hAnsiTheme="minorHAnsi" w:cstheme="minorHAnsi"/>
        </w:rPr>
        <w:t xml:space="preserve"> investments </w:t>
      </w:r>
      <w:r w:rsidRPr="00A24C9D">
        <w:rPr>
          <w:rStyle w:val="StyleUnderline"/>
          <w:rFonts w:asciiTheme="minorHAnsi" w:hAnsiTheme="minorHAnsi" w:cstheme="minorHAnsi"/>
          <w:highlight w:val="cyan"/>
        </w:rPr>
        <w:t xml:space="preserve">as </w:t>
      </w:r>
      <w:r w:rsidRPr="00A24C9D">
        <w:rPr>
          <w:rStyle w:val="Emphasis"/>
          <w:rFonts w:asciiTheme="minorHAnsi" w:hAnsiTheme="minorHAnsi" w:cstheme="minorHAnsi"/>
          <w:highlight w:val="cyan"/>
        </w:rPr>
        <w:t>expenses</w:t>
      </w:r>
      <w:r w:rsidRPr="00A24C9D">
        <w:rPr>
          <w:rStyle w:val="StyleUnderline"/>
          <w:rFonts w:asciiTheme="minorHAnsi" w:hAnsiTheme="minorHAnsi" w:cstheme="minorHAnsi"/>
        </w:rPr>
        <w:t xml:space="preserve"> rather than capital creation, </w:t>
      </w:r>
      <w:r w:rsidRPr="00A24C9D">
        <w:rPr>
          <w:rStyle w:val="StyleUnderline"/>
          <w:rFonts w:asciiTheme="minorHAnsi" w:hAnsiTheme="minorHAnsi" w:cstheme="minorHAnsi"/>
          <w:highlight w:val="cyan"/>
        </w:rPr>
        <w:t>which</w:t>
      </w:r>
      <w:r w:rsidRPr="00A24C9D">
        <w:rPr>
          <w:rFonts w:asciiTheme="minorHAnsi" w:hAnsiTheme="minorHAnsi" w:cstheme="minorHAnsi"/>
          <w:sz w:val="16"/>
        </w:rPr>
        <w:t xml:space="preserve"> initially </w:t>
      </w:r>
      <w:r w:rsidRPr="00A24C9D">
        <w:rPr>
          <w:rStyle w:val="Emphasis"/>
          <w:rFonts w:asciiTheme="minorHAnsi" w:hAnsiTheme="minorHAnsi" w:cstheme="minorHAnsi"/>
          <w:highlight w:val="cyan"/>
        </w:rPr>
        <w:t>underestimates</w:t>
      </w:r>
      <w:r w:rsidRPr="00A24C9D">
        <w:rPr>
          <w:rStyle w:val="StyleUnderline"/>
          <w:rFonts w:asciiTheme="minorHAnsi" w:hAnsiTheme="minorHAnsi" w:cstheme="minorHAnsi"/>
        </w:rPr>
        <w:t xml:space="preserve"> the </w:t>
      </w:r>
      <w:r w:rsidRPr="00A24C9D">
        <w:rPr>
          <w:rStyle w:val="Emphasis"/>
          <w:rFonts w:asciiTheme="minorHAnsi" w:hAnsiTheme="minorHAnsi" w:cstheme="minorHAnsi"/>
          <w:highlight w:val="cyan"/>
        </w:rPr>
        <w:t>productivity</w:t>
      </w:r>
      <w:r w:rsidRPr="00A24C9D">
        <w:rPr>
          <w:rStyle w:val="Emphasis"/>
          <w:rFonts w:asciiTheme="minorHAnsi" w:hAnsiTheme="minorHAnsi" w:cstheme="minorHAnsi"/>
        </w:rPr>
        <w:t xml:space="preserve">-enhancing </w:t>
      </w:r>
      <w:r w:rsidRPr="00A24C9D">
        <w:rPr>
          <w:rStyle w:val="Emphasis"/>
          <w:rFonts w:asciiTheme="minorHAnsi" w:hAnsiTheme="minorHAnsi" w:cstheme="minorHAnsi"/>
          <w:highlight w:val="cyan"/>
        </w:rPr>
        <w:t>effects</w:t>
      </w:r>
      <w:r w:rsidRPr="00A24C9D">
        <w:rPr>
          <w:rFonts w:asciiTheme="minorHAnsi" w:hAnsiTheme="minorHAnsi" w:cstheme="minorHAnsi"/>
          <w:sz w:val="16"/>
        </w:rPr>
        <w:t xml:space="preserve">, the researchers argue. </w:t>
      </w:r>
      <w:r>
        <w:rPr>
          <w:rFonts w:asciiTheme="minorHAnsi" w:hAnsiTheme="minorHAnsi" w:cstheme="minorHAnsi"/>
          <w:sz w:val="16"/>
        </w:rPr>
        <w:t>“</w:t>
      </w:r>
      <w:r w:rsidRPr="00A24C9D">
        <w:rPr>
          <w:rFonts w:asciiTheme="minorHAnsi" w:hAnsiTheme="minorHAnsi" w:cstheme="minorHAnsi"/>
          <w:sz w:val="16"/>
        </w:rPr>
        <w:t xml:space="preserve">We count a new factory as output but </w:t>
      </w:r>
      <w:r w:rsidRPr="00A24C9D">
        <w:rPr>
          <w:rStyle w:val="StyleUnderline"/>
          <w:rFonts w:asciiTheme="minorHAnsi" w:hAnsiTheme="minorHAnsi" w:cstheme="minorHAnsi"/>
        </w:rPr>
        <w:t xml:space="preserve">we don’t count </w:t>
      </w:r>
      <w:r w:rsidRPr="00A24C9D">
        <w:rPr>
          <w:rStyle w:val="Emphasis"/>
          <w:rFonts w:asciiTheme="minorHAnsi" w:hAnsiTheme="minorHAnsi" w:cstheme="minorHAnsi"/>
        </w:rPr>
        <w:t>intangible investments</w:t>
      </w:r>
      <w:r w:rsidRPr="00A24C9D">
        <w:rPr>
          <w:rStyle w:val="StyleUnderline"/>
          <w:rFonts w:asciiTheme="minorHAnsi" w:hAnsiTheme="minorHAnsi" w:cstheme="minorHAnsi"/>
        </w:rPr>
        <w:t xml:space="preserve"> as </w:t>
      </w:r>
      <w:r w:rsidRPr="00A24C9D">
        <w:rPr>
          <w:rStyle w:val="Emphasis"/>
          <w:rFonts w:asciiTheme="minorHAnsi" w:hAnsiTheme="minorHAnsi" w:cstheme="minorHAnsi"/>
        </w:rPr>
        <w:t>output</w:t>
      </w:r>
      <w:r w:rsidRPr="00A24C9D">
        <w:rPr>
          <w:rFonts w:asciiTheme="minorHAnsi" w:hAnsiTheme="minorHAnsi" w:cstheme="minorHAnsi"/>
          <w:sz w:val="16"/>
        </w:rPr>
        <w:t>,</w:t>
      </w:r>
      <w:r>
        <w:rPr>
          <w:rFonts w:asciiTheme="minorHAnsi" w:hAnsiTheme="minorHAnsi" w:cstheme="minorHAnsi"/>
          <w:sz w:val="16"/>
        </w:rPr>
        <w:t>”</w:t>
      </w:r>
      <w:r w:rsidRPr="00A24C9D">
        <w:rPr>
          <w:rFonts w:asciiTheme="minorHAnsi" w:hAnsiTheme="minorHAnsi" w:cstheme="minorHAnsi"/>
          <w:sz w:val="16"/>
        </w:rPr>
        <w:t xml:space="preserve"> Syverson says. </w:t>
      </w:r>
      <w:r>
        <w:rPr>
          <w:rFonts w:asciiTheme="minorHAnsi" w:hAnsiTheme="minorHAnsi" w:cstheme="minorHAnsi"/>
          <w:sz w:val="16"/>
        </w:rPr>
        <w:t>“</w:t>
      </w:r>
      <w:r w:rsidRPr="00A24C9D">
        <w:rPr>
          <w:rFonts w:asciiTheme="minorHAnsi" w:hAnsiTheme="minorHAnsi" w:cstheme="minorHAnsi"/>
          <w:sz w:val="16"/>
        </w:rPr>
        <w:t>You’re not just burning resources. You’re creating something useful in the future.</w:t>
      </w:r>
      <w:r>
        <w:rPr>
          <w:rFonts w:asciiTheme="minorHAnsi" w:hAnsiTheme="minorHAnsi" w:cstheme="minorHAnsi"/>
          <w:sz w:val="16"/>
        </w:rPr>
        <w:t>”</w:t>
      </w:r>
    </w:p>
    <w:p w14:paraId="14ED7965" w14:textId="77777777" w:rsidR="005C7AF9" w:rsidRPr="00A24C9D" w:rsidRDefault="005C7AF9" w:rsidP="005C7AF9">
      <w:pPr>
        <w:rPr>
          <w:rFonts w:asciiTheme="minorHAnsi" w:hAnsiTheme="minorHAnsi" w:cstheme="minorHAnsi"/>
          <w:sz w:val="16"/>
        </w:rPr>
      </w:pPr>
      <w:r w:rsidRPr="00A24C9D">
        <w:rPr>
          <w:rFonts w:asciiTheme="minorHAnsi" w:hAnsiTheme="minorHAnsi" w:cstheme="minorHAnsi"/>
          <w:sz w:val="16"/>
        </w:rPr>
        <w:t xml:space="preserve">When the benefits of the intangible investments are later harvested, the mismeasurement swings in the opposite direction, the researchers find. The result is a productivity J-curve that helps explain why </w:t>
      </w:r>
      <w:r w:rsidRPr="00A24C9D">
        <w:rPr>
          <w:rStyle w:val="StyleUnderline"/>
          <w:rFonts w:asciiTheme="minorHAnsi" w:hAnsiTheme="minorHAnsi" w:cstheme="minorHAnsi"/>
        </w:rPr>
        <w:t xml:space="preserve">the advent of </w:t>
      </w:r>
      <w:r w:rsidRPr="00A24C9D">
        <w:rPr>
          <w:rStyle w:val="Emphasis"/>
          <w:rFonts w:asciiTheme="minorHAnsi" w:hAnsiTheme="minorHAnsi" w:cstheme="minorHAnsi"/>
        </w:rPr>
        <w:t>general</w:t>
      </w:r>
      <w:r w:rsidRPr="00A24C9D">
        <w:rPr>
          <w:rFonts w:asciiTheme="minorHAnsi" w:hAnsiTheme="minorHAnsi" w:cstheme="minorHAnsi"/>
          <w:sz w:val="16"/>
        </w:rPr>
        <w:t xml:space="preserve">-purpose </w:t>
      </w:r>
      <w:r w:rsidRPr="00A24C9D">
        <w:rPr>
          <w:rStyle w:val="Emphasis"/>
          <w:rFonts w:asciiTheme="minorHAnsi" w:hAnsiTheme="minorHAnsi" w:cstheme="minorHAnsi"/>
        </w:rPr>
        <w:t>tech</w:t>
      </w:r>
      <w:r w:rsidRPr="00A24C9D">
        <w:rPr>
          <w:rFonts w:asciiTheme="minorHAnsi" w:hAnsiTheme="minorHAnsi" w:cstheme="minorHAnsi"/>
          <w:sz w:val="16"/>
        </w:rPr>
        <w:t xml:space="preserve">nologies </w:t>
      </w:r>
      <w:r w:rsidRPr="00A24C9D">
        <w:rPr>
          <w:rStyle w:val="StyleUnderline"/>
          <w:rFonts w:asciiTheme="minorHAnsi" w:hAnsiTheme="minorHAnsi" w:cstheme="minorHAnsi"/>
        </w:rPr>
        <w:t xml:space="preserve">is often accompanied by an </w:t>
      </w:r>
      <w:r w:rsidRPr="00A24C9D">
        <w:rPr>
          <w:rStyle w:val="Emphasis"/>
          <w:rFonts w:asciiTheme="minorHAnsi" w:hAnsiTheme="minorHAnsi" w:cstheme="minorHAnsi"/>
        </w:rPr>
        <w:t>initial productivity slowdown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that’s later followed by a </w:t>
      </w:r>
      <w:r w:rsidRPr="00A24C9D">
        <w:rPr>
          <w:rStyle w:val="Emphasis"/>
          <w:rFonts w:asciiTheme="minorHAnsi" w:hAnsiTheme="minorHAnsi" w:cstheme="minorHAnsi"/>
        </w:rPr>
        <w:t>burst</w:t>
      </w:r>
      <w:r w:rsidRPr="00A24C9D">
        <w:rPr>
          <w:rStyle w:val="StyleUnderline"/>
          <w:rFonts w:asciiTheme="minorHAnsi" w:hAnsiTheme="minorHAnsi" w:cstheme="minorHAnsi"/>
        </w:rPr>
        <w:t xml:space="preserve"> in </w:t>
      </w:r>
      <w:r w:rsidRPr="00A24C9D">
        <w:rPr>
          <w:rStyle w:val="Emphasis"/>
          <w:rFonts w:asciiTheme="minorHAnsi" w:hAnsiTheme="minorHAnsi" w:cstheme="minorHAnsi"/>
        </w:rPr>
        <w:t>output</w:t>
      </w:r>
      <w:r w:rsidRPr="00A24C9D">
        <w:rPr>
          <w:rFonts w:asciiTheme="minorHAnsi" w:hAnsiTheme="minorHAnsi" w:cstheme="minorHAnsi"/>
          <w:sz w:val="16"/>
        </w:rPr>
        <w:t>.</w:t>
      </w:r>
    </w:p>
    <w:p w14:paraId="7556C41F" w14:textId="77777777" w:rsidR="005C7AF9" w:rsidRPr="00A24C9D" w:rsidRDefault="005C7AF9" w:rsidP="005C7AF9">
      <w:pPr>
        <w:rPr>
          <w:rFonts w:asciiTheme="minorHAnsi" w:hAnsiTheme="minorHAnsi" w:cstheme="minorHAnsi"/>
          <w:sz w:val="16"/>
        </w:rPr>
      </w:pPr>
      <w:r w:rsidRPr="00A24C9D">
        <w:rPr>
          <w:rStyle w:val="StyleUnderline"/>
          <w:rFonts w:asciiTheme="minorHAnsi" w:hAnsiTheme="minorHAnsi" w:cstheme="minorHAnsi"/>
        </w:rPr>
        <w:t xml:space="preserve">Given that society is </w:t>
      </w:r>
      <w:r w:rsidRPr="00A24C9D">
        <w:rPr>
          <w:rStyle w:val="StyleUnderline"/>
          <w:rFonts w:asciiTheme="minorHAnsi" w:hAnsiTheme="minorHAnsi" w:cstheme="minorHAnsi"/>
          <w:highlight w:val="cyan"/>
        </w:rPr>
        <w:t xml:space="preserve">in the </w:t>
      </w:r>
      <w:r w:rsidRPr="00A24C9D">
        <w:rPr>
          <w:rStyle w:val="Emphasis"/>
          <w:rFonts w:asciiTheme="minorHAnsi" w:hAnsiTheme="minorHAnsi" w:cstheme="minorHAnsi"/>
          <w:highlight w:val="cyan"/>
        </w:rPr>
        <w:t>early stages</w:t>
      </w:r>
      <w:r w:rsidRPr="00A24C9D">
        <w:rPr>
          <w:rStyle w:val="StyleUnderline"/>
          <w:rFonts w:asciiTheme="minorHAnsi" w:hAnsiTheme="minorHAnsi" w:cstheme="minorHAnsi"/>
          <w:highlight w:val="cyan"/>
        </w:rPr>
        <w:t xml:space="preserve"> of</w:t>
      </w:r>
      <w:r w:rsidRPr="00A24C9D">
        <w:rPr>
          <w:rStyle w:val="StyleUnderline"/>
          <w:rFonts w:asciiTheme="minorHAnsi" w:hAnsiTheme="minorHAnsi" w:cstheme="minorHAnsi"/>
        </w:rPr>
        <w:t xml:space="preserve"> adopting </w:t>
      </w:r>
      <w:r w:rsidRPr="00A24C9D">
        <w:rPr>
          <w:rStyle w:val="Emphasis"/>
          <w:rFonts w:asciiTheme="minorHAnsi" w:hAnsiTheme="minorHAnsi" w:cstheme="minorHAnsi"/>
          <w:highlight w:val="cyan"/>
        </w:rPr>
        <w:t>AI</w:t>
      </w:r>
      <w:r w:rsidRPr="00A24C9D">
        <w:rPr>
          <w:rFonts w:asciiTheme="minorHAnsi" w:hAnsiTheme="minorHAnsi" w:cstheme="minorHAnsi"/>
          <w:sz w:val="16"/>
        </w:rPr>
        <w:t xml:space="preserve">, there may be reason to believe </w:t>
      </w:r>
      <w:r w:rsidRPr="00A24C9D">
        <w:rPr>
          <w:rStyle w:val="StyleUnderline"/>
          <w:rFonts w:asciiTheme="minorHAnsi" w:hAnsiTheme="minorHAnsi" w:cstheme="minorHAnsi"/>
          <w:highlight w:val="cyan"/>
        </w:rPr>
        <w:t>we are</w:t>
      </w:r>
      <w:r w:rsidRPr="00A24C9D">
        <w:rPr>
          <w:rStyle w:val="StyleUnderline"/>
          <w:rFonts w:asciiTheme="minorHAnsi" w:hAnsiTheme="minorHAnsi" w:cstheme="minorHAnsi"/>
        </w:rPr>
        <w:t xml:space="preserve"> currently </w:t>
      </w:r>
      <w:r w:rsidRPr="00A24C9D">
        <w:rPr>
          <w:rStyle w:val="StyleUnderline"/>
          <w:rFonts w:asciiTheme="minorHAnsi" w:hAnsiTheme="minorHAnsi" w:cstheme="minorHAnsi"/>
          <w:highlight w:val="cyan"/>
        </w:rPr>
        <w:t>in the</w:t>
      </w:r>
      <w:r w:rsidRPr="00A24C9D">
        <w:rPr>
          <w:rStyle w:val="StyleUnderline"/>
          <w:rFonts w:asciiTheme="minorHAnsi" w:hAnsiTheme="minorHAnsi" w:cstheme="minorHAnsi"/>
        </w:rPr>
        <w:t xml:space="preserve"> productivity </w:t>
      </w:r>
      <w:r w:rsidRPr="00A24C9D">
        <w:rPr>
          <w:rStyle w:val="Emphasis"/>
          <w:rFonts w:asciiTheme="minorHAnsi" w:hAnsiTheme="minorHAnsi" w:cstheme="minorHAnsi"/>
          <w:highlight w:val="cyan"/>
        </w:rPr>
        <w:t>underestimation phase</w:t>
      </w:r>
      <w:r w:rsidRPr="00A24C9D">
        <w:rPr>
          <w:rFonts w:asciiTheme="minorHAnsi" w:hAnsiTheme="minorHAnsi" w:cstheme="minorHAnsi"/>
          <w:sz w:val="16"/>
        </w:rPr>
        <w:t xml:space="preserve">, Syverson argues. As was the case with earlier technologies that had broad applications, </w:t>
      </w:r>
      <w:r w:rsidRPr="00EB2DA2">
        <w:rPr>
          <w:rStyle w:val="StyleUnderline"/>
          <w:rFonts w:asciiTheme="minorHAnsi" w:hAnsiTheme="minorHAnsi" w:cstheme="minorHAnsi"/>
          <w:highlight w:val="cyan"/>
        </w:rPr>
        <w:t xml:space="preserve">AI can </w:t>
      </w:r>
      <w:r w:rsidRPr="00EB2DA2">
        <w:rPr>
          <w:rStyle w:val="Emphasis"/>
          <w:rFonts w:asciiTheme="minorHAnsi" w:hAnsiTheme="minorHAnsi" w:cstheme="minorHAnsi"/>
          <w:highlight w:val="cyan"/>
        </w:rPr>
        <w:t>only</w:t>
      </w:r>
      <w:r w:rsidRPr="00EB2DA2">
        <w:rPr>
          <w:rStyle w:val="StyleUnderline"/>
          <w:rFonts w:asciiTheme="minorHAnsi" w:hAnsiTheme="minorHAnsi" w:cstheme="minorHAnsi"/>
          <w:highlight w:val="cyan"/>
        </w:rPr>
        <w:t xml:space="preserve"> reach</w:t>
      </w:r>
      <w:r w:rsidRPr="00A24C9D">
        <w:rPr>
          <w:rStyle w:val="StyleUnderline"/>
          <w:rFonts w:asciiTheme="minorHAnsi" w:hAnsiTheme="minorHAnsi" w:cstheme="minorHAnsi"/>
        </w:rPr>
        <w:t xml:space="preserve"> its</w:t>
      </w:r>
      <w:r w:rsidRPr="00A24C9D">
        <w:rPr>
          <w:rFonts w:asciiTheme="minorHAnsi" w:hAnsiTheme="minorHAnsi" w:cstheme="minorHAnsi"/>
          <w:sz w:val="16"/>
        </w:rPr>
        <w:t xml:space="preserve"> full </w:t>
      </w:r>
      <w:r w:rsidRPr="00EB2DA2">
        <w:rPr>
          <w:rStyle w:val="StyleUnderline"/>
          <w:rFonts w:asciiTheme="minorHAnsi" w:hAnsiTheme="minorHAnsi" w:cstheme="minorHAnsi"/>
          <w:highlight w:val="cyan"/>
        </w:rPr>
        <w:t>potential after</w:t>
      </w:r>
      <w:r w:rsidRPr="00A24C9D">
        <w:rPr>
          <w:rStyle w:val="StyleUnderline"/>
          <w:rFonts w:asciiTheme="minorHAnsi" w:hAnsiTheme="minorHAnsi" w:cstheme="minorHAnsi"/>
        </w:rPr>
        <w:t xml:space="preserve"> companies </w:t>
      </w:r>
      <w:r w:rsidRPr="00A24C9D">
        <w:rPr>
          <w:rStyle w:val="Emphasis"/>
          <w:rFonts w:asciiTheme="minorHAnsi" w:hAnsiTheme="minorHAnsi" w:cstheme="minorHAnsi"/>
        </w:rPr>
        <w:t>invest</w:t>
      </w:r>
      <w:r w:rsidRPr="00A24C9D">
        <w:rPr>
          <w:rStyle w:val="StyleUnderline"/>
          <w:rFonts w:asciiTheme="minorHAnsi" w:hAnsiTheme="minorHAnsi" w:cstheme="minorHAnsi"/>
        </w:rPr>
        <w:t xml:space="preserve"> in</w:t>
      </w:r>
      <w:r w:rsidRPr="00A24C9D">
        <w:rPr>
          <w:rFonts w:asciiTheme="minorHAnsi" w:hAnsiTheme="minorHAnsi" w:cstheme="minorHAnsi"/>
          <w:sz w:val="16"/>
        </w:rPr>
        <w:t xml:space="preserve"> necessary </w:t>
      </w:r>
      <w:r w:rsidRPr="00A24C9D">
        <w:rPr>
          <w:rStyle w:val="Emphasis"/>
          <w:rFonts w:asciiTheme="minorHAnsi" w:hAnsiTheme="minorHAnsi" w:cstheme="minorHAnsi"/>
        </w:rPr>
        <w:t>intangibles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such as </w:t>
      </w:r>
      <w:r w:rsidRPr="00EB2DA2">
        <w:rPr>
          <w:rStyle w:val="Emphasis"/>
          <w:rFonts w:asciiTheme="minorHAnsi" w:hAnsiTheme="minorHAnsi" w:cstheme="minorHAnsi"/>
          <w:highlight w:val="cyan"/>
        </w:rPr>
        <w:t>training</w:t>
      </w:r>
      <w:r w:rsidRPr="00A24C9D">
        <w:rPr>
          <w:rFonts w:asciiTheme="minorHAnsi" w:hAnsiTheme="minorHAnsi" w:cstheme="minorHAnsi"/>
          <w:sz w:val="16"/>
        </w:rPr>
        <w:t xml:space="preserve"> workers, </w:t>
      </w:r>
      <w:r w:rsidRPr="00A24C9D">
        <w:rPr>
          <w:rStyle w:val="Emphasis"/>
          <w:rFonts w:asciiTheme="minorHAnsi" w:hAnsiTheme="minorHAnsi" w:cstheme="minorHAnsi"/>
        </w:rPr>
        <w:t>reorganizing</w:t>
      </w:r>
      <w:r w:rsidRPr="00A24C9D">
        <w:rPr>
          <w:rFonts w:asciiTheme="minorHAnsi" w:hAnsiTheme="minorHAnsi" w:cstheme="minorHAnsi"/>
          <w:sz w:val="16"/>
        </w:rPr>
        <w:t xml:space="preserve"> workflows, </w:t>
      </w:r>
      <w:r w:rsidRPr="00EB2DA2">
        <w:rPr>
          <w:rStyle w:val="StyleUnderline"/>
          <w:rFonts w:asciiTheme="minorHAnsi" w:hAnsiTheme="minorHAnsi" w:cstheme="minorHAnsi"/>
          <w:highlight w:val="cyan"/>
        </w:rPr>
        <w:t xml:space="preserve">and </w:t>
      </w:r>
      <w:r w:rsidRPr="00EB2DA2">
        <w:rPr>
          <w:rStyle w:val="Emphasis"/>
          <w:rFonts w:asciiTheme="minorHAnsi" w:hAnsiTheme="minorHAnsi" w:cstheme="minorHAnsi"/>
          <w:highlight w:val="cyan"/>
        </w:rPr>
        <w:t>educating</w:t>
      </w:r>
      <w:r w:rsidRPr="00EB2DA2">
        <w:rPr>
          <w:rStyle w:val="StyleUnderline"/>
          <w:rFonts w:asciiTheme="minorHAnsi" w:hAnsiTheme="minorHAnsi" w:cstheme="minorHAnsi"/>
          <w:highlight w:val="cyan"/>
        </w:rPr>
        <w:t xml:space="preserve"> customers</w:t>
      </w:r>
      <w:r w:rsidRPr="00A24C9D">
        <w:rPr>
          <w:rFonts w:asciiTheme="minorHAnsi" w:hAnsiTheme="minorHAnsi" w:cstheme="minorHAnsi"/>
          <w:sz w:val="16"/>
        </w:rPr>
        <w:t xml:space="preserve"> in how business will be conducted under the new paradigm.</w:t>
      </w:r>
    </w:p>
    <w:p w14:paraId="1CAECE74" w14:textId="77777777" w:rsidR="005C7AF9" w:rsidRPr="00A24C9D" w:rsidRDefault="005C7AF9" w:rsidP="005C7AF9">
      <w:pPr>
        <w:rPr>
          <w:rFonts w:asciiTheme="minorHAnsi" w:hAnsiTheme="minorHAnsi" w:cstheme="minorHAnsi"/>
          <w:sz w:val="16"/>
        </w:rPr>
      </w:pPr>
      <w:r w:rsidRPr="00A24C9D">
        <w:rPr>
          <w:rFonts w:asciiTheme="minorHAnsi" w:hAnsiTheme="minorHAnsi" w:cstheme="minorHAnsi"/>
          <w:sz w:val="16"/>
        </w:rPr>
        <w:t>A boom in business formation</w:t>
      </w:r>
    </w:p>
    <w:p w14:paraId="7932EEE9" w14:textId="77777777" w:rsidR="005C7AF9" w:rsidRPr="00A24C9D" w:rsidRDefault="005C7AF9" w:rsidP="005C7AF9">
      <w:pPr>
        <w:rPr>
          <w:rFonts w:asciiTheme="minorHAnsi" w:hAnsiTheme="minorHAnsi" w:cstheme="minorHAnsi"/>
          <w:sz w:val="16"/>
        </w:rPr>
      </w:pPr>
      <w:r w:rsidRPr="00EB2DA2">
        <w:rPr>
          <w:rStyle w:val="StyleUnderline"/>
          <w:rFonts w:asciiTheme="minorHAnsi" w:hAnsiTheme="minorHAnsi" w:cstheme="minorHAnsi"/>
          <w:highlight w:val="cyan"/>
        </w:rPr>
        <w:t>There are</w:t>
      </w:r>
      <w:r w:rsidRPr="00A24C9D">
        <w:rPr>
          <w:rFonts w:asciiTheme="minorHAnsi" w:hAnsiTheme="minorHAnsi" w:cstheme="minorHAnsi"/>
          <w:sz w:val="16"/>
        </w:rPr>
        <w:t xml:space="preserve"> yet </w:t>
      </w:r>
      <w:r w:rsidRPr="00EB2DA2">
        <w:rPr>
          <w:rStyle w:val="Emphasis"/>
          <w:rFonts w:asciiTheme="minorHAnsi" w:hAnsiTheme="minorHAnsi" w:cstheme="minorHAnsi"/>
          <w:highlight w:val="cyan"/>
        </w:rPr>
        <w:t>more reasons</w:t>
      </w:r>
      <w:r w:rsidRPr="00EB2DA2">
        <w:rPr>
          <w:rStyle w:val="StyleUnderline"/>
          <w:rFonts w:asciiTheme="minorHAnsi" w:hAnsiTheme="minorHAnsi" w:cstheme="minorHAnsi"/>
          <w:highlight w:val="cyan"/>
        </w:rPr>
        <w:t xml:space="preserve"> to anticipate a </w:t>
      </w:r>
      <w:r w:rsidRPr="00EB2DA2">
        <w:rPr>
          <w:rStyle w:val="Emphasis"/>
          <w:rFonts w:asciiTheme="minorHAnsi" w:hAnsiTheme="minorHAnsi" w:cstheme="minorHAnsi"/>
          <w:highlight w:val="cyan"/>
        </w:rPr>
        <w:t>productivity pickup</w:t>
      </w:r>
      <w:r w:rsidRPr="00A24C9D">
        <w:rPr>
          <w:rFonts w:asciiTheme="minorHAnsi" w:hAnsiTheme="minorHAnsi" w:cstheme="minorHAnsi"/>
          <w:sz w:val="16"/>
        </w:rPr>
        <w:t xml:space="preserve">. As postwar history demonstrates, </w:t>
      </w:r>
      <w:r w:rsidRPr="00A24C9D">
        <w:rPr>
          <w:rStyle w:val="StyleUnderline"/>
          <w:rFonts w:asciiTheme="minorHAnsi" w:hAnsiTheme="minorHAnsi" w:cstheme="minorHAnsi"/>
        </w:rPr>
        <w:t xml:space="preserve">there’s nothing unusual about economic output advancing in </w:t>
      </w:r>
      <w:r w:rsidRPr="00A24C9D">
        <w:rPr>
          <w:rStyle w:val="Emphasis"/>
          <w:rFonts w:asciiTheme="minorHAnsi" w:hAnsiTheme="minorHAnsi" w:cstheme="minorHAnsi"/>
        </w:rPr>
        <w:t>fits</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starts</w:t>
      </w:r>
      <w:r w:rsidRPr="00A24C9D">
        <w:rPr>
          <w:rFonts w:asciiTheme="minorHAnsi" w:hAnsiTheme="minorHAnsi" w:cstheme="minorHAnsi"/>
          <w:sz w:val="16"/>
        </w:rPr>
        <w:t xml:space="preserve">, and </w:t>
      </w:r>
      <w:r w:rsidRPr="00A24C9D">
        <w:rPr>
          <w:rStyle w:val="StyleUnderline"/>
          <w:rFonts w:asciiTheme="minorHAnsi" w:hAnsiTheme="minorHAnsi" w:cstheme="minorHAnsi"/>
        </w:rPr>
        <w:t xml:space="preserve">a number of </w:t>
      </w:r>
      <w:r w:rsidRPr="00A24C9D">
        <w:rPr>
          <w:rStyle w:val="Emphasis"/>
          <w:rFonts w:asciiTheme="minorHAnsi" w:hAnsiTheme="minorHAnsi" w:cstheme="minorHAnsi"/>
          <w:highlight w:val="cyan"/>
        </w:rPr>
        <w:t>precursors</w:t>
      </w:r>
      <w:r w:rsidRPr="00A24C9D">
        <w:rPr>
          <w:rStyle w:val="StyleUnderline"/>
          <w:rFonts w:asciiTheme="minorHAnsi" w:hAnsiTheme="minorHAnsi" w:cstheme="minorHAnsi"/>
          <w:highlight w:val="cyan"/>
        </w:rPr>
        <w:t xml:space="preserve"> that preceded</w:t>
      </w:r>
      <w:r w:rsidRPr="00A24C9D">
        <w:rPr>
          <w:rStyle w:val="StyleUnderline"/>
          <w:rFonts w:asciiTheme="minorHAnsi" w:hAnsiTheme="minorHAnsi" w:cstheme="minorHAnsi"/>
        </w:rPr>
        <w:t xml:space="preserve"> periods of </w:t>
      </w:r>
      <w:r w:rsidRPr="00A24C9D">
        <w:rPr>
          <w:rStyle w:val="Emphasis"/>
          <w:rFonts w:asciiTheme="minorHAnsi" w:hAnsiTheme="minorHAnsi" w:cstheme="minorHAnsi"/>
          <w:highlight w:val="cyan"/>
        </w:rPr>
        <w:t>robust growth</w:t>
      </w:r>
      <w:r w:rsidRPr="00A24C9D">
        <w:rPr>
          <w:rFonts w:asciiTheme="minorHAnsi" w:hAnsiTheme="minorHAnsi" w:cstheme="minorHAnsi"/>
          <w:sz w:val="16"/>
        </w:rPr>
        <w:t xml:space="preserve"> in the past </w:t>
      </w:r>
      <w:r w:rsidRPr="00A24C9D">
        <w:rPr>
          <w:rStyle w:val="StyleUnderline"/>
          <w:rFonts w:asciiTheme="minorHAnsi" w:hAnsiTheme="minorHAnsi" w:cstheme="minorHAnsi"/>
          <w:highlight w:val="cyan"/>
        </w:rPr>
        <w:t>are</w:t>
      </w:r>
      <w:r w:rsidRPr="00A24C9D">
        <w:rPr>
          <w:rStyle w:val="StyleUnderline"/>
          <w:rFonts w:asciiTheme="minorHAnsi" w:hAnsiTheme="minorHAnsi" w:cstheme="minorHAnsi"/>
        </w:rPr>
        <w:t xml:space="preserve"> now </w:t>
      </w:r>
      <w:r w:rsidRPr="00A24C9D">
        <w:rPr>
          <w:rStyle w:val="Emphasis"/>
          <w:rFonts w:asciiTheme="minorHAnsi" w:hAnsiTheme="minorHAnsi" w:cstheme="minorHAnsi"/>
          <w:highlight w:val="cyan"/>
        </w:rPr>
        <w:t>starting</w:t>
      </w:r>
      <w:r w:rsidRPr="00A24C9D">
        <w:rPr>
          <w:rStyle w:val="StyleUnderline"/>
          <w:rFonts w:asciiTheme="minorHAnsi" w:hAnsiTheme="minorHAnsi" w:cstheme="minorHAnsi"/>
          <w:highlight w:val="cyan"/>
        </w:rPr>
        <w:t xml:space="preserve"> to </w:t>
      </w:r>
      <w:r w:rsidRPr="00A24C9D">
        <w:rPr>
          <w:rStyle w:val="Emphasis"/>
          <w:rFonts w:asciiTheme="minorHAnsi" w:hAnsiTheme="minorHAnsi" w:cstheme="minorHAnsi"/>
          <w:highlight w:val="cyan"/>
        </w:rPr>
        <w:t>emerge</w:t>
      </w:r>
      <w:r w:rsidRPr="00A24C9D">
        <w:rPr>
          <w:rFonts w:asciiTheme="minorHAnsi" w:hAnsiTheme="minorHAnsi" w:cstheme="minorHAnsi"/>
          <w:sz w:val="16"/>
        </w:rPr>
        <w:t xml:space="preserve">. </w:t>
      </w:r>
      <w:r w:rsidRPr="00A24C9D">
        <w:rPr>
          <w:rStyle w:val="StyleUnderline"/>
          <w:rFonts w:asciiTheme="minorHAnsi" w:hAnsiTheme="minorHAnsi" w:cstheme="minorHAnsi"/>
        </w:rPr>
        <w:t>Among them</w:t>
      </w:r>
      <w:r w:rsidRPr="00A24C9D">
        <w:rPr>
          <w:rFonts w:asciiTheme="minorHAnsi" w:hAnsiTheme="minorHAnsi" w:cstheme="minorHAnsi"/>
          <w:sz w:val="16"/>
        </w:rPr>
        <w:t xml:space="preserve">: increases in </w:t>
      </w:r>
      <w:r w:rsidRPr="00A24C9D">
        <w:rPr>
          <w:rStyle w:val="Emphasis"/>
          <w:rFonts w:asciiTheme="minorHAnsi" w:hAnsiTheme="minorHAnsi" w:cstheme="minorHAnsi"/>
        </w:rPr>
        <w:t>business formation</w:t>
      </w:r>
      <w:r w:rsidRPr="00A24C9D">
        <w:rPr>
          <w:rFonts w:asciiTheme="minorHAnsi" w:hAnsiTheme="minorHAnsi" w:cstheme="minorHAnsi"/>
          <w:sz w:val="16"/>
        </w:rPr>
        <w:t>.</w:t>
      </w:r>
    </w:p>
    <w:p w14:paraId="32045862" w14:textId="77777777" w:rsidR="005C7AF9" w:rsidRPr="00A24C9D" w:rsidRDefault="005C7AF9" w:rsidP="005C7AF9">
      <w:pPr>
        <w:rPr>
          <w:rFonts w:asciiTheme="minorHAnsi" w:hAnsiTheme="minorHAnsi" w:cstheme="minorHAnsi"/>
          <w:sz w:val="16"/>
        </w:rPr>
      </w:pPr>
      <w:r w:rsidRPr="00A24C9D">
        <w:rPr>
          <w:rStyle w:val="Emphasis"/>
          <w:rFonts w:asciiTheme="minorHAnsi" w:hAnsiTheme="minorHAnsi" w:cstheme="minorHAnsi"/>
        </w:rPr>
        <w:t>Entrepreneurship</w:t>
      </w:r>
      <w:r w:rsidRPr="00A24C9D">
        <w:rPr>
          <w:rStyle w:val="StyleUnderline"/>
          <w:rFonts w:asciiTheme="minorHAnsi" w:hAnsiTheme="minorHAnsi" w:cstheme="minorHAnsi"/>
        </w:rPr>
        <w:t xml:space="preserve"> is an important </w:t>
      </w:r>
      <w:r w:rsidRPr="00A24C9D">
        <w:rPr>
          <w:rStyle w:val="Emphasis"/>
          <w:rFonts w:asciiTheme="minorHAnsi" w:hAnsiTheme="minorHAnsi" w:cstheme="minorHAnsi"/>
        </w:rPr>
        <w:t>drive</w:t>
      </w:r>
      <w:r w:rsidRPr="00A24C9D">
        <w:rPr>
          <w:rStyle w:val="StyleUnderline"/>
          <w:rFonts w:asciiTheme="minorHAnsi" w:hAnsiTheme="minorHAnsi" w:cstheme="minorHAnsi"/>
        </w:rPr>
        <w:t>r of</w:t>
      </w:r>
      <w:r w:rsidRPr="00A24C9D">
        <w:rPr>
          <w:rFonts w:asciiTheme="minorHAnsi" w:hAnsiTheme="minorHAnsi" w:cstheme="minorHAnsi"/>
          <w:sz w:val="16"/>
        </w:rPr>
        <w:t xml:space="preserve"> economic </w:t>
      </w:r>
      <w:r w:rsidRPr="00A24C9D">
        <w:rPr>
          <w:rStyle w:val="StyleUnderline"/>
          <w:rFonts w:asciiTheme="minorHAnsi" w:hAnsiTheme="minorHAnsi" w:cstheme="minorHAnsi"/>
        </w:rPr>
        <w:t>growth</w:t>
      </w:r>
      <w:r w:rsidRPr="00A24C9D">
        <w:rPr>
          <w:rFonts w:asciiTheme="minorHAnsi" w:hAnsiTheme="minorHAnsi" w:cstheme="minorHAnsi"/>
          <w:sz w:val="16"/>
        </w:rPr>
        <w:t xml:space="preserve">, technological advances, </w:t>
      </w:r>
      <w:r w:rsidRPr="00A24C9D">
        <w:rPr>
          <w:rStyle w:val="StyleUnderline"/>
          <w:rFonts w:asciiTheme="minorHAnsi" w:hAnsiTheme="minorHAnsi" w:cstheme="minorHAnsi"/>
        </w:rPr>
        <w:t>and</w:t>
      </w:r>
      <w:r w:rsidRPr="00A24C9D">
        <w:rPr>
          <w:rFonts w:asciiTheme="minorHAnsi" w:hAnsiTheme="minorHAnsi" w:cstheme="minorHAnsi"/>
          <w:sz w:val="16"/>
        </w:rPr>
        <w:t xml:space="preserve">, eventually, higher </w:t>
      </w:r>
      <w:r w:rsidRPr="00A24C9D">
        <w:rPr>
          <w:rStyle w:val="Emphasis"/>
          <w:rFonts w:asciiTheme="minorHAnsi" w:hAnsiTheme="minorHAnsi" w:cstheme="minorHAnsi"/>
        </w:rPr>
        <w:t>productivity</w:t>
      </w:r>
      <w:r w:rsidRPr="00A24C9D">
        <w:rPr>
          <w:rFonts w:asciiTheme="minorHAnsi" w:hAnsiTheme="minorHAnsi" w:cstheme="minorHAnsi"/>
          <w:sz w:val="16"/>
        </w:rPr>
        <w:t>—</w:t>
      </w:r>
      <w:r w:rsidRPr="00A24C9D">
        <w:rPr>
          <w:rStyle w:val="StyleUnderline"/>
          <w:rFonts w:asciiTheme="minorHAnsi" w:hAnsiTheme="minorHAnsi" w:cstheme="minorHAnsi"/>
        </w:rPr>
        <w:t>and it was</w:t>
      </w:r>
      <w:r w:rsidRPr="00A24C9D">
        <w:rPr>
          <w:rFonts w:asciiTheme="minorHAnsi" w:hAnsiTheme="minorHAnsi" w:cstheme="minorHAnsi"/>
          <w:sz w:val="16"/>
        </w:rPr>
        <w:t xml:space="preserve"> surprisingly </w:t>
      </w:r>
      <w:r w:rsidRPr="00A24C9D">
        <w:rPr>
          <w:rStyle w:val="Emphasis"/>
          <w:rFonts w:asciiTheme="minorHAnsi" w:hAnsiTheme="minorHAnsi" w:cstheme="minorHAnsi"/>
        </w:rPr>
        <w:t>hot</w:t>
      </w:r>
      <w:r w:rsidRPr="00A24C9D">
        <w:rPr>
          <w:rFonts w:asciiTheme="minorHAnsi" w:hAnsiTheme="minorHAnsi" w:cstheme="minorHAnsi"/>
          <w:sz w:val="16"/>
        </w:rPr>
        <w:t xml:space="preserve"> </w:t>
      </w:r>
      <w:r w:rsidRPr="00A24C9D">
        <w:rPr>
          <w:rStyle w:val="StyleUnderline"/>
          <w:rFonts w:asciiTheme="minorHAnsi" w:hAnsiTheme="minorHAnsi" w:cstheme="minorHAnsi"/>
        </w:rPr>
        <w:t>during the</w:t>
      </w:r>
      <w:r w:rsidRPr="00A24C9D">
        <w:rPr>
          <w:rFonts w:asciiTheme="minorHAnsi" w:hAnsiTheme="minorHAnsi" w:cstheme="minorHAnsi"/>
          <w:sz w:val="16"/>
        </w:rPr>
        <w:t xml:space="preserve"> COVID-19 </w:t>
      </w:r>
      <w:r w:rsidRPr="00A24C9D">
        <w:rPr>
          <w:rStyle w:val="Emphasis"/>
          <w:rFonts w:asciiTheme="minorHAnsi" w:hAnsiTheme="minorHAnsi" w:cstheme="minorHAnsi"/>
        </w:rPr>
        <w:t>pandemic</w:t>
      </w:r>
      <w:r w:rsidRPr="00A24C9D">
        <w:rPr>
          <w:rFonts w:asciiTheme="minorHAnsi" w:hAnsiTheme="minorHAnsi" w:cstheme="minorHAnsi"/>
          <w:sz w:val="16"/>
        </w:rPr>
        <w:t xml:space="preserve">. Many people were stuck at home, temporarily laid off, and had the time and motivation to get creative. In the meantime, Americans started shopping online. Hence, </w:t>
      </w:r>
      <w:r w:rsidRPr="00A24C9D">
        <w:rPr>
          <w:rStyle w:val="StyleUnderline"/>
          <w:rFonts w:asciiTheme="minorHAnsi" w:hAnsiTheme="minorHAnsi" w:cstheme="minorHAnsi"/>
        </w:rPr>
        <w:t xml:space="preserve">the time was ripe for </w:t>
      </w:r>
      <w:r w:rsidRPr="00A24C9D">
        <w:rPr>
          <w:rStyle w:val="Emphasis"/>
          <w:rFonts w:asciiTheme="minorHAnsi" w:hAnsiTheme="minorHAnsi" w:cstheme="minorHAnsi"/>
        </w:rPr>
        <w:t>networking</w:t>
      </w:r>
      <w:r w:rsidRPr="00A24C9D">
        <w:rPr>
          <w:rStyle w:val="StyleUnderline"/>
          <w:rFonts w:asciiTheme="minorHAnsi" w:hAnsiTheme="minorHAnsi" w:cstheme="minorHAnsi"/>
        </w:rPr>
        <w:t xml:space="preserve"> remotely and launching </w:t>
      </w:r>
      <w:r w:rsidRPr="00A24C9D">
        <w:rPr>
          <w:rStyle w:val="Emphasis"/>
          <w:rFonts w:asciiTheme="minorHAnsi" w:hAnsiTheme="minorHAnsi" w:cstheme="minorHAnsi"/>
        </w:rPr>
        <w:t>new businesses</w:t>
      </w:r>
      <w:r w:rsidRPr="00A24C9D">
        <w:rPr>
          <w:rFonts w:asciiTheme="minorHAnsi" w:hAnsiTheme="minorHAnsi" w:cstheme="minorHAnsi"/>
          <w:sz w:val="16"/>
        </w:rPr>
        <w:t xml:space="preserve">. This is reflected in the data: </w:t>
      </w:r>
      <w:r w:rsidRPr="00A24C9D">
        <w:rPr>
          <w:rStyle w:val="StyleUnderline"/>
          <w:rFonts w:asciiTheme="minorHAnsi" w:hAnsiTheme="minorHAnsi" w:cstheme="minorHAnsi"/>
        </w:rPr>
        <w:t xml:space="preserve">There were </w:t>
      </w:r>
      <w:r w:rsidRPr="00A24C9D">
        <w:rPr>
          <w:rStyle w:val="Emphasis"/>
          <w:rFonts w:asciiTheme="minorHAnsi" w:hAnsiTheme="minorHAnsi" w:cstheme="minorHAnsi"/>
        </w:rPr>
        <w:t>surges</w:t>
      </w:r>
      <w:r w:rsidRPr="00A24C9D">
        <w:rPr>
          <w:rStyle w:val="StyleUnderline"/>
          <w:rFonts w:asciiTheme="minorHAnsi" w:hAnsiTheme="minorHAnsi" w:cstheme="minorHAnsi"/>
        </w:rPr>
        <w:t xml:space="preserve"> in </w:t>
      </w:r>
      <w:r w:rsidRPr="00A24C9D">
        <w:rPr>
          <w:rStyle w:val="Emphasis"/>
          <w:rFonts w:asciiTheme="minorHAnsi" w:hAnsiTheme="minorHAnsi" w:cstheme="minorHAnsi"/>
        </w:rPr>
        <w:t>business applications</w:t>
      </w:r>
      <w:r w:rsidRPr="00A24C9D">
        <w:rPr>
          <w:rFonts w:asciiTheme="minorHAnsi" w:hAnsiTheme="minorHAnsi" w:cstheme="minorHAnsi"/>
          <w:sz w:val="16"/>
        </w:rPr>
        <w:t xml:space="preserve"> in the US in both 2020 and 2021, write the Federal Reserve Board’s Ryan Decker and University of Maryland’s John Haltiwanger, pointing to US Census Bureau statistics. Applications were still high in late 2023 and even into 2024. They’ve since fallen but remain above pre-pandemic levels.</w:t>
      </w:r>
    </w:p>
    <w:p w14:paraId="6BBF6544" w14:textId="77777777" w:rsidR="005C7AF9" w:rsidRPr="00A24C9D" w:rsidRDefault="005C7AF9" w:rsidP="005C7AF9">
      <w:pPr>
        <w:rPr>
          <w:rFonts w:asciiTheme="minorHAnsi" w:hAnsiTheme="minorHAnsi" w:cstheme="minorHAnsi"/>
          <w:sz w:val="16"/>
        </w:rPr>
      </w:pPr>
      <w:r w:rsidRPr="00A24C9D">
        <w:rPr>
          <w:rFonts w:asciiTheme="minorHAnsi" w:hAnsiTheme="minorHAnsi" w:cstheme="minorHAnsi"/>
          <w:sz w:val="16"/>
        </w:rPr>
        <w:t xml:space="preserve">Some business plans were designed to capitalize on COVID-era changes in how people live and work. Another notable feature of the surge in applications that the researchers find was the prominence of filings by likely employers, those who are particularly inclined to hire workers and generate growth. Typically, it takes a year or two to begin learning if applications result in actual job openings, or if the businesses peter out. </w:t>
      </w:r>
      <w:r w:rsidRPr="00A24C9D">
        <w:rPr>
          <w:rStyle w:val="StyleUnderline"/>
          <w:rFonts w:asciiTheme="minorHAnsi" w:hAnsiTheme="minorHAnsi" w:cstheme="minorHAnsi"/>
          <w:highlight w:val="cyan"/>
        </w:rPr>
        <w:t xml:space="preserve">The </w:t>
      </w:r>
      <w:r w:rsidRPr="00A24C9D">
        <w:rPr>
          <w:rStyle w:val="Emphasis"/>
          <w:rFonts w:asciiTheme="minorHAnsi" w:hAnsiTheme="minorHAnsi" w:cstheme="minorHAnsi"/>
          <w:highlight w:val="cyan"/>
        </w:rPr>
        <w:t>pandemic</w:t>
      </w:r>
      <w:r w:rsidRPr="00A24C9D">
        <w:rPr>
          <w:rStyle w:val="Emphasis"/>
          <w:rFonts w:asciiTheme="minorHAnsi" w:hAnsiTheme="minorHAnsi" w:cstheme="minorHAnsi"/>
        </w:rPr>
        <w:t xml:space="preserve">-era </w:t>
      </w:r>
      <w:r w:rsidRPr="00A24C9D">
        <w:rPr>
          <w:rStyle w:val="Emphasis"/>
          <w:rFonts w:asciiTheme="minorHAnsi" w:hAnsiTheme="minorHAnsi" w:cstheme="minorHAnsi"/>
          <w:highlight w:val="cyan"/>
        </w:rPr>
        <w:t>surge</w:t>
      </w:r>
      <w:r w:rsidRPr="00A24C9D">
        <w:rPr>
          <w:rStyle w:val="StyleUnderline"/>
          <w:rFonts w:asciiTheme="minorHAnsi" w:hAnsiTheme="minorHAnsi" w:cstheme="minorHAnsi"/>
          <w:highlight w:val="cyan"/>
        </w:rPr>
        <w:t xml:space="preserve"> in</w:t>
      </w:r>
      <w:r w:rsidRPr="00A24C9D">
        <w:rPr>
          <w:rStyle w:val="StyleUnderline"/>
          <w:rFonts w:asciiTheme="minorHAnsi" w:hAnsiTheme="minorHAnsi" w:cstheme="minorHAnsi"/>
        </w:rPr>
        <w:t xml:space="preserve"> new </w:t>
      </w:r>
      <w:r w:rsidRPr="00A24C9D">
        <w:rPr>
          <w:rStyle w:val="Emphasis"/>
          <w:rFonts w:asciiTheme="minorHAnsi" w:hAnsiTheme="minorHAnsi" w:cstheme="minorHAnsi"/>
          <w:highlight w:val="cyan"/>
        </w:rPr>
        <w:t>business applications</w:t>
      </w:r>
      <w:r w:rsidRPr="00A24C9D">
        <w:rPr>
          <w:rFonts w:asciiTheme="minorHAnsi" w:hAnsiTheme="minorHAnsi" w:cstheme="minorHAnsi"/>
          <w:sz w:val="16"/>
        </w:rPr>
        <w:t xml:space="preserve"> stands in sharp contrast to the economic weakness on display during the Great Recession, and research suggests that it has </w:t>
      </w:r>
      <w:r w:rsidRPr="00A24C9D">
        <w:rPr>
          <w:rStyle w:val="Emphasis"/>
          <w:rFonts w:asciiTheme="minorHAnsi" w:hAnsiTheme="minorHAnsi" w:cstheme="minorHAnsi"/>
          <w:highlight w:val="cyan"/>
        </w:rPr>
        <w:t>translated</w:t>
      </w:r>
      <w:r w:rsidRPr="00A24C9D">
        <w:rPr>
          <w:rStyle w:val="StyleUnderline"/>
          <w:rFonts w:asciiTheme="minorHAnsi" w:hAnsiTheme="minorHAnsi" w:cstheme="minorHAnsi"/>
          <w:highlight w:val="cyan"/>
        </w:rPr>
        <w:t xml:space="preserve"> into</w:t>
      </w:r>
      <w:r w:rsidRPr="00A24C9D">
        <w:rPr>
          <w:rStyle w:val="StyleUnderline"/>
          <w:rFonts w:asciiTheme="minorHAnsi" w:hAnsiTheme="minorHAnsi" w:cstheme="minorHAnsi"/>
        </w:rPr>
        <w:t xml:space="preserve"> genuine </w:t>
      </w:r>
      <w:r w:rsidRPr="00A24C9D">
        <w:rPr>
          <w:rStyle w:val="Emphasis"/>
          <w:rFonts w:asciiTheme="minorHAnsi" w:hAnsiTheme="minorHAnsi" w:cstheme="minorHAnsi"/>
          <w:highlight w:val="cyan"/>
        </w:rPr>
        <w:t>entrepreneurial activity</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resulting in </w:t>
      </w:r>
      <w:r w:rsidRPr="00A24C9D">
        <w:rPr>
          <w:rStyle w:val="Emphasis"/>
          <w:rFonts w:asciiTheme="minorHAnsi" w:hAnsiTheme="minorHAnsi" w:cstheme="minorHAnsi"/>
        </w:rPr>
        <w:t>jobs</w:t>
      </w:r>
      <w:r w:rsidRPr="00A24C9D">
        <w:rPr>
          <w:rFonts w:asciiTheme="minorHAnsi" w:hAnsiTheme="minorHAnsi" w:cstheme="minorHAnsi"/>
          <w:sz w:val="16"/>
          <w:szCs w:val="16"/>
        </w:rPr>
        <w:t xml:space="preserve"> </w:t>
      </w:r>
      <w:r w:rsidRPr="00A24C9D">
        <w:rPr>
          <w:rFonts w:asciiTheme="minorHAnsi" w:hAnsiTheme="minorHAnsi" w:cstheme="minorHAnsi"/>
          <w:sz w:val="16"/>
        </w:rPr>
        <w:t xml:space="preserve">that </w:t>
      </w:r>
      <w:r w:rsidRPr="00A24C9D">
        <w:rPr>
          <w:rStyle w:val="StyleUnderline"/>
          <w:rFonts w:asciiTheme="minorHAnsi" w:hAnsiTheme="minorHAnsi" w:cstheme="minorHAnsi"/>
        </w:rPr>
        <w:t xml:space="preserve">people </w:t>
      </w:r>
      <w:r w:rsidRPr="00A24C9D">
        <w:rPr>
          <w:rStyle w:val="Emphasis"/>
          <w:rFonts w:asciiTheme="minorHAnsi" w:hAnsiTheme="minorHAnsi" w:cstheme="minorHAnsi"/>
        </w:rPr>
        <w:t>want</w:t>
      </w:r>
      <w:r w:rsidRPr="00A24C9D">
        <w:rPr>
          <w:rFonts w:asciiTheme="minorHAnsi" w:hAnsiTheme="minorHAnsi" w:cstheme="minorHAnsi"/>
          <w:sz w:val="16"/>
        </w:rPr>
        <w:t>.</w:t>
      </w:r>
    </w:p>
    <w:p w14:paraId="289CCE5A" w14:textId="77777777" w:rsidR="005C7AF9" w:rsidRPr="00A24C9D" w:rsidRDefault="005C7AF9" w:rsidP="005C7AF9">
      <w:pPr>
        <w:rPr>
          <w:rFonts w:asciiTheme="minorHAnsi" w:hAnsiTheme="minorHAnsi" w:cstheme="minorHAnsi"/>
          <w:sz w:val="16"/>
        </w:rPr>
      </w:pPr>
      <w:r w:rsidRPr="00A24C9D">
        <w:rPr>
          <w:rFonts w:asciiTheme="minorHAnsi" w:hAnsiTheme="minorHAnsi" w:cstheme="minorHAnsi"/>
          <w:sz w:val="16"/>
        </w:rPr>
        <w:t>A potential source of productivity gains</w:t>
      </w:r>
    </w:p>
    <w:p w14:paraId="22A514DC" w14:textId="77777777" w:rsidR="005C7AF9" w:rsidRPr="00A24C9D" w:rsidRDefault="005C7AF9" w:rsidP="005C7AF9">
      <w:pPr>
        <w:rPr>
          <w:rStyle w:val="StyleUnderline"/>
          <w:rFonts w:asciiTheme="minorHAnsi" w:hAnsiTheme="minorHAnsi" w:cstheme="minorHAnsi"/>
        </w:rPr>
      </w:pPr>
      <w:r w:rsidRPr="00EB2DA2">
        <w:rPr>
          <w:rStyle w:val="Emphasis"/>
          <w:rFonts w:asciiTheme="minorHAnsi" w:hAnsiTheme="minorHAnsi" w:cstheme="minorHAnsi"/>
          <w:highlight w:val="cyan"/>
        </w:rPr>
        <w:t>Business</w:t>
      </w:r>
      <w:r w:rsidRPr="00EB2DA2">
        <w:rPr>
          <w:rStyle w:val="StyleUnderline"/>
          <w:rFonts w:asciiTheme="minorHAnsi" w:hAnsiTheme="minorHAnsi" w:cstheme="minorHAnsi"/>
          <w:highlight w:val="cyan"/>
        </w:rPr>
        <w:t xml:space="preserve"> applications </w:t>
      </w:r>
      <w:r w:rsidRPr="00EB2DA2">
        <w:rPr>
          <w:rStyle w:val="Emphasis"/>
          <w:rFonts w:asciiTheme="minorHAnsi" w:hAnsiTheme="minorHAnsi" w:cstheme="minorHAnsi"/>
          <w:highlight w:val="cyan"/>
        </w:rPr>
        <w:t>spiked</w:t>
      </w:r>
      <w:r w:rsidRPr="00A24C9D">
        <w:rPr>
          <w:rStyle w:val="StyleUnderline"/>
          <w:rFonts w:asciiTheme="minorHAnsi" w:hAnsiTheme="minorHAnsi" w:cstheme="minorHAnsi"/>
        </w:rPr>
        <w:t xml:space="preserve"> during the pandemic, including for businesses </w:t>
      </w:r>
      <w:r w:rsidRPr="00A24C9D">
        <w:rPr>
          <w:rStyle w:val="Emphasis"/>
          <w:rFonts w:asciiTheme="minorHAnsi" w:hAnsiTheme="minorHAnsi" w:cstheme="minorHAnsi"/>
        </w:rPr>
        <w:t>considered likely</w:t>
      </w:r>
      <w:r w:rsidRPr="00A24C9D">
        <w:rPr>
          <w:rStyle w:val="StyleUnderline"/>
          <w:rFonts w:asciiTheme="minorHAnsi" w:hAnsiTheme="minorHAnsi" w:cstheme="minorHAnsi"/>
        </w:rPr>
        <w:t xml:space="preserve"> to </w:t>
      </w:r>
      <w:r w:rsidRPr="00A24C9D">
        <w:rPr>
          <w:rStyle w:val="Emphasis"/>
          <w:rFonts w:asciiTheme="minorHAnsi" w:hAnsiTheme="minorHAnsi" w:cstheme="minorHAnsi"/>
        </w:rPr>
        <w:t>hire workers</w:t>
      </w:r>
      <w:r w:rsidRPr="00A24C9D">
        <w:rPr>
          <w:rFonts w:asciiTheme="minorHAnsi" w:hAnsiTheme="minorHAnsi" w:cstheme="minorHAnsi"/>
          <w:sz w:val="16"/>
        </w:rPr>
        <w:t xml:space="preserve">. Although applications have since decreased, </w:t>
      </w:r>
      <w:r w:rsidRPr="00EB2DA2">
        <w:rPr>
          <w:rStyle w:val="StyleUnderline"/>
          <w:rFonts w:asciiTheme="minorHAnsi" w:hAnsiTheme="minorHAnsi" w:cstheme="minorHAnsi"/>
          <w:highlight w:val="cyan"/>
        </w:rPr>
        <w:t xml:space="preserve">they remain </w:t>
      </w:r>
      <w:r w:rsidRPr="00EB2DA2">
        <w:rPr>
          <w:rStyle w:val="Emphasis"/>
          <w:rFonts w:asciiTheme="minorHAnsi" w:hAnsiTheme="minorHAnsi" w:cstheme="minorHAnsi"/>
          <w:highlight w:val="cyan"/>
        </w:rPr>
        <w:t>above</w:t>
      </w:r>
      <w:r w:rsidRPr="00EB2DA2">
        <w:rPr>
          <w:rStyle w:val="StyleUnderline"/>
          <w:rFonts w:asciiTheme="minorHAnsi" w:hAnsiTheme="minorHAnsi" w:cstheme="minorHAnsi"/>
          <w:highlight w:val="cyan"/>
        </w:rPr>
        <w:t xml:space="preserve"> historic</w:t>
      </w:r>
      <w:r w:rsidRPr="00A24C9D">
        <w:rPr>
          <w:rFonts w:asciiTheme="minorHAnsi" w:hAnsiTheme="minorHAnsi" w:cstheme="minorHAnsi"/>
          <w:sz w:val="16"/>
        </w:rPr>
        <w:t xml:space="preserve">al </w:t>
      </w:r>
      <w:r w:rsidRPr="00EB2DA2">
        <w:rPr>
          <w:rStyle w:val="StyleUnderline"/>
          <w:rFonts w:asciiTheme="minorHAnsi" w:hAnsiTheme="minorHAnsi" w:cstheme="minorHAnsi"/>
          <w:highlight w:val="cyan"/>
        </w:rPr>
        <w:t>levels</w:t>
      </w:r>
      <w:r w:rsidRPr="00A24C9D">
        <w:rPr>
          <w:rStyle w:val="StyleUnderline"/>
          <w:rFonts w:asciiTheme="minorHAnsi" w:hAnsiTheme="minorHAnsi" w:cstheme="minorHAnsi"/>
        </w:rPr>
        <w:t>.</w:t>
      </w:r>
    </w:p>
    <w:p w14:paraId="321DFE4F" w14:textId="77777777" w:rsidR="005C7AF9" w:rsidRPr="00A24C9D" w:rsidRDefault="005C7AF9" w:rsidP="005C7AF9">
      <w:pPr>
        <w:rPr>
          <w:rFonts w:asciiTheme="minorHAnsi" w:hAnsiTheme="minorHAnsi" w:cstheme="minorHAnsi"/>
          <w:sz w:val="16"/>
        </w:rPr>
      </w:pPr>
      <w:r w:rsidRPr="00A24C9D">
        <w:rPr>
          <w:rFonts w:asciiTheme="minorHAnsi" w:hAnsiTheme="minorHAnsi" w:cstheme="minorHAnsi"/>
          <w:sz w:val="16"/>
        </w:rPr>
        <w:t>Decker and Haltiwanger used numerous data sources to track business formation activity, including the Census Bureau’s Business Formation Statistics, which draw on requests for new employee identification numbers submitted to the Internal Revenue Service and include the bureau’s modeling of business characteristics. Looking at features such as corporate structure and hiring plans helped them identify trends among the sorts of startups most likely to transition from new businesses applicants into actual employers. They also used several data sources on actual hiring by new businesses, looking at business creation patterns across industries and geography.</w:t>
      </w:r>
    </w:p>
    <w:p w14:paraId="43B1F3FE" w14:textId="77777777" w:rsidR="005C7AF9" w:rsidRPr="00A24C9D" w:rsidRDefault="005C7AF9" w:rsidP="005C7AF9">
      <w:pPr>
        <w:rPr>
          <w:rFonts w:asciiTheme="minorHAnsi" w:hAnsiTheme="minorHAnsi" w:cstheme="minorHAnsi"/>
          <w:sz w:val="16"/>
        </w:rPr>
      </w:pPr>
      <w:r w:rsidRPr="00A24C9D">
        <w:rPr>
          <w:rStyle w:val="StyleUnderline"/>
          <w:rFonts w:asciiTheme="minorHAnsi" w:hAnsiTheme="minorHAnsi" w:cstheme="minorHAnsi"/>
        </w:rPr>
        <w:t xml:space="preserve">The pandemic’s </w:t>
      </w:r>
      <w:r w:rsidRPr="00A24C9D">
        <w:rPr>
          <w:rStyle w:val="Emphasis"/>
          <w:rFonts w:asciiTheme="minorHAnsi" w:hAnsiTheme="minorHAnsi" w:cstheme="minorHAnsi"/>
        </w:rPr>
        <w:t>increased entrepreneurship</w:t>
      </w:r>
      <w:r w:rsidRPr="00A24C9D">
        <w:rPr>
          <w:rStyle w:val="StyleUnderline"/>
          <w:rFonts w:asciiTheme="minorHAnsi" w:hAnsiTheme="minorHAnsi" w:cstheme="minorHAnsi"/>
        </w:rPr>
        <w:t xml:space="preserve"> left its mark on the economy in a number of ways</w:t>
      </w:r>
      <w:r w:rsidRPr="00A24C9D">
        <w:rPr>
          <w:rFonts w:asciiTheme="minorHAnsi" w:hAnsiTheme="minorHAnsi" w:cstheme="minorHAnsi"/>
          <w:sz w:val="16"/>
        </w:rPr>
        <w:t xml:space="preserve">, they write. </w:t>
      </w:r>
      <w:r w:rsidRPr="00A24C9D">
        <w:rPr>
          <w:rStyle w:val="StyleUnderline"/>
          <w:rFonts w:asciiTheme="minorHAnsi" w:hAnsiTheme="minorHAnsi" w:cstheme="minorHAnsi"/>
        </w:rPr>
        <w:t xml:space="preserve">Companies became </w:t>
      </w:r>
      <w:r w:rsidRPr="00A24C9D">
        <w:rPr>
          <w:rStyle w:val="Emphasis"/>
          <w:rFonts w:asciiTheme="minorHAnsi" w:hAnsiTheme="minorHAnsi" w:cstheme="minorHAnsi"/>
        </w:rPr>
        <w:t>younger</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smaller</w:t>
      </w:r>
      <w:r w:rsidRPr="00A24C9D">
        <w:rPr>
          <w:rFonts w:asciiTheme="minorHAnsi" w:hAnsiTheme="minorHAnsi" w:cstheme="minorHAnsi"/>
          <w:sz w:val="16"/>
        </w:rPr>
        <w:t xml:space="preserve">, on average. In major metro areas, a </w:t>
      </w:r>
      <w:r>
        <w:rPr>
          <w:rFonts w:asciiTheme="minorHAnsi" w:hAnsiTheme="minorHAnsi" w:cstheme="minorHAnsi"/>
          <w:sz w:val="16"/>
        </w:rPr>
        <w:t>“</w:t>
      </w:r>
      <w:r w:rsidRPr="00A24C9D">
        <w:rPr>
          <w:rFonts w:asciiTheme="minorHAnsi" w:hAnsiTheme="minorHAnsi" w:cstheme="minorHAnsi"/>
          <w:sz w:val="16"/>
        </w:rPr>
        <w:t>donut pattern</w:t>
      </w:r>
      <w:r>
        <w:rPr>
          <w:rFonts w:asciiTheme="minorHAnsi" w:hAnsiTheme="minorHAnsi" w:cstheme="minorHAnsi"/>
          <w:sz w:val="16"/>
        </w:rPr>
        <w:t>”</w:t>
      </w:r>
      <w:r w:rsidRPr="00A24C9D">
        <w:rPr>
          <w:rFonts w:asciiTheme="minorHAnsi" w:hAnsiTheme="minorHAnsi" w:cstheme="minorHAnsi"/>
          <w:sz w:val="16"/>
        </w:rPr>
        <w:t xml:space="preserve"> emerged, with less growth in city centers than in surrounding areas, closely tracking trends in work-from-home activity.</w:t>
      </w:r>
    </w:p>
    <w:p w14:paraId="1CEA2234" w14:textId="77777777" w:rsidR="005C7AF9" w:rsidRPr="00A24C9D" w:rsidRDefault="005C7AF9" w:rsidP="005C7AF9">
      <w:pPr>
        <w:rPr>
          <w:rFonts w:asciiTheme="minorHAnsi" w:hAnsiTheme="minorHAnsi" w:cstheme="minorHAnsi"/>
          <w:sz w:val="16"/>
        </w:rPr>
      </w:pPr>
      <w:r w:rsidRPr="00A24C9D">
        <w:rPr>
          <w:rFonts w:asciiTheme="minorHAnsi" w:hAnsiTheme="minorHAnsi" w:cstheme="minorHAnsi"/>
          <w:sz w:val="16"/>
        </w:rPr>
        <w:t xml:space="preserve">The researchers also relate the rise in business formation to stories that developed among economists and in the news media to describe the job market, noting that reported </w:t>
      </w:r>
      <w:r w:rsidRPr="00A24C9D">
        <w:rPr>
          <w:rStyle w:val="StyleUnderline"/>
          <w:rFonts w:asciiTheme="minorHAnsi" w:hAnsiTheme="minorHAnsi" w:cstheme="minorHAnsi"/>
        </w:rPr>
        <w:t xml:space="preserve">opportunities to </w:t>
      </w:r>
      <w:r w:rsidRPr="00A24C9D">
        <w:rPr>
          <w:rStyle w:val="Emphasis"/>
          <w:rFonts w:asciiTheme="minorHAnsi" w:hAnsiTheme="minorHAnsi" w:cstheme="minorHAnsi"/>
        </w:rPr>
        <w:t>create</w:t>
      </w:r>
      <w:r w:rsidRPr="00A24C9D">
        <w:rPr>
          <w:rStyle w:val="StyleUnderline"/>
          <w:rFonts w:asciiTheme="minorHAnsi" w:hAnsiTheme="minorHAnsi" w:cstheme="minorHAnsi"/>
        </w:rPr>
        <w:t xml:space="preserve"> a new company</w:t>
      </w:r>
      <w:r w:rsidRPr="00A24C9D">
        <w:rPr>
          <w:rFonts w:asciiTheme="minorHAnsi" w:hAnsiTheme="minorHAnsi" w:cstheme="minorHAnsi"/>
          <w:sz w:val="16"/>
        </w:rPr>
        <w:t xml:space="preserve">, </w:t>
      </w:r>
      <w:r w:rsidRPr="00A24C9D">
        <w:rPr>
          <w:rStyle w:val="Emphasis"/>
          <w:rFonts w:asciiTheme="minorHAnsi" w:hAnsiTheme="minorHAnsi" w:cstheme="minorHAnsi"/>
        </w:rPr>
        <w:t>or</w:t>
      </w:r>
      <w:r w:rsidRPr="00A24C9D">
        <w:rPr>
          <w:rFonts w:asciiTheme="minorHAnsi" w:hAnsiTheme="minorHAnsi" w:cstheme="minorHAnsi"/>
          <w:sz w:val="16"/>
        </w:rPr>
        <w:t xml:space="preserve"> to </w:t>
      </w:r>
      <w:r w:rsidRPr="00A24C9D">
        <w:rPr>
          <w:rStyle w:val="StyleUnderline"/>
          <w:rFonts w:asciiTheme="minorHAnsi" w:hAnsiTheme="minorHAnsi" w:cstheme="minorHAnsi"/>
        </w:rPr>
        <w:t>work for one</w:t>
      </w:r>
      <w:r w:rsidRPr="00A24C9D">
        <w:rPr>
          <w:rFonts w:asciiTheme="minorHAnsi" w:hAnsiTheme="minorHAnsi" w:cstheme="minorHAnsi"/>
          <w:sz w:val="16"/>
        </w:rPr>
        <w:t xml:space="preserve">, appear to have </w:t>
      </w:r>
      <w:r w:rsidRPr="00A24C9D">
        <w:rPr>
          <w:rStyle w:val="StyleUnderline"/>
          <w:rFonts w:asciiTheme="minorHAnsi" w:hAnsiTheme="minorHAnsi" w:cstheme="minorHAnsi"/>
        </w:rPr>
        <w:t xml:space="preserve">played a significant role in fueling the </w:t>
      </w:r>
      <w:r w:rsidRPr="00A24C9D">
        <w:rPr>
          <w:rStyle w:val="Emphasis"/>
          <w:rFonts w:asciiTheme="minorHAnsi" w:hAnsiTheme="minorHAnsi" w:cstheme="minorHAnsi"/>
        </w:rPr>
        <w:t>Great Resignation</w:t>
      </w:r>
      <w:r w:rsidRPr="00A24C9D">
        <w:rPr>
          <w:rFonts w:asciiTheme="minorHAnsi" w:hAnsiTheme="minorHAnsi" w:cstheme="minorHAnsi"/>
          <w:sz w:val="16"/>
        </w:rPr>
        <w:t xml:space="preserve"> that began to emerge in early 2021.</w:t>
      </w:r>
    </w:p>
    <w:p w14:paraId="5D2EF0F1" w14:textId="77777777" w:rsidR="005C7AF9" w:rsidRPr="00A24C9D" w:rsidRDefault="005C7AF9" w:rsidP="005C7AF9">
      <w:pPr>
        <w:rPr>
          <w:rFonts w:asciiTheme="minorHAnsi" w:hAnsiTheme="minorHAnsi" w:cstheme="minorHAnsi"/>
          <w:sz w:val="16"/>
        </w:rPr>
      </w:pPr>
      <w:r w:rsidRPr="00A24C9D">
        <w:rPr>
          <w:rFonts w:asciiTheme="minorHAnsi" w:hAnsiTheme="minorHAnsi" w:cstheme="minorHAnsi"/>
          <w:sz w:val="16"/>
        </w:rPr>
        <w:t>The surge in new-venture formation occurred after decades of declining business dynamism, represented by a shift of activity toward large, mature companies in the US. The pace of job reallocation (the rate at which jobs flow from shrinking businesses to growing ones) fell by about a quarter between the 1990s and the months just before the pandemic, driven in part by a drop in the rate of formation of new businesses that hire paid employees.</w:t>
      </w:r>
    </w:p>
    <w:p w14:paraId="6CDE3566" w14:textId="77777777" w:rsidR="005C7AF9" w:rsidRDefault="005C7AF9" w:rsidP="005C7AF9">
      <w:pPr>
        <w:rPr>
          <w:rFonts w:asciiTheme="minorHAnsi" w:hAnsiTheme="minorHAnsi" w:cstheme="minorHAnsi"/>
          <w:sz w:val="16"/>
        </w:rPr>
      </w:pPr>
      <w:r w:rsidRPr="00A24C9D">
        <w:rPr>
          <w:rFonts w:asciiTheme="minorHAnsi" w:hAnsiTheme="minorHAnsi" w:cstheme="minorHAnsi"/>
          <w:sz w:val="16"/>
        </w:rPr>
        <w:t xml:space="preserve">In detailed </w:t>
      </w:r>
      <w:r w:rsidRPr="00A24C9D">
        <w:rPr>
          <w:rStyle w:val="Emphasis"/>
          <w:rFonts w:asciiTheme="minorHAnsi" w:hAnsiTheme="minorHAnsi" w:cstheme="minorHAnsi"/>
          <w:highlight w:val="cyan"/>
        </w:rPr>
        <w:t>labor</w:t>
      </w:r>
      <w:r w:rsidRPr="00A24C9D">
        <w:rPr>
          <w:rStyle w:val="Emphasis"/>
          <w:rFonts w:asciiTheme="minorHAnsi" w:hAnsiTheme="minorHAnsi" w:cstheme="minorHAnsi"/>
        </w:rPr>
        <w:t>-market</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stat</w:t>
      </w:r>
      <w:r w:rsidRPr="00A24C9D">
        <w:rPr>
          <w:rFonts w:asciiTheme="minorHAnsi" w:hAnsiTheme="minorHAnsi" w:cstheme="minorHAnsi"/>
          <w:sz w:val="16"/>
        </w:rPr>
        <w:t>istic</w:t>
      </w:r>
      <w:r w:rsidRPr="00A24C9D">
        <w:rPr>
          <w:rStyle w:val="Emphasis"/>
          <w:rFonts w:asciiTheme="minorHAnsi" w:hAnsiTheme="minorHAnsi" w:cstheme="minorHAnsi"/>
          <w:highlight w:val="cyan"/>
        </w:rPr>
        <w:t>s</w:t>
      </w:r>
      <w:r w:rsidRPr="00A24C9D">
        <w:rPr>
          <w:rFonts w:asciiTheme="minorHAnsi" w:hAnsiTheme="minorHAnsi" w:cstheme="minorHAnsi"/>
          <w:sz w:val="16"/>
        </w:rPr>
        <w:t xml:space="preserve">, Decker and Haltiwanger </w:t>
      </w:r>
      <w:r w:rsidRPr="00A24C9D">
        <w:rPr>
          <w:rStyle w:val="StyleUnderline"/>
          <w:rFonts w:asciiTheme="minorHAnsi" w:hAnsiTheme="minorHAnsi" w:cstheme="minorHAnsi"/>
        </w:rPr>
        <w:t xml:space="preserve">find </w:t>
      </w:r>
      <w:r w:rsidRPr="00A24C9D">
        <w:rPr>
          <w:rStyle w:val="Emphasis"/>
          <w:rFonts w:asciiTheme="minorHAnsi" w:hAnsiTheme="minorHAnsi" w:cstheme="minorHAnsi"/>
          <w:highlight w:val="cyan"/>
        </w:rPr>
        <w:t>more hope</w:t>
      </w:r>
      <w:r w:rsidRPr="00A24C9D">
        <w:rPr>
          <w:rStyle w:val="StyleUnderline"/>
          <w:rFonts w:asciiTheme="minorHAnsi" w:hAnsiTheme="minorHAnsi" w:cstheme="minorHAnsi"/>
          <w:highlight w:val="cyan"/>
        </w:rPr>
        <w:t xml:space="preserve"> for </w:t>
      </w:r>
      <w:r w:rsidRPr="00A24C9D">
        <w:rPr>
          <w:rStyle w:val="Emphasis"/>
          <w:rFonts w:asciiTheme="minorHAnsi" w:hAnsiTheme="minorHAnsi" w:cstheme="minorHAnsi"/>
          <w:highlight w:val="cyan"/>
        </w:rPr>
        <w:t>productivity</w:t>
      </w:r>
      <w:r w:rsidRPr="00A24C9D">
        <w:rPr>
          <w:rStyle w:val="StyleUnderline"/>
          <w:rFonts w:asciiTheme="minorHAnsi" w:hAnsiTheme="minorHAnsi" w:cstheme="minorHAnsi"/>
          <w:highlight w:val="cyan"/>
        </w:rPr>
        <w:t xml:space="preserve"> growth in</w:t>
      </w:r>
      <w:r w:rsidRPr="00A24C9D">
        <w:rPr>
          <w:rFonts w:asciiTheme="minorHAnsi" w:hAnsiTheme="minorHAnsi" w:cstheme="minorHAnsi"/>
          <w:sz w:val="16"/>
        </w:rPr>
        <w:t xml:space="preserve"> what they peg as </w:t>
      </w:r>
      <w:r w:rsidRPr="00A24C9D">
        <w:rPr>
          <w:rStyle w:val="StyleUnderline"/>
          <w:rFonts w:asciiTheme="minorHAnsi" w:hAnsiTheme="minorHAnsi" w:cstheme="minorHAnsi"/>
        </w:rPr>
        <w:t xml:space="preserve">early </w:t>
      </w:r>
      <w:r w:rsidRPr="00EB2DA2">
        <w:rPr>
          <w:rStyle w:val="StyleUnderline"/>
          <w:rFonts w:asciiTheme="minorHAnsi" w:hAnsiTheme="minorHAnsi" w:cstheme="minorHAnsi"/>
          <w:highlight w:val="cyan"/>
        </w:rPr>
        <w:t xml:space="preserve">signs of a </w:t>
      </w:r>
      <w:r w:rsidRPr="00EB2DA2">
        <w:rPr>
          <w:rStyle w:val="Emphasis"/>
          <w:rFonts w:asciiTheme="minorHAnsi" w:hAnsiTheme="minorHAnsi" w:cstheme="minorHAnsi"/>
          <w:highlight w:val="cyan"/>
        </w:rPr>
        <w:t>revival</w:t>
      </w:r>
      <w:r w:rsidRPr="00EB2DA2">
        <w:rPr>
          <w:rStyle w:val="StyleUnderline"/>
          <w:rFonts w:asciiTheme="minorHAnsi" w:hAnsiTheme="minorHAnsi" w:cstheme="minorHAnsi"/>
          <w:highlight w:val="cyan"/>
        </w:rPr>
        <w:t xml:space="preserve"> </w:t>
      </w:r>
      <w:r w:rsidRPr="00A24C9D">
        <w:rPr>
          <w:rStyle w:val="StyleUnderline"/>
          <w:rFonts w:asciiTheme="minorHAnsi" w:hAnsiTheme="minorHAnsi" w:cstheme="minorHAnsi"/>
          <w:highlight w:val="cyan"/>
        </w:rPr>
        <w:t>in</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business </w:t>
      </w:r>
      <w:r w:rsidRPr="00A24C9D">
        <w:rPr>
          <w:rStyle w:val="Emphasis"/>
          <w:rFonts w:asciiTheme="minorHAnsi" w:hAnsiTheme="minorHAnsi" w:cstheme="minorHAnsi"/>
          <w:highlight w:val="cyan"/>
        </w:rPr>
        <w:t>dynamism</w:t>
      </w:r>
      <w:r w:rsidRPr="00A24C9D">
        <w:rPr>
          <w:rFonts w:asciiTheme="minorHAnsi" w:hAnsiTheme="minorHAnsi" w:cstheme="minorHAnsi"/>
          <w:sz w:val="16"/>
        </w:rPr>
        <w:t>. And in a separately published note, they write that the jump in business applications included a large number of tech companies.</w:t>
      </w:r>
    </w:p>
    <w:p w14:paraId="23B380D1" w14:textId="77777777" w:rsidR="005C7AF9" w:rsidRPr="00A24C9D" w:rsidRDefault="005C7AF9" w:rsidP="005C7AF9">
      <w:pPr>
        <w:pStyle w:val="Heading4"/>
        <w:tabs>
          <w:tab w:val="left" w:pos="8730"/>
        </w:tabs>
        <w:rPr>
          <w:rFonts w:asciiTheme="minorHAnsi" w:hAnsiTheme="minorHAnsi" w:cstheme="minorHAnsi"/>
          <w:b w:val="0"/>
          <w:bCs/>
        </w:rPr>
      </w:pPr>
      <w:r>
        <w:rPr>
          <w:rFonts w:asciiTheme="minorHAnsi" w:hAnsiTheme="minorHAnsi" w:cstheme="minorHAnsi"/>
        </w:rPr>
        <w:t xml:space="preserve">There are </w:t>
      </w:r>
      <w:r w:rsidRPr="00E767EF">
        <w:rPr>
          <w:rFonts w:asciiTheme="minorHAnsi" w:hAnsiTheme="minorHAnsi" w:cstheme="minorHAnsi"/>
          <w:u w:val="single"/>
        </w:rPr>
        <w:t>tons</w:t>
      </w:r>
      <w:r>
        <w:rPr>
          <w:rFonts w:asciiTheme="minorHAnsi" w:hAnsiTheme="minorHAnsi" w:cstheme="minorHAnsi"/>
        </w:rPr>
        <w:t xml:space="preserve"> of productivity growth in the </w:t>
      </w:r>
      <w:r w:rsidRPr="00E767EF">
        <w:rPr>
          <w:rFonts w:asciiTheme="minorHAnsi" w:hAnsiTheme="minorHAnsi" w:cstheme="minorHAnsi"/>
          <w:u w:val="single"/>
        </w:rPr>
        <w:t>pipeline</w:t>
      </w:r>
      <w:r>
        <w:rPr>
          <w:rFonts w:asciiTheme="minorHAnsi" w:hAnsiTheme="minorHAnsi" w:cstheme="minorHAnsi"/>
        </w:rPr>
        <w:t xml:space="preserve">---the </w:t>
      </w:r>
      <w:r w:rsidRPr="00207B1B">
        <w:rPr>
          <w:rFonts w:asciiTheme="minorHAnsi" w:hAnsiTheme="minorHAnsi" w:cstheme="minorHAnsi"/>
          <w:u w:val="single"/>
        </w:rPr>
        <w:t>stars are aligned</w:t>
      </w:r>
      <w:r>
        <w:rPr>
          <w:rFonts w:asciiTheme="minorHAnsi" w:hAnsiTheme="minorHAnsi" w:cstheme="minorHAnsi"/>
        </w:rPr>
        <w:t xml:space="preserve"> for a </w:t>
      </w:r>
      <w:r w:rsidRPr="00696A85">
        <w:rPr>
          <w:rFonts w:asciiTheme="minorHAnsi" w:hAnsiTheme="minorHAnsi" w:cstheme="minorHAnsi"/>
          <w:u w:val="single"/>
        </w:rPr>
        <w:t>boom</w:t>
      </w:r>
      <w:r>
        <w:rPr>
          <w:rFonts w:asciiTheme="minorHAnsi" w:hAnsiTheme="minorHAnsi" w:cstheme="minorHAnsi"/>
        </w:rPr>
        <w:t xml:space="preserve"> in efficiency. </w:t>
      </w:r>
    </w:p>
    <w:p w14:paraId="3861A805" w14:textId="77777777" w:rsidR="005C7AF9" w:rsidRPr="00A24C9D" w:rsidRDefault="005C7AF9" w:rsidP="005C7AF9">
      <w:pPr>
        <w:rPr>
          <w:rFonts w:asciiTheme="minorHAnsi" w:hAnsiTheme="minorHAnsi" w:cstheme="minorHAnsi"/>
        </w:rPr>
      </w:pPr>
      <w:r w:rsidRPr="00A24C9D">
        <w:rPr>
          <w:rStyle w:val="Style13ptBold"/>
          <w:rFonts w:asciiTheme="minorHAnsi" w:hAnsiTheme="minorHAnsi" w:cstheme="minorHAnsi"/>
        </w:rPr>
        <w:t>Pethokoukis ’25</w:t>
      </w:r>
      <w:r w:rsidRPr="00A24C9D">
        <w:rPr>
          <w:rFonts w:asciiTheme="minorHAnsi" w:hAnsiTheme="minorHAnsi" w:cstheme="minorHAnsi"/>
        </w:rPr>
        <w:t xml:space="preserve"> [James citing Jason Furman; March 7; senior fellow and the DeWitt Wallace Chair at the AEI; PhD economics, Aetna Professor of the Practice of Economic Policy at Harvard; American Enterprise Institute, </w:t>
      </w:r>
      <w:r>
        <w:rPr>
          <w:rFonts w:asciiTheme="minorHAnsi" w:hAnsiTheme="minorHAnsi" w:cstheme="minorHAnsi"/>
        </w:rPr>
        <w:t>“</w:t>
      </w:r>
      <w:r w:rsidRPr="00A24C9D">
        <w:rPr>
          <w:rFonts w:asciiTheme="minorHAnsi" w:hAnsiTheme="minorHAnsi" w:cstheme="minorHAnsi"/>
        </w:rPr>
        <w:t>America’s Productivity Pop,</w:t>
      </w:r>
      <w:r>
        <w:rPr>
          <w:rFonts w:asciiTheme="minorHAnsi" w:hAnsiTheme="minorHAnsi" w:cstheme="minorHAnsi"/>
        </w:rPr>
        <w:t>”</w:t>
      </w:r>
      <w:r w:rsidRPr="00A24C9D">
        <w:rPr>
          <w:rFonts w:asciiTheme="minorHAnsi" w:hAnsiTheme="minorHAnsi" w:cstheme="minorHAnsi"/>
        </w:rPr>
        <w:t xml:space="preserve"> https://www.aei.org/economics/americas-productivity-pop/]</w:t>
      </w:r>
    </w:p>
    <w:p w14:paraId="15779658" w14:textId="77777777" w:rsidR="005C7AF9" w:rsidRPr="00A24C9D" w:rsidRDefault="005C7AF9" w:rsidP="005C7AF9">
      <w:pPr>
        <w:rPr>
          <w:rFonts w:asciiTheme="minorHAnsi" w:hAnsiTheme="minorHAnsi" w:cstheme="minorHAnsi"/>
          <w:sz w:val="16"/>
        </w:rPr>
      </w:pPr>
      <w:r w:rsidRPr="00E767EF">
        <w:rPr>
          <w:rStyle w:val="StyleUnderline"/>
        </w:rPr>
        <w:t xml:space="preserve">You </w:t>
      </w:r>
      <w:r w:rsidRPr="00E767EF">
        <w:rPr>
          <w:rStyle w:val="Emphasis"/>
        </w:rPr>
        <w:t>love</w:t>
      </w:r>
      <w:r w:rsidRPr="00E767EF">
        <w:rPr>
          <w:rStyle w:val="StyleUnderline"/>
        </w:rPr>
        <w:t xml:space="preserve"> to see it</w:t>
      </w:r>
      <w:r w:rsidRPr="00A24C9D">
        <w:rPr>
          <w:rFonts w:asciiTheme="minorHAnsi" w:hAnsiTheme="minorHAnsi" w:cstheme="minorHAnsi"/>
          <w:sz w:val="16"/>
        </w:rPr>
        <w:t xml:space="preserve">. After a lengthy spell of sluggish growth, America’s productivity figures have turned decidedly rosier of late. </w:t>
      </w:r>
      <w:r w:rsidRPr="00816ABC">
        <w:rPr>
          <w:rStyle w:val="Emphasis"/>
          <w:rFonts w:asciiTheme="minorHAnsi" w:hAnsiTheme="minorHAnsi" w:cstheme="minorHAnsi"/>
          <w:highlight w:val="cyan"/>
        </w:rPr>
        <w:t>New revisions</w:t>
      </w:r>
      <w:r w:rsidRPr="00A24C9D">
        <w:rPr>
          <w:rFonts w:asciiTheme="minorHAnsi" w:hAnsiTheme="minorHAnsi" w:cstheme="minorHAnsi"/>
          <w:sz w:val="16"/>
        </w:rPr>
        <w:t xml:space="preserve"> </w:t>
      </w:r>
      <w:r w:rsidRPr="009C5534">
        <w:rPr>
          <w:rStyle w:val="StyleUnderline"/>
          <w:rFonts w:asciiTheme="minorHAnsi" w:hAnsiTheme="minorHAnsi" w:cstheme="minorHAnsi"/>
        </w:rPr>
        <w:t xml:space="preserve">from the </w:t>
      </w:r>
      <w:r w:rsidRPr="009C5534">
        <w:rPr>
          <w:rStyle w:val="Emphasis"/>
          <w:rFonts w:asciiTheme="minorHAnsi" w:hAnsiTheme="minorHAnsi" w:cstheme="minorHAnsi"/>
        </w:rPr>
        <w:t>B</w:t>
      </w:r>
      <w:r w:rsidRPr="00E767EF">
        <w:rPr>
          <w:rStyle w:val="StyleUnderline"/>
        </w:rPr>
        <w:t xml:space="preserve">ureau of </w:t>
      </w:r>
      <w:r w:rsidRPr="009C5534">
        <w:rPr>
          <w:rStyle w:val="Emphasis"/>
          <w:rFonts w:asciiTheme="minorHAnsi" w:hAnsiTheme="minorHAnsi" w:cstheme="minorHAnsi"/>
        </w:rPr>
        <w:t>L</w:t>
      </w:r>
      <w:r w:rsidRPr="00E767EF">
        <w:rPr>
          <w:rStyle w:val="StyleUnderline"/>
        </w:rPr>
        <w:t xml:space="preserve">abor </w:t>
      </w:r>
      <w:r w:rsidRPr="009C5534">
        <w:rPr>
          <w:rStyle w:val="Emphasis"/>
          <w:rFonts w:asciiTheme="minorHAnsi" w:hAnsiTheme="minorHAnsi" w:cstheme="minorHAnsi"/>
        </w:rPr>
        <w:t>S</w:t>
      </w:r>
      <w:r w:rsidRPr="00E767EF">
        <w:rPr>
          <w:rStyle w:val="StyleUnderline"/>
        </w:rPr>
        <w:t xml:space="preserve">tatistics </w:t>
      </w:r>
      <w:r w:rsidRPr="00E767EF">
        <w:rPr>
          <w:rStyle w:val="StyleUnderline"/>
          <w:highlight w:val="cyan"/>
        </w:rPr>
        <w:t>sh</w:t>
      </w:r>
      <w:r w:rsidRPr="00816ABC">
        <w:rPr>
          <w:rStyle w:val="StyleUnderline"/>
          <w:rFonts w:asciiTheme="minorHAnsi" w:hAnsiTheme="minorHAnsi" w:cstheme="minorHAnsi"/>
          <w:highlight w:val="cyan"/>
        </w:rPr>
        <w:t>ow</w:t>
      </w:r>
      <w:r w:rsidRPr="00A24C9D">
        <w:rPr>
          <w:rFonts w:asciiTheme="minorHAnsi" w:hAnsiTheme="minorHAnsi" w:cstheme="minorHAnsi"/>
          <w:sz w:val="16"/>
        </w:rPr>
        <w:t xml:space="preserve"> nonfarm </w:t>
      </w:r>
      <w:r w:rsidRPr="00A24C9D">
        <w:rPr>
          <w:rStyle w:val="StyleUnderline"/>
          <w:rFonts w:asciiTheme="minorHAnsi" w:hAnsiTheme="minorHAnsi" w:cstheme="minorHAnsi"/>
        </w:rPr>
        <w:t xml:space="preserve">business sector </w:t>
      </w:r>
      <w:r w:rsidRPr="00E767EF">
        <w:rPr>
          <w:rStyle w:val="Emphasis"/>
        </w:rPr>
        <w:t xml:space="preserve">labor </w:t>
      </w:r>
      <w:r w:rsidRPr="00E767EF">
        <w:rPr>
          <w:rStyle w:val="Emphasis"/>
          <w:highlight w:val="cyan"/>
        </w:rPr>
        <w:t>productivity</w:t>
      </w:r>
      <w:r w:rsidRPr="00A24C9D">
        <w:rPr>
          <w:rStyle w:val="StyleUnderline"/>
          <w:rFonts w:asciiTheme="minorHAnsi" w:hAnsiTheme="minorHAnsi" w:cstheme="minorHAnsi"/>
        </w:rPr>
        <w:t xml:space="preserve"> now </w:t>
      </w:r>
      <w:r w:rsidRPr="00816ABC">
        <w:rPr>
          <w:rStyle w:val="Emphasis"/>
          <w:rFonts w:asciiTheme="minorHAnsi" w:hAnsiTheme="minorHAnsi" w:cstheme="minorHAnsi"/>
          <w:highlight w:val="cyan"/>
        </w:rPr>
        <w:t>exceeds</w:t>
      </w:r>
      <w:r w:rsidRPr="00816ABC">
        <w:rPr>
          <w:rStyle w:val="StyleUnderline"/>
          <w:rFonts w:asciiTheme="minorHAnsi" w:hAnsiTheme="minorHAnsi" w:cstheme="minorHAnsi"/>
          <w:highlight w:val="cyan"/>
        </w:rPr>
        <w:t xml:space="preserve"> pre-pandemic </w:t>
      </w:r>
      <w:r w:rsidRPr="00816ABC">
        <w:rPr>
          <w:rStyle w:val="Emphasis"/>
          <w:rFonts w:asciiTheme="minorHAnsi" w:hAnsiTheme="minorHAnsi" w:cstheme="minorHAnsi"/>
          <w:highlight w:val="cyan"/>
        </w:rPr>
        <w:t>forecasts</w:t>
      </w:r>
      <w:r w:rsidRPr="00E767EF">
        <w:rPr>
          <w:rStyle w:val="StyleUnderline"/>
        </w:rPr>
        <w:t>, rising at</w:t>
      </w:r>
      <w:r w:rsidRPr="00A24C9D">
        <w:rPr>
          <w:rStyle w:val="StyleUnderline"/>
          <w:rFonts w:asciiTheme="minorHAnsi" w:hAnsiTheme="minorHAnsi" w:cstheme="minorHAnsi"/>
        </w:rPr>
        <w:t xml:space="preserve"> an annual clip of </w:t>
      </w:r>
      <w:r w:rsidRPr="00A24C9D">
        <w:rPr>
          <w:rStyle w:val="Emphasis"/>
          <w:rFonts w:asciiTheme="minorHAnsi" w:hAnsiTheme="minorHAnsi" w:cstheme="minorHAnsi"/>
        </w:rPr>
        <w:t>1.9 percent</w:t>
      </w:r>
      <w:r w:rsidRPr="00A24C9D">
        <w:rPr>
          <w:rFonts w:asciiTheme="minorHAnsi" w:hAnsiTheme="minorHAnsi" w:cstheme="minorHAnsi"/>
          <w:sz w:val="16"/>
        </w:rPr>
        <w:t xml:space="preserve"> during the current economic cycle, </w:t>
      </w:r>
      <w:r w:rsidRPr="00A24C9D">
        <w:rPr>
          <w:rStyle w:val="StyleUnderline"/>
          <w:rFonts w:asciiTheme="minorHAnsi" w:hAnsiTheme="minorHAnsi" w:cstheme="minorHAnsi"/>
        </w:rPr>
        <w:t>according to</w:t>
      </w:r>
      <w:r w:rsidRPr="00A24C9D">
        <w:rPr>
          <w:rFonts w:asciiTheme="minorHAnsi" w:hAnsiTheme="minorHAnsi" w:cstheme="minorHAnsi"/>
          <w:sz w:val="16"/>
        </w:rPr>
        <w:t xml:space="preserve"> an analysis by Harvard University economist Jason </w:t>
      </w:r>
      <w:r w:rsidRPr="00A24C9D">
        <w:rPr>
          <w:rStyle w:val="Emphasis"/>
          <w:rFonts w:asciiTheme="minorHAnsi" w:hAnsiTheme="minorHAnsi" w:cstheme="minorHAnsi"/>
        </w:rPr>
        <w:t>Furman</w:t>
      </w:r>
      <w:r w:rsidRPr="00A24C9D">
        <w:rPr>
          <w:rFonts w:asciiTheme="minorHAnsi" w:hAnsiTheme="minorHAnsi" w:cstheme="minorHAnsi"/>
          <w:sz w:val="16"/>
        </w:rPr>
        <w:t xml:space="preserve">, a former economic adviser to President Barack Obama. </w:t>
      </w:r>
    </w:p>
    <w:p w14:paraId="27CF6F3C" w14:textId="77777777" w:rsidR="005C7AF9" w:rsidRPr="00A24C9D" w:rsidRDefault="005C7AF9" w:rsidP="005C7AF9">
      <w:pPr>
        <w:rPr>
          <w:rFonts w:asciiTheme="minorHAnsi" w:hAnsiTheme="minorHAnsi" w:cstheme="minorHAnsi"/>
          <w:sz w:val="16"/>
        </w:rPr>
      </w:pPr>
      <w:r w:rsidRPr="00816ABC">
        <w:rPr>
          <w:rStyle w:val="StyleUnderline"/>
          <w:rFonts w:asciiTheme="minorHAnsi" w:hAnsiTheme="minorHAnsi" w:cstheme="minorHAnsi"/>
          <w:highlight w:val="cyan"/>
        </w:rPr>
        <w:t>This</w:t>
      </w:r>
      <w:r w:rsidRPr="00A24C9D">
        <w:rPr>
          <w:rStyle w:val="StyleUnderline"/>
          <w:rFonts w:asciiTheme="minorHAnsi" w:hAnsiTheme="minorHAnsi" w:cstheme="minorHAnsi"/>
        </w:rPr>
        <w:t xml:space="preserve"> pace has </w:t>
      </w:r>
      <w:r w:rsidRPr="00816ABC">
        <w:rPr>
          <w:rStyle w:val="Emphasis"/>
          <w:rFonts w:asciiTheme="minorHAnsi" w:hAnsiTheme="minorHAnsi" w:cstheme="minorHAnsi"/>
          <w:highlight w:val="cyan"/>
        </w:rPr>
        <w:t>held steady</w:t>
      </w:r>
      <w:r w:rsidRPr="00A24C9D">
        <w:rPr>
          <w:rFonts w:asciiTheme="minorHAnsi" w:hAnsiTheme="minorHAnsi" w:cstheme="minorHAnsi"/>
          <w:sz w:val="16"/>
        </w:rPr>
        <w:t xml:space="preserve"> at two percent over the past four quarters. Though hardly comparable to the tech-fueled boom of 1995–2005, </w:t>
      </w:r>
      <w:r w:rsidRPr="00A24C9D">
        <w:rPr>
          <w:rStyle w:val="StyleUnderline"/>
          <w:rFonts w:asciiTheme="minorHAnsi" w:hAnsiTheme="minorHAnsi" w:cstheme="minorHAnsi"/>
        </w:rPr>
        <w:t>it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represents a </w:t>
      </w:r>
      <w:r w:rsidRPr="00E767EF">
        <w:rPr>
          <w:rStyle w:val="Emphasis"/>
        </w:rPr>
        <w:t>meaningful step-up</w:t>
      </w:r>
      <w:r w:rsidRPr="00A24C9D">
        <w:rPr>
          <w:rStyle w:val="StyleUnderline"/>
          <w:rFonts w:asciiTheme="minorHAnsi" w:hAnsiTheme="minorHAnsi" w:cstheme="minorHAnsi"/>
        </w:rPr>
        <w:t xml:space="preserve"> from</w:t>
      </w:r>
      <w:r w:rsidRPr="00A24C9D">
        <w:rPr>
          <w:rFonts w:asciiTheme="minorHAnsi" w:hAnsiTheme="minorHAnsi" w:cstheme="minorHAnsi"/>
          <w:sz w:val="16"/>
        </w:rPr>
        <w:t xml:space="preserve"> the anemic growth of </w:t>
      </w:r>
      <w:r w:rsidRPr="00A24C9D">
        <w:rPr>
          <w:rStyle w:val="StyleUnderline"/>
          <w:rFonts w:asciiTheme="minorHAnsi" w:hAnsiTheme="minorHAnsi" w:cstheme="minorHAnsi"/>
        </w:rPr>
        <w:t>recent years</w:t>
      </w:r>
      <w:r w:rsidRPr="00A24C9D">
        <w:rPr>
          <w:rFonts w:asciiTheme="minorHAnsi" w:hAnsiTheme="minorHAnsi" w:cstheme="minorHAnsi"/>
          <w:sz w:val="16"/>
        </w:rPr>
        <w:t>.</w:t>
      </w:r>
    </w:p>
    <w:p w14:paraId="5BEB0C4A" w14:textId="77777777" w:rsidR="005C7AF9" w:rsidRPr="00A24C9D" w:rsidRDefault="005C7AF9" w:rsidP="005C7AF9">
      <w:pPr>
        <w:rPr>
          <w:rFonts w:asciiTheme="minorHAnsi" w:hAnsiTheme="minorHAnsi" w:cstheme="minorHAnsi"/>
          <w:sz w:val="16"/>
        </w:rPr>
      </w:pP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quarterly pattern</w:t>
      </w:r>
      <w:r w:rsidRPr="00A24C9D">
        <w:rPr>
          <w:rStyle w:val="StyleUnderline"/>
          <w:rFonts w:asciiTheme="minorHAnsi" w:hAnsiTheme="minorHAnsi" w:cstheme="minorHAnsi"/>
        </w:rPr>
        <w:t xml:space="preserve"> raises the possibility</w:t>
      </w:r>
      <w:r w:rsidRPr="00A24C9D">
        <w:rPr>
          <w:rFonts w:asciiTheme="minorHAnsi" w:hAnsiTheme="minorHAnsi" w:cstheme="minorHAnsi"/>
          <w:sz w:val="16"/>
        </w:rPr>
        <w:t xml:space="preserve"> that </w:t>
      </w:r>
      <w:r w:rsidRPr="00816ABC">
        <w:rPr>
          <w:rStyle w:val="StyleUnderline"/>
          <w:rFonts w:asciiTheme="minorHAnsi" w:hAnsiTheme="minorHAnsi" w:cstheme="minorHAnsi"/>
          <w:highlight w:val="cyan"/>
        </w:rPr>
        <w:t xml:space="preserve">this is </w:t>
      </w:r>
      <w:r w:rsidRPr="00816ABC">
        <w:rPr>
          <w:rStyle w:val="Emphasis"/>
          <w:rFonts w:asciiTheme="minorHAnsi" w:hAnsiTheme="minorHAnsi" w:cstheme="minorHAnsi"/>
          <w:highlight w:val="cyan"/>
        </w:rPr>
        <w:t>no mere</w:t>
      </w:r>
      <w:r w:rsidRPr="00A24C9D">
        <w:rPr>
          <w:rStyle w:val="StyleUnderline"/>
          <w:rFonts w:asciiTheme="minorHAnsi" w:hAnsiTheme="minorHAnsi" w:cstheme="minorHAnsi"/>
        </w:rPr>
        <w:t xml:space="preserve"> post-pandemic </w:t>
      </w:r>
      <w:r w:rsidRPr="00816ABC">
        <w:rPr>
          <w:rStyle w:val="Emphasis"/>
          <w:rFonts w:asciiTheme="minorHAnsi" w:hAnsiTheme="minorHAnsi" w:cstheme="minorHAnsi"/>
          <w:highlight w:val="cyan"/>
        </w:rPr>
        <w:t>rebound</w:t>
      </w:r>
      <w:r w:rsidRPr="00A24C9D">
        <w:rPr>
          <w:rFonts w:asciiTheme="minorHAnsi" w:hAnsiTheme="minorHAnsi" w:cstheme="minorHAnsi"/>
          <w:sz w:val="16"/>
        </w:rPr>
        <w:t xml:space="preserve">, one reflecting the more efficient reallocation of resources after an economic shock. Perhaps </w:t>
      </w:r>
      <w:r w:rsidRPr="00816ABC">
        <w:rPr>
          <w:rStyle w:val="StyleUnderline"/>
          <w:rFonts w:asciiTheme="minorHAnsi" w:hAnsiTheme="minorHAnsi" w:cstheme="minorHAnsi"/>
          <w:highlight w:val="cyan"/>
        </w:rPr>
        <w:t>we’re seeing a</w:t>
      </w:r>
      <w:r w:rsidRPr="00A24C9D">
        <w:rPr>
          <w:rStyle w:val="StyleUnderline"/>
          <w:rFonts w:asciiTheme="minorHAnsi" w:hAnsiTheme="minorHAnsi" w:cstheme="minorHAnsi"/>
        </w:rPr>
        <w:t xml:space="preserve"> more </w:t>
      </w:r>
      <w:r w:rsidRPr="00816ABC">
        <w:rPr>
          <w:rStyle w:val="Emphasis"/>
          <w:highlight w:val="cyan"/>
        </w:rPr>
        <w:t>durable trend</w:t>
      </w:r>
      <w:r w:rsidRPr="00A24C9D">
        <w:rPr>
          <w:rFonts w:asciiTheme="minorHAnsi" w:hAnsiTheme="minorHAnsi" w:cstheme="minorHAnsi"/>
          <w:sz w:val="16"/>
        </w:rPr>
        <w:t xml:space="preserve">, though data volatility suggests caution. </w:t>
      </w:r>
    </w:p>
    <w:p w14:paraId="63435543" w14:textId="77777777" w:rsidR="005C7AF9" w:rsidRPr="00A24C9D" w:rsidRDefault="005C7AF9" w:rsidP="005C7AF9">
      <w:pPr>
        <w:rPr>
          <w:rFonts w:asciiTheme="minorHAnsi" w:hAnsiTheme="minorHAnsi" w:cstheme="minorHAnsi"/>
          <w:sz w:val="16"/>
        </w:rPr>
      </w:pPr>
      <w:r w:rsidRPr="00A24C9D">
        <w:rPr>
          <w:rFonts w:asciiTheme="minorHAnsi" w:hAnsiTheme="minorHAnsi" w:cstheme="minorHAnsi"/>
          <w:sz w:val="16"/>
        </w:rPr>
        <w:t xml:space="preserve">Intriguingly, artificial intelligence—despite lots of investment and even more hype—has likely contributed little thus far. Furman posits that </w:t>
      </w:r>
      <w:r w:rsidRPr="00E767EF">
        <w:rPr>
          <w:rStyle w:val="StyleUnderline"/>
          <w:rFonts w:asciiTheme="minorHAnsi" w:hAnsiTheme="minorHAnsi" w:cstheme="minorHAnsi"/>
          <w:highlight w:val="cyan"/>
        </w:rPr>
        <w:t xml:space="preserve">AI’s </w:t>
      </w:r>
      <w:r w:rsidRPr="00E767EF">
        <w:rPr>
          <w:rStyle w:val="Emphasis"/>
          <w:highlight w:val="cyan"/>
        </w:rPr>
        <w:t>productivity</w:t>
      </w:r>
      <w:r w:rsidRPr="00E767EF">
        <w:rPr>
          <w:rStyle w:val="Emphasis"/>
        </w:rPr>
        <w:t>-enhancing</w:t>
      </w:r>
      <w:r w:rsidRPr="00A24C9D">
        <w:rPr>
          <w:rStyle w:val="StyleUnderline"/>
          <w:rFonts w:asciiTheme="minorHAnsi" w:hAnsiTheme="minorHAnsi" w:cstheme="minorHAnsi"/>
        </w:rPr>
        <w:t xml:space="preserve"> </w:t>
      </w:r>
      <w:r w:rsidRPr="00816ABC">
        <w:rPr>
          <w:rStyle w:val="StyleUnderline"/>
          <w:rFonts w:asciiTheme="minorHAnsi" w:hAnsiTheme="minorHAnsi" w:cstheme="minorHAnsi"/>
          <w:highlight w:val="cyan"/>
        </w:rPr>
        <w:t>effects are still</w:t>
      </w:r>
      <w:r w:rsidRPr="00A24C9D">
        <w:rPr>
          <w:rStyle w:val="StyleUnderline"/>
          <w:rFonts w:asciiTheme="minorHAnsi" w:hAnsiTheme="minorHAnsi" w:cstheme="minorHAnsi"/>
        </w:rPr>
        <w:t xml:space="preserve"> </w:t>
      </w:r>
      <w:r w:rsidRPr="00E767EF">
        <w:rPr>
          <w:rStyle w:val="Emphasis"/>
        </w:rPr>
        <w:t xml:space="preserve">largely </w:t>
      </w:r>
      <w:r w:rsidRPr="00E767EF">
        <w:rPr>
          <w:rStyle w:val="Emphasis"/>
          <w:highlight w:val="cyan"/>
        </w:rPr>
        <w:t>offset</w:t>
      </w:r>
      <w:r w:rsidRPr="00E767EF">
        <w:rPr>
          <w:rStyle w:val="StyleUnderline"/>
          <w:highlight w:val="cyan"/>
        </w:rPr>
        <w:t xml:space="preserve"> </w:t>
      </w:r>
      <w:r w:rsidRPr="00816ABC">
        <w:rPr>
          <w:rStyle w:val="StyleUnderline"/>
          <w:rFonts w:asciiTheme="minorHAnsi" w:hAnsiTheme="minorHAnsi" w:cstheme="minorHAnsi"/>
          <w:highlight w:val="cyan"/>
        </w:rPr>
        <w:t xml:space="preserve">by </w:t>
      </w:r>
      <w:r w:rsidRPr="00816ABC">
        <w:rPr>
          <w:rStyle w:val="StyleUnderline"/>
          <w:rFonts w:asciiTheme="minorHAnsi" w:hAnsiTheme="minorHAnsi" w:cstheme="minorHAnsi"/>
        </w:rPr>
        <w:t>the</w:t>
      </w:r>
      <w:r w:rsidRPr="00A24C9D">
        <w:rPr>
          <w:rStyle w:val="StyleUnderline"/>
          <w:rFonts w:asciiTheme="minorHAnsi" w:hAnsiTheme="minorHAnsi" w:cstheme="minorHAnsi"/>
        </w:rPr>
        <w:t xml:space="preserve"> </w:t>
      </w:r>
      <w:r w:rsidRPr="00816ABC">
        <w:rPr>
          <w:rStyle w:val="StyleUnderline"/>
          <w:rFonts w:asciiTheme="minorHAnsi" w:hAnsiTheme="minorHAnsi" w:cstheme="minorHAnsi"/>
          <w:highlight w:val="cyan"/>
        </w:rPr>
        <w:t>resources</w:t>
      </w:r>
      <w:r w:rsidRPr="00A24C9D">
        <w:rPr>
          <w:rStyle w:val="StyleUnderline"/>
          <w:rFonts w:asciiTheme="minorHAnsi" w:hAnsiTheme="minorHAnsi" w:cstheme="minorHAnsi"/>
        </w:rPr>
        <w:t xml:space="preserve"> firms are deploying </w:t>
      </w:r>
      <w:r w:rsidRPr="00816ABC">
        <w:rPr>
          <w:rStyle w:val="StyleUnderline"/>
          <w:rFonts w:asciiTheme="minorHAnsi" w:hAnsiTheme="minorHAnsi" w:cstheme="minorHAnsi"/>
          <w:highlight w:val="cyan"/>
        </w:rPr>
        <w:t xml:space="preserve">to </w:t>
      </w:r>
      <w:r w:rsidRPr="00816ABC">
        <w:rPr>
          <w:rStyle w:val="Emphasis"/>
          <w:rFonts w:asciiTheme="minorHAnsi" w:hAnsiTheme="minorHAnsi" w:cstheme="minorHAnsi"/>
          <w:highlight w:val="cyan"/>
        </w:rPr>
        <w:t>implement</w:t>
      </w:r>
      <w:r w:rsidRPr="00E767EF">
        <w:rPr>
          <w:rStyle w:val="StyleUnderline"/>
        </w:rPr>
        <w:t xml:space="preserve"> it. It’s</w:t>
      </w:r>
      <w:r w:rsidRPr="00A24C9D">
        <w:rPr>
          <w:rFonts w:asciiTheme="minorHAnsi" w:hAnsiTheme="minorHAnsi" w:cstheme="minorHAnsi"/>
          <w:sz w:val="16"/>
        </w:rPr>
        <w:t xml:space="preserve"> a phenomenon called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J-curve effect</w:t>
      </w:r>
      <w:r w:rsidRPr="00E767EF">
        <w:rPr>
          <w:rStyle w:val="StyleUnderline"/>
        </w:rPr>
        <w:t xml:space="preserve">: </w:t>
      </w:r>
      <w:r w:rsidRPr="00E767EF">
        <w:rPr>
          <w:rStyle w:val="StyleUnderline"/>
          <w:highlight w:val="cyan"/>
        </w:rPr>
        <w:t>N</w:t>
      </w:r>
      <w:r w:rsidRPr="00816ABC">
        <w:rPr>
          <w:rStyle w:val="StyleUnderline"/>
          <w:rFonts w:asciiTheme="minorHAnsi" w:hAnsiTheme="minorHAnsi" w:cstheme="minorHAnsi"/>
          <w:highlight w:val="cyan"/>
        </w:rPr>
        <w:t xml:space="preserve">ew </w:t>
      </w:r>
      <w:r w:rsidRPr="00E767EF">
        <w:rPr>
          <w:rStyle w:val="Emphasis"/>
          <w:highlight w:val="cyan"/>
        </w:rPr>
        <w:t>tech</w:t>
      </w:r>
      <w:r w:rsidRPr="00E767EF">
        <w:rPr>
          <w:rStyle w:val="StyleUnderline"/>
        </w:rPr>
        <w:t>nologies</w:t>
      </w:r>
      <w:r w:rsidRPr="00A24C9D">
        <w:rPr>
          <w:rFonts w:asciiTheme="minorHAnsi" w:hAnsiTheme="minorHAnsi" w:cstheme="minorHAnsi"/>
          <w:sz w:val="16"/>
        </w:rPr>
        <w:t xml:space="preserve"> can </w:t>
      </w:r>
      <w:r w:rsidRPr="00816ABC">
        <w:rPr>
          <w:rStyle w:val="Emphasis"/>
          <w:rFonts w:asciiTheme="minorHAnsi" w:hAnsiTheme="minorHAnsi" w:cstheme="minorHAnsi"/>
          <w:highlight w:val="cyan"/>
        </w:rPr>
        <w:t>initially decrease</w:t>
      </w:r>
      <w:r w:rsidRPr="00816ABC">
        <w:rPr>
          <w:rFonts w:asciiTheme="minorHAnsi" w:hAnsiTheme="minorHAnsi" w:cstheme="minorHAnsi"/>
          <w:sz w:val="16"/>
          <w:highlight w:val="cyan"/>
        </w:rPr>
        <w:t xml:space="preserve"> </w:t>
      </w:r>
      <w:r w:rsidRPr="00816ABC">
        <w:rPr>
          <w:rStyle w:val="StyleUnderline"/>
          <w:rFonts w:asciiTheme="minorHAnsi" w:hAnsiTheme="minorHAnsi" w:cstheme="minorHAnsi"/>
          <w:highlight w:val="cyan"/>
        </w:rPr>
        <w:t>productivity</w:t>
      </w:r>
      <w:r w:rsidRPr="00A24C9D">
        <w:rPr>
          <w:rStyle w:val="StyleUnderline"/>
          <w:rFonts w:asciiTheme="minorHAnsi" w:hAnsiTheme="minorHAnsi" w:cstheme="minorHAnsi"/>
        </w:rPr>
        <w:t xml:space="preserve"> while firms develop</w:t>
      </w:r>
      <w:r w:rsidRPr="00A24C9D">
        <w:rPr>
          <w:rFonts w:asciiTheme="minorHAnsi" w:hAnsiTheme="minorHAnsi" w:cstheme="minorHAnsi"/>
          <w:sz w:val="16"/>
        </w:rPr>
        <w:t xml:space="preserve"> complementary </w:t>
      </w:r>
      <w:r w:rsidRPr="00A24C9D">
        <w:rPr>
          <w:rStyle w:val="StyleUnderline"/>
          <w:rFonts w:asciiTheme="minorHAnsi" w:hAnsiTheme="minorHAnsi" w:cstheme="minorHAnsi"/>
        </w:rPr>
        <w:t>organizational capabilities</w:t>
      </w:r>
      <w:r w:rsidRPr="00E767EF">
        <w:rPr>
          <w:rStyle w:val="StyleUnderline"/>
        </w:rPr>
        <w:t xml:space="preserve">, </w:t>
      </w:r>
      <w:r w:rsidRPr="00E767EF">
        <w:rPr>
          <w:rStyle w:val="StyleUnderline"/>
          <w:highlight w:val="cyan"/>
        </w:rPr>
        <w:t>only</w:t>
      </w:r>
      <w:r w:rsidRPr="00816ABC">
        <w:rPr>
          <w:rStyle w:val="StyleUnderline"/>
          <w:highlight w:val="cyan"/>
        </w:rPr>
        <w:t xml:space="preserve"> </w:t>
      </w:r>
      <w:r w:rsidRPr="00816ABC">
        <w:rPr>
          <w:rStyle w:val="Emphasis"/>
          <w:highlight w:val="cyan"/>
        </w:rPr>
        <w:t>later</w:t>
      </w:r>
      <w:r w:rsidRPr="00816ABC">
        <w:rPr>
          <w:rStyle w:val="StyleUnderline"/>
          <w:highlight w:val="cyan"/>
        </w:rPr>
        <w:t xml:space="preserve"> yielding</w:t>
      </w:r>
      <w:r w:rsidRPr="00816ABC">
        <w:rPr>
          <w:rStyle w:val="StyleUnderline"/>
        </w:rPr>
        <w:t xml:space="preserve"> higher </w:t>
      </w:r>
      <w:r w:rsidRPr="00816ABC">
        <w:rPr>
          <w:rStyle w:val="StyleUnderline"/>
          <w:highlight w:val="cyan"/>
        </w:rPr>
        <w:t>productivity</w:t>
      </w:r>
      <w:r w:rsidRPr="00A24C9D">
        <w:rPr>
          <w:rFonts w:asciiTheme="minorHAnsi" w:hAnsiTheme="minorHAnsi" w:cstheme="minorHAnsi"/>
          <w:sz w:val="16"/>
        </w:rPr>
        <w:t xml:space="preserve"> and profits. </w:t>
      </w:r>
    </w:p>
    <w:p w14:paraId="292AD823" w14:textId="77777777" w:rsidR="005C7AF9" w:rsidRPr="00816ABC" w:rsidRDefault="005C7AF9" w:rsidP="005C7AF9">
      <w:pPr>
        <w:rPr>
          <w:rFonts w:asciiTheme="minorHAnsi" w:hAnsiTheme="minorHAnsi" w:cstheme="minorHAnsi"/>
          <w:sz w:val="16"/>
        </w:rPr>
      </w:pPr>
      <w:r w:rsidRPr="00A24C9D">
        <w:rPr>
          <w:rFonts w:asciiTheme="minorHAnsi" w:hAnsiTheme="minorHAnsi" w:cstheme="minorHAnsi"/>
          <w:sz w:val="16"/>
        </w:rPr>
        <w:t xml:space="preserve">From the paper </w:t>
      </w:r>
      <w:r>
        <w:rPr>
          <w:rFonts w:asciiTheme="minorHAnsi" w:hAnsiTheme="minorHAnsi" w:cstheme="minorHAnsi"/>
          <w:sz w:val="16"/>
        </w:rPr>
        <w:t>“</w:t>
      </w:r>
      <w:r w:rsidRPr="00A24C9D">
        <w:rPr>
          <w:rFonts w:asciiTheme="minorHAnsi" w:hAnsiTheme="minorHAnsi" w:cstheme="minorHAnsi"/>
          <w:sz w:val="16"/>
        </w:rPr>
        <w:t>The Productivity J-Curve: How Intangibles Complement General Purpose Technologies</w:t>
      </w:r>
      <w:r>
        <w:rPr>
          <w:rFonts w:asciiTheme="minorHAnsi" w:hAnsiTheme="minorHAnsi" w:cstheme="minorHAnsi"/>
          <w:sz w:val="16"/>
        </w:rPr>
        <w:t>”</w:t>
      </w:r>
      <w:r w:rsidRPr="00A24C9D">
        <w:rPr>
          <w:rFonts w:asciiTheme="minorHAnsi" w:hAnsiTheme="minorHAnsi" w:cstheme="minorHAnsi"/>
          <w:sz w:val="16"/>
        </w:rPr>
        <w:t xml:space="preserve"> by Erik Brynjolfsson, Daniel Rock, and Chad Syverson, </w:t>
      </w:r>
      <w:r>
        <w:rPr>
          <w:rFonts w:asciiTheme="minorHAnsi" w:hAnsiTheme="minorHAnsi" w:cstheme="minorHAnsi"/>
          <w:sz w:val="16"/>
        </w:rPr>
        <w:t>“</w:t>
      </w:r>
      <w:r w:rsidRPr="00A24C9D">
        <w:rPr>
          <w:rFonts w:asciiTheme="minorHAnsi" w:hAnsiTheme="minorHAnsi" w:cstheme="minorHAnsi"/>
          <w:sz w:val="16"/>
        </w:rPr>
        <w:t xml:space="preserve">General purpose technologies (GPTs) such as AI </w:t>
      </w:r>
      <w:r w:rsidRPr="00816ABC">
        <w:rPr>
          <w:rFonts w:asciiTheme="minorHAnsi" w:hAnsiTheme="minorHAnsi" w:cstheme="minorHAnsi"/>
          <w:sz w:val="16"/>
        </w:rPr>
        <w:t>enable and require significant complementary investments, including co-invention of new processes, products, business models and human capital.</w:t>
      </w:r>
      <w:r>
        <w:rPr>
          <w:rFonts w:asciiTheme="minorHAnsi" w:hAnsiTheme="minorHAnsi" w:cstheme="minorHAnsi"/>
          <w:sz w:val="16"/>
        </w:rPr>
        <w:t>”</w:t>
      </w:r>
      <w:r w:rsidRPr="00816ABC">
        <w:rPr>
          <w:rFonts w:asciiTheme="minorHAnsi" w:hAnsiTheme="minorHAnsi" w:cstheme="minorHAnsi"/>
          <w:sz w:val="16"/>
        </w:rPr>
        <w:t xml:space="preserve"> What’s more, </w:t>
      </w:r>
      <w:r w:rsidRPr="00E767EF">
        <w:rPr>
          <w:rStyle w:val="StyleUnderline"/>
        </w:rPr>
        <w:t xml:space="preserve">rapid </w:t>
      </w:r>
      <w:r w:rsidRPr="00E767EF">
        <w:rPr>
          <w:rStyle w:val="Emphasis"/>
        </w:rPr>
        <w:t>tech</w:t>
      </w:r>
      <w:r w:rsidRPr="00E767EF">
        <w:rPr>
          <w:rStyle w:val="StyleUnderline"/>
        </w:rPr>
        <w:t>nological</w:t>
      </w:r>
      <w:r w:rsidRPr="00816ABC">
        <w:rPr>
          <w:rFonts w:asciiTheme="minorHAnsi" w:hAnsiTheme="minorHAnsi" w:cstheme="minorHAnsi"/>
          <w:sz w:val="16"/>
        </w:rPr>
        <w:t xml:space="preserve"> advancement </w:t>
      </w:r>
      <w:r w:rsidRPr="00816ABC">
        <w:rPr>
          <w:rStyle w:val="StyleUnderline"/>
          <w:rFonts w:asciiTheme="minorHAnsi" w:hAnsiTheme="minorHAnsi" w:cstheme="minorHAnsi"/>
        </w:rPr>
        <w:t xml:space="preserve">may even </w:t>
      </w:r>
      <w:r w:rsidRPr="00816ABC">
        <w:rPr>
          <w:rStyle w:val="Emphasis"/>
          <w:rFonts w:asciiTheme="minorHAnsi" w:hAnsiTheme="minorHAnsi" w:cstheme="minorHAnsi"/>
        </w:rPr>
        <w:t>freeze</w:t>
      </w:r>
      <w:r w:rsidRPr="00816ABC">
        <w:rPr>
          <w:rFonts w:asciiTheme="minorHAnsi" w:hAnsiTheme="minorHAnsi" w:cstheme="minorHAnsi"/>
          <w:sz w:val="16"/>
        </w:rPr>
        <w:t xml:space="preserve"> </w:t>
      </w:r>
      <w:r w:rsidRPr="00816ABC">
        <w:rPr>
          <w:rStyle w:val="StyleUnderline"/>
          <w:rFonts w:asciiTheme="minorHAnsi" w:hAnsiTheme="minorHAnsi" w:cstheme="minorHAnsi"/>
        </w:rPr>
        <w:t xml:space="preserve">investment as firms </w:t>
      </w:r>
      <w:r w:rsidRPr="00E767EF">
        <w:rPr>
          <w:rStyle w:val="Emphasis"/>
        </w:rPr>
        <w:t>delay decisions</w:t>
      </w:r>
      <w:r w:rsidRPr="00816ABC">
        <w:rPr>
          <w:rStyle w:val="StyleUnderline"/>
          <w:rFonts w:asciiTheme="minorHAnsi" w:hAnsiTheme="minorHAnsi" w:cstheme="minorHAnsi"/>
        </w:rPr>
        <w:t xml:space="preserve"> anticipating better versions</w:t>
      </w:r>
      <w:r w:rsidRPr="00816ABC">
        <w:rPr>
          <w:rFonts w:asciiTheme="minorHAnsi" w:hAnsiTheme="minorHAnsi" w:cstheme="minorHAnsi"/>
          <w:sz w:val="16"/>
        </w:rPr>
        <w:t>.</w:t>
      </w:r>
    </w:p>
    <w:p w14:paraId="6BB286A9" w14:textId="77777777" w:rsidR="005C7AF9" w:rsidRPr="00A24C9D" w:rsidRDefault="005C7AF9" w:rsidP="005C7AF9">
      <w:pPr>
        <w:rPr>
          <w:rFonts w:asciiTheme="minorHAnsi" w:hAnsiTheme="minorHAnsi" w:cstheme="minorHAnsi"/>
          <w:sz w:val="16"/>
        </w:rPr>
      </w:pPr>
      <w:r w:rsidRPr="00816ABC">
        <w:rPr>
          <w:rFonts w:asciiTheme="minorHAnsi" w:hAnsiTheme="minorHAnsi" w:cstheme="minorHAnsi"/>
          <w:sz w:val="16"/>
        </w:rPr>
        <w:t>(A side note: A new research note from Goldman Sachs tries to sleuth out why revenue for public companies exposed to the build-out of AI infrastructure increased by over $340 billion since 2022 and yet real investment in AI-related categories in the US GDP accounts has only risen by $42 billion. The bank’s explanation: First, a significant portion of the gap</w:t>
      </w:r>
      <w:r w:rsidRPr="00A24C9D">
        <w:rPr>
          <w:rFonts w:asciiTheme="minorHAnsi" w:hAnsiTheme="minorHAnsi" w:cstheme="minorHAnsi"/>
          <w:sz w:val="16"/>
        </w:rPr>
        <w:t xml:space="preserve"> reflects simple cost inflation, particularly in semiconductors. Second, fatter profit margins and overseas sales boost corporate revenues but not domestic output. Third, America’s statistical machinery likely undervalues AI’s contribution by $100 billion, as crucial semiconductors and cloud services are recorded as intermediate inputs rather than final investment.)</w:t>
      </w:r>
    </w:p>
    <w:p w14:paraId="3AE4FA54" w14:textId="77777777" w:rsidR="005C7AF9" w:rsidRPr="00816ABC" w:rsidRDefault="005C7AF9" w:rsidP="005C7AF9">
      <w:pPr>
        <w:rPr>
          <w:rFonts w:asciiTheme="minorHAnsi" w:hAnsiTheme="minorHAnsi" w:cstheme="minorHAnsi"/>
          <w:sz w:val="16"/>
        </w:rPr>
      </w:pPr>
      <w:r w:rsidRPr="00816ABC">
        <w:rPr>
          <w:rFonts w:asciiTheme="minorHAnsi" w:hAnsiTheme="minorHAnsi" w:cstheme="minorHAnsi"/>
          <w:sz w:val="16"/>
        </w:rPr>
        <w:t xml:space="preserve">For the world’s largest economy, </w:t>
      </w:r>
      <w:r w:rsidRPr="00816ABC">
        <w:rPr>
          <w:rStyle w:val="StyleUnderline"/>
          <w:rFonts w:asciiTheme="minorHAnsi" w:hAnsiTheme="minorHAnsi" w:cstheme="minorHAnsi"/>
        </w:rPr>
        <w:t xml:space="preserve">this </w:t>
      </w:r>
      <w:r w:rsidRPr="00816ABC">
        <w:rPr>
          <w:rStyle w:val="Emphasis"/>
          <w:rFonts w:asciiTheme="minorHAnsi" w:hAnsiTheme="minorHAnsi" w:cstheme="minorHAnsi"/>
        </w:rPr>
        <w:t>productivity revival</w:t>
      </w:r>
      <w:r w:rsidRPr="00816ABC">
        <w:rPr>
          <w:rStyle w:val="StyleUnderline"/>
          <w:rFonts w:asciiTheme="minorHAnsi" w:hAnsiTheme="minorHAnsi" w:cstheme="minorHAnsi"/>
        </w:rPr>
        <w:t xml:space="preserve"> could </w:t>
      </w:r>
      <w:r w:rsidRPr="00816ABC">
        <w:rPr>
          <w:rStyle w:val="Emphasis"/>
          <w:rFonts w:asciiTheme="minorHAnsi" w:hAnsiTheme="minorHAnsi" w:cstheme="minorHAnsi"/>
        </w:rPr>
        <w:t>scarcely</w:t>
      </w:r>
      <w:r w:rsidRPr="00816ABC">
        <w:rPr>
          <w:rStyle w:val="StyleUnderline"/>
          <w:rFonts w:asciiTheme="minorHAnsi" w:hAnsiTheme="minorHAnsi" w:cstheme="minorHAnsi"/>
        </w:rPr>
        <w:t xml:space="preserve"> be more welcome</w:t>
      </w:r>
      <w:r w:rsidRPr="00816ABC">
        <w:rPr>
          <w:rFonts w:asciiTheme="minorHAnsi" w:hAnsiTheme="minorHAnsi" w:cstheme="minorHAnsi"/>
          <w:sz w:val="16"/>
        </w:rPr>
        <w:t xml:space="preserve">. Furman notes, it remains </w:t>
      </w:r>
      <w:r>
        <w:rPr>
          <w:rFonts w:asciiTheme="minorHAnsi" w:hAnsiTheme="minorHAnsi" w:cstheme="minorHAnsi"/>
          <w:sz w:val="16"/>
        </w:rPr>
        <w:t>“</w:t>
      </w:r>
      <w:r w:rsidRPr="00816ABC">
        <w:rPr>
          <w:rFonts w:asciiTheme="minorHAnsi" w:hAnsiTheme="minorHAnsi" w:cstheme="minorHAnsi"/>
          <w:sz w:val="16"/>
        </w:rPr>
        <w:t>the most important factor</w:t>
      </w:r>
      <w:r>
        <w:rPr>
          <w:rFonts w:asciiTheme="minorHAnsi" w:hAnsiTheme="minorHAnsi" w:cstheme="minorHAnsi"/>
          <w:sz w:val="16"/>
        </w:rPr>
        <w:t>”</w:t>
      </w:r>
      <w:r w:rsidRPr="00816ABC">
        <w:rPr>
          <w:rFonts w:asciiTheme="minorHAnsi" w:hAnsiTheme="minorHAnsi" w:cstheme="minorHAnsi"/>
          <w:sz w:val="16"/>
        </w:rPr>
        <w:t xml:space="preserve"> for long-term economic prospects. Let’s hope the upturn isn’t undermined by new US trade policy.</w:t>
      </w:r>
    </w:p>
    <w:p w14:paraId="7D6448F2" w14:textId="77777777" w:rsidR="005C7AF9" w:rsidRPr="00A24C9D" w:rsidRDefault="005C7AF9" w:rsidP="005C7AF9">
      <w:pPr>
        <w:rPr>
          <w:rFonts w:asciiTheme="minorHAnsi" w:hAnsiTheme="minorHAnsi" w:cstheme="minorHAnsi"/>
          <w:sz w:val="16"/>
        </w:rPr>
      </w:pPr>
      <w:r w:rsidRPr="00816ABC">
        <w:rPr>
          <w:rFonts w:asciiTheme="minorHAnsi" w:hAnsiTheme="minorHAnsi" w:cstheme="minorHAnsi"/>
          <w:sz w:val="16"/>
        </w:rPr>
        <w:t>It would be awesome if advances in</w:t>
      </w:r>
      <w:r w:rsidRPr="00A24C9D">
        <w:rPr>
          <w:rFonts w:asciiTheme="minorHAnsi" w:hAnsiTheme="minorHAnsi" w:cstheme="minorHAnsi"/>
          <w:sz w:val="16"/>
        </w:rPr>
        <w:t xml:space="preserve"> </w:t>
      </w:r>
      <w:r w:rsidRPr="00816ABC">
        <w:rPr>
          <w:rStyle w:val="StyleUnderline"/>
          <w:rFonts w:asciiTheme="minorHAnsi" w:hAnsiTheme="minorHAnsi" w:cstheme="minorHAnsi"/>
          <w:highlight w:val="cyan"/>
        </w:rPr>
        <w:t xml:space="preserve">AI could </w:t>
      </w:r>
      <w:r w:rsidRPr="00E767EF">
        <w:rPr>
          <w:rStyle w:val="Emphasis"/>
          <w:highlight w:val="cyan"/>
        </w:rPr>
        <w:t>add half</w:t>
      </w:r>
      <w:r w:rsidRPr="00816ABC">
        <w:rPr>
          <w:rStyle w:val="StyleUnderline"/>
          <w:rFonts w:asciiTheme="minorHAnsi" w:hAnsiTheme="minorHAnsi" w:cstheme="minorHAnsi"/>
          <w:highlight w:val="cyan"/>
        </w:rPr>
        <w:t xml:space="preserve"> a </w:t>
      </w:r>
      <w:r w:rsidRPr="00E767EF">
        <w:rPr>
          <w:rStyle w:val="Emphasis"/>
          <w:highlight w:val="cyan"/>
        </w:rPr>
        <w:t>percent</w:t>
      </w:r>
      <w:r w:rsidRPr="00A24C9D">
        <w:rPr>
          <w:rFonts w:asciiTheme="minorHAnsi" w:hAnsiTheme="minorHAnsi" w:cstheme="minorHAnsi"/>
          <w:sz w:val="16"/>
        </w:rPr>
        <w:t xml:space="preserve">age point </w:t>
      </w:r>
      <w:r w:rsidRPr="00816ABC">
        <w:rPr>
          <w:rStyle w:val="StyleUnderline"/>
          <w:rFonts w:asciiTheme="minorHAnsi" w:hAnsiTheme="minorHAnsi" w:cstheme="minorHAnsi"/>
          <w:highlight w:val="cyan"/>
        </w:rPr>
        <w:t>to productivity</w:t>
      </w:r>
      <w:r w:rsidRPr="00A24C9D">
        <w:rPr>
          <w:rStyle w:val="StyleUnderline"/>
          <w:rFonts w:asciiTheme="minorHAnsi" w:hAnsiTheme="minorHAnsi" w:cstheme="minorHAnsi"/>
        </w:rPr>
        <w:t xml:space="preserve"> growth, </w:t>
      </w:r>
      <w:r w:rsidRPr="00816ABC">
        <w:rPr>
          <w:rStyle w:val="StyleUnderline"/>
          <w:rFonts w:asciiTheme="minorHAnsi" w:hAnsiTheme="minorHAnsi" w:cstheme="minorHAnsi"/>
          <w:highlight w:val="cyan"/>
        </w:rPr>
        <w:t xml:space="preserve">if </w:t>
      </w:r>
      <w:r w:rsidRPr="00816ABC">
        <w:rPr>
          <w:rStyle w:val="Emphasis"/>
          <w:rFonts w:asciiTheme="minorHAnsi" w:hAnsiTheme="minorHAnsi" w:cstheme="minorHAnsi"/>
          <w:highlight w:val="cyan"/>
        </w:rPr>
        <w:t>not more</w:t>
      </w:r>
      <w:r w:rsidRPr="00A24C9D">
        <w:rPr>
          <w:rFonts w:asciiTheme="minorHAnsi" w:hAnsiTheme="minorHAnsi" w:cstheme="minorHAnsi"/>
          <w:sz w:val="16"/>
        </w:rPr>
        <w:t>—</w:t>
      </w:r>
      <w:r w:rsidRPr="00A24C9D">
        <w:rPr>
          <w:rStyle w:val="StyleUnderline"/>
          <w:rFonts w:asciiTheme="minorHAnsi" w:hAnsiTheme="minorHAnsi" w:cstheme="minorHAnsi"/>
        </w:rPr>
        <w:t xml:space="preserve">and </w:t>
      </w:r>
      <w:r w:rsidRPr="00816ABC">
        <w:rPr>
          <w:rStyle w:val="Emphasis"/>
          <w:rFonts w:asciiTheme="minorHAnsi" w:hAnsiTheme="minorHAnsi" w:cstheme="minorHAnsi"/>
          <w:highlight w:val="cyan"/>
        </w:rPr>
        <w:t>soon</w:t>
      </w:r>
      <w:r w:rsidRPr="00E767EF">
        <w:rPr>
          <w:rStyle w:val="StyleUnderline"/>
        </w:rPr>
        <w:t>er</w:t>
      </w:r>
      <w:r w:rsidRPr="00A24C9D">
        <w:rPr>
          <w:rStyle w:val="StyleUnderline"/>
          <w:rFonts w:asciiTheme="minorHAnsi" w:hAnsiTheme="minorHAnsi" w:cstheme="minorHAnsi"/>
        </w:rPr>
        <w:t xml:space="preserve"> rather than </w:t>
      </w:r>
      <w:r w:rsidRPr="00A24C9D">
        <w:rPr>
          <w:rStyle w:val="Emphasis"/>
          <w:rFonts w:asciiTheme="minorHAnsi" w:hAnsiTheme="minorHAnsi" w:cstheme="minorHAnsi"/>
        </w:rPr>
        <w:t>later</w:t>
      </w:r>
      <w:r w:rsidRPr="00A24C9D">
        <w:rPr>
          <w:rFonts w:asciiTheme="minorHAnsi" w:hAnsiTheme="minorHAnsi" w:cstheme="minorHAnsi"/>
          <w:sz w:val="16"/>
        </w:rPr>
        <w:t>. Let’s hope AI capabilities keep improving and businesses are able to put them to work in a timely fashion. I will be keeping an eye on this Manifold Markets contract:</w:t>
      </w:r>
    </w:p>
    <w:p w14:paraId="0B4F635A" w14:textId="77777777" w:rsidR="005C7AF9" w:rsidRDefault="005C7AF9" w:rsidP="005C7AF9">
      <w:pPr>
        <w:rPr>
          <w:rFonts w:asciiTheme="minorHAnsi" w:hAnsiTheme="minorHAnsi" w:cstheme="minorHAnsi"/>
          <w:sz w:val="16"/>
        </w:rPr>
      </w:pPr>
      <w:r w:rsidRPr="00A24C9D">
        <w:rPr>
          <w:rFonts w:asciiTheme="minorHAnsi" w:hAnsiTheme="minorHAnsi" w:cstheme="minorHAnsi"/>
          <w:sz w:val="16"/>
        </w:rPr>
        <w:t>&lt;&lt;CHART OMITTED&gt;&gt;</w:t>
      </w:r>
    </w:p>
    <w:p w14:paraId="7FA33BD9" w14:textId="77777777" w:rsidR="005C7AF9" w:rsidRPr="007E067F" w:rsidRDefault="005C7AF9" w:rsidP="005C7AF9"/>
    <w:p w14:paraId="343BF0F7" w14:textId="77777777" w:rsidR="005C7AF9" w:rsidRDefault="005C7AF9" w:rsidP="005C7AF9">
      <w:pPr>
        <w:pStyle w:val="Heading3"/>
      </w:pPr>
      <w:r>
        <w:t>U---AT: Worker Productivity Decreasing---2NC</w:t>
      </w:r>
    </w:p>
    <w:p w14:paraId="7A97F464" w14:textId="77777777" w:rsidR="005C7AF9" w:rsidRPr="00AA625B" w:rsidRDefault="005C7AF9" w:rsidP="005C7AF9">
      <w:pPr>
        <w:pStyle w:val="Heading3"/>
      </w:pPr>
      <w:r w:rsidRPr="00AA625B">
        <w:t>Link---2NC</w:t>
      </w:r>
    </w:p>
    <w:p w14:paraId="3287972A" w14:textId="77777777" w:rsidR="005C7AF9" w:rsidRPr="00AA625B" w:rsidRDefault="005C7AF9" w:rsidP="005C7AF9">
      <w:pPr>
        <w:pStyle w:val="Heading4"/>
      </w:pPr>
      <w:r w:rsidRPr="00AA625B">
        <w:t>Union rent-seeking causes firms to divest from productive capital.</w:t>
      </w:r>
    </w:p>
    <w:p w14:paraId="16BF0366" w14:textId="77777777" w:rsidR="005C7AF9" w:rsidRPr="00AA625B" w:rsidRDefault="005C7AF9" w:rsidP="005C7AF9">
      <w:r w:rsidRPr="00AA625B">
        <w:rPr>
          <w:rStyle w:val="Style13ptBold"/>
        </w:rPr>
        <w:t>Shin ’20</w:t>
      </w:r>
      <w:r w:rsidRPr="00AA625B">
        <w:t xml:space="preserve"> [Ilhang and Sanghyun Hwang; October 5; PhD, Associate Professor of Accounting, Gachon University; Department of Economics and Finance, Sangmyung University; Applied Economics Letters, “Do labour unions help or hurt firms to invest in the long run? Evidence from Korea,” vol. 28]</w:t>
      </w:r>
    </w:p>
    <w:p w14:paraId="38F20B10" w14:textId="77777777" w:rsidR="005C7AF9" w:rsidRPr="00AA625B" w:rsidRDefault="005C7AF9" w:rsidP="005C7AF9">
      <w:pPr>
        <w:rPr>
          <w:sz w:val="16"/>
          <w:szCs w:val="16"/>
        </w:rPr>
      </w:pPr>
      <w:r w:rsidRPr="00AA625B">
        <w:rPr>
          <w:sz w:val="16"/>
          <w:szCs w:val="16"/>
        </w:rPr>
        <w:t>III. Estimation results</w:t>
      </w:r>
    </w:p>
    <w:p w14:paraId="389F48B1" w14:textId="77777777" w:rsidR="005C7AF9" w:rsidRPr="00AA625B" w:rsidRDefault="005C7AF9" w:rsidP="005C7AF9">
      <w:pPr>
        <w:rPr>
          <w:sz w:val="16"/>
          <w:szCs w:val="16"/>
        </w:rPr>
      </w:pPr>
      <w:r w:rsidRPr="00AA625B">
        <w:rPr>
          <w:sz w:val="16"/>
          <w:szCs w:val="16"/>
        </w:rPr>
        <w:t xml:space="preserve">We present the estimation results that show the effects of labour union on firm’s investment in Table 2. The columns (3) and (6) particularly show the results for the sample matched on propensity score in both of Table 2a and 2b. In Table 2a, we use Staff_Cost in columns (1)-(3) and </w:t>
      </w:r>
      <w:r w:rsidRPr="00AA625B">
        <w:rPr>
          <w:rFonts w:ascii="Cambria Math" w:hAnsi="Cambria Math" w:cs="Cambria Math"/>
          <w:sz w:val="16"/>
        </w:rPr>
        <w:t>𝐴𝑣𝑒𝑟𝑎𝑔𝑒</w:t>
      </w:r>
      <w:r w:rsidRPr="00AA625B">
        <w:rPr>
          <w:sz w:val="16"/>
          <w:szCs w:val="16"/>
        </w:rPr>
        <w:t>_</w:t>
      </w:r>
      <w:r w:rsidRPr="00AA625B">
        <w:rPr>
          <w:rFonts w:ascii="Cambria Math" w:hAnsi="Cambria Math" w:cs="Cambria Math"/>
          <w:sz w:val="16"/>
        </w:rPr>
        <w:t>𝑊𝑎𝑔𝑒</w:t>
      </w:r>
      <w:r w:rsidRPr="00AA625B">
        <w:rPr>
          <w:sz w:val="16"/>
          <w:szCs w:val="16"/>
        </w:rPr>
        <w:t xml:space="preserve"> in columns (4)–(6) as dependent variables, respectively, to show the labour union effects on investment in human resources.Footnote3 The coefficients </w:t>
      </w:r>
      <w:r w:rsidRPr="00AA625B">
        <w:rPr>
          <w:rFonts w:ascii="Cambria Math" w:hAnsi="Cambria Math" w:cs="Cambria Math"/>
          <w:sz w:val="16"/>
        </w:rPr>
        <w:t>𝛽</w:t>
      </w:r>
      <w:r w:rsidRPr="00AA625B">
        <w:rPr>
          <w:sz w:val="16"/>
          <w:szCs w:val="16"/>
        </w:rPr>
        <w:t xml:space="preserve"> of </w:t>
      </w:r>
      <w:r w:rsidRPr="00AA625B">
        <w:rPr>
          <w:rFonts w:ascii="Cambria Math" w:hAnsi="Cambria Math" w:cs="Cambria Math"/>
          <w:sz w:val="16"/>
        </w:rPr>
        <w:t>𝑈𝑛𝑖𝑜𝑛𝑖</w:t>
      </w:r>
      <w:r w:rsidRPr="00AA625B">
        <w:rPr>
          <w:sz w:val="16"/>
          <w:szCs w:val="16"/>
        </w:rPr>
        <w:t>,</w:t>
      </w:r>
      <w:r w:rsidRPr="00AA625B">
        <w:rPr>
          <w:rFonts w:ascii="Cambria Math" w:hAnsi="Cambria Math" w:cs="Cambria Math"/>
          <w:sz w:val="16"/>
        </w:rPr>
        <w:t>𝑡</w:t>
      </w:r>
      <w:r w:rsidRPr="00AA625B">
        <w:rPr>
          <w:sz w:val="16"/>
          <w:szCs w:val="16"/>
        </w:rPr>
        <w:t xml:space="preserve">−1 are positive and statistically significant in all the columns (1)–(6). </w:t>
      </w:r>
      <w:r w:rsidRPr="00AA625B">
        <w:rPr>
          <w:rStyle w:val="StyleUnderline"/>
        </w:rPr>
        <w:t xml:space="preserve">As a firm is </w:t>
      </w:r>
      <w:r w:rsidRPr="00AA625B">
        <w:rPr>
          <w:rStyle w:val="Emphasis"/>
        </w:rPr>
        <w:t>unionized</w:t>
      </w:r>
      <w:r w:rsidRPr="00AA625B">
        <w:rPr>
          <w:sz w:val="16"/>
          <w:szCs w:val="16"/>
        </w:rPr>
        <w:t xml:space="preserve">, </w:t>
      </w:r>
      <w:r w:rsidRPr="00AA625B">
        <w:rPr>
          <w:rStyle w:val="StyleUnderline"/>
        </w:rPr>
        <w:t>the ratio of</w:t>
      </w:r>
      <w:r w:rsidRPr="00AA625B">
        <w:rPr>
          <w:sz w:val="16"/>
          <w:szCs w:val="16"/>
        </w:rPr>
        <w:t xml:space="preserve"> </w:t>
      </w:r>
      <w:r w:rsidRPr="00AA625B">
        <w:rPr>
          <w:rStyle w:val="Emphasis"/>
        </w:rPr>
        <w:t>staff costs</w:t>
      </w:r>
      <w:r w:rsidRPr="00AA625B">
        <w:rPr>
          <w:sz w:val="16"/>
          <w:szCs w:val="16"/>
        </w:rPr>
        <w:t xml:space="preserve"> </w:t>
      </w:r>
      <w:r w:rsidRPr="00AA625B">
        <w:rPr>
          <w:rStyle w:val="StyleUnderline"/>
        </w:rPr>
        <w:t xml:space="preserve">to sales </w:t>
      </w:r>
      <w:r w:rsidRPr="00AA625B">
        <w:rPr>
          <w:rStyle w:val="Emphasis"/>
        </w:rPr>
        <w:t>increases</w:t>
      </w:r>
      <w:r w:rsidRPr="00AA625B">
        <w:rPr>
          <w:sz w:val="16"/>
          <w:szCs w:val="16"/>
        </w:rPr>
        <w:t xml:space="preserve"> by 1.4–1.6%p, </w:t>
      </w:r>
      <w:r w:rsidRPr="00AA625B">
        <w:rPr>
          <w:rStyle w:val="StyleUnderline"/>
        </w:rPr>
        <w:t xml:space="preserve">and the average </w:t>
      </w:r>
      <w:r w:rsidRPr="00AA625B">
        <w:rPr>
          <w:rStyle w:val="Emphasis"/>
        </w:rPr>
        <w:t>wage</w:t>
      </w:r>
      <w:r w:rsidRPr="00AA625B">
        <w:rPr>
          <w:rStyle w:val="StyleUnderline"/>
        </w:rPr>
        <w:t xml:space="preserve"> increases</w:t>
      </w:r>
      <w:r w:rsidRPr="00AA625B">
        <w:rPr>
          <w:sz w:val="16"/>
          <w:szCs w:val="16"/>
        </w:rPr>
        <w:t xml:space="preserve"> by 1.89–3.61% on average.Footnote4 Table 2b exhibits </w:t>
      </w:r>
      <w:r w:rsidRPr="00AA625B">
        <w:rPr>
          <w:rStyle w:val="StyleUnderline"/>
        </w:rPr>
        <w:t>the</w:t>
      </w:r>
      <w:r w:rsidRPr="00AA625B">
        <w:rPr>
          <w:sz w:val="16"/>
          <w:szCs w:val="16"/>
        </w:rPr>
        <w:t xml:space="preserve"> labour </w:t>
      </w:r>
      <w:r w:rsidRPr="00AA625B">
        <w:rPr>
          <w:rStyle w:val="Emphasis"/>
          <w:highlight w:val="cyan"/>
        </w:rPr>
        <w:t>union effects</w:t>
      </w:r>
      <w:r w:rsidRPr="00AA625B">
        <w:rPr>
          <w:rStyle w:val="StyleUnderline"/>
          <w:highlight w:val="cyan"/>
        </w:rPr>
        <w:t xml:space="preserve"> on </w:t>
      </w:r>
      <w:r w:rsidRPr="00AA625B">
        <w:rPr>
          <w:rStyle w:val="Emphasis"/>
          <w:highlight w:val="cyan"/>
        </w:rPr>
        <w:t>investment</w:t>
      </w:r>
      <w:r w:rsidRPr="00AA625B">
        <w:rPr>
          <w:rStyle w:val="StyleUnderline"/>
          <w:highlight w:val="cyan"/>
        </w:rPr>
        <w:t xml:space="preserve"> in</w:t>
      </w:r>
      <w:r w:rsidRPr="00AA625B">
        <w:rPr>
          <w:rStyle w:val="StyleUnderline"/>
        </w:rPr>
        <w:t xml:space="preserve"> </w:t>
      </w:r>
      <w:r w:rsidRPr="00AA625B">
        <w:rPr>
          <w:rStyle w:val="Emphasis"/>
        </w:rPr>
        <w:t xml:space="preserve">physical </w:t>
      </w:r>
      <w:r w:rsidRPr="00AA625B">
        <w:rPr>
          <w:rStyle w:val="Emphasis"/>
          <w:highlight w:val="cyan"/>
        </w:rPr>
        <w:t>capital</w:t>
      </w:r>
      <w:r w:rsidRPr="00AA625B">
        <w:rPr>
          <w:sz w:val="16"/>
          <w:szCs w:val="16"/>
        </w:rPr>
        <w:t xml:space="preserve">, employing </w:t>
      </w:r>
      <w:r w:rsidRPr="00AA625B">
        <w:rPr>
          <w:rFonts w:ascii="Cambria Math" w:hAnsi="Cambria Math" w:cs="Cambria Math"/>
          <w:sz w:val="16"/>
        </w:rPr>
        <w:t>𝐶𝑎𝑝𝐸𝑥</w:t>
      </w:r>
      <w:r w:rsidRPr="00AA625B">
        <w:rPr>
          <w:sz w:val="16"/>
          <w:szCs w:val="16"/>
        </w:rPr>
        <w:t xml:space="preserve"> in columns (1)-(3) and </w:t>
      </w:r>
      <w:r w:rsidRPr="00AA625B">
        <w:rPr>
          <w:rFonts w:ascii="Cambria Math" w:hAnsi="Cambria Math" w:cs="Cambria Math"/>
          <w:sz w:val="16"/>
        </w:rPr>
        <w:t>𝑅𝐷</w:t>
      </w:r>
      <w:r w:rsidRPr="00AA625B">
        <w:rPr>
          <w:sz w:val="16"/>
          <w:szCs w:val="16"/>
        </w:rPr>
        <w:t>_</w:t>
      </w:r>
      <w:r w:rsidRPr="00AA625B">
        <w:rPr>
          <w:rFonts w:ascii="Cambria Math" w:hAnsi="Cambria Math" w:cs="Cambria Math"/>
          <w:sz w:val="16"/>
        </w:rPr>
        <w:t>𝐶𝑎𝑝𝐸𝑥</w:t>
      </w:r>
      <w:r w:rsidRPr="00AA625B">
        <w:rPr>
          <w:sz w:val="16"/>
          <w:szCs w:val="16"/>
        </w:rPr>
        <w:t xml:space="preserve"> in columns (4)–(6) as dependent variables, respectively. We have </w:t>
      </w:r>
      <w:r w:rsidRPr="00AA625B">
        <w:rPr>
          <w:rStyle w:val="Emphasis"/>
          <w:highlight w:val="cyan"/>
        </w:rPr>
        <w:t>negative</w:t>
      </w:r>
      <w:r w:rsidRPr="00AA625B">
        <w:rPr>
          <w:sz w:val="16"/>
          <w:szCs w:val="16"/>
          <w:highlight w:val="cyan"/>
        </w:rPr>
        <w:t xml:space="preserve"> </w:t>
      </w:r>
      <w:r w:rsidRPr="00AA625B">
        <w:rPr>
          <w:rStyle w:val="StyleUnderline"/>
          <w:highlight w:val="cyan"/>
        </w:rPr>
        <w:t>and</w:t>
      </w:r>
      <w:r w:rsidRPr="00AA625B">
        <w:rPr>
          <w:sz w:val="16"/>
          <w:szCs w:val="16"/>
        </w:rPr>
        <w:t xml:space="preserve"> statistically </w:t>
      </w:r>
      <w:r w:rsidRPr="00AA625B">
        <w:rPr>
          <w:rStyle w:val="Emphasis"/>
          <w:highlight w:val="cyan"/>
        </w:rPr>
        <w:t>significant</w:t>
      </w:r>
      <w:r w:rsidRPr="00AA625B">
        <w:rPr>
          <w:sz w:val="16"/>
          <w:szCs w:val="16"/>
        </w:rPr>
        <w:t xml:space="preserve"> coefficients of </w:t>
      </w:r>
      <w:r w:rsidRPr="00AA625B">
        <w:rPr>
          <w:rFonts w:ascii="Cambria Math" w:hAnsi="Cambria Math" w:cs="Cambria Math"/>
          <w:sz w:val="16"/>
        </w:rPr>
        <w:t>𝑈𝑛𝑖𝑜𝑛𝑖</w:t>
      </w:r>
      <w:r w:rsidRPr="00AA625B">
        <w:rPr>
          <w:sz w:val="16"/>
          <w:szCs w:val="16"/>
        </w:rPr>
        <w:t>,</w:t>
      </w:r>
      <w:r w:rsidRPr="00AA625B">
        <w:rPr>
          <w:rFonts w:ascii="Cambria Math" w:hAnsi="Cambria Math" w:cs="Cambria Math"/>
          <w:sz w:val="16"/>
        </w:rPr>
        <w:t>𝑡</w:t>
      </w:r>
      <w:r w:rsidRPr="00AA625B">
        <w:rPr>
          <w:sz w:val="16"/>
          <w:szCs w:val="16"/>
        </w:rPr>
        <w:t xml:space="preserve">−1 in all the columns (1)–(6). </w:t>
      </w:r>
      <w:r w:rsidRPr="00AA625B">
        <w:rPr>
          <w:rStyle w:val="StyleUnderline"/>
        </w:rPr>
        <w:t>If a firm is unionized,</w:t>
      </w:r>
      <w:r w:rsidRPr="00AA625B">
        <w:rPr>
          <w:sz w:val="16"/>
          <w:szCs w:val="16"/>
        </w:rPr>
        <w:t xml:space="preserve"> then the </w:t>
      </w:r>
      <w:r w:rsidRPr="00AA625B">
        <w:rPr>
          <w:rStyle w:val="Emphasis"/>
          <w:highlight w:val="cyan"/>
        </w:rPr>
        <w:t>capital expenditures</w:t>
      </w:r>
      <w:r w:rsidRPr="00AA625B">
        <w:rPr>
          <w:sz w:val="16"/>
          <w:szCs w:val="16"/>
        </w:rPr>
        <w:t xml:space="preserve"> </w:t>
      </w:r>
      <w:r w:rsidRPr="00AA625B">
        <w:rPr>
          <w:rStyle w:val="StyleUnderline"/>
          <w:highlight w:val="cyan"/>
        </w:rPr>
        <w:t>scaled by</w:t>
      </w:r>
      <w:r w:rsidRPr="00AA625B">
        <w:rPr>
          <w:rStyle w:val="StyleUnderline"/>
        </w:rPr>
        <w:t xml:space="preserve"> total </w:t>
      </w:r>
      <w:r w:rsidRPr="00AA625B">
        <w:rPr>
          <w:rStyle w:val="StyleUnderline"/>
          <w:highlight w:val="cyan"/>
        </w:rPr>
        <w:t xml:space="preserve">assets </w:t>
      </w:r>
      <w:r w:rsidRPr="00AA625B">
        <w:rPr>
          <w:rStyle w:val="Emphasis"/>
          <w:highlight w:val="cyan"/>
        </w:rPr>
        <w:t>decrease</w:t>
      </w:r>
      <w:r w:rsidRPr="00AA625B">
        <w:rPr>
          <w:sz w:val="16"/>
          <w:szCs w:val="16"/>
        </w:rPr>
        <w:t xml:space="preserve"> by 3.2–3.8%p, </w:t>
      </w:r>
      <w:r w:rsidRPr="00AA625B">
        <w:rPr>
          <w:rStyle w:val="StyleUnderline"/>
          <w:highlight w:val="cyan"/>
        </w:rPr>
        <w:t xml:space="preserve">and the </w:t>
      </w:r>
      <w:r w:rsidRPr="00AA625B">
        <w:rPr>
          <w:rStyle w:val="Emphasis"/>
          <w:highlight w:val="cyan"/>
        </w:rPr>
        <w:t>sum</w:t>
      </w:r>
      <w:r w:rsidRPr="00AA625B">
        <w:rPr>
          <w:rStyle w:val="StyleUnderline"/>
          <w:highlight w:val="cyan"/>
        </w:rPr>
        <w:t xml:space="preserve"> of </w:t>
      </w:r>
      <w:r w:rsidRPr="00AA625B">
        <w:rPr>
          <w:rStyle w:val="Emphasis"/>
          <w:highlight w:val="cyan"/>
        </w:rPr>
        <w:t>capital</w:t>
      </w:r>
      <w:r w:rsidRPr="00AA625B">
        <w:rPr>
          <w:rStyle w:val="StyleUnderline"/>
          <w:highlight w:val="cyan"/>
        </w:rPr>
        <w:t xml:space="preserve"> and </w:t>
      </w:r>
      <w:r w:rsidRPr="00AA625B">
        <w:rPr>
          <w:rStyle w:val="Emphasis"/>
          <w:highlight w:val="cyan"/>
        </w:rPr>
        <w:t>R&amp;D</w:t>
      </w:r>
      <w:r w:rsidRPr="00AA625B">
        <w:rPr>
          <w:rStyle w:val="StyleUnderline"/>
        </w:rPr>
        <w:t xml:space="preserve"> expenditures </w:t>
      </w:r>
      <w:r w:rsidRPr="00AA625B">
        <w:rPr>
          <w:rStyle w:val="StyleUnderline"/>
          <w:highlight w:val="cyan"/>
        </w:rPr>
        <w:t>decrease</w:t>
      </w:r>
      <w:r w:rsidRPr="00AA625B">
        <w:rPr>
          <w:sz w:val="16"/>
          <w:szCs w:val="16"/>
        </w:rPr>
        <w:t xml:space="preserve"> by 3.7–4.2% on average. All of these estimation results can be summarized as follows: labour unionization makes firm’s investment rise in human resource but fall in physical capital. In general, according to the rent-seeking models, </w:t>
      </w:r>
      <w:r w:rsidRPr="00AA625B">
        <w:rPr>
          <w:rStyle w:val="StyleUnderline"/>
          <w:highlight w:val="cyan"/>
        </w:rPr>
        <w:t xml:space="preserve">firms </w:t>
      </w:r>
      <w:r w:rsidRPr="00AA625B">
        <w:rPr>
          <w:rStyle w:val="Emphasis"/>
          <w:highlight w:val="cyan"/>
        </w:rPr>
        <w:t>reduce investment</w:t>
      </w:r>
      <w:r w:rsidRPr="00AA625B">
        <w:rPr>
          <w:rStyle w:val="StyleUnderline"/>
        </w:rPr>
        <w:t xml:space="preserve"> in</w:t>
      </w:r>
      <w:r w:rsidRPr="00AA625B">
        <w:rPr>
          <w:sz w:val="16"/>
          <w:szCs w:val="16"/>
        </w:rPr>
        <w:t xml:space="preserve"> tangible and intangible </w:t>
      </w:r>
      <w:r w:rsidRPr="00AA625B">
        <w:rPr>
          <w:rStyle w:val="Emphasis"/>
        </w:rPr>
        <w:t>capital</w:t>
      </w:r>
      <w:r w:rsidRPr="00AA625B">
        <w:rPr>
          <w:rStyle w:val="StyleUnderline"/>
        </w:rPr>
        <w:t xml:space="preserve"> </w:t>
      </w:r>
      <w:r w:rsidRPr="00AA625B">
        <w:rPr>
          <w:rStyle w:val="StyleUnderline"/>
          <w:highlight w:val="cyan"/>
        </w:rPr>
        <w:t>in</w:t>
      </w:r>
      <w:r w:rsidRPr="00AA625B">
        <w:rPr>
          <w:sz w:val="16"/>
          <w:szCs w:val="16"/>
        </w:rPr>
        <w:t xml:space="preserve"> </w:t>
      </w:r>
      <w:r w:rsidRPr="00AA625B">
        <w:rPr>
          <w:rStyle w:val="StyleUnderline"/>
          <w:highlight w:val="cyan"/>
        </w:rPr>
        <w:t xml:space="preserve">response to </w:t>
      </w:r>
      <w:r w:rsidRPr="00AA625B">
        <w:rPr>
          <w:rStyle w:val="Emphasis"/>
          <w:highlight w:val="cyan"/>
        </w:rPr>
        <w:t>rent-seeking</w:t>
      </w:r>
      <w:r w:rsidRPr="00AA625B">
        <w:rPr>
          <w:rStyle w:val="Emphasis"/>
        </w:rPr>
        <w:t xml:space="preserve"> behaviour</w:t>
      </w:r>
      <w:r w:rsidRPr="00AA625B">
        <w:rPr>
          <w:sz w:val="16"/>
          <w:szCs w:val="16"/>
        </w:rPr>
        <w:t xml:space="preserve"> </w:t>
      </w:r>
      <w:r w:rsidRPr="00AA625B">
        <w:rPr>
          <w:rStyle w:val="StyleUnderline"/>
        </w:rPr>
        <w:t>of unions such that</w:t>
      </w:r>
      <w:r w:rsidRPr="00AA625B">
        <w:rPr>
          <w:sz w:val="16"/>
          <w:szCs w:val="16"/>
        </w:rPr>
        <w:t xml:space="preserve"> labour </w:t>
      </w:r>
      <w:r w:rsidRPr="00AA625B">
        <w:rPr>
          <w:rStyle w:val="StyleUnderline"/>
          <w:highlight w:val="cyan"/>
        </w:rPr>
        <w:t xml:space="preserve">unions </w:t>
      </w:r>
      <w:r w:rsidRPr="00AA625B">
        <w:rPr>
          <w:rStyle w:val="Emphasis"/>
          <w:highlight w:val="cyan"/>
        </w:rPr>
        <w:t>appropriate</w:t>
      </w:r>
      <w:r w:rsidRPr="00AA625B">
        <w:rPr>
          <w:rStyle w:val="StyleUnderline"/>
        </w:rPr>
        <w:t xml:space="preserve"> the </w:t>
      </w:r>
      <w:r w:rsidRPr="00AA625B">
        <w:rPr>
          <w:rStyle w:val="Emphasis"/>
          <w:highlight w:val="cyan"/>
        </w:rPr>
        <w:t>returns</w:t>
      </w:r>
      <w:r w:rsidRPr="00AA625B">
        <w:rPr>
          <w:rStyle w:val="StyleUnderline"/>
          <w:highlight w:val="cyan"/>
        </w:rPr>
        <w:t xml:space="preserve"> from</w:t>
      </w:r>
      <w:r w:rsidRPr="00AA625B">
        <w:rPr>
          <w:sz w:val="16"/>
          <w:szCs w:val="16"/>
        </w:rPr>
        <w:t xml:space="preserve"> the </w:t>
      </w:r>
      <w:r w:rsidRPr="00AA625B">
        <w:rPr>
          <w:rStyle w:val="StyleUnderline"/>
          <w:highlight w:val="cyan"/>
        </w:rPr>
        <w:t>investment</w:t>
      </w:r>
      <w:r w:rsidRPr="00AA625B">
        <w:rPr>
          <w:sz w:val="16"/>
          <w:szCs w:val="16"/>
        </w:rPr>
        <w:t xml:space="preserve"> (Hirsch Citation2004). According to Agrawal and Matsa (Citation2013) and Chemmanur, Cheng, and Zhang (Citation2013), </w:t>
      </w:r>
      <w:r w:rsidRPr="00AA625B">
        <w:rPr>
          <w:rStyle w:val="StyleUnderline"/>
        </w:rPr>
        <w:t>unionized workers claim</w:t>
      </w:r>
      <w:r w:rsidRPr="00AA625B">
        <w:rPr>
          <w:sz w:val="16"/>
          <w:szCs w:val="16"/>
        </w:rPr>
        <w:t xml:space="preserve"> some </w:t>
      </w:r>
      <w:r w:rsidRPr="00AA625B">
        <w:rPr>
          <w:rStyle w:val="StyleUnderline"/>
        </w:rPr>
        <w:t>compensation</w:t>
      </w:r>
      <w:r w:rsidRPr="00AA625B">
        <w:rPr>
          <w:sz w:val="16"/>
          <w:szCs w:val="16"/>
        </w:rPr>
        <w:t xml:space="preserve"> </w:t>
      </w:r>
      <w:r w:rsidRPr="00AA625B">
        <w:rPr>
          <w:rStyle w:val="StyleUnderline"/>
        </w:rPr>
        <w:t>such as higher wages</w:t>
      </w:r>
      <w:r w:rsidRPr="00AA625B">
        <w:rPr>
          <w:sz w:val="16"/>
          <w:szCs w:val="16"/>
        </w:rPr>
        <w:t xml:space="preserve"> and extra benefits, </w:t>
      </w:r>
      <w:r w:rsidRPr="00AA625B">
        <w:rPr>
          <w:rStyle w:val="StyleUnderline"/>
        </w:rPr>
        <w:t>if they see the physical investment</w:t>
      </w:r>
      <w:r w:rsidRPr="00AA625B">
        <w:rPr>
          <w:sz w:val="16"/>
          <w:szCs w:val="16"/>
        </w:rPr>
        <w:t xml:space="preserve"> so </w:t>
      </w:r>
      <w:r w:rsidRPr="00AA625B">
        <w:rPr>
          <w:rStyle w:val="Emphasis"/>
        </w:rPr>
        <w:t>risky</w:t>
      </w:r>
      <w:r w:rsidRPr="00AA625B">
        <w:rPr>
          <w:sz w:val="16"/>
          <w:szCs w:val="16"/>
        </w:rPr>
        <w:t xml:space="preserve"> that could make their jobs unstable.Footnote5</w:t>
      </w:r>
    </w:p>
    <w:p w14:paraId="51B48D02" w14:textId="77777777" w:rsidR="005C7AF9" w:rsidRPr="00AA625B" w:rsidRDefault="005C7AF9" w:rsidP="005C7AF9">
      <w:pPr>
        <w:rPr>
          <w:sz w:val="16"/>
          <w:szCs w:val="16"/>
        </w:rPr>
      </w:pPr>
      <w:r w:rsidRPr="00AA625B">
        <w:rPr>
          <w:sz w:val="16"/>
          <w:szCs w:val="16"/>
        </w:rPr>
        <w:t>Table 2. Labour union and investment in human resource vs. physical capital</w:t>
      </w:r>
    </w:p>
    <w:p w14:paraId="16927659" w14:textId="77777777" w:rsidR="005C7AF9" w:rsidRPr="00AA625B" w:rsidRDefault="005C7AF9" w:rsidP="005C7AF9">
      <w:pPr>
        <w:rPr>
          <w:sz w:val="16"/>
          <w:szCs w:val="16"/>
        </w:rPr>
      </w:pPr>
      <w:r w:rsidRPr="00AA625B">
        <w:rPr>
          <w:sz w:val="16"/>
          <w:szCs w:val="16"/>
        </w:rPr>
        <w:t xml:space="preserve">Table 3 shows the regression results that stand for the relationship between labour union and firm’s performance. The columns (2) and (4) particularly show the results for the sample matched on propensity score in both of Table 3a and 3b. Table 3a uses </w:t>
      </w:r>
      <w:r w:rsidRPr="00AA625B">
        <w:rPr>
          <w:rFonts w:ascii="Cambria Math" w:hAnsi="Cambria Math" w:cs="Cambria Math"/>
          <w:sz w:val="16"/>
        </w:rPr>
        <w:t>𝑆𝑎𝑙𝑒𝑠</w:t>
      </w:r>
      <w:r w:rsidRPr="00AA625B">
        <w:rPr>
          <w:sz w:val="16"/>
          <w:szCs w:val="16"/>
        </w:rPr>
        <w:t xml:space="preserve"> for total factor productivity while Table 3b employs </w:t>
      </w:r>
      <w:r w:rsidRPr="00AA625B">
        <w:rPr>
          <w:rFonts w:ascii="Cambria Math" w:hAnsi="Cambria Math" w:cs="Cambria Math"/>
          <w:sz w:val="16"/>
        </w:rPr>
        <w:t>𝑇𝑜𝑏𝑖𝑛𝑄</w:t>
      </w:r>
      <w:r w:rsidRPr="00AA625B">
        <w:rPr>
          <w:sz w:val="16"/>
          <w:szCs w:val="16"/>
        </w:rPr>
        <w:t xml:space="preserve"> for firm valuation one year ahead or two years ahead as dependent variables, respectively. The coefficients of </w:t>
      </w:r>
      <w:r w:rsidRPr="00AA625B">
        <w:rPr>
          <w:rFonts w:ascii="Cambria Math" w:hAnsi="Cambria Math" w:cs="Cambria Math"/>
          <w:sz w:val="16"/>
        </w:rPr>
        <w:t>𝑈𝑛𝑖𝑜𝑛𝑖</w:t>
      </w:r>
      <w:r w:rsidRPr="00AA625B">
        <w:rPr>
          <w:sz w:val="16"/>
          <w:szCs w:val="16"/>
        </w:rPr>
        <w:t>,</w:t>
      </w:r>
      <w:r w:rsidRPr="00AA625B">
        <w:rPr>
          <w:rFonts w:ascii="Cambria Math" w:hAnsi="Cambria Math" w:cs="Cambria Math"/>
          <w:sz w:val="16"/>
        </w:rPr>
        <w:t>𝑡</w:t>
      </w:r>
      <w:r w:rsidRPr="00AA625B">
        <w:rPr>
          <w:sz w:val="16"/>
          <w:szCs w:val="16"/>
        </w:rPr>
        <w:t xml:space="preserve">−1 are negative and significant in all the columns (1)–(4) of Table 3a. Consequently, we get negative and significant coefficients of </w:t>
      </w:r>
      <w:r w:rsidRPr="00AA625B">
        <w:rPr>
          <w:rFonts w:ascii="Cambria Math" w:hAnsi="Cambria Math" w:cs="Cambria Math"/>
          <w:sz w:val="16"/>
        </w:rPr>
        <w:t>𝑈𝑛𝑖𝑜𝑛𝑖</w:t>
      </w:r>
      <w:r w:rsidRPr="00AA625B">
        <w:rPr>
          <w:sz w:val="16"/>
          <w:szCs w:val="16"/>
        </w:rPr>
        <w:t>,</w:t>
      </w:r>
      <w:r w:rsidRPr="00AA625B">
        <w:rPr>
          <w:rFonts w:ascii="Cambria Math" w:hAnsi="Cambria Math" w:cs="Cambria Math"/>
          <w:sz w:val="16"/>
        </w:rPr>
        <w:t>𝑡</w:t>
      </w:r>
      <w:r w:rsidRPr="00AA625B">
        <w:rPr>
          <w:sz w:val="16"/>
          <w:szCs w:val="16"/>
        </w:rPr>
        <w:t xml:space="preserve">−1 in all the columns (1)–(4) of Table 3b. In short, associated with the above results in Table 2, these empirical facts imply the followings. </w:t>
      </w:r>
      <w:r w:rsidRPr="00AA625B">
        <w:rPr>
          <w:rStyle w:val="StyleUnderline"/>
        </w:rPr>
        <w:t>As</w:t>
      </w:r>
      <w:r w:rsidRPr="00AA625B">
        <w:rPr>
          <w:sz w:val="16"/>
          <w:szCs w:val="16"/>
        </w:rPr>
        <w:t xml:space="preserve"> labour </w:t>
      </w:r>
      <w:r w:rsidRPr="00AA625B">
        <w:rPr>
          <w:rStyle w:val="StyleUnderline"/>
        </w:rPr>
        <w:t>unions engage in raising shares of employees</w:t>
      </w:r>
      <w:r w:rsidRPr="00AA625B">
        <w:rPr>
          <w:sz w:val="16"/>
          <w:szCs w:val="16"/>
        </w:rPr>
        <w:t xml:space="preserve"> joining the unions just </w:t>
      </w:r>
      <w:r w:rsidRPr="00AA625B">
        <w:rPr>
          <w:rStyle w:val="StyleUnderline"/>
        </w:rPr>
        <w:t xml:space="preserve">as </w:t>
      </w:r>
      <w:r w:rsidRPr="00AA625B">
        <w:rPr>
          <w:rStyle w:val="Emphasis"/>
        </w:rPr>
        <w:t xml:space="preserve">rent-seeking </w:t>
      </w:r>
      <w:r w:rsidRPr="00AA625B">
        <w:rPr>
          <w:sz w:val="16"/>
          <w:szCs w:val="16"/>
        </w:rPr>
        <w:t xml:space="preserve">behaviour, </w:t>
      </w:r>
      <w:r w:rsidRPr="00AA625B">
        <w:rPr>
          <w:rStyle w:val="StyleUnderline"/>
        </w:rPr>
        <w:t xml:space="preserve">firms </w:t>
      </w:r>
      <w:r w:rsidRPr="00AA625B">
        <w:rPr>
          <w:rStyle w:val="Emphasis"/>
        </w:rPr>
        <w:t>allocate</w:t>
      </w:r>
      <w:r w:rsidRPr="00AA625B">
        <w:rPr>
          <w:sz w:val="16"/>
          <w:szCs w:val="16"/>
        </w:rPr>
        <w:t xml:space="preserve"> </w:t>
      </w:r>
      <w:r w:rsidRPr="00AA625B">
        <w:rPr>
          <w:rStyle w:val="StyleUnderline"/>
        </w:rPr>
        <w:t xml:space="preserve">their limited </w:t>
      </w:r>
      <w:r w:rsidRPr="00AA625B">
        <w:rPr>
          <w:rStyle w:val="Emphasis"/>
        </w:rPr>
        <w:t>resources</w:t>
      </w:r>
      <w:r w:rsidRPr="00AA625B">
        <w:rPr>
          <w:sz w:val="16"/>
          <w:szCs w:val="16"/>
        </w:rPr>
        <w:t xml:space="preserve"> so </w:t>
      </w:r>
      <w:r w:rsidRPr="00AA625B">
        <w:rPr>
          <w:rStyle w:val="Emphasis"/>
        </w:rPr>
        <w:t>distortedly</w:t>
      </w:r>
      <w:r w:rsidRPr="00AA625B">
        <w:rPr>
          <w:sz w:val="16"/>
          <w:szCs w:val="16"/>
        </w:rPr>
        <w:t xml:space="preserve"> </w:t>
      </w:r>
      <w:r w:rsidRPr="00AA625B">
        <w:rPr>
          <w:rStyle w:val="StyleUnderline"/>
        </w:rPr>
        <w:t xml:space="preserve">as to </w:t>
      </w:r>
      <w:r w:rsidRPr="00AA625B">
        <w:rPr>
          <w:rStyle w:val="Emphasis"/>
        </w:rPr>
        <w:t>invest</w:t>
      </w:r>
      <w:r w:rsidRPr="00AA625B">
        <w:rPr>
          <w:sz w:val="16"/>
          <w:szCs w:val="16"/>
        </w:rPr>
        <w:t xml:space="preserve"> more in human resource but </w:t>
      </w:r>
      <w:r w:rsidRPr="00AA625B">
        <w:rPr>
          <w:rStyle w:val="Emphasis"/>
        </w:rPr>
        <w:t>less</w:t>
      </w:r>
      <w:r w:rsidRPr="00AA625B">
        <w:rPr>
          <w:rStyle w:val="StyleUnderline"/>
        </w:rPr>
        <w:t xml:space="preserve"> in </w:t>
      </w:r>
      <w:r w:rsidRPr="00AA625B">
        <w:rPr>
          <w:rStyle w:val="Emphasis"/>
        </w:rPr>
        <w:t>physical capital</w:t>
      </w:r>
      <w:r w:rsidRPr="00AA625B">
        <w:rPr>
          <w:sz w:val="16"/>
          <w:szCs w:val="16"/>
        </w:rPr>
        <w:t xml:space="preserve"> as above in Table 2. </w:t>
      </w:r>
      <w:r w:rsidRPr="00AA625B">
        <w:rPr>
          <w:rStyle w:val="StyleUnderline"/>
        </w:rPr>
        <w:t>For this reason</w:t>
      </w:r>
      <w:r w:rsidRPr="00AA625B">
        <w:rPr>
          <w:sz w:val="16"/>
          <w:szCs w:val="16"/>
        </w:rPr>
        <w:t xml:space="preserve"> the </w:t>
      </w:r>
      <w:r w:rsidRPr="00AA625B">
        <w:rPr>
          <w:rStyle w:val="StyleUnderline"/>
          <w:highlight w:val="cyan"/>
        </w:rPr>
        <w:t>firms</w:t>
      </w:r>
      <w:r w:rsidRPr="00AA625B">
        <w:rPr>
          <w:sz w:val="16"/>
          <w:szCs w:val="16"/>
        </w:rPr>
        <w:t xml:space="preserve"> </w:t>
      </w:r>
      <w:r w:rsidRPr="00AA625B">
        <w:rPr>
          <w:rStyle w:val="StyleUnderline"/>
          <w:highlight w:val="cyan"/>
        </w:rPr>
        <w:t>with</w:t>
      </w:r>
      <w:r w:rsidRPr="00AA625B">
        <w:rPr>
          <w:sz w:val="16"/>
          <w:szCs w:val="16"/>
        </w:rPr>
        <w:t xml:space="preserve"> labour </w:t>
      </w:r>
      <w:r w:rsidRPr="00AA625B">
        <w:rPr>
          <w:rStyle w:val="StyleUnderline"/>
          <w:highlight w:val="cyan"/>
        </w:rPr>
        <w:t xml:space="preserve">unions get </w:t>
      </w:r>
      <w:r w:rsidRPr="00AA625B">
        <w:rPr>
          <w:rStyle w:val="Emphasis"/>
          <w:highlight w:val="cyan"/>
        </w:rPr>
        <w:t>less productive</w:t>
      </w:r>
      <w:r w:rsidRPr="00AA625B">
        <w:rPr>
          <w:sz w:val="16"/>
          <w:szCs w:val="16"/>
        </w:rPr>
        <w:t xml:space="preserve">, </w:t>
      </w:r>
      <w:r w:rsidRPr="00AA625B">
        <w:rPr>
          <w:rStyle w:val="StyleUnderline"/>
        </w:rPr>
        <w:t>and</w:t>
      </w:r>
      <w:r w:rsidRPr="00AA625B">
        <w:rPr>
          <w:sz w:val="16"/>
          <w:szCs w:val="16"/>
        </w:rPr>
        <w:t xml:space="preserve"> consequently, </w:t>
      </w:r>
      <w:r w:rsidRPr="00AA625B">
        <w:rPr>
          <w:rStyle w:val="StyleUnderline"/>
        </w:rPr>
        <w:t>the capital market</w:t>
      </w:r>
      <w:r w:rsidRPr="00AA625B">
        <w:rPr>
          <w:sz w:val="16"/>
          <w:szCs w:val="16"/>
        </w:rPr>
        <w:t xml:space="preserve"> </w:t>
      </w:r>
      <w:r w:rsidRPr="00AA625B">
        <w:rPr>
          <w:rStyle w:val="Emphasis"/>
        </w:rPr>
        <w:t>valu</w:t>
      </w:r>
      <w:r w:rsidRPr="00AA625B">
        <w:rPr>
          <w:sz w:val="16"/>
          <w:szCs w:val="16"/>
        </w:rPr>
        <w:t>at</w:t>
      </w:r>
      <w:r w:rsidRPr="00AA625B">
        <w:rPr>
          <w:rStyle w:val="Emphasis"/>
        </w:rPr>
        <w:t>es</w:t>
      </w:r>
      <w:r w:rsidRPr="00AA625B">
        <w:rPr>
          <w:sz w:val="16"/>
          <w:szCs w:val="16"/>
        </w:rPr>
        <w:t xml:space="preserve"> </w:t>
      </w:r>
      <w:r w:rsidRPr="00AA625B">
        <w:rPr>
          <w:rStyle w:val="StyleUnderline"/>
        </w:rPr>
        <w:t xml:space="preserve">them </w:t>
      </w:r>
      <w:r w:rsidRPr="00AA625B">
        <w:rPr>
          <w:rStyle w:val="Emphasis"/>
        </w:rPr>
        <w:t>less</w:t>
      </w:r>
      <w:r w:rsidRPr="00AA625B">
        <w:rPr>
          <w:sz w:val="16"/>
          <w:szCs w:val="16"/>
        </w:rPr>
        <w:t>.</w:t>
      </w:r>
    </w:p>
    <w:p w14:paraId="0BD2E809" w14:textId="77777777" w:rsidR="005C7AF9" w:rsidRPr="00AA625B" w:rsidRDefault="005C7AF9" w:rsidP="005C7AF9">
      <w:pPr>
        <w:rPr>
          <w:sz w:val="16"/>
          <w:szCs w:val="16"/>
        </w:rPr>
      </w:pPr>
      <w:r w:rsidRPr="00AA625B">
        <w:rPr>
          <w:sz w:val="16"/>
          <w:szCs w:val="16"/>
        </w:rPr>
        <w:t>Table 3. Labour union and firm performance</w:t>
      </w:r>
    </w:p>
    <w:p w14:paraId="351C617C" w14:textId="77777777" w:rsidR="005C7AF9" w:rsidRPr="00AA625B" w:rsidRDefault="005C7AF9" w:rsidP="005C7AF9">
      <w:pPr>
        <w:rPr>
          <w:sz w:val="16"/>
          <w:szCs w:val="16"/>
        </w:rPr>
      </w:pPr>
      <w:r w:rsidRPr="00AA625B">
        <w:rPr>
          <w:sz w:val="16"/>
          <w:szCs w:val="16"/>
        </w:rPr>
        <w:t>IV. Conclusion</w:t>
      </w:r>
    </w:p>
    <w:p w14:paraId="1CD49F13" w14:textId="77777777" w:rsidR="005C7AF9" w:rsidRDefault="005C7AF9" w:rsidP="005C7AF9">
      <w:pPr>
        <w:rPr>
          <w:sz w:val="16"/>
          <w:szCs w:val="16"/>
        </w:rPr>
      </w:pPr>
      <w:r w:rsidRPr="00AA625B">
        <w:rPr>
          <w:rStyle w:val="StyleUnderline"/>
          <w:highlight w:val="cyan"/>
        </w:rPr>
        <w:t xml:space="preserve">We have </w:t>
      </w:r>
      <w:r w:rsidRPr="00AA625B">
        <w:rPr>
          <w:rStyle w:val="Emphasis"/>
          <w:highlight w:val="cyan"/>
        </w:rPr>
        <w:t>empirical ev</w:t>
      </w:r>
      <w:r w:rsidRPr="00AA625B">
        <w:rPr>
          <w:rStyle w:val="StyleUnderline"/>
        </w:rPr>
        <w:t>idence</w:t>
      </w:r>
      <w:r w:rsidRPr="00AA625B">
        <w:rPr>
          <w:sz w:val="16"/>
          <w:szCs w:val="16"/>
        </w:rPr>
        <w:t xml:space="preserve"> that labour </w:t>
      </w:r>
      <w:r w:rsidRPr="00AA625B">
        <w:rPr>
          <w:rStyle w:val="StyleUnderline"/>
          <w:highlight w:val="cyan"/>
        </w:rPr>
        <w:t>unions</w:t>
      </w:r>
      <w:r w:rsidRPr="00AA625B">
        <w:rPr>
          <w:sz w:val="16"/>
          <w:szCs w:val="16"/>
        </w:rPr>
        <w:t xml:space="preserve"> enlarge human resource investments but </w:t>
      </w:r>
      <w:r w:rsidRPr="00AA625B">
        <w:rPr>
          <w:rStyle w:val="Emphasis"/>
          <w:highlight w:val="cyan"/>
        </w:rPr>
        <w:t>reduce</w:t>
      </w:r>
      <w:r w:rsidRPr="00AA625B">
        <w:rPr>
          <w:sz w:val="16"/>
          <w:szCs w:val="16"/>
        </w:rPr>
        <w:t xml:space="preserve"> physical </w:t>
      </w:r>
      <w:r w:rsidRPr="00AA625B">
        <w:rPr>
          <w:rStyle w:val="Emphasis"/>
          <w:highlight w:val="cyan"/>
        </w:rPr>
        <w:t>capital</w:t>
      </w:r>
      <w:r w:rsidRPr="00AA625B">
        <w:rPr>
          <w:rStyle w:val="StyleUnderline"/>
        </w:rPr>
        <w:t xml:space="preserve"> investments</w:t>
      </w:r>
      <w:r w:rsidRPr="00AA625B">
        <w:rPr>
          <w:sz w:val="16"/>
          <w:szCs w:val="16"/>
        </w:rPr>
        <w:t xml:space="preserve">, </w:t>
      </w:r>
      <w:r w:rsidRPr="00AA625B">
        <w:rPr>
          <w:rStyle w:val="StyleUnderline"/>
          <w:highlight w:val="cyan"/>
        </w:rPr>
        <w:t>which</w:t>
      </w:r>
      <w:r w:rsidRPr="00AA625B">
        <w:rPr>
          <w:sz w:val="16"/>
          <w:szCs w:val="16"/>
        </w:rPr>
        <w:t xml:space="preserve"> </w:t>
      </w:r>
      <w:r w:rsidRPr="00AA625B">
        <w:rPr>
          <w:rStyle w:val="StyleUnderline"/>
        </w:rPr>
        <w:t xml:space="preserve">consequently </w:t>
      </w:r>
      <w:r w:rsidRPr="00AA625B">
        <w:rPr>
          <w:rStyle w:val="StyleUnderline"/>
          <w:highlight w:val="cyan"/>
        </w:rPr>
        <w:t xml:space="preserve">leads to </w:t>
      </w:r>
      <w:r w:rsidRPr="00AA625B">
        <w:rPr>
          <w:rStyle w:val="Emphasis"/>
          <w:highlight w:val="cyan"/>
        </w:rPr>
        <w:t>low</w:t>
      </w:r>
      <w:r w:rsidRPr="00AA625B">
        <w:rPr>
          <w:rStyle w:val="Emphasis"/>
        </w:rPr>
        <w:t xml:space="preserve"> </w:t>
      </w:r>
      <w:r w:rsidRPr="00AA625B">
        <w:rPr>
          <w:rStyle w:val="Emphasis"/>
          <w:highlight w:val="cyan"/>
        </w:rPr>
        <w:t>productivity</w:t>
      </w:r>
      <w:r w:rsidRPr="00AA625B">
        <w:rPr>
          <w:sz w:val="16"/>
          <w:szCs w:val="16"/>
        </w:rPr>
        <w:t xml:space="preserve"> </w:t>
      </w:r>
      <w:r w:rsidRPr="00AA625B">
        <w:rPr>
          <w:rStyle w:val="StyleUnderline"/>
        </w:rPr>
        <w:t xml:space="preserve">and low </w:t>
      </w:r>
      <w:r w:rsidRPr="00AA625B">
        <w:rPr>
          <w:rStyle w:val="Emphasis"/>
        </w:rPr>
        <w:t>market valuation</w:t>
      </w:r>
      <w:r w:rsidRPr="00AA625B">
        <w:rPr>
          <w:sz w:val="16"/>
          <w:szCs w:val="16"/>
        </w:rPr>
        <w:t xml:space="preserve"> of firms.Footnote6 We interpret these findings to mean that the labour </w:t>
      </w:r>
      <w:r w:rsidRPr="00AA625B">
        <w:rPr>
          <w:rStyle w:val="StyleUnderline"/>
        </w:rPr>
        <w:t xml:space="preserve">unions engage in </w:t>
      </w:r>
      <w:r w:rsidRPr="00AA625B">
        <w:rPr>
          <w:rStyle w:val="Emphasis"/>
        </w:rPr>
        <w:t>rent-seeking</w:t>
      </w:r>
      <w:r w:rsidRPr="00AA625B">
        <w:rPr>
          <w:sz w:val="16"/>
          <w:szCs w:val="16"/>
        </w:rPr>
        <w:t xml:space="preserve"> behaviour </w:t>
      </w:r>
      <w:r w:rsidRPr="00AA625B">
        <w:rPr>
          <w:rStyle w:val="StyleUnderline"/>
        </w:rPr>
        <w:t xml:space="preserve">that </w:t>
      </w:r>
      <w:r w:rsidRPr="00AA625B">
        <w:rPr>
          <w:rStyle w:val="Emphasis"/>
        </w:rPr>
        <w:t>distorts</w:t>
      </w:r>
      <w:r w:rsidRPr="00AA625B">
        <w:rPr>
          <w:rStyle w:val="StyleUnderline"/>
        </w:rPr>
        <w:t xml:space="preserve"> </w:t>
      </w:r>
      <w:r w:rsidRPr="00AA625B">
        <w:rPr>
          <w:rStyle w:val="Emphasis"/>
        </w:rPr>
        <w:t>firms’</w:t>
      </w:r>
      <w:r w:rsidRPr="00AA625B">
        <w:rPr>
          <w:sz w:val="16"/>
          <w:szCs w:val="16"/>
        </w:rPr>
        <w:t xml:space="preserve"> decisions on </w:t>
      </w:r>
      <w:r w:rsidRPr="00AA625B">
        <w:rPr>
          <w:rStyle w:val="Emphasis"/>
        </w:rPr>
        <w:t>investment</w:t>
      </w:r>
      <w:r w:rsidRPr="00AA625B">
        <w:rPr>
          <w:sz w:val="16"/>
          <w:szCs w:val="16"/>
        </w:rPr>
        <w:t xml:space="preserve"> in the long term. Recently some labour unions have asserted such rights of recommendation on outside directors to extend their participation in management considerably, and this has raised the issue of infringement of management right in Korea.Footnote7 Most of all, our empirical findings suggest that the problem of deciding proper investment for current and future profits could become more serious, if the labour unions participate in management and exercise their collective bargaining power to accomplish their interests as rent-seekers.</w:t>
      </w:r>
    </w:p>
    <w:p w14:paraId="23E76B41" w14:textId="77777777" w:rsidR="005C7AF9" w:rsidRPr="00AA625B" w:rsidRDefault="005C7AF9" w:rsidP="005C7AF9">
      <w:pPr>
        <w:pStyle w:val="Heading4"/>
      </w:pPr>
      <w:r w:rsidRPr="00AA625B">
        <w:t xml:space="preserve">Economics lit overwhelmingly agrees the net effect of unions is negative---particularly on investment, profit, and R&amp;D. Chart inserted. </w:t>
      </w:r>
    </w:p>
    <w:p w14:paraId="000A5DCE" w14:textId="77777777" w:rsidR="005C7AF9" w:rsidRPr="00AA625B" w:rsidRDefault="005C7AF9" w:rsidP="005C7AF9">
      <w:r w:rsidRPr="00AA625B">
        <w:rPr>
          <w:rStyle w:val="Style13ptBold"/>
        </w:rPr>
        <w:t>Palagashvili ’25</w:t>
      </w:r>
      <w:r w:rsidRPr="00AA625B">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28BD5C5D" w14:textId="77777777" w:rsidR="005C7AF9" w:rsidRPr="00AA625B" w:rsidRDefault="005C7AF9" w:rsidP="005C7AF9">
      <w:pPr>
        <w:rPr>
          <w:sz w:val="16"/>
          <w:szCs w:val="16"/>
        </w:rPr>
      </w:pPr>
      <w:r w:rsidRPr="00AA625B">
        <w:rPr>
          <w:sz w:val="16"/>
          <w:szCs w:val="16"/>
        </w:rPr>
        <w:t xml:space="preserve">Bargaining power plays a central role in determining whether the labor union’s voice face or monopoly face will prevail. </w:t>
      </w:r>
      <w:r w:rsidRPr="00AA625B">
        <w:rPr>
          <w:rStyle w:val="StyleUnderline"/>
        </w:rPr>
        <w:t>A labor union’s ability to extract monopolistic gains for its members is shaped by</w:t>
      </w:r>
      <w:r w:rsidRPr="00AA625B">
        <w:rPr>
          <w:sz w:val="16"/>
          <w:szCs w:val="16"/>
        </w:rPr>
        <w:t xml:space="preserve"> the degree of </w:t>
      </w:r>
      <w:r w:rsidRPr="00AA625B">
        <w:rPr>
          <w:rStyle w:val="Emphasis"/>
        </w:rPr>
        <w:t>competition</w:t>
      </w:r>
      <w:r w:rsidRPr="00AA625B">
        <w:rPr>
          <w:rStyle w:val="StyleUnderline"/>
        </w:rPr>
        <w:t xml:space="preserve"> and </w:t>
      </w:r>
      <w:r w:rsidRPr="00AA625B">
        <w:rPr>
          <w:rStyle w:val="Emphasis"/>
        </w:rPr>
        <w:t>constraints</w:t>
      </w:r>
      <w:r w:rsidRPr="00AA625B">
        <w:rPr>
          <w:rStyle w:val="StyleUnderline"/>
        </w:rPr>
        <w:t xml:space="preserve"> on </w:t>
      </w:r>
      <w:r w:rsidRPr="00AA625B">
        <w:rPr>
          <w:rStyle w:val="Emphasis"/>
        </w:rPr>
        <w:t>substitution</w:t>
      </w:r>
      <w:r w:rsidRPr="00AA625B">
        <w:rPr>
          <w:sz w:val="16"/>
          <w:szCs w:val="16"/>
        </w:rPr>
        <w:t xml:space="preserve"> facing both the employer and the union. </w:t>
      </w:r>
      <w:r w:rsidRPr="00AA625B">
        <w:rPr>
          <w:rStyle w:val="StyleUnderline"/>
        </w:rPr>
        <w:t>When a single union represents all workers</w:t>
      </w:r>
      <w:r w:rsidRPr="00AA625B">
        <w:rPr>
          <w:sz w:val="16"/>
          <w:szCs w:val="16"/>
        </w:rPr>
        <w:t xml:space="preserve"> in collective bargaining, </w:t>
      </w:r>
      <w:r w:rsidRPr="00AA625B">
        <w:rPr>
          <w:rStyle w:val="StyleUnderline"/>
        </w:rPr>
        <w:t xml:space="preserve">there is </w:t>
      </w:r>
      <w:r w:rsidRPr="00AA625B">
        <w:rPr>
          <w:rStyle w:val="Emphasis"/>
        </w:rPr>
        <w:t>no</w:t>
      </w:r>
      <w:r w:rsidRPr="00AA625B">
        <w:rPr>
          <w:rStyle w:val="StyleUnderline"/>
        </w:rPr>
        <w:t xml:space="preserve"> competition</w:t>
      </w:r>
      <w:r w:rsidRPr="00AA625B">
        <w:rPr>
          <w:sz w:val="16"/>
          <w:szCs w:val="16"/>
        </w:rPr>
        <w:t xml:space="preserve"> from other unions, </w:t>
      </w:r>
      <w:r w:rsidRPr="00AA625B">
        <w:rPr>
          <w:rStyle w:val="StyleUnderline"/>
        </w:rPr>
        <w:t xml:space="preserve">and the firm </w:t>
      </w:r>
      <w:r w:rsidRPr="00AA625B">
        <w:rPr>
          <w:rStyle w:val="Emphasis"/>
        </w:rPr>
        <w:t>cannot bypass</w:t>
      </w:r>
      <w:r w:rsidRPr="00AA625B">
        <w:rPr>
          <w:rStyle w:val="StyleUnderline"/>
        </w:rPr>
        <w:t xml:space="preserve"> the union by negotiating </w:t>
      </w:r>
      <w:r w:rsidRPr="00AA625B">
        <w:rPr>
          <w:rStyle w:val="Emphasis"/>
        </w:rPr>
        <w:t>directly</w:t>
      </w:r>
      <w:r w:rsidRPr="00AA625B">
        <w:rPr>
          <w:sz w:val="16"/>
          <w:szCs w:val="16"/>
        </w:rPr>
        <w:t xml:space="preserve"> with individuals. At the same time, </w:t>
      </w:r>
      <w:r w:rsidRPr="00AA625B">
        <w:rPr>
          <w:rStyle w:val="Emphasis"/>
        </w:rPr>
        <w:t>workers</w:t>
      </w:r>
      <w:r w:rsidRPr="00AA625B">
        <w:rPr>
          <w:sz w:val="16"/>
          <w:szCs w:val="16"/>
        </w:rPr>
        <w:t xml:space="preserve"> also </w:t>
      </w:r>
      <w:r w:rsidRPr="00AA625B">
        <w:rPr>
          <w:rStyle w:val="StyleUnderline"/>
        </w:rPr>
        <w:t>face constraints on substitution, as they cannot</w:t>
      </w:r>
      <w:r w:rsidRPr="00AA625B">
        <w:rPr>
          <w:sz w:val="16"/>
          <w:szCs w:val="16"/>
        </w:rPr>
        <w:t xml:space="preserve"> </w:t>
      </w:r>
      <w:r w:rsidRPr="00AA625B">
        <w:rPr>
          <w:rStyle w:val="StyleUnderline"/>
        </w:rPr>
        <w:t>individually bargain for better terms</w:t>
      </w:r>
      <w:r w:rsidRPr="00AA625B">
        <w:rPr>
          <w:sz w:val="16"/>
          <w:szCs w:val="16"/>
        </w:rPr>
        <w:t xml:space="preserve"> or seek employment under a different union within the same firm or, in some cases, industry. </w:t>
      </w:r>
      <w:r w:rsidRPr="00AA625B">
        <w:rPr>
          <w:rStyle w:val="StyleUnderline"/>
        </w:rPr>
        <w:t>This</w:t>
      </w:r>
      <w:r w:rsidRPr="00AA625B">
        <w:rPr>
          <w:sz w:val="16"/>
          <w:szCs w:val="16"/>
        </w:rPr>
        <w:t xml:space="preserve"> mutual </w:t>
      </w:r>
      <w:r w:rsidRPr="00AA625B">
        <w:rPr>
          <w:rStyle w:val="StyleUnderline"/>
        </w:rPr>
        <w:t xml:space="preserve">lack of alternatives </w:t>
      </w:r>
      <w:r w:rsidRPr="00AA625B">
        <w:rPr>
          <w:rStyle w:val="Emphasis"/>
        </w:rPr>
        <w:t>strengthens</w:t>
      </w:r>
      <w:r w:rsidRPr="00AA625B">
        <w:rPr>
          <w:sz w:val="16"/>
          <w:szCs w:val="16"/>
        </w:rPr>
        <w:t xml:space="preserve"> </w:t>
      </w:r>
      <w:r w:rsidRPr="00AA625B">
        <w:rPr>
          <w:rStyle w:val="StyleUnderline"/>
        </w:rPr>
        <w:t>the union’s</w:t>
      </w:r>
      <w:r w:rsidRPr="00AA625B">
        <w:rPr>
          <w:sz w:val="16"/>
          <w:szCs w:val="16"/>
        </w:rPr>
        <w:t xml:space="preserve"> monopolistic position and </w:t>
      </w:r>
      <w:r w:rsidRPr="00AA625B">
        <w:rPr>
          <w:rStyle w:val="Emphasis"/>
        </w:rPr>
        <w:t>bargaining power</w:t>
      </w:r>
      <w:r w:rsidRPr="00AA625B">
        <w:rPr>
          <w:sz w:val="16"/>
          <w:szCs w:val="16"/>
        </w:rPr>
        <w:t xml:space="preserve">, </w:t>
      </w:r>
      <w:r w:rsidRPr="00AA625B">
        <w:rPr>
          <w:rStyle w:val="StyleUnderline"/>
        </w:rPr>
        <w:t xml:space="preserve">giving it </w:t>
      </w:r>
      <w:r w:rsidRPr="00AA625B">
        <w:rPr>
          <w:rStyle w:val="Emphasis"/>
        </w:rPr>
        <w:t>significant</w:t>
      </w:r>
      <w:r w:rsidRPr="00AA625B">
        <w:rPr>
          <w:rStyle w:val="StyleUnderline"/>
        </w:rPr>
        <w:t xml:space="preserve"> leverage</w:t>
      </w:r>
      <w:r w:rsidRPr="00AA625B">
        <w:rPr>
          <w:sz w:val="16"/>
          <w:szCs w:val="16"/>
        </w:rPr>
        <w:t xml:space="preserve"> in negotiations. A labor union’s ability to extract monopoly gains for its members is determined by the degree of competition and constraints on substitution facing both the employer and labor union. The monopolistic power of US labor unions is a legal construction that can be altered—we discuss this in more detail in the section on policy recommendations, where we suggest that limiting the legal monopoly status of labor unions could diminish their negative, monopolistic aspect while shrinking any short-lived wage premiums for unionized members. Theoretical models have long warned that </w:t>
      </w:r>
      <w:r w:rsidRPr="00AA625B">
        <w:rPr>
          <w:rStyle w:val="StyleUnderline"/>
          <w:highlight w:val="cyan"/>
        </w:rPr>
        <w:t>union power</w:t>
      </w:r>
      <w:r w:rsidRPr="00AA625B">
        <w:rPr>
          <w:rStyle w:val="StyleUnderline"/>
        </w:rPr>
        <w:t xml:space="preserve"> doesn’t just </w:t>
      </w:r>
      <w:r w:rsidRPr="00AA625B">
        <w:rPr>
          <w:rStyle w:val="Emphasis"/>
        </w:rPr>
        <w:t>boost wages</w:t>
      </w:r>
      <w:r w:rsidRPr="00AA625B">
        <w:rPr>
          <w:rStyle w:val="StyleUnderline"/>
        </w:rPr>
        <w:t xml:space="preserve"> </w:t>
      </w:r>
      <w:r w:rsidRPr="00AA625B">
        <w:rPr>
          <w:rStyle w:val="Emphasis"/>
        </w:rPr>
        <w:t>indefinitely</w:t>
      </w:r>
      <w:r w:rsidRPr="00AA625B">
        <w:rPr>
          <w:sz w:val="16"/>
          <w:szCs w:val="16"/>
        </w:rPr>
        <w:t xml:space="preserve">; </w:t>
      </w:r>
      <w:r w:rsidRPr="00AA625B">
        <w:rPr>
          <w:rStyle w:val="Emphasis"/>
        </w:rPr>
        <w:t>in fact</w:t>
      </w:r>
      <w:r w:rsidRPr="00AA625B">
        <w:rPr>
          <w:sz w:val="16"/>
          <w:szCs w:val="16"/>
        </w:rPr>
        <w:t xml:space="preserve">, press for unsustainable terms, and </w:t>
      </w:r>
      <w:r w:rsidRPr="00AA625B">
        <w:rPr>
          <w:rStyle w:val="StyleUnderline"/>
        </w:rPr>
        <w:t xml:space="preserve">it </w:t>
      </w:r>
      <w:r w:rsidRPr="00AA625B">
        <w:rPr>
          <w:rStyle w:val="StyleUnderline"/>
          <w:highlight w:val="cyan"/>
        </w:rPr>
        <w:t xml:space="preserve">can </w:t>
      </w:r>
      <w:r w:rsidRPr="00AA625B">
        <w:rPr>
          <w:rStyle w:val="Emphasis"/>
          <w:highlight w:val="cyan"/>
        </w:rPr>
        <w:t>backfire</w:t>
      </w:r>
      <w:r w:rsidRPr="00AA625B">
        <w:rPr>
          <w:sz w:val="16"/>
          <w:szCs w:val="16"/>
        </w:rPr>
        <w:t>—</w:t>
      </w:r>
      <w:r w:rsidRPr="00AA625B">
        <w:rPr>
          <w:rStyle w:val="Emphasis"/>
          <w:highlight w:val="cyan"/>
        </w:rPr>
        <w:t>reducing</w:t>
      </w:r>
      <w:r w:rsidRPr="00AA625B">
        <w:rPr>
          <w:rStyle w:val="StyleUnderline"/>
        </w:rPr>
        <w:t xml:space="preserve"> union </w:t>
      </w:r>
      <w:r w:rsidRPr="00AA625B">
        <w:rPr>
          <w:rStyle w:val="StyleUnderline"/>
          <w:highlight w:val="cyan"/>
        </w:rPr>
        <w:t xml:space="preserve">income by </w:t>
      </w:r>
      <w:r w:rsidRPr="00AA625B">
        <w:rPr>
          <w:rStyle w:val="Emphasis"/>
          <w:highlight w:val="cyan"/>
        </w:rPr>
        <w:t>stifling investment</w:t>
      </w:r>
      <w:r w:rsidRPr="00AA625B">
        <w:rPr>
          <w:sz w:val="16"/>
          <w:szCs w:val="16"/>
          <w:highlight w:val="cyan"/>
        </w:rPr>
        <w:t xml:space="preserve"> </w:t>
      </w:r>
      <w:r w:rsidRPr="00AA625B">
        <w:rPr>
          <w:rStyle w:val="StyleUnderline"/>
          <w:highlight w:val="cyan"/>
        </w:rPr>
        <w:t>and</w:t>
      </w:r>
      <w:r w:rsidRPr="00AA625B">
        <w:rPr>
          <w:rStyle w:val="StyleUnderline"/>
        </w:rPr>
        <w:t xml:space="preserve"> worsening </w:t>
      </w:r>
      <w:r w:rsidRPr="00AA625B">
        <w:rPr>
          <w:rStyle w:val="Emphasis"/>
          <w:highlight w:val="cyan"/>
        </w:rPr>
        <w:t>cost-price</w:t>
      </w:r>
      <w:r w:rsidRPr="00AA625B">
        <w:rPr>
          <w:rStyle w:val="StyleUnderline"/>
          <w:highlight w:val="cyan"/>
        </w:rPr>
        <w:t xml:space="preserve"> imbalances</w:t>
      </w:r>
      <w:r w:rsidRPr="00AA625B">
        <w:rPr>
          <w:sz w:val="16"/>
          <w:szCs w:val="16"/>
        </w:rPr>
        <w:t xml:space="preserve">, ultimately </w:t>
      </w:r>
      <w:r w:rsidRPr="00AA625B">
        <w:rPr>
          <w:rStyle w:val="Emphasis"/>
          <w:highlight w:val="cyan"/>
        </w:rPr>
        <w:t>driving</w:t>
      </w:r>
      <w:r w:rsidRPr="00AA625B">
        <w:rPr>
          <w:rStyle w:val="StyleUnderline"/>
          <w:highlight w:val="cyan"/>
        </w:rPr>
        <w:t xml:space="preserve"> investors away</w:t>
      </w:r>
      <w:r w:rsidRPr="00AA625B">
        <w:rPr>
          <w:sz w:val="16"/>
          <w:szCs w:val="16"/>
        </w:rPr>
        <w:t>.[47]</w:t>
      </w:r>
    </w:p>
    <w:p w14:paraId="038D1BEE" w14:textId="77777777" w:rsidR="005C7AF9" w:rsidRPr="00AA625B" w:rsidRDefault="005C7AF9" w:rsidP="005C7AF9">
      <w:pPr>
        <w:rPr>
          <w:sz w:val="16"/>
          <w:szCs w:val="16"/>
        </w:rPr>
      </w:pPr>
      <w:r w:rsidRPr="00AA625B">
        <w:rPr>
          <w:sz w:val="16"/>
          <w:szCs w:val="16"/>
        </w:rPr>
        <w:t xml:space="preserve">Figure 1 provides a visual interpretation of the empirical effects that labor unions have on worker and firm-level outcomes beyond wages (which we covered in the previous section). The chart summarizes the directional effects of unionization based on the selection of papers included in our study. The values represent the net count of studies reporting either positive (green) or negative (red) effects for each outcome. For instance, the “Employment” variable reflects the number of studies finding either adverse (red) or favorable (green) employment effects due to unionization. </w:t>
      </w:r>
    </w:p>
    <w:p w14:paraId="577526CB" w14:textId="77777777" w:rsidR="005C7AF9" w:rsidRPr="00AA625B" w:rsidRDefault="005C7AF9" w:rsidP="005C7AF9">
      <w:pPr>
        <w:rPr>
          <w:sz w:val="16"/>
          <w:szCs w:val="16"/>
        </w:rPr>
      </w:pPr>
      <w:r w:rsidRPr="00AA625B">
        <w:rPr>
          <w:sz w:val="16"/>
          <w:szCs w:val="16"/>
        </w:rPr>
        <w:t xml:space="preserve">Figure 1. Net </w:t>
      </w:r>
      <w:r w:rsidRPr="00AA625B">
        <w:rPr>
          <w:rStyle w:val="StyleUnderline"/>
        </w:rPr>
        <w:t xml:space="preserve">number of studies </w:t>
      </w:r>
      <w:r w:rsidRPr="00AA625B">
        <w:rPr>
          <w:rStyle w:val="Emphasis"/>
        </w:rPr>
        <w:t>reporting positive</w:t>
      </w:r>
      <w:r w:rsidRPr="00AA625B">
        <w:rPr>
          <w:rStyle w:val="StyleUnderline"/>
        </w:rPr>
        <w:t xml:space="preserve"> or </w:t>
      </w:r>
      <w:r w:rsidRPr="00AA625B">
        <w:rPr>
          <w:rStyle w:val="Emphasis"/>
        </w:rPr>
        <w:t>negative effects</w:t>
      </w:r>
      <w:r w:rsidRPr="00AA625B">
        <w:rPr>
          <w:sz w:val="16"/>
          <w:szCs w:val="16"/>
        </w:rPr>
        <w:t xml:space="preserve"> (excluding wages)</w:t>
      </w:r>
    </w:p>
    <w:p w14:paraId="445E0F77" w14:textId="77777777" w:rsidR="005C7AF9" w:rsidRPr="00AA625B" w:rsidRDefault="005C7AF9" w:rsidP="005C7AF9">
      <w:pPr>
        <w:rPr>
          <w:sz w:val="16"/>
          <w:szCs w:val="16"/>
        </w:rPr>
      </w:pPr>
      <w:r w:rsidRPr="00AA625B">
        <w:rPr>
          <w:noProof/>
          <w:sz w:val="16"/>
          <w:szCs w:val="16"/>
        </w:rPr>
        <w:drawing>
          <wp:inline distT="0" distB="0" distL="0" distR="0" wp14:anchorId="420608C5" wp14:editId="7C8B4827">
            <wp:extent cx="5972855" cy="2549815"/>
            <wp:effectExtent l="0" t="0" r="8890" b="3175"/>
            <wp:docPr id="4" name="Picture 4" descr="A graph with red and green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017076" cy="2568693"/>
                    </a:xfrm>
                    <a:prstGeom prst="rect">
                      <a:avLst/>
                    </a:prstGeom>
                  </pic:spPr>
                </pic:pic>
              </a:graphicData>
            </a:graphic>
          </wp:inline>
        </w:drawing>
      </w:r>
    </w:p>
    <w:p w14:paraId="67841A46" w14:textId="77777777" w:rsidR="005C7AF9" w:rsidRPr="00AA625B" w:rsidRDefault="005C7AF9" w:rsidP="005C7AF9">
      <w:pPr>
        <w:rPr>
          <w:sz w:val="16"/>
          <w:szCs w:val="16"/>
        </w:rPr>
      </w:pPr>
      <w:r w:rsidRPr="00AA625B">
        <w:rPr>
          <w:sz w:val="16"/>
          <w:szCs w:val="16"/>
        </w:rPr>
        <w:t>Note: The variable Resource Allocation refers to the impact of unionization on how resources, such as labor and capital, are distributed within firms or across sectors. Studies included under this variable examine whether unionization enhances or hinders the efficient allocation of resources. Investment refers to long-lived tangible capital. Other variables on topics less central to the focus of this paper, such as Product Quality, Self-Employment, and Supply of High-Quality Labor, are omitted from the chart for clarity but included in table A1 in the appendix.</w:t>
      </w:r>
    </w:p>
    <w:p w14:paraId="51F0EBA9" w14:textId="77777777" w:rsidR="005C7AF9" w:rsidRPr="00AA625B" w:rsidRDefault="005C7AF9" w:rsidP="005C7AF9">
      <w:pPr>
        <w:rPr>
          <w:sz w:val="16"/>
          <w:szCs w:val="16"/>
        </w:rPr>
      </w:pPr>
      <w:r w:rsidRPr="00AA625B">
        <w:rPr>
          <w:sz w:val="16"/>
          <w:szCs w:val="16"/>
        </w:rPr>
        <w:t xml:space="preserve">Source: Authors’ findings based on their </w:t>
      </w:r>
      <w:r w:rsidRPr="00AA625B">
        <w:rPr>
          <w:rStyle w:val="StyleUnderline"/>
          <w:highlight w:val="cyan"/>
        </w:rPr>
        <w:t>analysis of the</w:t>
      </w:r>
      <w:r w:rsidRPr="00AA625B">
        <w:rPr>
          <w:rStyle w:val="StyleUnderline"/>
        </w:rPr>
        <w:t xml:space="preserve"> </w:t>
      </w:r>
      <w:r w:rsidRPr="00AA625B">
        <w:rPr>
          <w:rStyle w:val="Emphasis"/>
          <w:highlight w:val="cyan"/>
        </w:rPr>
        <w:t>lit</w:t>
      </w:r>
      <w:r w:rsidRPr="00AA625B">
        <w:rPr>
          <w:sz w:val="16"/>
          <w:szCs w:val="16"/>
        </w:rPr>
        <w:t xml:space="preserve">erature </w:t>
      </w:r>
      <w:r w:rsidRPr="00AA625B">
        <w:rPr>
          <w:rStyle w:val="StyleUnderline"/>
          <w:highlight w:val="cyan"/>
        </w:rPr>
        <w:t>on</w:t>
      </w:r>
      <w:r w:rsidRPr="00AA625B">
        <w:rPr>
          <w:sz w:val="16"/>
          <w:szCs w:val="16"/>
        </w:rPr>
        <w:t xml:space="preserve"> labor </w:t>
      </w:r>
      <w:r w:rsidRPr="00AA625B">
        <w:rPr>
          <w:rStyle w:val="Emphasis"/>
          <w:highlight w:val="cyan"/>
        </w:rPr>
        <w:t>unions</w:t>
      </w:r>
    </w:p>
    <w:p w14:paraId="228D9261" w14:textId="77777777" w:rsidR="005C7AF9" w:rsidRPr="00AA625B" w:rsidRDefault="005C7AF9" w:rsidP="005C7AF9">
      <w:pPr>
        <w:rPr>
          <w:sz w:val="16"/>
          <w:szCs w:val="16"/>
        </w:rPr>
      </w:pPr>
      <w:r w:rsidRPr="00AA625B">
        <w:rPr>
          <w:sz w:val="16"/>
          <w:szCs w:val="16"/>
        </w:rPr>
        <w:t xml:space="preserve">As shown in figure 1, </w:t>
      </w:r>
      <w:r w:rsidRPr="00AA625B">
        <w:rPr>
          <w:rStyle w:val="Emphasis"/>
        </w:rPr>
        <w:t>most</w:t>
      </w:r>
      <w:r w:rsidRPr="00AA625B">
        <w:rPr>
          <w:rStyle w:val="StyleUnderline"/>
        </w:rPr>
        <w:t xml:space="preserve"> outcomes</w:t>
      </w:r>
      <w:r w:rsidRPr="00AA625B">
        <w:rPr>
          <w:sz w:val="16"/>
          <w:szCs w:val="16"/>
        </w:rPr>
        <w:t>—</w:t>
      </w:r>
      <w:r w:rsidRPr="00AA625B">
        <w:rPr>
          <w:rStyle w:val="StyleUnderline"/>
        </w:rPr>
        <w:t xml:space="preserve">including </w:t>
      </w:r>
      <w:r w:rsidRPr="00AA625B">
        <w:rPr>
          <w:rStyle w:val="Emphasis"/>
          <w:highlight w:val="cyan"/>
        </w:rPr>
        <w:t>employment</w:t>
      </w:r>
      <w:r w:rsidRPr="00AA625B">
        <w:rPr>
          <w:sz w:val="16"/>
          <w:szCs w:val="16"/>
        </w:rPr>
        <w:t xml:space="preserve">, </w:t>
      </w:r>
      <w:r w:rsidRPr="00AA625B">
        <w:rPr>
          <w:rStyle w:val="Emphasis"/>
          <w:highlight w:val="cyan"/>
        </w:rPr>
        <w:t>investment</w:t>
      </w:r>
      <w:r w:rsidRPr="00AA625B">
        <w:rPr>
          <w:sz w:val="16"/>
          <w:szCs w:val="16"/>
        </w:rPr>
        <w:t xml:space="preserve">, </w:t>
      </w:r>
      <w:r w:rsidRPr="00AA625B">
        <w:rPr>
          <w:rStyle w:val="Emphasis"/>
          <w:highlight w:val="cyan"/>
        </w:rPr>
        <w:t>productivity</w:t>
      </w:r>
      <w:r w:rsidRPr="00AA625B">
        <w:rPr>
          <w:sz w:val="16"/>
          <w:szCs w:val="16"/>
        </w:rPr>
        <w:t xml:space="preserve">, </w:t>
      </w:r>
      <w:r w:rsidRPr="00AA625B">
        <w:rPr>
          <w:rStyle w:val="Emphasis"/>
        </w:rPr>
        <w:t xml:space="preserve">firm </w:t>
      </w:r>
      <w:r w:rsidRPr="00AA625B">
        <w:rPr>
          <w:rStyle w:val="Emphasis"/>
          <w:highlight w:val="cyan"/>
        </w:rPr>
        <w:t>survival</w:t>
      </w:r>
      <w:r w:rsidRPr="00AA625B">
        <w:rPr>
          <w:sz w:val="16"/>
          <w:szCs w:val="16"/>
        </w:rPr>
        <w:t xml:space="preserve">, profit, </w:t>
      </w:r>
      <w:r w:rsidRPr="00AA625B">
        <w:rPr>
          <w:rStyle w:val="Emphasis"/>
          <w:highlight w:val="cyan"/>
        </w:rPr>
        <w:t>R&amp;D</w:t>
      </w:r>
      <w:r w:rsidRPr="00AA625B">
        <w:rPr>
          <w:sz w:val="16"/>
          <w:szCs w:val="16"/>
        </w:rPr>
        <w:t xml:space="preserve">, resource allocation, </w:t>
      </w:r>
      <w:r w:rsidRPr="00AA625B">
        <w:rPr>
          <w:rStyle w:val="StyleUnderline"/>
          <w:highlight w:val="cyan"/>
        </w:rPr>
        <w:t>and</w:t>
      </w:r>
      <w:r w:rsidRPr="00AA625B">
        <w:rPr>
          <w:sz w:val="16"/>
          <w:szCs w:val="16"/>
        </w:rPr>
        <w:t xml:space="preserve"> </w:t>
      </w:r>
      <w:r w:rsidRPr="00AA625B">
        <w:rPr>
          <w:rStyle w:val="Emphasis"/>
          <w:highlight w:val="cyan"/>
        </w:rPr>
        <w:t>output</w:t>
      </w:r>
      <w:r w:rsidRPr="00AA625B">
        <w:rPr>
          <w:sz w:val="16"/>
          <w:szCs w:val="16"/>
        </w:rPr>
        <w:t>—</w:t>
      </w:r>
      <w:r w:rsidRPr="00AA625B">
        <w:rPr>
          <w:rStyle w:val="StyleUnderline"/>
          <w:highlight w:val="cyan"/>
        </w:rPr>
        <w:t>exhibit</w:t>
      </w:r>
      <w:r w:rsidRPr="00AA625B">
        <w:rPr>
          <w:rStyle w:val="StyleUnderline"/>
        </w:rPr>
        <w:t xml:space="preserve"> predominantly </w:t>
      </w:r>
      <w:r w:rsidRPr="00AA625B">
        <w:rPr>
          <w:rStyle w:val="Emphasis"/>
          <w:highlight w:val="cyan"/>
        </w:rPr>
        <w:t>negative</w:t>
      </w:r>
      <w:r w:rsidRPr="00AA625B">
        <w:rPr>
          <w:rStyle w:val="StyleUnderline"/>
          <w:highlight w:val="cyan"/>
        </w:rPr>
        <w:t xml:space="preserve"> effects</w:t>
      </w:r>
      <w:r w:rsidRPr="00AA625B">
        <w:rPr>
          <w:sz w:val="16"/>
          <w:szCs w:val="16"/>
        </w:rPr>
        <w:t xml:space="preserve"> (red bars), suggesting that </w:t>
      </w:r>
      <w:r w:rsidRPr="00AA625B">
        <w:rPr>
          <w:rStyle w:val="Emphasis"/>
          <w:highlight w:val="cyan"/>
        </w:rPr>
        <w:t>most studies</w:t>
      </w:r>
      <w:r w:rsidRPr="00AA625B">
        <w:rPr>
          <w:rStyle w:val="StyleUnderline"/>
          <w:highlight w:val="cyan"/>
        </w:rPr>
        <w:t xml:space="preserve"> show </w:t>
      </w:r>
      <w:r w:rsidRPr="00AA625B">
        <w:rPr>
          <w:rStyle w:val="Emphasis"/>
          <w:highlight w:val="cyan"/>
        </w:rPr>
        <w:t>adverse</w:t>
      </w:r>
      <w:r w:rsidRPr="00AA625B">
        <w:rPr>
          <w:rStyle w:val="StyleUnderline"/>
          <w:highlight w:val="cyan"/>
        </w:rPr>
        <w:t xml:space="preserve"> consequences</w:t>
      </w:r>
      <w:r w:rsidRPr="00AA625B">
        <w:rPr>
          <w:sz w:val="16"/>
          <w:szCs w:val="16"/>
        </w:rPr>
        <w:t xml:space="preserve"> of unionization in these areas. </w:t>
      </w:r>
      <w:r w:rsidRPr="00AA625B">
        <w:rPr>
          <w:rStyle w:val="StyleUnderline"/>
        </w:rPr>
        <w:t xml:space="preserve">The </w:t>
      </w:r>
      <w:r w:rsidRPr="00AA625B">
        <w:rPr>
          <w:rStyle w:val="Emphasis"/>
        </w:rPr>
        <w:t>chart</w:t>
      </w:r>
      <w:r w:rsidRPr="00AA625B">
        <w:rPr>
          <w:sz w:val="16"/>
          <w:szCs w:val="16"/>
        </w:rPr>
        <w:t xml:space="preserve"> visually </w:t>
      </w:r>
      <w:r w:rsidRPr="00AA625B">
        <w:rPr>
          <w:rStyle w:val="StyleUnderline"/>
        </w:rPr>
        <w:t>emphasizes</w:t>
      </w:r>
      <w:r w:rsidRPr="00AA625B">
        <w:rPr>
          <w:sz w:val="16"/>
          <w:szCs w:val="16"/>
        </w:rPr>
        <w:t xml:space="preserve"> that </w:t>
      </w:r>
      <w:r w:rsidRPr="00AA625B">
        <w:rPr>
          <w:rStyle w:val="StyleUnderline"/>
          <w:highlight w:val="cyan"/>
        </w:rPr>
        <w:t xml:space="preserve">unionization’s impact is </w:t>
      </w:r>
      <w:r w:rsidRPr="00AA625B">
        <w:rPr>
          <w:rStyle w:val="Emphasis"/>
          <w:highlight w:val="cyan"/>
        </w:rPr>
        <w:t>more often</w:t>
      </w:r>
      <w:r w:rsidRPr="00AA625B">
        <w:rPr>
          <w:rStyle w:val="StyleUnderline"/>
        </w:rPr>
        <w:t xml:space="preserve"> associated with </w:t>
      </w:r>
      <w:r w:rsidRPr="00AA625B">
        <w:rPr>
          <w:rStyle w:val="Emphasis"/>
          <w:highlight w:val="cyan"/>
        </w:rPr>
        <w:t>negative</w:t>
      </w:r>
      <w:r w:rsidRPr="00AA625B">
        <w:rPr>
          <w:rStyle w:val="StyleUnderline"/>
        </w:rPr>
        <w:t xml:space="preserve"> outcomes </w:t>
      </w:r>
      <w:r w:rsidRPr="00AA625B">
        <w:rPr>
          <w:rStyle w:val="StyleUnderline"/>
          <w:highlight w:val="cyan"/>
        </w:rPr>
        <w:t xml:space="preserve">than </w:t>
      </w:r>
      <w:r w:rsidRPr="00AA625B">
        <w:rPr>
          <w:rStyle w:val="Emphasis"/>
          <w:highlight w:val="cyan"/>
        </w:rPr>
        <w:t>positive</w:t>
      </w:r>
      <w:r w:rsidRPr="00AA625B">
        <w:rPr>
          <w:rStyle w:val="StyleUnderline"/>
        </w:rPr>
        <w:t xml:space="preserve"> ones</w:t>
      </w:r>
      <w:r w:rsidRPr="00AA625B">
        <w:rPr>
          <w:sz w:val="16"/>
          <w:szCs w:val="16"/>
        </w:rPr>
        <w:t xml:space="preserve"> across these metrics.</w:t>
      </w:r>
    </w:p>
    <w:p w14:paraId="2C3560DE" w14:textId="77777777" w:rsidR="005C7AF9" w:rsidRDefault="005C7AF9" w:rsidP="005C7AF9">
      <w:pPr>
        <w:rPr>
          <w:sz w:val="16"/>
          <w:szCs w:val="16"/>
        </w:rPr>
      </w:pPr>
    </w:p>
    <w:p w14:paraId="16D1DF05" w14:textId="77777777" w:rsidR="005C7AF9" w:rsidRPr="00AA625B" w:rsidRDefault="005C7AF9" w:rsidP="005C7AF9">
      <w:pPr>
        <w:pStyle w:val="Heading4"/>
      </w:pPr>
      <w:r w:rsidRPr="00AA625B">
        <w:t xml:space="preserve">Sectoral bargaining </w:t>
      </w:r>
      <w:r>
        <w:t xml:space="preserve">is </w:t>
      </w:r>
      <w:r>
        <w:rPr>
          <w:u w:val="single"/>
        </w:rPr>
        <w:t>directly</w:t>
      </w:r>
      <w:r>
        <w:t xml:space="preserve"> at odds</w:t>
      </w:r>
      <w:r w:rsidRPr="00AA625B">
        <w:t>,</w:t>
      </w:r>
      <w:r>
        <w:t xml:space="preserve"> increasing</w:t>
      </w:r>
      <w:r w:rsidRPr="00AA625B">
        <w:t xml:space="preserve"> </w:t>
      </w:r>
      <w:r w:rsidRPr="00AA625B">
        <w:rPr>
          <w:u w:val="single"/>
        </w:rPr>
        <w:t>complexity</w:t>
      </w:r>
      <w:r w:rsidRPr="00AA625B">
        <w:t xml:space="preserve"> and industrial </w:t>
      </w:r>
      <w:r w:rsidRPr="00AA625B">
        <w:rPr>
          <w:u w:val="single"/>
        </w:rPr>
        <w:t>strife</w:t>
      </w:r>
      <w:r w:rsidRPr="00AA625B">
        <w:t>---</w:t>
      </w:r>
      <w:r w:rsidRPr="00AA625B">
        <w:rPr>
          <w:u w:val="single"/>
        </w:rPr>
        <w:t>dragging down</w:t>
      </w:r>
      <w:r w:rsidRPr="00AA625B">
        <w:t xml:space="preserve"> productivity.</w:t>
      </w:r>
    </w:p>
    <w:p w14:paraId="0C658967" w14:textId="77777777" w:rsidR="005C7AF9" w:rsidRPr="00AA625B" w:rsidRDefault="005C7AF9" w:rsidP="005C7AF9">
      <w:bookmarkStart w:id="13" w:name="_Hlk203485972"/>
      <w:r w:rsidRPr="00AA625B">
        <w:rPr>
          <w:rStyle w:val="Style13ptBold"/>
        </w:rPr>
        <w:t xml:space="preserve">Partridge ’19 </w:t>
      </w:r>
      <w:r w:rsidRPr="00AA625B">
        <w:t>[Roger and Bryce Wilkinson; 2019; LLM, Chairman and Senior Fellow of The New Zealand Initiative; PhD economics, Senior Fellow at The New Zealand Initiative; New Zealand Initiative, “Why Fair Pay Agreements would be bad for labour,” https://www.nzinitiative.org.nz/reports-and-media/reports/work-in-progress-why-fair-pay-agreements-would-be-bad-for-labour/document/553]</w:t>
      </w:r>
    </w:p>
    <w:bookmarkEnd w:id="13"/>
    <w:p w14:paraId="2E54EBF1" w14:textId="77777777" w:rsidR="005C7AF9" w:rsidRPr="00AA625B" w:rsidRDefault="005C7AF9" w:rsidP="005C7AF9">
      <w:pPr>
        <w:rPr>
          <w:sz w:val="16"/>
          <w:szCs w:val="16"/>
        </w:rPr>
      </w:pPr>
      <w:r w:rsidRPr="00AA625B">
        <w:rPr>
          <w:sz w:val="16"/>
          <w:szCs w:val="16"/>
        </w:rPr>
        <w:t>Lack of flexibility</w:t>
      </w:r>
    </w:p>
    <w:p w14:paraId="0AEC46E2" w14:textId="77777777" w:rsidR="005C7AF9" w:rsidRPr="00AA625B" w:rsidRDefault="005C7AF9" w:rsidP="005C7AF9">
      <w:pPr>
        <w:rPr>
          <w:sz w:val="16"/>
          <w:szCs w:val="16"/>
        </w:rPr>
      </w:pPr>
      <w:r w:rsidRPr="00AA625B">
        <w:rPr>
          <w:rStyle w:val="Emphasis"/>
          <w:highlight w:val="cyan"/>
        </w:rPr>
        <w:t>C</w:t>
      </w:r>
      <w:r w:rsidRPr="00AA625B">
        <w:rPr>
          <w:sz w:val="16"/>
          <w:szCs w:val="16"/>
        </w:rPr>
        <w:t xml:space="preserve">ollective </w:t>
      </w:r>
      <w:r w:rsidRPr="00AA625B">
        <w:rPr>
          <w:rStyle w:val="Emphasis"/>
          <w:highlight w:val="cyan"/>
        </w:rPr>
        <w:t>b</w:t>
      </w:r>
      <w:r w:rsidRPr="00AA625B">
        <w:rPr>
          <w:sz w:val="16"/>
          <w:szCs w:val="16"/>
        </w:rPr>
        <w:t xml:space="preserve">argaining of the sort contemplated by the FPAWG lacks flexibility. FPAs are intended to be applied </w:t>
      </w:r>
      <w:r w:rsidRPr="00AA625B">
        <w:rPr>
          <w:rStyle w:val="Emphasis"/>
          <w:highlight w:val="cyan"/>
        </w:rPr>
        <w:t>across</w:t>
      </w:r>
      <w:r w:rsidRPr="00AA625B">
        <w:rPr>
          <w:rStyle w:val="StyleUnderline"/>
          <w:highlight w:val="cyan"/>
        </w:rPr>
        <w:t xml:space="preserve"> industries</w:t>
      </w:r>
      <w:r w:rsidRPr="00AA625B">
        <w:rPr>
          <w:sz w:val="16"/>
          <w:szCs w:val="16"/>
        </w:rPr>
        <w:t xml:space="preserve"> and across occupations. Consequently, by design, they </w:t>
      </w:r>
      <w:r w:rsidRPr="00AA625B">
        <w:rPr>
          <w:rStyle w:val="Emphasis"/>
          <w:highlight w:val="cyan"/>
        </w:rPr>
        <w:t>ignore</w:t>
      </w:r>
      <w:r w:rsidRPr="00AA625B">
        <w:rPr>
          <w:sz w:val="16"/>
          <w:szCs w:val="16"/>
        </w:rPr>
        <w:t xml:space="preserve"> </w:t>
      </w:r>
      <w:r w:rsidRPr="00AA625B">
        <w:rPr>
          <w:rStyle w:val="StyleUnderline"/>
        </w:rPr>
        <w:t>the</w:t>
      </w:r>
      <w:r w:rsidRPr="00AA625B">
        <w:rPr>
          <w:sz w:val="16"/>
          <w:szCs w:val="16"/>
        </w:rPr>
        <w:t xml:space="preserve"> needs and </w:t>
      </w:r>
      <w:r w:rsidRPr="00AA625B">
        <w:rPr>
          <w:rStyle w:val="StyleUnderline"/>
          <w:highlight w:val="cyan"/>
        </w:rPr>
        <w:t xml:space="preserve">circumstances of </w:t>
      </w:r>
      <w:r w:rsidRPr="00AA625B">
        <w:rPr>
          <w:rStyle w:val="Emphasis"/>
          <w:highlight w:val="cyan"/>
        </w:rPr>
        <w:t>individual</w:t>
      </w:r>
      <w:r w:rsidRPr="00AA625B">
        <w:rPr>
          <w:rStyle w:val="StyleUnderline"/>
        </w:rPr>
        <w:t xml:space="preserve"> employer</w:t>
      </w:r>
      <w:r w:rsidRPr="00AA625B">
        <w:rPr>
          <w:rStyle w:val="Emphasis"/>
          <w:highlight w:val="cyan"/>
        </w:rPr>
        <w:t>s</w:t>
      </w:r>
      <w:r w:rsidRPr="00AA625B">
        <w:rPr>
          <w:rStyle w:val="StyleUnderline"/>
        </w:rPr>
        <w:t xml:space="preserve"> and their workers</w:t>
      </w:r>
      <w:r w:rsidRPr="00AA625B">
        <w:rPr>
          <w:sz w:val="16"/>
          <w:szCs w:val="16"/>
        </w:rPr>
        <w:t xml:space="preserve"> trying to meet the demands of a competitive domestic and international marketplace.</w:t>
      </w:r>
    </w:p>
    <w:p w14:paraId="256806C6" w14:textId="77777777" w:rsidR="005C7AF9" w:rsidRPr="00AA625B" w:rsidRDefault="005C7AF9" w:rsidP="005C7AF9">
      <w:pPr>
        <w:rPr>
          <w:sz w:val="16"/>
          <w:szCs w:val="16"/>
        </w:rPr>
      </w:pPr>
      <w:r w:rsidRPr="00AA625B">
        <w:rPr>
          <w:sz w:val="16"/>
          <w:szCs w:val="16"/>
        </w:rPr>
        <w:t>How likely is it that an FPA will:</w:t>
      </w:r>
    </w:p>
    <w:p w14:paraId="22D89606" w14:textId="77777777" w:rsidR="005C7AF9" w:rsidRPr="00AA625B" w:rsidRDefault="005C7AF9" w:rsidP="005C7AF9">
      <w:pPr>
        <w:rPr>
          <w:sz w:val="16"/>
          <w:szCs w:val="16"/>
        </w:rPr>
      </w:pPr>
      <w:r w:rsidRPr="00AA625B">
        <w:rPr>
          <w:sz w:val="16"/>
          <w:szCs w:val="16"/>
        </w:rPr>
        <w:t>• permit bespoke changes to shift arrangements desired by one innovative firm in an industry, but not by others; or</w:t>
      </w:r>
    </w:p>
    <w:p w14:paraId="6A003194" w14:textId="77777777" w:rsidR="005C7AF9" w:rsidRPr="00AA625B" w:rsidRDefault="005C7AF9" w:rsidP="005C7AF9">
      <w:pPr>
        <w:rPr>
          <w:sz w:val="16"/>
          <w:szCs w:val="16"/>
        </w:rPr>
      </w:pPr>
      <w:r w:rsidRPr="00AA625B">
        <w:rPr>
          <w:sz w:val="16"/>
          <w:szCs w:val="16"/>
        </w:rPr>
        <w:t>• permit changes to terms and conditions unanimously agreed to by the workforce of a specific employer but which make different trade-offs – and therefore infringe the “favourability principle”?</w:t>
      </w:r>
    </w:p>
    <w:p w14:paraId="247AECF5" w14:textId="77777777" w:rsidR="005C7AF9" w:rsidRPr="00AA625B" w:rsidRDefault="005C7AF9" w:rsidP="005C7AF9">
      <w:pPr>
        <w:rPr>
          <w:sz w:val="16"/>
          <w:szCs w:val="16"/>
        </w:rPr>
      </w:pPr>
      <w:r w:rsidRPr="00AA625B">
        <w:rPr>
          <w:sz w:val="16"/>
          <w:szCs w:val="16"/>
        </w:rPr>
        <w:t xml:space="preserve">Furthermore, </w:t>
      </w:r>
      <w:r w:rsidRPr="00AA625B">
        <w:rPr>
          <w:rStyle w:val="StyleUnderline"/>
        </w:rPr>
        <w:t>union officials in</w:t>
      </w:r>
      <w:r w:rsidRPr="00AA625B">
        <w:rPr>
          <w:sz w:val="16"/>
          <w:szCs w:val="16"/>
        </w:rPr>
        <w:t xml:space="preserve"> the </w:t>
      </w:r>
      <w:r w:rsidRPr="00AA625B">
        <w:rPr>
          <w:rStyle w:val="Emphasis"/>
          <w:highlight w:val="cyan"/>
        </w:rPr>
        <w:t>centralised</w:t>
      </w:r>
      <w:r w:rsidRPr="00AA625B">
        <w:rPr>
          <w:rStyle w:val="StyleUnderline"/>
          <w:highlight w:val="cyan"/>
        </w:rPr>
        <w:t xml:space="preserve"> bargaining</w:t>
      </w:r>
      <w:r w:rsidRPr="00AA625B">
        <w:rPr>
          <w:sz w:val="16"/>
          <w:szCs w:val="16"/>
        </w:rPr>
        <w:t xml:space="preserve"> structure envisaged by the FPAWG </w:t>
      </w:r>
      <w:r w:rsidRPr="00AA625B">
        <w:rPr>
          <w:rStyle w:val="StyleUnderline"/>
          <w:highlight w:val="cyan"/>
        </w:rPr>
        <w:t>cannot</w:t>
      </w:r>
      <w:r w:rsidRPr="00AA625B">
        <w:rPr>
          <w:rStyle w:val="StyleUnderline"/>
        </w:rPr>
        <w:t xml:space="preserve"> </w:t>
      </w:r>
      <w:r w:rsidRPr="00AA625B">
        <w:rPr>
          <w:rStyle w:val="Emphasis"/>
        </w:rPr>
        <w:t>hope</w:t>
      </w:r>
      <w:r w:rsidRPr="00AA625B">
        <w:rPr>
          <w:rStyle w:val="StyleUnderline"/>
        </w:rPr>
        <w:t xml:space="preserve"> to be informed about</w:t>
      </w:r>
      <w:r w:rsidRPr="00AA625B">
        <w:rPr>
          <w:sz w:val="16"/>
          <w:szCs w:val="16"/>
        </w:rPr>
        <w:t xml:space="preserve"> – </w:t>
      </w:r>
      <w:r w:rsidRPr="00AA625B">
        <w:rPr>
          <w:rStyle w:val="StyleUnderline"/>
        </w:rPr>
        <w:t xml:space="preserve">or take </w:t>
      </w:r>
      <w:r w:rsidRPr="00AA625B">
        <w:rPr>
          <w:rStyle w:val="Emphasis"/>
          <w:highlight w:val="cyan"/>
        </w:rPr>
        <w:t>account</w:t>
      </w:r>
      <w:r w:rsidRPr="00AA625B">
        <w:rPr>
          <w:rStyle w:val="StyleUnderline"/>
        </w:rPr>
        <w:t xml:space="preserve"> of</w:t>
      </w:r>
      <w:r w:rsidRPr="00AA625B">
        <w:rPr>
          <w:sz w:val="16"/>
          <w:szCs w:val="16"/>
        </w:rPr>
        <w:t xml:space="preserve"> – </w:t>
      </w:r>
      <w:r w:rsidRPr="00AA625B">
        <w:rPr>
          <w:rStyle w:val="StyleUnderline"/>
        </w:rPr>
        <w:t xml:space="preserve">the </w:t>
      </w:r>
      <w:r w:rsidRPr="00AA625B">
        <w:rPr>
          <w:rStyle w:val="Emphasis"/>
        </w:rPr>
        <w:t xml:space="preserve">varying </w:t>
      </w:r>
      <w:r w:rsidRPr="00AA625B">
        <w:rPr>
          <w:rStyle w:val="Emphasis"/>
          <w:highlight w:val="cyan"/>
        </w:rPr>
        <w:t>needs</w:t>
      </w:r>
      <w:r w:rsidRPr="00AA625B">
        <w:rPr>
          <w:sz w:val="16"/>
          <w:szCs w:val="16"/>
        </w:rPr>
        <w:t xml:space="preserve"> and circumstances </w:t>
      </w:r>
      <w:r w:rsidRPr="00AA625B">
        <w:rPr>
          <w:rStyle w:val="StyleUnderline"/>
          <w:highlight w:val="cyan"/>
        </w:rPr>
        <w:t>of</w:t>
      </w:r>
      <w:r w:rsidRPr="00AA625B">
        <w:rPr>
          <w:sz w:val="16"/>
          <w:szCs w:val="16"/>
        </w:rPr>
        <w:t xml:space="preserve"> each and </w:t>
      </w:r>
      <w:r w:rsidRPr="00AA625B">
        <w:rPr>
          <w:rStyle w:val="Emphasis"/>
          <w:highlight w:val="cyan"/>
        </w:rPr>
        <w:t>every employer</w:t>
      </w:r>
      <w:r w:rsidRPr="00AA625B">
        <w:rPr>
          <w:rStyle w:val="StyleUnderline"/>
        </w:rPr>
        <w:t xml:space="preserve"> of the workers they</w:t>
      </w:r>
      <w:r w:rsidRPr="00AA625B">
        <w:rPr>
          <w:sz w:val="16"/>
          <w:szCs w:val="16"/>
        </w:rPr>
        <w:t xml:space="preserve"> are mandated to </w:t>
      </w:r>
      <w:r w:rsidRPr="00AA625B">
        <w:rPr>
          <w:rStyle w:val="StyleUnderline"/>
        </w:rPr>
        <w:t xml:space="preserve">represent. </w:t>
      </w:r>
      <w:r w:rsidRPr="00AA625B">
        <w:rPr>
          <w:rStyle w:val="Emphasis"/>
        </w:rPr>
        <w:t>Nor</w:t>
      </w:r>
      <w:r w:rsidRPr="00AA625B">
        <w:rPr>
          <w:rStyle w:val="StyleUnderline"/>
        </w:rPr>
        <w:t xml:space="preserve"> can the </w:t>
      </w:r>
      <w:r w:rsidRPr="00AA625B">
        <w:rPr>
          <w:rStyle w:val="Emphasis"/>
        </w:rPr>
        <w:t>statutory body</w:t>
      </w:r>
      <w:r w:rsidRPr="00AA625B">
        <w:rPr>
          <w:sz w:val="16"/>
          <w:szCs w:val="16"/>
        </w:rPr>
        <w:t xml:space="preserve"> whose task it is to adjudicate if agreement cannot be reached by representatives tasked with negotiating an FPA.</w:t>
      </w:r>
    </w:p>
    <w:p w14:paraId="1AE145F4" w14:textId="77777777" w:rsidR="005C7AF9" w:rsidRPr="00AA625B" w:rsidRDefault="005C7AF9" w:rsidP="005C7AF9">
      <w:pPr>
        <w:rPr>
          <w:sz w:val="16"/>
          <w:szCs w:val="16"/>
        </w:rPr>
      </w:pPr>
      <w:r w:rsidRPr="00AA625B">
        <w:rPr>
          <w:sz w:val="16"/>
          <w:szCs w:val="16"/>
        </w:rPr>
        <w:t>Collective bargaining of the sort contemplated by the FPAWG lacks flexibility</w:t>
      </w:r>
    </w:p>
    <w:p w14:paraId="4F45580A" w14:textId="77777777" w:rsidR="005C7AF9" w:rsidRPr="00AA625B" w:rsidRDefault="005C7AF9" w:rsidP="005C7AF9">
      <w:pPr>
        <w:rPr>
          <w:sz w:val="16"/>
          <w:szCs w:val="16"/>
        </w:rPr>
      </w:pPr>
      <w:r w:rsidRPr="00AA625B">
        <w:rPr>
          <w:rStyle w:val="StyleUnderline"/>
        </w:rPr>
        <w:t xml:space="preserve">This </w:t>
      </w:r>
      <w:r w:rsidRPr="00AA625B">
        <w:rPr>
          <w:rStyle w:val="Emphasis"/>
          <w:highlight w:val="cyan"/>
        </w:rPr>
        <w:t>lack of flex</w:t>
      </w:r>
      <w:r w:rsidRPr="00AA625B">
        <w:rPr>
          <w:rStyle w:val="StyleUnderline"/>
        </w:rPr>
        <w:t xml:space="preserve">ibility </w:t>
      </w:r>
      <w:r w:rsidRPr="00AA625B">
        <w:rPr>
          <w:rStyle w:val="StyleUnderline"/>
          <w:highlight w:val="cyan"/>
        </w:rPr>
        <w:t xml:space="preserve">with </w:t>
      </w:r>
      <w:r w:rsidRPr="00AA625B">
        <w:rPr>
          <w:rStyle w:val="Emphasis"/>
          <w:highlight w:val="cyan"/>
        </w:rPr>
        <w:t>sector</w:t>
      </w:r>
      <w:r w:rsidRPr="00AA625B">
        <w:rPr>
          <w:sz w:val="16"/>
          <w:szCs w:val="16"/>
        </w:rPr>
        <w:t>- or occupation-</w:t>
      </w:r>
      <w:r w:rsidRPr="00AA625B">
        <w:rPr>
          <w:rStyle w:val="Emphasis"/>
        </w:rPr>
        <w:t>wide</w:t>
      </w:r>
      <w:r w:rsidRPr="00AA625B">
        <w:rPr>
          <w:sz w:val="16"/>
          <w:szCs w:val="16"/>
        </w:rPr>
        <w:t xml:space="preserve"> collective </w:t>
      </w:r>
      <w:r w:rsidRPr="00AA625B">
        <w:rPr>
          <w:rStyle w:val="Emphasis"/>
          <w:highlight w:val="cyan"/>
        </w:rPr>
        <w:t>bargaining</w:t>
      </w:r>
      <w:r w:rsidRPr="00AA625B">
        <w:rPr>
          <w:rStyle w:val="StyleUnderline"/>
        </w:rPr>
        <w:t xml:space="preserve"> will be </w:t>
      </w:r>
      <w:r w:rsidRPr="00AA625B">
        <w:rPr>
          <w:rStyle w:val="Emphasis"/>
          <w:highlight w:val="cyan"/>
        </w:rPr>
        <w:t>exacerbated</w:t>
      </w:r>
      <w:r w:rsidRPr="00AA625B">
        <w:rPr>
          <w:rStyle w:val="StyleUnderline"/>
          <w:highlight w:val="cyan"/>
        </w:rPr>
        <w:t xml:space="preserve"> by</w:t>
      </w:r>
      <w:r w:rsidRPr="00AA625B">
        <w:rPr>
          <w:rStyle w:val="StyleUnderline"/>
        </w:rPr>
        <w:t xml:space="preserve"> the</w:t>
      </w:r>
      <w:r w:rsidRPr="00AA625B">
        <w:rPr>
          <w:sz w:val="16"/>
          <w:szCs w:val="16"/>
        </w:rPr>
        <w:t xml:space="preserve"> FPAWG’s proposed </w:t>
      </w:r>
      <w:r w:rsidRPr="00AA625B">
        <w:rPr>
          <w:rStyle w:val="Emphasis"/>
          <w:highlight w:val="cyan"/>
        </w:rPr>
        <w:t>prohibition</w:t>
      </w:r>
      <w:r w:rsidRPr="00AA625B">
        <w:rPr>
          <w:rStyle w:val="StyleUnderline"/>
          <w:highlight w:val="cyan"/>
        </w:rPr>
        <w:t xml:space="preserve"> on</w:t>
      </w:r>
      <w:r w:rsidRPr="00AA625B">
        <w:rPr>
          <w:rStyle w:val="StyleUnderline"/>
        </w:rPr>
        <w:t xml:space="preserve"> employers</w:t>
      </w:r>
      <w:r w:rsidRPr="00AA625B">
        <w:rPr>
          <w:sz w:val="16"/>
          <w:szCs w:val="16"/>
        </w:rPr>
        <w:t xml:space="preserve"> – individually or collectively – </w:t>
      </w:r>
      <w:r w:rsidRPr="00AA625B">
        <w:rPr>
          <w:rStyle w:val="StyleUnderline"/>
        </w:rPr>
        <w:t xml:space="preserve">from initiating </w:t>
      </w:r>
      <w:r w:rsidRPr="00AA625B">
        <w:rPr>
          <w:rStyle w:val="Emphasis"/>
          <w:highlight w:val="cyan"/>
        </w:rPr>
        <w:t>changes</w:t>
      </w:r>
      <w:r w:rsidRPr="00AA625B">
        <w:rPr>
          <w:rStyle w:val="StyleUnderline"/>
          <w:highlight w:val="cyan"/>
        </w:rPr>
        <w:t xml:space="preserve"> to </w:t>
      </w:r>
      <w:r w:rsidRPr="00AA625B">
        <w:rPr>
          <w:rStyle w:val="Emphasis"/>
          <w:highlight w:val="cyan"/>
        </w:rPr>
        <w:t>c</w:t>
      </w:r>
      <w:r w:rsidRPr="00AA625B">
        <w:rPr>
          <w:sz w:val="16"/>
          <w:szCs w:val="16"/>
        </w:rPr>
        <w:t xml:space="preserve">ollective </w:t>
      </w:r>
      <w:r w:rsidRPr="00AA625B">
        <w:rPr>
          <w:rStyle w:val="Emphasis"/>
          <w:highlight w:val="cyan"/>
        </w:rPr>
        <w:t>b</w:t>
      </w:r>
      <w:r w:rsidRPr="00AA625B">
        <w:rPr>
          <w:sz w:val="16"/>
          <w:szCs w:val="16"/>
        </w:rPr>
        <w:t xml:space="preserve">argaining </w:t>
      </w:r>
      <w:r w:rsidRPr="00AA625B">
        <w:rPr>
          <w:rStyle w:val="Emphasis"/>
          <w:highlight w:val="cyan"/>
        </w:rPr>
        <w:t>a</w:t>
      </w:r>
      <w:r w:rsidRPr="00AA625B">
        <w:rPr>
          <w:sz w:val="16"/>
          <w:szCs w:val="16"/>
        </w:rPr>
        <w:t>rrangements.131</w:t>
      </w:r>
    </w:p>
    <w:p w14:paraId="324F4C87" w14:textId="77777777" w:rsidR="005C7AF9" w:rsidRPr="00AA625B" w:rsidRDefault="005C7AF9" w:rsidP="005C7AF9">
      <w:pPr>
        <w:rPr>
          <w:sz w:val="16"/>
          <w:szCs w:val="16"/>
        </w:rPr>
      </w:pPr>
      <w:r w:rsidRPr="00AA625B">
        <w:rPr>
          <w:rStyle w:val="StyleUnderline"/>
        </w:rPr>
        <w:t xml:space="preserve">The </w:t>
      </w:r>
      <w:r w:rsidRPr="00AA625B">
        <w:rPr>
          <w:rStyle w:val="Emphasis"/>
          <w:highlight w:val="cyan"/>
        </w:rPr>
        <w:t>adverse impacts</w:t>
      </w:r>
      <w:r w:rsidRPr="00AA625B">
        <w:rPr>
          <w:sz w:val="16"/>
          <w:szCs w:val="16"/>
        </w:rPr>
        <w:t xml:space="preserve"> of a system of FPAs </w:t>
      </w:r>
      <w:r w:rsidRPr="00AA625B">
        <w:rPr>
          <w:rStyle w:val="StyleUnderline"/>
        </w:rPr>
        <w:t xml:space="preserve">will be </w:t>
      </w:r>
      <w:r w:rsidRPr="00AA625B">
        <w:rPr>
          <w:rStyle w:val="Emphasis"/>
          <w:highlight w:val="cyan"/>
        </w:rPr>
        <w:t>amplified</w:t>
      </w:r>
      <w:r w:rsidRPr="00AA625B">
        <w:rPr>
          <w:rStyle w:val="StyleUnderline"/>
          <w:highlight w:val="cyan"/>
        </w:rPr>
        <w:t xml:space="preserve"> by</w:t>
      </w:r>
      <w:r w:rsidRPr="00AA625B">
        <w:rPr>
          <w:sz w:val="16"/>
          <w:szCs w:val="16"/>
        </w:rPr>
        <w:t xml:space="preserve"> disruption from </w:t>
      </w:r>
      <w:r w:rsidRPr="00AA625B">
        <w:rPr>
          <w:rStyle w:val="Emphasis"/>
          <w:highlight w:val="cyan"/>
        </w:rPr>
        <w:t>automation</w:t>
      </w:r>
      <w:r w:rsidRPr="00AA625B">
        <w:rPr>
          <w:rStyle w:val="StyleUnderline"/>
        </w:rPr>
        <w:t xml:space="preserve"> and </w:t>
      </w:r>
      <w:r w:rsidRPr="00AA625B">
        <w:rPr>
          <w:rStyle w:val="Emphasis"/>
        </w:rPr>
        <w:t>innovation</w:t>
      </w:r>
      <w:r w:rsidRPr="00AA625B">
        <w:rPr>
          <w:sz w:val="16"/>
          <w:szCs w:val="16"/>
        </w:rPr>
        <w:t xml:space="preserve"> to the future workplace. Drawing on research from the McKinsey Global Institute, the report A Future that Works from the Prime Minister’s Business Advisory Council predicts that New Zealand workplaces face technological disruption at 10 times the pace of the Industrial Revolution.132 The report notes that </w:t>
      </w:r>
      <w:r w:rsidRPr="00AA625B">
        <w:rPr>
          <w:rStyle w:val="StyleUnderline"/>
        </w:rPr>
        <w:t xml:space="preserve">automation holds </w:t>
      </w:r>
      <w:r w:rsidRPr="00AA625B">
        <w:rPr>
          <w:rStyle w:val="Emphasis"/>
        </w:rPr>
        <w:t>enormous potential</w:t>
      </w:r>
      <w:r w:rsidRPr="00AA625B">
        <w:rPr>
          <w:sz w:val="16"/>
          <w:szCs w:val="16"/>
        </w:rPr>
        <w:t xml:space="preserve"> for New Zealand </w:t>
      </w:r>
      <w:r w:rsidRPr="00AA625B">
        <w:rPr>
          <w:rStyle w:val="StyleUnderline"/>
        </w:rPr>
        <w:t>through increased productivity. However</w:t>
      </w:r>
      <w:r w:rsidRPr="00AA625B">
        <w:rPr>
          <w:sz w:val="16"/>
          <w:szCs w:val="16"/>
        </w:rPr>
        <w:t xml:space="preserve">, the report concludes that the extent of </w:t>
      </w:r>
      <w:r w:rsidRPr="00AA625B">
        <w:rPr>
          <w:rStyle w:val="StyleUnderline"/>
        </w:rPr>
        <w:t xml:space="preserve">the </w:t>
      </w:r>
      <w:r w:rsidRPr="00AA625B">
        <w:rPr>
          <w:rStyle w:val="StyleUnderline"/>
          <w:highlight w:val="cyan"/>
        </w:rPr>
        <w:t>benefits</w:t>
      </w:r>
      <w:r w:rsidRPr="00AA625B">
        <w:rPr>
          <w:rStyle w:val="StyleUnderline"/>
        </w:rPr>
        <w:t xml:space="preserve"> will </w:t>
      </w:r>
      <w:r w:rsidRPr="00AA625B">
        <w:rPr>
          <w:rStyle w:val="Emphasis"/>
          <w:highlight w:val="cyan"/>
        </w:rPr>
        <w:t>depend</w:t>
      </w:r>
      <w:r w:rsidRPr="00AA625B">
        <w:rPr>
          <w:rStyle w:val="StyleUnderline"/>
          <w:highlight w:val="cyan"/>
        </w:rPr>
        <w:t xml:space="preserve"> on</w:t>
      </w:r>
      <w:r w:rsidRPr="00AA625B">
        <w:rPr>
          <w:rStyle w:val="StyleUnderline"/>
        </w:rPr>
        <w:t xml:space="preserve"> the </w:t>
      </w:r>
      <w:r w:rsidRPr="00AA625B">
        <w:rPr>
          <w:rStyle w:val="Emphasis"/>
          <w:highlight w:val="cyan"/>
        </w:rPr>
        <w:t>speed</w:t>
      </w:r>
      <w:r w:rsidRPr="00AA625B">
        <w:rPr>
          <w:rStyle w:val="StyleUnderline"/>
          <w:highlight w:val="cyan"/>
        </w:rPr>
        <w:t xml:space="preserve"> of </w:t>
      </w:r>
      <w:r w:rsidRPr="00AA625B">
        <w:rPr>
          <w:rStyle w:val="Emphasis"/>
          <w:highlight w:val="cyan"/>
        </w:rPr>
        <w:t>automation adoption</w:t>
      </w:r>
      <w:r w:rsidRPr="00AA625B">
        <w:rPr>
          <w:sz w:val="16"/>
          <w:szCs w:val="16"/>
        </w:rPr>
        <w:t xml:space="preserve"> </w:t>
      </w:r>
      <w:r w:rsidRPr="00AA625B">
        <w:rPr>
          <w:rStyle w:val="StyleUnderline"/>
        </w:rPr>
        <w:t>relative to</w:t>
      </w:r>
      <w:r w:rsidRPr="00AA625B">
        <w:rPr>
          <w:sz w:val="16"/>
          <w:szCs w:val="16"/>
        </w:rPr>
        <w:t xml:space="preserve"> international </w:t>
      </w:r>
      <w:r w:rsidRPr="00AA625B">
        <w:rPr>
          <w:rStyle w:val="Emphasis"/>
        </w:rPr>
        <w:t>competition</w:t>
      </w:r>
      <w:r w:rsidRPr="00AA625B">
        <w:rPr>
          <w:sz w:val="16"/>
          <w:szCs w:val="16"/>
        </w:rPr>
        <w:t>.133</w:t>
      </w:r>
    </w:p>
    <w:p w14:paraId="2737A92B" w14:textId="77777777" w:rsidR="005C7AF9" w:rsidRPr="00AA625B" w:rsidRDefault="005C7AF9" w:rsidP="005C7AF9">
      <w:pPr>
        <w:rPr>
          <w:sz w:val="16"/>
          <w:szCs w:val="16"/>
        </w:rPr>
      </w:pPr>
      <w:r w:rsidRPr="00AA625B">
        <w:rPr>
          <w:sz w:val="16"/>
          <w:szCs w:val="16"/>
        </w:rPr>
        <w:t xml:space="preserve">Consequently, </w:t>
      </w:r>
      <w:r w:rsidRPr="00AA625B">
        <w:rPr>
          <w:rStyle w:val="StyleUnderline"/>
        </w:rPr>
        <w:t>it may</w:t>
      </w:r>
      <w:r w:rsidRPr="00AA625B">
        <w:rPr>
          <w:sz w:val="16"/>
          <w:szCs w:val="16"/>
        </w:rPr>
        <w:t xml:space="preserve"> never have </w:t>
      </w:r>
      <w:r w:rsidRPr="00AA625B">
        <w:rPr>
          <w:rStyle w:val="Emphasis"/>
        </w:rPr>
        <w:t>be</w:t>
      </w:r>
      <w:r w:rsidRPr="00AA625B">
        <w:rPr>
          <w:sz w:val="16"/>
          <w:szCs w:val="16"/>
        </w:rPr>
        <w:t xml:space="preserve">en more </w:t>
      </w:r>
      <w:r w:rsidRPr="00AA625B">
        <w:rPr>
          <w:rStyle w:val="Emphasis"/>
        </w:rPr>
        <w:t>important</w:t>
      </w:r>
      <w:r w:rsidRPr="00AA625B">
        <w:rPr>
          <w:sz w:val="16"/>
          <w:szCs w:val="16"/>
        </w:rPr>
        <w:t xml:space="preserve"> </w:t>
      </w:r>
      <w:r w:rsidRPr="00AA625B">
        <w:rPr>
          <w:rStyle w:val="StyleUnderline"/>
        </w:rPr>
        <w:t>that our labour</w:t>
      </w:r>
      <w:r w:rsidRPr="00AA625B">
        <w:rPr>
          <w:sz w:val="16"/>
          <w:szCs w:val="16"/>
        </w:rPr>
        <w:t xml:space="preserve"> market </w:t>
      </w:r>
      <w:r w:rsidRPr="00AA625B">
        <w:rPr>
          <w:rStyle w:val="Emphasis"/>
        </w:rPr>
        <w:t>reg</w:t>
      </w:r>
      <w:r w:rsidRPr="00AA625B">
        <w:rPr>
          <w:rStyle w:val="StyleUnderline"/>
        </w:rPr>
        <w:t>ulation</w:t>
      </w:r>
      <w:r w:rsidRPr="00AA625B">
        <w:rPr>
          <w:rStyle w:val="Emphasis"/>
        </w:rPr>
        <w:t>s</w:t>
      </w:r>
      <w:r w:rsidRPr="00AA625B">
        <w:rPr>
          <w:rStyle w:val="StyleUnderline"/>
        </w:rPr>
        <w:t xml:space="preserve"> operate </w:t>
      </w:r>
      <w:r w:rsidRPr="00AA625B">
        <w:rPr>
          <w:rStyle w:val="Emphasis"/>
          <w:highlight w:val="cyan"/>
        </w:rPr>
        <w:t>flexibly</w:t>
      </w:r>
      <w:r w:rsidRPr="00AA625B">
        <w:rPr>
          <w:rStyle w:val="StyleUnderline"/>
        </w:rPr>
        <w:t xml:space="preserve"> to </w:t>
      </w:r>
      <w:r w:rsidRPr="00AA625B">
        <w:rPr>
          <w:rStyle w:val="StyleUnderline"/>
          <w:highlight w:val="cyan"/>
        </w:rPr>
        <w:t>enable</w:t>
      </w:r>
      <w:r w:rsidRPr="00AA625B">
        <w:rPr>
          <w:rStyle w:val="StyleUnderline"/>
        </w:rPr>
        <w:t xml:space="preserve"> individual </w:t>
      </w:r>
      <w:r w:rsidRPr="00AA625B">
        <w:rPr>
          <w:rStyle w:val="StyleUnderline"/>
          <w:highlight w:val="cyan"/>
        </w:rPr>
        <w:t>firms to make</w:t>
      </w:r>
      <w:r w:rsidRPr="00AA625B">
        <w:rPr>
          <w:rStyle w:val="StyleUnderline"/>
        </w:rPr>
        <w:t xml:space="preserve"> </w:t>
      </w:r>
      <w:r w:rsidRPr="00AA625B">
        <w:rPr>
          <w:rStyle w:val="Emphasis"/>
        </w:rPr>
        <w:t xml:space="preserve">timely </w:t>
      </w:r>
      <w:r w:rsidRPr="00AA625B">
        <w:rPr>
          <w:rStyle w:val="Emphasis"/>
          <w:highlight w:val="cyan"/>
        </w:rPr>
        <w:t>changes</w:t>
      </w:r>
      <w:r w:rsidRPr="00AA625B">
        <w:rPr>
          <w:rStyle w:val="StyleUnderline"/>
          <w:highlight w:val="cyan"/>
        </w:rPr>
        <w:t xml:space="preserve"> to</w:t>
      </w:r>
      <w:r w:rsidRPr="00AA625B">
        <w:rPr>
          <w:sz w:val="16"/>
          <w:szCs w:val="16"/>
        </w:rPr>
        <w:t xml:space="preserve"> the </w:t>
      </w:r>
      <w:r w:rsidRPr="00AA625B">
        <w:rPr>
          <w:rStyle w:val="Emphasis"/>
          <w:highlight w:val="cyan"/>
        </w:rPr>
        <w:t>terms</w:t>
      </w:r>
      <w:r w:rsidRPr="00AA625B">
        <w:rPr>
          <w:rStyle w:val="StyleUnderline"/>
          <w:highlight w:val="cyan"/>
        </w:rPr>
        <w:t xml:space="preserve"> and </w:t>
      </w:r>
      <w:r w:rsidRPr="00AA625B">
        <w:rPr>
          <w:rStyle w:val="Emphasis"/>
          <w:highlight w:val="cyan"/>
        </w:rPr>
        <w:t>conditions</w:t>
      </w:r>
      <w:r w:rsidRPr="00AA625B">
        <w:rPr>
          <w:rStyle w:val="StyleUnderline"/>
        </w:rPr>
        <w:t xml:space="preserve"> of </w:t>
      </w:r>
      <w:r w:rsidRPr="00AA625B">
        <w:rPr>
          <w:rStyle w:val="Emphasis"/>
        </w:rPr>
        <w:t>employment</w:t>
      </w:r>
      <w:r w:rsidRPr="00AA625B">
        <w:rPr>
          <w:rStyle w:val="StyleUnderline"/>
        </w:rPr>
        <w:t xml:space="preserve"> to meet the</w:t>
      </w:r>
      <w:r w:rsidRPr="00AA625B">
        <w:rPr>
          <w:sz w:val="16"/>
          <w:szCs w:val="16"/>
        </w:rPr>
        <w:t xml:space="preserve"> rapidly </w:t>
      </w:r>
      <w:r w:rsidRPr="00AA625B">
        <w:rPr>
          <w:rStyle w:val="StyleUnderline"/>
        </w:rPr>
        <w:t>changing needs of a competitive marketplace</w:t>
      </w:r>
      <w:r w:rsidRPr="00A64FEA">
        <w:rPr>
          <w:rStyle w:val="StyleUnderline"/>
        </w:rPr>
        <w:t>. Yet</w:t>
      </w:r>
      <w:r w:rsidRPr="00AA625B">
        <w:rPr>
          <w:sz w:val="16"/>
          <w:szCs w:val="16"/>
        </w:rPr>
        <w:t xml:space="preserve"> </w:t>
      </w:r>
      <w:r w:rsidRPr="00A64FEA">
        <w:rPr>
          <w:rStyle w:val="Emphasis"/>
          <w:highlight w:val="cyan"/>
        </w:rPr>
        <w:t>centralised</w:t>
      </w:r>
      <w:r w:rsidRPr="00A64FEA">
        <w:rPr>
          <w:rStyle w:val="StyleUnderline"/>
        </w:rPr>
        <w:t xml:space="preserve">, </w:t>
      </w:r>
      <w:r w:rsidRPr="00AA625B">
        <w:rPr>
          <w:rStyle w:val="Emphasis"/>
        </w:rPr>
        <w:t>compulsory</w:t>
      </w:r>
      <w:r w:rsidRPr="00AA625B">
        <w:rPr>
          <w:sz w:val="16"/>
          <w:szCs w:val="16"/>
        </w:rPr>
        <w:t xml:space="preserve"> collective </w:t>
      </w:r>
      <w:r w:rsidRPr="00A64FEA">
        <w:rPr>
          <w:rStyle w:val="StyleUnderline"/>
          <w:highlight w:val="cyan"/>
        </w:rPr>
        <w:t>bargaining</w:t>
      </w:r>
      <w:r w:rsidRPr="00AA625B">
        <w:rPr>
          <w:sz w:val="16"/>
          <w:szCs w:val="16"/>
        </w:rPr>
        <w:t xml:space="preserve"> of the sort envisaged by the FPAWG </w:t>
      </w:r>
      <w:r w:rsidRPr="00AA625B">
        <w:rPr>
          <w:rStyle w:val="StyleUnderline"/>
        </w:rPr>
        <w:t xml:space="preserve">would </w:t>
      </w:r>
      <w:r w:rsidRPr="00A64FEA">
        <w:rPr>
          <w:rStyle w:val="Emphasis"/>
          <w:highlight w:val="cyan"/>
        </w:rPr>
        <w:t>institutionalise</w:t>
      </w:r>
      <w:r w:rsidRPr="00A64FEA">
        <w:rPr>
          <w:rStyle w:val="StyleUnderline"/>
          <w:highlight w:val="cyan"/>
        </w:rPr>
        <w:t xml:space="preserve"> inflexibility</w:t>
      </w:r>
      <w:r w:rsidRPr="00AA625B">
        <w:rPr>
          <w:sz w:val="16"/>
          <w:szCs w:val="16"/>
        </w:rPr>
        <w:t xml:space="preserve">. Rather than permit individual firms to respond nimbly to the opportunities presented by automation and innovation, </w:t>
      </w:r>
      <w:r w:rsidRPr="00A64FEA">
        <w:rPr>
          <w:rStyle w:val="StyleUnderline"/>
          <w:highlight w:val="cyan"/>
        </w:rPr>
        <w:t>firms</w:t>
      </w:r>
      <w:r w:rsidRPr="00AA625B">
        <w:rPr>
          <w:rStyle w:val="StyleUnderline"/>
        </w:rPr>
        <w:t xml:space="preserve"> will be </w:t>
      </w:r>
      <w:r w:rsidRPr="00A64FEA">
        <w:rPr>
          <w:rStyle w:val="Emphasis"/>
          <w:highlight w:val="cyan"/>
        </w:rPr>
        <w:t>straddled</w:t>
      </w:r>
      <w:r w:rsidRPr="00A64FEA">
        <w:rPr>
          <w:rStyle w:val="StyleUnderline"/>
          <w:highlight w:val="cyan"/>
        </w:rPr>
        <w:t xml:space="preserve"> with terms</w:t>
      </w:r>
      <w:r w:rsidRPr="00AA625B">
        <w:rPr>
          <w:sz w:val="16"/>
          <w:szCs w:val="16"/>
        </w:rPr>
        <w:t xml:space="preserve"> and conditions </w:t>
      </w:r>
      <w:r w:rsidRPr="00AA625B">
        <w:rPr>
          <w:rStyle w:val="StyleUnderline"/>
        </w:rPr>
        <w:t xml:space="preserve">that are </w:t>
      </w:r>
      <w:r w:rsidRPr="00A64FEA">
        <w:rPr>
          <w:rStyle w:val="Emphasis"/>
          <w:highlight w:val="cyan"/>
        </w:rPr>
        <w:t>fixed</w:t>
      </w:r>
      <w:r w:rsidRPr="00A64FEA">
        <w:rPr>
          <w:rStyle w:val="StyleUnderline"/>
          <w:highlight w:val="cyan"/>
        </w:rPr>
        <w:t xml:space="preserve"> across</w:t>
      </w:r>
      <w:r w:rsidRPr="00AA625B">
        <w:rPr>
          <w:rStyle w:val="StyleUnderline"/>
        </w:rPr>
        <w:t xml:space="preserve"> </w:t>
      </w:r>
      <w:r w:rsidRPr="00AA625B">
        <w:rPr>
          <w:rStyle w:val="Emphasis"/>
        </w:rPr>
        <w:t xml:space="preserve">entire </w:t>
      </w:r>
      <w:r w:rsidRPr="00A64FEA">
        <w:rPr>
          <w:rStyle w:val="Emphasis"/>
          <w:highlight w:val="cyan"/>
        </w:rPr>
        <w:t>industries</w:t>
      </w:r>
      <w:r w:rsidRPr="00AA625B">
        <w:rPr>
          <w:sz w:val="16"/>
          <w:szCs w:val="16"/>
        </w:rPr>
        <w:t xml:space="preserve"> or occupations. FPAs will be no prescription for the challenges to the future of work. Rather, they will present an obstacle to businesses trying to meet those challenges.</w:t>
      </w:r>
    </w:p>
    <w:p w14:paraId="1D618D19" w14:textId="77777777" w:rsidR="005C7AF9" w:rsidRPr="00AA625B" w:rsidRDefault="005C7AF9" w:rsidP="005C7AF9">
      <w:pPr>
        <w:rPr>
          <w:sz w:val="16"/>
          <w:szCs w:val="16"/>
        </w:rPr>
      </w:pPr>
      <w:r w:rsidRPr="00AA625B">
        <w:rPr>
          <w:sz w:val="16"/>
          <w:szCs w:val="16"/>
        </w:rPr>
        <w:t>Perhaps the most blunt and inflexible aspect of the FPAWG’s recommendations is the proposal to extend the terms and conditions of FPAs to all workers in an occupation, including contractors.134 Treating contractors as employees would have profound implications for businesses and contractors alike – especially in sectors like transport, where market-based outcomes have led to many businesses using fleets owned and operated by contractors.135</w:t>
      </w:r>
    </w:p>
    <w:p w14:paraId="426EAD95" w14:textId="77777777" w:rsidR="005C7AF9" w:rsidRPr="00AA625B" w:rsidRDefault="005C7AF9" w:rsidP="005C7AF9">
      <w:pPr>
        <w:rPr>
          <w:sz w:val="16"/>
          <w:szCs w:val="16"/>
        </w:rPr>
      </w:pPr>
      <w:r w:rsidRPr="00AA625B">
        <w:rPr>
          <w:sz w:val="16"/>
          <w:szCs w:val="16"/>
        </w:rPr>
        <w:t>Feedback from businesses interviewed in the course of our research indicated alarm at the adverse implications for productivity from treating owner-operator drivers as employees.136 Recognising the impracticality of its recommendation, the working group acknowledges the view that “contractors operate under a business model, rather than [an] employment model”, and that its recommendation raised “broader issues” that the government may want to address “by other means”.137</w:t>
      </w:r>
    </w:p>
    <w:p w14:paraId="2B05FB22" w14:textId="77777777" w:rsidR="005C7AF9" w:rsidRPr="00AA625B" w:rsidRDefault="005C7AF9" w:rsidP="005C7AF9">
      <w:pPr>
        <w:rPr>
          <w:sz w:val="16"/>
          <w:szCs w:val="16"/>
        </w:rPr>
      </w:pPr>
      <w:r w:rsidRPr="00AA625B">
        <w:rPr>
          <w:sz w:val="16"/>
          <w:szCs w:val="16"/>
        </w:rPr>
        <w:t>Even if FPAs do not extend to contractors, the FPAWG’s recommendations will significantly reduce the flexibility of New Zealand’s labour markets for reasons outlined above.</w:t>
      </w:r>
    </w:p>
    <w:p w14:paraId="1F7FFE34" w14:textId="77777777" w:rsidR="005C7AF9" w:rsidRPr="00AA625B" w:rsidRDefault="005C7AF9" w:rsidP="005C7AF9">
      <w:pPr>
        <w:rPr>
          <w:sz w:val="16"/>
          <w:szCs w:val="16"/>
        </w:rPr>
      </w:pPr>
      <w:r w:rsidRPr="00AA625B">
        <w:rPr>
          <w:sz w:val="16"/>
          <w:szCs w:val="16"/>
        </w:rPr>
        <w:t>Poor incentives</w:t>
      </w:r>
    </w:p>
    <w:p w14:paraId="0C47C2DF" w14:textId="77777777" w:rsidR="005C7AF9" w:rsidRPr="00AA625B" w:rsidRDefault="005C7AF9" w:rsidP="005C7AF9">
      <w:pPr>
        <w:rPr>
          <w:sz w:val="16"/>
          <w:szCs w:val="16"/>
        </w:rPr>
      </w:pPr>
      <w:r w:rsidRPr="00AA625B">
        <w:rPr>
          <w:sz w:val="16"/>
          <w:szCs w:val="16"/>
        </w:rPr>
        <w:t xml:space="preserve">FPAs may </w:t>
      </w:r>
      <w:r w:rsidRPr="00AA625B">
        <w:rPr>
          <w:rStyle w:val="Emphasis"/>
        </w:rPr>
        <w:t>also</w:t>
      </w:r>
      <w:r w:rsidRPr="00A64FEA">
        <w:rPr>
          <w:rStyle w:val="StyleUnderline"/>
        </w:rPr>
        <w:t xml:space="preserve"> </w:t>
      </w:r>
      <w:r w:rsidRPr="00A64FEA">
        <w:rPr>
          <w:rStyle w:val="StyleUnderline"/>
          <w:highlight w:val="cyan"/>
        </w:rPr>
        <w:t xml:space="preserve">reduce incentives for workers to </w:t>
      </w:r>
      <w:r w:rsidRPr="00A64FEA">
        <w:rPr>
          <w:rStyle w:val="Emphasis"/>
          <w:highlight w:val="cyan"/>
        </w:rPr>
        <w:t>innovate</w:t>
      </w:r>
      <w:r w:rsidRPr="00A64FEA">
        <w:rPr>
          <w:rStyle w:val="StyleUnderline"/>
          <w:highlight w:val="cyan"/>
        </w:rPr>
        <w:t xml:space="preserve"> and </w:t>
      </w:r>
      <w:r w:rsidRPr="00A64FEA">
        <w:rPr>
          <w:rStyle w:val="Emphasis"/>
          <w:highlight w:val="cyan"/>
        </w:rPr>
        <w:t>work hard</w:t>
      </w:r>
      <w:r w:rsidRPr="00AA625B">
        <w:rPr>
          <w:sz w:val="16"/>
          <w:szCs w:val="16"/>
        </w:rPr>
        <w:t xml:space="preserve">. That is the conclusion of the OECD in its Employment Outlook 2018 report.138 The OECD’s conclusion relies on findings in </w:t>
      </w:r>
      <w:r w:rsidRPr="00AA625B">
        <w:rPr>
          <w:rStyle w:val="Emphasis"/>
        </w:rPr>
        <w:t>several</w:t>
      </w:r>
      <w:r w:rsidRPr="00AA625B">
        <w:rPr>
          <w:sz w:val="16"/>
          <w:szCs w:val="16"/>
        </w:rPr>
        <w:t xml:space="preserve"> recent European </w:t>
      </w:r>
      <w:r w:rsidRPr="00AA625B">
        <w:rPr>
          <w:rStyle w:val="StyleUnderline"/>
        </w:rPr>
        <w:t>studies</w:t>
      </w:r>
      <w:r w:rsidRPr="00AA625B">
        <w:rPr>
          <w:sz w:val="16"/>
          <w:szCs w:val="16"/>
        </w:rPr>
        <w:t xml:space="preserve"> that </w:t>
      </w:r>
      <w:r w:rsidRPr="00A64FEA">
        <w:rPr>
          <w:rStyle w:val="Emphasis"/>
          <w:highlight w:val="cyan"/>
        </w:rPr>
        <w:t>decentralised</w:t>
      </w:r>
      <w:r w:rsidRPr="00AA625B">
        <w:rPr>
          <w:rStyle w:val="StyleUnderline"/>
        </w:rPr>
        <w:t xml:space="preserve"> wage-</w:t>
      </w:r>
      <w:r w:rsidRPr="00A64FEA">
        <w:rPr>
          <w:rStyle w:val="StyleUnderline"/>
          <w:highlight w:val="cyan"/>
        </w:rPr>
        <w:t>setting</w:t>
      </w:r>
      <w:r w:rsidRPr="00AA625B">
        <w:rPr>
          <w:rStyle w:val="StyleUnderline"/>
        </w:rPr>
        <w:t xml:space="preserve"> is </w:t>
      </w:r>
      <w:r w:rsidRPr="00A64FEA">
        <w:rPr>
          <w:rStyle w:val="StyleUnderline"/>
          <w:highlight w:val="cyan"/>
        </w:rPr>
        <w:t>associated</w:t>
      </w:r>
      <w:r w:rsidRPr="00AA625B">
        <w:rPr>
          <w:sz w:val="16"/>
          <w:szCs w:val="16"/>
        </w:rPr>
        <w:t xml:space="preserve"> more </w:t>
      </w:r>
      <w:r w:rsidRPr="00A64FEA">
        <w:rPr>
          <w:rStyle w:val="StyleUnderline"/>
          <w:highlight w:val="cyan"/>
        </w:rPr>
        <w:t xml:space="preserve">with </w:t>
      </w:r>
      <w:r w:rsidRPr="00A64FEA">
        <w:rPr>
          <w:rStyle w:val="Emphasis"/>
          <w:highlight w:val="cyan"/>
        </w:rPr>
        <w:t>higher productivity</w:t>
      </w:r>
      <w:r w:rsidRPr="00AA625B">
        <w:rPr>
          <w:sz w:val="16"/>
          <w:szCs w:val="16"/>
        </w:rPr>
        <w:t xml:space="preserve"> than the centralised wage-setting recommended by the FPAWG.139</w:t>
      </w:r>
    </w:p>
    <w:p w14:paraId="380B9E68" w14:textId="77777777" w:rsidR="005C7AF9" w:rsidRPr="00AA625B" w:rsidRDefault="005C7AF9" w:rsidP="005C7AF9">
      <w:pPr>
        <w:rPr>
          <w:sz w:val="16"/>
          <w:szCs w:val="16"/>
        </w:rPr>
      </w:pPr>
      <w:r w:rsidRPr="00AA625B">
        <w:rPr>
          <w:sz w:val="16"/>
          <w:szCs w:val="16"/>
        </w:rPr>
        <w:t>The OECD conclusion is also consistent with New Zealand’s experience of comparatively rapid increases in multi-factor productivity in the 1990s following the ECA reforms. As we saw in Chapter 3, this sustained period of productivity growth followed a long period of moribund productivity growth under New Zealand’s former system of industrial awards.140</w:t>
      </w:r>
    </w:p>
    <w:p w14:paraId="30C8DADE" w14:textId="77777777" w:rsidR="005C7AF9" w:rsidRPr="00AA625B" w:rsidRDefault="005C7AF9" w:rsidP="005C7AF9">
      <w:pPr>
        <w:rPr>
          <w:sz w:val="16"/>
          <w:szCs w:val="16"/>
        </w:rPr>
      </w:pPr>
      <w:r w:rsidRPr="00AA625B">
        <w:rPr>
          <w:sz w:val="16"/>
          <w:szCs w:val="16"/>
        </w:rPr>
        <w:t>While the OECD also notes the potential for centralised collective bargaining to increase aggregate productivity by setting higher wage floors, forcing unproductive firms to exit the market,141 this means firms failing and jobs being lost. As noted earlier, this is hardly a sensible strategy for labour market reform in New Zealand.142</w:t>
      </w:r>
    </w:p>
    <w:p w14:paraId="24813D62" w14:textId="77777777" w:rsidR="005C7AF9" w:rsidRPr="00AA625B" w:rsidRDefault="005C7AF9" w:rsidP="005C7AF9">
      <w:pPr>
        <w:rPr>
          <w:sz w:val="16"/>
          <w:szCs w:val="16"/>
        </w:rPr>
      </w:pPr>
      <w:r w:rsidRPr="00AA625B">
        <w:rPr>
          <w:sz w:val="16"/>
          <w:szCs w:val="16"/>
        </w:rPr>
        <w:t>Cost and complexity</w:t>
      </w:r>
    </w:p>
    <w:p w14:paraId="0D1C9E10" w14:textId="77777777" w:rsidR="005C7AF9" w:rsidRPr="00AA625B" w:rsidRDefault="005C7AF9" w:rsidP="005C7AF9">
      <w:pPr>
        <w:rPr>
          <w:sz w:val="16"/>
          <w:szCs w:val="16"/>
        </w:rPr>
      </w:pPr>
      <w:r w:rsidRPr="00AA625B">
        <w:rPr>
          <w:sz w:val="16"/>
          <w:szCs w:val="16"/>
        </w:rPr>
        <w:t xml:space="preserve">Experience from overseas suggests the </w:t>
      </w:r>
      <w:r w:rsidRPr="00A64FEA">
        <w:rPr>
          <w:rStyle w:val="Emphasis"/>
          <w:highlight w:val="cyan"/>
        </w:rPr>
        <w:t>centralised</w:t>
      </w:r>
      <w:r w:rsidRPr="00AA625B">
        <w:rPr>
          <w:sz w:val="16"/>
          <w:szCs w:val="16"/>
        </w:rPr>
        <w:t xml:space="preserve">, compulsory collective </w:t>
      </w:r>
      <w:r w:rsidRPr="00AA625B">
        <w:rPr>
          <w:rStyle w:val="Emphasis"/>
        </w:rPr>
        <w:t>bargaining</w:t>
      </w:r>
      <w:r w:rsidRPr="00AA625B">
        <w:rPr>
          <w:sz w:val="16"/>
          <w:szCs w:val="16"/>
        </w:rPr>
        <w:t xml:space="preserve"> framework envisaged by the FPAWG </w:t>
      </w:r>
      <w:r w:rsidRPr="00AA625B">
        <w:rPr>
          <w:rStyle w:val="StyleUnderline"/>
        </w:rPr>
        <w:t xml:space="preserve">will </w:t>
      </w:r>
      <w:r w:rsidRPr="00A64FEA">
        <w:rPr>
          <w:rStyle w:val="StyleUnderline"/>
          <w:highlight w:val="cyan"/>
        </w:rPr>
        <w:t>introduce</w:t>
      </w:r>
      <w:r w:rsidRPr="00AA625B">
        <w:rPr>
          <w:rStyle w:val="StyleUnderline"/>
        </w:rPr>
        <w:t xml:space="preserve"> </w:t>
      </w:r>
      <w:r w:rsidRPr="00A64FEA">
        <w:rPr>
          <w:rStyle w:val="Emphasis"/>
        </w:rPr>
        <w:t xml:space="preserve">higher </w:t>
      </w:r>
      <w:r w:rsidRPr="00A64FEA">
        <w:rPr>
          <w:rStyle w:val="Emphasis"/>
          <w:highlight w:val="cyan"/>
        </w:rPr>
        <w:t>cost</w:t>
      </w:r>
      <w:r w:rsidRPr="00A64FEA">
        <w:rPr>
          <w:rStyle w:val="StyleUnderline"/>
        </w:rPr>
        <w:t xml:space="preserve"> and </w:t>
      </w:r>
      <w:r w:rsidRPr="00A64FEA">
        <w:rPr>
          <w:rStyle w:val="Emphasis"/>
        </w:rPr>
        <w:t>complexity</w:t>
      </w:r>
      <w:r w:rsidRPr="00AA625B">
        <w:rPr>
          <w:sz w:val="16"/>
          <w:szCs w:val="16"/>
        </w:rPr>
        <w:t xml:space="preserve"> </w:t>
      </w:r>
      <w:r w:rsidRPr="00AA625B">
        <w:rPr>
          <w:rStyle w:val="StyleUnderline"/>
        </w:rPr>
        <w:t>to</w:t>
      </w:r>
      <w:r w:rsidRPr="00AA625B">
        <w:rPr>
          <w:sz w:val="16"/>
          <w:szCs w:val="16"/>
        </w:rPr>
        <w:t xml:space="preserve"> the operation of our </w:t>
      </w:r>
      <w:r w:rsidRPr="00AA625B">
        <w:rPr>
          <w:rStyle w:val="Emphasis"/>
        </w:rPr>
        <w:t>labour markets</w:t>
      </w:r>
      <w:r w:rsidRPr="00AA625B">
        <w:rPr>
          <w:sz w:val="16"/>
          <w:szCs w:val="16"/>
        </w:rPr>
        <w:t>.</w:t>
      </w:r>
    </w:p>
    <w:p w14:paraId="1DE88DE7" w14:textId="77777777" w:rsidR="005C7AF9" w:rsidRPr="00AA625B" w:rsidRDefault="005C7AF9" w:rsidP="005C7AF9">
      <w:pPr>
        <w:rPr>
          <w:rStyle w:val="StyleUnderline"/>
        </w:rPr>
      </w:pPr>
      <w:r w:rsidRPr="00AA625B">
        <w:rPr>
          <w:rStyle w:val="StyleUnderline"/>
        </w:rPr>
        <w:t xml:space="preserve">Complexity will </w:t>
      </w:r>
      <w:r w:rsidRPr="00A64FEA">
        <w:rPr>
          <w:rStyle w:val="Emphasis"/>
        </w:rPr>
        <w:t>arise</w:t>
      </w:r>
      <w:r w:rsidRPr="00AA625B">
        <w:rPr>
          <w:rStyle w:val="StyleUnderline"/>
        </w:rPr>
        <w:t xml:space="preserve"> from</w:t>
      </w:r>
      <w:r w:rsidRPr="00AA625B">
        <w:rPr>
          <w:sz w:val="16"/>
          <w:szCs w:val="16"/>
        </w:rPr>
        <w:t>, among other matters</w:t>
      </w:r>
      <w:r w:rsidRPr="00AA625B">
        <w:rPr>
          <w:rStyle w:val="StyleUnderline"/>
        </w:rPr>
        <w:t>, the need:</w:t>
      </w:r>
    </w:p>
    <w:p w14:paraId="7D989255" w14:textId="77777777" w:rsidR="005C7AF9" w:rsidRPr="00AA625B" w:rsidRDefault="005C7AF9" w:rsidP="005C7AF9">
      <w:pPr>
        <w:rPr>
          <w:sz w:val="16"/>
          <w:szCs w:val="16"/>
        </w:rPr>
      </w:pPr>
      <w:r w:rsidRPr="00AA625B">
        <w:rPr>
          <w:sz w:val="16"/>
          <w:szCs w:val="16"/>
        </w:rPr>
        <w:t xml:space="preserve">• </w:t>
      </w:r>
      <w:r w:rsidRPr="00AA625B">
        <w:rPr>
          <w:rStyle w:val="StyleUnderline"/>
        </w:rPr>
        <w:t>to determine the limits on an</w:t>
      </w:r>
      <w:r w:rsidRPr="00AA625B">
        <w:rPr>
          <w:sz w:val="16"/>
          <w:szCs w:val="16"/>
        </w:rPr>
        <w:t xml:space="preserve"> “</w:t>
      </w:r>
      <w:r w:rsidRPr="00AA625B">
        <w:rPr>
          <w:rStyle w:val="Emphasis"/>
        </w:rPr>
        <w:t>industry</w:t>
      </w:r>
      <w:r w:rsidRPr="00AA625B">
        <w:rPr>
          <w:sz w:val="16"/>
          <w:szCs w:val="16"/>
        </w:rPr>
        <w:t xml:space="preserve">” </w:t>
      </w:r>
      <w:r w:rsidRPr="00AA625B">
        <w:rPr>
          <w:rStyle w:val="StyleUnderline"/>
        </w:rPr>
        <w:t>or</w:t>
      </w:r>
      <w:r w:rsidRPr="00AA625B">
        <w:rPr>
          <w:sz w:val="16"/>
          <w:szCs w:val="16"/>
        </w:rPr>
        <w:t xml:space="preserve"> “</w:t>
      </w:r>
      <w:r w:rsidRPr="00AA625B">
        <w:rPr>
          <w:rStyle w:val="Emphasis"/>
        </w:rPr>
        <w:t>occupation</w:t>
      </w:r>
      <w:r w:rsidRPr="00AA625B">
        <w:rPr>
          <w:sz w:val="16"/>
          <w:szCs w:val="16"/>
        </w:rPr>
        <w:t xml:space="preserve">”, </w:t>
      </w:r>
      <w:r w:rsidRPr="00AA625B">
        <w:rPr>
          <w:rStyle w:val="StyleUnderline"/>
        </w:rPr>
        <w:t>including whether a</w:t>
      </w:r>
      <w:r w:rsidRPr="00AA625B">
        <w:rPr>
          <w:sz w:val="16"/>
          <w:szCs w:val="16"/>
        </w:rPr>
        <w:t xml:space="preserve"> particular </w:t>
      </w:r>
      <w:r w:rsidRPr="00AA625B">
        <w:rPr>
          <w:rStyle w:val="StyleUnderline"/>
        </w:rPr>
        <w:t>business falls within a specific “</w:t>
      </w:r>
      <w:r w:rsidRPr="00AA625B">
        <w:rPr>
          <w:rStyle w:val="Emphasis"/>
        </w:rPr>
        <w:t>industry</w:t>
      </w:r>
      <w:r w:rsidRPr="00AA625B">
        <w:rPr>
          <w:rStyle w:val="StyleUnderline"/>
        </w:rPr>
        <w:t>”</w:t>
      </w:r>
      <w:r w:rsidRPr="00AA625B">
        <w:rPr>
          <w:sz w:val="16"/>
          <w:szCs w:val="16"/>
        </w:rPr>
        <w:t xml:space="preserve"> or whether a particular role falls within a specific “occupation”;</w:t>
      </w:r>
    </w:p>
    <w:p w14:paraId="6132C8A7" w14:textId="77777777" w:rsidR="005C7AF9" w:rsidRPr="00AA625B" w:rsidRDefault="005C7AF9" w:rsidP="005C7AF9">
      <w:pPr>
        <w:rPr>
          <w:sz w:val="16"/>
          <w:szCs w:val="16"/>
        </w:rPr>
      </w:pPr>
      <w:r w:rsidRPr="00AA625B">
        <w:rPr>
          <w:sz w:val="16"/>
          <w:szCs w:val="16"/>
        </w:rPr>
        <w:t xml:space="preserve">• </w:t>
      </w:r>
      <w:r w:rsidRPr="00AA625B">
        <w:rPr>
          <w:rStyle w:val="StyleUnderline"/>
        </w:rPr>
        <w:t xml:space="preserve">to determine whether the thresholds for </w:t>
      </w:r>
      <w:r w:rsidRPr="00AA625B">
        <w:rPr>
          <w:rStyle w:val="Emphasis"/>
        </w:rPr>
        <w:t>triggering</w:t>
      </w:r>
      <w:r w:rsidRPr="00AA625B">
        <w:rPr>
          <w:sz w:val="16"/>
          <w:szCs w:val="16"/>
        </w:rPr>
        <w:t xml:space="preserve"> or initiating </w:t>
      </w:r>
      <w:r w:rsidRPr="00AA625B">
        <w:rPr>
          <w:rStyle w:val="StyleUnderline"/>
        </w:rPr>
        <w:t>a</w:t>
      </w:r>
      <w:r w:rsidRPr="00AA625B">
        <w:rPr>
          <w:sz w:val="16"/>
          <w:szCs w:val="16"/>
        </w:rPr>
        <w:t xml:space="preserve">n FPA </w:t>
      </w:r>
      <w:r w:rsidRPr="00AA625B">
        <w:rPr>
          <w:rStyle w:val="StyleUnderline"/>
        </w:rPr>
        <w:t xml:space="preserve">process have been </w:t>
      </w:r>
      <w:r w:rsidRPr="00AA625B">
        <w:rPr>
          <w:rStyle w:val="Emphasis"/>
        </w:rPr>
        <w:t>met</w:t>
      </w:r>
      <w:r w:rsidRPr="00AA625B">
        <w:rPr>
          <w:sz w:val="16"/>
          <w:szCs w:val="16"/>
        </w:rPr>
        <w:t>;</w:t>
      </w:r>
    </w:p>
    <w:p w14:paraId="74489F95" w14:textId="77777777" w:rsidR="005C7AF9" w:rsidRPr="00AA625B" w:rsidRDefault="005C7AF9" w:rsidP="005C7AF9">
      <w:pPr>
        <w:rPr>
          <w:sz w:val="16"/>
          <w:szCs w:val="16"/>
        </w:rPr>
      </w:pPr>
      <w:r w:rsidRPr="00AA625B">
        <w:rPr>
          <w:sz w:val="16"/>
          <w:szCs w:val="16"/>
        </w:rPr>
        <w:t>• to determine which unions and employer organisations are mandated and entitled to represent which workers and businesses. As noted in Chapter 1, so-called “demarcation” disputes between unions (of which there are 135 in New Zealand) were a common phenomenon under New Zealand’s former awards system;</w:t>
      </w:r>
    </w:p>
    <w:p w14:paraId="211F0D11" w14:textId="77777777" w:rsidR="005C7AF9" w:rsidRPr="00AA625B" w:rsidRDefault="005C7AF9" w:rsidP="005C7AF9">
      <w:pPr>
        <w:rPr>
          <w:sz w:val="16"/>
          <w:szCs w:val="16"/>
        </w:rPr>
      </w:pPr>
      <w:r w:rsidRPr="00AA625B">
        <w:rPr>
          <w:sz w:val="16"/>
          <w:szCs w:val="16"/>
        </w:rPr>
        <w:t xml:space="preserve">• </w:t>
      </w:r>
      <w:r w:rsidRPr="00AA625B">
        <w:rPr>
          <w:rStyle w:val="StyleUnderline"/>
        </w:rPr>
        <w:t xml:space="preserve">for </w:t>
      </w:r>
      <w:r w:rsidRPr="00AA625B">
        <w:rPr>
          <w:rStyle w:val="Emphasis"/>
        </w:rPr>
        <w:t>consultations</w:t>
      </w:r>
      <w:r w:rsidRPr="00AA625B">
        <w:rPr>
          <w:rStyle w:val="StyleUnderline"/>
        </w:rPr>
        <w:t xml:space="preserve"> between</w:t>
      </w:r>
      <w:r w:rsidRPr="00AA625B">
        <w:rPr>
          <w:sz w:val="16"/>
          <w:szCs w:val="16"/>
        </w:rPr>
        <w:t xml:space="preserve"> the various </w:t>
      </w:r>
      <w:r w:rsidRPr="00AA625B">
        <w:rPr>
          <w:rStyle w:val="StyleUnderline"/>
        </w:rPr>
        <w:t>representative bodies</w:t>
      </w:r>
      <w:r w:rsidRPr="00AA625B">
        <w:rPr>
          <w:sz w:val="16"/>
          <w:szCs w:val="16"/>
        </w:rPr>
        <w:t xml:space="preserve"> on the above issues and </w:t>
      </w:r>
      <w:r w:rsidRPr="00AA625B">
        <w:rPr>
          <w:rStyle w:val="StyleUnderline"/>
        </w:rPr>
        <w:t>on the terms</w:t>
      </w:r>
      <w:r w:rsidRPr="00AA625B">
        <w:rPr>
          <w:sz w:val="16"/>
          <w:szCs w:val="16"/>
        </w:rPr>
        <w:t xml:space="preserve"> and conditions </w:t>
      </w:r>
      <w:r w:rsidRPr="00AA625B">
        <w:rPr>
          <w:rStyle w:val="StyleUnderline"/>
        </w:rPr>
        <w:t>to be decided</w:t>
      </w:r>
      <w:r w:rsidRPr="00AA625B">
        <w:rPr>
          <w:sz w:val="16"/>
          <w:szCs w:val="16"/>
        </w:rPr>
        <w:t xml:space="preserve"> and being negotiated (in itself an immensely complicated issue when the recommendations envisage negotiations across whole industries or occupations); and</w:t>
      </w:r>
    </w:p>
    <w:p w14:paraId="3F451B6B" w14:textId="77777777" w:rsidR="005C7AF9" w:rsidRPr="00AA625B" w:rsidRDefault="005C7AF9" w:rsidP="005C7AF9">
      <w:pPr>
        <w:rPr>
          <w:sz w:val="16"/>
          <w:szCs w:val="16"/>
        </w:rPr>
      </w:pPr>
      <w:r w:rsidRPr="00AA625B">
        <w:rPr>
          <w:sz w:val="16"/>
          <w:szCs w:val="16"/>
        </w:rPr>
        <w:t xml:space="preserve">• </w:t>
      </w:r>
      <w:r w:rsidRPr="00AA625B">
        <w:rPr>
          <w:rStyle w:val="StyleUnderline"/>
        </w:rPr>
        <w:t xml:space="preserve">to determine outcomes </w:t>
      </w:r>
      <w:r w:rsidRPr="00AA625B">
        <w:rPr>
          <w:rStyle w:val="Emphasis"/>
        </w:rPr>
        <w:t>judicially</w:t>
      </w:r>
      <w:r w:rsidRPr="00AA625B">
        <w:rPr>
          <w:rStyle w:val="StyleUnderline"/>
        </w:rPr>
        <w:t xml:space="preserve"> if agreement cannot be reached</w:t>
      </w:r>
      <w:r w:rsidRPr="00AA625B">
        <w:rPr>
          <w:sz w:val="16"/>
          <w:szCs w:val="16"/>
        </w:rPr>
        <w:t xml:space="preserve"> between employee and employer representatives. </w:t>
      </w:r>
    </w:p>
    <w:p w14:paraId="5939B455" w14:textId="77777777" w:rsidR="005C7AF9" w:rsidRPr="00AA625B" w:rsidRDefault="005C7AF9" w:rsidP="005C7AF9">
      <w:pPr>
        <w:rPr>
          <w:sz w:val="16"/>
          <w:szCs w:val="16"/>
        </w:rPr>
      </w:pPr>
      <w:r w:rsidRPr="00AA625B">
        <w:rPr>
          <w:sz w:val="16"/>
          <w:szCs w:val="16"/>
        </w:rPr>
        <w:t xml:space="preserve">These matters may seem simple. </w:t>
      </w:r>
      <w:r w:rsidRPr="00AA625B">
        <w:rPr>
          <w:rStyle w:val="StyleUnderline"/>
        </w:rPr>
        <w:t xml:space="preserve">In practice, </w:t>
      </w:r>
      <w:r w:rsidRPr="00A64FEA">
        <w:rPr>
          <w:rStyle w:val="StyleUnderline"/>
        </w:rPr>
        <w:t>they</w:t>
      </w:r>
      <w:r w:rsidRPr="00AA625B">
        <w:rPr>
          <w:rStyle w:val="StyleUnderline"/>
        </w:rPr>
        <w:t xml:space="preserve"> will create </w:t>
      </w:r>
      <w:r w:rsidRPr="00A64FEA">
        <w:rPr>
          <w:rStyle w:val="Emphasis"/>
          <w:highlight w:val="cyan"/>
        </w:rPr>
        <w:t>uncertainty</w:t>
      </w:r>
      <w:r w:rsidRPr="00A64FEA">
        <w:rPr>
          <w:rStyle w:val="StyleUnderline"/>
          <w:highlight w:val="cyan"/>
        </w:rPr>
        <w:t xml:space="preserve"> and </w:t>
      </w:r>
      <w:r w:rsidRPr="00A64FEA">
        <w:rPr>
          <w:rStyle w:val="Emphasis"/>
          <w:highlight w:val="cyan"/>
        </w:rPr>
        <w:t>complexity</w:t>
      </w:r>
      <w:r w:rsidRPr="00A64FEA">
        <w:rPr>
          <w:rStyle w:val="StyleUnderline"/>
          <w:highlight w:val="cyan"/>
        </w:rPr>
        <w:t xml:space="preserve"> in</w:t>
      </w:r>
      <w:r w:rsidRPr="00AA625B">
        <w:rPr>
          <w:sz w:val="16"/>
          <w:szCs w:val="16"/>
        </w:rPr>
        <w:t xml:space="preserve"> the operation of </w:t>
      </w:r>
      <w:r w:rsidRPr="00AA625B">
        <w:rPr>
          <w:rStyle w:val="StyleUnderline"/>
        </w:rPr>
        <w:t xml:space="preserve">the </w:t>
      </w:r>
      <w:r w:rsidRPr="00A64FEA">
        <w:rPr>
          <w:rStyle w:val="Emphasis"/>
          <w:highlight w:val="cyan"/>
        </w:rPr>
        <w:t>labour market</w:t>
      </w:r>
      <w:r w:rsidRPr="00AA625B">
        <w:rPr>
          <w:sz w:val="16"/>
          <w:szCs w:val="16"/>
        </w:rPr>
        <w:t>. And they will create a field day for lawyers.</w:t>
      </w:r>
    </w:p>
    <w:p w14:paraId="15C80044" w14:textId="77777777" w:rsidR="005C7AF9" w:rsidRPr="00AA625B" w:rsidRDefault="005C7AF9" w:rsidP="005C7AF9">
      <w:pPr>
        <w:rPr>
          <w:sz w:val="16"/>
          <w:szCs w:val="16"/>
        </w:rPr>
      </w:pPr>
      <w:r w:rsidRPr="00AA625B">
        <w:rPr>
          <w:sz w:val="16"/>
          <w:szCs w:val="16"/>
        </w:rPr>
        <w:t>Experience from overseas suggests the centralised, compulsory collective bargaining framework envisaged by the FPAWG will introduce higher cost and complexity to the operation of our labour markets</w:t>
      </w:r>
    </w:p>
    <w:p w14:paraId="34BEECF2" w14:textId="77777777" w:rsidR="005C7AF9" w:rsidRPr="00AA625B" w:rsidRDefault="005C7AF9" w:rsidP="005C7AF9">
      <w:pPr>
        <w:rPr>
          <w:sz w:val="16"/>
          <w:szCs w:val="16"/>
        </w:rPr>
      </w:pPr>
      <w:r w:rsidRPr="00AA625B">
        <w:rPr>
          <w:sz w:val="16"/>
          <w:szCs w:val="16"/>
        </w:rPr>
        <w:t>Box 1 provides some examples from Australia of the types of complications expected to arise from the working group’s recommendations. They are outlined in more detail by John Slater in Industrial Relations in Australia: A Handbrake on Prosperity. 143</w:t>
      </w:r>
    </w:p>
    <w:p w14:paraId="1B94DB41" w14:textId="77777777" w:rsidR="005C7AF9" w:rsidRPr="00AA625B" w:rsidRDefault="005C7AF9" w:rsidP="005C7AF9">
      <w:pPr>
        <w:rPr>
          <w:sz w:val="16"/>
          <w:szCs w:val="16"/>
        </w:rPr>
      </w:pPr>
      <w:r w:rsidRPr="00AA625B">
        <w:rPr>
          <w:rStyle w:val="StyleUnderline"/>
        </w:rPr>
        <w:t xml:space="preserve">A </w:t>
      </w:r>
      <w:r w:rsidRPr="00A64FEA">
        <w:rPr>
          <w:rStyle w:val="StyleUnderline"/>
          <w:highlight w:val="cyan"/>
        </w:rPr>
        <w:t>reduction in</w:t>
      </w:r>
      <w:r w:rsidRPr="00AA625B">
        <w:rPr>
          <w:rStyle w:val="StyleUnderline"/>
        </w:rPr>
        <w:t xml:space="preserve"> the </w:t>
      </w:r>
      <w:r w:rsidRPr="00A64FEA">
        <w:rPr>
          <w:rStyle w:val="Emphasis"/>
          <w:highlight w:val="cyan"/>
        </w:rPr>
        <w:t>dynamism</w:t>
      </w:r>
      <w:r w:rsidRPr="00AA625B">
        <w:rPr>
          <w:rStyle w:val="StyleUnderline"/>
        </w:rPr>
        <w:t xml:space="preserve"> and </w:t>
      </w:r>
      <w:r w:rsidRPr="00AA625B">
        <w:rPr>
          <w:rStyle w:val="Emphasis"/>
        </w:rPr>
        <w:t>fluidity</w:t>
      </w:r>
      <w:r w:rsidRPr="00AA625B">
        <w:rPr>
          <w:rStyle w:val="StyleUnderline"/>
        </w:rPr>
        <w:t xml:space="preserve"> of labour markets will</w:t>
      </w:r>
      <w:r w:rsidRPr="00A64FEA">
        <w:rPr>
          <w:rStyle w:val="StyleUnderline"/>
        </w:rPr>
        <w:t xml:space="preserve"> </w:t>
      </w:r>
      <w:r w:rsidRPr="00A64FEA">
        <w:rPr>
          <w:rStyle w:val="Emphasis"/>
          <w:highlight w:val="cyan"/>
        </w:rPr>
        <w:t>adversely affect</w:t>
      </w:r>
      <w:r w:rsidRPr="00AA625B">
        <w:rPr>
          <w:sz w:val="16"/>
          <w:szCs w:val="16"/>
        </w:rPr>
        <w:t xml:space="preserve"> economic growth and </w:t>
      </w:r>
      <w:r w:rsidRPr="00A64FEA">
        <w:rPr>
          <w:rStyle w:val="Emphasis"/>
          <w:highlight w:val="cyan"/>
        </w:rPr>
        <w:t>productivity</w:t>
      </w:r>
      <w:r w:rsidRPr="00AA625B">
        <w:rPr>
          <w:sz w:val="16"/>
          <w:szCs w:val="16"/>
        </w:rPr>
        <w:t>. Unfortunately, the FPAWG report shows few signs of understanding either the risks its recommendations will create, or the adverse consequences for wages, workers and welfare.</w:t>
      </w:r>
    </w:p>
    <w:p w14:paraId="38AC1033" w14:textId="77777777" w:rsidR="005C7AF9" w:rsidRPr="00AA625B" w:rsidRDefault="005C7AF9" w:rsidP="005C7AF9">
      <w:pPr>
        <w:rPr>
          <w:sz w:val="16"/>
          <w:szCs w:val="16"/>
        </w:rPr>
      </w:pPr>
      <w:r w:rsidRPr="00AA625B">
        <w:rPr>
          <w:sz w:val="16"/>
          <w:szCs w:val="16"/>
        </w:rPr>
        <w:t>Harm to industrial relations</w:t>
      </w:r>
    </w:p>
    <w:p w14:paraId="3BF64839" w14:textId="77777777" w:rsidR="005C7AF9" w:rsidRPr="00AA625B" w:rsidRDefault="005C7AF9" w:rsidP="005C7AF9">
      <w:pPr>
        <w:rPr>
          <w:sz w:val="16"/>
          <w:szCs w:val="16"/>
        </w:rPr>
      </w:pPr>
      <w:r w:rsidRPr="00AA625B">
        <w:rPr>
          <w:rStyle w:val="StyleUnderline"/>
        </w:rPr>
        <w:t>Compulsory</w:t>
      </w:r>
      <w:r w:rsidRPr="00AA625B">
        <w:rPr>
          <w:sz w:val="16"/>
          <w:szCs w:val="16"/>
        </w:rPr>
        <w:t xml:space="preserve"> </w:t>
      </w:r>
      <w:r w:rsidRPr="00A64FEA">
        <w:rPr>
          <w:rStyle w:val="Emphasis"/>
          <w:highlight w:val="cyan"/>
        </w:rPr>
        <w:t>industry</w:t>
      </w:r>
      <w:r w:rsidRPr="00AA625B">
        <w:rPr>
          <w:sz w:val="16"/>
          <w:szCs w:val="16"/>
        </w:rPr>
        <w:t>- or occupation-</w:t>
      </w:r>
      <w:r w:rsidRPr="00A64FEA">
        <w:rPr>
          <w:rStyle w:val="Emphasis"/>
        </w:rPr>
        <w:t xml:space="preserve">wide </w:t>
      </w:r>
      <w:r w:rsidRPr="00A64FEA">
        <w:rPr>
          <w:rStyle w:val="Emphasis"/>
          <w:highlight w:val="cyan"/>
        </w:rPr>
        <w:t>c</w:t>
      </w:r>
      <w:r w:rsidRPr="00AA625B">
        <w:rPr>
          <w:sz w:val="16"/>
          <w:szCs w:val="16"/>
        </w:rPr>
        <w:t xml:space="preserve">ollective </w:t>
      </w:r>
      <w:r w:rsidRPr="00A64FEA">
        <w:rPr>
          <w:rStyle w:val="Emphasis"/>
          <w:highlight w:val="cyan"/>
        </w:rPr>
        <w:t>b</w:t>
      </w:r>
      <w:r w:rsidRPr="00AA625B">
        <w:rPr>
          <w:sz w:val="16"/>
          <w:szCs w:val="16"/>
        </w:rPr>
        <w:t xml:space="preserve">argaining in the form of FPAs also </w:t>
      </w:r>
      <w:r w:rsidRPr="00A64FEA">
        <w:rPr>
          <w:rStyle w:val="StyleUnderline"/>
          <w:highlight w:val="cyan"/>
        </w:rPr>
        <w:t>risks taking</w:t>
      </w:r>
      <w:r w:rsidRPr="00AA625B">
        <w:rPr>
          <w:rStyle w:val="StyleUnderline"/>
        </w:rPr>
        <w:t xml:space="preserve"> the </w:t>
      </w:r>
      <w:r w:rsidRPr="00A64FEA">
        <w:rPr>
          <w:rStyle w:val="StyleUnderline"/>
          <w:highlight w:val="cyan"/>
        </w:rPr>
        <w:t>“</w:t>
      </w:r>
      <w:r w:rsidRPr="00A64FEA">
        <w:rPr>
          <w:rStyle w:val="Emphasis"/>
          <w:highlight w:val="cyan"/>
        </w:rPr>
        <w:t>relations</w:t>
      </w:r>
      <w:r w:rsidRPr="00A64FEA">
        <w:rPr>
          <w:rStyle w:val="StyleUnderline"/>
          <w:highlight w:val="cyan"/>
        </w:rPr>
        <w:t xml:space="preserve">” out of </w:t>
      </w:r>
      <w:r w:rsidRPr="00A64FEA">
        <w:rPr>
          <w:rStyle w:val="Emphasis"/>
          <w:highlight w:val="cyan"/>
        </w:rPr>
        <w:t>industrial</w:t>
      </w:r>
      <w:r w:rsidRPr="00A64FEA">
        <w:rPr>
          <w:rStyle w:val="StyleUnderline"/>
          <w:highlight w:val="cyan"/>
        </w:rPr>
        <w:t xml:space="preserve"> relations</w:t>
      </w:r>
      <w:r w:rsidRPr="00A64FEA">
        <w:rPr>
          <w:rStyle w:val="StyleUnderline"/>
        </w:rPr>
        <w:t>. Instead of a</w:t>
      </w:r>
      <w:r w:rsidRPr="00AA625B">
        <w:rPr>
          <w:rStyle w:val="StyleUnderline"/>
        </w:rPr>
        <w:t xml:space="preserve"> firm and its workers sitting around a table and discussing their</w:t>
      </w:r>
      <w:r w:rsidRPr="00AA625B">
        <w:rPr>
          <w:sz w:val="16"/>
          <w:szCs w:val="16"/>
        </w:rPr>
        <w:t xml:space="preserve"> respective wants and </w:t>
      </w:r>
      <w:r w:rsidRPr="00AA625B">
        <w:rPr>
          <w:rStyle w:val="StyleUnderline"/>
        </w:rPr>
        <w:t>needs</w:t>
      </w:r>
      <w:r w:rsidRPr="00AA625B">
        <w:rPr>
          <w:sz w:val="16"/>
          <w:szCs w:val="16"/>
        </w:rPr>
        <w:t xml:space="preserve"> – </w:t>
      </w:r>
      <w:r w:rsidRPr="00AA625B">
        <w:rPr>
          <w:rStyle w:val="StyleUnderline"/>
        </w:rPr>
        <w:t>and</w:t>
      </w:r>
      <w:r w:rsidRPr="00AA625B">
        <w:rPr>
          <w:sz w:val="16"/>
          <w:szCs w:val="16"/>
        </w:rPr>
        <w:t xml:space="preserve"> the </w:t>
      </w:r>
      <w:r w:rsidRPr="00AA625B">
        <w:rPr>
          <w:rStyle w:val="StyleUnderline"/>
        </w:rPr>
        <w:t>trade-offs</w:t>
      </w:r>
      <w:r w:rsidRPr="00AA625B">
        <w:rPr>
          <w:sz w:val="16"/>
          <w:szCs w:val="16"/>
        </w:rPr>
        <w:t xml:space="preserve"> each is willing to make in the interests of a harmonious and productive workplace – </w:t>
      </w:r>
      <w:r w:rsidRPr="00AA625B">
        <w:rPr>
          <w:rStyle w:val="StyleUnderline"/>
        </w:rPr>
        <w:t xml:space="preserve">negotiations will take place between </w:t>
      </w:r>
      <w:r w:rsidRPr="00AA625B">
        <w:rPr>
          <w:rStyle w:val="Emphasis"/>
        </w:rPr>
        <w:t>remote representatives</w:t>
      </w:r>
      <w:r w:rsidRPr="00AA625B">
        <w:rPr>
          <w:sz w:val="16"/>
          <w:szCs w:val="16"/>
        </w:rPr>
        <w:t xml:space="preserve"> from one or more unions and business organisations.</w:t>
      </w:r>
    </w:p>
    <w:p w14:paraId="723D886C" w14:textId="77777777" w:rsidR="005C7AF9" w:rsidRPr="00AA625B" w:rsidRDefault="005C7AF9" w:rsidP="005C7AF9">
      <w:pPr>
        <w:rPr>
          <w:sz w:val="16"/>
          <w:szCs w:val="16"/>
        </w:rPr>
      </w:pPr>
      <w:r w:rsidRPr="00AA625B">
        <w:rPr>
          <w:rStyle w:val="StyleUnderline"/>
        </w:rPr>
        <w:t xml:space="preserve">The change in </w:t>
      </w:r>
      <w:r w:rsidRPr="00A64FEA">
        <w:rPr>
          <w:rStyle w:val="StyleUnderline"/>
        </w:rPr>
        <w:t>dynamics</w:t>
      </w:r>
      <w:r w:rsidRPr="00AA625B">
        <w:rPr>
          <w:rStyle w:val="StyleUnderline"/>
        </w:rPr>
        <w:t xml:space="preserve"> will be </w:t>
      </w:r>
      <w:r w:rsidRPr="00AA625B">
        <w:rPr>
          <w:rStyle w:val="Emphasis"/>
        </w:rPr>
        <w:t>profound</w:t>
      </w:r>
      <w:r w:rsidRPr="00AA625B">
        <w:rPr>
          <w:sz w:val="16"/>
          <w:szCs w:val="16"/>
        </w:rPr>
        <w:t xml:space="preserve">, even for New Zealand’s larger businesses. As one &lt;&lt;BOX 1 OMITTED&gt;&gt; employer put it to us, “[Under FPAs] I will stop being an employer of labour and become a user.”148 Another noted, “Together with the unions </w:t>
      </w:r>
      <w:r w:rsidRPr="00AA625B">
        <w:rPr>
          <w:rStyle w:val="StyleUnderline"/>
        </w:rPr>
        <w:t>we</w:t>
      </w:r>
      <w:r w:rsidRPr="00AA625B">
        <w:rPr>
          <w:sz w:val="16"/>
          <w:szCs w:val="16"/>
        </w:rPr>
        <w:t xml:space="preserve"> have </w:t>
      </w:r>
      <w:r w:rsidRPr="00AA625B">
        <w:rPr>
          <w:rStyle w:val="StyleUnderline"/>
        </w:rPr>
        <w:t>invested</w:t>
      </w:r>
      <w:r w:rsidRPr="00AA625B">
        <w:rPr>
          <w:sz w:val="16"/>
          <w:szCs w:val="16"/>
        </w:rPr>
        <w:t xml:space="preserve"> </w:t>
      </w:r>
      <w:r w:rsidRPr="00AA625B">
        <w:rPr>
          <w:rStyle w:val="Emphasis"/>
        </w:rPr>
        <w:t>heavily</w:t>
      </w:r>
      <w:r w:rsidRPr="00AA625B">
        <w:rPr>
          <w:sz w:val="16"/>
          <w:szCs w:val="16"/>
        </w:rPr>
        <w:t xml:space="preserve"> </w:t>
      </w:r>
      <w:r w:rsidRPr="00AA625B">
        <w:rPr>
          <w:rStyle w:val="StyleUnderline"/>
        </w:rPr>
        <w:t>in</w:t>
      </w:r>
      <w:r w:rsidRPr="00AA625B">
        <w:rPr>
          <w:sz w:val="16"/>
          <w:szCs w:val="16"/>
        </w:rPr>
        <w:t xml:space="preserve"> </w:t>
      </w:r>
      <w:r w:rsidRPr="00AA625B">
        <w:rPr>
          <w:rStyle w:val="StyleUnderline"/>
        </w:rPr>
        <w:t>processes</w:t>
      </w:r>
      <w:r w:rsidRPr="00AA625B">
        <w:rPr>
          <w:sz w:val="16"/>
          <w:szCs w:val="16"/>
        </w:rPr>
        <w:t xml:space="preserve"> both </w:t>
      </w:r>
      <w:r w:rsidRPr="00AA625B">
        <w:rPr>
          <w:rStyle w:val="StyleUnderline"/>
        </w:rPr>
        <w:t>within</w:t>
      </w:r>
      <w:r w:rsidRPr="00AA625B">
        <w:rPr>
          <w:sz w:val="16"/>
          <w:szCs w:val="16"/>
        </w:rPr>
        <w:t xml:space="preserve"> and outside </w:t>
      </w:r>
      <w:r w:rsidRPr="00AA625B">
        <w:rPr>
          <w:rStyle w:val="StyleUnderline"/>
        </w:rPr>
        <w:t xml:space="preserve">bargaining that promote </w:t>
      </w:r>
      <w:r w:rsidRPr="00A64FEA">
        <w:rPr>
          <w:rStyle w:val="Emphasis"/>
        </w:rPr>
        <w:t>collaborative proble</w:t>
      </w:r>
      <w:r w:rsidRPr="00AA625B">
        <w:rPr>
          <w:rStyle w:val="Emphasis"/>
        </w:rPr>
        <w:t>m-solving</w:t>
      </w:r>
      <w:r w:rsidRPr="00AA625B">
        <w:rPr>
          <w:sz w:val="16"/>
          <w:szCs w:val="16"/>
        </w:rPr>
        <w:t xml:space="preserve"> by ‘the people closest to the problem’ with real success. </w:t>
      </w:r>
      <w:r w:rsidRPr="00AA625B">
        <w:rPr>
          <w:rStyle w:val="StyleUnderline"/>
        </w:rPr>
        <w:t>That will be lost with negotiations</w:t>
      </w:r>
      <w:r w:rsidRPr="00AA625B">
        <w:rPr>
          <w:sz w:val="16"/>
          <w:szCs w:val="16"/>
        </w:rPr>
        <w:t xml:space="preserve"> undertaken </w:t>
      </w:r>
      <w:r w:rsidRPr="00AA625B">
        <w:rPr>
          <w:rStyle w:val="StyleUnderline"/>
        </w:rPr>
        <w:t xml:space="preserve">by </w:t>
      </w:r>
      <w:r w:rsidRPr="00AA625B">
        <w:rPr>
          <w:rStyle w:val="Emphasis"/>
        </w:rPr>
        <w:t>strangers</w:t>
      </w:r>
      <w:r w:rsidRPr="00AA625B">
        <w:rPr>
          <w:rStyle w:val="StyleUnderline"/>
        </w:rPr>
        <w:t xml:space="preserve"> with </w:t>
      </w:r>
      <w:r w:rsidRPr="00AA625B">
        <w:rPr>
          <w:rStyle w:val="Emphasis"/>
        </w:rPr>
        <w:t>strangers</w:t>
      </w:r>
      <w:r w:rsidRPr="00AA625B">
        <w:rPr>
          <w:sz w:val="16"/>
          <w:szCs w:val="16"/>
        </w:rPr>
        <w:t>.”149</w:t>
      </w:r>
    </w:p>
    <w:p w14:paraId="3DA78FA5" w14:textId="77777777" w:rsidR="005C7AF9" w:rsidRPr="00AA625B" w:rsidRDefault="005C7AF9" w:rsidP="005C7AF9">
      <w:pPr>
        <w:rPr>
          <w:sz w:val="16"/>
          <w:szCs w:val="16"/>
        </w:rPr>
      </w:pPr>
      <w:r w:rsidRPr="00AA625B">
        <w:rPr>
          <w:sz w:val="16"/>
          <w:szCs w:val="16"/>
        </w:rPr>
        <w:t>It is little wonder that pre-ECA industrial relations in New Zealand were characterised by industrial strife (well-illustrated by Figure 1).</w:t>
      </w:r>
    </w:p>
    <w:p w14:paraId="603E82E2" w14:textId="77777777" w:rsidR="005C7AF9" w:rsidRPr="00AA625B" w:rsidRDefault="005C7AF9" w:rsidP="005C7AF9">
      <w:pPr>
        <w:rPr>
          <w:rStyle w:val="StyleUnderline"/>
        </w:rPr>
      </w:pPr>
      <w:r w:rsidRPr="00AA625B">
        <w:rPr>
          <w:sz w:val="16"/>
          <w:szCs w:val="16"/>
        </w:rPr>
        <w:t xml:space="preserve">To mitigate this risk under a system of compulsory FPAs, the FPAWG recommends that workers should be prohibited from taking industrial action in connection with the FPA process. However, even without strike action, the representative role envisaged for unions will be a significant logistical exercise, requiring multiple stop-work meetings to enable consultation with workers across entire industries or occupations. </w:t>
      </w:r>
      <w:r w:rsidRPr="00A64FEA">
        <w:rPr>
          <w:rStyle w:val="StyleUnderline"/>
          <w:highlight w:val="cyan"/>
        </w:rPr>
        <w:t>Consultation</w:t>
      </w:r>
      <w:r w:rsidRPr="00AA625B">
        <w:rPr>
          <w:rStyle w:val="StyleUnderline"/>
        </w:rPr>
        <w:t xml:space="preserve"> will be needed for </w:t>
      </w:r>
      <w:r w:rsidRPr="00AA625B">
        <w:rPr>
          <w:rStyle w:val="Emphasis"/>
        </w:rPr>
        <w:t>initiation</w:t>
      </w:r>
      <w:r w:rsidRPr="00AA625B">
        <w:rPr>
          <w:sz w:val="16"/>
          <w:szCs w:val="16"/>
        </w:rPr>
        <w:t xml:space="preserve">, the course of </w:t>
      </w:r>
      <w:r w:rsidRPr="00AA625B">
        <w:rPr>
          <w:rStyle w:val="Emphasis"/>
        </w:rPr>
        <w:t>negotiations</w:t>
      </w:r>
      <w:r w:rsidRPr="00AA625B">
        <w:rPr>
          <w:sz w:val="16"/>
          <w:szCs w:val="16"/>
        </w:rPr>
        <w:t xml:space="preserve">, </w:t>
      </w:r>
      <w:r w:rsidRPr="00AA625B">
        <w:rPr>
          <w:rStyle w:val="StyleUnderline"/>
        </w:rPr>
        <w:t xml:space="preserve">and </w:t>
      </w:r>
      <w:r w:rsidRPr="00AA625B">
        <w:rPr>
          <w:rStyle w:val="Emphasis"/>
        </w:rPr>
        <w:t>ratifying</w:t>
      </w:r>
      <w:r w:rsidRPr="00AA625B">
        <w:rPr>
          <w:sz w:val="16"/>
          <w:szCs w:val="16"/>
        </w:rPr>
        <w:t xml:space="preserve"> the </w:t>
      </w:r>
      <w:r w:rsidRPr="00AA625B">
        <w:rPr>
          <w:rStyle w:val="StyleUnderline"/>
        </w:rPr>
        <w:t>final terms</w:t>
      </w:r>
      <w:r w:rsidRPr="00AA625B">
        <w:rPr>
          <w:sz w:val="16"/>
          <w:szCs w:val="16"/>
        </w:rPr>
        <w:t xml:space="preserve"> of FPAs. Consequently, </w:t>
      </w:r>
      <w:r w:rsidRPr="00AA625B">
        <w:rPr>
          <w:rStyle w:val="StyleUnderline"/>
        </w:rPr>
        <w:t>the</w:t>
      </w:r>
      <w:r w:rsidRPr="00AA625B">
        <w:rPr>
          <w:sz w:val="16"/>
          <w:szCs w:val="16"/>
        </w:rPr>
        <w:t xml:space="preserve"> FPA </w:t>
      </w:r>
      <w:r w:rsidRPr="00AA625B">
        <w:rPr>
          <w:rStyle w:val="StyleUnderline"/>
        </w:rPr>
        <w:t xml:space="preserve">process will </w:t>
      </w:r>
      <w:r w:rsidRPr="00A64FEA">
        <w:rPr>
          <w:rStyle w:val="StyleUnderline"/>
          <w:highlight w:val="cyan"/>
        </w:rPr>
        <w:t xml:space="preserve">involve extensive </w:t>
      </w:r>
      <w:r w:rsidRPr="00A64FEA">
        <w:rPr>
          <w:rStyle w:val="Emphasis"/>
        </w:rPr>
        <w:t xml:space="preserve">industrial </w:t>
      </w:r>
      <w:r w:rsidRPr="00A64FEA">
        <w:rPr>
          <w:rStyle w:val="Emphasis"/>
          <w:highlight w:val="cyan"/>
        </w:rPr>
        <w:t>disruption</w:t>
      </w:r>
      <w:r w:rsidRPr="00A64FEA">
        <w:rPr>
          <w:rStyle w:val="StyleUnderline"/>
        </w:rPr>
        <w:t xml:space="preserve">, </w:t>
      </w:r>
      <w:r w:rsidRPr="00A64FEA">
        <w:rPr>
          <w:rStyle w:val="Emphasis"/>
        </w:rPr>
        <w:t>even</w:t>
      </w:r>
      <w:r w:rsidRPr="00A64FEA">
        <w:rPr>
          <w:rStyle w:val="StyleUnderline"/>
        </w:rPr>
        <w:t xml:space="preserve"> when</w:t>
      </w:r>
      <w:r w:rsidRPr="00AA625B">
        <w:rPr>
          <w:rStyle w:val="StyleUnderline"/>
        </w:rPr>
        <w:t xml:space="preserve"> industrial action is not taking place.</w:t>
      </w:r>
    </w:p>
    <w:p w14:paraId="592FFF0D" w14:textId="77777777" w:rsidR="005C7AF9" w:rsidRPr="00AA625B" w:rsidRDefault="005C7AF9" w:rsidP="005C7AF9">
      <w:pPr>
        <w:rPr>
          <w:sz w:val="16"/>
          <w:szCs w:val="16"/>
        </w:rPr>
      </w:pPr>
      <w:r w:rsidRPr="00AA625B">
        <w:rPr>
          <w:sz w:val="16"/>
          <w:szCs w:val="16"/>
        </w:rPr>
        <w:t xml:space="preserve">Of more concern, perhaps, is the risk of a return to industrial action commonly described as “second-tier bargaining”. The history of New Zealand’s pre-ECA industrial relations suggests </w:t>
      </w:r>
      <w:r w:rsidRPr="00AA625B">
        <w:rPr>
          <w:rStyle w:val="StyleUnderline"/>
        </w:rPr>
        <w:t>the</w:t>
      </w:r>
      <w:r w:rsidRPr="00AA625B">
        <w:rPr>
          <w:sz w:val="16"/>
          <w:szCs w:val="16"/>
        </w:rPr>
        <w:t xml:space="preserve"> FPA </w:t>
      </w:r>
      <w:r w:rsidRPr="00AA625B">
        <w:rPr>
          <w:rStyle w:val="StyleUnderline"/>
        </w:rPr>
        <w:t xml:space="preserve">process risks raising workers’ expectations for high </w:t>
      </w:r>
      <w:r w:rsidRPr="00AA625B">
        <w:rPr>
          <w:rStyle w:val="Emphasis"/>
        </w:rPr>
        <w:t>wage increases</w:t>
      </w:r>
      <w:r w:rsidRPr="00AA625B">
        <w:rPr>
          <w:sz w:val="16"/>
          <w:szCs w:val="16"/>
        </w:rPr>
        <w:t xml:space="preserve">. To enable less-profitable employers to cope with award outcomes, the 1960s and 1970s saw some conservative awards that did not meet workers’ expectations (the most notorious of which was the “nil” wage order of 1968 referred to in Chapter 1). </w:t>
      </w:r>
      <w:r w:rsidRPr="00AA625B">
        <w:rPr>
          <w:rStyle w:val="StyleUnderline"/>
        </w:rPr>
        <w:t>Workers subsequently put pressure on</w:t>
      </w:r>
      <w:r w:rsidRPr="00AA625B">
        <w:rPr>
          <w:sz w:val="16"/>
          <w:szCs w:val="16"/>
        </w:rPr>
        <w:t xml:space="preserve"> individual </w:t>
      </w:r>
      <w:r w:rsidRPr="00AA625B">
        <w:rPr>
          <w:rStyle w:val="StyleUnderline"/>
        </w:rPr>
        <w:t>employers to negotiate</w:t>
      </w:r>
      <w:r w:rsidRPr="00AA625B">
        <w:rPr>
          <w:sz w:val="16"/>
          <w:szCs w:val="16"/>
        </w:rPr>
        <w:t xml:space="preserve"> “</w:t>
      </w:r>
      <w:r w:rsidRPr="00AA625B">
        <w:rPr>
          <w:rStyle w:val="StyleUnderline"/>
        </w:rPr>
        <w:t>above award</w:t>
      </w:r>
      <w:r w:rsidRPr="00AA625B">
        <w:rPr>
          <w:sz w:val="16"/>
          <w:szCs w:val="16"/>
        </w:rPr>
        <w:t xml:space="preserve">” </w:t>
      </w:r>
      <w:r w:rsidRPr="00AA625B">
        <w:rPr>
          <w:rStyle w:val="StyleUnderline"/>
        </w:rPr>
        <w:t>settlements</w:t>
      </w:r>
      <w:r w:rsidRPr="00AA625B">
        <w:rPr>
          <w:sz w:val="16"/>
          <w:szCs w:val="16"/>
        </w:rPr>
        <w:t xml:space="preserve">. </w:t>
      </w:r>
      <w:r w:rsidRPr="00AA625B">
        <w:rPr>
          <w:rStyle w:val="StyleUnderline"/>
        </w:rPr>
        <w:t>This</w:t>
      </w:r>
      <w:r w:rsidRPr="00AA625B">
        <w:rPr>
          <w:sz w:val="16"/>
          <w:szCs w:val="16"/>
        </w:rPr>
        <w:t xml:space="preserve"> “second-tier bargaining” </w:t>
      </w:r>
      <w:r w:rsidRPr="00AA625B">
        <w:rPr>
          <w:rStyle w:val="StyleUnderline"/>
        </w:rPr>
        <w:t>contributed to</w:t>
      </w:r>
      <w:r w:rsidRPr="00AA625B">
        <w:rPr>
          <w:sz w:val="16"/>
          <w:szCs w:val="16"/>
        </w:rPr>
        <w:t xml:space="preserve"> New Zealand’s historically </w:t>
      </w:r>
      <w:r w:rsidRPr="00AA625B">
        <w:rPr>
          <w:rStyle w:val="StyleUnderline"/>
        </w:rPr>
        <w:t xml:space="preserve">high levels of </w:t>
      </w:r>
      <w:r w:rsidRPr="00AA625B">
        <w:rPr>
          <w:rStyle w:val="Emphasis"/>
        </w:rPr>
        <w:t>strikes</w:t>
      </w:r>
      <w:r w:rsidRPr="00AA625B">
        <w:rPr>
          <w:sz w:val="16"/>
          <w:szCs w:val="16"/>
        </w:rPr>
        <w:t xml:space="preserve"> </w:t>
      </w:r>
      <w:r w:rsidRPr="00AA625B">
        <w:rPr>
          <w:rStyle w:val="StyleUnderline"/>
        </w:rPr>
        <w:t xml:space="preserve">and </w:t>
      </w:r>
      <w:r w:rsidRPr="00AA625B">
        <w:rPr>
          <w:rStyle w:val="Emphasis"/>
        </w:rPr>
        <w:t>lockouts</w:t>
      </w:r>
      <w:r w:rsidRPr="00AA625B">
        <w:rPr>
          <w:sz w:val="16"/>
          <w:szCs w:val="16"/>
        </w:rPr>
        <w:t xml:space="preserve"> during the 1970s and 1980s.150</w:t>
      </w:r>
    </w:p>
    <w:p w14:paraId="21588598" w14:textId="77777777" w:rsidR="005C7AF9" w:rsidRDefault="005C7AF9" w:rsidP="005C7AF9">
      <w:pPr>
        <w:rPr>
          <w:sz w:val="16"/>
          <w:szCs w:val="16"/>
        </w:rPr>
      </w:pPr>
      <w:r w:rsidRPr="00AA625B">
        <w:rPr>
          <w:rStyle w:val="StyleUnderline"/>
        </w:rPr>
        <w:t xml:space="preserve">The </w:t>
      </w:r>
      <w:r w:rsidRPr="00A64FEA">
        <w:rPr>
          <w:rStyle w:val="StyleUnderline"/>
          <w:highlight w:val="cyan"/>
        </w:rPr>
        <w:t xml:space="preserve">adverse implications for </w:t>
      </w:r>
      <w:r w:rsidRPr="00A64FEA">
        <w:rPr>
          <w:rStyle w:val="Emphasis"/>
          <w:highlight w:val="cyan"/>
        </w:rPr>
        <w:t>productivity</w:t>
      </w:r>
      <w:r w:rsidRPr="00AA625B">
        <w:rPr>
          <w:sz w:val="16"/>
          <w:szCs w:val="16"/>
        </w:rPr>
        <w:t xml:space="preserve"> </w:t>
      </w:r>
      <w:r w:rsidRPr="00AA625B">
        <w:rPr>
          <w:rStyle w:val="StyleUnderline"/>
        </w:rPr>
        <w:t>of a return to</w:t>
      </w:r>
      <w:r w:rsidRPr="00AA625B">
        <w:rPr>
          <w:sz w:val="16"/>
          <w:szCs w:val="16"/>
        </w:rPr>
        <w:t xml:space="preserve"> the </w:t>
      </w:r>
      <w:r w:rsidRPr="00AA625B">
        <w:rPr>
          <w:rStyle w:val="Emphasis"/>
        </w:rPr>
        <w:t>industrial strife</w:t>
      </w:r>
      <w:r w:rsidRPr="00AA625B">
        <w:rPr>
          <w:sz w:val="16"/>
          <w:szCs w:val="16"/>
        </w:rPr>
        <w:t xml:space="preserve"> experienced in New Zealand’s recent past </w:t>
      </w:r>
      <w:r w:rsidRPr="00A64FEA">
        <w:rPr>
          <w:rStyle w:val="StyleUnderline"/>
          <w:highlight w:val="cyan"/>
        </w:rPr>
        <w:t>casts</w:t>
      </w:r>
      <w:r w:rsidRPr="00AA625B">
        <w:rPr>
          <w:rStyle w:val="StyleUnderline"/>
        </w:rPr>
        <w:t xml:space="preserve"> a </w:t>
      </w:r>
      <w:r w:rsidRPr="00A64FEA">
        <w:rPr>
          <w:rStyle w:val="Emphasis"/>
          <w:highlight w:val="cyan"/>
        </w:rPr>
        <w:t>shadow</w:t>
      </w:r>
      <w:r w:rsidRPr="00A64FEA">
        <w:rPr>
          <w:rStyle w:val="StyleUnderline"/>
          <w:highlight w:val="cyan"/>
        </w:rPr>
        <w:t xml:space="preserve"> over</w:t>
      </w:r>
      <w:r w:rsidRPr="00AA625B">
        <w:rPr>
          <w:sz w:val="16"/>
          <w:szCs w:val="16"/>
        </w:rPr>
        <w:t xml:space="preserve"> the FPAWG’s recommendations to return to compulsory </w:t>
      </w:r>
      <w:r w:rsidRPr="00A64FEA">
        <w:rPr>
          <w:rStyle w:val="Emphasis"/>
          <w:highlight w:val="cyan"/>
        </w:rPr>
        <w:t>sector</w:t>
      </w:r>
      <w:r w:rsidRPr="00AA625B">
        <w:rPr>
          <w:sz w:val="16"/>
          <w:szCs w:val="16"/>
        </w:rPr>
        <w:t xml:space="preserve">-wide collective </w:t>
      </w:r>
      <w:r w:rsidRPr="00A64FEA">
        <w:rPr>
          <w:rStyle w:val="Emphasis"/>
          <w:highlight w:val="cyan"/>
        </w:rPr>
        <w:t>bargaining</w:t>
      </w:r>
      <w:r w:rsidRPr="00AA625B">
        <w:rPr>
          <w:sz w:val="16"/>
          <w:szCs w:val="16"/>
        </w:rPr>
        <w:t>.</w:t>
      </w:r>
    </w:p>
    <w:p w14:paraId="5C09D2F6" w14:textId="77777777" w:rsidR="005C7AF9" w:rsidRPr="00AA625B" w:rsidRDefault="005C7AF9" w:rsidP="005C7AF9">
      <w:pPr>
        <w:pStyle w:val="Heading4"/>
      </w:pPr>
      <w:r w:rsidRPr="00AA625B">
        <w:t>Sectoral bargaining delinks wages for individual work performance---destroying productivity.</w:t>
      </w:r>
    </w:p>
    <w:p w14:paraId="7FEF10CA" w14:textId="77777777" w:rsidR="005C7AF9" w:rsidRPr="00AA625B" w:rsidRDefault="005C7AF9" w:rsidP="005C7AF9">
      <w:r w:rsidRPr="00AA625B">
        <w:rPr>
          <w:rStyle w:val="Style13ptBold"/>
        </w:rPr>
        <w:t>Mansfield ’24</w:t>
      </w:r>
      <w:r w:rsidRPr="00AA625B">
        <w:t xml:space="preserve"> [Iain; Director of Research and Head of Education and Science at Policy Exchange; Policy Exchange, “One size fits all: Sectoral collective bargaining and its implications for business and taxpayers,” p. 24, https://policyexchange.org.uk/wp-content/uploads/One-size-fits-all.pdf]</w:t>
      </w:r>
    </w:p>
    <w:p w14:paraId="11640507" w14:textId="77777777" w:rsidR="005C7AF9" w:rsidRPr="00AA625B" w:rsidRDefault="005C7AF9" w:rsidP="005C7AF9">
      <w:pPr>
        <w:rPr>
          <w:sz w:val="16"/>
          <w:szCs w:val="16"/>
        </w:rPr>
      </w:pPr>
      <w:r w:rsidRPr="00AA625B">
        <w:rPr>
          <w:sz w:val="16"/>
          <w:szCs w:val="16"/>
        </w:rPr>
        <w:t>Productivity may suffer</w:t>
      </w:r>
    </w:p>
    <w:p w14:paraId="4521A9E5" w14:textId="77777777" w:rsidR="005C7AF9" w:rsidRPr="00AA625B" w:rsidRDefault="005C7AF9" w:rsidP="005C7AF9">
      <w:pPr>
        <w:rPr>
          <w:sz w:val="16"/>
          <w:szCs w:val="16"/>
        </w:rPr>
      </w:pPr>
      <w:r w:rsidRPr="00AA625B">
        <w:rPr>
          <w:sz w:val="16"/>
          <w:szCs w:val="16"/>
        </w:rPr>
        <w:t xml:space="preserve">In the end, of course, </w:t>
      </w:r>
      <w:r w:rsidRPr="00AA625B">
        <w:rPr>
          <w:rStyle w:val="StyleUnderline"/>
        </w:rPr>
        <w:t xml:space="preserve">workers’ </w:t>
      </w:r>
      <w:r w:rsidRPr="00AA625B">
        <w:rPr>
          <w:rStyle w:val="Emphasis"/>
        </w:rPr>
        <w:t>prosperity</w:t>
      </w:r>
      <w:r w:rsidRPr="00AA625B">
        <w:rPr>
          <w:rStyle w:val="StyleUnderline"/>
        </w:rPr>
        <w:t xml:space="preserve"> and </w:t>
      </w:r>
      <w:r w:rsidRPr="00AA625B">
        <w:rPr>
          <w:rStyle w:val="Emphasis"/>
        </w:rPr>
        <w:t>security</w:t>
      </w:r>
      <w:r w:rsidRPr="00AA625B">
        <w:rPr>
          <w:rStyle w:val="StyleUnderline"/>
        </w:rPr>
        <w:t xml:space="preserve"> of employment depend on the </w:t>
      </w:r>
      <w:r w:rsidRPr="00AA625B">
        <w:rPr>
          <w:rStyle w:val="Emphasis"/>
        </w:rPr>
        <w:t>overall</w:t>
      </w:r>
      <w:r w:rsidRPr="00AA625B">
        <w:rPr>
          <w:sz w:val="16"/>
          <w:szCs w:val="16"/>
        </w:rPr>
        <w:t xml:space="preserve"> health and growth of the </w:t>
      </w:r>
      <w:r w:rsidRPr="00AA625B">
        <w:rPr>
          <w:rStyle w:val="Emphasis"/>
        </w:rPr>
        <w:t>econ</w:t>
      </w:r>
      <w:r w:rsidRPr="00AA625B">
        <w:rPr>
          <w:sz w:val="16"/>
          <w:szCs w:val="16"/>
        </w:rPr>
        <w:t xml:space="preserve">omy. One of the British economy’s key health and growth problems is its poor productivity. </w:t>
      </w:r>
      <w:r w:rsidRPr="00AA625B">
        <w:rPr>
          <w:rStyle w:val="StyleUnderline"/>
        </w:rPr>
        <w:t>Supporters</w:t>
      </w:r>
      <w:r w:rsidRPr="00AA625B">
        <w:rPr>
          <w:sz w:val="16"/>
          <w:szCs w:val="16"/>
        </w:rPr>
        <w:t xml:space="preserve"> of sectoral collective bargaining </w:t>
      </w:r>
      <w:r w:rsidRPr="00AA625B">
        <w:rPr>
          <w:rStyle w:val="StyleUnderline"/>
        </w:rPr>
        <w:t>argue</w:t>
      </w:r>
      <w:r w:rsidRPr="00AA625B">
        <w:rPr>
          <w:sz w:val="16"/>
          <w:szCs w:val="16"/>
        </w:rPr>
        <w:t xml:space="preserve"> that </w:t>
      </w:r>
      <w:r w:rsidRPr="00AA625B">
        <w:rPr>
          <w:rStyle w:val="StyleUnderline"/>
        </w:rPr>
        <w:t xml:space="preserve">forcing up wages can </w:t>
      </w:r>
      <w:r w:rsidRPr="00AA625B">
        <w:rPr>
          <w:rStyle w:val="Emphasis"/>
        </w:rPr>
        <w:t>improve</w:t>
      </w:r>
      <w:r w:rsidRPr="00AA625B">
        <w:rPr>
          <w:rStyle w:val="StyleUnderline"/>
        </w:rPr>
        <w:t xml:space="preserve"> productivity</w:t>
      </w:r>
      <w:r w:rsidRPr="00AA625B">
        <w:rPr>
          <w:sz w:val="16"/>
          <w:szCs w:val="16"/>
        </w:rPr>
        <w:t xml:space="preserve"> by putting less productive firms out of business; or by incentivising employers to innovate or automate; or by pushing them to get more out of their workers by improving their skill levels (though some of these changes would not be in the interests of the workers who lost their jobs.)</w:t>
      </w:r>
    </w:p>
    <w:p w14:paraId="377F938E" w14:textId="77777777" w:rsidR="005C7AF9" w:rsidRDefault="005C7AF9" w:rsidP="005C7AF9">
      <w:pPr>
        <w:rPr>
          <w:sz w:val="16"/>
          <w:szCs w:val="16"/>
        </w:rPr>
      </w:pPr>
      <w:r w:rsidRPr="00AA625B">
        <w:rPr>
          <w:sz w:val="16"/>
          <w:szCs w:val="16"/>
        </w:rPr>
        <w:t xml:space="preserve">It is notable that </w:t>
      </w:r>
      <w:r w:rsidRPr="00AA625B">
        <w:rPr>
          <w:rStyle w:val="StyleUnderline"/>
        </w:rPr>
        <w:t xml:space="preserve">this increase in productivity as a result of </w:t>
      </w:r>
      <w:r w:rsidRPr="00AA625B">
        <w:rPr>
          <w:rStyle w:val="Emphasis"/>
        </w:rPr>
        <w:t>artificially inflated</w:t>
      </w:r>
      <w:r w:rsidRPr="00AA625B">
        <w:rPr>
          <w:rStyle w:val="StyleUnderline"/>
        </w:rPr>
        <w:t xml:space="preserve"> wages was </w:t>
      </w:r>
      <w:r w:rsidRPr="00AA625B">
        <w:rPr>
          <w:rStyle w:val="Emphasis"/>
        </w:rPr>
        <w:t>not observed</w:t>
      </w:r>
      <w:r w:rsidRPr="00AA625B">
        <w:rPr>
          <w:sz w:val="16"/>
          <w:szCs w:val="16"/>
        </w:rPr>
        <w:t xml:space="preserve"> in Britain during the 1970s. </w:t>
      </w:r>
      <w:r w:rsidRPr="00AA625B">
        <w:rPr>
          <w:rStyle w:val="Emphasis"/>
        </w:rPr>
        <w:t>Research</w:t>
      </w:r>
      <w:r w:rsidRPr="00AA625B">
        <w:rPr>
          <w:rStyle w:val="StyleUnderline"/>
        </w:rPr>
        <w:t xml:space="preserve"> makes clear</w:t>
      </w:r>
      <w:r w:rsidRPr="00AA625B">
        <w:rPr>
          <w:sz w:val="16"/>
          <w:szCs w:val="16"/>
        </w:rPr>
        <w:t xml:space="preserve"> that “</w:t>
      </w:r>
      <w:r w:rsidRPr="00AA625B">
        <w:rPr>
          <w:rStyle w:val="Emphasis"/>
          <w:highlight w:val="cyan"/>
        </w:rPr>
        <w:t>centralisation</w:t>
      </w:r>
      <w:r w:rsidRPr="00AA625B">
        <w:rPr>
          <w:sz w:val="16"/>
          <w:szCs w:val="16"/>
        </w:rPr>
        <w:t xml:space="preserve"> [</w:t>
      </w:r>
      <w:r w:rsidRPr="00AA625B">
        <w:rPr>
          <w:rStyle w:val="StyleUnderline"/>
          <w:highlight w:val="cyan"/>
        </w:rPr>
        <w:t xml:space="preserve">of </w:t>
      </w:r>
      <w:r w:rsidRPr="00AA625B">
        <w:rPr>
          <w:rStyle w:val="Emphasis"/>
          <w:highlight w:val="cyan"/>
        </w:rPr>
        <w:t>bargaining</w:t>
      </w:r>
      <w:r w:rsidRPr="00AA625B">
        <w:rPr>
          <w:sz w:val="16"/>
          <w:szCs w:val="16"/>
        </w:rPr>
        <w:t xml:space="preserve">] </w:t>
      </w:r>
      <w:r w:rsidRPr="00AA625B">
        <w:rPr>
          <w:rStyle w:val="StyleUnderline"/>
          <w:highlight w:val="cyan"/>
        </w:rPr>
        <w:t xml:space="preserve">is linked with </w:t>
      </w:r>
      <w:r w:rsidRPr="00AA625B">
        <w:rPr>
          <w:rStyle w:val="Emphasis"/>
          <w:highlight w:val="cyan"/>
        </w:rPr>
        <w:t>lower productivity</w:t>
      </w:r>
      <w:r w:rsidRPr="00AA625B">
        <w:rPr>
          <w:sz w:val="16"/>
          <w:szCs w:val="16"/>
        </w:rPr>
        <w:t xml:space="preserve"> growth, </w:t>
      </w:r>
      <w:r w:rsidRPr="00AA625B">
        <w:rPr>
          <w:rStyle w:val="StyleUnderline"/>
        </w:rPr>
        <w:t>both</w:t>
      </w:r>
      <w:r w:rsidRPr="00AA625B">
        <w:rPr>
          <w:sz w:val="16"/>
          <w:szCs w:val="16"/>
        </w:rPr>
        <w:t xml:space="preserve"> for </w:t>
      </w:r>
      <w:r w:rsidRPr="00AA625B">
        <w:rPr>
          <w:rStyle w:val="Emphasis"/>
          <w:highlight w:val="cyan"/>
        </w:rPr>
        <w:t>total factor</w:t>
      </w:r>
      <w:r w:rsidRPr="00AA625B">
        <w:rPr>
          <w:rStyle w:val="StyleUnderline"/>
          <w:highlight w:val="cyan"/>
        </w:rPr>
        <w:t xml:space="preserve"> and</w:t>
      </w:r>
      <w:r w:rsidRPr="00AA625B">
        <w:rPr>
          <w:rStyle w:val="StyleUnderline"/>
        </w:rPr>
        <w:t xml:space="preserve"> </w:t>
      </w:r>
      <w:r w:rsidRPr="00AA625B">
        <w:rPr>
          <w:rStyle w:val="Emphasis"/>
          <w:highlight w:val="cyan"/>
        </w:rPr>
        <w:t>labour</w:t>
      </w:r>
      <w:r w:rsidRPr="00AA625B">
        <w:rPr>
          <w:sz w:val="16"/>
          <w:szCs w:val="16"/>
        </w:rPr>
        <w:t xml:space="preserve"> productivity.... In the longer term, such </w:t>
      </w:r>
      <w:r w:rsidRPr="00AA625B">
        <w:rPr>
          <w:rStyle w:val="Emphasis"/>
          <w:highlight w:val="cyan"/>
        </w:rPr>
        <w:t>delinking</w:t>
      </w:r>
      <w:r w:rsidRPr="00AA625B">
        <w:rPr>
          <w:sz w:val="16"/>
          <w:szCs w:val="16"/>
        </w:rPr>
        <w:t xml:space="preserve"> of </w:t>
      </w:r>
      <w:r w:rsidRPr="00AA625B">
        <w:rPr>
          <w:rStyle w:val="StyleUnderline"/>
          <w:highlight w:val="cyan"/>
        </w:rPr>
        <w:t>wages from productivity</w:t>
      </w:r>
      <w:r w:rsidRPr="00AA625B">
        <w:rPr>
          <w:rStyle w:val="StyleUnderline"/>
        </w:rPr>
        <w:t xml:space="preserve"> </w:t>
      </w:r>
      <w:r w:rsidRPr="00AA625B">
        <w:rPr>
          <w:rStyle w:val="StyleUnderline"/>
          <w:highlight w:val="cyan"/>
        </w:rPr>
        <w:t>could</w:t>
      </w:r>
      <w:r w:rsidRPr="00AA625B">
        <w:rPr>
          <w:rStyle w:val="StyleUnderline"/>
        </w:rPr>
        <w:t xml:space="preserve"> have</w:t>
      </w:r>
      <w:r w:rsidRPr="00AA625B">
        <w:rPr>
          <w:sz w:val="16"/>
          <w:szCs w:val="16"/>
        </w:rPr>
        <w:t xml:space="preserve"> potentially </w:t>
      </w:r>
      <w:r w:rsidRPr="00AA625B">
        <w:rPr>
          <w:rStyle w:val="StyleUnderline"/>
        </w:rPr>
        <w:t xml:space="preserve">important implications for </w:t>
      </w:r>
      <w:r w:rsidRPr="00AA625B">
        <w:rPr>
          <w:rStyle w:val="Emphasis"/>
        </w:rPr>
        <w:t>productivity</w:t>
      </w:r>
      <w:r w:rsidRPr="00AA625B">
        <w:rPr>
          <w:sz w:val="16"/>
          <w:szCs w:val="16"/>
        </w:rPr>
        <w:t xml:space="preserve"> growth. </w:t>
      </w:r>
      <w:r w:rsidRPr="00AA625B">
        <w:rPr>
          <w:rStyle w:val="StyleUnderline"/>
        </w:rPr>
        <w:t xml:space="preserve">It could </w:t>
      </w:r>
      <w:r w:rsidRPr="00AA625B">
        <w:rPr>
          <w:rStyle w:val="Emphasis"/>
          <w:highlight w:val="cyan"/>
        </w:rPr>
        <w:t>reduce incentives</w:t>
      </w:r>
      <w:r w:rsidRPr="00AA625B">
        <w:rPr>
          <w:rStyle w:val="StyleUnderline"/>
          <w:highlight w:val="cyan"/>
        </w:rPr>
        <w:t xml:space="preserve"> for </w:t>
      </w:r>
      <w:r w:rsidRPr="00AA625B">
        <w:rPr>
          <w:rStyle w:val="Emphasis"/>
          <w:highlight w:val="cyan"/>
        </w:rPr>
        <w:t>workers</w:t>
      </w:r>
      <w:r w:rsidRPr="00AA625B">
        <w:rPr>
          <w:rStyle w:val="StyleUnderline"/>
          <w:highlight w:val="cyan"/>
        </w:rPr>
        <w:t xml:space="preserve"> to </w:t>
      </w:r>
      <w:r w:rsidRPr="00AA625B">
        <w:rPr>
          <w:rStyle w:val="Emphasis"/>
          <w:highlight w:val="cyan"/>
        </w:rPr>
        <w:t>innovate</w:t>
      </w:r>
      <w:r w:rsidRPr="00AA625B">
        <w:rPr>
          <w:sz w:val="16"/>
          <w:szCs w:val="16"/>
        </w:rPr>
        <w:t xml:space="preserve">, </w:t>
      </w:r>
      <w:r w:rsidRPr="00AA625B">
        <w:rPr>
          <w:rStyle w:val="Emphasis"/>
          <w:highlight w:val="cyan"/>
        </w:rPr>
        <w:t>work hard</w:t>
      </w:r>
      <w:r w:rsidRPr="00AA625B">
        <w:rPr>
          <w:rStyle w:val="StyleUnderline"/>
          <w:highlight w:val="cyan"/>
        </w:rPr>
        <w:t xml:space="preserve"> and move to a </w:t>
      </w:r>
      <w:r w:rsidRPr="00AA625B">
        <w:rPr>
          <w:rStyle w:val="Emphasis"/>
          <w:highlight w:val="cyan"/>
        </w:rPr>
        <w:t>better</w:t>
      </w:r>
      <w:r w:rsidRPr="00AA625B">
        <w:rPr>
          <w:sz w:val="16"/>
          <w:szCs w:val="16"/>
        </w:rPr>
        <w:t xml:space="preserve">-paid </w:t>
      </w:r>
      <w:r w:rsidRPr="00AA625B">
        <w:rPr>
          <w:rStyle w:val="Emphasis"/>
          <w:highlight w:val="cyan"/>
        </w:rPr>
        <w:t>job</w:t>
      </w:r>
      <w:r w:rsidRPr="00AA625B">
        <w:rPr>
          <w:sz w:val="16"/>
          <w:szCs w:val="16"/>
        </w:rPr>
        <w:t xml:space="preserve">... More </w:t>
      </w:r>
      <w:r w:rsidRPr="00AA625B">
        <w:rPr>
          <w:rStyle w:val="Emphasis"/>
          <w:highlight w:val="cyan"/>
        </w:rPr>
        <w:t>c</w:t>
      </w:r>
      <w:r w:rsidRPr="00AA625B">
        <w:rPr>
          <w:sz w:val="16"/>
          <w:szCs w:val="16"/>
        </w:rPr>
        <w:t xml:space="preserve">entralised </w:t>
      </w:r>
      <w:r w:rsidRPr="00AA625B">
        <w:rPr>
          <w:rStyle w:val="Emphasis"/>
          <w:highlight w:val="cyan"/>
        </w:rPr>
        <w:t>b</w:t>
      </w:r>
      <w:r w:rsidRPr="00AA625B">
        <w:rPr>
          <w:sz w:val="16"/>
          <w:szCs w:val="16"/>
        </w:rPr>
        <w:t xml:space="preserve">argaining </w:t>
      </w:r>
      <w:r w:rsidRPr="00AA625B">
        <w:rPr>
          <w:rStyle w:val="StyleUnderline"/>
          <w:highlight w:val="cyan"/>
        </w:rPr>
        <w:t xml:space="preserve">at </w:t>
      </w:r>
      <w:r w:rsidRPr="00AA625B">
        <w:rPr>
          <w:rStyle w:val="Emphasis"/>
          <w:highlight w:val="cyan"/>
        </w:rPr>
        <w:t>sectoral</w:t>
      </w:r>
      <w:r w:rsidRPr="00AA625B">
        <w:rPr>
          <w:rStyle w:val="StyleUnderline"/>
        </w:rPr>
        <w:t xml:space="preserve"> or national </w:t>
      </w:r>
      <w:r w:rsidRPr="00AA625B">
        <w:rPr>
          <w:rStyle w:val="StyleUnderline"/>
          <w:highlight w:val="cyan"/>
        </w:rPr>
        <w:t>level</w:t>
      </w:r>
      <w:r w:rsidRPr="00AA625B">
        <w:rPr>
          <w:rStyle w:val="StyleUnderline"/>
        </w:rPr>
        <w:t xml:space="preserve"> may </w:t>
      </w:r>
      <w:r w:rsidRPr="00AA625B">
        <w:rPr>
          <w:rStyle w:val="StyleUnderline"/>
          <w:highlight w:val="cyan"/>
        </w:rPr>
        <w:t xml:space="preserve">come at the cost of </w:t>
      </w:r>
      <w:r w:rsidRPr="00AA625B">
        <w:rPr>
          <w:rStyle w:val="Emphasis"/>
          <w:highlight w:val="cyan"/>
        </w:rPr>
        <w:t>reduced flex</w:t>
      </w:r>
      <w:r w:rsidRPr="00AA625B">
        <w:rPr>
          <w:sz w:val="16"/>
          <w:szCs w:val="16"/>
        </w:rPr>
        <w:t xml:space="preserve">ibility </w:t>
      </w:r>
      <w:r w:rsidRPr="00AA625B">
        <w:rPr>
          <w:rStyle w:val="StyleUnderline"/>
          <w:highlight w:val="cyan"/>
        </w:rPr>
        <w:t xml:space="preserve">to adjust </w:t>
      </w:r>
      <w:r w:rsidRPr="00AA625B">
        <w:rPr>
          <w:rStyle w:val="Emphasis"/>
          <w:highlight w:val="cyan"/>
        </w:rPr>
        <w:t>pay</w:t>
      </w:r>
      <w:r w:rsidRPr="00AA625B">
        <w:rPr>
          <w:sz w:val="16"/>
          <w:szCs w:val="16"/>
          <w:highlight w:val="cyan"/>
        </w:rPr>
        <w:t xml:space="preserve"> </w:t>
      </w:r>
      <w:r w:rsidRPr="00AA625B">
        <w:rPr>
          <w:rStyle w:val="StyleUnderline"/>
          <w:highlight w:val="cyan"/>
        </w:rPr>
        <w:t>and</w:t>
      </w:r>
      <w:r w:rsidRPr="00AA625B">
        <w:rPr>
          <w:sz w:val="16"/>
          <w:szCs w:val="16"/>
        </w:rPr>
        <w:t xml:space="preserve"> working </w:t>
      </w:r>
      <w:r w:rsidRPr="00AA625B">
        <w:rPr>
          <w:rStyle w:val="Emphasis"/>
          <w:highlight w:val="cyan"/>
        </w:rPr>
        <w:t>conditions</w:t>
      </w:r>
      <w:r w:rsidRPr="00AA625B">
        <w:rPr>
          <w:sz w:val="16"/>
          <w:szCs w:val="16"/>
        </w:rPr>
        <w:t xml:space="preserve"> in line with business conditions for the individual sector or firm, </w:t>
      </w:r>
      <w:r w:rsidRPr="00AA625B">
        <w:rPr>
          <w:rStyle w:val="StyleUnderline"/>
          <w:highlight w:val="cyan"/>
        </w:rPr>
        <w:t>with</w:t>
      </w:r>
      <w:r w:rsidRPr="00AA625B">
        <w:rPr>
          <w:sz w:val="16"/>
          <w:szCs w:val="16"/>
        </w:rPr>
        <w:t xml:space="preserve"> potentially </w:t>
      </w:r>
      <w:r w:rsidRPr="00AA625B">
        <w:rPr>
          <w:rStyle w:val="Emphasis"/>
          <w:highlight w:val="cyan"/>
        </w:rPr>
        <w:t>adverse</w:t>
      </w:r>
      <w:r w:rsidRPr="00AA625B">
        <w:rPr>
          <w:rStyle w:val="StyleUnderline"/>
          <w:highlight w:val="cyan"/>
        </w:rPr>
        <w:t xml:space="preserve"> implications for </w:t>
      </w:r>
      <w:r w:rsidRPr="00AA625B">
        <w:rPr>
          <w:rStyle w:val="Emphasis"/>
          <w:highlight w:val="cyan"/>
        </w:rPr>
        <w:t>productivity</w:t>
      </w:r>
      <w:r w:rsidRPr="00AA625B">
        <w:rPr>
          <w:sz w:val="16"/>
          <w:szCs w:val="16"/>
        </w:rPr>
        <w:t>.”113</w:t>
      </w:r>
    </w:p>
    <w:p w14:paraId="344C6E80" w14:textId="77777777" w:rsidR="005C7AF9" w:rsidRPr="00AA625B" w:rsidRDefault="005C7AF9" w:rsidP="005C7AF9">
      <w:pPr>
        <w:pStyle w:val="Heading4"/>
      </w:pPr>
      <w:r w:rsidRPr="00AA625B">
        <w:t>SB enables big firms to evict competition, causing industry consolidation.</w:t>
      </w:r>
    </w:p>
    <w:p w14:paraId="7337FC03" w14:textId="77777777" w:rsidR="005C7AF9" w:rsidRPr="00AA625B" w:rsidRDefault="005C7AF9" w:rsidP="005C7AF9">
      <w:r w:rsidRPr="00AA625B">
        <w:rPr>
          <w:rStyle w:val="Style13ptBold"/>
        </w:rPr>
        <w:t>Valtat ’19</w:t>
      </w:r>
      <w:r w:rsidRPr="00AA625B">
        <w:t xml:space="preserve"> [Antoine; November 26; PhD candidate at École Polytechnique; Essays on sectoral-level wage bargaining, “Large firms’ collusion in the labor market: Evidence from collective bargaining,” p. 11-12, https://theses.hal.science/tel-02381257v1/file/86088_VALTAT_2019_archivage.pdf]</w:t>
      </w:r>
    </w:p>
    <w:p w14:paraId="45CC0549" w14:textId="77777777" w:rsidR="005C7AF9" w:rsidRPr="00AA625B" w:rsidRDefault="005C7AF9" w:rsidP="005C7AF9">
      <w:pPr>
        <w:rPr>
          <w:sz w:val="16"/>
          <w:szCs w:val="16"/>
        </w:rPr>
      </w:pPr>
      <w:r w:rsidRPr="00AA625B">
        <w:rPr>
          <w:rStyle w:val="Emphasis"/>
        </w:rPr>
        <w:t>Wage</w:t>
      </w:r>
      <w:r w:rsidRPr="00AA625B">
        <w:rPr>
          <w:rStyle w:val="StyleUnderline"/>
        </w:rPr>
        <w:t xml:space="preserve"> setting</w:t>
      </w:r>
      <w:r w:rsidRPr="00AA625B">
        <w:rPr>
          <w:sz w:val="16"/>
          <w:szCs w:val="16"/>
        </w:rPr>
        <w:t xml:space="preserve"> can occur </w:t>
      </w:r>
      <w:r w:rsidRPr="00AA625B">
        <w:rPr>
          <w:rStyle w:val="StyleUnderline"/>
        </w:rPr>
        <w:t>at</w:t>
      </w:r>
      <w:r w:rsidRPr="00AA625B">
        <w:rPr>
          <w:sz w:val="16"/>
          <w:szCs w:val="16"/>
        </w:rPr>
        <w:t xml:space="preserve"> different levels, from the most decentralised level - firm level - to the most centralised one - national level. In their seminal paper, Calmfors and Driffill (1988) show that </w:t>
      </w:r>
      <w:r w:rsidRPr="00AA625B">
        <w:rPr>
          <w:rStyle w:val="StyleUnderline"/>
        </w:rPr>
        <w:t xml:space="preserve">the intermediate level of </w:t>
      </w:r>
      <w:r w:rsidRPr="00AA625B">
        <w:rPr>
          <w:rStyle w:val="Emphasis"/>
        </w:rPr>
        <w:t>centralisation</w:t>
      </w:r>
      <w:r w:rsidRPr="00AA625B">
        <w:rPr>
          <w:sz w:val="16"/>
          <w:szCs w:val="16"/>
        </w:rPr>
        <w:t xml:space="preserve"> - </w:t>
      </w:r>
      <w:r w:rsidRPr="00AA625B">
        <w:rPr>
          <w:rStyle w:val="Emphasis"/>
        </w:rPr>
        <w:t>industry</w:t>
      </w:r>
      <w:r w:rsidRPr="00AA625B">
        <w:rPr>
          <w:rStyle w:val="StyleUnderline"/>
        </w:rPr>
        <w:t xml:space="preserve"> level</w:t>
      </w:r>
      <w:r w:rsidRPr="00AA625B">
        <w:rPr>
          <w:sz w:val="16"/>
          <w:szCs w:val="16"/>
        </w:rPr>
        <w:t xml:space="preserve"> - </w:t>
      </w:r>
      <w:r w:rsidRPr="00AA625B">
        <w:rPr>
          <w:rStyle w:val="StyleUnderline"/>
        </w:rPr>
        <w:t xml:space="preserve">leads to the </w:t>
      </w:r>
      <w:r w:rsidRPr="00AA625B">
        <w:rPr>
          <w:rStyle w:val="Emphasis"/>
        </w:rPr>
        <w:t>worse</w:t>
      </w:r>
      <w:r w:rsidRPr="00AA625B">
        <w:rPr>
          <w:rStyle w:val="StyleUnderline"/>
        </w:rPr>
        <w:t xml:space="preserve"> macroeconomic </w:t>
      </w:r>
      <w:r w:rsidRPr="00AA625B">
        <w:rPr>
          <w:rStyle w:val="Emphasis"/>
        </w:rPr>
        <w:t>performance</w:t>
      </w:r>
      <w:r w:rsidRPr="00AA625B">
        <w:rPr>
          <w:sz w:val="16"/>
          <w:szCs w:val="16"/>
        </w:rPr>
        <w:t xml:space="preserve">. The simultaneity of the German decentralisation of wage bargaining and resurgence of the German economy in the 1990s seems to corroborate such findings (Dustmann et al., 2014). We argue in this paper that some common features of </w:t>
      </w:r>
      <w:r w:rsidRPr="00AA625B">
        <w:rPr>
          <w:rStyle w:val="Emphasis"/>
          <w:highlight w:val="cyan"/>
        </w:rPr>
        <w:t>industry-level</w:t>
      </w:r>
      <w:r w:rsidRPr="00AA625B">
        <w:rPr>
          <w:sz w:val="16"/>
          <w:szCs w:val="16"/>
        </w:rPr>
        <w:t xml:space="preserve"> wage </w:t>
      </w:r>
      <w:r w:rsidRPr="00AA625B">
        <w:rPr>
          <w:rStyle w:val="Emphasis"/>
          <w:highlight w:val="cyan"/>
        </w:rPr>
        <w:t>bargaining</w:t>
      </w:r>
      <w:r w:rsidRPr="00AA625B">
        <w:rPr>
          <w:rStyle w:val="StyleUnderline"/>
          <w:highlight w:val="cyan"/>
        </w:rPr>
        <w:t xml:space="preserve"> can produce</w:t>
      </w:r>
      <w:r w:rsidRPr="00AA625B">
        <w:rPr>
          <w:sz w:val="16"/>
          <w:szCs w:val="16"/>
        </w:rPr>
        <w:t xml:space="preserve"> the effect of </w:t>
      </w:r>
      <w:r w:rsidRPr="00AA625B">
        <w:rPr>
          <w:rStyle w:val="StyleUnderline"/>
          <w:highlight w:val="cyan"/>
        </w:rPr>
        <w:t xml:space="preserve">an </w:t>
      </w:r>
      <w:r w:rsidRPr="00AA625B">
        <w:rPr>
          <w:rStyle w:val="Emphasis"/>
          <w:highlight w:val="cyan"/>
        </w:rPr>
        <w:t>anti-competitive</w:t>
      </w:r>
      <w:r w:rsidRPr="00AA625B">
        <w:rPr>
          <w:rStyle w:val="StyleUnderline"/>
          <w:highlight w:val="cyan"/>
        </w:rPr>
        <w:t xml:space="preserve"> tool</w:t>
      </w:r>
      <w:r w:rsidRPr="00AA625B">
        <w:rPr>
          <w:sz w:val="16"/>
          <w:szCs w:val="16"/>
        </w:rPr>
        <w:t xml:space="preserve">. Indeed, in several countries, among which France, Italy or Portugal, the </w:t>
      </w:r>
      <w:r w:rsidRPr="00AA625B">
        <w:rPr>
          <w:rStyle w:val="StyleUnderline"/>
        </w:rPr>
        <w:t xml:space="preserve">bargained wages are extended to </w:t>
      </w:r>
      <w:r w:rsidRPr="00AA625B">
        <w:rPr>
          <w:rStyle w:val="Emphasis"/>
        </w:rPr>
        <w:t>all firms</w:t>
      </w:r>
      <w:r w:rsidRPr="00AA625B">
        <w:rPr>
          <w:rStyle w:val="StyleUnderline"/>
        </w:rPr>
        <w:t xml:space="preserve"> of the industry</w:t>
      </w:r>
      <w:r w:rsidRPr="00AA625B">
        <w:rPr>
          <w:sz w:val="16"/>
          <w:szCs w:val="16"/>
        </w:rPr>
        <w:t xml:space="preserve">, whether they sit at the negotiating table or not, </w:t>
      </w:r>
      <w:r w:rsidRPr="00AA625B">
        <w:rPr>
          <w:rStyle w:val="StyleUnderline"/>
        </w:rPr>
        <w:t>and firms cannot opt out</w:t>
      </w:r>
      <w:r w:rsidRPr="00AA625B">
        <w:rPr>
          <w:sz w:val="16"/>
          <w:szCs w:val="16"/>
        </w:rPr>
        <w:t xml:space="preserve"> from these agreements. Because of this extension system, the characteristics of bargaining firms are a crucial component of the bargaining outcome. If bargaining firms have different characteristics, and thus different objectives, as the average firm in the industry - ie are unrepresentative of the industry, the bargained wage may favour affiliated firms. In particular, the domination of employers federations by </w:t>
      </w:r>
      <w:r w:rsidRPr="00AA625B">
        <w:rPr>
          <w:rStyle w:val="Emphasis"/>
        </w:rPr>
        <w:t>large</w:t>
      </w:r>
      <w:r w:rsidRPr="00AA625B">
        <w:rPr>
          <w:rStyle w:val="StyleUnderline"/>
        </w:rPr>
        <w:t xml:space="preserve"> firms</w:t>
      </w:r>
      <w:r w:rsidRPr="00AA625B">
        <w:rPr>
          <w:sz w:val="16"/>
          <w:szCs w:val="16"/>
        </w:rPr>
        <w:t xml:space="preserve"> 1 - that we will denote unrepresentativeness in the following - , </w:t>
      </w:r>
      <w:r w:rsidRPr="00AA625B">
        <w:rPr>
          <w:rStyle w:val="Emphasis"/>
        </w:rPr>
        <w:t>tilt</w:t>
      </w:r>
      <w:r w:rsidRPr="00AA625B">
        <w:rPr>
          <w:sz w:val="16"/>
          <w:szCs w:val="16"/>
        </w:rPr>
        <w:t xml:space="preserve">s the </w:t>
      </w:r>
      <w:r w:rsidRPr="00AA625B">
        <w:rPr>
          <w:rStyle w:val="Emphasis"/>
        </w:rPr>
        <w:t>bargaining</w:t>
      </w:r>
      <w:r w:rsidRPr="00AA625B">
        <w:rPr>
          <w:sz w:val="16"/>
          <w:szCs w:val="16"/>
        </w:rPr>
        <w:t xml:space="preserve"> process </w:t>
      </w:r>
      <w:r w:rsidRPr="00AA625B">
        <w:rPr>
          <w:rStyle w:val="StyleUnderline"/>
        </w:rPr>
        <w:t xml:space="preserve">in their favour, generating a </w:t>
      </w:r>
      <w:r w:rsidRPr="00AA625B">
        <w:rPr>
          <w:rStyle w:val="Emphasis"/>
        </w:rPr>
        <w:t>cartel</w:t>
      </w:r>
      <w:r w:rsidRPr="00AA625B">
        <w:rPr>
          <w:rStyle w:val="StyleUnderline"/>
        </w:rPr>
        <w:t xml:space="preserve"> effect</w:t>
      </w:r>
      <w:r w:rsidRPr="00AA625B">
        <w:rPr>
          <w:sz w:val="16"/>
          <w:szCs w:val="16"/>
        </w:rPr>
        <w:t xml:space="preserve">. Therefore, </w:t>
      </w:r>
      <w:r w:rsidRPr="00AA625B">
        <w:rPr>
          <w:rStyle w:val="Emphasis"/>
          <w:highlight w:val="cyan"/>
        </w:rPr>
        <w:t>dominant firms</w:t>
      </w:r>
      <w:r w:rsidRPr="00AA625B">
        <w:rPr>
          <w:rStyle w:val="StyleUnderline"/>
        </w:rPr>
        <w:t xml:space="preserve"> can </w:t>
      </w:r>
      <w:r w:rsidRPr="00AA625B">
        <w:rPr>
          <w:rStyle w:val="StyleUnderline"/>
          <w:highlight w:val="cyan"/>
        </w:rPr>
        <w:t xml:space="preserve">use </w:t>
      </w:r>
      <w:r w:rsidRPr="00AA625B">
        <w:rPr>
          <w:rStyle w:val="Emphasis"/>
          <w:highlight w:val="cyan"/>
        </w:rPr>
        <w:t>c</w:t>
      </w:r>
      <w:r w:rsidRPr="00AA625B">
        <w:rPr>
          <w:sz w:val="16"/>
          <w:szCs w:val="16"/>
        </w:rPr>
        <w:t xml:space="preserve">ollective </w:t>
      </w:r>
      <w:r w:rsidRPr="00AA625B">
        <w:rPr>
          <w:rStyle w:val="Emphasis"/>
          <w:highlight w:val="cyan"/>
        </w:rPr>
        <w:t>b</w:t>
      </w:r>
      <w:r w:rsidRPr="00AA625B">
        <w:rPr>
          <w:sz w:val="16"/>
          <w:szCs w:val="16"/>
        </w:rPr>
        <w:t xml:space="preserve">argaining </w:t>
      </w:r>
      <w:r w:rsidRPr="00AA625B">
        <w:rPr>
          <w:rStyle w:val="StyleUnderline"/>
        </w:rPr>
        <w:t xml:space="preserve">as a tool </w:t>
      </w:r>
      <w:r w:rsidRPr="00AA625B">
        <w:rPr>
          <w:rStyle w:val="StyleUnderline"/>
          <w:highlight w:val="cyan"/>
        </w:rPr>
        <w:t xml:space="preserve">to </w:t>
      </w:r>
      <w:r w:rsidRPr="00AA625B">
        <w:rPr>
          <w:rStyle w:val="Emphasis"/>
          <w:highlight w:val="cyan"/>
        </w:rPr>
        <w:t>raise</w:t>
      </w:r>
      <w:r w:rsidRPr="00AA625B">
        <w:rPr>
          <w:sz w:val="16"/>
          <w:szCs w:val="16"/>
        </w:rPr>
        <w:t xml:space="preserve"> </w:t>
      </w:r>
      <w:r w:rsidRPr="00AA625B">
        <w:rPr>
          <w:rStyle w:val="StyleUnderline"/>
          <w:highlight w:val="cyan"/>
        </w:rPr>
        <w:t xml:space="preserve">the </w:t>
      </w:r>
      <w:r w:rsidRPr="00AA625B">
        <w:rPr>
          <w:rStyle w:val="Emphasis"/>
          <w:highlight w:val="cyan"/>
        </w:rPr>
        <w:t>labor</w:t>
      </w:r>
      <w:r w:rsidRPr="00AA625B">
        <w:rPr>
          <w:rStyle w:val="StyleUnderline"/>
          <w:highlight w:val="cyan"/>
        </w:rPr>
        <w:t xml:space="preserve"> cost of </w:t>
      </w:r>
      <w:r w:rsidRPr="00AA625B">
        <w:rPr>
          <w:rStyle w:val="Emphasis"/>
          <w:highlight w:val="cyan"/>
        </w:rPr>
        <w:t>competitors</w:t>
      </w:r>
      <w:r w:rsidRPr="00AA625B">
        <w:rPr>
          <w:sz w:val="16"/>
          <w:szCs w:val="16"/>
        </w:rPr>
        <w:t xml:space="preserve">, </w:t>
      </w:r>
      <w:r w:rsidRPr="00AA625B">
        <w:rPr>
          <w:rStyle w:val="StyleUnderline"/>
          <w:highlight w:val="cyan"/>
        </w:rPr>
        <w:t>and</w:t>
      </w:r>
      <w:r w:rsidRPr="00AA625B">
        <w:rPr>
          <w:sz w:val="16"/>
          <w:szCs w:val="16"/>
        </w:rPr>
        <w:t xml:space="preserve"> in doing so, </w:t>
      </w:r>
      <w:r w:rsidRPr="00AA625B">
        <w:rPr>
          <w:rStyle w:val="Emphasis"/>
          <w:highlight w:val="cyan"/>
        </w:rPr>
        <w:t>reduce</w:t>
      </w:r>
      <w:r w:rsidRPr="00AA625B">
        <w:rPr>
          <w:rStyle w:val="StyleUnderline"/>
          <w:highlight w:val="cyan"/>
        </w:rPr>
        <w:t xml:space="preserve"> the number of</w:t>
      </w:r>
      <w:r w:rsidRPr="00AA625B">
        <w:rPr>
          <w:rStyle w:val="StyleUnderline"/>
        </w:rPr>
        <w:t xml:space="preserve"> </w:t>
      </w:r>
      <w:r w:rsidRPr="00AA625B">
        <w:rPr>
          <w:rStyle w:val="Emphasis"/>
        </w:rPr>
        <w:t xml:space="preserve">producing </w:t>
      </w:r>
      <w:r w:rsidRPr="00AA625B">
        <w:rPr>
          <w:rStyle w:val="Emphasis"/>
          <w:highlight w:val="cyan"/>
        </w:rPr>
        <w:t>firms</w:t>
      </w:r>
      <w:r w:rsidRPr="00AA625B">
        <w:rPr>
          <w:sz w:val="16"/>
          <w:szCs w:val="16"/>
        </w:rPr>
        <w:t>. The following quote, extracted from an Economic survey of the OECD on Portugal (see OECD (2012)), summarizes this mechanism.</w:t>
      </w:r>
    </w:p>
    <w:p w14:paraId="3EF3A7A6" w14:textId="77777777" w:rsidR="005C7AF9" w:rsidRPr="00AA625B" w:rsidRDefault="005C7AF9" w:rsidP="005C7AF9">
      <w:pPr>
        <w:rPr>
          <w:sz w:val="16"/>
          <w:szCs w:val="16"/>
        </w:rPr>
      </w:pPr>
      <w:r w:rsidRPr="00AA625B">
        <w:rPr>
          <w:sz w:val="16"/>
          <w:szCs w:val="16"/>
        </w:rPr>
        <w:t xml:space="preserve">“[...] </w:t>
      </w:r>
      <w:r w:rsidRPr="00AA625B">
        <w:rPr>
          <w:rStyle w:val="StyleUnderline"/>
          <w:highlight w:val="cyan"/>
        </w:rPr>
        <w:t xml:space="preserve">dominant firms </w:t>
      </w:r>
      <w:r w:rsidRPr="00AA625B">
        <w:rPr>
          <w:rStyle w:val="Emphasis"/>
          <w:highlight w:val="cyan"/>
        </w:rPr>
        <w:t>impose wage</w:t>
      </w:r>
      <w:r w:rsidRPr="00AA625B">
        <w:rPr>
          <w:rStyle w:val="StyleUnderline"/>
          <w:highlight w:val="cyan"/>
        </w:rPr>
        <w:t xml:space="preserve"> and </w:t>
      </w:r>
      <w:r w:rsidRPr="00AA625B">
        <w:rPr>
          <w:rStyle w:val="Emphasis"/>
          <w:highlight w:val="cyan"/>
        </w:rPr>
        <w:t>working</w:t>
      </w:r>
      <w:r w:rsidRPr="00AA625B">
        <w:rPr>
          <w:rStyle w:val="StyleUnderline"/>
          <w:highlight w:val="cyan"/>
        </w:rPr>
        <w:t xml:space="preserve"> conditions</w:t>
      </w:r>
      <w:r w:rsidRPr="00AA625B">
        <w:rPr>
          <w:rStyle w:val="StyleUnderline"/>
        </w:rPr>
        <w:t xml:space="preserve"> on others </w:t>
      </w:r>
      <w:r w:rsidRPr="00AA625B">
        <w:rPr>
          <w:rStyle w:val="StyleUnderline"/>
          <w:highlight w:val="cyan"/>
        </w:rPr>
        <w:t>via</w:t>
      </w:r>
      <w:r w:rsidRPr="00AA625B">
        <w:rPr>
          <w:sz w:val="16"/>
          <w:szCs w:val="16"/>
        </w:rPr>
        <w:t xml:space="preserve"> the administrative extension of </w:t>
      </w:r>
      <w:r w:rsidRPr="00AA625B">
        <w:rPr>
          <w:rStyle w:val="Emphasis"/>
          <w:highlight w:val="cyan"/>
        </w:rPr>
        <w:t>collective agreements</w:t>
      </w:r>
      <w:r w:rsidRPr="00AA625B">
        <w:rPr>
          <w:rStyle w:val="StyleUnderline"/>
          <w:highlight w:val="cyan"/>
        </w:rPr>
        <w:t xml:space="preserve">, reducing </w:t>
      </w:r>
      <w:r w:rsidRPr="00AA625B">
        <w:rPr>
          <w:rStyle w:val="Emphasis"/>
          <w:highlight w:val="cyan"/>
        </w:rPr>
        <w:t>competition</w:t>
      </w:r>
      <w:r w:rsidRPr="00AA625B">
        <w:rPr>
          <w:rStyle w:val="StyleUnderline"/>
        </w:rPr>
        <w:t xml:space="preserve"> </w:t>
      </w:r>
      <w:r w:rsidRPr="00AA625B">
        <w:rPr>
          <w:rStyle w:val="StyleUnderline"/>
          <w:highlight w:val="cyan"/>
        </w:rPr>
        <w:t xml:space="preserve">and </w:t>
      </w:r>
      <w:r w:rsidRPr="00AA625B">
        <w:rPr>
          <w:rStyle w:val="Emphasis"/>
          <w:highlight w:val="cyan"/>
        </w:rPr>
        <w:t>entry</w:t>
      </w:r>
      <w:r w:rsidRPr="00AA625B">
        <w:rPr>
          <w:sz w:val="16"/>
          <w:szCs w:val="16"/>
        </w:rPr>
        <w:t xml:space="preserve">, thereby </w:t>
      </w:r>
      <w:r w:rsidRPr="00AA625B">
        <w:rPr>
          <w:rStyle w:val="Emphasis"/>
        </w:rPr>
        <w:t>hurting</w:t>
      </w:r>
      <w:r w:rsidRPr="00AA625B">
        <w:rPr>
          <w:rStyle w:val="StyleUnderline"/>
        </w:rPr>
        <w:t xml:space="preserve"> competitiveness</w:t>
      </w:r>
      <w:r w:rsidRPr="00AA625B">
        <w:rPr>
          <w:sz w:val="16"/>
          <w:szCs w:val="16"/>
        </w:rPr>
        <w:t>.”.</w:t>
      </w:r>
    </w:p>
    <w:p w14:paraId="247354E3" w14:textId="77777777" w:rsidR="005C7AF9" w:rsidRPr="00AA625B" w:rsidRDefault="005C7AF9" w:rsidP="005C7AF9">
      <w:pPr>
        <w:rPr>
          <w:sz w:val="16"/>
          <w:szCs w:val="16"/>
        </w:rPr>
      </w:pPr>
      <w:r w:rsidRPr="00AA625B">
        <w:rPr>
          <w:sz w:val="16"/>
          <w:szCs w:val="16"/>
        </w:rPr>
        <w:t>OECD, Economic surveys Portugal, 2012.</w:t>
      </w:r>
    </w:p>
    <w:p w14:paraId="778C4A2D" w14:textId="77777777" w:rsidR="005C7AF9" w:rsidRPr="00AA625B" w:rsidRDefault="005C7AF9" w:rsidP="005C7AF9">
      <w:pPr>
        <w:rPr>
          <w:sz w:val="16"/>
          <w:szCs w:val="16"/>
        </w:rPr>
      </w:pPr>
      <w:r w:rsidRPr="00AA625B">
        <w:rPr>
          <w:sz w:val="16"/>
          <w:szCs w:val="16"/>
        </w:rPr>
        <w:t xml:space="preserve">In the first two parts of the paper, we compare within a Melitz-type model (Melitz (2003)) two different levels of wage bargaining : firm-level and industry-level bargaining. First, we find that the higher the productivity-level of the firm, the higher the rent to be shared, so the higher the wage negotiated at the firm-level. As a consequence, </w:t>
      </w:r>
      <w:r w:rsidRPr="00AA625B">
        <w:rPr>
          <w:rStyle w:val="StyleUnderline"/>
        </w:rPr>
        <w:t xml:space="preserve">when there is </w:t>
      </w:r>
      <w:r w:rsidRPr="00AA625B">
        <w:rPr>
          <w:rStyle w:val="StyleUnderline"/>
          <w:highlight w:val="cyan"/>
        </w:rPr>
        <w:t>an industry-level wage floor</w:t>
      </w:r>
      <w:r w:rsidRPr="00AA625B">
        <w:rPr>
          <w:rStyle w:val="StyleUnderline"/>
        </w:rPr>
        <w:t xml:space="preserve">, it </w:t>
      </w:r>
      <w:r w:rsidRPr="00AA625B">
        <w:rPr>
          <w:rStyle w:val="StyleUnderline"/>
          <w:highlight w:val="cyan"/>
        </w:rPr>
        <w:t xml:space="preserve">is binding </w:t>
      </w:r>
      <w:r w:rsidRPr="00AA625B">
        <w:rPr>
          <w:rStyle w:val="Emphasis"/>
          <w:highlight w:val="cyan"/>
        </w:rPr>
        <w:t>only</w:t>
      </w:r>
      <w:r w:rsidRPr="00AA625B">
        <w:rPr>
          <w:rStyle w:val="StyleUnderline"/>
          <w:highlight w:val="cyan"/>
        </w:rPr>
        <w:t xml:space="preserve"> for </w:t>
      </w:r>
      <w:r w:rsidRPr="00AA625B">
        <w:rPr>
          <w:rStyle w:val="Emphasis"/>
          <w:highlight w:val="cyan"/>
        </w:rPr>
        <w:t>small firms</w:t>
      </w:r>
      <w:r w:rsidRPr="00AA625B">
        <w:rPr>
          <w:rStyle w:val="StyleUnderline"/>
        </w:rPr>
        <w:t xml:space="preserve">, and </w:t>
      </w:r>
      <w:r w:rsidRPr="00AA625B">
        <w:rPr>
          <w:rStyle w:val="StyleUnderline"/>
          <w:highlight w:val="cyan"/>
        </w:rPr>
        <w:t>it</w:t>
      </w:r>
      <w:r w:rsidRPr="00AA625B">
        <w:rPr>
          <w:rStyle w:val="StyleUnderline"/>
        </w:rPr>
        <w:t xml:space="preserve"> </w:t>
      </w:r>
      <w:r w:rsidRPr="00AA625B">
        <w:rPr>
          <w:rStyle w:val="Emphasis"/>
          <w:highlight w:val="cyan"/>
        </w:rPr>
        <w:t>raises</w:t>
      </w:r>
      <w:r w:rsidRPr="00AA625B">
        <w:rPr>
          <w:rStyle w:val="StyleUnderline"/>
        </w:rPr>
        <w:t xml:space="preserve"> the </w:t>
      </w:r>
      <w:r w:rsidRPr="00AA625B">
        <w:rPr>
          <w:rStyle w:val="Emphasis"/>
          <w:highlight w:val="cyan"/>
        </w:rPr>
        <w:t>wages</w:t>
      </w:r>
      <w:r w:rsidRPr="00AA625B">
        <w:rPr>
          <w:rStyle w:val="StyleUnderline"/>
        </w:rPr>
        <w:t xml:space="preserve"> they pay </w:t>
      </w:r>
      <w:r w:rsidRPr="00AA625B">
        <w:rPr>
          <w:rStyle w:val="Emphasis"/>
          <w:highlight w:val="cyan"/>
        </w:rPr>
        <w:t>above</w:t>
      </w:r>
      <w:r w:rsidRPr="00AA625B">
        <w:rPr>
          <w:rStyle w:val="StyleUnderline"/>
          <w:highlight w:val="cyan"/>
        </w:rPr>
        <w:t xml:space="preserve"> their</w:t>
      </w:r>
      <w:r w:rsidRPr="00AA625B">
        <w:rPr>
          <w:rStyle w:val="StyleUnderline"/>
        </w:rPr>
        <w:t xml:space="preserve"> </w:t>
      </w:r>
      <w:r w:rsidRPr="00AA625B">
        <w:rPr>
          <w:rStyle w:val="Emphasis"/>
        </w:rPr>
        <w:t xml:space="preserve">optimal </w:t>
      </w:r>
      <w:r w:rsidRPr="00AA625B">
        <w:rPr>
          <w:rStyle w:val="Emphasis"/>
          <w:highlight w:val="cyan"/>
        </w:rPr>
        <w:t>level</w:t>
      </w:r>
      <w:r w:rsidRPr="00AA625B">
        <w:rPr>
          <w:sz w:val="16"/>
          <w:szCs w:val="16"/>
        </w:rPr>
        <w:t xml:space="preserve">, thus </w:t>
      </w:r>
      <w:r w:rsidRPr="00AA625B">
        <w:rPr>
          <w:rStyle w:val="Emphasis"/>
          <w:highlight w:val="cyan"/>
        </w:rPr>
        <w:t>driving them out</w:t>
      </w:r>
      <w:r w:rsidRPr="00AA625B">
        <w:rPr>
          <w:rStyle w:val="StyleUnderline"/>
        </w:rPr>
        <w:t xml:space="preserve"> of the market</w:t>
      </w:r>
      <w:r w:rsidRPr="00AA625B">
        <w:rPr>
          <w:sz w:val="16"/>
          <w:szCs w:val="16"/>
        </w:rPr>
        <w:t xml:space="preserve"> . The higher the domination of large firms on the employers federations, the higher the wage floors, which is detrimental to small firms. Equivalently, the more employers federations are dominated by large firms, the higher the negotiated wage floor and, as a result, the lower the product market concentration. We depict the main results of our model in Figure 1.1.</w:t>
      </w:r>
      <w:r>
        <w:rPr>
          <w:sz w:val="16"/>
          <w:szCs w:val="16"/>
        </w:rPr>
        <w:t xml:space="preserve"> </w:t>
      </w:r>
    </w:p>
    <w:p w14:paraId="5C0685A6" w14:textId="77777777" w:rsidR="005C7AF9" w:rsidRPr="00AA625B" w:rsidRDefault="005C7AF9" w:rsidP="005C7AF9">
      <w:pPr>
        <w:rPr>
          <w:sz w:val="16"/>
          <w:szCs w:val="16"/>
        </w:rPr>
      </w:pPr>
      <w:r w:rsidRPr="00AA625B">
        <w:rPr>
          <w:sz w:val="16"/>
          <w:szCs w:val="16"/>
        </w:rPr>
        <w:t>FIGURE 1.1 : Results from our theoretical model</w:t>
      </w:r>
    </w:p>
    <w:p w14:paraId="01422154" w14:textId="77777777" w:rsidR="005C7AF9" w:rsidRPr="00AA625B" w:rsidRDefault="005C7AF9" w:rsidP="005C7AF9">
      <w:pPr>
        <w:rPr>
          <w:sz w:val="16"/>
          <w:szCs w:val="16"/>
        </w:rPr>
      </w:pPr>
      <w:r w:rsidRPr="00AA625B">
        <w:rPr>
          <w:sz w:val="16"/>
          <w:szCs w:val="16"/>
        </w:rPr>
        <w:t>&lt;&lt;FIGURE 1.1 OMITTED&gt;&gt;</w:t>
      </w:r>
    </w:p>
    <w:p w14:paraId="610535D5" w14:textId="77777777" w:rsidR="005C7AF9" w:rsidRPr="00AA625B" w:rsidRDefault="005C7AF9" w:rsidP="005C7AF9">
      <w:pPr>
        <w:rPr>
          <w:sz w:val="16"/>
          <w:szCs w:val="16"/>
        </w:rPr>
      </w:pPr>
      <w:r w:rsidRPr="00AA625B">
        <w:rPr>
          <w:rStyle w:val="StyleUnderline"/>
          <w:highlight w:val="cyan"/>
        </w:rPr>
        <w:t>We</w:t>
      </w:r>
      <w:r w:rsidRPr="00AA625B">
        <w:rPr>
          <w:rStyle w:val="StyleUnderline"/>
        </w:rPr>
        <w:t xml:space="preserve"> then </w:t>
      </w:r>
      <w:r w:rsidRPr="00AA625B">
        <w:rPr>
          <w:rStyle w:val="Emphasis"/>
          <w:highlight w:val="cyan"/>
        </w:rPr>
        <w:t>empirically confirm</w:t>
      </w:r>
      <w:r w:rsidRPr="00AA625B">
        <w:rPr>
          <w:rStyle w:val="StyleUnderline"/>
        </w:rPr>
        <w:t xml:space="preserve"> the </w:t>
      </w:r>
      <w:r w:rsidRPr="00AA625B">
        <w:rPr>
          <w:rStyle w:val="Emphasis"/>
          <w:highlight w:val="cyan"/>
        </w:rPr>
        <w:t>collusion</w:t>
      </w:r>
      <w:r w:rsidRPr="00AA625B">
        <w:rPr>
          <w:rStyle w:val="Emphasis"/>
        </w:rPr>
        <w:t xml:space="preserve"> effect</w:t>
      </w:r>
      <w:r w:rsidRPr="00AA625B">
        <w:rPr>
          <w:sz w:val="16"/>
          <w:szCs w:val="16"/>
        </w:rPr>
        <w:t xml:space="preserve"> highlighted by the model. We first derive novel stylized facts on the relation between the representativeness of employers federations and the degree of competition of an industry. To measure representativeness we construct a novel proxy using unique data from the Minister of Labour. This dataset enables us to compare for the first time the average size, for each industry agreement, of the bargaining firms as compared to the average size of all firms of the industry - ie bargaining and non-bargaining firms. The index built therefore proxies the domination of employers federations by large firms, ie the federations’ unrepresentativeness. We find a positive correlation between unrepresentativeness and product market concentration, as well as between unrepresentativeness and small firm’s destruction rate.</w:t>
      </w:r>
    </w:p>
    <w:p w14:paraId="1FEF0D90" w14:textId="77777777" w:rsidR="005C7AF9" w:rsidRDefault="005C7AF9" w:rsidP="005C7AF9">
      <w:pPr>
        <w:rPr>
          <w:sz w:val="16"/>
          <w:szCs w:val="16"/>
        </w:rPr>
      </w:pPr>
      <w:r w:rsidRPr="00AA625B">
        <w:rPr>
          <w:sz w:val="16"/>
          <w:szCs w:val="16"/>
        </w:rPr>
        <w:t xml:space="preserve">In our model, the mechanism explaining the positive correlation between federations unrepresentativeness and product market concentration is that </w:t>
      </w:r>
      <w:r w:rsidRPr="00AA625B">
        <w:rPr>
          <w:rStyle w:val="StyleUnderline"/>
        </w:rPr>
        <w:t xml:space="preserve">bargaining firms have </w:t>
      </w:r>
      <w:r w:rsidRPr="00AA625B">
        <w:rPr>
          <w:rStyle w:val="Emphasis"/>
        </w:rPr>
        <w:t>higher incentives</w:t>
      </w:r>
      <w:r w:rsidRPr="00AA625B">
        <w:rPr>
          <w:rStyle w:val="StyleUnderline"/>
        </w:rPr>
        <w:t xml:space="preserve"> to raise wage floors the </w:t>
      </w:r>
      <w:r w:rsidRPr="00AA625B">
        <w:rPr>
          <w:rStyle w:val="Emphasis"/>
        </w:rPr>
        <w:t>larger</w:t>
      </w:r>
      <w:r w:rsidRPr="00AA625B">
        <w:rPr>
          <w:rStyle w:val="StyleUnderline"/>
        </w:rPr>
        <w:t xml:space="preserve"> they are</w:t>
      </w:r>
      <w:r w:rsidRPr="00AA625B">
        <w:rPr>
          <w:sz w:val="16"/>
          <w:szCs w:val="16"/>
        </w:rPr>
        <w:t xml:space="preserve"> compared to the average firm of the industry - ie the more unrepresentative the employers federation. Our model indeed establishes that </w:t>
      </w:r>
      <w:r w:rsidRPr="00AA625B">
        <w:rPr>
          <w:rStyle w:val="StyleUnderline"/>
        </w:rPr>
        <w:t xml:space="preserve">large firms </w:t>
      </w:r>
      <w:r w:rsidRPr="00AA625B">
        <w:rPr>
          <w:rStyle w:val="Emphasis"/>
        </w:rPr>
        <w:t>always</w:t>
      </w:r>
      <w:r w:rsidRPr="00AA625B">
        <w:rPr>
          <w:rStyle w:val="StyleUnderline"/>
        </w:rPr>
        <w:t xml:space="preserve"> have higher incentives</w:t>
      </w:r>
      <w:r w:rsidRPr="00AA625B">
        <w:rPr>
          <w:sz w:val="16"/>
          <w:szCs w:val="16"/>
        </w:rPr>
        <w:t xml:space="preserve"> than small firms </w:t>
      </w:r>
      <w:r w:rsidRPr="00AA625B">
        <w:rPr>
          <w:rStyle w:val="StyleUnderline"/>
        </w:rPr>
        <w:t xml:space="preserve">to </w:t>
      </w:r>
      <w:r w:rsidRPr="00AA625B">
        <w:rPr>
          <w:rStyle w:val="Emphasis"/>
        </w:rPr>
        <w:t>raise</w:t>
      </w:r>
      <w:r w:rsidRPr="00AA625B">
        <w:rPr>
          <w:rStyle w:val="StyleUnderline"/>
        </w:rPr>
        <w:t xml:space="preserve"> the </w:t>
      </w:r>
      <w:r w:rsidRPr="00AA625B">
        <w:rPr>
          <w:rStyle w:val="Emphasis"/>
          <w:highlight w:val="cyan"/>
        </w:rPr>
        <w:t>wage floors</w:t>
      </w:r>
      <w:r w:rsidRPr="00AA625B">
        <w:rPr>
          <w:rStyle w:val="StyleUnderline"/>
        </w:rPr>
        <w:t xml:space="preserve"> because it enables them to </w:t>
      </w:r>
      <w:r w:rsidRPr="00AA625B">
        <w:rPr>
          <w:rStyle w:val="Emphasis"/>
          <w:highlight w:val="cyan"/>
        </w:rPr>
        <w:t>evict</w:t>
      </w:r>
      <w:r w:rsidRPr="00AA625B">
        <w:rPr>
          <w:sz w:val="16"/>
          <w:szCs w:val="16"/>
        </w:rPr>
        <w:t xml:space="preserve"> the </w:t>
      </w:r>
      <w:r w:rsidRPr="00AA625B">
        <w:rPr>
          <w:rStyle w:val="Emphasis"/>
          <w:highlight w:val="cyan"/>
        </w:rPr>
        <w:t>small firms</w:t>
      </w:r>
      <w:r w:rsidRPr="00AA625B">
        <w:rPr>
          <w:sz w:val="16"/>
          <w:szCs w:val="16"/>
        </w:rPr>
        <w:t xml:space="preserve"> from the market. However, for that to translate into higher wage floors, bargaining firms must be the large firms. Therefore, the over-representation of large firms in employers federations - that we call unrepresentativeness of federations - is a crucial component to understand the outcomes of the bargaining system. In other words, bargaining firms have differential incentives to raise wage floors whether they are representative or not of the average firm in the industry.</w:t>
      </w:r>
    </w:p>
    <w:p w14:paraId="30E822CF" w14:textId="77777777" w:rsidR="005C7AF9" w:rsidRDefault="005C7AF9" w:rsidP="005C7AF9">
      <w:pPr>
        <w:pStyle w:val="Heading3"/>
      </w:pPr>
      <w:r>
        <w:t>Link---AT: Quality---2NC</w:t>
      </w:r>
    </w:p>
    <w:p w14:paraId="548C1C57" w14:textId="77777777" w:rsidR="005C7AF9" w:rsidRDefault="005C7AF9" w:rsidP="005C7AF9">
      <w:pPr>
        <w:pStyle w:val="Heading4"/>
      </w:pPr>
      <w:r>
        <w:t xml:space="preserve">It’s also </w:t>
      </w:r>
      <w:r>
        <w:rPr>
          <w:u w:val="single"/>
        </w:rPr>
        <w:t>overwhelmed</w:t>
      </w:r>
      <w:r>
        <w:t xml:space="preserve"> by decreasing the </w:t>
      </w:r>
      <w:r>
        <w:rPr>
          <w:u w:val="single"/>
        </w:rPr>
        <w:t>incentive</w:t>
      </w:r>
      <w:r>
        <w:t xml:space="preserve"> to work hard.</w:t>
      </w:r>
    </w:p>
    <w:p w14:paraId="1E2817D7" w14:textId="77777777" w:rsidR="005C7AF9" w:rsidRPr="00AA625B" w:rsidRDefault="005C7AF9" w:rsidP="005C7AF9">
      <w:r w:rsidRPr="00AA625B">
        <w:rPr>
          <w:rStyle w:val="Style13ptBold"/>
        </w:rPr>
        <w:t>Mansfield ’24</w:t>
      </w:r>
      <w:r w:rsidRPr="00AA625B">
        <w:t xml:space="preserve"> [Iain; Director of Research and Head of Education and Science at Policy Exchange; Policy Exchange, “One size fits all: Sectoral collective bargaining and its implications for business and taxpayers,” p. 24, https://policyexchange.org.uk/wp-content/uploads/One-size-fits-all.pdf]</w:t>
      </w:r>
    </w:p>
    <w:p w14:paraId="03274B9B" w14:textId="77777777" w:rsidR="005C7AF9" w:rsidRPr="00AA625B" w:rsidRDefault="005C7AF9" w:rsidP="005C7AF9">
      <w:pPr>
        <w:rPr>
          <w:sz w:val="16"/>
          <w:szCs w:val="16"/>
        </w:rPr>
      </w:pPr>
      <w:r w:rsidRPr="00AA625B">
        <w:rPr>
          <w:sz w:val="16"/>
          <w:szCs w:val="16"/>
        </w:rPr>
        <w:t>Productivity may suffer</w:t>
      </w:r>
    </w:p>
    <w:p w14:paraId="158C2B24" w14:textId="77777777" w:rsidR="005C7AF9" w:rsidRPr="00AA625B" w:rsidRDefault="005C7AF9" w:rsidP="005C7AF9">
      <w:pPr>
        <w:rPr>
          <w:sz w:val="16"/>
          <w:szCs w:val="16"/>
        </w:rPr>
      </w:pPr>
      <w:r w:rsidRPr="00AA625B">
        <w:rPr>
          <w:sz w:val="16"/>
          <w:szCs w:val="16"/>
        </w:rPr>
        <w:t xml:space="preserve">In the end, of course, </w:t>
      </w:r>
      <w:r w:rsidRPr="00AA625B">
        <w:rPr>
          <w:rStyle w:val="StyleUnderline"/>
        </w:rPr>
        <w:t xml:space="preserve">workers’ </w:t>
      </w:r>
      <w:r w:rsidRPr="00AA625B">
        <w:rPr>
          <w:rStyle w:val="Emphasis"/>
        </w:rPr>
        <w:t>prosperity</w:t>
      </w:r>
      <w:r w:rsidRPr="00AA625B">
        <w:rPr>
          <w:rStyle w:val="StyleUnderline"/>
        </w:rPr>
        <w:t xml:space="preserve"> and </w:t>
      </w:r>
      <w:r w:rsidRPr="00AA625B">
        <w:rPr>
          <w:rStyle w:val="Emphasis"/>
        </w:rPr>
        <w:t>security</w:t>
      </w:r>
      <w:r w:rsidRPr="00AA625B">
        <w:rPr>
          <w:rStyle w:val="StyleUnderline"/>
        </w:rPr>
        <w:t xml:space="preserve"> of employment depend on the </w:t>
      </w:r>
      <w:r w:rsidRPr="00AA625B">
        <w:rPr>
          <w:rStyle w:val="Emphasis"/>
        </w:rPr>
        <w:t>overall</w:t>
      </w:r>
      <w:r w:rsidRPr="00AA625B">
        <w:rPr>
          <w:sz w:val="16"/>
          <w:szCs w:val="16"/>
        </w:rPr>
        <w:t xml:space="preserve"> health and growth of the </w:t>
      </w:r>
      <w:r w:rsidRPr="00AA625B">
        <w:rPr>
          <w:rStyle w:val="Emphasis"/>
        </w:rPr>
        <w:t>econ</w:t>
      </w:r>
      <w:r w:rsidRPr="00AA625B">
        <w:rPr>
          <w:sz w:val="16"/>
          <w:szCs w:val="16"/>
        </w:rPr>
        <w:t xml:space="preserve">omy. One of the British economy’s key health and growth problems is its poor productivity. </w:t>
      </w:r>
      <w:r w:rsidRPr="00AA625B">
        <w:rPr>
          <w:rStyle w:val="StyleUnderline"/>
        </w:rPr>
        <w:t>Supporters</w:t>
      </w:r>
      <w:r w:rsidRPr="00AA625B">
        <w:rPr>
          <w:sz w:val="16"/>
          <w:szCs w:val="16"/>
        </w:rPr>
        <w:t xml:space="preserve"> of sectoral collective bargaining </w:t>
      </w:r>
      <w:r w:rsidRPr="00AA625B">
        <w:rPr>
          <w:rStyle w:val="StyleUnderline"/>
        </w:rPr>
        <w:t>argue</w:t>
      </w:r>
      <w:r w:rsidRPr="00AA625B">
        <w:rPr>
          <w:sz w:val="16"/>
          <w:szCs w:val="16"/>
        </w:rPr>
        <w:t xml:space="preserve"> that </w:t>
      </w:r>
      <w:r w:rsidRPr="00AA625B">
        <w:rPr>
          <w:rStyle w:val="StyleUnderline"/>
        </w:rPr>
        <w:t xml:space="preserve">forcing up wages can </w:t>
      </w:r>
      <w:r w:rsidRPr="00AA625B">
        <w:rPr>
          <w:rStyle w:val="Emphasis"/>
        </w:rPr>
        <w:t>improve</w:t>
      </w:r>
      <w:r w:rsidRPr="00AA625B">
        <w:rPr>
          <w:rStyle w:val="StyleUnderline"/>
        </w:rPr>
        <w:t xml:space="preserve"> productivity</w:t>
      </w:r>
      <w:r w:rsidRPr="00AA625B">
        <w:rPr>
          <w:sz w:val="16"/>
          <w:szCs w:val="16"/>
        </w:rPr>
        <w:t xml:space="preserve"> by putting less productive firms out of business; or by incentivising employers to innovate or automate; or by pushing them to get more out of their workers by improving their skill levels (though some of these changes would not be in the interests of the workers who lost their jobs.)</w:t>
      </w:r>
    </w:p>
    <w:p w14:paraId="3D5FAF8A" w14:textId="77777777" w:rsidR="005C7AF9" w:rsidRDefault="005C7AF9" w:rsidP="005C7AF9">
      <w:pPr>
        <w:rPr>
          <w:sz w:val="16"/>
          <w:szCs w:val="16"/>
        </w:rPr>
      </w:pPr>
      <w:r w:rsidRPr="00AA625B">
        <w:rPr>
          <w:sz w:val="16"/>
          <w:szCs w:val="16"/>
        </w:rPr>
        <w:t xml:space="preserve">It is notable that </w:t>
      </w:r>
      <w:r w:rsidRPr="00AA625B">
        <w:rPr>
          <w:rStyle w:val="StyleUnderline"/>
        </w:rPr>
        <w:t xml:space="preserve">this increase in productivity as a result of </w:t>
      </w:r>
      <w:r w:rsidRPr="00AA625B">
        <w:rPr>
          <w:rStyle w:val="Emphasis"/>
        </w:rPr>
        <w:t>artificially inflated</w:t>
      </w:r>
      <w:r w:rsidRPr="00AA625B">
        <w:rPr>
          <w:rStyle w:val="StyleUnderline"/>
        </w:rPr>
        <w:t xml:space="preserve"> wages was </w:t>
      </w:r>
      <w:r w:rsidRPr="00AA625B">
        <w:rPr>
          <w:rStyle w:val="Emphasis"/>
        </w:rPr>
        <w:t>not observed</w:t>
      </w:r>
      <w:r w:rsidRPr="00AA625B">
        <w:rPr>
          <w:sz w:val="16"/>
          <w:szCs w:val="16"/>
        </w:rPr>
        <w:t xml:space="preserve"> in Britain during the 1970s. </w:t>
      </w:r>
      <w:r w:rsidRPr="00AA625B">
        <w:rPr>
          <w:rStyle w:val="Emphasis"/>
        </w:rPr>
        <w:t>Research</w:t>
      </w:r>
      <w:r w:rsidRPr="00AA625B">
        <w:rPr>
          <w:rStyle w:val="StyleUnderline"/>
        </w:rPr>
        <w:t xml:space="preserve"> makes clear</w:t>
      </w:r>
      <w:r w:rsidRPr="00AA625B">
        <w:rPr>
          <w:sz w:val="16"/>
          <w:szCs w:val="16"/>
        </w:rPr>
        <w:t xml:space="preserve"> that “</w:t>
      </w:r>
      <w:r w:rsidRPr="00AA625B">
        <w:rPr>
          <w:rStyle w:val="Emphasis"/>
          <w:highlight w:val="cyan"/>
        </w:rPr>
        <w:t>centralisation</w:t>
      </w:r>
      <w:r w:rsidRPr="00AA625B">
        <w:rPr>
          <w:sz w:val="16"/>
          <w:szCs w:val="16"/>
        </w:rPr>
        <w:t xml:space="preserve"> [</w:t>
      </w:r>
      <w:r w:rsidRPr="00AA625B">
        <w:rPr>
          <w:rStyle w:val="StyleUnderline"/>
          <w:highlight w:val="cyan"/>
        </w:rPr>
        <w:t xml:space="preserve">of </w:t>
      </w:r>
      <w:r w:rsidRPr="00AA625B">
        <w:rPr>
          <w:rStyle w:val="Emphasis"/>
          <w:highlight w:val="cyan"/>
        </w:rPr>
        <w:t>bargaining</w:t>
      </w:r>
      <w:r w:rsidRPr="00AA625B">
        <w:rPr>
          <w:sz w:val="16"/>
          <w:szCs w:val="16"/>
        </w:rPr>
        <w:t xml:space="preserve">] </w:t>
      </w:r>
      <w:r w:rsidRPr="00AA625B">
        <w:rPr>
          <w:rStyle w:val="StyleUnderline"/>
          <w:highlight w:val="cyan"/>
        </w:rPr>
        <w:t xml:space="preserve">is linked with </w:t>
      </w:r>
      <w:r w:rsidRPr="00AA625B">
        <w:rPr>
          <w:rStyle w:val="Emphasis"/>
          <w:highlight w:val="cyan"/>
        </w:rPr>
        <w:t>lower productivity</w:t>
      </w:r>
      <w:r w:rsidRPr="00AA625B">
        <w:rPr>
          <w:sz w:val="16"/>
          <w:szCs w:val="16"/>
        </w:rPr>
        <w:t xml:space="preserve"> growth, </w:t>
      </w:r>
      <w:r w:rsidRPr="00AA625B">
        <w:rPr>
          <w:rStyle w:val="StyleUnderline"/>
        </w:rPr>
        <w:t>both</w:t>
      </w:r>
      <w:r w:rsidRPr="00AA625B">
        <w:rPr>
          <w:sz w:val="16"/>
          <w:szCs w:val="16"/>
        </w:rPr>
        <w:t xml:space="preserve"> for </w:t>
      </w:r>
      <w:r w:rsidRPr="00AA625B">
        <w:rPr>
          <w:rStyle w:val="Emphasis"/>
          <w:highlight w:val="cyan"/>
        </w:rPr>
        <w:t>total factor</w:t>
      </w:r>
      <w:r w:rsidRPr="00AA625B">
        <w:rPr>
          <w:rStyle w:val="StyleUnderline"/>
          <w:highlight w:val="cyan"/>
        </w:rPr>
        <w:t xml:space="preserve"> and</w:t>
      </w:r>
      <w:r w:rsidRPr="00AA625B">
        <w:rPr>
          <w:rStyle w:val="StyleUnderline"/>
        </w:rPr>
        <w:t xml:space="preserve"> </w:t>
      </w:r>
      <w:r w:rsidRPr="00AA625B">
        <w:rPr>
          <w:rStyle w:val="Emphasis"/>
          <w:highlight w:val="cyan"/>
        </w:rPr>
        <w:t>labour</w:t>
      </w:r>
      <w:r w:rsidRPr="00AA625B">
        <w:rPr>
          <w:sz w:val="16"/>
          <w:szCs w:val="16"/>
        </w:rPr>
        <w:t xml:space="preserve"> productivity.... In the longer term, such </w:t>
      </w:r>
      <w:r w:rsidRPr="00AA625B">
        <w:rPr>
          <w:rStyle w:val="Emphasis"/>
          <w:highlight w:val="cyan"/>
        </w:rPr>
        <w:t>delinking</w:t>
      </w:r>
      <w:r w:rsidRPr="00AA625B">
        <w:rPr>
          <w:sz w:val="16"/>
          <w:szCs w:val="16"/>
        </w:rPr>
        <w:t xml:space="preserve"> of </w:t>
      </w:r>
      <w:r w:rsidRPr="00AA625B">
        <w:rPr>
          <w:rStyle w:val="StyleUnderline"/>
          <w:highlight w:val="cyan"/>
        </w:rPr>
        <w:t>wages from productivity</w:t>
      </w:r>
      <w:r w:rsidRPr="00AA625B">
        <w:rPr>
          <w:rStyle w:val="StyleUnderline"/>
        </w:rPr>
        <w:t xml:space="preserve"> </w:t>
      </w:r>
      <w:r w:rsidRPr="00AA625B">
        <w:rPr>
          <w:rStyle w:val="StyleUnderline"/>
          <w:highlight w:val="cyan"/>
        </w:rPr>
        <w:t>could</w:t>
      </w:r>
      <w:r w:rsidRPr="00AA625B">
        <w:rPr>
          <w:rStyle w:val="StyleUnderline"/>
        </w:rPr>
        <w:t xml:space="preserve"> have</w:t>
      </w:r>
      <w:r w:rsidRPr="00AA625B">
        <w:rPr>
          <w:sz w:val="16"/>
          <w:szCs w:val="16"/>
        </w:rPr>
        <w:t xml:space="preserve"> potentially </w:t>
      </w:r>
      <w:r w:rsidRPr="00AA625B">
        <w:rPr>
          <w:rStyle w:val="StyleUnderline"/>
        </w:rPr>
        <w:t xml:space="preserve">important implications for </w:t>
      </w:r>
      <w:r w:rsidRPr="00AA625B">
        <w:rPr>
          <w:rStyle w:val="Emphasis"/>
        </w:rPr>
        <w:t>productivity</w:t>
      </w:r>
      <w:r w:rsidRPr="00AA625B">
        <w:rPr>
          <w:sz w:val="16"/>
          <w:szCs w:val="16"/>
        </w:rPr>
        <w:t xml:space="preserve"> growth. </w:t>
      </w:r>
      <w:r w:rsidRPr="00AA625B">
        <w:rPr>
          <w:rStyle w:val="StyleUnderline"/>
        </w:rPr>
        <w:t xml:space="preserve">It could </w:t>
      </w:r>
      <w:r w:rsidRPr="00AA625B">
        <w:rPr>
          <w:rStyle w:val="Emphasis"/>
          <w:highlight w:val="cyan"/>
        </w:rPr>
        <w:t>reduce incentives</w:t>
      </w:r>
      <w:r w:rsidRPr="00AA625B">
        <w:rPr>
          <w:rStyle w:val="StyleUnderline"/>
          <w:highlight w:val="cyan"/>
        </w:rPr>
        <w:t xml:space="preserve"> for </w:t>
      </w:r>
      <w:r w:rsidRPr="00AA625B">
        <w:rPr>
          <w:rStyle w:val="Emphasis"/>
          <w:highlight w:val="cyan"/>
        </w:rPr>
        <w:t>workers</w:t>
      </w:r>
      <w:r w:rsidRPr="00AA625B">
        <w:rPr>
          <w:rStyle w:val="StyleUnderline"/>
          <w:highlight w:val="cyan"/>
        </w:rPr>
        <w:t xml:space="preserve"> to </w:t>
      </w:r>
      <w:r w:rsidRPr="00AA625B">
        <w:rPr>
          <w:rStyle w:val="Emphasis"/>
          <w:highlight w:val="cyan"/>
        </w:rPr>
        <w:t>innovate</w:t>
      </w:r>
      <w:r w:rsidRPr="00AA625B">
        <w:rPr>
          <w:sz w:val="16"/>
          <w:szCs w:val="16"/>
        </w:rPr>
        <w:t xml:space="preserve">, </w:t>
      </w:r>
      <w:r w:rsidRPr="00AA625B">
        <w:rPr>
          <w:rStyle w:val="Emphasis"/>
          <w:highlight w:val="cyan"/>
        </w:rPr>
        <w:t>work hard</w:t>
      </w:r>
      <w:r w:rsidRPr="00AA625B">
        <w:rPr>
          <w:rStyle w:val="StyleUnderline"/>
          <w:highlight w:val="cyan"/>
        </w:rPr>
        <w:t xml:space="preserve"> and move to a </w:t>
      </w:r>
      <w:r w:rsidRPr="00AA625B">
        <w:rPr>
          <w:rStyle w:val="Emphasis"/>
          <w:highlight w:val="cyan"/>
        </w:rPr>
        <w:t>better</w:t>
      </w:r>
      <w:r w:rsidRPr="00AA625B">
        <w:rPr>
          <w:sz w:val="16"/>
          <w:szCs w:val="16"/>
        </w:rPr>
        <w:t xml:space="preserve">-paid </w:t>
      </w:r>
      <w:r w:rsidRPr="00AA625B">
        <w:rPr>
          <w:rStyle w:val="Emphasis"/>
          <w:highlight w:val="cyan"/>
        </w:rPr>
        <w:t>job</w:t>
      </w:r>
      <w:r w:rsidRPr="00AA625B">
        <w:rPr>
          <w:sz w:val="16"/>
          <w:szCs w:val="16"/>
        </w:rPr>
        <w:t xml:space="preserve">... More </w:t>
      </w:r>
      <w:r w:rsidRPr="00AA625B">
        <w:rPr>
          <w:rStyle w:val="Emphasis"/>
          <w:highlight w:val="cyan"/>
        </w:rPr>
        <w:t>c</w:t>
      </w:r>
      <w:r w:rsidRPr="00AA625B">
        <w:rPr>
          <w:sz w:val="16"/>
          <w:szCs w:val="16"/>
        </w:rPr>
        <w:t xml:space="preserve">entralised </w:t>
      </w:r>
      <w:r w:rsidRPr="00AA625B">
        <w:rPr>
          <w:rStyle w:val="Emphasis"/>
          <w:highlight w:val="cyan"/>
        </w:rPr>
        <w:t>b</w:t>
      </w:r>
      <w:r w:rsidRPr="00AA625B">
        <w:rPr>
          <w:sz w:val="16"/>
          <w:szCs w:val="16"/>
        </w:rPr>
        <w:t xml:space="preserve">argaining </w:t>
      </w:r>
      <w:r w:rsidRPr="00AA625B">
        <w:rPr>
          <w:rStyle w:val="StyleUnderline"/>
          <w:highlight w:val="cyan"/>
        </w:rPr>
        <w:t xml:space="preserve">at </w:t>
      </w:r>
      <w:r w:rsidRPr="00AA625B">
        <w:rPr>
          <w:rStyle w:val="Emphasis"/>
          <w:highlight w:val="cyan"/>
        </w:rPr>
        <w:t>sectoral</w:t>
      </w:r>
      <w:r w:rsidRPr="00AA625B">
        <w:rPr>
          <w:rStyle w:val="StyleUnderline"/>
        </w:rPr>
        <w:t xml:space="preserve"> or national </w:t>
      </w:r>
      <w:r w:rsidRPr="00AA625B">
        <w:rPr>
          <w:rStyle w:val="StyleUnderline"/>
          <w:highlight w:val="cyan"/>
        </w:rPr>
        <w:t>level</w:t>
      </w:r>
      <w:r w:rsidRPr="00AA625B">
        <w:rPr>
          <w:rStyle w:val="StyleUnderline"/>
        </w:rPr>
        <w:t xml:space="preserve"> may </w:t>
      </w:r>
      <w:r w:rsidRPr="00AA625B">
        <w:rPr>
          <w:rStyle w:val="StyleUnderline"/>
          <w:highlight w:val="cyan"/>
        </w:rPr>
        <w:t xml:space="preserve">come at the cost of </w:t>
      </w:r>
      <w:r w:rsidRPr="00AA625B">
        <w:rPr>
          <w:rStyle w:val="Emphasis"/>
          <w:highlight w:val="cyan"/>
        </w:rPr>
        <w:t>reduced flex</w:t>
      </w:r>
      <w:r w:rsidRPr="00AA625B">
        <w:rPr>
          <w:sz w:val="16"/>
          <w:szCs w:val="16"/>
        </w:rPr>
        <w:t xml:space="preserve">ibility </w:t>
      </w:r>
      <w:r w:rsidRPr="00AA625B">
        <w:rPr>
          <w:rStyle w:val="StyleUnderline"/>
          <w:highlight w:val="cyan"/>
        </w:rPr>
        <w:t xml:space="preserve">to adjust </w:t>
      </w:r>
      <w:r w:rsidRPr="00AA625B">
        <w:rPr>
          <w:rStyle w:val="Emphasis"/>
          <w:highlight w:val="cyan"/>
        </w:rPr>
        <w:t>pay</w:t>
      </w:r>
      <w:r w:rsidRPr="00AA625B">
        <w:rPr>
          <w:sz w:val="16"/>
          <w:szCs w:val="16"/>
          <w:highlight w:val="cyan"/>
        </w:rPr>
        <w:t xml:space="preserve"> </w:t>
      </w:r>
      <w:r w:rsidRPr="00AA625B">
        <w:rPr>
          <w:rStyle w:val="StyleUnderline"/>
          <w:highlight w:val="cyan"/>
        </w:rPr>
        <w:t>and</w:t>
      </w:r>
      <w:r w:rsidRPr="00AA625B">
        <w:rPr>
          <w:sz w:val="16"/>
          <w:szCs w:val="16"/>
        </w:rPr>
        <w:t xml:space="preserve"> working </w:t>
      </w:r>
      <w:r w:rsidRPr="00AA625B">
        <w:rPr>
          <w:rStyle w:val="Emphasis"/>
          <w:highlight w:val="cyan"/>
        </w:rPr>
        <w:t>conditions</w:t>
      </w:r>
      <w:r w:rsidRPr="00AA625B">
        <w:rPr>
          <w:sz w:val="16"/>
          <w:szCs w:val="16"/>
        </w:rPr>
        <w:t xml:space="preserve"> in line with business conditions for the individual sector or firm, </w:t>
      </w:r>
      <w:r w:rsidRPr="00AA625B">
        <w:rPr>
          <w:rStyle w:val="StyleUnderline"/>
          <w:highlight w:val="cyan"/>
        </w:rPr>
        <w:t>with</w:t>
      </w:r>
      <w:r w:rsidRPr="00AA625B">
        <w:rPr>
          <w:sz w:val="16"/>
          <w:szCs w:val="16"/>
        </w:rPr>
        <w:t xml:space="preserve"> potentially </w:t>
      </w:r>
      <w:r w:rsidRPr="00AA625B">
        <w:rPr>
          <w:rStyle w:val="Emphasis"/>
          <w:highlight w:val="cyan"/>
        </w:rPr>
        <w:t>adverse</w:t>
      </w:r>
      <w:r w:rsidRPr="00AA625B">
        <w:rPr>
          <w:rStyle w:val="StyleUnderline"/>
          <w:highlight w:val="cyan"/>
        </w:rPr>
        <w:t xml:space="preserve"> implications for </w:t>
      </w:r>
      <w:r w:rsidRPr="00AA625B">
        <w:rPr>
          <w:rStyle w:val="Emphasis"/>
          <w:highlight w:val="cyan"/>
        </w:rPr>
        <w:t>productivity</w:t>
      </w:r>
      <w:r w:rsidRPr="00AA625B">
        <w:rPr>
          <w:sz w:val="16"/>
          <w:szCs w:val="16"/>
        </w:rPr>
        <w:t>.”113</w:t>
      </w:r>
    </w:p>
    <w:p w14:paraId="1ADE191A" w14:textId="77777777" w:rsidR="005C7AF9" w:rsidRPr="00AA625B" w:rsidRDefault="005C7AF9" w:rsidP="005C7AF9">
      <w:pPr>
        <w:pStyle w:val="Heading4"/>
      </w:pPr>
      <w:r w:rsidRPr="00AA625B">
        <w:t xml:space="preserve">The </w:t>
      </w:r>
      <w:r w:rsidRPr="00AA625B">
        <w:rPr>
          <w:u w:val="single"/>
        </w:rPr>
        <w:t>consensus</w:t>
      </w:r>
      <w:r w:rsidRPr="00AA625B">
        <w:t xml:space="preserve"> is that productivity turns wages, </w:t>
      </w:r>
      <w:r w:rsidRPr="00AA625B">
        <w:rPr>
          <w:u w:val="single"/>
        </w:rPr>
        <w:t>not</w:t>
      </w:r>
      <w:r w:rsidRPr="00AA625B">
        <w:t xml:space="preserve"> vice versa---at most, it’s a </w:t>
      </w:r>
      <w:r w:rsidRPr="00AA625B">
        <w:rPr>
          <w:u w:val="single"/>
        </w:rPr>
        <w:t>one-shot</w:t>
      </w:r>
      <w:r w:rsidRPr="00AA625B">
        <w:t xml:space="preserve"> increase</w:t>
      </w:r>
    </w:p>
    <w:p w14:paraId="5575B75C" w14:textId="77777777" w:rsidR="005C7AF9" w:rsidRPr="00AA625B" w:rsidRDefault="005C7AF9" w:rsidP="005C7AF9">
      <w:r w:rsidRPr="00AA625B">
        <w:t>---”can in some cases” =/= “generally does”!</w:t>
      </w:r>
    </w:p>
    <w:p w14:paraId="2008381D" w14:textId="77777777" w:rsidR="005C7AF9" w:rsidRPr="00AA625B" w:rsidRDefault="005C7AF9" w:rsidP="005C7AF9">
      <w:r w:rsidRPr="00AA625B">
        <w:rPr>
          <w:rStyle w:val="Style13ptBold"/>
          <w:sz w:val="28"/>
        </w:rPr>
        <w:t>Ilzetzki ’21</w:t>
      </w:r>
      <w:r w:rsidRPr="00AA625B">
        <w:t xml:space="preserve"> [Ethan and Lucile Crumpton; December 9; PhD, Associate Professor in Economics at the London School of Economics; research assistant London School of Economics and Political Science; CEPR, “Towards a high-wage, high-productivity economy,” https://cepr.org/voxeu/columns/towards-high-wage-high-productivity-economy]</w:t>
      </w:r>
    </w:p>
    <w:p w14:paraId="765D7564" w14:textId="77777777" w:rsidR="005C7AF9" w:rsidRPr="00AA625B" w:rsidRDefault="005C7AF9" w:rsidP="005C7AF9">
      <w:pPr>
        <w:rPr>
          <w:sz w:val="16"/>
        </w:rPr>
      </w:pPr>
      <w:r w:rsidRPr="00AA625B">
        <w:rPr>
          <w:sz w:val="16"/>
        </w:rPr>
        <w:t>Question 1: Which of the following statements most closely reflects your understanding of the relationship between productivity and wages?</w:t>
      </w:r>
    </w:p>
    <w:p w14:paraId="7A6D7AC1" w14:textId="77777777" w:rsidR="005C7AF9" w:rsidRPr="00AA625B" w:rsidRDefault="005C7AF9" w:rsidP="005C7AF9">
      <w:pPr>
        <w:rPr>
          <w:sz w:val="16"/>
        </w:rPr>
      </w:pPr>
      <w:r w:rsidRPr="00AA625B">
        <w:rPr>
          <w:sz w:val="16"/>
        </w:rPr>
        <w:t>&lt;&lt;GRAPHS OMITTED&gt;&gt;</w:t>
      </w:r>
    </w:p>
    <w:p w14:paraId="550B4103" w14:textId="77777777" w:rsidR="005C7AF9" w:rsidRPr="00AA625B" w:rsidRDefault="005C7AF9" w:rsidP="005C7AF9">
      <w:pPr>
        <w:rPr>
          <w:sz w:val="16"/>
        </w:rPr>
      </w:pPr>
      <w:r w:rsidRPr="00AA625B">
        <w:rPr>
          <w:sz w:val="16"/>
        </w:rPr>
        <w:t xml:space="preserve">Twenty-three panel members answered this question. </w:t>
      </w:r>
      <w:r w:rsidRPr="00AA625B">
        <w:rPr>
          <w:rStyle w:val="Emphasis"/>
          <w:highlight w:val="cyan"/>
        </w:rPr>
        <w:t>Ninety-one percent</w:t>
      </w:r>
      <w:r w:rsidRPr="00AA625B">
        <w:rPr>
          <w:sz w:val="16"/>
        </w:rPr>
        <w:t xml:space="preserve"> </w:t>
      </w:r>
      <w:r w:rsidRPr="00AA625B">
        <w:rPr>
          <w:rStyle w:val="StyleUnderline"/>
          <w:highlight w:val="cyan"/>
        </w:rPr>
        <w:t xml:space="preserve">of </w:t>
      </w:r>
      <w:r w:rsidRPr="00AA625B">
        <w:rPr>
          <w:rStyle w:val="Emphasis"/>
          <w:highlight w:val="cyan"/>
        </w:rPr>
        <w:t>panel members</w:t>
      </w:r>
      <w:r w:rsidRPr="00AA625B">
        <w:rPr>
          <w:rStyle w:val="StyleUnderline"/>
          <w:highlight w:val="cyan"/>
        </w:rPr>
        <w:t xml:space="preserve"> support</w:t>
      </w:r>
      <w:r w:rsidRPr="00AA625B">
        <w:rPr>
          <w:rStyle w:val="StyleUnderline"/>
        </w:rPr>
        <w:t xml:space="preserve"> the proposition</w:t>
      </w:r>
      <w:r w:rsidRPr="00AA625B">
        <w:rPr>
          <w:sz w:val="16"/>
        </w:rPr>
        <w:t xml:space="preserve"> that </w:t>
      </w:r>
      <w:r w:rsidRPr="00AA625B">
        <w:rPr>
          <w:rStyle w:val="Emphasis"/>
          <w:highlight w:val="cyan"/>
        </w:rPr>
        <w:t>wage increases</w:t>
      </w:r>
      <w:r w:rsidRPr="00AA625B">
        <w:rPr>
          <w:sz w:val="16"/>
        </w:rPr>
        <w:t xml:space="preserve"> </w:t>
      </w:r>
      <w:r w:rsidRPr="00AA625B">
        <w:rPr>
          <w:rStyle w:val="StyleUnderline"/>
        </w:rPr>
        <w:t xml:space="preserve">generally </w:t>
      </w:r>
      <w:r w:rsidRPr="00AA625B">
        <w:rPr>
          <w:rStyle w:val="Emphasis"/>
          <w:highlight w:val="cyan"/>
        </w:rPr>
        <w:t>do not</w:t>
      </w:r>
      <w:r w:rsidRPr="00AA625B">
        <w:rPr>
          <w:rStyle w:val="StyleUnderline"/>
          <w:highlight w:val="cyan"/>
        </w:rPr>
        <w:t xml:space="preserve"> increase </w:t>
      </w:r>
      <w:r w:rsidRPr="00AA625B">
        <w:rPr>
          <w:rStyle w:val="Emphasis"/>
          <w:highlight w:val="cyan"/>
        </w:rPr>
        <w:t>productivity</w:t>
      </w:r>
      <w:r w:rsidRPr="00AA625B">
        <w:rPr>
          <w:sz w:val="16"/>
        </w:rPr>
        <w:t xml:space="preserve"> in the long run; </w:t>
      </w:r>
      <w:r w:rsidRPr="00AA625B">
        <w:rPr>
          <w:rStyle w:val="StyleUnderline"/>
          <w:highlight w:val="cyan"/>
        </w:rPr>
        <w:t xml:space="preserve">the </w:t>
      </w:r>
      <w:r w:rsidRPr="00AA625B">
        <w:rPr>
          <w:rStyle w:val="Emphasis"/>
          <w:highlight w:val="cyan"/>
        </w:rPr>
        <w:t>consensus</w:t>
      </w:r>
      <w:r w:rsidRPr="00AA625B">
        <w:rPr>
          <w:sz w:val="16"/>
          <w:highlight w:val="cyan"/>
        </w:rPr>
        <w:t xml:space="preserve"> </w:t>
      </w:r>
      <w:r w:rsidRPr="00AA625B">
        <w:rPr>
          <w:rStyle w:val="StyleUnderline"/>
          <w:highlight w:val="cyan"/>
        </w:rPr>
        <w:t>is</w:t>
      </w:r>
      <w:r w:rsidRPr="00AA625B">
        <w:rPr>
          <w:rStyle w:val="StyleUnderline"/>
        </w:rPr>
        <w:t xml:space="preserve"> that </w:t>
      </w:r>
      <w:r w:rsidRPr="00AA625B">
        <w:rPr>
          <w:rStyle w:val="Emphasis"/>
          <w:highlight w:val="cyan"/>
        </w:rPr>
        <w:t>productivity</w:t>
      </w:r>
      <w:r w:rsidRPr="00AA625B">
        <w:rPr>
          <w:rStyle w:val="StyleUnderline"/>
          <w:highlight w:val="cyan"/>
        </w:rPr>
        <w:t xml:space="preserve"> drives </w:t>
      </w:r>
      <w:r w:rsidRPr="00AA625B">
        <w:rPr>
          <w:rStyle w:val="Emphasis"/>
          <w:highlight w:val="cyan"/>
        </w:rPr>
        <w:t>wage</w:t>
      </w:r>
      <w:r w:rsidRPr="00AA625B">
        <w:rPr>
          <w:rStyle w:val="Emphasis"/>
        </w:rPr>
        <w:t xml:space="preserve"> increase</w:t>
      </w:r>
      <w:r w:rsidRPr="00AA625B">
        <w:rPr>
          <w:rStyle w:val="Emphasis"/>
          <w:highlight w:val="cyan"/>
        </w:rPr>
        <w:t>s</w:t>
      </w:r>
      <w:r w:rsidRPr="00AA625B">
        <w:rPr>
          <w:sz w:val="16"/>
        </w:rPr>
        <w:t xml:space="preserve">. However, a majority (51%) of the panel agrees that wage increases can contribute to long-term productivity. The remaining 40% believe that wage increases cannot increase productivity in and of themselves. </w:t>
      </w:r>
    </w:p>
    <w:p w14:paraId="2BC9F685" w14:textId="77777777" w:rsidR="005C7AF9" w:rsidRPr="00AA625B" w:rsidRDefault="005C7AF9" w:rsidP="005C7AF9">
      <w:pPr>
        <w:rPr>
          <w:sz w:val="16"/>
        </w:rPr>
      </w:pPr>
      <w:r w:rsidRPr="00AA625B">
        <w:rPr>
          <w:sz w:val="16"/>
        </w:rPr>
        <w:t xml:space="preserve">Many respondents argue that </w:t>
      </w:r>
      <w:r w:rsidRPr="00AA625B">
        <w:rPr>
          <w:rStyle w:val="StyleUnderline"/>
        </w:rPr>
        <w:t xml:space="preserve">there is </w:t>
      </w:r>
      <w:r w:rsidRPr="00AA625B">
        <w:rPr>
          <w:rStyle w:val="Emphasis"/>
        </w:rPr>
        <w:t>no causal relationship</w:t>
      </w:r>
      <w:r w:rsidRPr="00AA625B">
        <w:rPr>
          <w:rStyle w:val="StyleUnderline"/>
        </w:rPr>
        <w:t xml:space="preserve"> through which higher wages </w:t>
      </w:r>
      <w:r w:rsidRPr="00AA625B">
        <w:rPr>
          <w:rStyle w:val="Emphasis"/>
        </w:rPr>
        <w:t>augment productivity</w:t>
      </w:r>
      <w:r w:rsidRPr="00AA625B">
        <w:rPr>
          <w:sz w:val="16"/>
        </w:rPr>
        <w:t xml:space="preserve"> in the long run. Roger Farmer (University of Warwick) writes that </w:t>
      </w:r>
      <w:r w:rsidRPr="00AA625B">
        <w:rPr>
          <w:rStyle w:val="StyleUnderline"/>
          <w:highlight w:val="cyan"/>
        </w:rPr>
        <w:t>while wage</w:t>
      </w:r>
      <w:r w:rsidRPr="00AA625B">
        <w:rPr>
          <w:rStyle w:val="StyleUnderline"/>
        </w:rPr>
        <w:t xml:space="preserve"> increase</w:t>
      </w:r>
      <w:r w:rsidRPr="00AA625B">
        <w:rPr>
          <w:rStyle w:val="StyleUnderline"/>
          <w:highlight w:val="cyan"/>
        </w:rPr>
        <w:t>s</w:t>
      </w:r>
      <w:r w:rsidRPr="00AA625B">
        <w:rPr>
          <w:rStyle w:val="StyleUnderline"/>
        </w:rPr>
        <w:t xml:space="preserve"> </w:t>
      </w:r>
      <w:r w:rsidRPr="00AA625B">
        <w:rPr>
          <w:rStyle w:val="Emphasis"/>
          <w:highlight w:val="cyan"/>
        </w:rPr>
        <w:t>could</w:t>
      </w:r>
      <w:r w:rsidRPr="00AA625B">
        <w:rPr>
          <w:rStyle w:val="StyleUnderline"/>
          <w:highlight w:val="cyan"/>
        </w:rPr>
        <w:t xml:space="preserve"> yield a </w:t>
      </w:r>
      <w:r w:rsidRPr="00AA625B">
        <w:rPr>
          <w:rStyle w:val="Emphasis"/>
          <w:highlight w:val="cyan"/>
        </w:rPr>
        <w:t>one-off boost</w:t>
      </w:r>
      <w:r w:rsidRPr="00AA625B">
        <w:rPr>
          <w:rStyle w:val="StyleUnderline"/>
        </w:rPr>
        <w:t xml:space="preserve"> to workers’ effort</w:t>
      </w:r>
      <w:r w:rsidRPr="00AA625B">
        <w:rPr>
          <w:sz w:val="16"/>
        </w:rPr>
        <w:t xml:space="preserve">, </w:t>
      </w:r>
      <w:r w:rsidRPr="00AA625B">
        <w:rPr>
          <w:rStyle w:val="StyleUnderline"/>
          <w:highlight w:val="cyan"/>
        </w:rPr>
        <w:t>there is</w:t>
      </w:r>
      <w:r w:rsidRPr="00AA625B">
        <w:rPr>
          <w:sz w:val="16"/>
        </w:rPr>
        <w:t xml:space="preserve"> “</w:t>
      </w:r>
      <w:r w:rsidRPr="00AA625B">
        <w:rPr>
          <w:rStyle w:val="Emphasis"/>
          <w:highlight w:val="cyan"/>
        </w:rPr>
        <w:t>no</w:t>
      </w:r>
      <w:r w:rsidRPr="00AA625B">
        <w:rPr>
          <w:rStyle w:val="Emphasis"/>
        </w:rPr>
        <w:t xml:space="preserve"> plausible </w:t>
      </w:r>
      <w:r w:rsidRPr="00AA625B">
        <w:rPr>
          <w:rStyle w:val="Emphasis"/>
          <w:highlight w:val="cyan"/>
        </w:rPr>
        <w:t>causal chain</w:t>
      </w:r>
      <w:r w:rsidRPr="00AA625B">
        <w:rPr>
          <w:rStyle w:val="StyleUnderline"/>
          <w:highlight w:val="cyan"/>
        </w:rPr>
        <w:t xml:space="preserve"> that</w:t>
      </w:r>
      <w:r w:rsidRPr="00AA625B">
        <w:rPr>
          <w:sz w:val="16"/>
          <w:highlight w:val="cyan"/>
        </w:rPr>
        <w:t xml:space="preserve"> </w:t>
      </w:r>
      <w:r w:rsidRPr="00AA625B">
        <w:rPr>
          <w:rStyle w:val="StyleUnderline"/>
          <w:highlight w:val="cyan"/>
        </w:rPr>
        <w:t>would lead</w:t>
      </w:r>
      <w:r w:rsidRPr="00AA625B">
        <w:rPr>
          <w:sz w:val="16"/>
        </w:rPr>
        <w:t xml:space="preserve">… </w:t>
      </w:r>
      <w:r w:rsidRPr="00AA625B">
        <w:rPr>
          <w:rStyle w:val="StyleUnderline"/>
          <w:highlight w:val="cyan"/>
        </w:rPr>
        <w:t xml:space="preserve">to </w:t>
      </w:r>
      <w:r w:rsidRPr="00AA625B">
        <w:rPr>
          <w:rStyle w:val="Emphasis"/>
          <w:highlight w:val="cyan"/>
        </w:rPr>
        <w:t>continual</w:t>
      </w:r>
      <w:r w:rsidRPr="00AA625B">
        <w:rPr>
          <w:rStyle w:val="StyleUnderline"/>
          <w:highlight w:val="cyan"/>
        </w:rPr>
        <w:t xml:space="preserve"> improvements</w:t>
      </w:r>
      <w:r w:rsidRPr="00AA625B">
        <w:rPr>
          <w:sz w:val="16"/>
        </w:rPr>
        <w:t xml:space="preserve"> on an ongoing basis – </w:t>
      </w:r>
      <w:r w:rsidRPr="00AA625B">
        <w:rPr>
          <w:rStyle w:val="StyleUnderline"/>
        </w:rPr>
        <w:t xml:space="preserve">as would be needed to explain </w:t>
      </w:r>
      <w:r w:rsidRPr="00AA625B">
        <w:rPr>
          <w:rStyle w:val="Emphasis"/>
        </w:rPr>
        <w:t>continual</w:t>
      </w:r>
      <w:r w:rsidRPr="00AA625B">
        <w:rPr>
          <w:sz w:val="16"/>
        </w:rPr>
        <w:t xml:space="preserve"> </w:t>
      </w:r>
      <w:r w:rsidRPr="00AA625B">
        <w:rPr>
          <w:rStyle w:val="StyleUnderline"/>
        </w:rPr>
        <w:t>productivity growth</w:t>
      </w:r>
      <w:r w:rsidRPr="00AA625B">
        <w:rPr>
          <w:sz w:val="16"/>
        </w:rPr>
        <w:t xml:space="preserve">”. Michael Wickens supports Farmer’s stipulation and further highlights that </w:t>
      </w:r>
      <w:r w:rsidRPr="00AA625B">
        <w:rPr>
          <w:rStyle w:val="StyleUnderline"/>
        </w:rPr>
        <w:t xml:space="preserve">government </w:t>
      </w:r>
      <w:r w:rsidRPr="00AA625B">
        <w:rPr>
          <w:rStyle w:val="StyleUnderline"/>
          <w:highlight w:val="cyan"/>
        </w:rPr>
        <w:t>measures to</w:t>
      </w:r>
      <w:r w:rsidRPr="00AA625B">
        <w:rPr>
          <w:rStyle w:val="StyleUnderline"/>
        </w:rPr>
        <w:t xml:space="preserve"> </w:t>
      </w:r>
      <w:r w:rsidRPr="00AA625B">
        <w:rPr>
          <w:rStyle w:val="Emphasis"/>
        </w:rPr>
        <w:t xml:space="preserve">artificially </w:t>
      </w:r>
      <w:r w:rsidRPr="00AA625B">
        <w:rPr>
          <w:rStyle w:val="Emphasis"/>
          <w:highlight w:val="cyan"/>
        </w:rPr>
        <w:t>increase</w:t>
      </w:r>
      <w:r w:rsidRPr="00AA625B">
        <w:rPr>
          <w:rStyle w:val="StyleUnderline"/>
          <w:highlight w:val="cyan"/>
        </w:rPr>
        <w:t xml:space="preserve"> wages</w:t>
      </w:r>
      <w:r w:rsidRPr="00AA625B">
        <w:rPr>
          <w:rStyle w:val="StyleUnderline"/>
        </w:rPr>
        <w:t xml:space="preserve"> may </w:t>
      </w:r>
      <w:r w:rsidRPr="00AA625B">
        <w:rPr>
          <w:rStyle w:val="StyleUnderline"/>
          <w:highlight w:val="cyan"/>
        </w:rPr>
        <w:t>cut into</w:t>
      </w:r>
      <w:r w:rsidRPr="00AA625B">
        <w:rPr>
          <w:rStyle w:val="StyleUnderline"/>
        </w:rPr>
        <w:t xml:space="preserve"> firms’ </w:t>
      </w:r>
      <w:r w:rsidRPr="00AA625B">
        <w:rPr>
          <w:rStyle w:val="Emphasis"/>
          <w:highlight w:val="cyan"/>
        </w:rPr>
        <w:t>profits</w:t>
      </w:r>
      <w:r w:rsidRPr="00AA625B">
        <w:rPr>
          <w:sz w:val="16"/>
        </w:rPr>
        <w:t xml:space="preserve">. In his words, </w:t>
      </w:r>
      <w:r w:rsidRPr="00AA625B">
        <w:rPr>
          <w:rStyle w:val="StyleUnderline"/>
        </w:rPr>
        <w:t xml:space="preserve">this would </w:t>
      </w:r>
      <w:r w:rsidRPr="00AA625B">
        <w:rPr>
          <w:rStyle w:val="StyleUnderline"/>
          <w:highlight w:val="cyan"/>
        </w:rPr>
        <w:t>lead to</w:t>
      </w:r>
      <w:r w:rsidRPr="00AA625B">
        <w:rPr>
          <w:sz w:val="16"/>
        </w:rPr>
        <w:t xml:space="preserve"> “a fall in the demand for labour and increased </w:t>
      </w:r>
      <w:r w:rsidRPr="00AA625B">
        <w:rPr>
          <w:rStyle w:val="Emphasis"/>
          <w:highlight w:val="cyan"/>
        </w:rPr>
        <w:t>unemployment</w:t>
      </w:r>
      <w:r w:rsidRPr="00AA625B">
        <w:rPr>
          <w:sz w:val="16"/>
        </w:rPr>
        <w:t xml:space="preserve">”. In a similar vein, Martin Ellison (University of Oxford) states that </w:t>
      </w:r>
      <w:r w:rsidRPr="00AA625B">
        <w:rPr>
          <w:rStyle w:val="StyleUnderline"/>
          <w:highlight w:val="cyan"/>
        </w:rPr>
        <w:t>while</w:t>
      </w:r>
      <w:r w:rsidRPr="00AA625B">
        <w:rPr>
          <w:rStyle w:val="StyleUnderline"/>
        </w:rPr>
        <w:t xml:space="preserve"> there </w:t>
      </w:r>
      <w:r w:rsidRPr="00AA625B">
        <w:rPr>
          <w:rStyle w:val="Emphasis"/>
        </w:rPr>
        <w:t>are</w:t>
      </w:r>
      <w:r w:rsidRPr="00AA625B">
        <w:rPr>
          <w:sz w:val="16"/>
        </w:rPr>
        <w:t xml:space="preserve"> “</w:t>
      </w:r>
      <w:r w:rsidRPr="00AA625B">
        <w:rPr>
          <w:rStyle w:val="StyleUnderline"/>
        </w:rPr>
        <w:t xml:space="preserve">models in which </w:t>
      </w:r>
      <w:r w:rsidRPr="00AA625B">
        <w:rPr>
          <w:rStyle w:val="StyleUnderline"/>
          <w:highlight w:val="cyan"/>
        </w:rPr>
        <w:t xml:space="preserve">low wages </w:t>
      </w:r>
      <w:r w:rsidRPr="00AA625B">
        <w:rPr>
          <w:rStyle w:val="Emphasis"/>
          <w:highlight w:val="cyan"/>
        </w:rPr>
        <w:t>discourage</w:t>
      </w:r>
      <w:r w:rsidRPr="00AA625B">
        <w:rPr>
          <w:rStyle w:val="StyleUnderline"/>
          <w:highlight w:val="cyan"/>
        </w:rPr>
        <w:t xml:space="preserve"> effort</w:t>
      </w:r>
      <w:r w:rsidRPr="00AA625B">
        <w:rPr>
          <w:sz w:val="16"/>
        </w:rPr>
        <w:t xml:space="preserve">”, </w:t>
      </w:r>
      <w:r w:rsidRPr="00AA625B">
        <w:rPr>
          <w:rStyle w:val="StyleUnderline"/>
          <w:highlight w:val="cyan"/>
        </w:rPr>
        <w:t xml:space="preserve">the </w:t>
      </w:r>
      <w:r w:rsidRPr="00AA625B">
        <w:rPr>
          <w:rStyle w:val="Emphasis"/>
          <w:highlight w:val="cyan"/>
        </w:rPr>
        <w:t>reverse</w:t>
      </w:r>
      <w:r w:rsidRPr="00AA625B">
        <w:rPr>
          <w:rStyle w:val="StyleUnderline"/>
        </w:rPr>
        <w:t xml:space="preserve"> </w:t>
      </w:r>
      <w:r w:rsidRPr="00AA625B">
        <w:rPr>
          <w:rStyle w:val="StyleUnderline"/>
          <w:highlight w:val="cyan"/>
        </w:rPr>
        <w:t>would</w:t>
      </w:r>
      <w:r w:rsidRPr="00AA625B">
        <w:rPr>
          <w:sz w:val="16"/>
        </w:rPr>
        <w:t xml:space="preserve"> “</w:t>
      </w:r>
      <w:r w:rsidRPr="00AA625B">
        <w:rPr>
          <w:rStyle w:val="StyleUnderline"/>
          <w:highlight w:val="cyan"/>
        </w:rPr>
        <w:t>look like</w:t>
      </w:r>
      <w:r w:rsidRPr="00AA625B">
        <w:rPr>
          <w:rStyle w:val="StyleUnderline"/>
        </w:rPr>
        <w:t xml:space="preserve"> falling into </w:t>
      </w:r>
      <w:r w:rsidRPr="00AA625B">
        <w:rPr>
          <w:rStyle w:val="StyleUnderline"/>
          <w:highlight w:val="cyan"/>
        </w:rPr>
        <w:t xml:space="preserve">the </w:t>
      </w:r>
      <w:r w:rsidRPr="00AA625B">
        <w:rPr>
          <w:rStyle w:val="Emphasis"/>
          <w:highlight w:val="cyan"/>
        </w:rPr>
        <w:t>fallacy</w:t>
      </w:r>
      <w:r w:rsidRPr="00AA625B">
        <w:rPr>
          <w:rStyle w:val="StyleUnderline"/>
          <w:highlight w:val="cyan"/>
        </w:rPr>
        <w:t xml:space="preserve"> of </w:t>
      </w:r>
      <w:r w:rsidRPr="00AA625B">
        <w:rPr>
          <w:rStyle w:val="Emphasis"/>
          <w:highlight w:val="cyan"/>
        </w:rPr>
        <w:t>reverse causality</w:t>
      </w:r>
      <w:r w:rsidRPr="00AA625B">
        <w:rPr>
          <w:sz w:val="16"/>
        </w:rPr>
        <w:t>”, adding that “</w:t>
      </w:r>
      <w:r w:rsidRPr="00AA625B">
        <w:rPr>
          <w:rStyle w:val="StyleUnderline"/>
        </w:rPr>
        <w:t>history is unlikely to look kindly on such initiatives</w:t>
      </w:r>
      <w:r w:rsidRPr="00AA625B">
        <w:rPr>
          <w:sz w:val="16"/>
        </w:rPr>
        <w:t xml:space="preserve">”. </w:t>
      </w:r>
    </w:p>
    <w:p w14:paraId="7E030B67" w14:textId="77777777" w:rsidR="005C7AF9" w:rsidRPr="00AA625B" w:rsidRDefault="005C7AF9" w:rsidP="005C7AF9">
      <w:pPr>
        <w:pStyle w:val="Heading4"/>
      </w:pPr>
      <w:r w:rsidRPr="00AA625B">
        <w:t xml:space="preserve">Efficiency wages aren’t </w:t>
      </w:r>
      <w:r w:rsidRPr="00AA625B">
        <w:rPr>
          <w:u w:val="single"/>
        </w:rPr>
        <w:t>scalable</w:t>
      </w:r>
      <w:r w:rsidRPr="00AA625B">
        <w:t xml:space="preserve">---their benefits </w:t>
      </w:r>
      <w:r w:rsidRPr="00AA625B">
        <w:rPr>
          <w:u w:val="single"/>
        </w:rPr>
        <w:t>disappear</w:t>
      </w:r>
      <w:r w:rsidRPr="00AA625B">
        <w:t xml:space="preserve"> if </w:t>
      </w:r>
      <w:r w:rsidRPr="00AA625B">
        <w:rPr>
          <w:u w:val="single"/>
        </w:rPr>
        <w:t>everyone pays more</w:t>
      </w:r>
      <w:r w:rsidRPr="00AA625B">
        <w:t xml:space="preserve">. </w:t>
      </w:r>
    </w:p>
    <w:p w14:paraId="55D96C5F" w14:textId="77777777" w:rsidR="005C7AF9" w:rsidRPr="00AA625B" w:rsidRDefault="005C7AF9" w:rsidP="005C7AF9">
      <w:r w:rsidRPr="00AA625B">
        <w:rPr>
          <w:rStyle w:val="Style13ptBold"/>
          <w:sz w:val="28"/>
        </w:rPr>
        <w:t>McArdle ’14</w:t>
      </w:r>
      <w:r w:rsidRPr="00AA625B">
        <w:t xml:space="preserve"> [Megan; October 1; MBA U Chicago, former Bloomberg columnist; Bloomberg, “Not Everyone Can Work for Costco,” https://archive.ph/4RTL7]</w:t>
      </w:r>
    </w:p>
    <w:p w14:paraId="111F5F64" w14:textId="77777777" w:rsidR="005C7AF9" w:rsidRPr="00AA625B" w:rsidRDefault="005C7AF9" w:rsidP="005C7AF9">
      <w:pPr>
        <w:rPr>
          <w:sz w:val="16"/>
        </w:rPr>
      </w:pPr>
      <w:r w:rsidRPr="00AA625B">
        <w:rPr>
          <w:sz w:val="16"/>
        </w:rPr>
        <w:t>This is what economists call an efficiency wage. Paying workers more than the going market rate for their skill level can bring a lot of benefits to your company. You get lower turnover and, arguably, better on-the-job performance. This springs from four sources:</w:t>
      </w:r>
    </w:p>
    <w:p w14:paraId="7B9B41DC" w14:textId="77777777" w:rsidR="005C7AF9" w:rsidRPr="00AA625B" w:rsidRDefault="005C7AF9" w:rsidP="005C7AF9">
      <w:pPr>
        <w:rPr>
          <w:sz w:val="16"/>
        </w:rPr>
      </w:pPr>
      <w:r w:rsidRPr="00AA625B">
        <w:rPr>
          <w:sz w:val="16"/>
        </w:rPr>
        <w:t>1.</w:t>
      </w:r>
      <w:r w:rsidRPr="00AA625B">
        <w:rPr>
          <w:rStyle w:val="StyleUnderline"/>
        </w:rPr>
        <w:t xml:space="preserve">Paying </w:t>
      </w:r>
      <w:r w:rsidRPr="00AA625B">
        <w:rPr>
          <w:rStyle w:val="Emphasis"/>
        </w:rPr>
        <w:t>workers</w:t>
      </w:r>
      <w:r w:rsidRPr="00AA625B">
        <w:rPr>
          <w:sz w:val="16"/>
        </w:rPr>
        <w:t xml:space="preserve"> more than other workers in their skill class </w:t>
      </w:r>
      <w:r w:rsidRPr="00AA625B">
        <w:rPr>
          <w:rStyle w:val="StyleUnderline"/>
        </w:rPr>
        <w:t xml:space="preserve">makes them </w:t>
      </w:r>
      <w:r w:rsidRPr="00AA625B">
        <w:rPr>
          <w:rStyle w:val="Emphasis"/>
        </w:rPr>
        <w:t>feel warmly</w:t>
      </w:r>
      <w:r w:rsidRPr="00AA625B">
        <w:rPr>
          <w:sz w:val="16"/>
        </w:rPr>
        <w:t xml:space="preserve"> toward you. Humans are hard-wired for reciprocity: When someone gives us something, we feel obligated to give them something in return. So if you treat your employees extra-well, they feel obligated to treat you extra-well.</w:t>
      </w:r>
    </w:p>
    <w:p w14:paraId="0E3AA084" w14:textId="77777777" w:rsidR="005C7AF9" w:rsidRPr="00AA625B" w:rsidRDefault="005C7AF9" w:rsidP="005C7AF9">
      <w:pPr>
        <w:rPr>
          <w:rStyle w:val="StyleUnderline"/>
        </w:rPr>
      </w:pPr>
      <w:r w:rsidRPr="00AA625B">
        <w:rPr>
          <w:sz w:val="16"/>
        </w:rPr>
        <w:t xml:space="preserve">2.Workers know that if they lose this job, they are likely to end up with a job that pays less. </w:t>
      </w:r>
      <w:r w:rsidRPr="00AA625B">
        <w:rPr>
          <w:rStyle w:val="StyleUnderline"/>
        </w:rPr>
        <w:t>They are</w:t>
      </w:r>
      <w:r w:rsidRPr="00AA625B">
        <w:rPr>
          <w:sz w:val="16"/>
        </w:rPr>
        <w:t xml:space="preserve"> thus highly </w:t>
      </w:r>
      <w:r w:rsidRPr="00AA625B">
        <w:rPr>
          <w:rStyle w:val="Emphasis"/>
        </w:rPr>
        <w:t>motivated</w:t>
      </w:r>
      <w:r w:rsidRPr="00AA625B">
        <w:rPr>
          <w:rStyle w:val="StyleUnderline"/>
        </w:rPr>
        <w:t xml:space="preserve"> to keep this job.</w:t>
      </w:r>
    </w:p>
    <w:p w14:paraId="7A2CAAB6" w14:textId="77777777" w:rsidR="005C7AF9" w:rsidRPr="00AA625B" w:rsidRDefault="005C7AF9" w:rsidP="005C7AF9">
      <w:pPr>
        <w:rPr>
          <w:sz w:val="16"/>
        </w:rPr>
      </w:pPr>
      <w:r w:rsidRPr="00AA625B">
        <w:rPr>
          <w:sz w:val="16"/>
        </w:rPr>
        <w:t>3.</w:t>
      </w:r>
      <w:r w:rsidRPr="00AA625B">
        <w:rPr>
          <w:rStyle w:val="StyleUnderline"/>
        </w:rPr>
        <w:t xml:space="preserve">Employers get to be </w:t>
      </w:r>
      <w:r w:rsidRPr="00AA625B">
        <w:rPr>
          <w:rStyle w:val="Emphasis"/>
        </w:rPr>
        <w:t>choosier</w:t>
      </w:r>
      <w:r w:rsidRPr="00AA625B">
        <w:rPr>
          <w:sz w:val="16"/>
        </w:rPr>
        <w:t xml:space="preserve"> about who they hire.</w:t>
      </w:r>
    </w:p>
    <w:p w14:paraId="1E9E0241" w14:textId="77777777" w:rsidR="005C7AF9" w:rsidRPr="00AA625B" w:rsidRDefault="005C7AF9" w:rsidP="005C7AF9">
      <w:pPr>
        <w:rPr>
          <w:sz w:val="16"/>
        </w:rPr>
      </w:pPr>
      <w:r w:rsidRPr="00AA625B">
        <w:rPr>
          <w:sz w:val="16"/>
        </w:rPr>
        <w:t>4.</w:t>
      </w:r>
      <w:r w:rsidRPr="00AA625B">
        <w:rPr>
          <w:rStyle w:val="StyleUnderline"/>
        </w:rPr>
        <w:t>The wage attracts people with</w:t>
      </w:r>
      <w:r w:rsidRPr="00AA625B">
        <w:rPr>
          <w:sz w:val="16"/>
        </w:rPr>
        <w:t xml:space="preserve"> better </w:t>
      </w:r>
      <w:r w:rsidRPr="00AA625B">
        <w:rPr>
          <w:rStyle w:val="Emphasis"/>
        </w:rPr>
        <w:t>skills</w:t>
      </w:r>
      <w:r w:rsidRPr="00AA625B">
        <w:rPr>
          <w:sz w:val="16"/>
        </w:rPr>
        <w:t>.</w:t>
      </w:r>
    </w:p>
    <w:p w14:paraId="2EC92E16" w14:textId="77777777" w:rsidR="005C7AF9" w:rsidRPr="00AA625B" w:rsidRDefault="005C7AF9" w:rsidP="005C7AF9">
      <w:pPr>
        <w:rPr>
          <w:sz w:val="16"/>
        </w:rPr>
      </w:pPr>
      <w:r w:rsidRPr="00AA625B">
        <w:rPr>
          <w:sz w:val="16"/>
        </w:rPr>
        <w:t xml:space="preserve">As you can see, this concept is very exciting. But </w:t>
      </w:r>
      <w:r w:rsidRPr="00AA625B">
        <w:rPr>
          <w:rStyle w:val="StyleUnderline"/>
        </w:rPr>
        <w:t xml:space="preserve">that excitement can </w:t>
      </w:r>
      <w:r w:rsidRPr="00AA625B">
        <w:rPr>
          <w:rStyle w:val="Emphasis"/>
        </w:rPr>
        <w:t>get out</w:t>
      </w:r>
      <w:r w:rsidRPr="00AA625B">
        <w:rPr>
          <w:rStyle w:val="StyleUnderline"/>
        </w:rPr>
        <w:t xml:space="preserve"> of </w:t>
      </w:r>
      <w:r w:rsidRPr="00AA625B">
        <w:rPr>
          <w:rStyle w:val="Emphasis"/>
        </w:rPr>
        <w:t>control</w:t>
      </w:r>
      <w:r w:rsidRPr="00AA625B">
        <w:rPr>
          <w:sz w:val="16"/>
        </w:rPr>
        <w:t xml:space="preserve">; </w:t>
      </w:r>
      <w:r w:rsidRPr="00AA625B">
        <w:rPr>
          <w:rStyle w:val="StyleUnderline"/>
        </w:rPr>
        <w:t>it</w:t>
      </w:r>
      <w:r w:rsidRPr="00AA625B">
        <w:rPr>
          <w:sz w:val="16"/>
        </w:rPr>
        <w:t xml:space="preserve"> frequently </w:t>
      </w:r>
      <w:r w:rsidRPr="00AA625B">
        <w:rPr>
          <w:rStyle w:val="StyleUnderline"/>
        </w:rPr>
        <w:t xml:space="preserve">leads </w:t>
      </w:r>
      <w:r w:rsidRPr="00AA625B">
        <w:rPr>
          <w:rStyle w:val="Emphasis"/>
        </w:rPr>
        <w:t>hot-blooded</w:t>
      </w:r>
      <w:r w:rsidRPr="00AA625B">
        <w:rPr>
          <w:rStyle w:val="StyleUnderline"/>
        </w:rPr>
        <w:t xml:space="preserve"> young </w:t>
      </w:r>
      <w:r w:rsidRPr="00AA625B">
        <w:rPr>
          <w:rStyle w:val="Emphasis"/>
          <w:highlight w:val="cyan"/>
        </w:rPr>
        <w:t>progressives</w:t>
      </w:r>
      <w:r w:rsidRPr="00AA625B">
        <w:rPr>
          <w:sz w:val="16"/>
        </w:rPr>
        <w:t xml:space="preserve"> to </w:t>
      </w:r>
      <w:r w:rsidRPr="00AA625B">
        <w:rPr>
          <w:rStyle w:val="StyleUnderline"/>
          <w:highlight w:val="cyan"/>
        </w:rPr>
        <w:t>conclude</w:t>
      </w:r>
      <w:r w:rsidRPr="00AA625B">
        <w:rPr>
          <w:sz w:val="16"/>
        </w:rPr>
        <w:t xml:space="preserve"> that </w:t>
      </w:r>
      <w:r w:rsidRPr="00AA625B">
        <w:rPr>
          <w:rStyle w:val="StyleUnderline"/>
          <w:highlight w:val="cyan"/>
        </w:rPr>
        <w:t>if we</w:t>
      </w:r>
      <w:r w:rsidRPr="00AA625B">
        <w:rPr>
          <w:rStyle w:val="StyleUnderline"/>
        </w:rPr>
        <w:t xml:space="preserve"> just </w:t>
      </w:r>
      <w:r w:rsidRPr="00AA625B">
        <w:rPr>
          <w:rStyle w:val="Emphasis"/>
          <w:highlight w:val="cyan"/>
        </w:rPr>
        <w:t>paid</w:t>
      </w:r>
      <w:r w:rsidRPr="00AA625B">
        <w:rPr>
          <w:rStyle w:val="Emphasis"/>
        </w:rPr>
        <w:t xml:space="preserve"> everyone</w:t>
      </w:r>
      <w:r w:rsidRPr="00AA625B">
        <w:rPr>
          <w:rStyle w:val="StyleUnderline"/>
        </w:rPr>
        <w:t xml:space="preserve"> </w:t>
      </w:r>
      <w:r w:rsidRPr="00AA625B">
        <w:rPr>
          <w:rStyle w:val="StyleUnderline"/>
          <w:highlight w:val="cyan"/>
        </w:rPr>
        <w:t>more</w:t>
      </w:r>
      <w:r w:rsidRPr="00AA625B">
        <w:rPr>
          <w:rStyle w:val="StyleUnderline"/>
        </w:rPr>
        <w:t xml:space="preserve">, </w:t>
      </w:r>
      <w:r w:rsidRPr="00AA625B">
        <w:rPr>
          <w:rStyle w:val="Emphasis"/>
        </w:rPr>
        <w:t>all</w:t>
      </w:r>
      <w:r w:rsidRPr="00AA625B">
        <w:rPr>
          <w:rStyle w:val="StyleUnderline"/>
        </w:rPr>
        <w:t xml:space="preserve"> the </w:t>
      </w:r>
      <w:r w:rsidRPr="00AA625B">
        <w:rPr>
          <w:rStyle w:val="StyleUnderline"/>
          <w:highlight w:val="cyan"/>
        </w:rPr>
        <w:t xml:space="preserve">companies would be </w:t>
      </w:r>
      <w:r w:rsidRPr="00AA625B">
        <w:rPr>
          <w:rStyle w:val="Emphasis"/>
          <w:highlight w:val="cyan"/>
        </w:rPr>
        <w:t>more profitable</w:t>
      </w:r>
      <w:r w:rsidRPr="00AA625B">
        <w:rPr>
          <w:sz w:val="16"/>
        </w:rPr>
        <w:t xml:space="preserve">! </w:t>
      </w:r>
      <w:r w:rsidRPr="00AA625B">
        <w:rPr>
          <w:rStyle w:val="StyleUnderline"/>
        </w:rPr>
        <w:t>This is</w:t>
      </w:r>
      <w:r w:rsidRPr="00AA625B">
        <w:rPr>
          <w:sz w:val="16"/>
        </w:rPr>
        <w:t xml:space="preserve"> folk wisdom </w:t>
      </w:r>
      <w:r w:rsidRPr="00AA625B">
        <w:rPr>
          <w:rStyle w:val="Emphasis"/>
        </w:rPr>
        <w:t>akin</w:t>
      </w:r>
      <w:r w:rsidRPr="00AA625B">
        <w:rPr>
          <w:rStyle w:val="StyleUnderline"/>
        </w:rPr>
        <w:t xml:space="preserve"> to </w:t>
      </w:r>
      <w:r w:rsidRPr="00AA625B">
        <w:rPr>
          <w:rStyle w:val="Emphasis"/>
        </w:rPr>
        <w:t>believing</w:t>
      </w:r>
      <w:r w:rsidRPr="00AA625B">
        <w:rPr>
          <w:sz w:val="16"/>
        </w:rPr>
        <w:t xml:space="preserve"> that </w:t>
      </w:r>
      <w:r w:rsidRPr="00AA625B">
        <w:rPr>
          <w:rStyle w:val="StyleUnderline"/>
        </w:rPr>
        <w:t>everyone</w:t>
      </w:r>
      <w:r w:rsidRPr="00AA625B">
        <w:rPr>
          <w:sz w:val="16"/>
        </w:rPr>
        <w:t xml:space="preserve"> </w:t>
      </w:r>
      <w:r w:rsidRPr="00AA625B">
        <w:rPr>
          <w:rStyle w:val="StyleUnderline"/>
        </w:rPr>
        <w:t xml:space="preserve">should buy a lottery ticket because </w:t>
      </w:r>
      <w:r w:rsidRPr="00AA625B">
        <w:rPr>
          <w:rStyle w:val="Emphasis"/>
        </w:rPr>
        <w:t>your cousin</w:t>
      </w:r>
      <w:r w:rsidRPr="00AA625B">
        <w:rPr>
          <w:rStyle w:val="StyleUnderline"/>
        </w:rPr>
        <w:t xml:space="preserve"> won $1 million</w:t>
      </w:r>
      <w:r w:rsidRPr="00AA625B">
        <w:rPr>
          <w:sz w:val="16"/>
        </w:rPr>
        <w:t xml:space="preserve"> that day.</w:t>
      </w:r>
    </w:p>
    <w:p w14:paraId="76F9DDDA" w14:textId="77777777" w:rsidR="005C7AF9" w:rsidRPr="00AA625B" w:rsidRDefault="005C7AF9" w:rsidP="005C7AF9">
      <w:pPr>
        <w:rPr>
          <w:sz w:val="16"/>
        </w:rPr>
      </w:pPr>
      <w:r w:rsidRPr="00AA625B">
        <w:rPr>
          <w:sz w:val="16"/>
        </w:rPr>
        <w:t xml:space="preserve">Here’s what they are missing: </w:t>
      </w:r>
      <w:r w:rsidRPr="00AA625B">
        <w:rPr>
          <w:rStyle w:val="StyleUnderline"/>
          <w:highlight w:val="cyan"/>
        </w:rPr>
        <w:t xml:space="preserve">Efficiency wages </w:t>
      </w:r>
      <w:r w:rsidRPr="00AA625B">
        <w:rPr>
          <w:rStyle w:val="Emphasis"/>
          <w:highlight w:val="cyan"/>
        </w:rPr>
        <w:t>only work</w:t>
      </w:r>
      <w:r w:rsidRPr="00AA625B">
        <w:rPr>
          <w:rStyle w:val="StyleUnderline"/>
          <w:highlight w:val="cyan"/>
        </w:rPr>
        <w:t xml:space="preserve"> because</w:t>
      </w:r>
      <w:r w:rsidRPr="00AA625B">
        <w:rPr>
          <w:sz w:val="16"/>
        </w:rPr>
        <w:t xml:space="preserve"> the </w:t>
      </w:r>
      <w:r w:rsidRPr="00AA625B">
        <w:rPr>
          <w:rStyle w:val="StyleUnderline"/>
          <w:highlight w:val="cyan"/>
        </w:rPr>
        <w:t xml:space="preserve">workers are getting </w:t>
      </w:r>
      <w:r w:rsidRPr="00AA625B">
        <w:rPr>
          <w:rStyle w:val="Emphasis"/>
          <w:highlight w:val="cyan"/>
        </w:rPr>
        <w:t>more</w:t>
      </w:r>
      <w:r w:rsidRPr="00AA625B">
        <w:rPr>
          <w:sz w:val="16"/>
          <w:highlight w:val="cyan"/>
        </w:rPr>
        <w:t xml:space="preserve"> </w:t>
      </w:r>
      <w:r w:rsidRPr="00AA625B">
        <w:rPr>
          <w:rStyle w:val="StyleUnderline"/>
          <w:highlight w:val="cyan"/>
        </w:rPr>
        <w:t>than</w:t>
      </w:r>
      <w:r w:rsidRPr="00AA625B">
        <w:rPr>
          <w:rStyle w:val="StyleUnderline"/>
        </w:rPr>
        <w:t xml:space="preserve"> they could make </w:t>
      </w:r>
      <w:r w:rsidRPr="00AA625B">
        <w:rPr>
          <w:rStyle w:val="Emphasis"/>
          <w:highlight w:val="cyan"/>
        </w:rPr>
        <w:t>elsewhere</w:t>
      </w:r>
      <w:r w:rsidRPr="00AA625B">
        <w:rPr>
          <w:sz w:val="16"/>
        </w:rPr>
        <w:t xml:space="preserve">. </w:t>
      </w:r>
      <w:r w:rsidRPr="00AA625B">
        <w:rPr>
          <w:rStyle w:val="StyleUnderline"/>
          <w:highlight w:val="cyan"/>
        </w:rPr>
        <w:t xml:space="preserve">If </w:t>
      </w:r>
      <w:r w:rsidRPr="00AA625B">
        <w:rPr>
          <w:rStyle w:val="Emphasis"/>
          <w:highlight w:val="cyan"/>
        </w:rPr>
        <w:t>everyone</w:t>
      </w:r>
      <w:r w:rsidRPr="00AA625B">
        <w:rPr>
          <w:rStyle w:val="StyleUnderline"/>
          <w:highlight w:val="cyan"/>
        </w:rPr>
        <w:t xml:space="preserve"> was</w:t>
      </w:r>
      <w:r w:rsidRPr="00AA625B">
        <w:rPr>
          <w:rStyle w:val="StyleUnderline"/>
        </w:rPr>
        <w:t xml:space="preserve"> </w:t>
      </w:r>
      <w:r w:rsidRPr="00AA625B">
        <w:rPr>
          <w:rStyle w:val="StyleUnderline"/>
          <w:highlight w:val="cyan"/>
        </w:rPr>
        <w:t xml:space="preserve">paying the </w:t>
      </w:r>
      <w:r w:rsidRPr="00AA625B">
        <w:rPr>
          <w:rStyle w:val="Emphasis"/>
          <w:highlight w:val="cyan"/>
        </w:rPr>
        <w:t>same</w:t>
      </w:r>
      <w:r w:rsidRPr="00AA625B">
        <w:rPr>
          <w:rStyle w:val="Emphasis"/>
        </w:rPr>
        <w:t xml:space="preserve"> wages</w:t>
      </w:r>
      <w:r w:rsidRPr="00AA625B">
        <w:rPr>
          <w:sz w:val="16"/>
        </w:rPr>
        <w:t xml:space="preserve">, all </w:t>
      </w:r>
      <w:r w:rsidRPr="00AA625B">
        <w:rPr>
          <w:rStyle w:val="Emphasis"/>
          <w:sz w:val="28"/>
          <w:szCs w:val="28"/>
          <w:highlight w:val="cyan"/>
        </w:rPr>
        <w:t>the benefits</w:t>
      </w:r>
      <w:r w:rsidRPr="00AA625B">
        <w:rPr>
          <w:sz w:val="16"/>
          <w:szCs w:val="28"/>
        </w:rPr>
        <w:t xml:space="preserve"> </w:t>
      </w:r>
      <w:r w:rsidRPr="00AA625B">
        <w:rPr>
          <w:sz w:val="16"/>
        </w:rPr>
        <w:t xml:space="preserve">to the employer </w:t>
      </w:r>
      <w:r w:rsidRPr="00AA625B">
        <w:rPr>
          <w:rStyle w:val="Emphasis"/>
          <w:sz w:val="28"/>
          <w:szCs w:val="28"/>
        </w:rPr>
        <w:t xml:space="preserve">would </w:t>
      </w:r>
      <w:r w:rsidRPr="00AA625B">
        <w:rPr>
          <w:rStyle w:val="Emphasis"/>
          <w:sz w:val="28"/>
          <w:szCs w:val="28"/>
          <w:highlight w:val="cyan"/>
        </w:rPr>
        <w:t>disappear</w:t>
      </w:r>
      <w:r w:rsidRPr="00AA625B">
        <w:rPr>
          <w:sz w:val="16"/>
        </w:rPr>
        <w:t>.</w:t>
      </w:r>
    </w:p>
    <w:p w14:paraId="6AC0E88F" w14:textId="77777777" w:rsidR="005C7AF9" w:rsidRPr="00AA625B" w:rsidRDefault="005C7AF9" w:rsidP="005C7AF9">
      <w:pPr>
        <w:rPr>
          <w:sz w:val="16"/>
        </w:rPr>
      </w:pPr>
      <w:r w:rsidRPr="00AA625B">
        <w:rPr>
          <w:sz w:val="16"/>
        </w:rPr>
        <w:t>To see what I mean, imagine if we could go back to 1913, the year before the $5-a-day revolution, and we offer those workers a chance to work for $8.50 an hour at Wal-Mart, 40 hours a week. Adjusted for inflation, that would be a 25 percent raise, a shorter workweek, and instead of tightening a bolt for nine hours in a dark and dangerous auto plant, they’d get to spend their time walking around a nice, air-conditioned, well-lit store. And the chance to buy health insurance!</w:t>
      </w:r>
    </w:p>
    <w:p w14:paraId="05A6933D" w14:textId="77777777" w:rsidR="005C7AF9" w:rsidRPr="00AA625B" w:rsidRDefault="005C7AF9" w:rsidP="005C7AF9">
      <w:pPr>
        <w:rPr>
          <w:sz w:val="16"/>
        </w:rPr>
      </w:pPr>
      <w:r w:rsidRPr="00AA625B">
        <w:rPr>
          <w:sz w:val="16"/>
        </w:rPr>
        <w:t>You might well be able to skim the cream of the crop from Ford’s workforce with such an offer. Those men might be so intensely grateful for the opportunity to be inside, in a comfortable climate-controlled environment, that they’d work their butts off to be employee of the year, every year. You would obviously not have the same impact if you made the same offer today. You’d get, well, the folks who are working for Wal-Mart right now.</w:t>
      </w:r>
    </w:p>
    <w:p w14:paraId="626B441B" w14:textId="77777777" w:rsidR="005C7AF9" w:rsidRPr="00AA625B" w:rsidRDefault="005C7AF9" w:rsidP="005C7AF9">
      <w:pPr>
        <w:rPr>
          <w:rStyle w:val="Emphasis"/>
        </w:rPr>
      </w:pPr>
      <w:r w:rsidRPr="00AA625B">
        <w:rPr>
          <w:sz w:val="16"/>
        </w:rPr>
        <w:t xml:space="preserve">The point is not that Wal-Mart employees should be grateful for what they’re paid; the point is that </w:t>
      </w:r>
      <w:r w:rsidRPr="00AA625B">
        <w:rPr>
          <w:rStyle w:val="StyleUnderline"/>
          <w:highlight w:val="cyan"/>
        </w:rPr>
        <w:t xml:space="preserve">an </w:t>
      </w:r>
      <w:r w:rsidRPr="00AA625B">
        <w:rPr>
          <w:rStyle w:val="Emphasis"/>
          <w:highlight w:val="cyan"/>
        </w:rPr>
        <w:t>efficiency wage</w:t>
      </w:r>
      <w:r w:rsidRPr="00AA625B">
        <w:rPr>
          <w:rStyle w:val="StyleUnderline"/>
          <w:highlight w:val="cyan"/>
        </w:rPr>
        <w:t xml:space="preserve"> is determined by the </w:t>
      </w:r>
      <w:r w:rsidRPr="00AA625B">
        <w:rPr>
          <w:rStyle w:val="Emphasis"/>
          <w:highlight w:val="cyan"/>
        </w:rPr>
        <w:t>overall wage level</w:t>
      </w:r>
      <w:r w:rsidRPr="00AA625B">
        <w:rPr>
          <w:rStyle w:val="StyleUnderline"/>
        </w:rPr>
        <w:t xml:space="preserve"> in the marketplace</w:t>
      </w:r>
      <w:r w:rsidRPr="00AA625B">
        <w:rPr>
          <w:sz w:val="16"/>
        </w:rPr>
        <w:t xml:space="preserve">. </w:t>
      </w:r>
      <w:r w:rsidRPr="00AA625B">
        <w:rPr>
          <w:rStyle w:val="StyleUnderline"/>
        </w:rPr>
        <w:t xml:space="preserve">A wage is </w:t>
      </w:r>
      <w:r w:rsidRPr="00AA625B">
        <w:rPr>
          <w:rStyle w:val="Emphasis"/>
        </w:rPr>
        <w:t>generous</w:t>
      </w:r>
      <w:r w:rsidRPr="00AA625B">
        <w:rPr>
          <w:rStyle w:val="StyleUnderline"/>
        </w:rPr>
        <w:t xml:space="preserve"> or </w:t>
      </w:r>
      <w:r w:rsidRPr="00AA625B">
        <w:rPr>
          <w:rStyle w:val="Emphasis"/>
        </w:rPr>
        <w:t>stingy</w:t>
      </w:r>
      <w:r w:rsidRPr="00AA625B">
        <w:rPr>
          <w:sz w:val="16"/>
        </w:rPr>
        <w:t xml:space="preserve"> not by some naturally ordained scale, but </w:t>
      </w:r>
      <w:r w:rsidRPr="00AA625B">
        <w:rPr>
          <w:rStyle w:val="StyleUnderline"/>
          <w:highlight w:val="cyan"/>
        </w:rPr>
        <w:t xml:space="preserve">in </w:t>
      </w:r>
      <w:r w:rsidRPr="00AA625B">
        <w:rPr>
          <w:rStyle w:val="Emphasis"/>
          <w:highlight w:val="cyan"/>
        </w:rPr>
        <w:t>comparison</w:t>
      </w:r>
      <w:r w:rsidRPr="00AA625B">
        <w:rPr>
          <w:rStyle w:val="StyleUnderline"/>
        </w:rPr>
        <w:t xml:space="preserve"> to</w:t>
      </w:r>
      <w:r w:rsidRPr="00AA625B">
        <w:rPr>
          <w:sz w:val="16"/>
        </w:rPr>
        <w:t xml:space="preserve"> your </w:t>
      </w:r>
      <w:r w:rsidRPr="00AA625B">
        <w:rPr>
          <w:rStyle w:val="Emphasis"/>
        </w:rPr>
        <w:t>alternatives</w:t>
      </w:r>
      <w:r w:rsidRPr="00AA625B">
        <w:rPr>
          <w:sz w:val="16"/>
        </w:rPr>
        <w:t>.</w:t>
      </w:r>
    </w:p>
    <w:p w14:paraId="48209B72" w14:textId="77777777" w:rsidR="005C7AF9" w:rsidRPr="00AA625B" w:rsidRDefault="005C7AF9" w:rsidP="005C7AF9">
      <w:pPr>
        <w:rPr>
          <w:sz w:val="16"/>
        </w:rPr>
      </w:pPr>
      <w:r w:rsidRPr="00AA625B">
        <w:rPr>
          <w:sz w:val="16"/>
        </w:rPr>
        <w:t>That’s one reason why labor agreements in the 1950s through 1970s emphasized compensation arrangements -- such as pensions and seniority raises -- that made it costly to switch firms. Turnover was still a problem for manufacturers even when they were paying higher wages than ever, because some people just can’t hack the monotony of an assembly line. So they gladly acquiesced to pay structures that rewarded longevity. Eventually all that back-loaded compensation became a huge problem for manufacturers, as their markets and their workforces shrank and their legacy costs rendered them uncompetitive. But at the time, it made sense, because with the general wage level high, they could no longer rely on the efficiency-wage effect to deliver a more reliable workforce.</w:t>
      </w:r>
    </w:p>
    <w:p w14:paraId="25F843E0" w14:textId="77777777" w:rsidR="005C7AF9" w:rsidRPr="00AA625B" w:rsidRDefault="005C7AF9" w:rsidP="005C7AF9">
      <w:pPr>
        <w:rPr>
          <w:sz w:val="16"/>
        </w:rPr>
      </w:pPr>
      <w:r w:rsidRPr="00AA625B">
        <w:rPr>
          <w:sz w:val="16"/>
        </w:rPr>
        <w:t xml:space="preserve">In other words: </w:t>
      </w:r>
      <w:r w:rsidRPr="00AA625B">
        <w:rPr>
          <w:rStyle w:val="StyleUnderline"/>
        </w:rPr>
        <w:t xml:space="preserve">A strategy of </w:t>
      </w:r>
      <w:r w:rsidRPr="00AA625B">
        <w:rPr>
          <w:rStyle w:val="Emphasis"/>
        </w:rPr>
        <w:t xml:space="preserve">paying </w:t>
      </w:r>
      <w:r w:rsidRPr="00AA625B">
        <w:rPr>
          <w:rStyle w:val="Emphasis"/>
          <w:highlight w:val="cyan"/>
        </w:rPr>
        <w:t>efficiency wages</w:t>
      </w:r>
      <w:r w:rsidRPr="00AA625B">
        <w:rPr>
          <w:sz w:val="16"/>
        </w:rPr>
        <w:t xml:space="preserve"> to attract, and retain, a higher-quality labor force </w:t>
      </w:r>
      <w:r w:rsidRPr="00AA625B">
        <w:rPr>
          <w:rStyle w:val="StyleUnderline"/>
        </w:rPr>
        <w:t>is</w:t>
      </w:r>
      <w:r w:rsidRPr="00AA625B">
        <w:rPr>
          <w:sz w:val="16"/>
        </w:rPr>
        <w:t xml:space="preserve"> </w:t>
      </w:r>
      <w:r w:rsidRPr="00AA625B">
        <w:rPr>
          <w:rStyle w:val="Emphasis"/>
          <w:highlight w:val="cyan"/>
        </w:rPr>
        <w:t>by definition</w:t>
      </w:r>
      <w:r w:rsidRPr="00AA625B">
        <w:rPr>
          <w:sz w:val="16"/>
        </w:rPr>
        <w:t xml:space="preserve"> </w:t>
      </w:r>
      <w:r w:rsidRPr="00AA625B">
        <w:rPr>
          <w:rStyle w:val="StyleUnderline"/>
        </w:rPr>
        <w:t>a</w:t>
      </w:r>
      <w:r w:rsidRPr="00AA625B">
        <w:rPr>
          <w:sz w:val="16"/>
        </w:rPr>
        <w:t xml:space="preserve"> business </w:t>
      </w:r>
      <w:r w:rsidRPr="00AA625B">
        <w:rPr>
          <w:rStyle w:val="StyleUnderline"/>
        </w:rPr>
        <w:t>model that</w:t>
      </w:r>
      <w:r w:rsidRPr="00AA625B">
        <w:rPr>
          <w:sz w:val="16"/>
        </w:rPr>
        <w:t xml:space="preserve"> </w:t>
      </w:r>
      <w:r w:rsidRPr="00AA625B">
        <w:rPr>
          <w:rStyle w:val="Emphasis"/>
          <w:highlight w:val="cyan"/>
        </w:rPr>
        <w:t>cannot be followed</w:t>
      </w:r>
      <w:r w:rsidRPr="00AA625B">
        <w:rPr>
          <w:sz w:val="16"/>
        </w:rPr>
        <w:t xml:space="preserve"> </w:t>
      </w:r>
      <w:r w:rsidRPr="00AA625B">
        <w:rPr>
          <w:rStyle w:val="StyleUnderline"/>
          <w:highlight w:val="cyan"/>
        </w:rPr>
        <w:t>by</w:t>
      </w:r>
      <w:r w:rsidRPr="00AA625B">
        <w:rPr>
          <w:rStyle w:val="StyleUnderline"/>
        </w:rPr>
        <w:t xml:space="preserve"> </w:t>
      </w:r>
      <w:r w:rsidRPr="00AA625B">
        <w:rPr>
          <w:rStyle w:val="Emphasis"/>
          <w:highlight w:val="cyan"/>
        </w:rPr>
        <w:t>everyone</w:t>
      </w:r>
      <w:r w:rsidRPr="00AA625B">
        <w:rPr>
          <w:sz w:val="16"/>
        </w:rPr>
        <w:t xml:space="preserve"> in the market. </w:t>
      </w:r>
      <w:r w:rsidRPr="00AA625B">
        <w:rPr>
          <w:rStyle w:val="StyleUnderline"/>
          <w:highlight w:val="cyan"/>
        </w:rPr>
        <w:t xml:space="preserve">If </w:t>
      </w:r>
      <w:r w:rsidRPr="00AA625B">
        <w:rPr>
          <w:rStyle w:val="Emphasis"/>
        </w:rPr>
        <w:t>all</w:t>
      </w:r>
      <w:r w:rsidRPr="00AA625B">
        <w:rPr>
          <w:rStyle w:val="StyleUnderline"/>
        </w:rPr>
        <w:t xml:space="preserve"> the </w:t>
      </w:r>
      <w:r w:rsidRPr="00AA625B">
        <w:rPr>
          <w:rStyle w:val="Emphasis"/>
          <w:highlight w:val="cyan"/>
        </w:rPr>
        <w:t>employers</w:t>
      </w:r>
      <w:r w:rsidRPr="00AA625B">
        <w:rPr>
          <w:rStyle w:val="StyleUnderline"/>
        </w:rPr>
        <w:t xml:space="preserve"> of minimum-wage labor </w:t>
      </w:r>
      <w:r w:rsidRPr="00AA625B">
        <w:rPr>
          <w:rStyle w:val="StyleUnderline"/>
          <w:highlight w:val="cyan"/>
        </w:rPr>
        <w:t xml:space="preserve">followed </w:t>
      </w:r>
      <w:r w:rsidRPr="00AA625B">
        <w:rPr>
          <w:rStyle w:val="Emphasis"/>
          <w:highlight w:val="cyan"/>
        </w:rPr>
        <w:t>Costco’s lead</w:t>
      </w:r>
      <w:r w:rsidRPr="00AA625B">
        <w:rPr>
          <w:sz w:val="16"/>
        </w:rPr>
        <w:t xml:space="preserve"> and paid higher wages and benefits, </w:t>
      </w:r>
      <w:r w:rsidRPr="00AA625B">
        <w:rPr>
          <w:rStyle w:val="Emphasis"/>
        </w:rPr>
        <w:t>Costco</w:t>
      </w:r>
      <w:r w:rsidRPr="00AA625B">
        <w:rPr>
          <w:sz w:val="16"/>
        </w:rPr>
        <w:t xml:space="preserve"> </w:t>
      </w:r>
      <w:r w:rsidRPr="00AA625B">
        <w:rPr>
          <w:rStyle w:val="StyleUnderline"/>
        </w:rPr>
        <w:t>would be less profitable</w:t>
      </w:r>
      <w:r w:rsidRPr="00AA625B">
        <w:rPr>
          <w:sz w:val="16"/>
        </w:rPr>
        <w:t xml:space="preserve">, because </w:t>
      </w:r>
      <w:r w:rsidRPr="00AA625B">
        <w:rPr>
          <w:rStyle w:val="StyleUnderline"/>
          <w:highlight w:val="cyan"/>
        </w:rPr>
        <w:t>the</w:t>
      </w:r>
      <w:r w:rsidRPr="00AA625B">
        <w:rPr>
          <w:sz w:val="16"/>
        </w:rPr>
        <w:t xml:space="preserve"> </w:t>
      </w:r>
      <w:r w:rsidRPr="00AA625B">
        <w:rPr>
          <w:rStyle w:val="Emphasis"/>
          <w:highlight w:val="cyan"/>
        </w:rPr>
        <w:t>quality</w:t>
      </w:r>
      <w:r w:rsidRPr="00AA625B">
        <w:rPr>
          <w:sz w:val="16"/>
        </w:rPr>
        <w:t xml:space="preserve"> </w:t>
      </w:r>
      <w:r w:rsidRPr="00AA625B">
        <w:rPr>
          <w:rStyle w:val="StyleUnderline"/>
          <w:highlight w:val="cyan"/>
        </w:rPr>
        <w:t>of its labor</w:t>
      </w:r>
      <w:r w:rsidRPr="00AA625B">
        <w:rPr>
          <w:sz w:val="16"/>
        </w:rPr>
        <w:t xml:space="preserve"> force </w:t>
      </w:r>
      <w:r w:rsidRPr="00AA625B">
        <w:rPr>
          <w:rStyle w:val="StyleUnderline"/>
          <w:highlight w:val="cyan"/>
        </w:rPr>
        <w:t xml:space="preserve">would </w:t>
      </w:r>
      <w:r w:rsidRPr="00AA625B">
        <w:rPr>
          <w:rStyle w:val="Emphasis"/>
          <w:highlight w:val="cyan"/>
        </w:rPr>
        <w:t>revert</w:t>
      </w:r>
      <w:r w:rsidRPr="00AA625B">
        <w:rPr>
          <w:sz w:val="16"/>
        </w:rPr>
        <w:t xml:space="preserve"> to the mean. And </w:t>
      </w:r>
      <w:r w:rsidRPr="00AA625B">
        <w:rPr>
          <w:rStyle w:val="StyleUnderline"/>
        </w:rPr>
        <w:t>Costco’s loss would not</w:t>
      </w:r>
      <w:r w:rsidRPr="00AA625B">
        <w:rPr>
          <w:sz w:val="16"/>
        </w:rPr>
        <w:t xml:space="preserve"> necessarily </w:t>
      </w:r>
      <w:r w:rsidRPr="00AA625B">
        <w:rPr>
          <w:rStyle w:val="StyleUnderline"/>
        </w:rPr>
        <w:t xml:space="preserve">be a </w:t>
      </w:r>
      <w:r w:rsidRPr="00AA625B">
        <w:rPr>
          <w:rStyle w:val="Emphasis"/>
        </w:rPr>
        <w:t>gain</w:t>
      </w:r>
      <w:r w:rsidRPr="00AA625B">
        <w:rPr>
          <w:rStyle w:val="StyleUnderline"/>
        </w:rPr>
        <w:t xml:space="preserve"> to any other employer</w:t>
      </w:r>
      <w:r w:rsidRPr="00AA625B">
        <w:rPr>
          <w:sz w:val="16"/>
        </w:rPr>
        <w:t xml:space="preserve">; </w:t>
      </w:r>
      <w:r w:rsidRPr="00AA625B">
        <w:rPr>
          <w:rStyle w:val="StyleUnderline"/>
          <w:highlight w:val="cyan"/>
        </w:rPr>
        <w:t>they’d</w:t>
      </w:r>
      <w:r w:rsidRPr="00AA625B">
        <w:rPr>
          <w:rStyle w:val="StyleUnderline"/>
        </w:rPr>
        <w:t xml:space="preserve"> be </w:t>
      </w:r>
      <w:r w:rsidRPr="00AA625B">
        <w:rPr>
          <w:rStyle w:val="StyleUnderline"/>
          <w:highlight w:val="cyan"/>
        </w:rPr>
        <w:t>pay</w:t>
      </w:r>
      <w:r w:rsidRPr="00AA625B">
        <w:rPr>
          <w:rStyle w:val="StyleUnderline"/>
        </w:rPr>
        <w:t xml:space="preserve">ing </w:t>
      </w:r>
      <w:r w:rsidRPr="00AA625B">
        <w:rPr>
          <w:rStyle w:val="Emphasis"/>
          <w:highlight w:val="cyan"/>
        </w:rPr>
        <w:t>high</w:t>
      </w:r>
      <w:r w:rsidRPr="00AA625B">
        <w:rPr>
          <w:rStyle w:val="Emphasis"/>
        </w:rPr>
        <w:t xml:space="preserve">er </w:t>
      </w:r>
      <w:r w:rsidRPr="00AA625B">
        <w:rPr>
          <w:rStyle w:val="Emphasis"/>
          <w:highlight w:val="cyan"/>
        </w:rPr>
        <w:t>wages</w:t>
      </w:r>
      <w:r w:rsidRPr="00AA625B">
        <w:rPr>
          <w:sz w:val="16"/>
        </w:rPr>
        <w:t xml:space="preserve"> </w:t>
      </w:r>
      <w:r w:rsidRPr="00AA625B">
        <w:rPr>
          <w:rStyle w:val="StyleUnderline"/>
          <w:highlight w:val="cyan"/>
        </w:rPr>
        <w:t>but</w:t>
      </w:r>
      <w:r w:rsidRPr="00AA625B">
        <w:rPr>
          <w:sz w:val="16"/>
        </w:rPr>
        <w:t xml:space="preserve"> still </w:t>
      </w:r>
      <w:r w:rsidRPr="00AA625B">
        <w:rPr>
          <w:rStyle w:val="StyleUnderline"/>
        </w:rPr>
        <w:t xml:space="preserve">enjoying </w:t>
      </w:r>
      <w:r w:rsidRPr="00AA625B">
        <w:rPr>
          <w:rStyle w:val="StyleUnderline"/>
          <w:highlight w:val="cyan"/>
        </w:rPr>
        <w:t xml:space="preserve">the </w:t>
      </w:r>
      <w:r w:rsidRPr="00AA625B">
        <w:rPr>
          <w:rStyle w:val="Emphasis"/>
          <w:highlight w:val="cyan"/>
        </w:rPr>
        <w:t>same</w:t>
      </w:r>
      <w:r w:rsidRPr="00AA625B">
        <w:rPr>
          <w:sz w:val="16"/>
        </w:rPr>
        <w:t xml:space="preserve"> average </w:t>
      </w:r>
      <w:r w:rsidRPr="00AA625B">
        <w:rPr>
          <w:rStyle w:val="Emphasis"/>
          <w:highlight w:val="cyan"/>
        </w:rPr>
        <w:t>workforce quality</w:t>
      </w:r>
      <w:r w:rsidRPr="00AA625B">
        <w:rPr>
          <w:sz w:val="16"/>
        </w:rPr>
        <w:t>. Of course, they might attract better-skilled workers from other industries, which could raise productivity. But that’s not a good progressive argument for efficiency wages, because what happens to the workers who used to have those jobs?</w:t>
      </w:r>
    </w:p>
    <w:p w14:paraId="4050AB96" w14:textId="77777777" w:rsidR="005C7AF9" w:rsidRPr="00AA625B" w:rsidRDefault="005C7AF9" w:rsidP="005C7AF9">
      <w:pPr>
        <w:rPr>
          <w:sz w:val="16"/>
        </w:rPr>
      </w:pPr>
      <w:r w:rsidRPr="00AA625B">
        <w:rPr>
          <w:sz w:val="16"/>
        </w:rPr>
        <w:t xml:space="preserve">When you’ve got some laudable goal in mind, it’s easy to forget that </w:t>
      </w:r>
      <w:r w:rsidRPr="00AA625B">
        <w:rPr>
          <w:rStyle w:val="StyleUnderline"/>
        </w:rPr>
        <w:t xml:space="preserve">you really can have </w:t>
      </w:r>
      <w:r w:rsidRPr="00AA625B">
        <w:rPr>
          <w:rStyle w:val="Emphasis"/>
        </w:rPr>
        <w:t>too much</w:t>
      </w:r>
      <w:r w:rsidRPr="00AA625B">
        <w:rPr>
          <w:rStyle w:val="StyleUnderline"/>
        </w:rPr>
        <w:t xml:space="preserve"> of a </w:t>
      </w:r>
      <w:r w:rsidRPr="00AA625B">
        <w:rPr>
          <w:rStyle w:val="Emphasis"/>
        </w:rPr>
        <w:t>good thing</w:t>
      </w:r>
      <w:r w:rsidRPr="00AA625B">
        <w:rPr>
          <w:sz w:val="16"/>
        </w:rPr>
        <w:t xml:space="preserve">. If the Kennedy tax cuts were a good idea, then we should just keep cutting to zero and really unleash some economic growth. If you liked an $8-an-hour minimum wage, why not $15? Why not $25? If it works for Costco, why not for every retailer in the country? </w:t>
      </w:r>
      <w:r w:rsidRPr="00AA625B">
        <w:rPr>
          <w:rStyle w:val="StyleUnderline"/>
        </w:rPr>
        <w:t xml:space="preserve">Analysts end up acting like </w:t>
      </w:r>
      <w:r w:rsidRPr="00AA625B">
        <w:rPr>
          <w:rStyle w:val="Emphasis"/>
        </w:rPr>
        <w:t>teenage boys</w:t>
      </w:r>
      <w:r w:rsidRPr="00AA625B">
        <w:rPr>
          <w:rStyle w:val="StyleUnderline"/>
        </w:rPr>
        <w:t xml:space="preserve"> with a </w:t>
      </w:r>
      <w:r w:rsidRPr="00AA625B">
        <w:rPr>
          <w:rStyle w:val="Emphasis"/>
        </w:rPr>
        <w:t>can of Axe</w:t>
      </w:r>
      <w:r w:rsidRPr="00AA625B">
        <w:rPr>
          <w:sz w:val="16"/>
        </w:rPr>
        <w:t xml:space="preserve"> body spray: </w:t>
      </w:r>
      <w:r w:rsidRPr="00AA625B">
        <w:rPr>
          <w:rStyle w:val="StyleUnderline"/>
        </w:rPr>
        <w:t xml:space="preserve">If </w:t>
      </w:r>
      <w:r w:rsidRPr="00AA625B">
        <w:rPr>
          <w:rStyle w:val="Emphasis"/>
        </w:rPr>
        <w:t>some</w:t>
      </w:r>
      <w:r w:rsidRPr="00AA625B">
        <w:rPr>
          <w:rStyle w:val="StyleUnderline"/>
        </w:rPr>
        <w:t xml:space="preserve"> is good, more must be</w:t>
      </w:r>
      <w:r w:rsidRPr="00AA625B">
        <w:rPr>
          <w:sz w:val="16"/>
        </w:rPr>
        <w:t xml:space="preserve"> even </w:t>
      </w:r>
      <w:r w:rsidRPr="00AA625B">
        <w:rPr>
          <w:rStyle w:val="Emphasis"/>
        </w:rPr>
        <w:t>better</w:t>
      </w:r>
      <w:r w:rsidRPr="00AA625B">
        <w:rPr>
          <w:sz w:val="16"/>
        </w:rPr>
        <w:t>.</w:t>
      </w:r>
    </w:p>
    <w:p w14:paraId="71D370B5" w14:textId="77777777" w:rsidR="005C7AF9" w:rsidRPr="00AA625B" w:rsidRDefault="005C7AF9" w:rsidP="005C7AF9">
      <w:pPr>
        <w:rPr>
          <w:rStyle w:val="StyleUnderline"/>
        </w:rPr>
      </w:pPr>
      <w:r w:rsidRPr="00AA625B">
        <w:rPr>
          <w:sz w:val="16"/>
        </w:rPr>
        <w:t xml:space="preserve">But </w:t>
      </w:r>
      <w:r w:rsidRPr="00AA625B">
        <w:rPr>
          <w:rStyle w:val="StyleUnderline"/>
        </w:rPr>
        <w:t xml:space="preserve">even good things have natural </w:t>
      </w:r>
      <w:r w:rsidRPr="00AA625B">
        <w:rPr>
          <w:rStyle w:val="Emphasis"/>
        </w:rPr>
        <w:t>stopping points</w:t>
      </w:r>
      <w:r w:rsidRPr="00AA625B">
        <w:rPr>
          <w:sz w:val="16"/>
        </w:rPr>
        <w:t xml:space="preserve">, </w:t>
      </w:r>
      <w:r w:rsidRPr="00AA625B">
        <w:rPr>
          <w:rStyle w:val="StyleUnderline"/>
        </w:rPr>
        <w:t xml:space="preserve">and efficiency wages are one of </w:t>
      </w:r>
      <w:r w:rsidRPr="00AA625B">
        <w:rPr>
          <w:rStyle w:val="Emphasis"/>
        </w:rPr>
        <w:t>them</w:t>
      </w:r>
      <w:r w:rsidRPr="00AA625B">
        <w:rPr>
          <w:sz w:val="16"/>
        </w:rPr>
        <w:t xml:space="preserve">. Costco indeed shows that it is possible to pay wages like Costco's -- if you are running a Costco. </w:t>
      </w:r>
      <w:r w:rsidRPr="00AA625B">
        <w:rPr>
          <w:rStyle w:val="StyleUnderline"/>
          <w:highlight w:val="cyan"/>
        </w:rPr>
        <w:t xml:space="preserve">It </w:t>
      </w:r>
      <w:r w:rsidRPr="00AA625B">
        <w:rPr>
          <w:rStyle w:val="Emphasis"/>
          <w:highlight w:val="cyan"/>
        </w:rPr>
        <w:t>does not follow</w:t>
      </w:r>
      <w:r w:rsidRPr="00AA625B">
        <w:rPr>
          <w:rStyle w:val="StyleUnderline"/>
        </w:rPr>
        <w:t xml:space="preserve"> that </w:t>
      </w:r>
      <w:r w:rsidRPr="00AA625B">
        <w:rPr>
          <w:rStyle w:val="Emphasis"/>
          <w:highlight w:val="cyan"/>
        </w:rPr>
        <w:t>every company</w:t>
      </w:r>
      <w:r w:rsidRPr="00AA625B">
        <w:rPr>
          <w:rStyle w:val="StyleUnderline"/>
          <w:highlight w:val="cyan"/>
        </w:rPr>
        <w:t xml:space="preserve"> could</w:t>
      </w:r>
      <w:r w:rsidRPr="00AA625B">
        <w:rPr>
          <w:sz w:val="16"/>
        </w:rPr>
        <w:t xml:space="preserve"> profitably </w:t>
      </w:r>
      <w:r w:rsidRPr="00AA625B">
        <w:rPr>
          <w:rStyle w:val="Emphasis"/>
          <w:highlight w:val="cyan"/>
        </w:rPr>
        <w:t>do</w:t>
      </w:r>
      <w:r w:rsidRPr="00AA625B">
        <w:rPr>
          <w:rStyle w:val="StyleUnderline"/>
          <w:highlight w:val="cyan"/>
        </w:rPr>
        <w:t xml:space="preserve"> the </w:t>
      </w:r>
      <w:r w:rsidRPr="00AA625B">
        <w:rPr>
          <w:rStyle w:val="Emphasis"/>
          <w:highlight w:val="cyan"/>
        </w:rPr>
        <w:t>same</w:t>
      </w:r>
      <w:r w:rsidRPr="00AA625B">
        <w:rPr>
          <w:sz w:val="16"/>
        </w:rPr>
        <w:t xml:space="preserve">. </w:t>
      </w:r>
      <w:r w:rsidRPr="00AA625B">
        <w:rPr>
          <w:rStyle w:val="StyleUnderline"/>
        </w:rPr>
        <w:t>In fact, it demonstrates</w:t>
      </w:r>
      <w:r w:rsidRPr="00AA625B">
        <w:rPr>
          <w:sz w:val="16"/>
        </w:rPr>
        <w:t xml:space="preserve"> that </w:t>
      </w:r>
      <w:r w:rsidRPr="00AA625B">
        <w:rPr>
          <w:rStyle w:val="StyleUnderline"/>
          <w:highlight w:val="cyan"/>
        </w:rPr>
        <w:t xml:space="preserve">they </w:t>
      </w:r>
      <w:r w:rsidRPr="00AA625B">
        <w:rPr>
          <w:rStyle w:val="Emphasis"/>
          <w:highlight w:val="cyan"/>
        </w:rPr>
        <w:t>couldn’t</w:t>
      </w:r>
      <w:r w:rsidRPr="00AA625B">
        <w:rPr>
          <w:rStyle w:val="StyleUnderline"/>
        </w:rPr>
        <w:t>.</w:t>
      </w:r>
    </w:p>
    <w:p w14:paraId="5797BA13" w14:textId="77777777" w:rsidR="005C7AF9" w:rsidRDefault="005C7AF9" w:rsidP="005C7AF9">
      <w:pPr>
        <w:pStyle w:val="Heading3"/>
      </w:pPr>
      <w:r>
        <w:t>Link---AT: Voices Turn---2NC</w:t>
      </w:r>
    </w:p>
    <w:p w14:paraId="72CA6183" w14:textId="77777777" w:rsidR="005C7AF9" w:rsidRDefault="005C7AF9" w:rsidP="005C7AF9">
      <w:pPr>
        <w:pStyle w:val="Heading4"/>
      </w:pPr>
      <w:r>
        <w:t xml:space="preserve">Voice is negatively </w:t>
      </w:r>
      <w:r>
        <w:rPr>
          <w:u w:val="single"/>
        </w:rPr>
        <w:t>perceived</w:t>
      </w:r>
      <w:r>
        <w:t>.</w:t>
      </w:r>
    </w:p>
    <w:p w14:paraId="590BCD08" w14:textId="77777777" w:rsidR="005C7AF9" w:rsidRDefault="005C7AF9" w:rsidP="005C7AF9">
      <w:r w:rsidRPr="00BD62EE">
        <w:rPr>
          <w:rStyle w:val="Style13ptBold"/>
        </w:rPr>
        <w:t>Watson ’24</w:t>
      </w:r>
      <w:r>
        <w:t xml:space="preserve"> [Michael; August 8; Director for Capital Research Center and serves as the managing editor for InfluenceWatch; Capital Research Center, “The Cases Against Sectoral Bargaining: The Economic Case,” https://capitalresearch.org/article/the-cases-against-sectoral-bargaining-part-5/]</w:t>
      </w:r>
    </w:p>
    <w:p w14:paraId="34C5A238" w14:textId="77777777" w:rsidR="005C7AF9" w:rsidRPr="00703473" w:rsidRDefault="005C7AF9" w:rsidP="005C7AF9">
      <w:pPr>
        <w:rPr>
          <w:sz w:val="16"/>
        </w:rPr>
      </w:pPr>
      <w:r w:rsidRPr="00C319FD">
        <w:rPr>
          <w:sz w:val="16"/>
        </w:rPr>
        <w:t xml:space="preserve">Then there is the question of cost of living and consumer prices. </w:t>
      </w:r>
      <w:r w:rsidRPr="00474E0D">
        <w:rPr>
          <w:rStyle w:val="StyleUnderline"/>
        </w:rPr>
        <w:t xml:space="preserve">In the U.S., </w:t>
      </w:r>
      <w:r w:rsidRPr="00703473">
        <w:rPr>
          <w:rStyle w:val="StyleUnderline"/>
        </w:rPr>
        <w:t>higher</w:t>
      </w:r>
      <w:r w:rsidRPr="00474E0D">
        <w:rPr>
          <w:rStyle w:val="StyleUnderline"/>
        </w:rPr>
        <w:t>-</w:t>
      </w:r>
      <w:r w:rsidRPr="00474E0D">
        <w:rPr>
          <w:rStyle w:val="Emphasis"/>
        </w:rPr>
        <w:t>cost-of-living</w:t>
      </w:r>
      <w:r w:rsidRPr="00474E0D">
        <w:rPr>
          <w:rStyle w:val="StyleUnderline"/>
        </w:rPr>
        <w:t xml:space="preserve"> states</w:t>
      </w:r>
      <w:r w:rsidRPr="00C319FD">
        <w:rPr>
          <w:sz w:val="16"/>
        </w:rPr>
        <w:t xml:space="preserve"> often </w:t>
      </w:r>
      <w:r w:rsidRPr="00474E0D">
        <w:rPr>
          <w:rStyle w:val="StyleUnderline"/>
        </w:rPr>
        <w:t xml:space="preserve">have </w:t>
      </w:r>
      <w:r w:rsidRPr="00703473">
        <w:rPr>
          <w:rStyle w:val="Emphasis"/>
          <w:highlight w:val="cyan"/>
        </w:rPr>
        <w:t>strong</w:t>
      </w:r>
      <w:r w:rsidRPr="00C319FD">
        <w:rPr>
          <w:sz w:val="16"/>
        </w:rPr>
        <w:t xml:space="preserve"> labor </w:t>
      </w:r>
      <w:r w:rsidRPr="00703473">
        <w:rPr>
          <w:rStyle w:val="Emphasis"/>
          <w:highlight w:val="cyan"/>
        </w:rPr>
        <w:t>union</w:t>
      </w:r>
      <w:r w:rsidRPr="00C319FD">
        <w:rPr>
          <w:sz w:val="16"/>
        </w:rPr>
        <w:t xml:space="preserve"> movement</w:t>
      </w:r>
      <w:r w:rsidRPr="00703473">
        <w:rPr>
          <w:rStyle w:val="Emphasis"/>
          <w:highlight w:val="cyan"/>
        </w:rPr>
        <w:t>s</w:t>
      </w:r>
      <w:r w:rsidRPr="00703473">
        <w:rPr>
          <w:sz w:val="16"/>
          <w:highlight w:val="cyan"/>
        </w:rPr>
        <w:t>.</w:t>
      </w:r>
      <w:r w:rsidRPr="00C319FD">
        <w:rPr>
          <w:sz w:val="16"/>
        </w:rPr>
        <w:t xml:space="preserve"> </w:t>
      </w:r>
      <w:r w:rsidRPr="00474E0D">
        <w:rPr>
          <w:rStyle w:val="StyleUnderline"/>
        </w:rPr>
        <w:t>Even where labor</w:t>
      </w:r>
      <w:r w:rsidRPr="00C319FD">
        <w:rPr>
          <w:sz w:val="16"/>
        </w:rPr>
        <w:t xml:space="preserve"> relations </w:t>
      </w:r>
      <w:r w:rsidRPr="00474E0D">
        <w:rPr>
          <w:rStyle w:val="StyleUnderline"/>
        </w:rPr>
        <w:t xml:space="preserve">policies are not the </w:t>
      </w:r>
      <w:r w:rsidRPr="00474E0D">
        <w:rPr>
          <w:rStyle w:val="Emphasis"/>
        </w:rPr>
        <w:t>cause</w:t>
      </w:r>
      <w:r w:rsidRPr="00474E0D">
        <w:rPr>
          <w:rStyle w:val="StyleUnderline"/>
        </w:rPr>
        <w:t xml:space="preserve"> of these higher costs</w:t>
      </w:r>
      <w:r w:rsidRPr="00C319FD">
        <w:rPr>
          <w:sz w:val="16"/>
        </w:rPr>
        <w:t xml:space="preserve">, labor </w:t>
      </w:r>
      <w:r w:rsidRPr="00474E0D">
        <w:rPr>
          <w:rStyle w:val="StyleUnderline"/>
        </w:rPr>
        <w:t>unions’</w:t>
      </w:r>
      <w:r w:rsidRPr="00C319FD">
        <w:rPr>
          <w:sz w:val="16"/>
        </w:rPr>
        <w:t xml:space="preserve"> </w:t>
      </w:r>
      <w:r w:rsidRPr="00703473">
        <w:rPr>
          <w:rStyle w:val="Emphasis"/>
          <w:highlight w:val="cyan"/>
        </w:rPr>
        <w:t>institutional leftism</w:t>
      </w:r>
      <w:r w:rsidRPr="00474E0D">
        <w:rPr>
          <w:rStyle w:val="StyleUnderline"/>
        </w:rPr>
        <w:t xml:space="preserve"> encourages</w:t>
      </w:r>
      <w:r w:rsidRPr="00C319FD">
        <w:rPr>
          <w:sz w:val="16"/>
        </w:rPr>
        <w:t xml:space="preserve"> regulatory and </w:t>
      </w:r>
      <w:r w:rsidRPr="00474E0D">
        <w:rPr>
          <w:rStyle w:val="Emphasis"/>
        </w:rPr>
        <w:t>legislative</w:t>
      </w:r>
      <w:r w:rsidRPr="00474E0D">
        <w:rPr>
          <w:rStyle w:val="StyleUnderline"/>
        </w:rPr>
        <w:t xml:space="preserve"> environments that </w:t>
      </w:r>
      <w:r w:rsidRPr="00703473">
        <w:rPr>
          <w:rStyle w:val="Emphasis"/>
          <w:highlight w:val="cyan"/>
        </w:rPr>
        <w:t>dissuade</w:t>
      </w:r>
      <w:r w:rsidRPr="00703473">
        <w:rPr>
          <w:rStyle w:val="StyleUnderline"/>
          <w:highlight w:val="cyan"/>
        </w:rPr>
        <w:t xml:space="preserve"> business formation, restrict </w:t>
      </w:r>
      <w:r w:rsidRPr="00703473">
        <w:rPr>
          <w:rStyle w:val="Emphasis"/>
          <w:highlight w:val="cyan"/>
        </w:rPr>
        <w:t>construction</w:t>
      </w:r>
      <w:r w:rsidRPr="00703473">
        <w:rPr>
          <w:rStyle w:val="StyleUnderline"/>
          <w:highlight w:val="cyan"/>
        </w:rPr>
        <w:t>, raise</w:t>
      </w:r>
      <w:r w:rsidRPr="00474E0D">
        <w:rPr>
          <w:rStyle w:val="StyleUnderline"/>
        </w:rPr>
        <w:t xml:space="preserve"> the </w:t>
      </w:r>
      <w:r w:rsidRPr="00703473">
        <w:rPr>
          <w:rStyle w:val="StyleUnderline"/>
          <w:highlight w:val="cyan"/>
        </w:rPr>
        <w:t xml:space="preserve">price of </w:t>
      </w:r>
      <w:r w:rsidRPr="00703473">
        <w:rPr>
          <w:rStyle w:val="Emphasis"/>
          <w:highlight w:val="cyan"/>
        </w:rPr>
        <w:t>energy</w:t>
      </w:r>
      <w:r w:rsidRPr="00C319FD">
        <w:rPr>
          <w:sz w:val="16"/>
        </w:rPr>
        <w:t xml:space="preserve"> with environmentalist mandates, </w:t>
      </w:r>
      <w:r w:rsidRPr="00703473">
        <w:rPr>
          <w:rStyle w:val="StyleUnderline"/>
          <w:highlight w:val="cyan"/>
        </w:rPr>
        <w:t xml:space="preserve">and </w:t>
      </w:r>
      <w:r w:rsidRPr="00703473">
        <w:rPr>
          <w:rStyle w:val="Emphasis"/>
          <w:highlight w:val="cyan"/>
        </w:rPr>
        <w:t>hike taxes</w:t>
      </w:r>
      <w:r w:rsidRPr="00C319FD">
        <w:rPr>
          <w:sz w:val="16"/>
        </w:rPr>
        <w:t>.</w:t>
      </w:r>
    </w:p>
    <w:p w14:paraId="1CED10EB" w14:textId="77777777" w:rsidR="005C7AF9" w:rsidRDefault="005C7AF9" w:rsidP="005C7AF9">
      <w:pPr>
        <w:pStyle w:val="Heading4"/>
      </w:pPr>
      <w:r w:rsidRPr="000E3B6F">
        <w:rPr>
          <w:u w:val="single"/>
        </w:rPr>
        <w:t>Non-union</w:t>
      </w:r>
      <w:r>
        <w:t xml:space="preserve"> voice alternatives solve. </w:t>
      </w:r>
    </w:p>
    <w:p w14:paraId="4DAEC14A" w14:textId="77777777" w:rsidR="005C7AF9" w:rsidRPr="00AB3193" w:rsidRDefault="005C7AF9" w:rsidP="005C7AF9">
      <w:r w:rsidRPr="0007164B">
        <w:rPr>
          <w:rStyle w:val="Style13ptBold"/>
        </w:rPr>
        <w:t xml:space="preserve">Addison ’14 </w:t>
      </w:r>
      <w:r>
        <w:t xml:space="preserve">[John T.; May 2014; PhD, Research Professor in Economics and Hugh C. Lane Professor of Economic Theory Emeritus at the University of South Carolina; IZA World of Labor, “The consequences of trade union power erosion,” vol. 68, doi: 10.15185/izawol.68] </w:t>
      </w:r>
    </w:p>
    <w:p w14:paraId="443A1D62" w14:textId="77777777" w:rsidR="005C7AF9" w:rsidRPr="005D6584" w:rsidRDefault="005C7AF9" w:rsidP="005C7AF9">
      <w:pPr>
        <w:rPr>
          <w:sz w:val="16"/>
        </w:rPr>
      </w:pPr>
      <w:r w:rsidRPr="005D6584">
        <w:rPr>
          <w:rStyle w:val="StyleUnderline"/>
        </w:rPr>
        <w:t xml:space="preserve">Although </w:t>
      </w:r>
      <w:r w:rsidRPr="00647DA2">
        <w:rPr>
          <w:rStyle w:val="StyleUnderline"/>
          <w:highlight w:val="cyan"/>
        </w:rPr>
        <w:t>firms</w:t>
      </w:r>
      <w:r w:rsidRPr="005D6584">
        <w:rPr>
          <w:sz w:val="16"/>
        </w:rPr>
        <w:t xml:space="preserve"> in competitive labor markets </w:t>
      </w:r>
      <w:r w:rsidRPr="00A57F64">
        <w:rPr>
          <w:rStyle w:val="Emphasis"/>
          <w:highlight w:val="cyan"/>
        </w:rPr>
        <w:t>may</w:t>
      </w:r>
      <w:r w:rsidRPr="00A57F64">
        <w:rPr>
          <w:rStyle w:val="StyleUnderline"/>
          <w:highlight w:val="cyan"/>
        </w:rPr>
        <w:t xml:space="preserve"> undersupply </w:t>
      </w:r>
      <w:r w:rsidRPr="00647DA2">
        <w:rPr>
          <w:rStyle w:val="StyleUnderline"/>
          <w:highlight w:val="cyan"/>
        </w:rPr>
        <w:t xml:space="preserve">voice, it </w:t>
      </w:r>
      <w:r w:rsidRPr="00647DA2">
        <w:rPr>
          <w:rStyle w:val="Emphasis"/>
          <w:highlight w:val="cyan"/>
        </w:rPr>
        <w:t>does not follow</w:t>
      </w:r>
      <w:r w:rsidRPr="005D6584">
        <w:rPr>
          <w:sz w:val="16"/>
        </w:rPr>
        <w:t xml:space="preserve"> that autonomous </w:t>
      </w:r>
      <w:r w:rsidRPr="00647DA2">
        <w:rPr>
          <w:rStyle w:val="Emphasis"/>
          <w:highlight w:val="cyan"/>
        </w:rPr>
        <w:t>unionism</w:t>
      </w:r>
      <w:r w:rsidRPr="005D6584">
        <w:rPr>
          <w:sz w:val="16"/>
        </w:rPr>
        <w:t xml:space="preserve"> </w:t>
      </w:r>
      <w:r w:rsidRPr="00647DA2">
        <w:rPr>
          <w:rStyle w:val="StyleUnderline"/>
          <w:highlight w:val="cyan"/>
        </w:rPr>
        <w:t xml:space="preserve">is the </w:t>
      </w:r>
      <w:r w:rsidRPr="00647DA2">
        <w:rPr>
          <w:rStyle w:val="Emphasis"/>
          <w:highlight w:val="cyan"/>
        </w:rPr>
        <w:t>remedy</w:t>
      </w:r>
      <w:r w:rsidRPr="005D6584">
        <w:rPr>
          <w:sz w:val="16"/>
        </w:rPr>
        <w:t xml:space="preserve">, </w:t>
      </w:r>
      <w:r w:rsidRPr="0049304C">
        <w:rPr>
          <w:sz w:val="16"/>
        </w:rPr>
        <w:t xml:space="preserve">either </w:t>
      </w:r>
      <w:r w:rsidRPr="0049304C">
        <w:rPr>
          <w:rStyle w:val="StyleUnderline"/>
        </w:rPr>
        <w:t xml:space="preserve">from a </w:t>
      </w:r>
      <w:r w:rsidRPr="0049304C">
        <w:rPr>
          <w:rStyle w:val="Emphasis"/>
        </w:rPr>
        <w:t>worker</w:t>
      </w:r>
      <w:r w:rsidRPr="0049304C">
        <w:rPr>
          <w:rStyle w:val="StyleUnderline"/>
        </w:rPr>
        <w:t xml:space="preserve"> perspective</w:t>
      </w:r>
      <w:r w:rsidRPr="0049304C">
        <w:rPr>
          <w:sz w:val="16"/>
        </w:rPr>
        <w:t xml:space="preserve"> (where workers seek non-adversarial representation) </w:t>
      </w:r>
      <w:r w:rsidRPr="0049304C">
        <w:rPr>
          <w:rStyle w:val="StyleUnderline"/>
        </w:rPr>
        <w:t>or</w:t>
      </w:r>
      <w:r w:rsidRPr="0049304C">
        <w:rPr>
          <w:sz w:val="16"/>
        </w:rPr>
        <w:t xml:space="preserve"> the practical interest of </w:t>
      </w:r>
      <w:r w:rsidRPr="0049304C">
        <w:rPr>
          <w:rStyle w:val="StyleUnderline"/>
        </w:rPr>
        <w:t>fostering</w:t>
      </w:r>
      <w:r w:rsidRPr="0049304C">
        <w:rPr>
          <w:sz w:val="16"/>
        </w:rPr>
        <w:t xml:space="preserve"> higher </w:t>
      </w:r>
      <w:r w:rsidRPr="0049304C">
        <w:rPr>
          <w:rStyle w:val="Emphasis"/>
        </w:rPr>
        <w:t>productivity</w:t>
      </w:r>
      <w:r w:rsidRPr="0049304C">
        <w:rPr>
          <w:sz w:val="16"/>
        </w:rPr>
        <w:t xml:space="preserve">. </w:t>
      </w:r>
      <w:r w:rsidRPr="0049304C">
        <w:rPr>
          <w:rStyle w:val="StyleUnderline"/>
        </w:rPr>
        <w:t>Here a case can be ma</w:t>
      </w:r>
      <w:r w:rsidRPr="005D6584">
        <w:rPr>
          <w:rStyle w:val="StyleUnderline"/>
        </w:rPr>
        <w:t xml:space="preserve">de for </w:t>
      </w:r>
      <w:r w:rsidRPr="0049304C">
        <w:rPr>
          <w:rStyle w:val="Emphasis"/>
        </w:rPr>
        <w:t>company</w:t>
      </w:r>
      <w:r w:rsidRPr="005D6584">
        <w:rPr>
          <w:rStyle w:val="StyleUnderline"/>
        </w:rPr>
        <w:t xml:space="preserve"> unionism</w:t>
      </w:r>
      <w:r w:rsidRPr="005D6584">
        <w:rPr>
          <w:sz w:val="16"/>
        </w:rPr>
        <w:t>—</w:t>
      </w:r>
      <w:r w:rsidRPr="005D6584">
        <w:rPr>
          <w:rStyle w:val="StyleUnderline"/>
        </w:rPr>
        <w:t xml:space="preserve">including </w:t>
      </w:r>
      <w:r w:rsidRPr="00647DA2">
        <w:rPr>
          <w:rStyle w:val="Emphasis"/>
          <w:highlight w:val="cyan"/>
        </w:rPr>
        <w:t>nonunion</w:t>
      </w:r>
      <w:r w:rsidRPr="005D6584">
        <w:rPr>
          <w:sz w:val="16"/>
        </w:rPr>
        <w:t xml:space="preserve"> employee involvement/representation </w:t>
      </w:r>
      <w:r w:rsidRPr="00647DA2">
        <w:rPr>
          <w:rStyle w:val="Emphasis"/>
          <w:highlight w:val="cyan"/>
        </w:rPr>
        <w:t>programs</w:t>
      </w:r>
      <w:r w:rsidRPr="005D6584">
        <w:rPr>
          <w:sz w:val="16"/>
        </w:rPr>
        <w:t xml:space="preserve">, joint </w:t>
      </w:r>
      <w:r w:rsidRPr="005D6584">
        <w:rPr>
          <w:rStyle w:val="StyleUnderline"/>
        </w:rPr>
        <w:t xml:space="preserve">plant </w:t>
      </w:r>
      <w:r w:rsidRPr="00647DA2">
        <w:rPr>
          <w:rStyle w:val="Emphasis"/>
          <w:highlight w:val="cyan"/>
        </w:rPr>
        <w:t>councils</w:t>
      </w:r>
      <w:r w:rsidRPr="005D6584">
        <w:rPr>
          <w:sz w:val="16"/>
        </w:rPr>
        <w:t xml:space="preserve">, </w:t>
      </w:r>
      <w:r w:rsidRPr="00647DA2">
        <w:rPr>
          <w:rStyle w:val="StyleUnderline"/>
          <w:highlight w:val="cyan"/>
        </w:rPr>
        <w:t>and</w:t>
      </w:r>
      <w:r w:rsidRPr="005D6584">
        <w:rPr>
          <w:sz w:val="16"/>
        </w:rPr>
        <w:t xml:space="preserve"> alternative </w:t>
      </w:r>
      <w:r w:rsidRPr="00C164E7">
        <w:rPr>
          <w:rStyle w:val="Emphasis"/>
        </w:rPr>
        <w:t xml:space="preserve">dispute </w:t>
      </w:r>
      <w:r w:rsidRPr="00C164E7">
        <w:rPr>
          <w:rStyle w:val="Emphasis"/>
          <w:highlight w:val="cyan"/>
        </w:rPr>
        <w:t>resolution</w:t>
      </w:r>
      <w:r w:rsidRPr="005D6584">
        <w:rPr>
          <w:sz w:val="16"/>
        </w:rPr>
        <w:t xml:space="preserve"> programs—</w:t>
      </w:r>
      <w:r w:rsidRPr="005D6584">
        <w:rPr>
          <w:rStyle w:val="StyleUnderline"/>
        </w:rPr>
        <w:t xml:space="preserve">which </w:t>
      </w:r>
      <w:r w:rsidRPr="00647DA2">
        <w:rPr>
          <w:rStyle w:val="Emphasis"/>
          <w:highlight w:val="cyan"/>
        </w:rPr>
        <w:t>holds</w:t>
      </w:r>
      <w:r w:rsidRPr="005D6584">
        <w:rPr>
          <w:rStyle w:val="Emphasis"/>
        </w:rPr>
        <w:t xml:space="preserve"> out</w:t>
      </w:r>
      <w:r w:rsidRPr="005D6584">
        <w:rPr>
          <w:rStyle w:val="StyleUnderline"/>
        </w:rPr>
        <w:t xml:space="preserve"> the prospect of </w:t>
      </w:r>
      <w:r w:rsidRPr="00647DA2">
        <w:rPr>
          <w:rStyle w:val="Emphasis"/>
          <w:highlight w:val="cyan"/>
        </w:rPr>
        <w:t>greater</w:t>
      </w:r>
      <w:r w:rsidRPr="005D6584">
        <w:rPr>
          <w:sz w:val="16"/>
        </w:rPr>
        <w:t xml:space="preserve"> collective </w:t>
      </w:r>
      <w:r w:rsidRPr="00647DA2">
        <w:rPr>
          <w:rStyle w:val="Emphasis"/>
          <w:highlight w:val="cyan"/>
        </w:rPr>
        <w:t>voice</w:t>
      </w:r>
      <w:r w:rsidRPr="005D6584">
        <w:rPr>
          <w:rStyle w:val="StyleUnderline"/>
        </w:rPr>
        <w:t xml:space="preserve"> for workers </w:t>
      </w:r>
      <w:r w:rsidRPr="00647DA2">
        <w:rPr>
          <w:rStyle w:val="Emphasis"/>
          <w:highlight w:val="cyan"/>
        </w:rPr>
        <w:t>without</w:t>
      </w:r>
      <w:r w:rsidRPr="00647DA2">
        <w:rPr>
          <w:rStyle w:val="StyleUnderline"/>
          <w:highlight w:val="cyan"/>
        </w:rPr>
        <w:t xml:space="preserve"> the</w:t>
      </w:r>
      <w:r w:rsidRPr="005D6584">
        <w:rPr>
          <w:rStyle w:val="StyleUnderline"/>
        </w:rPr>
        <w:t xml:space="preserve"> negative </w:t>
      </w:r>
      <w:r w:rsidRPr="00647DA2">
        <w:rPr>
          <w:rStyle w:val="Emphasis"/>
          <w:highlight w:val="cyan"/>
        </w:rPr>
        <w:t>monopoly</w:t>
      </w:r>
      <w:r w:rsidRPr="0049304C">
        <w:rPr>
          <w:rStyle w:val="Emphasis"/>
        </w:rPr>
        <w:t xml:space="preserve"> effect</w:t>
      </w:r>
      <w:r w:rsidRPr="005D6584">
        <w:rPr>
          <w:sz w:val="16"/>
        </w:rPr>
        <w:t xml:space="preserve"> </w:t>
      </w:r>
      <w:r w:rsidRPr="005D6584">
        <w:rPr>
          <w:rStyle w:val="StyleUnderline"/>
        </w:rPr>
        <w:t>of</w:t>
      </w:r>
      <w:r w:rsidRPr="005D6584">
        <w:rPr>
          <w:sz w:val="16"/>
        </w:rPr>
        <w:t xml:space="preserve"> </w:t>
      </w:r>
      <w:r w:rsidRPr="005D6584">
        <w:rPr>
          <w:rStyle w:val="Emphasis"/>
        </w:rPr>
        <w:t>unionism</w:t>
      </w:r>
      <w:r w:rsidRPr="005D6584">
        <w:rPr>
          <w:sz w:val="16"/>
        </w:rPr>
        <w:t>. Legal niceties largely rule this out in the US (witness the recent Volkswagen case in Chattanooga, Tennessee), but British research suggests that employer-created nonunion forms offer the prospects of meeting the aspirations of workers, and yield gains to workers and firms alike.</w:t>
      </w:r>
    </w:p>
    <w:p w14:paraId="048608DB" w14:textId="77777777" w:rsidR="005C7AF9" w:rsidRPr="005D6584" w:rsidRDefault="005C7AF9" w:rsidP="005C7AF9">
      <w:pPr>
        <w:rPr>
          <w:sz w:val="16"/>
        </w:rPr>
      </w:pPr>
      <w:r w:rsidRPr="005D6584">
        <w:rPr>
          <w:sz w:val="16"/>
        </w:rPr>
        <w:t xml:space="preserve">Indeed, the most recent research for Britain has found that </w:t>
      </w:r>
      <w:r w:rsidRPr="005D6584">
        <w:rPr>
          <w:rStyle w:val="StyleUnderline"/>
        </w:rPr>
        <w:t xml:space="preserve">the </w:t>
      </w:r>
      <w:r w:rsidRPr="00647DA2">
        <w:rPr>
          <w:rStyle w:val="StyleUnderline"/>
          <w:highlight w:val="cyan"/>
        </w:rPr>
        <w:t>decline in union</w:t>
      </w:r>
      <w:r w:rsidRPr="005D6584">
        <w:rPr>
          <w:rStyle w:val="StyleUnderline"/>
        </w:rPr>
        <w:t xml:space="preserve"> voice </w:t>
      </w:r>
      <w:r w:rsidRPr="00C164E7">
        <w:rPr>
          <w:rStyle w:val="StyleUnderline"/>
        </w:rPr>
        <w:t xml:space="preserve">has been </w:t>
      </w:r>
      <w:r w:rsidRPr="00647DA2">
        <w:rPr>
          <w:rStyle w:val="Emphasis"/>
          <w:highlight w:val="cyan"/>
        </w:rPr>
        <w:t>accompanied</w:t>
      </w:r>
      <w:r w:rsidRPr="00647DA2">
        <w:rPr>
          <w:rStyle w:val="StyleUnderline"/>
          <w:highlight w:val="cyan"/>
        </w:rPr>
        <w:t xml:space="preserve"> by</w:t>
      </w:r>
      <w:r w:rsidRPr="00EB586B">
        <w:rPr>
          <w:rStyle w:val="StyleUnderline"/>
        </w:rPr>
        <w:t xml:space="preserve"> a</w:t>
      </w:r>
      <w:r w:rsidRPr="00647DA2">
        <w:rPr>
          <w:sz w:val="16"/>
          <w:szCs w:val="16"/>
        </w:rPr>
        <w:t xml:space="preserve"> </w:t>
      </w:r>
      <w:r w:rsidRPr="005D6584">
        <w:rPr>
          <w:sz w:val="16"/>
        </w:rPr>
        <w:t xml:space="preserve">significant </w:t>
      </w:r>
      <w:r w:rsidRPr="00647DA2">
        <w:rPr>
          <w:rStyle w:val="Emphasis"/>
          <w:highlight w:val="cyan"/>
        </w:rPr>
        <w:t>expansion</w:t>
      </w:r>
      <w:r w:rsidRPr="00647DA2">
        <w:rPr>
          <w:sz w:val="16"/>
          <w:highlight w:val="cyan"/>
        </w:rPr>
        <w:t xml:space="preserve"> </w:t>
      </w:r>
      <w:r w:rsidRPr="00647DA2">
        <w:rPr>
          <w:rStyle w:val="StyleUnderline"/>
          <w:highlight w:val="cyan"/>
        </w:rPr>
        <w:t xml:space="preserve">in </w:t>
      </w:r>
      <w:r w:rsidRPr="00647DA2">
        <w:rPr>
          <w:rStyle w:val="Emphasis"/>
          <w:highlight w:val="cyan"/>
        </w:rPr>
        <w:t>non-union</w:t>
      </w:r>
      <w:r w:rsidRPr="00647DA2">
        <w:rPr>
          <w:sz w:val="16"/>
          <w:highlight w:val="cyan"/>
        </w:rPr>
        <w:t xml:space="preserve"> </w:t>
      </w:r>
      <w:r w:rsidRPr="00647DA2">
        <w:rPr>
          <w:rStyle w:val="StyleUnderline"/>
          <w:highlight w:val="cyan"/>
        </w:rPr>
        <w:t>voice</w:t>
      </w:r>
      <w:r w:rsidRPr="00C164E7">
        <w:rPr>
          <w:sz w:val="16"/>
        </w:rPr>
        <w:t>,</w:t>
      </w:r>
      <w:r w:rsidRPr="005D6584">
        <w:rPr>
          <w:sz w:val="16"/>
        </w:rPr>
        <w:t xml:space="preserve"> such that </w:t>
      </w:r>
      <w:r w:rsidRPr="005D6584">
        <w:rPr>
          <w:rStyle w:val="StyleUnderline"/>
        </w:rPr>
        <w:t xml:space="preserve">the </w:t>
      </w:r>
      <w:r w:rsidRPr="0049304C">
        <w:rPr>
          <w:rStyle w:val="Emphasis"/>
          <w:highlight w:val="cyan"/>
        </w:rPr>
        <w:t>overall</w:t>
      </w:r>
      <w:r w:rsidRPr="0049304C">
        <w:rPr>
          <w:rStyle w:val="StyleUnderline"/>
          <w:highlight w:val="cyan"/>
        </w:rPr>
        <w:t xml:space="preserve"> coverage</w:t>
      </w:r>
      <w:r w:rsidRPr="005D6584">
        <w:rPr>
          <w:rStyle w:val="StyleUnderline"/>
        </w:rPr>
        <w:t xml:space="preserve"> of voice mechanisms has </w:t>
      </w:r>
      <w:r w:rsidRPr="0049304C">
        <w:rPr>
          <w:rStyle w:val="StyleUnderline"/>
          <w:highlight w:val="cyan"/>
        </w:rPr>
        <w:t xml:space="preserve">remained </w:t>
      </w:r>
      <w:r w:rsidRPr="0049304C">
        <w:rPr>
          <w:rStyle w:val="Emphasis"/>
          <w:highlight w:val="cyan"/>
        </w:rPr>
        <w:t>high</w:t>
      </w:r>
      <w:r w:rsidRPr="0049304C">
        <w:rPr>
          <w:rStyle w:val="StyleUnderline"/>
          <w:highlight w:val="cyan"/>
        </w:rPr>
        <w:t xml:space="preserve"> and </w:t>
      </w:r>
      <w:r w:rsidRPr="0049304C">
        <w:rPr>
          <w:rStyle w:val="Emphasis"/>
          <w:highlight w:val="cyan"/>
        </w:rPr>
        <w:t>stable</w:t>
      </w:r>
      <w:r w:rsidRPr="005D6584">
        <w:rPr>
          <w:sz w:val="16"/>
        </w:rPr>
        <w:t xml:space="preserve"> [11]. In short, British </w:t>
      </w:r>
      <w:r w:rsidRPr="005D6584">
        <w:rPr>
          <w:rStyle w:val="StyleUnderline"/>
        </w:rPr>
        <w:t>employers</w:t>
      </w:r>
      <w:r w:rsidRPr="005D6584">
        <w:rPr>
          <w:sz w:val="16"/>
        </w:rPr>
        <w:t xml:space="preserve"> have thus </w:t>
      </w:r>
      <w:r w:rsidRPr="005D6584">
        <w:rPr>
          <w:rStyle w:val="StyleUnderline"/>
        </w:rPr>
        <w:t>chose</w:t>
      </w:r>
      <w:r w:rsidRPr="005D6584">
        <w:rPr>
          <w:sz w:val="16"/>
        </w:rPr>
        <w:t xml:space="preserve">n </w:t>
      </w:r>
      <w:r w:rsidRPr="005D6584">
        <w:rPr>
          <w:rStyle w:val="Emphasis"/>
        </w:rPr>
        <w:t>non-union voice</w:t>
      </w:r>
      <w:r w:rsidRPr="005D6584">
        <w:rPr>
          <w:sz w:val="16"/>
        </w:rPr>
        <w:t xml:space="preserve"> </w:t>
      </w:r>
      <w:r w:rsidRPr="005D6584">
        <w:rPr>
          <w:rStyle w:val="StyleUnderline"/>
        </w:rPr>
        <w:t xml:space="preserve">rather than opt for </w:t>
      </w:r>
      <w:r w:rsidRPr="005D6584">
        <w:rPr>
          <w:rStyle w:val="Emphasis"/>
        </w:rPr>
        <w:t>no</w:t>
      </w:r>
      <w:r w:rsidRPr="005D6584">
        <w:rPr>
          <w:rStyle w:val="StyleUnderline"/>
        </w:rPr>
        <w:t xml:space="preserve"> voice</w:t>
      </w:r>
      <w:r w:rsidRPr="005D6584">
        <w:rPr>
          <w:sz w:val="16"/>
        </w:rPr>
        <w:t xml:space="preserve"> at all. Moreover, </w:t>
      </w:r>
      <w:r w:rsidRPr="005D6584">
        <w:rPr>
          <w:rStyle w:val="StyleUnderline"/>
        </w:rPr>
        <w:t>comparing voice regimes</w:t>
      </w:r>
      <w:r w:rsidRPr="005D6584">
        <w:rPr>
          <w:sz w:val="16"/>
        </w:rPr>
        <w:t xml:space="preserve">, </w:t>
      </w:r>
      <w:r w:rsidRPr="0049304C">
        <w:rPr>
          <w:rStyle w:val="Emphasis"/>
          <w:highlight w:val="cyan"/>
        </w:rPr>
        <w:t>non-union</w:t>
      </w:r>
      <w:r w:rsidRPr="0049304C">
        <w:rPr>
          <w:sz w:val="16"/>
          <w:highlight w:val="cyan"/>
        </w:rPr>
        <w:t xml:space="preserve"> </w:t>
      </w:r>
      <w:r w:rsidRPr="0049304C">
        <w:rPr>
          <w:rStyle w:val="StyleUnderline"/>
          <w:highlight w:val="cyan"/>
        </w:rPr>
        <w:t xml:space="preserve">voice </w:t>
      </w:r>
      <w:r w:rsidRPr="0049304C">
        <w:rPr>
          <w:rStyle w:val="Emphasis"/>
          <w:highlight w:val="cyan"/>
        </w:rPr>
        <w:t>outperforms</w:t>
      </w:r>
      <w:r w:rsidRPr="005D6584">
        <w:rPr>
          <w:rStyle w:val="StyleUnderline"/>
        </w:rPr>
        <w:t xml:space="preserve"> union voice </w:t>
      </w:r>
      <w:r w:rsidRPr="0049304C">
        <w:rPr>
          <w:rStyle w:val="StyleUnderline"/>
          <w:highlight w:val="cyan"/>
        </w:rPr>
        <w:t>for</w:t>
      </w:r>
      <w:r w:rsidRPr="005D6584">
        <w:rPr>
          <w:rStyle w:val="StyleUnderline"/>
        </w:rPr>
        <w:t xml:space="preserve"> a </w:t>
      </w:r>
      <w:r w:rsidRPr="005D6584">
        <w:rPr>
          <w:rStyle w:val="Emphasis"/>
        </w:rPr>
        <w:t>variety</w:t>
      </w:r>
      <w:r w:rsidRPr="005D6584">
        <w:rPr>
          <w:rStyle w:val="StyleUnderline"/>
        </w:rPr>
        <w:t xml:space="preserve"> of</w:t>
      </w:r>
      <w:r w:rsidRPr="005D6584">
        <w:rPr>
          <w:sz w:val="16"/>
        </w:rPr>
        <w:t xml:space="preserve"> perceived-outcome </w:t>
      </w:r>
      <w:r w:rsidRPr="005D6584">
        <w:rPr>
          <w:rStyle w:val="StyleUnderline"/>
        </w:rPr>
        <w:t>indicators</w:t>
      </w:r>
      <w:r w:rsidRPr="005D6584">
        <w:rPr>
          <w:sz w:val="16"/>
        </w:rPr>
        <w:t>—</w:t>
      </w:r>
      <w:r w:rsidRPr="005D6584">
        <w:rPr>
          <w:rStyle w:val="StyleUnderline"/>
        </w:rPr>
        <w:t>industrial relations</w:t>
      </w:r>
      <w:r w:rsidRPr="005D6584">
        <w:rPr>
          <w:sz w:val="16"/>
        </w:rPr>
        <w:t xml:space="preserve"> climate, </w:t>
      </w:r>
      <w:r w:rsidRPr="0049304C">
        <w:rPr>
          <w:rStyle w:val="Emphasis"/>
          <w:highlight w:val="cyan"/>
        </w:rPr>
        <w:t>productivity</w:t>
      </w:r>
      <w:r w:rsidRPr="005D6584">
        <w:rPr>
          <w:sz w:val="16"/>
        </w:rPr>
        <w:t xml:space="preserve">, </w:t>
      </w:r>
      <w:r w:rsidRPr="0049304C">
        <w:rPr>
          <w:rStyle w:val="StyleUnderline"/>
          <w:highlight w:val="cyan"/>
        </w:rPr>
        <w:t>and</w:t>
      </w:r>
      <w:r w:rsidRPr="005D6584">
        <w:rPr>
          <w:rStyle w:val="StyleUnderline"/>
        </w:rPr>
        <w:t xml:space="preserve"> financial </w:t>
      </w:r>
      <w:r w:rsidRPr="0049304C">
        <w:rPr>
          <w:rStyle w:val="Emphasis"/>
          <w:highlight w:val="cyan"/>
        </w:rPr>
        <w:t>performance</w:t>
      </w:r>
      <w:r w:rsidRPr="005D6584">
        <w:rPr>
          <w:sz w:val="16"/>
        </w:rPr>
        <w:t xml:space="preserve">—if not quits. This gives credence to the notion that </w:t>
      </w:r>
      <w:r w:rsidRPr="0049304C">
        <w:rPr>
          <w:rStyle w:val="StyleUnderline"/>
          <w:highlight w:val="cyan"/>
        </w:rPr>
        <w:t xml:space="preserve">management has an </w:t>
      </w:r>
      <w:r w:rsidRPr="0049304C">
        <w:rPr>
          <w:rStyle w:val="Emphasis"/>
          <w:highlight w:val="cyan"/>
        </w:rPr>
        <w:t>incentive</w:t>
      </w:r>
      <w:r w:rsidRPr="0049304C">
        <w:rPr>
          <w:rStyle w:val="StyleUnderline"/>
          <w:highlight w:val="cyan"/>
        </w:rPr>
        <w:t xml:space="preserve"> to invest</w:t>
      </w:r>
      <w:r w:rsidRPr="00C164E7">
        <w:rPr>
          <w:rStyle w:val="StyleUnderline"/>
        </w:rPr>
        <w:t xml:space="preserve"> in </w:t>
      </w:r>
      <w:r w:rsidRPr="00C164E7">
        <w:rPr>
          <w:rStyle w:val="Emphasis"/>
        </w:rPr>
        <w:t>non-union voice</w:t>
      </w:r>
      <w:r w:rsidRPr="005D6584">
        <w:rPr>
          <w:sz w:val="16"/>
        </w:rPr>
        <w:t>, even if this optimistic scenario is muddied by comparisons between voice types.</w:t>
      </w:r>
    </w:p>
    <w:p w14:paraId="250E5B47" w14:textId="77777777" w:rsidR="005C7AF9" w:rsidRDefault="005C7AF9" w:rsidP="005C7AF9">
      <w:pPr>
        <w:pStyle w:val="Heading3"/>
      </w:pPr>
      <w:r>
        <w:t>Link---AT: Demand---2NC</w:t>
      </w:r>
    </w:p>
    <w:p w14:paraId="32D08298" w14:textId="77777777" w:rsidR="005C7AF9" w:rsidRDefault="005C7AF9" w:rsidP="005C7AF9">
      <w:pPr>
        <w:pStyle w:val="Heading4"/>
      </w:pPr>
      <w:r>
        <w:t>The United States federal government should provide a universal basic income.</w:t>
      </w:r>
    </w:p>
    <w:p w14:paraId="042EC5DB" w14:textId="77777777" w:rsidR="005C7AF9" w:rsidRDefault="005C7AF9" w:rsidP="005C7AF9">
      <w:pPr>
        <w:pStyle w:val="Heading3"/>
      </w:pPr>
      <w:r>
        <w:t>Link---AT: Monopsonies---2NC</w:t>
      </w:r>
    </w:p>
    <w:p w14:paraId="116924B9" w14:textId="77777777" w:rsidR="005C7AF9" w:rsidRPr="00566DEF" w:rsidRDefault="005C7AF9" w:rsidP="005C7AF9">
      <w:pPr>
        <w:pStyle w:val="Heading4"/>
        <w:rPr>
          <w:u w:val="single"/>
        </w:rPr>
      </w:pPr>
      <w:r w:rsidRPr="00566DEF">
        <w:t xml:space="preserve">It’s </w:t>
      </w:r>
      <w:r w:rsidRPr="00566DEF">
        <w:rPr>
          <w:u w:val="single"/>
        </w:rPr>
        <w:t>far more common</w:t>
      </w:r>
      <w:r w:rsidRPr="00566DEF">
        <w:t xml:space="preserve"> for unions to </w:t>
      </w:r>
      <w:r w:rsidRPr="00566DEF">
        <w:rPr>
          <w:u w:val="single"/>
        </w:rPr>
        <w:t>hamper productivity</w:t>
      </w:r>
      <w:r w:rsidRPr="00566DEF">
        <w:t xml:space="preserve"> than </w:t>
      </w:r>
      <w:r w:rsidRPr="00566DEF">
        <w:rPr>
          <w:u w:val="single"/>
        </w:rPr>
        <w:t>counteract monopsony.</w:t>
      </w:r>
    </w:p>
    <w:p w14:paraId="09B28F99" w14:textId="77777777" w:rsidR="005C7AF9" w:rsidRPr="00923A78" w:rsidRDefault="005C7AF9" w:rsidP="005C7AF9">
      <w:r w:rsidRPr="00566DEF">
        <w:rPr>
          <w:rStyle w:val="Style13ptBold"/>
        </w:rPr>
        <w:t>Bourne ’22</w:t>
      </w:r>
      <w:r w:rsidRPr="00923A78">
        <w:t xml:space="preserve"> [Ryan; April 6; MPhil economics, Chair for the Public Understanding of Economics at Cato; Cato Institute, "The Impact of Corporate Power on Workers and Consumers," https://www.cato.org/testimony/impact-corporate-power-workers-consumers]</w:t>
      </w:r>
    </w:p>
    <w:p w14:paraId="223B9183" w14:textId="77777777" w:rsidR="005C7AF9" w:rsidRPr="007C4E61" w:rsidRDefault="005C7AF9" w:rsidP="005C7AF9">
      <w:pPr>
        <w:rPr>
          <w:sz w:val="16"/>
          <w:szCs w:val="16"/>
        </w:rPr>
      </w:pPr>
      <w:r w:rsidRPr="00923A78">
        <w:rPr>
          <w:rStyle w:val="Emphasis"/>
          <w:highlight w:val="cyan"/>
        </w:rPr>
        <w:t>Many</w:t>
      </w:r>
      <w:r w:rsidRPr="00923A78">
        <w:rPr>
          <w:rStyle w:val="StyleUnderline"/>
          <w:highlight w:val="cyan"/>
        </w:rPr>
        <w:t xml:space="preserve"> studies</w:t>
      </w:r>
      <w:r w:rsidRPr="007C4E61">
        <w:rPr>
          <w:sz w:val="16"/>
          <w:szCs w:val="16"/>
        </w:rPr>
        <w:t xml:space="preserve">, </w:t>
      </w:r>
      <w:r w:rsidRPr="00923A78">
        <w:rPr>
          <w:rStyle w:val="StyleUnderline"/>
        </w:rPr>
        <w:t xml:space="preserve">including of McDonald’s, childcare, and restaurants have </w:t>
      </w:r>
      <w:r w:rsidRPr="00923A78">
        <w:rPr>
          <w:rStyle w:val="StyleUnderline"/>
          <w:highlight w:val="cyan"/>
        </w:rPr>
        <w:t>found</w:t>
      </w:r>
      <w:r w:rsidRPr="00923A78">
        <w:rPr>
          <w:rStyle w:val="StyleUnderline"/>
        </w:rPr>
        <w:t xml:space="preserve"> minimum </w:t>
      </w:r>
      <w:r w:rsidRPr="00923A78">
        <w:rPr>
          <w:rStyle w:val="Emphasis"/>
          <w:highlight w:val="cyan"/>
        </w:rPr>
        <w:t>wage hikes</w:t>
      </w:r>
      <w:r w:rsidRPr="00923A78">
        <w:rPr>
          <w:rStyle w:val="StyleUnderline"/>
          <w:highlight w:val="cyan"/>
        </w:rPr>
        <w:t xml:space="preserve"> have been </w:t>
      </w:r>
      <w:r w:rsidRPr="00923A78">
        <w:rPr>
          <w:rStyle w:val="Emphasis"/>
          <w:highlight w:val="cyan"/>
        </w:rPr>
        <w:t>passed</w:t>
      </w:r>
      <w:r w:rsidRPr="007C4E61">
        <w:rPr>
          <w:sz w:val="16"/>
          <w:szCs w:val="16"/>
        </w:rPr>
        <w:t xml:space="preserve"> on </w:t>
      </w:r>
      <w:r w:rsidRPr="00923A78">
        <w:rPr>
          <w:rStyle w:val="StyleUnderline"/>
          <w:highlight w:val="cyan"/>
        </w:rPr>
        <w:t>into</w:t>
      </w:r>
      <w:r w:rsidRPr="007C4E61">
        <w:rPr>
          <w:sz w:val="16"/>
          <w:szCs w:val="16"/>
        </w:rPr>
        <w:t xml:space="preserve"> </w:t>
      </w:r>
      <w:r w:rsidRPr="00923A78">
        <w:rPr>
          <w:rStyle w:val="Emphasis"/>
          <w:highlight w:val="cyan"/>
        </w:rPr>
        <w:t>higher</w:t>
      </w:r>
      <w:r w:rsidRPr="00923A78">
        <w:rPr>
          <w:rStyle w:val="Emphasis"/>
        </w:rPr>
        <w:t xml:space="preserve"> </w:t>
      </w:r>
      <w:r w:rsidRPr="00923A78">
        <w:rPr>
          <w:rStyle w:val="Emphasis"/>
          <w:highlight w:val="cyan"/>
        </w:rPr>
        <w:t>prices</w:t>
      </w:r>
      <w:r w:rsidRPr="007C4E61">
        <w:rPr>
          <w:sz w:val="16"/>
          <w:szCs w:val="16"/>
        </w:rPr>
        <w:t xml:space="preserve">.2 </w:t>
      </w:r>
      <w:r w:rsidRPr="00923A78">
        <w:rPr>
          <w:rStyle w:val="StyleUnderline"/>
        </w:rPr>
        <w:t>These</w:t>
      </w:r>
      <w:r w:rsidRPr="007C4E61">
        <w:rPr>
          <w:sz w:val="16"/>
          <w:szCs w:val="16"/>
        </w:rPr>
        <w:t xml:space="preserve"> </w:t>
      </w:r>
      <w:r w:rsidRPr="00923A78">
        <w:rPr>
          <w:rStyle w:val="Emphasis"/>
        </w:rPr>
        <w:t>empiric</w:t>
      </w:r>
      <w:r w:rsidRPr="007C4E61">
        <w:rPr>
          <w:sz w:val="16"/>
          <w:szCs w:val="16"/>
        </w:rPr>
        <w:t>al finding</w:t>
      </w:r>
      <w:r w:rsidRPr="00923A78">
        <w:rPr>
          <w:rStyle w:val="Emphasis"/>
        </w:rPr>
        <w:t>s</w:t>
      </w:r>
      <w:r w:rsidRPr="00923A78">
        <w:rPr>
          <w:rStyle w:val="StyleUnderline"/>
        </w:rPr>
        <w:t xml:space="preserve"> suggest that even existing</w:t>
      </w:r>
      <w:r w:rsidRPr="007C4E61">
        <w:rPr>
          <w:sz w:val="16"/>
          <w:szCs w:val="16"/>
        </w:rPr>
        <w:t xml:space="preserve"> </w:t>
      </w:r>
      <w:r w:rsidRPr="00923A78">
        <w:rPr>
          <w:rStyle w:val="StyleUnderline"/>
        </w:rPr>
        <w:t>state minimum wage</w:t>
      </w:r>
      <w:r w:rsidRPr="007C4E61">
        <w:rPr>
          <w:sz w:val="16"/>
          <w:szCs w:val="16"/>
        </w:rPr>
        <w:t xml:space="preserve"> increase</w:t>
      </w:r>
      <w:r w:rsidRPr="00923A78">
        <w:rPr>
          <w:rStyle w:val="StyleUnderline"/>
        </w:rPr>
        <w:t>s</w:t>
      </w:r>
      <w:r w:rsidRPr="007C4E61">
        <w:rPr>
          <w:sz w:val="16"/>
          <w:szCs w:val="16"/>
        </w:rPr>
        <w:t xml:space="preserve"> </w:t>
      </w:r>
      <w:r w:rsidRPr="00923A78">
        <w:rPr>
          <w:rStyle w:val="StyleUnderline"/>
        </w:rPr>
        <w:t xml:space="preserve">have raised wages </w:t>
      </w:r>
      <w:r w:rsidRPr="00923A78">
        <w:rPr>
          <w:rStyle w:val="Emphasis"/>
          <w:highlight w:val="cyan"/>
        </w:rPr>
        <w:t>beyond</w:t>
      </w:r>
      <w:r w:rsidRPr="00923A78">
        <w:rPr>
          <w:rStyle w:val="Emphasis"/>
        </w:rPr>
        <w:t xml:space="preserve"> levels</w:t>
      </w:r>
      <w:r w:rsidRPr="00923A78">
        <w:rPr>
          <w:rStyle w:val="StyleUnderline"/>
        </w:rPr>
        <w:t xml:space="preserve"> </w:t>
      </w:r>
      <w:r w:rsidRPr="00923A78">
        <w:rPr>
          <w:rStyle w:val="Emphasis"/>
          <w:highlight w:val="cyan"/>
        </w:rPr>
        <w:t>correcting</w:t>
      </w:r>
      <w:r w:rsidRPr="00923A78">
        <w:rPr>
          <w:rStyle w:val="StyleUnderline"/>
        </w:rPr>
        <w:t xml:space="preserve"> for </w:t>
      </w:r>
      <w:r w:rsidRPr="00923A78">
        <w:rPr>
          <w:rStyle w:val="StyleUnderline"/>
          <w:highlight w:val="cyan"/>
        </w:rPr>
        <w:t>monopsony</w:t>
      </w:r>
      <w:r w:rsidRPr="00923A78">
        <w:rPr>
          <w:rStyle w:val="StyleUnderline"/>
        </w:rPr>
        <w:t xml:space="preserve"> power</w:t>
      </w:r>
      <w:r w:rsidRPr="007C4E61">
        <w:rPr>
          <w:sz w:val="16"/>
          <w:szCs w:val="16"/>
        </w:rPr>
        <w:t xml:space="preserve">, so </w:t>
      </w:r>
      <w:r w:rsidRPr="00923A78">
        <w:rPr>
          <w:rStyle w:val="Emphasis"/>
          <w:highlight w:val="cyan"/>
        </w:rPr>
        <w:t>reducing</w:t>
      </w:r>
      <w:r w:rsidRPr="00923A78">
        <w:rPr>
          <w:rStyle w:val="StyleUnderline"/>
          <w:highlight w:val="cyan"/>
        </w:rPr>
        <w:t xml:space="preserve"> job</w:t>
      </w:r>
      <w:r w:rsidRPr="00923A78">
        <w:rPr>
          <w:rStyle w:val="StyleUnderline"/>
        </w:rPr>
        <w:t xml:space="preserve"> opportunitie</w:t>
      </w:r>
      <w:r w:rsidRPr="00923A78">
        <w:rPr>
          <w:rStyle w:val="StyleUnderline"/>
          <w:highlight w:val="cyan"/>
        </w:rPr>
        <w:t>s</w:t>
      </w:r>
      <w:r w:rsidRPr="007C4E61">
        <w:rPr>
          <w:sz w:val="16"/>
          <w:szCs w:val="16"/>
        </w:rPr>
        <w:t xml:space="preserve"> for young and unskilled workers </w:t>
      </w:r>
      <w:r w:rsidRPr="00923A78">
        <w:rPr>
          <w:rStyle w:val="StyleUnderline"/>
        </w:rPr>
        <w:t>and</w:t>
      </w:r>
      <w:r w:rsidRPr="007C4E61">
        <w:rPr>
          <w:sz w:val="16"/>
          <w:szCs w:val="16"/>
        </w:rPr>
        <w:t xml:space="preserve"> reducing </w:t>
      </w:r>
      <w:r w:rsidRPr="00923A78">
        <w:rPr>
          <w:rStyle w:val="Emphasis"/>
        </w:rPr>
        <w:t>output</w:t>
      </w:r>
      <w:r w:rsidRPr="007C4E61">
        <w:rPr>
          <w:sz w:val="16"/>
          <w:szCs w:val="16"/>
        </w:rPr>
        <w:t>.3</w:t>
      </w:r>
    </w:p>
    <w:p w14:paraId="624A1984" w14:textId="77777777" w:rsidR="005C7AF9" w:rsidRPr="007C4E61" w:rsidRDefault="005C7AF9" w:rsidP="005C7AF9">
      <w:pPr>
        <w:rPr>
          <w:sz w:val="16"/>
          <w:szCs w:val="16"/>
        </w:rPr>
      </w:pPr>
      <w:r w:rsidRPr="00923A78">
        <w:rPr>
          <w:rStyle w:val="StyleUnderline"/>
        </w:rPr>
        <w:t xml:space="preserve">A </w:t>
      </w:r>
      <w:r w:rsidRPr="00923A78">
        <w:rPr>
          <w:rStyle w:val="Emphasis"/>
        </w:rPr>
        <w:t>federal</w:t>
      </w:r>
      <w:r w:rsidRPr="00923A78">
        <w:rPr>
          <w:rStyle w:val="StyleUnderline"/>
        </w:rPr>
        <w:t xml:space="preserve"> minimum wage</w:t>
      </w:r>
      <w:r w:rsidRPr="007C4E61">
        <w:rPr>
          <w:sz w:val="16"/>
          <w:szCs w:val="16"/>
        </w:rPr>
        <w:t xml:space="preserve"> </w:t>
      </w:r>
      <w:r w:rsidRPr="00923A78">
        <w:rPr>
          <w:rStyle w:val="StyleUnderline"/>
        </w:rPr>
        <w:t>would be a strange tool to correct</w:t>
      </w:r>
      <w:r w:rsidRPr="007C4E61">
        <w:rPr>
          <w:sz w:val="16"/>
          <w:szCs w:val="16"/>
        </w:rPr>
        <w:t xml:space="preserve"> for </w:t>
      </w:r>
      <w:r w:rsidRPr="00923A78">
        <w:rPr>
          <w:rStyle w:val="Emphasis"/>
        </w:rPr>
        <w:t>localized</w:t>
      </w:r>
      <w:r w:rsidRPr="00923A78">
        <w:rPr>
          <w:rStyle w:val="StyleUnderline"/>
        </w:rPr>
        <w:t xml:space="preserve"> monopsony power</w:t>
      </w:r>
      <w:r w:rsidRPr="007C4E61">
        <w:rPr>
          <w:sz w:val="16"/>
          <w:szCs w:val="16"/>
        </w:rPr>
        <w:t xml:space="preserve">, in any case. </w:t>
      </w:r>
      <w:r w:rsidRPr="00923A78">
        <w:rPr>
          <w:rStyle w:val="StyleUnderline"/>
        </w:rPr>
        <w:t xml:space="preserve">Why would market power in </w:t>
      </w:r>
      <w:r w:rsidRPr="00923A78">
        <w:rPr>
          <w:rStyle w:val="Emphasis"/>
        </w:rPr>
        <w:t>rural Mississippi</w:t>
      </w:r>
      <w:r w:rsidRPr="007C4E61">
        <w:rPr>
          <w:sz w:val="16"/>
          <w:szCs w:val="16"/>
        </w:rPr>
        <w:t xml:space="preserve">’s labor market </w:t>
      </w:r>
      <w:r w:rsidRPr="00923A78">
        <w:rPr>
          <w:rStyle w:val="StyleUnderline"/>
        </w:rPr>
        <w:t xml:space="preserve">require the same corrective </w:t>
      </w:r>
      <w:r w:rsidRPr="00923A78">
        <w:rPr>
          <w:rStyle w:val="Emphasis"/>
        </w:rPr>
        <w:t>minimum wage</w:t>
      </w:r>
      <w:r w:rsidRPr="00923A78">
        <w:rPr>
          <w:rStyle w:val="StyleUnderline"/>
        </w:rPr>
        <w:t xml:space="preserve"> as </w:t>
      </w:r>
      <w:r w:rsidRPr="00923A78">
        <w:rPr>
          <w:rStyle w:val="Emphasis"/>
        </w:rPr>
        <w:t>urban Maryland</w:t>
      </w:r>
      <w:r w:rsidRPr="007C4E61">
        <w:rPr>
          <w:sz w:val="16"/>
          <w:szCs w:val="16"/>
        </w:rPr>
        <w:t>?4 The very best case for using minimum wages to combat monopsony power is as low floors in very local labor markets, not as federal policy.</w:t>
      </w:r>
    </w:p>
    <w:p w14:paraId="4FC1CF5E" w14:textId="77777777" w:rsidR="005C7AF9" w:rsidRPr="007C4E61" w:rsidRDefault="005C7AF9" w:rsidP="005C7AF9">
      <w:pPr>
        <w:rPr>
          <w:sz w:val="16"/>
          <w:szCs w:val="16"/>
        </w:rPr>
      </w:pPr>
      <w:r w:rsidRPr="007C4E61">
        <w:rPr>
          <w:sz w:val="16"/>
          <w:szCs w:val="16"/>
        </w:rPr>
        <w:t xml:space="preserve">Similar </w:t>
      </w:r>
      <w:r w:rsidRPr="00923A78">
        <w:rPr>
          <w:rStyle w:val="StyleUnderline"/>
          <w:highlight w:val="cyan"/>
        </w:rPr>
        <w:t xml:space="preserve">empirics </w:t>
      </w:r>
      <w:r w:rsidRPr="00923A78">
        <w:rPr>
          <w:rStyle w:val="Emphasis"/>
          <w:highlight w:val="cyan"/>
        </w:rPr>
        <w:t>cast doubt</w:t>
      </w:r>
      <w:r w:rsidRPr="00923A78">
        <w:rPr>
          <w:rStyle w:val="StyleUnderline"/>
          <w:highlight w:val="cyan"/>
        </w:rPr>
        <w:t xml:space="preserve"> on</w:t>
      </w:r>
      <w:r w:rsidRPr="00923A78">
        <w:rPr>
          <w:rStyle w:val="StyleUnderline"/>
        </w:rPr>
        <w:t xml:space="preserve"> </w:t>
      </w:r>
      <w:r w:rsidRPr="007C4E61">
        <w:rPr>
          <w:sz w:val="16"/>
          <w:szCs w:val="16"/>
        </w:rPr>
        <w:t xml:space="preserve">the efficacy of </w:t>
      </w:r>
      <w:r w:rsidRPr="00923A78">
        <w:rPr>
          <w:rStyle w:val="Emphasis"/>
        </w:rPr>
        <w:t xml:space="preserve">more </w:t>
      </w:r>
      <w:r w:rsidRPr="00923A78">
        <w:rPr>
          <w:rStyle w:val="Emphasis"/>
          <w:highlight w:val="cyan"/>
        </w:rPr>
        <w:t>unionization</w:t>
      </w:r>
      <w:r w:rsidRPr="007C4E61">
        <w:rPr>
          <w:sz w:val="16"/>
          <w:szCs w:val="16"/>
        </w:rPr>
        <w:t xml:space="preserve">. Theoretically, trade unions can offset monopsony power. In reality, </w:t>
      </w:r>
      <w:r w:rsidRPr="00923A78">
        <w:rPr>
          <w:rStyle w:val="Emphasis"/>
          <w:highlight w:val="cyan"/>
        </w:rPr>
        <w:t>union presence</w:t>
      </w:r>
      <w:r w:rsidRPr="00923A78">
        <w:rPr>
          <w:rStyle w:val="StyleUnderline"/>
        </w:rPr>
        <w:t xml:space="preserve"> </w:t>
      </w:r>
      <w:r w:rsidRPr="00923A78">
        <w:rPr>
          <w:rStyle w:val="StyleUnderline"/>
          <w:highlight w:val="cyan"/>
        </w:rPr>
        <w:t>tends to reduce job</w:t>
      </w:r>
      <w:r w:rsidRPr="00923A78">
        <w:rPr>
          <w:rStyle w:val="StyleUnderline"/>
        </w:rPr>
        <w:t xml:space="preserve"> </w:t>
      </w:r>
      <w:r w:rsidRPr="00923A78">
        <w:rPr>
          <w:rStyle w:val="StyleUnderline"/>
          <w:highlight w:val="cyan"/>
        </w:rPr>
        <w:t>growth</w:t>
      </w:r>
      <w:r w:rsidRPr="00923A78">
        <w:rPr>
          <w:rStyle w:val="StyleUnderline"/>
        </w:rPr>
        <w:t xml:space="preserve"> </w:t>
      </w:r>
      <w:r w:rsidRPr="007C4E61">
        <w:rPr>
          <w:sz w:val="16"/>
          <w:szCs w:val="16"/>
        </w:rPr>
        <w:t xml:space="preserve">at the firm level.5 Is this surprising? </w:t>
      </w:r>
      <w:r w:rsidRPr="00923A78">
        <w:rPr>
          <w:rStyle w:val="StyleUnderline"/>
          <w:highlight w:val="cyan"/>
        </w:rPr>
        <w:t xml:space="preserve">There is </w:t>
      </w:r>
      <w:r w:rsidRPr="00923A78">
        <w:rPr>
          <w:rStyle w:val="Emphasis"/>
          <w:highlight w:val="cyan"/>
        </w:rPr>
        <w:t>no reason</w:t>
      </w:r>
      <w:r w:rsidRPr="00923A78">
        <w:rPr>
          <w:rStyle w:val="StyleUnderline"/>
          <w:highlight w:val="cyan"/>
        </w:rPr>
        <w:t xml:space="preserve"> to expect unionization will occur </w:t>
      </w:r>
      <w:r w:rsidRPr="00923A78">
        <w:rPr>
          <w:rStyle w:val="Emphasis"/>
          <w:highlight w:val="cyan"/>
        </w:rPr>
        <w:t>solely</w:t>
      </w:r>
      <w:r w:rsidRPr="00923A78">
        <w:rPr>
          <w:rStyle w:val="StyleUnderline"/>
          <w:highlight w:val="cyan"/>
        </w:rPr>
        <w:t xml:space="preserve"> at firms with </w:t>
      </w:r>
      <w:r w:rsidRPr="00923A78">
        <w:rPr>
          <w:rStyle w:val="Emphasis"/>
          <w:highlight w:val="cyan"/>
        </w:rPr>
        <w:t>monopsony power</w:t>
      </w:r>
      <w:r w:rsidRPr="007C4E61">
        <w:rPr>
          <w:sz w:val="16"/>
          <w:szCs w:val="16"/>
        </w:rPr>
        <w:t xml:space="preserve">, nor that union power will perfectly balance monopsony power. </w:t>
      </w:r>
      <w:r w:rsidRPr="00923A78">
        <w:rPr>
          <w:rStyle w:val="StyleUnderline"/>
        </w:rPr>
        <w:t xml:space="preserve">What we do </w:t>
      </w:r>
      <w:r w:rsidRPr="00923A78">
        <w:rPr>
          <w:rStyle w:val="Emphasis"/>
        </w:rPr>
        <w:t>know</w:t>
      </w:r>
      <w:r w:rsidRPr="00923A78">
        <w:rPr>
          <w:rStyle w:val="StyleUnderline"/>
        </w:rPr>
        <w:t xml:space="preserve"> is that </w:t>
      </w:r>
      <w:r w:rsidRPr="00923A78">
        <w:rPr>
          <w:rStyle w:val="StyleUnderline"/>
          <w:highlight w:val="cyan"/>
        </w:rPr>
        <w:t>unionized firms struggle with</w:t>
      </w:r>
      <w:r w:rsidRPr="00923A78">
        <w:rPr>
          <w:rStyle w:val="StyleUnderline"/>
        </w:rPr>
        <w:t xml:space="preserve"> </w:t>
      </w:r>
      <w:r w:rsidRPr="00923A78">
        <w:rPr>
          <w:rStyle w:val="Emphasis"/>
        </w:rPr>
        <w:t xml:space="preserve">maintaining </w:t>
      </w:r>
      <w:r w:rsidRPr="00923A78">
        <w:rPr>
          <w:rStyle w:val="Emphasis"/>
          <w:highlight w:val="cyan"/>
        </w:rPr>
        <w:t>investments</w:t>
      </w:r>
      <w:r w:rsidRPr="00923A78">
        <w:rPr>
          <w:rStyle w:val="StyleUnderline"/>
          <w:highlight w:val="cyan"/>
        </w:rPr>
        <w:t xml:space="preserve"> in </w:t>
      </w:r>
      <w:r w:rsidRPr="00923A78">
        <w:rPr>
          <w:rStyle w:val="Emphasis"/>
          <w:highlight w:val="cyan"/>
        </w:rPr>
        <w:t>capital</w:t>
      </w:r>
      <w:r w:rsidRPr="00923A78">
        <w:rPr>
          <w:rStyle w:val="StyleUnderline"/>
          <w:highlight w:val="cyan"/>
        </w:rPr>
        <w:t xml:space="preserve"> or </w:t>
      </w:r>
      <w:r w:rsidRPr="00923A78">
        <w:rPr>
          <w:rStyle w:val="Emphasis"/>
          <w:highlight w:val="cyan"/>
        </w:rPr>
        <w:t>R&amp;D</w:t>
      </w:r>
      <w:r w:rsidRPr="00923A78">
        <w:rPr>
          <w:rStyle w:val="StyleUnderline"/>
        </w:rPr>
        <w:t xml:space="preserve">, </w:t>
      </w:r>
      <w:r w:rsidRPr="00923A78">
        <w:rPr>
          <w:rStyle w:val="Emphasis"/>
        </w:rPr>
        <w:t>harming productivity</w:t>
      </w:r>
      <w:r w:rsidRPr="007C4E61">
        <w:rPr>
          <w:sz w:val="16"/>
          <w:szCs w:val="16"/>
        </w:rPr>
        <w:t xml:space="preserve"> and lowering wages in the longer-term.6</w:t>
      </w:r>
    </w:p>
    <w:p w14:paraId="593D30FF" w14:textId="77777777" w:rsidR="005C7AF9" w:rsidRPr="001C60B9" w:rsidRDefault="005C7AF9" w:rsidP="005C7AF9"/>
    <w:p w14:paraId="1B8D9D67" w14:textId="77777777" w:rsidR="005C7AF9" w:rsidRPr="00566DEF" w:rsidRDefault="005C7AF9" w:rsidP="005C7AF9">
      <w:pPr>
        <w:pStyle w:val="Heading4"/>
        <w:jc w:val="both"/>
      </w:pPr>
      <w:r w:rsidRPr="00566DEF">
        <w:t xml:space="preserve">Employer concentration is </w:t>
      </w:r>
      <w:r w:rsidRPr="00566DEF">
        <w:rPr>
          <w:u w:val="single"/>
        </w:rPr>
        <w:t>low</w:t>
      </w:r>
      <w:r w:rsidRPr="00566DEF">
        <w:t xml:space="preserve"> and doesn’t have an impact.</w:t>
      </w:r>
    </w:p>
    <w:p w14:paraId="22DC2813" w14:textId="77777777" w:rsidR="005C7AF9" w:rsidRPr="00923A78" w:rsidRDefault="005C7AF9" w:rsidP="005C7AF9">
      <w:r w:rsidRPr="00566DEF">
        <w:rPr>
          <w:rStyle w:val="Style13ptBold"/>
        </w:rPr>
        <w:t xml:space="preserve">Manne ’25 </w:t>
      </w:r>
      <w:r w:rsidRPr="00923A78">
        <w:t>[Geoffrey A., Brian C. Albrecht, and Dirk Auer; Summer 2025; JD, president and founder of the International Center for Law and Economics; PhD, chief economist at the International Center for Law &amp; Economics; PhD, director of competition policy at the International Center for Law &amp; Economics; DePaul Law Review, “Labor Monopsony and Antitrust Enforcement: A Distorting Mirror," vol. 74, https://heinonline.org/HOL/P?h=hein.journals/deplr74&amp;i=1147] HHI = “Herfindahl-Hirschman Index, a common measure of market concentration” (p. 1133)</w:t>
      </w:r>
    </w:p>
    <w:p w14:paraId="72FA2875" w14:textId="77777777" w:rsidR="005C7AF9" w:rsidRPr="007C4E61" w:rsidRDefault="005C7AF9" w:rsidP="005C7AF9">
      <w:pPr>
        <w:rPr>
          <w:sz w:val="16"/>
          <w:szCs w:val="16"/>
        </w:rPr>
      </w:pPr>
      <w:r w:rsidRPr="007C4E61">
        <w:rPr>
          <w:sz w:val="16"/>
          <w:szCs w:val="16"/>
        </w:rPr>
        <w:t xml:space="preserve">For pure concentration measures, this may not matter too much. Berger, Herkenhoff, and Mongey argue that "there is little practical difference in defining a market at the occupation-city level rather than the industry-city level as these two measures are highly correlated."6 2 But at the more granular level of antitrust enforcement, the difference between measures may be significant. In particular, many </w:t>
      </w:r>
      <w:r w:rsidRPr="00923A78">
        <w:rPr>
          <w:rStyle w:val="StyleUnderline"/>
        </w:rPr>
        <w:t xml:space="preserve">workers may be able to </w:t>
      </w:r>
      <w:r w:rsidRPr="00923A78">
        <w:rPr>
          <w:rStyle w:val="Emphasis"/>
        </w:rPr>
        <w:t>easily substitute</w:t>
      </w:r>
      <w:r w:rsidRPr="007C4E61">
        <w:rPr>
          <w:sz w:val="16"/>
          <w:szCs w:val="16"/>
        </w:rPr>
        <w:t xml:space="preserve"> </w:t>
      </w:r>
      <w:r w:rsidRPr="00923A78">
        <w:rPr>
          <w:rStyle w:val="StyleUnderline"/>
        </w:rPr>
        <w:t>between employers</w:t>
      </w:r>
      <w:r w:rsidRPr="007C4E61">
        <w:rPr>
          <w:sz w:val="16"/>
          <w:szCs w:val="16"/>
        </w:rPr>
        <w:t xml:space="preserve"> located </w:t>
      </w:r>
      <w:r w:rsidRPr="00923A78">
        <w:rPr>
          <w:rStyle w:val="StyleUnderline"/>
        </w:rPr>
        <w:t xml:space="preserve">in </w:t>
      </w:r>
      <w:r w:rsidRPr="00923A78">
        <w:rPr>
          <w:rStyle w:val="Emphasis"/>
        </w:rPr>
        <w:t>different industries</w:t>
      </w:r>
      <w:r w:rsidRPr="007C4E61">
        <w:rPr>
          <w:sz w:val="16"/>
          <w:szCs w:val="16"/>
        </w:rPr>
        <w:t xml:space="preserve">. </w:t>
      </w:r>
      <w:r w:rsidRPr="00923A78">
        <w:rPr>
          <w:rStyle w:val="StyleUnderline"/>
        </w:rPr>
        <w:t>An accountant</w:t>
      </w:r>
      <w:r w:rsidRPr="007C4E61">
        <w:rPr>
          <w:sz w:val="16"/>
          <w:szCs w:val="16"/>
        </w:rPr>
        <w:t xml:space="preserve">, for instance, </w:t>
      </w:r>
      <w:r w:rsidRPr="00923A78">
        <w:rPr>
          <w:rStyle w:val="StyleUnderline"/>
        </w:rPr>
        <w:t>might be just as qualified to work for a bank as for a hotel</w:t>
      </w:r>
      <w:r w:rsidRPr="007C4E61">
        <w:rPr>
          <w:sz w:val="16"/>
          <w:szCs w:val="16"/>
        </w:rPr>
        <w:t xml:space="preserve"> or a tech company. </w:t>
      </w:r>
      <w:r w:rsidRPr="00923A78">
        <w:rPr>
          <w:rStyle w:val="StyleUnderline"/>
        </w:rPr>
        <w:t xml:space="preserve">This cross-industry substitution is </w:t>
      </w:r>
      <w:r w:rsidRPr="00923A78">
        <w:rPr>
          <w:rStyle w:val="Emphasis"/>
        </w:rPr>
        <w:t>obscured</w:t>
      </w:r>
      <w:r w:rsidRPr="00923A78">
        <w:rPr>
          <w:rStyle w:val="StyleUnderline"/>
        </w:rPr>
        <w:t xml:space="preserve"> by market definition undertaken at the NAICS level</w:t>
      </w:r>
      <w:r w:rsidRPr="007C4E61">
        <w:rPr>
          <w:sz w:val="16"/>
          <w:szCs w:val="16"/>
        </w:rPr>
        <w:t xml:space="preserve">. With these caveats about market definition, </w:t>
      </w:r>
      <w:r w:rsidRPr="00923A78">
        <w:rPr>
          <w:rStyle w:val="StyleUnderline"/>
        </w:rPr>
        <w:t xml:space="preserve">what does the </w:t>
      </w:r>
      <w:r w:rsidRPr="00923A78">
        <w:rPr>
          <w:rStyle w:val="Emphasis"/>
          <w:highlight w:val="cyan"/>
        </w:rPr>
        <w:t>administrative data show</w:t>
      </w:r>
      <w:r w:rsidRPr="007C4E61">
        <w:rPr>
          <w:sz w:val="16"/>
          <w:szCs w:val="16"/>
        </w:rPr>
        <w:t xml:space="preserve"> about concentration? Rinz uses the Longitudinal Business Database, covering nearly all private-sector employers, to estimate labor market concentration from 1976 to 2015.63 At the beginning and end of the time period studied, unsurprisingly, Rinz finds rural labor markets to be more concentrated than urban markets. 64 He finds that the average local HHI, defined by commuting zones and four-digit NAICS industries, decreased from 0.16 in 1976 to 0.12 in 2015, indicating a shift toward less-concentrated local markets. </w:t>
      </w:r>
      <w:r w:rsidRPr="00923A78">
        <w:rPr>
          <w:rStyle w:val="StyleUnderline"/>
        </w:rPr>
        <w:t xml:space="preserve">Local </w:t>
      </w:r>
      <w:r w:rsidRPr="00923A78">
        <w:rPr>
          <w:rStyle w:val="Emphasis"/>
          <w:highlight w:val="cyan"/>
        </w:rPr>
        <w:t>concentration</w:t>
      </w:r>
      <w:r w:rsidRPr="00923A78">
        <w:rPr>
          <w:rStyle w:val="StyleUnderline"/>
          <w:highlight w:val="cyan"/>
        </w:rPr>
        <w:t xml:space="preserve"> </w:t>
      </w:r>
      <w:r w:rsidRPr="00923A78">
        <w:rPr>
          <w:rStyle w:val="Emphasis"/>
          <w:highlight w:val="cyan"/>
        </w:rPr>
        <w:t>fell</w:t>
      </w:r>
      <w:r w:rsidRPr="00923A78">
        <w:rPr>
          <w:rStyle w:val="StyleUnderline"/>
          <w:highlight w:val="cyan"/>
        </w:rPr>
        <w:t xml:space="preserve"> in </w:t>
      </w:r>
      <w:r w:rsidRPr="00923A78">
        <w:rPr>
          <w:rStyle w:val="Emphasis"/>
          <w:highlight w:val="cyan"/>
        </w:rPr>
        <w:t>all</w:t>
      </w:r>
      <w:r w:rsidRPr="00923A78">
        <w:rPr>
          <w:rStyle w:val="Emphasis"/>
        </w:rPr>
        <w:t xml:space="preserve"> population </w:t>
      </w:r>
      <w:r w:rsidRPr="00923A78">
        <w:rPr>
          <w:rStyle w:val="Emphasis"/>
          <w:highlight w:val="cyan"/>
        </w:rPr>
        <w:t>quintiles</w:t>
      </w:r>
      <w:r w:rsidRPr="007C4E61">
        <w:rPr>
          <w:sz w:val="16"/>
          <w:szCs w:val="16"/>
        </w:rPr>
        <w:t>.65 By contrast, national HHI increased modestly over the same period, driven by large firms entering more local markets.66</w:t>
      </w:r>
    </w:p>
    <w:p w14:paraId="01EEFC41" w14:textId="77777777" w:rsidR="005C7AF9" w:rsidRPr="007C4E61" w:rsidRDefault="005C7AF9" w:rsidP="005C7AF9">
      <w:pPr>
        <w:rPr>
          <w:sz w:val="16"/>
          <w:szCs w:val="16"/>
        </w:rPr>
      </w:pPr>
      <w:r w:rsidRPr="007C4E61">
        <w:rPr>
          <w:sz w:val="16"/>
          <w:szCs w:val="16"/>
        </w:rPr>
        <w:t xml:space="preserve">Similarly, </w:t>
      </w:r>
      <w:r w:rsidRPr="00923A78">
        <w:rPr>
          <w:rStyle w:val="StyleUnderline"/>
        </w:rPr>
        <w:t xml:space="preserve">Lipsius documents </w:t>
      </w:r>
      <w:r w:rsidRPr="00923A78">
        <w:rPr>
          <w:rStyle w:val="Emphasis"/>
        </w:rPr>
        <w:t>falling</w:t>
      </w:r>
      <w:r w:rsidRPr="00923A78">
        <w:rPr>
          <w:rStyle w:val="StyleUnderline"/>
        </w:rPr>
        <w:t xml:space="preserve"> local concentration</w:t>
      </w:r>
      <w:r w:rsidRPr="007C4E61">
        <w:rPr>
          <w:sz w:val="16"/>
          <w:szCs w:val="16"/>
        </w:rPr>
        <w:t xml:space="preserve"> from 1976 to 2015, using alternative market definitions based on five-digit NAICS codes and urban areas, rather than commuting zones.67 Despite these definitional differences, </w:t>
      </w:r>
      <w:r w:rsidRPr="00923A78">
        <w:rPr>
          <w:rStyle w:val="StyleUnderline"/>
        </w:rPr>
        <w:t xml:space="preserve">the average local HHI remains </w:t>
      </w:r>
      <w:r w:rsidRPr="00923A78">
        <w:rPr>
          <w:rStyle w:val="Emphasis"/>
        </w:rPr>
        <w:t>consistently low</w:t>
      </w:r>
      <w:r w:rsidRPr="007C4E61">
        <w:rPr>
          <w:sz w:val="16"/>
          <w:szCs w:val="16"/>
        </w:rPr>
        <w:t xml:space="preserve">, falling from 0.20 to 0.18.68 Berger, Herkenhoff, and Mongey further corroborate these findings with a different way of averaging HHI measures </w:t>
      </w:r>
      <w:r w:rsidRPr="00923A78">
        <w:rPr>
          <w:rStyle w:val="Emphasis"/>
          <w:highlight w:val="cyan"/>
        </w:rPr>
        <w:t>across</w:t>
      </w:r>
      <w:r w:rsidRPr="00923A78">
        <w:rPr>
          <w:rStyle w:val="StyleUnderline"/>
          <w:highlight w:val="cyan"/>
        </w:rPr>
        <w:t xml:space="preserve"> markets</w:t>
      </w:r>
      <w:r w:rsidRPr="007C4E61">
        <w:rPr>
          <w:sz w:val="16"/>
          <w:szCs w:val="16"/>
        </w:rPr>
        <w:t xml:space="preserve">. 69 They estimate an average local HHI of 0.17 for the year 2014, </w:t>
      </w:r>
      <w:r w:rsidRPr="00923A78">
        <w:rPr>
          <w:rStyle w:val="StyleUnderline"/>
          <w:highlight w:val="cyan"/>
        </w:rPr>
        <w:t xml:space="preserve">with </w:t>
      </w:r>
      <w:r w:rsidRPr="00923A78">
        <w:rPr>
          <w:rStyle w:val="Emphasis"/>
          <w:highlight w:val="cyan"/>
        </w:rPr>
        <w:t>even lower</w:t>
      </w:r>
      <w:r w:rsidRPr="00923A78">
        <w:rPr>
          <w:rStyle w:val="StyleUnderline"/>
        </w:rPr>
        <w:t xml:space="preserve"> </w:t>
      </w:r>
      <w:r w:rsidRPr="00923A78">
        <w:rPr>
          <w:rStyle w:val="StyleUnderline"/>
          <w:highlight w:val="cyan"/>
        </w:rPr>
        <w:t>concentration</w:t>
      </w:r>
      <w:r w:rsidRPr="00923A78">
        <w:rPr>
          <w:rStyle w:val="StyleUnderline"/>
        </w:rPr>
        <w:t xml:space="preserve"> levels </w:t>
      </w:r>
      <w:r w:rsidRPr="00923A78">
        <w:rPr>
          <w:rStyle w:val="StyleUnderline"/>
          <w:highlight w:val="cyan"/>
        </w:rPr>
        <w:t xml:space="preserve">when analyzing </w:t>
      </w:r>
      <w:r w:rsidRPr="00923A78">
        <w:rPr>
          <w:rStyle w:val="Emphasis"/>
          <w:highlight w:val="cyan"/>
        </w:rPr>
        <w:t>individual sectors</w:t>
      </w:r>
      <w:r w:rsidRPr="00923A78">
        <w:rPr>
          <w:rStyle w:val="StyleUnderline"/>
        </w:rPr>
        <w:t xml:space="preserve"> like </w:t>
      </w:r>
      <w:r w:rsidRPr="00923A78">
        <w:rPr>
          <w:rStyle w:val="Emphasis"/>
        </w:rPr>
        <w:t>manufacturing</w:t>
      </w:r>
      <w:r w:rsidRPr="00923A78">
        <w:rPr>
          <w:rStyle w:val="StyleUnderline"/>
        </w:rPr>
        <w:t xml:space="preserve"> and </w:t>
      </w:r>
      <w:r w:rsidRPr="00923A78">
        <w:rPr>
          <w:rStyle w:val="Emphasis"/>
        </w:rPr>
        <w:t>services</w:t>
      </w:r>
      <w:r w:rsidRPr="007C4E61">
        <w:rPr>
          <w:sz w:val="16"/>
          <w:szCs w:val="16"/>
        </w:rPr>
        <w:t xml:space="preserve">. Handwerker and Dey use microdata from the Occupational Employment and Wage Statistics, mapped to the Quarterly Census of Employment and Wages.7° </w:t>
      </w:r>
      <w:r w:rsidRPr="00923A78">
        <w:rPr>
          <w:rStyle w:val="StyleUnderline"/>
        </w:rPr>
        <w:t xml:space="preserve">They find an </w:t>
      </w:r>
      <w:r w:rsidRPr="00923A78">
        <w:rPr>
          <w:rStyle w:val="Emphasis"/>
          <w:highlight w:val="cyan"/>
        </w:rPr>
        <w:t>average HHI</w:t>
      </w:r>
      <w:r w:rsidRPr="00923A78">
        <w:rPr>
          <w:rStyle w:val="StyleUnderline"/>
        </w:rPr>
        <w:t xml:space="preserve"> that </w:t>
      </w:r>
      <w:r w:rsidRPr="00923A78">
        <w:rPr>
          <w:rStyle w:val="StyleUnderline"/>
          <w:highlight w:val="cyan"/>
        </w:rPr>
        <w:t>is</w:t>
      </w:r>
      <w:r w:rsidRPr="007C4E61">
        <w:rPr>
          <w:sz w:val="16"/>
          <w:szCs w:val="16"/>
        </w:rPr>
        <w:t xml:space="preserve"> relatively </w:t>
      </w:r>
      <w:r w:rsidRPr="00923A78">
        <w:rPr>
          <w:rStyle w:val="Emphasis"/>
          <w:highlight w:val="cyan"/>
        </w:rPr>
        <w:t>stable</w:t>
      </w:r>
      <w:r w:rsidRPr="00923A78">
        <w:rPr>
          <w:rStyle w:val="StyleUnderline"/>
          <w:highlight w:val="cyan"/>
        </w:rPr>
        <w:t xml:space="preserve"> and </w:t>
      </w:r>
      <w:r w:rsidRPr="00923A78">
        <w:rPr>
          <w:rStyle w:val="Emphasis"/>
          <w:highlight w:val="cyan"/>
        </w:rPr>
        <w:t>low</w:t>
      </w:r>
      <w:r w:rsidRPr="007C4E61">
        <w:rPr>
          <w:sz w:val="16"/>
          <w:szCs w:val="16"/>
        </w:rPr>
        <w:t xml:space="preserve">.7 1 Recent analysis by Thompson uses the same data but defines markets at the MSA-by-industry-group level data for 2023.72 Thompson finds an average HHI of 0.37 However, when weighted by employment, the average HHI falls to 0.11, consistent with other findings that </w:t>
      </w:r>
      <w:r w:rsidRPr="00923A78">
        <w:rPr>
          <w:rStyle w:val="StyleUnderline"/>
        </w:rPr>
        <w:t xml:space="preserve">concentrated markets tend to have </w:t>
      </w:r>
      <w:r w:rsidRPr="00923A78">
        <w:rPr>
          <w:rStyle w:val="Emphasis"/>
        </w:rPr>
        <w:t>smaller</w:t>
      </w:r>
      <w:r w:rsidRPr="00923A78">
        <w:rPr>
          <w:rStyle w:val="StyleUnderline"/>
        </w:rPr>
        <w:t xml:space="preserve"> workforces</w:t>
      </w:r>
      <w:r w:rsidRPr="007C4E61">
        <w:rPr>
          <w:sz w:val="16"/>
          <w:szCs w:val="16"/>
        </w:rPr>
        <w:t xml:space="preserve">. </w:t>
      </w:r>
      <w:r w:rsidRPr="00923A78">
        <w:rPr>
          <w:rStyle w:val="StyleUnderline"/>
        </w:rPr>
        <w:t>The average</w:t>
      </w:r>
      <w:r w:rsidRPr="007C4E61">
        <w:rPr>
          <w:sz w:val="16"/>
          <w:szCs w:val="16"/>
        </w:rPr>
        <w:t xml:space="preserve"> local HHI levels documented in these studies </w:t>
      </w:r>
      <w:r w:rsidRPr="00923A78">
        <w:rPr>
          <w:rStyle w:val="StyleUnderline"/>
        </w:rPr>
        <w:t xml:space="preserve">are </w:t>
      </w:r>
      <w:r w:rsidRPr="00923A78">
        <w:rPr>
          <w:rStyle w:val="Emphasis"/>
          <w:highlight w:val="cyan"/>
        </w:rPr>
        <w:t>below</w:t>
      </w:r>
      <w:r w:rsidRPr="00923A78">
        <w:rPr>
          <w:rStyle w:val="StyleUnderline"/>
          <w:highlight w:val="cyan"/>
        </w:rPr>
        <w:t xml:space="preserve"> the</w:t>
      </w:r>
      <w:r w:rsidRPr="007C4E61">
        <w:rPr>
          <w:sz w:val="16"/>
          <w:szCs w:val="16"/>
        </w:rPr>
        <w:t xml:space="preserve"> 1,800 (or 0</w:t>
      </w:r>
      <w:r w:rsidRPr="00923A78">
        <w:rPr>
          <w:rStyle w:val="Emphasis"/>
        </w:rPr>
        <w:t>.18</w:t>
      </w:r>
      <w:r w:rsidRPr="007C4E61">
        <w:rPr>
          <w:sz w:val="16"/>
          <w:szCs w:val="16"/>
        </w:rPr>
        <w:t xml:space="preserve">) </w:t>
      </w:r>
      <w:r w:rsidRPr="00923A78">
        <w:rPr>
          <w:rStyle w:val="Emphasis"/>
          <w:highlight w:val="cyan"/>
        </w:rPr>
        <w:t>threshold</w:t>
      </w:r>
      <w:r w:rsidRPr="007C4E61">
        <w:rPr>
          <w:sz w:val="16"/>
          <w:szCs w:val="16"/>
        </w:rPr>
        <w:t xml:space="preserve"> </w:t>
      </w:r>
      <w:r w:rsidRPr="00923A78">
        <w:rPr>
          <w:rStyle w:val="StyleUnderline"/>
        </w:rPr>
        <w:t xml:space="preserve">associated </w:t>
      </w:r>
      <w:r w:rsidRPr="00923A78">
        <w:rPr>
          <w:rStyle w:val="StyleUnderline"/>
          <w:highlight w:val="cyan"/>
        </w:rPr>
        <w:t>with</w:t>
      </w:r>
      <w:r w:rsidRPr="00923A78">
        <w:rPr>
          <w:rStyle w:val="StyleUnderline"/>
        </w:rPr>
        <w:t xml:space="preserve"> </w:t>
      </w:r>
      <w:r w:rsidRPr="00923A78">
        <w:rPr>
          <w:rStyle w:val="Emphasis"/>
        </w:rPr>
        <w:t xml:space="preserve">highly </w:t>
      </w:r>
      <w:r w:rsidRPr="00923A78">
        <w:rPr>
          <w:rStyle w:val="Emphasis"/>
          <w:highlight w:val="cyan"/>
        </w:rPr>
        <w:t>concentrated</w:t>
      </w:r>
      <w:r w:rsidRPr="00923A78">
        <w:rPr>
          <w:rStyle w:val="StyleUnderline"/>
          <w:highlight w:val="cyan"/>
        </w:rPr>
        <w:t xml:space="preserve"> markets</w:t>
      </w:r>
      <w:r w:rsidRPr="007C4E61">
        <w:rPr>
          <w:sz w:val="16"/>
          <w:szCs w:val="16"/>
        </w:rPr>
        <w:t xml:space="preserve"> in the 2023 Merger Guidelines.7 3</w:t>
      </w:r>
    </w:p>
    <w:p w14:paraId="485004E2" w14:textId="77777777" w:rsidR="005C7AF9" w:rsidRPr="007C4E61" w:rsidRDefault="005C7AF9" w:rsidP="005C7AF9">
      <w:pPr>
        <w:rPr>
          <w:sz w:val="16"/>
          <w:szCs w:val="16"/>
        </w:rPr>
      </w:pPr>
      <w:r w:rsidRPr="00923A78">
        <w:rPr>
          <w:rStyle w:val="StyleUnderline"/>
        </w:rPr>
        <w:t xml:space="preserve">Studies using </w:t>
      </w:r>
      <w:r w:rsidRPr="00923A78">
        <w:rPr>
          <w:rStyle w:val="Emphasis"/>
        </w:rPr>
        <w:t>job vacancies</w:t>
      </w:r>
      <w:r w:rsidRPr="007C4E61">
        <w:rPr>
          <w:sz w:val="16"/>
          <w:szCs w:val="16"/>
        </w:rPr>
        <w:t xml:space="preserve"> rather than employment data tend to </w:t>
      </w:r>
      <w:r w:rsidRPr="00923A78">
        <w:rPr>
          <w:rStyle w:val="StyleUnderline"/>
        </w:rPr>
        <w:t>find higher</w:t>
      </w:r>
      <w:r w:rsidRPr="007C4E61">
        <w:rPr>
          <w:sz w:val="16"/>
          <w:szCs w:val="16"/>
        </w:rPr>
        <w:t xml:space="preserve"> market </w:t>
      </w:r>
      <w:r w:rsidRPr="00923A78">
        <w:rPr>
          <w:rStyle w:val="StyleUnderline"/>
        </w:rPr>
        <w:t>concentration</w:t>
      </w:r>
      <w:r w:rsidRPr="007C4E61">
        <w:rPr>
          <w:sz w:val="16"/>
          <w:szCs w:val="16"/>
        </w:rPr>
        <w:t xml:space="preserve">, </w:t>
      </w:r>
      <w:r w:rsidRPr="00923A78">
        <w:rPr>
          <w:rStyle w:val="StyleUnderline"/>
        </w:rPr>
        <w:t xml:space="preserve">but this may partly be driven by their omission of job openings that are </w:t>
      </w:r>
      <w:r w:rsidRPr="00923A78">
        <w:rPr>
          <w:rStyle w:val="Emphasis"/>
        </w:rPr>
        <w:t>not published online</w:t>
      </w:r>
      <w:r w:rsidRPr="007C4E61">
        <w:rPr>
          <w:sz w:val="16"/>
          <w:szCs w:val="16"/>
        </w:rPr>
        <w:t xml:space="preserve"> (or at all). Indeed, the most well-cited papers on labor market concentration use online job postings to measure concentration.7 4 These studies can define labor markets more granularly, but they may not capture all employers and job openings, particularly those that are not advertised online. This focus on vacancies rather than employment may not always reflect the actual options available to workers, as not all job vacancies are advertised (online).</w:t>
      </w:r>
    </w:p>
    <w:p w14:paraId="40D81F94" w14:textId="77777777" w:rsidR="005C7AF9" w:rsidRPr="007C4E61" w:rsidRDefault="005C7AF9" w:rsidP="005C7AF9">
      <w:pPr>
        <w:rPr>
          <w:sz w:val="16"/>
          <w:szCs w:val="16"/>
        </w:rPr>
      </w:pPr>
      <w:r w:rsidRPr="007C4E61">
        <w:rPr>
          <w:sz w:val="16"/>
          <w:szCs w:val="16"/>
        </w:rPr>
        <w:t xml:space="preserve">While the 2023 Merger Guidelines suggest that labor markets warrant a lower concentration threshold for competition concerns, they do not provide a clear basis for this assertion or specify what that threshold should be. The indirect evidence from local labor market concentration metrics does not support the notion that labor markets are inherently more problematic than product markets from a concentration perspective. Instead, </w:t>
      </w:r>
      <w:r w:rsidRPr="00923A78">
        <w:rPr>
          <w:rStyle w:val="StyleUnderline"/>
        </w:rPr>
        <w:t xml:space="preserve">these </w:t>
      </w:r>
      <w:r w:rsidRPr="00923A78">
        <w:rPr>
          <w:rStyle w:val="Emphasis"/>
          <w:highlight w:val="cyan"/>
        </w:rPr>
        <w:t>low and falling concentration</w:t>
      </w:r>
      <w:r w:rsidRPr="00923A78">
        <w:rPr>
          <w:rStyle w:val="StyleUnderline"/>
          <w:highlight w:val="cyan"/>
        </w:rPr>
        <w:t xml:space="preserve"> levels</w:t>
      </w:r>
      <w:r w:rsidRPr="00923A78">
        <w:rPr>
          <w:rStyle w:val="StyleUnderline"/>
        </w:rPr>
        <w:t xml:space="preserve"> suggest</w:t>
      </w:r>
      <w:r w:rsidRPr="007C4E61">
        <w:rPr>
          <w:sz w:val="16"/>
          <w:szCs w:val="16"/>
        </w:rPr>
        <w:t xml:space="preserve"> that </w:t>
      </w:r>
      <w:r w:rsidRPr="00923A78">
        <w:rPr>
          <w:rStyle w:val="StyleUnderline"/>
        </w:rPr>
        <w:t xml:space="preserve">many local </w:t>
      </w:r>
      <w:r w:rsidRPr="00923A78">
        <w:rPr>
          <w:rStyle w:val="Emphasis"/>
          <w:highlight w:val="cyan"/>
        </w:rPr>
        <w:t>labor markets</w:t>
      </w:r>
      <w:r w:rsidRPr="00923A78">
        <w:rPr>
          <w:rStyle w:val="StyleUnderline"/>
          <w:highlight w:val="cyan"/>
        </w:rPr>
        <w:t xml:space="preserve"> are</w:t>
      </w:r>
      <w:r w:rsidRPr="007C4E61">
        <w:rPr>
          <w:sz w:val="16"/>
          <w:szCs w:val="16"/>
        </w:rPr>
        <w:t xml:space="preserve"> relatively </w:t>
      </w:r>
      <w:r w:rsidRPr="00923A78">
        <w:rPr>
          <w:rStyle w:val="Emphasis"/>
          <w:highlight w:val="cyan"/>
        </w:rPr>
        <w:t>competitive</w:t>
      </w:r>
      <w:r w:rsidRPr="007C4E61">
        <w:rPr>
          <w:sz w:val="16"/>
          <w:szCs w:val="16"/>
        </w:rPr>
        <w:t xml:space="preserve"> and do not necessarily require a lower concentration threshold for merger analysis.While the guidelines' recognition of labor markets' unique features is important, this acknowledgment should be coupled with a more precise and empirically grounded approach to defining concentration thresholds.</w:t>
      </w:r>
    </w:p>
    <w:p w14:paraId="3E405A91" w14:textId="77777777" w:rsidR="005C7AF9" w:rsidRPr="007C4E61" w:rsidRDefault="005C7AF9" w:rsidP="005C7AF9">
      <w:pPr>
        <w:rPr>
          <w:sz w:val="16"/>
          <w:szCs w:val="16"/>
        </w:rPr>
      </w:pPr>
      <w:r w:rsidRPr="007C4E61">
        <w:rPr>
          <w:sz w:val="16"/>
          <w:szCs w:val="16"/>
        </w:rPr>
        <w:t>More fundamentally, regardless of the data source used, marketdefinition issues remain. The variety of concentration estimates stemming from different geographic units and shifting occupational groupings demonstrates the lack of clarity around reasonable market boundaries. Worker mobility also introduces questions about appropriate geographic scope. While some labor markets may be highly concentrated, it does not follow that relevant antitrust labor markets are often relatively narrow. Establishing narrowness, in the antitrust sense, requires specific proof that additional employer options do not provide meaningful competitive discipline against potential wage reductions—something these papers do not do.</w:t>
      </w:r>
    </w:p>
    <w:p w14:paraId="45DF326F" w14:textId="77777777" w:rsidR="005C7AF9" w:rsidRPr="007C4E61" w:rsidRDefault="005C7AF9" w:rsidP="005C7AF9">
      <w:pPr>
        <w:rPr>
          <w:sz w:val="16"/>
          <w:szCs w:val="16"/>
        </w:rPr>
      </w:pPr>
      <w:r w:rsidRPr="007C4E61">
        <w:rPr>
          <w:sz w:val="16"/>
          <w:szCs w:val="16"/>
        </w:rPr>
        <w:t>The upshot is that antitrust enforcers will need to rely on case-specific evidence, rather than broad claims of high concentration levels and narrow labor markets. Concentration measures have long been considered imperfect indicators of market power in antitrust policy and IO debates.7 5While high concentration may be suggestive of market power, it is not conclusive evidence. Many factors other than concentration can affect wages, such as differences in firm productivity, local labor market conditions (e.g., urban vs. rural), and institutional factors like unionization rates.</w:t>
      </w:r>
    </w:p>
    <w:p w14:paraId="1E9EAA49" w14:textId="77777777" w:rsidR="005C7AF9" w:rsidRPr="007C4E61" w:rsidRDefault="005C7AF9" w:rsidP="005C7AF9">
      <w:pPr>
        <w:rPr>
          <w:sz w:val="16"/>
          <w:szCs w:val="16"/>
        </w:rPr>
      </w:pPr>
      <w:r w:rsidRPr="007C4E61">
        <w:rPr>
          <w:sz w:val="16"/>
          <w:szCs w:val="16"/>
        </w:rPr>
        <w:t xml:space="preserve">Moreover, </w:t>
      </w:r>
      <w:r w:rsidRPr="00923A78">
        <w:rPr>
          <w:rStyle w:val="StyleUnderline"/>
        </w:rPr>
        <w:t xml:space="preserve">there is </w:t>
      </w:r>
      <w:r w:rsidRPr="00923A78">
        <w:rPr>
          <w:rStyle w:val="Emphasis"/>
        </w:rPr>
        <w:t>good ev</w:t>
      </w:r>
      <w:r w:rsidRPr="007C4E61">
        <w:rPr>
          <w:sz w:val="16"/>
          <w:szCs w:val="16"/>
        </w:rPr>
        <w:t xml:space="preserve">idence that </w:t>
      </w:r>
      <w:r w:rsidRPr="00923A78">
        <w:rPr>
          <w:rStyle w:val="StyleUnderline"/>
        </w:rPr>
        <w:t xml:space="preserve">employer </w:t>
      </w:r>
      <w:r w:rsidRPr="00923A78">
        <w:rPr>
          <w:rStyle w:val="Emphasis"/>
          <w:highlight w:val="cyan"/>
        </w:rPr>
        <w:t>concentration</w:t>
      </w:r>
      <w:r w:rsidRPr="00923A78">
        <w:rPr>
          <w:rStyle w:val="StyleUnderline"/>
          <w:highlight w:val="cyan"/>
        </w:rPr>
        <w:t xml:space="preserve"> does </w:t>
      </w:r>
      <w:r w:rsidRPr="00923A78">
        <w:rPr>
          <w:rStyle w:val="Emphasis"/>
          <w:highlight w:val="cyan"/>
        </w:rPr>
        <w:t>not lead</w:t>
      </w:r>
      <w:r w:rsidRPr="00923A78">
        <w:rPr>
          <w:rStyle w:val="StyleUnderline"/>
          <w:highlight w:val="cyan"/>
        </w:rPr>
        <w:t xml:space="preserve"> to </w:t>
      </w:r>
      <w:r w:rsidRPr="00923A78">
        <w:rPr>
          <w:rStyle w:val="Emphasis"/>
          <w:highlight w:val="cyan"/>
        </w:rPr>
        <w:t>depressed wages</w:t>
      </w:r>
      <w:r w:rsidRPr="007C4E61">
        <w:rPr>
          <w:sz w:val="16"/>
          <w:szCs w:val="16"/>
        </w:rPr>
        <w:t xml:space="preserve">.76 For example, Kirov and Traina find that </w:t>
      </w:r>
      <w:r w:rsidRPr="00923A78">
        <w:rPr>
          <w:rStyle w:val="StyleUnderline"/>
        </w:rPr>
        <w:t xml:space="preserve">rising </w:t>
      </w:r>
      <w:r w:rsidRPr="00923A78">
        <w:rPr>
          <w:rStyle w:val="Emphasis"/>
          <w:highlight w:val="cyan"/>
        </w:rPr>
        <w:t>markdowns</w:t>
      </w:r>
      <w:r w:rsidRPr="007C4E61">
        <w:rPr>
          <w:sz w:val="16"/>
          <w:szCs w:val="16"/>
        </w:rPr>
        <w:t xml:space="preserve"> (</w:t>
      </w:r>
      <w:r w:rsidRPr="00923A78">
        <w:rPr>
          <w:rStyle w:val="StyleUnderline"/>
        </w:rPr>
        <w:t>the gap between</w:t>
      </w:r>
      <w:r w:rsidRPr="007C4E61">
        <w:rPr>
          <w:sz w:val="16"/>
          <w:szCs w:val="16"/>
        </w:rPr>
        <w:t xml:space="preserve"> worker </w:t>
      </w:r>
      <w:r w:rsidRPr="00923A78">
        <w:rPr>
          <w:rStyle w:val="StyleUnderline"/>
        </w:rPr>
        <w:t>productivity and wages</w:t>
      </w:r>
      <w:r w:rsidRPr="007C4E61">
        <w:rPr>
          <w:sz w:val="16"/>
          <w:szCs w:val="16"/>
        </w:rPr>
        <w:t xml:space="preserve">) </w:t>
      </w:r>
      <w:r w:rsidRPr="00923A78">
        <w:rPr>
          <w:rStyle w:val="StyleUnderline"/>
        </w:rPr>
        <w:t xml:space="preserve">are more </w:t>
      </w:r>
      <w:r w:rsidRPr="00923A78">
        <w:rPr>
          <w:rStyle w:val="Emphasis"/>
        </w:rPr>
        <w:t xml:space="preserve">strongly </w:t>
      </w:r>
      <w:r w:rsidRPr="00923A78">
        <w:rPr>
          <w:rStyle w:val="Emphasis"/>
          <w:highlight w:val="cyan"/>
        </w:rPr>
        <w:t>associated</w:t>
      </w:r>
      <w:r w:rsidRPr="00923A78">
        <w:rPr>
          <w:rStyle w:val="StyleUnderline"/>
          <w:highlight w:val="cyan"/>
        </w:rPr>
        <w:t xml:space="preserve"> with </w:t>
      </w:r>
      <w:r w:rsidRPr="00923A78">
        <w:rPr>
          <w:rStyle w:val="Emphasis"/>
          <w:highlight w:val="cyan"/>
        </w:rPr>
        <w:t>tech</w:t>
      </w:r>
      <w:r w:rsidRPr="007C4E61">
        <w:rPr>
          <w:sz w:val="16"/>
          <w:szCs w:val="16"/>
        </w:rPr>
        <w:t xml:space="preserve">nology-related </w:t>
      </w:r>
      <w:r w:rsidRPr="00923A78">
        <w:rPr>
          <w:rStyle w:val="Emphasis"/>
        </w:rPr>
        <w:t>factors</w:t>
      </w:r>
      <w:r w:rsidRPr="007C4E61">
        <w:rPr>
          <w:sz w:val="16"/>
          <w:szCs w:val="16"/>
        </w:rPr>
        <w:t xml:space="preserve">, </w:t>
      </w:r>
      <w:r w:rsidRPr="00923A78">
        <w:rPr>
          <w:rStyle w:val="StyleUnderline"/>
          <w:highlight w:val="cyan"/>
        </w:rPr>
        <w:t xml:space="preserve">such as </w:t>
      </w:r>
      <w:r w:rsidRPr="00923A78">
        <w:rPr>
          <w:rStyle w:val="Emphasis"/>
          <w:highlight w:val="cyan"/>
        </w:rPr>
        <w:t>automation</w:t>
      </w:r>
      <w:r w:rsidRPr="00923A78">
        <w:rPr>
          <w:rStyle w:val="StyleUnderline"/>
        </w:rPr>
        <w:t xml:space="preserve"> and </w:t>
      </w:r>
      <w:r w:rsidRPr="00923A78">
        <w:rPr>
          <w:rStyle w:val="Emphasis"/>
        </w:rPr>
        <w:t>managerial practices</w:t>
      </w:r>
      <w:r w:rsidRPr="00923A78">
        <w:rPr>
          <w:rStyle w:val="StyleUnderline"/>
        </w:rPr>
        <w:t xml:space="preserve">, </w:t>
      </w:r>
      <w:r w:rsidRPr="00923A78">
        <w:rPr>
          <w:rStyle w:val="StyleUnderline"/>
          <w:highlight w:val="cyan"/>
        </w:rPr>
        <w:t>than</w:t>
      </w:r>
      <w:r w:rsidRPr="00923A78">
        <w:rPr>
          <w:rStyle w:val="StyleUnderline"/>
        </w:rPr>
        <w:t xml:space="preserve"> with </w:t>
      </w:r>
      <w:r w:rsidRPr="00923A78">
        <w:rPr>
          <w:rStyle w:val="Emphasis"/>
        </w:rPr>
        <w:t xml:space="preserve">employer </w:t>
      </w:r>
      <w:r w:rsidRPr="00923A78">
        <w:rPr>
          <w:rStyle w:val="Emphasis"/>
          <w:highlight w:val="cyan"/>
        </w:rPr>
        <w:t>concentration</w:t>
      </w:r>
      <w:r w:rsidRPr="007C4E61">
        <w:rPr>
          <w:sz w:val="16"/>
          <w:szCs w:val="16"/>
        </w:rPr>
        <w:t>.7 7 Moreover, they caution that:</w:t>
      </w:r>
    </w:p>
    <w:p w14:paraId="47F783D1" w14:textId="77777777" w:rsidR="005C7AF9" w:rsidRPr="007C4E61" w:rsidRDefault="005C7AF9" w:rsidP="005C7AF9">
      <w:pPr>
        <w:rPr>
          <w:sz w:val="16"/>
          <w:szCs w:val="16"/>
        </w:rPr>
      </w:pPr>
      <w:r w:rsidRPr="007C4E61">
        <w:rPr>
          <w:sz w:val="16"/>
          <w:szCs w:val="16"/>
        </w:rPr>
        <w:t xml:space="preserve">These results suggest that </w:t>
      </w:r>
      <w:r w:rsidRPr="00923A78">
        <w:rPr>
          <w:rStyle w:val="StyleUnderline"/>
        </w:rPr>
        <w:t xml:space="preserve">the </w:t>
      </w:r>
      <w:r w:rsidRPr="00923A78">
        <w:rPr>
          <w:rStyle w:val="Emphasis"/>
        </w:rPr>
        <w:t>workhorse assumptions</w:t>
      </w:r>
      <w:r w:rsidRPr="00923A78">
        <w:rPr>
          <w:rStyle w:val="StyleUnderline"/>
        </w:rPr>
        <w:t xml:space="preserve"> behind some of the labor market power literature might </w:t>
      </w:r>
      <w:r w:rsidRPr="00923A78">
        <w:rPr>
          <w:rStyle w:val="Emphasis"/>
        </w:rPr>
        <w:t>need reevaluation</w:t>
      </w:r>
      <w:r w:rsidRPr="007C4E61">
        <w:rPr>
          <w:sz w:val="16"/>
          <w:szCs w:val="16"/>
        </w:rPr>
        <w:t xml:space="preserve">, particularly work that uses cross-sectional variation to infer trends in labor market power. </w:t>
      </w:r>
      <w:r w:rsidRPr="00923A78">
        <w:rPr>
          <w:rStyle w:val="StyleUnderline"/>
        </w:rPr>
        <w:t>Concentration is</w:t>
      </w:r>
      <w:r w:rsidRPr="007C4E61">
        <w:rPr>
          <w:sz w:val="16"/>
          <w:szCs w:val="16"/>
        </w:rPr>
        <w:t xml:space="preserve"> likely </w:t>
      </w:r>
      <w:r w:rsidRPr="00923A78">
        <w:rPr>
          <w:rStyle w:val="StyleUnderline"/>
        </w:rPr>
        <w:t xml:space="preserve">an </w:t>
      </w:r>
      <w:r w:rsidRPr="00923A78">
        <w:rPr>
          <w:rStyle w:val="Emphasis"/>
        </w:rPr>
        <w:t>inappropriate measure</w:t>
      </w:r>
      <w:r w:rsidRPr="00923A78">
        <w:rPr>
          <w:rStyle w:val="StyleUnderline"/>
        </w:rPr>
        <w:t xml:space="preserve"> of labor </w:t>
      </w:r>
      <w:r w:rsidRPr="00923A78">
        <w:rPr>
          <w:rStyle w:val="Emphasis"/>
        </w:rPr>
        <w:t>market power</w:t>
      </w:r>
      <w:r w:rsidRPr="007C4E61">
        <w:rPr>
          <w:sz w:val="16"/>
          <w:szCs w:val="16"/>
        </w:rPr>
        <w:t xml:space="preserve"> in this case. 7 ? </w:t>
      </w:r>
    </w:p>
    <w:p w14:paraId="7D88C5D5" w14:textId="77777777" w:rsidR="005C7AF9" w:rsidRPr="007C4E61" w:rsidRDefault="005C7AF9" w:rsidP="005C7AF9">
      <w:pPr>
        <w:rPr>
          <w:sz w:val="16"/>
          <w:szCs w:val="16"/>
        </w:rPr>
      </w:pPr>
      <w:r w:rsidRPr="007C4E61">
        <w:rPr>
          <w:sz w:val="16"/>
          <w:szCs w:val="16"/>
        </w:rPr>
        <w:t>Their critique underscores the limitations of relying heavily on concentration metrics to assess labor market competition, especially when making claims about trends over time. As Berry, Gaynor, and Scott Morton write:</w:t>
      </w:r>
    </w:p>
    <w:p w14:paraId="031A8594" w14:textId="77777777" w:rsidR="005C7AF9" w:rsidRPr="007C4E61" w:rsidRDefault="005C7AF9" w:rsidP="005C7AF9">
      <w:pPr>
        <w:rPr>
          <w:sz w:val="16"/>
          <w:szCs w:val="16"/>
        </w:rPr>
      </w:pPr>
      <w:r w:rsidRPr="007C4E61">
        <w:rPr>
          <w:sz w:val="16"/>
          <w:szCs w:val="16"/>
        </w:rPr>
        <w:t>A main difficulty in [the monopsony power literature] is that most of the existing studies of monopsony and wages follow the structureconduct-performance paradigm; that is, they argue that greater concentration of employers can be applied to labor markets and then proceed to estimate regressions of wages on measures of concentration. For the same reasons we discussed above, studies like this may provide some interesting descriptions of concentration and wages but are not ultimately informative about whether monopsony power has grown and is depressing wages. 79</w:t>
      </w:r>
    </w:p>
    <w:p w14:paraId="2B83225C" w14:textId="77777777" w:rsidR="005C7AF9" w:rsidRPr="00566DEF" w:rsidRDefault="005C7AF9" w:rsidP="005C7AF9">
      <w:pPr>
        <w:pStyle w:val="Heading4"/>
      </w:pPr>
      <w:r w:rsidRPr="00566DEF">
        <w:t xml:space="preserve">No </w:t>
      </w:r>
      <w:r w:rsidRPr="00566DEF">
        <w:rPr>
          <w:u w:val="single"/>
        </w:rPr>
        <w:t>widespread monopsony</w:t>
      </w:r>
      <w:r w:rsidRPr="00566DEF">
        <w:t>---</w:t>
      </w:r>
      <w:r w:rsidRPr="00566DEF">
        <w:rPr>
          <w:u w:val="single"/>
        </w:rPr>
        <w:t>competition</w:t>
      </w:r>
      <w:r w:rsidRPr="00566DEF">
        <w:t xml:space="preserve"> keeps them in check and empirical lit finds </w:t>
      </w:r>
      <w:r w:rsidRPr="00566DEF">
        <w:rPr>
          <w:u w:val="single"/>
        </w:rPr>
        <w:t>no support</w:t>
      </w:r>
      <w:r w:rsidRPr="00566DEF">
        <w:t>.</w:t>
      </w:r>
    </w:p>
    <w:p w14:paraId="60C9E19D" w14:textId="77777777" w:rsidR="005C7AF9" w:rsidRPr="00923A78" w:rsidRDefault="005C7AF9" w:rsidP="005C7AF9">
      <w:r w:rsidRPr="00566DEF">
        <w:rPr>
          <w:rStyle w:val="Style13ptBold"/>
        </w:rPr>
        <w:t>Aldighieri ’22</w:t>
      </w:r>
      <w:r w:rsidRPr="00923A78">
        <w:t xml:space="preserve"> [Pedro Aldighieri, Ryan Bourne, and Jeffrey Miron; Summer 2022; Graduate Student in economics, Pontifical Catholic University; MPhil economics, Chair for the Public Understanding of Economics at Cato; PhD, vice president for research at the Cato Institute and director of graduate and undergraduate studies in the Department of Economics at Harvard University; Cato Institute, "Is There Monopsony Power in U.S. Labor Markets?," https://www.cato.org/regulation/summer-2022/there-monopsony-power-us-labor-markets#policy-implications]</w:t>
      </w:r>
    </w:p>
    <w:p w14:paraId="3BE12BBD" w14:textId="77777777" w:rsidR="005C7AF9" w:rsidRPr="007C4E61" w:rsidRDefault="005C7AF9" w:rsidP="005C7AF9">
      <w:pPr>
        <w:rPr>
          <w:sz w:val="16"/>
          <w:szCs w:val="16"/>
        </w:rPr>
      </w:pPr>
      <w:r w:rsidRPr="007C4E61">
        <w:rPr>
          <w:sz w:val="16"/>
          <w:szCs w:val="16"/>
        </w:rPr>
        <w:t>Monopsonistic competition / How realistic is this as a model of the labor market? There are important caveats.</w:t>
      </w:r>
    </w:p>
    <w:p w14:paraId="4857B41F" w14:textId="77777777" w:rsidR="005C7AF9" w:rsidRPr="007C4E61" w:rsidRDefault="005C7AF9" w:rsidP="005C7AF9">
      <w:pPr>
        <w:rPr>
          <w:sz w:val="16"/>
          <w:szCs w:val="16"/>
        </w:rPr>
      </w:pPr>
      <w:r w:rsidRPr="007C4E61">
        <w:rPr>
          <w:sz w:val="16"/>
          <w:szCs w:val="16"/>
        </w:rPr>
        <w:t xml:space="preserve">First, </w:t>
      </w:r>
      <w:r w:rsidRPr="00923A78">
        <w:rPr>
          <w:rStyle w:val="StyleUnderline"/>
        </w:rPr>
        <w:t xml:space="preserve">pure monopsony </w:t>
      </w:r>
      <w:r w:rsidRPr="00923A78">
        <w:rPr>
          <w:rStyle w:val="Emphasis"/>
        </w:rPr>
        <w:t>does not exist</w:t>
      </w:r>
      <w:r w:rsidRPr="007C4E61">
        <w:rPr>
          <w:sz w:val="16"/>
          <w:szCs w:val="16"/>
        </w:rPr>
        <w:t xml:space="preserve">; all job markets lie between fully competitive and monopsonistic, with a firm's degree of power determined by both within-market forms of conduct and by government policies that affect entry and thus competition. Businesses in highly concentrated sectors could theoretically collude to suppress wages, but they could also engage in competition. Under some conditions, </w:t>
      </w:r>
      <w:r w:rsidRPr="00923A78">
        <w:rPr>
          <w:rStyle w:val="Emphasis"/>
        </w:rPr>
        <w:t>only two</w:t>
      </w:r>
      <w:r w:rsidRPr="00923A78">
        <w:rPr>
          <w:rStyle w:val="StyleUnderline"/>
        </w:rPr>
        <w:t xml:space="preserve"> firms might yield a </w:t>
      </w:r>
      <w:r w:rsidRPr="00923A78">
        <w:rPr>
          <w:rStyle w:val="Emphasis"/>
        </w:rPr>
        <w:t>competitive equilibrium</w:t>
      </w:r>
      <w:r w:rsidRPr="007C4E61">
        <w:rPr>
          <w:sz w:val="16"/>
          <w:szCs w:val="16"/>
        </w:rPr>
        <w:t>. Governments can also be the problem; occupational licensing policies or zoning and housing laws make it difficult for workers to change jobs or move, leaving workers more captive to current employers.</w:t>
      </w:r>
    </w:p>
    <w:p w14:paraId="67A5E785" w14:textId="77777777" w:rsidR="005C7AF9" w:rsidRPr="007C4E61" w:rsidRDefault="005C7AF9" w:rsidP="005C7AF9">
      <w:pPr>
        <w:rPr>
          <w:sz w:val="16"/>
          <w:szCs w:val="16"/>
        </w:rPr>
      </w:pPr>
      <w:r w:rsidRPr="00923A78">
        <w:rPr>
          <w:rStyle w:val="StyleUnderline"/>
        </w:rPr>
        <w:t>Individual jobs are also highly differentiated</w:t>
      </w:r>
      <w:r w:rsidRPr="007C4E61">
        <w:rPr>
          <w:sz w:val="16"/>
          <w:szCs w:val="16"/>
        </w:rPr>
        <w:t xml:space="preserve">, with similar jobs having different amenities, distance from home, ability to work remotely, workload, schedule flexibility, and more. This means individual workers might consider identical job titles to be imperfect substitutes. A waiter might be willing to earn less at one restaurant over another if it means working near home. In these settings, employers hold power over the local labor market because they can mark down wages to some extent. Nevertheless, the worker considers himself better off given this amenity. </w:t>
      </w:r>
      <w:r w:rsidRPr="00923A78">
        <w:rPr>
          <w:rStyle w:val="StyleUnderline"/>
          <w:highlight w:val="cyan"/>
        </w:rPr>
        <w:t>Contrary to</w:t>
      </w:r>
      <w:r w:rsidRPr="00923A78">
        <w:rPr>
          <w:rStyle w:val="StyleUnderline"/>
        </w:rPr>
        <w:t xml:space="preserve"> the usual </w:t>
      </w:r>
      <w:r w:rsidRPr="00923A78">
        <w:rPr>
          <w:rStyle w:val="Emphasis"/>
          <w:highlight w:val="cyan"/>
        </w:rPr>
        <w:t>monopsony story</w:t>
      </w:r>
      <w:r w:rsidRPr="007C4E61">
        <w:rPr>
          <w:sz w:val="16"/>
          <w:szCs w:val="16"/>
        </w:rPr>
        <w:t xml:space="preserve">, </w:t>
      </w:r>
      <w:r w:rsidRPr="00923A78">
        <w:rPr>
          <w:rStyle w:val="StyleUnderline"/>
        </w:rPr>
        <w:t xml:space="preserve">the </w:t>
      </w:r>
      <w:r w:rsidRPr="00923A78">
        <w:rPr>
          <w:rStyle w:val="Emphasis"/>
        </w:rPr>
        <w:t xml:space="preserve">local </w:t>
      </w:r>
      <w:r w:rsidRPr="00923A78">
        <w:rPr>
          <w:rStyle w:val="Emphasis"/>
          <w:highlight w:val="cyan"/>
        </w:rPr>
        <w:t>market power</w:t>
      </w:r>
      <w:r w:rsidRPr="00923A78">
        <w:rPr>
          <w:rStyle w:val="StyleUnderline"/>
          <w:highlight w:val="cyan"/>
        </w:rPr>
        <w:t xml:space="preserve"> does</w:t>
      </w:r>
      <w:r w:rsidRPr="00923A78">
        <w:rPr>
          <w:rStyle w:val="StyleUnderline"/>
        </w:rPr>
        <w:t xml:space="preserve"> </w:t>
      </w:r>
      <w:r w:rsidRPr="00923A78">
        <w:rPr>
          <w:rStyle w:val="Emphasis"/>
          <w:highlight w:val="cyan"/>
        </w:rPr>
        <w:t>not translate</w:t>
      </w:r>
      <w:r w:rsidRPr="00923A78">
        <w:rPr>
          <w:rStyle w:val="StyleUnderline"/>
          <w:highlight w:val="cyan"/>
        </w:rPr>
        <w:t xml:space="preserve"> to</w:t>
      </w:r>
      <w:r w:rsidRPr="00923A78">
        <w:rPr>
          <w:rStyle w:val="StyleUnderline"/>
        </w:rPr>
        <w:t xml:space="preserve"> </w:t>
      </w:r>
      <w:r w:rsidRPr="00923A78">
        <w:rPr>
          <w:rStyle w:val="Emphasis"/>
        </w:rPr>
        <w:t xml:space="preserve">extraordinary </w:t>
      </w:r>
      <w:r w:rsidRPr="00923A78">
        <w:rPr>
          <w:rStyle w:val="Emphasis"/>
          <w:highlight w:val="cyan"/>
        </w:rPr>
        <w:t>profits</w:t>
      </w:r>
      <w:r w:rsidRPr="00923A78">
        <w:rPr>
          <w:rStyle w:val="StyleUnderline"/>
          <w:highlight w:val="cyan"/>
        </w:rPr>
        <w:t xml:space="preserve"> because </w:t>
      </w:r>
      <w:r w:rsidRPr="00923A78">
        <w:rPr>
          <w:rStyle w:val="Emphasis"/>
          <w:highlight w:val="cyan"/>
        </w:rPr>
        <w:t>competitors</w:t>
      </w:r>
      <w:r w:rsidRPr="00923A78">
        <w:rPr>
          <w:rStyle w:val="StyleUnderline"/>
        </w:rPr>
        <w:t xml:space="preserve"> can </w:t>
      </w:r>
      <w:r w:rsidRPr="00923A78">
        <w:rPr>
          <w:rStyle w:val="Emphasis"/>
          <w:highlight w:val="cyan"/>
        </w:rPr>
        <w:t>enter</w:t>
      </w:r>
      <w:r w:rsidRPr="00923A78">
        <w:rPr>
          <w:rStyle w:val="StyleUnderline"/>
        </w:rPr>
        <w:t xml:space="preserve"> the market </w:t>
      </w:r>
      <w:r w:rsidRPr="00923A78">
        <w:rPr>
          <w:rStyle w:val="Emphasis"/>
        </w:rPr>
        <w:t>freely</w:t>
      </w:r>
      <w:r w:rsidRPr="007C4E61">
        <w:rPr>
          <w:sz w:val="16"/>
          <w:szCs w:val="16"/>
        </w:rPr>
        <w:t>. Economists call this "monopsonistic competition."</w:t>
      </w:r>
    </w:p>
    <w:p w14:paraId="62AFC67C" w14:textId="77777777" w:rsidR="005C7AF9" w:rsidRPr="007C4E61" w:rsidRDefault="005C7AF9" w:rsidP="005C7AF9">
      <w:pPr>
        <w:rPr>
          <w:sz w:val="16"/>
          <w:szCs w:val="16"/>
        </w:rPr>
      </w:pPr>
      <w:r w:rsidRPr="007C4E61">
        <w:rPr>
          <w:sz w:val="16"/>
          <w:szCs w:val="16"/>
        </w:rPr>
        <w:t>The implication is that neither labor market concentration nor elasticities of labor supply are reliable indicators of whether monopsony power exists, is problematic, or occurs because of anticompetitive conduct as opposed to government policies.</w:t>
      </w:r>
    </w:p>
    <w:p w14:paraId="0C5E75D7" w14:textId="77777777" w:rsidR="005C7AF9" w:rsidRPr="007C4E61" w:rsidRDefault="005C7AF9" w:rsidP="005C7AF9">
      <w:pPr>
        <w:rPr>
          <w:sz w:val="16"/>
          <w:szCs w:val="16"/>
        </w:rPr>
      </w:pPr>
      <w:r w:rsidRPr="007C4E61">
        <w:rPr>
          <w:sz w:val="16"/>
          <w:szCs w:val="16"/>
        </w:rPr>
        <w:t xml:space="preserve">In fact, </w:t>
      </w:r>
      <w:r w:rsidRPr="00923A78">
        <w:rPr>
          <w:rStyle w:val="Emphasis"/>
          <w:highlight w:val="cyan"/>
        </w:rPr>
        <w:t>even if</w:t>
      </w:r>
      <w:r w:rsidRPr="00923A78">
        <w:rPr>
          <w:rStyle w:val="StyleUnderline"/>
          <w:highlight w:val="cyan"/>
        </w:rPr>
        <w:t xml:space="preserve"> monopsony</w:t>
      </w:r>
      <w:r w:rsidRPr="00923A78">
        <w:rPr>
          <w:rStyle w:val="StyleUnderline"/>
        </w:rPr>
        <w:t xml:space="preserve"> power is </w:t>
      </w:r>
      <w:r w:rsidRPr="00923A78">
        <w:rPr>
          <w:rStyle w:val="Emphasis"/>
          <w:highlight w:val="cyan"/>
        </w:rPr>
        <w:t>suppressing wages</w:t>
      </w:r>
      <w:r w:rsidRPr="007C4E61">
        <w:rPr>
          <w:sz w:val="16"/>
          <w:szCs w:val="16"/>
        </w:rPr>
        <w:t xml:space="preserve">, </w:t>
      </w:r>
      <w:r w:rsidRPr="00923A78">
        <w:rPr>
          <w:rStyle w:val="StyleUnderline"/>
          <w:highlight w:val="cyan"/>
        </w:rPr>
        <w:t>that presents an</w:t>
      </w:r>
      <w:r w:rsidRPr="00923A78">
        <w:rPr>
          <w:rStyle w:val="StyleUnderline"/>
        </w:rPr>
        <w:t xml:space="preserve"> </w:t>
      </w:r>
      <w:r w:rsidRPr="00923A78">
        <w:rPr>
          <w:rStyle w:val="Emphasis"/>
        </w:rPr>
        <w:t xml:space="preserve">entrepreneurial </w:t>
      </w:r>
      <w:r w:rsidRPr="00923A78">
        <w:rPr>
          <w:rStyle w:val="Emphasis"/>
          <w:highlight w:val="cyan"/>
        </w:rPr>
        <w:t>opportunity</w:t>
      </w:r>
      <w:r w:rsidRPr="00923A78">
        <w:rPr>
          <w:rStyle w:val="StyleUnderline"/>
        </w:rPr>
        <w:t xml:space="preserve"> </w:t>
      </w:r>
      <w:r w:rsidRPr="00923A78">
        <w:rPr>
          <w:rStyle w:val="StyleUnderline"/>
          <w:highlight w:val="cyan"/>
        </w:rPr>
        <w:t>for</w:t>
      </w:r>
      <w:r w:rsidRPr="00923A78">
        <w:rPr>
          <w:rStyle w:val="StyleUnderline"/>
        </w:rPr>
        <w:t xml:space="preserve"> new </w:t>
      </w:r>
      <w:r w:rsidRPr="00923A78">
        <w:rPr>
          <w:rStyle w:val="StyleUnderline"/>
          <w:highlight w:val="cyan"/>
        </w:rPr>
        <w:t>firms</w:t>
      </w:r>
      <w:r w:rsidRPr="007C4E61">
        <w:rPr>
          <w:sz w:val="16"/>
          <w:szCs w:val="16"/>
        </w:rPr>
        <w:t xml:space="preserve"> (perhaps even in different sectors) </w:t>
      </w:r>
      <w:r w:rsidRPr="00923A78">
        <w:rPr>
          <w:rStyle w:val="StyleUnderline"/>
          <w:highlight w:val="cyan"/>
        </w:rPr>
        <w:t xml:space="preserve">to </w:t>
      </w:r>
      <w:r w:rsidRPr="00923A78">
        <w:rPr>
          <w:rStyle w:val="Emphasis"/>
          <w:highlight w:val="cyan"/>
        </w:rPr>
        <w:t>enter</w:t>
      </w:r>
      <w:r w:rsidRPr="00923A78">
        <w:rPr>
          <w:rStyle w:val="Emphasis"/>
        </w:rPr>
        <w:t xml:space="preserve"> profitably</w:t>
      </w:r>
      <w:r w:rsidRPr="007C4E61">
        <w:rPr>
          <w:sz w:val="16"/>
          <w:szCs w:val="16"/>
        </w:rPr>
        <w:t xml:space="preserve">, </w:t>
      </w:r>
      <w:r w:rsidRPr="00923A78">
        <w:rPr>
          <w:rStyle w:val="Emphasis"/>
          <w:highlight w:val="cyan"/>
        </w:rPr>
        <w:t>bidding away</w:t>
      </w:r>
      <w:r w:rsidRPr="00923A78">
        <w:rPr>
          <w:rStyle w:val="StyleUnderline"/>
        </w:rPr>
        <w:t xml:space="preserve"> the </w:t>
      </w:r>
      <w:r w:rsidRPr="00923A78">
        <w:rPr>
          <w:rStyle w:val="StyleUnderline"/>
          <w:highlight w:val="cyan"/>
        </w:rPr>
        <w:t>monopsony</w:t>
      </w:r>
      <w:r w:rsidRPr="00923A78">
        <w:rPr>
          <w:rStyle w:val="StyleUnderline"/>
        </w:rPr>
        <w:t xml:space="preserve"> power</w:t>
      </w:r>
      <w:r w:rsidRPr="007C4E61">
        <w:rPr>
          <w:sz w:val="16"/>
          <w:szCs w:val="16"/>
        </w:rPr>
        <w:t>, so long as government barriers to entry are absent.</w:t>
      </w:r>
    </w:p>
    <w:p w14:paraId="1EDB7713" w14:textId="77777777" w:rsidR="005C7AF9" w:rsidRPr="007C4E61" w:rsidRDefault="005C7AF9" w:rsidP="005C7AF9">
      <w:pPr>
        <w:rPr>
          <w:sz w:val="16"/>
          <w:szCs w:val="16"/>
        </w:rPr>
      </w:pPr>
      <w:r w:rsidRPr="007C4E61">
        <w:rPr>
          <w:sz w:val="16"/>
          <w:szCs w:val="16"/>
        </w:rPr>
        <w:t xml:space="preserve">Wage discrimination / </w:t>
      </w:r>
      <w:r w:rsidRPr="00923A78">
        <w:rPr>
          <w:rStyle w:val="StyleUnderline"/>
        </w:rPr>
        <w:t>A second problem with the monopsony model is that it presumes firms have market power to suppress wages but no ability to pay workers different wages for the same job</w:t>
      </w:r>
      <w:r w:rsidRPr="007C4E61">
        <w:rPr>
          <w:sz w:val="16"/>
          <w:szCs w:val="16"/>
        </w:rPr>
        <w:t xml:space="preserve">. If, for example, a firm can pay new hires more than it pays previous ones, the inefficiency of monopsony declines. That's because </w:t>
      </w:r>
      <w:r w:rsidRPr="00923A78">
        <w:rPr>
          <w:rStyle w:val="StyleUnderline"/>
        </w:rPr>
        <w:t xml:space="preserve">wage discrimination </w:t>
      </w:r>
      <w:r w:rsidRPr="00923A78">
        <w:rPr>
          <w:rStyle w:val="Emphasis"/>
        </w:rPr>
        <w:t>breaks the link</w:t>
      </w:r>
      <w:r w:rsidRPr="00923A78">
        <w:rPr>
          <w:rStyle w:val="StyleUnderline"/>
        </w:rPr>
        <w:t xml:space="preserve"> between increased hiring and higher wages, which decrease profits</w:t>
      </w:r>
      <w:r w:rsidRPr="007C4E61">
        <w:rPr>
          <w:sz w:val="16"/>
          <w:szCs w:val="16"/>
        </w:rPr>
        <w:t>. Under perfect wage discrimination, average wages would still be lower than under perfect competition in the labor market, but firms would hire the same quantity of workers as in a competitive market.</w:t>
      </w:r>
    </w:p>
    <w:p w14:paraId="6473CFB1" w14:textId="77777777" w:rsidR="005C7AF9" w:rsidRPr="007C4E61" w:rsidRDefault="005C7AF9" w:rsidP="005C7AF9">
      <w:pPr>
        <w:rPr>
          <w:sz w:val="16"/>
          <w:szCs w:val="16"/>
        </w:rPr>
      </w:pPr>
      <w:r w:rsidRPr="007C4E61">
        <w:rPr>
          <w:sz w:val="16"/>
          <w:szCs w:val="16"/>
        </w:rPr>
        <w:t>This has important implications for monopsony-correcting policies. Suppose a government sets a minimum wage at the rate one would see in a perfectly competitive labor market. Workers as a group would be paid more, but the minimum wage would have no effect on the level of employment, which is already at its efficient level.</w:t>
      </w:r>
    </w:p>
    <w:p w14:paraId="49F3B78E" w14:textId="77777777" w:rsidR="005C7AF9" w:rsidRPr="007C4E61" w:rsidRDefault="005C7AF9" w:rsidP="005C7AF9">
      <w:pPr>
        <w:rPr>
          <w:sz w:val="16"/>
          <w:szCs w:val="16"/>
        </w:rPr>
      </w:pPr>
      <w:r w:rsidRPr="007C4E61">
        <w:rPr>
          <w:sz w:val="16"/>
          <w:szCs w:val="16"/>
        </w:rPr>
        <w:t>What would happen is the firm's cost of production would increase. Given it has no pricing power for its product in global markets, its profits would be squeezed, making it more likely to go out of business or cut back on its output. Employment of its workers would fall. Therefore, even in theory, a corrective minimum wage might cause less employment in a monopsonistic local labor market if the firm can wage-discriminate.</w:t>
      </w:r>
    </w:p>
    <w:p w14:paraId="25D59EE6" w14:textId="77777777" w:rsidR="005C7AF9" w:rsidRPr="007C4E61" w:rsidRDefault="005C7AF9" w:rsidP="005C7AF9">
      <w:pPr>
        <w:rPr>
          <w:sz w:val="16"/>
          <w:szCs w:val="16"/>
        </w:rPr>
      </w:pPr>
      <w:r w:rsidRPr="007C4E61">
        <w:rPr>
          <w:sz w:val="16"/>
          <w:szCs w:val="16"/>
        </w:rPr>
        <w:t>Measurement issues / All those wrinkles relate to the difficulties associated with assessing monopsony power empirically.</w:t>
      </w:r>
    </w:p>
    <w:p w14:paraId="0F3DAF01" w14:textId="77777777" w:rsidR="005C7AF9" w:rsidRPr="007C4E61" w:rsidRDefault="005C7AF9" w:rsidP="005C7AF9">
      <w:pPr>
        <w:rPr>
          <w:sz w:val="16"/>
          <w:szCs w:val="16"/>
        </w:rPr>
      </w:pPr>
      <w:r w:rsidRPr="007C4E61">
        <w:rPr>
          <w:sz w:val="16"/>
          <w:szCs w:val="16"/>
        </w:rPr>
        <w:t>A researcher might be tempted to define specific local occupational labor markets — say, the Toledo, Ohio restaurant sector — and then look at how the employment concentration of the industry and wages there compare with the same occupational markets elsewhere as a proxy for observing the effect of more monopsony power.</w:t>
      </w:r>
    </w:p>
    <w:p w14:paraId="4C6F7DD9" w14:textId="77777777" w:rsidR="005C7AF9" w:rsidRPr="007C4E61" w:rsidRDefault="005C7AF9" w:rsidP="005C7AF9">
      <w:pPr>
        <w:rPr>
          <w:sz w:val="16"/>
          <w:szCs w:val="16"/>
        </w:rPr>
      </w:pPr>
      <w:r w:rsidRPr="007C4E61">
        <w:rPr>
          <w:sz w:val="16"/>
          <w:szCs w:val="16"/>
        </w:rPr>
        <w:t xml:space="preserve">As we have seen, though, </w:t>
      </w:r>
      <w:r w:rsidRPr="00923A78">
        <w:rPr>
          <w:rStyle w:val="StyleUnderline"/>
        </w:rPr>
        <w:t>concentration</w:t>
      </w:r>
      <w:r w:rsidRPr="007C4E61">
        <w:rPr>
          <w:sz w:val="16"/>
          <w:szCs w:val="16"/>
        </w:rPr>
        <w:t xml:space="preserve"> (</w:t>
      </w:r>
      <w:r w:rsidRPr="00923A78">
        <w:rPr>
          <w:rStyle w:val="StyleUnderline"/>
        </w:rPr>
        <w:t>even locally</w:t>
      </w:r>
      <w:r w:rsidRPr="007C4E61">
        <w:rPr>
          <w:sz w:val="16"/>
          <w:szCs w:val="16"/>
        </w:rPr>
        <w:t xml:space="preserve">) </w:t>
      </w:r>
      <w:r w:rsidRPr="00923A78">
        <w:rPr>
          <w:rStyle w:val="StyleUnderline"/>
        </w:rPr>
        <w:t>is not synonymous with market power</w:t>
      </w:r>
      <w:r w:rsidRPr="007C4E61">
        <w:rPr>
          <w:sz w:val="16"/>
          <w:szCs w:val="16"/>
        </w:rPr>
        <w:t xml:space="preserve"> over workers. </w:t>
      </w:r>
      <w:r w:rsidRPr="00923A78">
        <w:rPr>
          <w:rStyle w:val="StyleUnderline"/>
        </w:rPr>
        <w:t xml:space="preserve">Just because </w:t>
      </w:r>
      <w:r w:rsidRPr="00923A78">
        <w:rPr>
          <w:rStyle w:val="Emphasis"/>
        </w:rPr>
        <w:t>some workers</w:t>
      </w:r>
      <w:r w:rsidRPr="00923A78">
        <w:rPr>
          <w:rStyle w:val="StyleUnderline"/>
        </w:rPr>
        <w:t xml:space="preserve"> are </w:t>
      </w:r>
      <w:r w:rsidRPr="00923A78">
        <w:rPr>
          <w:rStyle w:val="Emphasis"/>
        </w:rPr>
        <w:t>employed</w:t>
      </w:r>
      <w:r w:rsidRPr="00923A78">
        <w:rPr>
          <w:rStyle w:val="StyleUnderline"/>
        </w:rPr>
        <w:t xml:space="preserve"> by a </w:t>
      </w:r>
      <w:r w:rsidRPr="00923A78">
        <w:rPr>
          <w:rStyle w:val="Emphasis"/>
        </w:rPr>
        <w:t>restaurant</w:t>
      </w:r>
      <w:r w:rsidRPr="007C4E61">
        <w:rPr>
          <w:sz w:val="16"/>
          <w:szCs w:val="16"/>
        </w:rPr>
        <w:t xml:space="preserve"> </w:t>
      </w:r>
      <w:r w:rsidRPr="00923A78">
        <w:rPr>
          <w:rStyle w:val="StyleUnderline"/>
        </w:rPr>
        <w:t xml:space="preserve">does not mean they would be </w:t>
      </w:r>
      <w:r w:rsidRPr="00923A78">
        <w:rPr>
          <w:rStyle w:val="Emphasis"/>
        </w:rPr>
        <w:t>unable</w:t>
      </w:r>
      <w:r w:rsidRPr="00923A78">
        <w:rPr>
          <w:rStyle w:val="StyleUnderline"/>
        </w:rPr>
        <w:t xml:space="preserve"> to work for</w:t>
      </w:r>
      <w:r w:rsidRPr="007C4E61">
        <w:rPr>
          <w:sz w:val="16"/>
          <w:szCs w:val="16"/>
        </w:rPr>
        <w:t xml:space="preserve"> an </w:t>
      </w:r>
      <w:r w:rsidRPr="00923A78">
        <w:rPr>
          <w:rStyle w:val="Emphasis"/>
        </w:rPr>
        <w:t>auto</w:t>
      </w:r>
      <w:r w:rsidRPr="007C4E61">
        <w:rPr>
          <w:sz w:val="16"/>
          <w:szCs w:val="16"/>
        </w:rPr>
        <w:t xml:space="preserve">mobile </w:t>
      </w:r>
      <w:r w:rsidRPr="00923A78">
        <w:rPr>
          <w:rStyle w:val="Emphasis"/>
        </w:rPr>
        <w:t>repair</w:t>
      </w:r>
      <w:r w:rsidRPr="007C4E61">
        <w:rPr>
          <w:sz w:val="16"/>
          <w:szCs w:val="16"/>
        </w:rPr>
        <w:t xml:space="preserve"> firm, or </w:t>
      </w:r>
      <w:r w:rsidRPr="00923A78">
        <w:rPr>
          <w:rStyle w:val="StyleUnderline"/>
        </w:rPr>
        <w:t xml:space="preserve">a </w:t>
      </w:r>
      <w:r w:rsidRPr="00923A78">
        <w:rPr>
          <w:rStyle w:val="Emphasis"/>
        </w:rPr>
        <w:t>florist</w:t>
      </w:r>
      <w:r w:rsidRPr="00923A78">
        <w:rPr>
          <w:rStyle w:val="StyleUnderline"/>
        </w:rPr>
        <w:t xml:space="preserve">, or a </w:t>
      </w:r>
      <w:r w:rsidRPr="00923A78">
        <w:rPr>
          <w:rStyle w:val="Emphasis"/>
        </w:rPr>
        <w:t>supermarket</w:t>
      </w:r>
      <w:r w:rsidRPr="007C4E61">
        <w:rPr>
          <w:sz w:val="16"/>
          <w:szCs w:val="16"/>
        </w:rPr>
        <w:t xml:space="preserve">. This is </w:t>
      </w:r>
      <w:r w:rsidRPr="00923A78">
        <w:rPr>
          <w:rStyle w:val="Emphasis"/>
        </w:rPr>
        <w:t>especially</w:t>
      </w:r>
      <w:r w:rsidRPr="007C4E61">
        <w:rPr>
          <w:sz w:val="16"/>
          <w:szCs w:val="16"/>
        </w:rPr>
        <w:t xml:space="preserve"> true </w:t>
      </w:r>
      <w:r w:rsidRPr="00923A78">
        <w:rPr>
          <w:rStyle w:val="StyleUnderline"/>
        </w:rPr>
        <w:t>over time</w:t>
      </w:r>
      <w:r w:rsidRPr="007C4E61">
        <w:rPr>
          <w:sz w:val="16"/>
          <w:szCs w:val="16"/>
        </w:rPr>
        <w:t>. Examining local occupational concentration measures of employment can therefore give misleading impressions about a firm's power in the labor market.</w:t>
      </w:r>
    </w:p>
    <w:p w14:paraId="6C3BC86B" w14:textId="77777777" w:rsidR="005C7AF9" w:rsidRPr="007C4E61" w:rsidRDefault="005C7AF9" w:rsidP="005C7AF9">
      <w:pPr>
        <w:rPr>
          <w:sz w:val="16"/>
          <w:szCs w:val="16"/>
        </w:rPr>
      </w:pPr>
      <w:r w:rsidRPr="007C4E61">
        <w:rPr>
          <w:sz w:val="16"/>
          <w:szCs w:val="16"/>
        </w:rPr>
        <w:t xml:space="preserve">Likewise, if we look at weak labor supply elasticities as a proxy for monopsony power, </w:t>
      </w:r>
      <w:r w:rsidRPr="00923A78">
        <w:rPr>
          <w:rStyle w:val="StyleUnderline"/>
        </w:rPr>
        <w:t xml:space="preserve">we might confuse </w:t>
      </w:r>
      <w:r w:rsidRPr="00923A78">
        <w:rPr>
          <w:rStyle w:val="Emphasis"/>
        </w:rPr>
        <w:t>good job matching</w:t>
      </w:r>
      <w:r w:rsidRPr="007C4E61">
        <w:rPr>
          <w:sz w:val="16"/>
          <w:szCs w:val="16"/>
        </w:rPr>
        <w:t xml:space="preserve"> — </w:t>
      </w:r>
      <w:r w:rsidRPr="00923A78">
        <w:rPr>
          <w:rStyle w:val="StyleUnderline"/>
        </w:rPr>
        <w:t>of workers valuing their current jobs and colleagues</w:t>
      </w:r>
      <w:r w:rsidRPr="007C4E61">
        <w:rPr>
          <w:sz w:val="16"/>
          <w:szCs w:val="16"/>
        </w:rPr>
        <w:t xml:space="preserve">, </w:t>
      </w:r>
      <w:r w:rsidRPr="00923A78">
        <w:rPr>
          <w:rStyle w:val="StyleUnderline"/>
        </w:rPr>
        <w:t>making them less responsive to small wage cuts</w:t>
      </w:r>
      <w:r w:rsidRPr="007C4E61">
        <w:rPr>
          <w:sz w:val="16"/>
          <w:szCs w:val="16"/>
        </w:rPr>
        <w:t xml:space="preserve"> — </w:t>
      </w:r>
      <w:r w:rsidRPr="00923A78">
        <w:rPr>
          <w:rStyle w:val="StyleUnderline"/>
        </w:rPr>
        <w:t xml:space="preserve">with </w:t>
      </w:r>
      <w:r w:rsidRPr="00923A78">
        <w:rPr>
          <w:rStyle w:val="Emphasis"/>
        </w:rPr>
        <w:t>nefarious market power</w:t>
      </w:r>
      <w:r w:rsidRPr="007C4E61">
        <w:rPr>
          <w:sz w:val="16"/>
          <w:szCs w:val="16"/>
        </w:rPr>
        <w:t>. That makes empirical studies seeking to measure monopsony power using concentration or labor supply estimates risky. It may be better to examine the effects of policies implemented to correct monopsony power and determine whether they bear out the monopsony model's predictions.</w:t>
      </w:r>
    </w:p>
    <w:p w14:paraId="4C84A1DD" w14:textId="77777777" w:rsidR="005C7AF9" w:rsidRPr="007C4E61" w:rsidRDefault="005C7AF9" w:rsidP="005C7AF9">
      <w:pPr>
        <w:rPr>
          <w:sz w:val="16"/>
          <w:szCs w:val="16"/>
        </w:rPr>
      </w:pPr>
      <w:r w:rsidRPr="007C4E61">
        <w:rPr>
          <w:sz w:val="16"/>
          <w:szCs w:val="16"/>
        </w:rPr>
        <w:t>A Review of the Evidence</w:t>
      </w:r>
    </w:p>
    <w:p w14:paraId="174271D5" w14:textId="77777777" w:rsidR="005C7AF9" w:rsidRPr="007C4E61" w:rsidRDefault="005C7AF9" w:rsidP="005C7AF9">
      <w:pPr>
        <w:rPr>
          <w:sz w:val="16"/>
          <w:szCs w:val="16"/>
        </w:rPr>
      </w:pPr>
      <w:r w:rsidRPr="007C4E61">
        <w:rPr>
          <w:sz w:val="16"/>
          <w:szCs w:val="16"/>
        </w:rPr>
        <w:t xml:space="preserve">The monopsony model's key prediction is that labor market power should lower wages relative to a competitive benchmark, even when wage discrimination is possible. Yet, </w:t>
      </w:r>
      <w:r w:rsidRPr="00923A78">
        <w:rPr>
          <w:rStyle w:val="StyleUnderline"/>
        </w:rPr>
        <w:t xml:space="preserve">theory says nothing about whether labor market power is </w:t>
      </w:r>
      <w:r w:rsidRPr="00923A78">
        <w:rPr>
          <w:rStyle w:val="Emphasis"/>
        </w:rPr>
        <w:t>pervasive</w:t>
      </w:r>
      <w:r w:rsidRPr="00923A78">
        <w:rPr>
          <w:rStyle w:val="StyleUnderline"/>
        </w:rPr>
        <w:t xml:space="preserve"> or whether its </w:t>
      </w:r>
      <w:r w:rsidRPr="00923A78">
        <w:rPr>
          <w:rStyle w:val="Emphasis"/>
        </w:rPr>
        <w:t>downward pressures</w:t>
      </w:r>
      <w:r w:rsidRPr="00923A78">
        <w:rPr>
          <w:rStyle w:val="StyleUnderline"/>
        </w:rPr>
        <w:t xml:space="preserve"> on wages and employment are </w:t>
      </w:r>
      <w:r w:rsidRPr="00923A78">
        <w:rPr>
          <w:rStyle w:val="Emphasis"/>
        </w:rPr>
        <w:t>large</w:t>
      </w:r>
      <w:r w:rsidRPr="007C4E61">
        <w:rPr>
          <w:sz w:val="16"/>
          <w:szCs w:val="16"/>
        </w:rPr>
        <w:t>.</w:t>
      </w:r>
    </w:p>
    <w:p w14:paraId="6B15A3FC" w14:textId="77777777" w:rsidR="005C7AF9" w:rsidRPr="007C4E61" w:rsidRDefault="005C7AF9" w:rsidP="005C7AF9">
      <w:pPr>
        <w:rPr>
          <w:sz w:val="16"/>
          <w:szCs w:val="16"/>
        </w:rPr>
      </w:pPr>
      <w:r w:rsidRPr="007C4E61">
        <w:rPr>
          <w:sz w:val="16"/>
          <w:szCs w:val="16"/>
        </w:rPr>
        <w:t xml:space="preserve">Market concentration and lower wages? / Recent </w:t>
      </w:r>
      <w:r w:rsidRPr="00923A78">
        <w:rPr>
          <w:rStyle w:val="Emphasis"/>
        </w:rPr>
        <w:t>papers</w:t>
      </w:r>
      <w:r w:rsidRPr="00923A78">
        <w:rPr>
          <w:rStyle w:val="StyleUnderline"/>
        </w:rPr>
        <w:t xml:space="preserve"> try to assess these questions by looking at the effects of labor market concentration on local wages</w:t>
      </w:r>
      <w:r w:rsidRPr="007C4E61">
        <w:rPr>
          <w:sz w:val="16"/>
          <w:szCs w:val="16"/>
        </w:rPr>
        <w:t xml:space="preserve">. However, </w:t>
      </w:r>
      <w:r w:rsidRPr="00923A78">
        <w:rPr>
          <w:rStyle w:val="StyleUnderline"/>
        </w:rPr>
        <w:t xml:space="preserve">this is </w:t>
      </w:r>
      <w:r w:rsidRPr="00923A78">
        <w:rPr>
          <w:rStyle w:val="Emphasis"/>
        </w:rPr>
        <w:t>unlikely</w:t>
      </w:r>
      <w:r w:rsidRPr="00923A78">
        <w:rPr>
          <w:rStyle w:val="StyleUnderline"/>
        </w:rPr>
        <w:t xml:space="preserve"> to yield </w:t>
      </w:r>
      <w:r w:rsidRPr="00923A78">
        <w:rPr>
          <w:rStyle w:val="Emphasis"/>
        </w:rPr>
        <w:t>reliable estimates</w:t>
      </w:r>
      <w:r w:rsidRPr="007C4E61">
        <w:rPr>
          <w:sz w:val="16"/>
          <w:szCs w:val="16"/>
        </w:rPr>
        <w:t xml:space="preserve"> of the causal effect of market power on wages.</w:t>
      </w:r>
    </w:p>
    <w:p w14:paraId="3840EFCF" w14:textId="77777777" w:rsidR="005C7AF9" w:rsidRPr="007C4E61" w:rsidRDefault="005C7AF9" w:rsidP="005C7AF9">
      <w:pPr>
        <w:rPr>
          <w:sz w:val="16"/>
          <w:szCs w:val="16"/>
        </w:rPr>
      </w:pPr>
      <w:r w:rsidRPr="007C4E61">
        <w:rPr>
          <w:sz w:val="16"/>
          <w:szCs w:val="16"/>
        </w:rPr>
        <w:t xml:space="preserve">One reason for this is that </w:t>
      </w:r>
      <w:r w:rsidRPr="00923A78">
        <w:rPr>
          <w:rStyle w:val="Emphasis"/>
        </w:rPr>
        <w:t>confounding variables</w:t>
      </w:r>
      <w:r w:rsidRPr="00923A78">
        <w:rPr>
          <w:rStyle w:val="StyleUnderline"/>
        </w:rPr>
        <w:t xml:space="preserve"> might </w:t>
      </w:r>
      <w:r w:rsidRPr="00923A78">
        <w:rPr>
          <w:rStyle w:val="Emphasis"/>
        </w:rPr>
        <w:t>bias estimates</w:t>
      </w:r>
      <w:r w:rsidRPr="007C4E61">
        <w:rPr>
          <w:sz w:val="16"/>
          <w:szCs w:val="16"/>
        </w:rPr>
        <w:t xml:space="preserve"> in both directions. </w:t>
      </w:r>
      <w:r w:rsidRPr="00923A78">
        <w:rPr>
          <w:rStyle w:val="Emphasis"/>
        </w:rPr>
        <w:t>Concentrated</w:t>
      </w:r>
      <w:r w:rsidRPr="00923A78">
        <w:rPr>
          <w:rStyle w:val="StyleUnderline"/>
        </w:rPr>
        <w:t xml:space="preserve"> labor markets might reflect lower local productivity that </w:t>
      </w:r>
      <w:r w:rsidRPr="00923A78">
        <w:rPr>
          <w:rStyle w:val="Emphasis"/>
        </w:rPr>
        <w:t>itself</w:t>
      </w:r>
      <w:r w:rsidRPr="00923A78">
        <w:rPr>
          <w:rStyle w:val="StyleUnderline"/>
        </w:rPr>
        <w:t xml:space="preserve"> lowers pay</w:t>
      </w:r>
      <w:r w:rsidRPr="007C4E61">
        <w:rPr>
          <w:sz w:val="16"/>
          <w:szCs w:val="16"/>
        </w:rPr>
        <w:t xml:space="preserve">, thus </w:t>
      </w:r>
      <w:r w:rsidRPr="00923A78">
        <w:rPr>
          <w:rStyle w:val="StyleUnderline"/>
        </w:rPr>
        <w:t>making wage markdowns look larger than they are</w:t>
      </w:r>
      <w:r w:rsidRPr="007C4E61">
        <w:rPr>
          <w:sz w:val="16"/>
          <w:szCs w:val="16"/>
        </w:rPr>
        <w:t>. Or, concentration might result from productive firms expanding, implying higher productivity and higher wages, which, if uncontrolled for, could suggest that concentration causes higher wages.</w:t>
      </w:r>
    </w:p>
    <w:p w14:paraId="2E3CBC61" w14:textId="77777777" w:rsidR="005C7AF9" w:rsidRPr="007C4E61" w:rsidRDefault="005C7AF9" w:rsidP="005C7AF9">
      <w:pPr>
        <w:rPr>
          <w:sz w:val="16"/>
          <w:szCs w:val="16"/>
        </w:rPr>
      </w:pPr>
      <w:r w:rsidRPr="007C4E61">
        <w:rPr>
          <w:sz w:val="16"/>
          <w:szCs w:val="16"/>
        </w:rPr>
        <w:t>In a recent Journal of Human Resources article, José Azar et al. use local labor market concentration measures in particular sectors to gauge market power's effect on wages in commuting zones. To get around productivity driving both concentration and wages, they use comparisons to the average number of firms in other markets for the same occupation as a proxy for labor market power. They find that going from the 25th to the 75th percentile in concentration is associated with a 17% decrease in wages.</w:t>
      </w:r>
    </w:p>
    <w:p w14:paraId="6B13A975" w14:textId="77777777" w:rsidR="005C7AF9" w:rsidRPr="007C4E61" w:rsidRDefault="005C7AF9" w:rsidP="005C7AF9">
      <w:pPr>
        <w:rPr>
          <w:sz w:val="16"/>
          <w:szCs w:val="16"/>
        </w:rPr>
      </w:pPr>
      <w:r w:rsidRPr="007C4E61">
        <w:rPr>
          <w:sz w:val="16"/>
          <w:szCs w:val="16"/>
        </w:rPr>
        <w:t>Problem is, this estimation strategy relies on two assumptions that together seem implausible. First, it assumes that some changes to the local market number of firms cause concentration to vary in other markets. For example, if a new supermarket with an innovative supply-chain technique opens at a given locale, the supermarket is likely to expand into other locations, affecting concentration elsewhere. Second, the strategy also assumes that factors that both change concentration in a local market and affect concentration in other markets do not affect wages elsewhere directly, but only through local concentration. In our example, the innovative supermarket chain is likely to spread into other markets, causing its market share to increase elsewhere; but this also influences wages directly through changes in productivity.</w:t>
      </w:r>
    </w:p>
    <w:p w14:paraId="6C58CDA2" w14:textId="77777777" w:rsidR="005C7AF9" w:rsidRPr="007C4E61" w:rsidRDefault="005C7AF9" w:rsidP="005C7AF9">
      <w:pPr>
        <w:rPr>
          <w:sz w:val="16"/>
          <w:szCs w:val="16"/>
        </w:rPr>
      </w:pPr>
      <w:r w:rsidRPr="007C4E61">
        <w:rPr>
          <w:sz w:val="16"/>
          <w:szCs w:val="16"/>
        </w:rPr>
        <w:t>The authors try to address this problem by considering the effects of national changes in concentration on local wages directly. In this case, their estimate is very close to zero, with an upper bound showing that going from the 25th to the 75th percentile in concentration is associated with an increase of approximately 4% in wages.</w:t>
      </w:r>
    </w:p>
    <w:p w14:paraId="25D5C1DB" w14:textId="77777777" w:rsidR="005C7AF9" w:rsidRPr="007C4E61" w:rsidRDefault="005C7AF9" w:rsidP="005C7AF9">
      <w:pPr>
        <w:rPr>
          <w:sz w:val="16"/>
          <w:szCs w:val="16"/>
        </w:rPr>
      </w:pPr>
      <w:r w:rsidRPr="007C4E61">
        <w:rPr>
          <w:sz w:val="16"/>
          <w:szCs w:val="16"/>
        </w:rPr>
        <w:t xml:space="preserve">Other papers use similar strategies and find smaller effects of concentration on wages. Using the Azar et al. dataset as a benchmark to facilitate comparisons, estimates of the effect of concentration on wages range from a 3.9% decrease to a 13% decrease when going from the 25th to the 75th percentile in concentration. Yet, all analyses face the challenge that </w:t>
      </w:r>
      <w:r w:rsidRPr="00923A78">
        <w:rPr>
          <w:rStyle w:val="StyleUnderline"/>
        </w:rPr>
        <w:t xml:space="preserve">concentration might be a symptom of </w:t>
      </w:r>
      <w:r w:rsidRPr="00923A78">
        <w:rPr>
          <w:rStyle w:val="Emphasis"/>
        </w:rPr>
        <w:t>market power</w:t>
      </w:r>
      <w:r w:rsidRPr="007C4E61">
        <w:rPr>
          <w:sz w:val="16"/>
          <w:szCs w:val="16"/>
        </w:rPr>
        <w:t xml:space="preserve">, </w:t>
      </w:r>
      <w:r w:rsidRPr="00923A78">
        <w:rPr>
          <w:rStyle w:val="StyleUnderline"/>
        </w:rPr>
        <w:t xml:space="preserve">but it might also be a symptom of other things such as </w:t>
      </w:r>
      <w:r w:rsidRPr="00923A78">
        <w:rPr>
          <w:rStyle w:val="Emphasis"/>
        </w:rPr>
        <w:t>changes</w:t>
      </w:r>
      <w:r w:rsidRPr="00923A78">
        <w:rPr>
          <w:rStyle w:val="StyleUnderline"/>
        </w:rPr>
        <w:t xml:space="preserve"> in </w:t>
      </w:r>
      <w:r w:rsidRPr="00923A78">
        <w:rPr>
          <w:rStyle w:val="Emphasis"/>
        </w:rPr>
        <w:t>productivity</w:t>
      </w:r>
      <w:r w:rsidRPr="007C4E61">
        <w:rPr>
          <w:sz w:val="16"/>
          <w:szCs w:val="16"/>
        </w:rPr>
        <w:t xml:space="preserve"> or lack of dynamism.</w:t>
      </w:r>
    </w:p>
    <w:p w14:paraId="147AA7BB" w14:textId="77777777" w:rsidR="005C7AF9" w:rsidRPr="007C4E61" w:rsidRDefault="005C7AF9" w:rsidP="005C7AF9">
      <w:pPr>
        <w:rPr>
          <w:sz w:val="16"/>
          <w:szCs w:val="16"/>
        </w:rPr>
      </w:pPr>
      <w:r w:rsidRPr="007C4E61">
        <w:rPr>
          <w:sz w:val="16"/>
          <w:szCs w:val="16"/>
        </w:rPr>
        <w:t>Another problem is wage comparability. Even though wages can be adjusted for inflation to allow for comparisons over time, adjusting for the cost of living is more difficult. The literature surveyed does not attempt to control for the purchasing power of posted wages. This could show higher nominal wages for dense urban areas, when in fact wages adjusted for purchase power are smaller.</w:t>
      </w:r>
    </w:p>
    <w:p w14:paraId="40817B1D" w14:textId="77777777" w:rsidR="005C7AF9" w:rsidRPr="007C4E61" w:rsidRDefault="005C7AF9" w:rsidP="005C7AF9">
      <w:pPr>
        <w:rPr>
          <w:sz w:val="16"/>
          <w:szCs w:val="16"/>
        </w:rPr>
      </w:pPr>
      <w:r w:rsidRPr="007C4E61">
        <w:rPr>
          <w:sz w:val="16"/>
          <w:szCs w:val="16"/>
        </w:rPr>
        <w:t xml:space="preserve">In a 2021 working paper, Gregor </w:t>
      </w:r>
      <w:r w:rsidRPr="00923A78">
        <w:rPr>
          <w:rStyle w:val="Emphasis"/>
        </w:rPr>
        <w:t>Schubert et al</w:t>
      </w:r>
      <w:r w:rsidRPr="007C4E61">
        <w:rPr>
          <w:sz w:val="16"/>
          <w:szCs w:val="16"/>
        </w:rPr>
        <w:t xml:space="preserve">. try to </w:t>
      </w:r>
      <w:r w:rsidRPr="00923A78">
        <w:rPr>
          <w:rStyle w:val="StyleUnderline"/>
        </w:rPr>
        <w:t>address</w:t>
      </w:r>
      <w:r w:rsidRPr="007C4E61">
        <w:rPr>
          <w:sz w:val="16"/>
          <w:szCs w:val="16"/>
        </w:rPr>
        <w:t xml:space="preserve"> some of the </w:t>
      </w:r>
      <w:r w:rsidRPr="00923A78">
        <w:rPr>
          <w:rStyle w:val="StyleUnderline"/>
        </w:rPr>
        <w:t xml:space="preserve">concerns with other studies by using a larger dataset of </w:t>
      </w:r>
      <w:r w:rsidRPr="00923A78">
        <w:rPr>
          <w:rStyle w:val="Emphasis"/>
        </w:rPr>
        <w:t>vacancies</w:t>
      </w:r>
      <w:r w:rsidRPr="00923A78">
        <w:rPr>
          <w:rStyle w:val="StyleUnderline"/>
        </w:rPr>
        <w:t xml:space="preserve"> </w:t>
      </w:r>
      <w:r w:rsidRPr="007C4E61">
        <w:rPr>
          <w:sz w:val="16"/>
          <w:szCs w:val="16"/>
        </w:rPr>
        <w:t xml:space="preserve">both online and offline. </w:t>
      </w:r>
      <w:r w:rsidRPr="00923A78">
        <w:rPr>
          <w:rStyle w:val="StyleUnderline"/>
        </w:rPr>
        <w:t>They also tackle the problem</w:t>
      </w:r>
      <w:r w:rsidRPr="007C4E61">
        <w:rPr>
          <w:sz w:val="16"/>
          <w:szCs w:val="16"/>
        </w:rPr>
        <w:t xml:space="preserve"> that </w:t>
      </w:r>
      <w:r w:rsidRPr="00923A78">
        <w:rPr>
          <w:rStyle w:val="StyleUnderline"/>
        </w:rPr>
        <w:t>labor market concentration might be correlated with having bad options in other occupations</w:t>
      </w:r>
      <w:r w:rsidRPr="007C4E61">
        <w:rPr>
          <w:sz w:val="16"/>
          <w:szCs w:val="16"/>
        </w:rPr>
        <w:t xml:space="preserve">. The paper finds estimates that are substantially smaller than previous papers: moving from the median to </w:t>
      </w:r>
      <w:r w:rsidRPr="00923A78">
        <w:rPr>
          <w:rStyle w:val="StyleUnderline"/>
        </w:rPr>
        <w:t xml:space="preserve">the </w:t>
      </w:r>
      <w:r w:rsidRPr="00923A78">
        <w:rPr>
          <w:rStyle w:val="Emphasis"/>
        </w:rPr>
        <w:t>95th</w:t>
      </w:r>
      <w:r w:rsidRPr="00923A78">
        <w:rPr>
          <w:rStyle w:val="StyleUnderline"/>
        </w:rPr>
        <w:t xml:space="preserve"> percentile of </w:t>
      </w:r>
      <w:r w:rsidRPr="00923A78">
        <w:rPr>
          <w:rStyle w:val="Emphasis"/>
          <w:highlight w:val="cyan"/>
        </w:rPr>
        <w:t>employer concentration</w:t>
      </w:r>
      <w:r w:rsidRPr="00923A78">
        <w:rPr>
          <w:rStyle w:val="StyleUnderline"/>
          <w:highlight w:val="cyan"/>
        </w:rPr>
        <w:t xml:space="preserve"> reduces wages by</w:t>
      </w:r>
      <w:r w:rsidRPr="00923A78">
        <w:rPr>
          <w:rStyle w:val="StyleUnderline"/>
        </w:rPr>
        <w:t xml:space="preserve"> an average of </w:t>
      </w:r>
      <w:r w:rsidRPr="00923A78">
        <w:rPr>
          <w:rStyle w:val="Emphasis"/>
        </w:rPr>
        <w:t xml:space="preserve">just </w:t>
      </w:r>
      <w:r w:rsidRPr="00923A78">
        <w:rPr>
          <w:rStyle w:val="Emphasis"/>
          <w:highlight w:val="cyan"/>
        </w:rPr>
        <w:t>2</w:t>
      </w:r>
      <w:r w:rsidRPr="007C4E61">
        <w:rPr>
          <w:sz w:val="16"/>
          <w:szCs w:val="16"/>
        </w:rPr>
        <w:t>.6</w:t>
      </w:r>
      <w:r w:rsidRPr="00923A78">
        <w:rPr>
          <w:rStyle w:val="Emphasis"/>
          <w:highlight w:val="cyan"/>
        </w:rPr>
        <w:t>%</w:t>
      </w:r>
      <w:r w:rsidRPr="007C4E61">
        <w:rPr>
          <w:sz w:val="16"/>
          <w:szCs w:val="16"/>
        </w:rPr>
        <w:t>. Using the Azar et al. data as a benchmark, the estimates imply a wage decrease of only around 2%, as opposed to 17%, when moving from the 25th to the 75th percentile in local market concentration.</w:t>
      </w:r>
    </w:p>
    <w:p w14:paraId="425CDAA1" w14:textId="77777777" w:rsidR="005C7AF9" w:rsidRPr="007C4E61" w:rsidRDefault="005C7AF9" w:rsidP="005C7AF9">
      <w:pPr>
        <w:rPr>
          <w:sz w:val="16"/>
          <w:szCs w:val="16"/>
        </w:rPr>
      </w:pPr>
      <w:r w:rsidRPr="007C4E61">
        <w:rPr>
          <w:sz w:val="16"/>
          <w:szCs w:val="16"/>
        </w:rPr>
        <w:t>Measuring elasticities / Some studies attempt to proxy for labor market power at the firm level by estimating labor supply elasticities directly. Estimates vary wildly, with a mean estimate reported in the literature of 3.75 (and a standard deviation of 36.9), which means that a 10% decrease in wages would lead to a 37.5% reduction in the labor supply. There is no consensus as to what magnitudes would constitute competitive or monopsonistic labor markets. Many of the findings are inconsistent with a textbook monopsony model and instead suggest "monopsonistic competition," where firms can freely enter but hold local market power because of workers' heterogeneous preferences and job search frictions.</w:t>
      </w:r>
    </w:p>
    <w:p w14:paraId="7F3C3D2F" w14:textId="77777777" w:rsidR="005C7AF9" w:rsidRPr="007C4E61" w:rsidRDefault="005C7AF9" w:rsidP="005C7AF9">
      <w:pPr>
        <w:rPr>
          <w:sz w:val="16"/>
          <w:szCs w:val="16"/>
        </w:rPr>
      </w:pPr>
      <w:r w:rsidRPr="007C4E61">
        <w:rPr>
          <w:sz w:val="16"/>
          <w:szCs w:val="16"/>
        </w:rPr>
        <w:t xml:space="preserve">In a 2021 American Economic Review article, Elena </w:t>
      </w:r>
      <w:r w:rsidRPr="00923A78">
        <w:rPr>
          <w:rStyle w:val="StyleUnderline"/>
        </w:rPr>
        <w:t>Prager and</w:t>
      </w:r>
      <w:r w:rsidRPr="007C4E61">
        <w:rPr>
          <w:sz w:val="16"/>
          <w:szCs w:val="16"/>
        </w:rPr>
        <w:t xml:space="preserve"> Matt </w:t>
      </w:r>
      <w:r w:rsidRPr="00923A78">
        <w:rPr>
          <w:rStyle w:val="StyleUnderline"/>
        </w:rPr>
        <w:t>Schmitt</w:t>
      </w:r>
      <w:r w:rsidRPr="007C4E61">
        <w:rPr>
          <w:sz w:val="16"/>
          <w:szCs w:val="16"/>
        </w:rPr>
        <w:t xml:space="preserve"> investigate hospital mergers and </w:t>
      </w:r>
      <w:r w:rsidRPr="00923A78">
        <w:rPr>
          <w:rStyle w:val="StyleUnderline"/>
        </w:rPr>
        <w:t xml:space="preserve">find </w:t>
      </w:r>
      <w:r w:rsidRPr="00923A78">
        <w:rPr>
          <w:rStyle w:val="Emphasis"/>
          <w:highlight w:val="cyan"/>
        </w:rPr>
        <w:t>no ev</w:t>
      </w:r>
      <w:r w:rsidRPr="007C4E61">
        <w:rPr>
          <w:sz w:val="16"/>
          <w:szCs w:val="16"/>
        </w:rPr>
        <w:t xml:space="preserve">idence </w:t>
      </w:r>
      <w:r w:rsidRPr="00923A78">
        <w:rPr>
          <w:rStyle w:val="StyleUnderline"/>
          <w:highlight w:val="cyan"/>
        </w:rPr>
        <w:t xml:space="preserve">of </w:t>
      </w:r>
      <w:r w:rsidRPr="00923A78">
        <w:rPr>
          <w:rStyle w:val="Emphasis"/>
          <w:highlight w:val="cyan"/>
        </w:rPr>
        <w:t>lower wages</w:t>
      </w:r>
      <w:r w:rsidRPr="00923A78">
        <w:rPr>
          <w:rStyle w:val="StyleUnderline"/>
        </w:rPr>
        <w:t xml:space="preserve"> for</w:t>
      </w:r>
      <w:r w:rsidRPr="007C4E61">
        <w:rPr>
          <w:sz w:val="16"/>
          <w:szCs w:val="16"/>
        </w:rPr>
        <w:t xml:space="preserve"> low-skill </w:t>
      </w:r>
      <w:r w:rsidRPr="00923A78">
        <w:rPr>
          <w:rStyle w:val="StyleUnderline"/>
        </w:rPr>
        <w:t xml:space="preserve">workers </w:t>
      </w:r>
      <w:r w:rsidRPr="00923A78">
        <w:rPr>
          <w:rStyle w:val="Emphasis"/>
          <w:highlight w:val="cyan"/>
        </w:rPr>
        <w:t>post-merger</w:t>
      </w:r>
      <w:r w:rsidRPr="007C4E61">
        <w:rPr>
          <w:sz w:val="16"/>
          <w:szCs w:val="16"/>
        </w:rPr>
        <w:t xml:space="preserve">. </w:t>
      </w:r>
      <w:r w:rsidRPr="00923A78">
        <w:rPr>
          <w:rStyle w:val="StyleUnderline"/>
        </w:rPr>
        <w:t xml:space="preserve">In cases where concentration induced by the merger is </w:t>
      </w:r>
      <w:r w:rsidRPr="00923A78">
        <w:rPr>
          <w:rStyle w:val="Emphasis"/>
        </w:rPr>
        <w:t>large</w:t>
      </w:r>
      <w:r w:rsidRPr="007C4E61">
        <w:rPr>
          <w:sz w:val="16"/>
          <w:szCs w:val="16"/>
        </w:rPr>
        <w:t xml:space="preserve">, the authors do find that </w:t>
      </w:r>
      <w:r w:rsidRPr="00923A78">
        <w:rPr>
          <w:rStyle w:val="StyleUnderline"/>
        </w:rPr>
        <w:t>wage growth is 1</w:t>
      </w:r>
      <w:r w:rsidRPr="00923A78">
        <w:rPr>
          <w:rStyle w:val="Emphasis"/>
        </w:rPr>
        <w:t>% slower</w:t>
      </w:r>
      <w:r w:rsidRPr="007C4E61">
        <w:rPr>
          <w:sz w:val="16"/>
          <w:szCs w:val="16"/>
        </w:rPr>
        <w:t xml:space="preserve"> for skilled workers. In either case, </w:t>
      </w:r>
      <w:r w:rsidRPr="00923A78">
        <w:rPr>
          <w:rStyle w:val="StyleUnderline"/>
        </w:rPr>
        <w:t xml:space="preserve">there are </w:t>
      </w:r>
      <w:r w:rsidRPr="00923A78">
        <w:rPr>
          <w:rStyle w:val="Emphasis"/>
        </w:rPr>
        <w:t>no</w:t>
      </w:r>
      <w:r w:rsidRPr="00923A78">
        <w:rPr>
          <w:rStyle w:val="StyleUnderline"/>
        </w:rPr>
        <w:t xml:space="preserve"> observable </w:t>
      </w:r>
      <w:r w:rsidRPr="00923A78">
        <w:rPr>
          <w:rStyle w:val="Emphasis"/>
        </w:rPr>
        <w:t>employment effects</w:t>
      </w:r>
      <w:r w:rsidRPr="007C4E61">
        <w:rPr>
          <w:sz w:val="16"/>
          <w:szCs w:val="16"/>
        </w:rPr>
        <w:t>. In line with these findings, a 2010 Journal of Labor Economics article by Douglas Staiger et al. uses variation in Veterans Affairs hospitals' national wage policies to estimate labor supply elasticities for nurses. They find that this supply is relatively inelastic but mostly explained by geographic differentiation and nurses' preferences. In addition, they find that VA wage changes have similar effects whether the hospital market location is concentrated or not. The authors suggest low labor supply elasticities might result from workplace differentiation.</w:t>
      </w:r>
    </w:p>
    <w:p w14:paraId="45042717" w14:textId="77777777" w:rsidR="005C7AF9" w:rsidRPr="007C4E61" w:rsidRDefault="005C7AF9" w:rsidP="005C7AF9">
      <w:pPr>
        <w:rPr>
          <w:sz w:val="16"/>
          <w:szCs w:val="16"/>
        </w:rPr>
      </w:pPr>
      <w:r w:rsidRPr="007C4E61">
        <w:rPr>
          <w:sz w:val="16"/>
          <w:szCs w:val="16"/>
        </w:rPr>
        <w:t>Analyzing labor supply elasticities for teachers at public school districts in Missouri, a 2010 Journal of Labor Economics article by Michael Ransom and David Sims finds more elastic estimates of 3.7. The authors note that these estimates are smaller than expected and imply that districts wield power to mark down wages. But they are in line with other research that shows strong locational preferences of teachers to stay close to their hometown. The lower-than-expected elasticity might also reflect a rigid pay structure based on work seniority. When looking at tenure duration, the authors find much higher labor supply elasticities (4.7) for teachers with less than 10 years in the same position.</w:t>
      </w:r>
    </w:p>
    <w:p w14:paraId="4B5C704D" w14:textId="77777777" w:rsidR="005C7AF9" w:rsidRPr="007C4E61" w:rsidRDefault="005C7AF9" w:rsidP="005C7AF9">
      <w:pPr>
        <w:rPr>
          <w:sz w:val="16"/>
          <w:szCs w:val="16"/>
        </w:rPr>
      </w:pPr>
      <w:r w:rsidRPr="007C4E61">
        <w:rPr>
          <w:sz w:val="16"/>
          <w:szCs w:val="16"/>
        </w:rPr>
        <w:t xml:space="preserve">Other studies find much higher elasticities, especially in the long run. But </w:t>
      </w:r>
      <w:r w:rsidRPr="00923A78">
        <w:rPr>
          <w:rStyle w:val="StyleUnderline"/>
        </w:rPr>
        <w:t>even results that show</w:t>
      </w:r>
      <w:r w:rsidRPr="007C4E61">
        <w:rPr>
          <w:sz w:val="16"/>
          <w:szCs w:val="16"/>
        </w:rPr>
        <w:t xml:space="preserve"> relatively </w:t>
      </w:r>
      <w:r w:rsidRPr="00923A78">
        <w:rPr>
          <w:rStyle w:val="StyleUnderline"/>
        </w:rPr>
        <w:t>inelastic</w:t>
      </w:r>
      <w:r w:rsidRPr="007C4E61">
        <w:rPr>
          <w:sz w:val="16"/>
          <w:szCs w:val="16"/>
        </w:rPr>
        <w:t xml:space="preserve"> firm-specific </w:t>
      </w:r>
      <w:r w:rsidRPr="00923A78">
        <w:rPr>
          <w:rStyle w:val="StyleUnderline"/>
        </w:rPr>
        <w:t>labor supply</w:t>
      </w:r>
      <w:r w:rsidRPr="007C4E61">
        <w:rPr>
          <w:sz w:val="16"/>
          <w:szCs w:val="16"/>
        </w:rPr>
        <w:t xml:space="preserve"> mostly </w:t>
      </w:r>
      <w:r w:rsidRPr="00923A78">
        <w:rPr>
          <w:rStyle w:val="Emphasis"/>
        </w:rPr>
        <w:t>fail</w:t>
      </w:r>
      <w:r w:rsidRPr="00923A78">
        <w:rPr>
          <w:rStyle w:val="StyleUnderline"/>
        </w:rPr>
        <w:t xml:space="preserve"> to find </w:t>
      </w:r>
      <w:r w:rsidRPr="00923A78">
        <w:rPr>
          <w:rStyle w:val="Emphasis"/>
        </w:rPr>
        <w:t>depressive effects</w:t>
      </w:r>
      <w:r w:rsidRPr="00923A78">
        <w:rPr>
          <w:rStyle w:val="StyleUnderline"/>
        </w:rPr>
        <w:t xml:space="preserve"> of </w:t>
      </w:r>
      <w:r w:rsidRPr="00923A78">
        <w:rPr>
          <w:rStyle w:val="Emphasis"/>
        </w:rPr>
        <w:t>concentration</w:t>
      </w:r>
      <w:r w:rsidRPr="00923A78">
        <w:rPr>
          <w:rStyle w:val="StyleUnderline"/>
        </w:rPr>
        <w:t xml:space="preserve"> on wages or employment</w:t>
      </w:r>
      <w:r w:rsidRPr="007C4E61">
        <w:rPr>
          <w:sz w:val="16"/>
          <w:szCs w:val="16"/>
        </w:rPr>
        <w:t>. The findings paint a more nuanced picture of local labor market power stemming from workers' preferences and workplace differentiation, and not from markets where barriers to entry allow for extraordinary profits. It's worth noting that industries that appear to be the least elastic are those where entry regulations exist for employers in specialized jobs (e.g., certificate of need laws for hospitals, which employ doctors and nurses).</w:t>
      </w:r>
    </w:p>
    <w:p w14:paraId="344D16BC" w14:textId="77777777" w:rsidR="005C7AF9" w:rsidRPr="007C4E61" w:rsidRDefault="005C7AF9" w:rsidP="005C7AF9">
      <w:pPr>
        <w:rPr>
          <w:sz w:val="16"/>
          <w:szCs w:val="16"/>
        </w:rPr>
      </w:pPr>
      <w:r w:rsidRPr="007C4E61">
        <w:rPr>
          <w:sz w:val="16"/>
          <w:szCs w:val="16"/>
        </w:rPr>
        <w:t>What about employment? / Measuring the net employment effects of monopsony power is complex because restricting employment in one occupation will increase the supply of workers in other occupations, leading to lower wages and higher employment elsewhere.</w:t>
      </w:r>
    </w:p>
    <w:p w14:paraId="0C6DFF32" w14:textId="77777777" w:rsidR="005C7AF9" w:rsidRPr="007C4E61" w:rsidRDefault="005C7AF9" w:rsidP="005C7AF9">
      <w:pPr>
        <w:rPr>
          <w:sz w:val="16"/>
          <w:szCs w:val="16"/>
        </w:rPr>
      </w:pPr>
      <w:r w:rsidRPr="007C4E61">
        <w:rPr>
          <w:sz w:val="16"/>
          <w:szCs w:val="16"/>
        </w:rPr>
        <w:t>If monopsonies can wage discriminate between employees, resulting employment effects will be small. Legislation that curtails firms' abilities to wage-discriminate — such as pay disclosure laws — might therefore reduce employment when monopsony power exists.</w:t>
      </w:r>
    </w:p>
    <w:p w14:paraId="72E3CCEB" w14:textId="77777777" w:rsidR="005C7AF9" w:rsidRPr="007C4E61" w:rsidRDefault="005C7AF9" w:rsidP="005C7AF9">
      <w:pPr>
        <w:rPr>
          <w:sz w:val="16"/>
          <w:szCs w:val="16"/>
        </w:rPr>
      </w:pPr>
      <w:r w:rsidRPr="00923A78">
        <w:rPr>
          <w:rStyle w:val="StyleUnderline"/>
          <w:highlight w:val="cyan"/>
        </w:rPr>
        <w:t>The</w:t>
      </w:r>
      <w:r w:rsidRPr="007C4E61">
        <w:rPr>
          <w:sz w:val="16"/>
          <w:szCs w:val="16"/>
        </w:rPr>
        <w:t xml:space="preserve"> 2022 </w:t>
      </w:r>
      <w:r w:rsidRPr="00923A78">
        <w:rPr>
          <w:rStyle w:val="StyleUnderline"/>
        </w:rPr>
        <w:t xml:space="preserve">Economic </w:t>
      </w:r>
      <w:r w:rsidRPr="00923A78">
        <w:rPr>
          <w:rStyle w:val="StyleUnderline"/>
          <w:highlight w:val="cyan"/>
        </w:rPr>
        <w:t>Report</w:t>
      </w:r>
      <w:r w:rsidRPr="00923A78">
        <w:rPr>
          <w:rStyle w:val="StyleUnderline"/>
        </w:rPr>
        <w:t xml:space="preserve"> of the </w:t>
      </w:r>
      <w:r w:rsidRPr="00923A78">
        <w:rPr>
          <w:rStyle w:val="Emphasis"/>
        </w:rPr>
        <w:t>Pres</w:t>
      </w:r>
      <w:r w:rsidRPr="007C4E61">
        <w:rPr>
          <w:sz w:val="16"/>
          <w:szCs w:val="16"/>
        </w:rPr>
        <w:t xml:space="preserve">ident </w:t>
      </w:r>
      <w:r w:rsidRPr="00923A78">
        <w:rPr>
          <w:rStyle w:val="StyleUnderline"/>
        </w:rPr>
        <w:t xml:space="preserve">quotes a </w:t>
      </w:r>
      <w:r w:rsidRPr="00923A78">
        <w:rPr>
          <w:rStyle w:val="Emphasis"/>
        </w:rPr>
        <w:t>staggering estimate</w:t>
      </w:r>
      <w:r w:rsidRPr="007C4E61">
        <w:rPr>
          <w:sz w:val="16"/>
          <w:szCs w:val="16"/>
        </w:rPr>
        <w:t xml:space="preserve"> </w:t>
      </w:r>
      <w:r w:rsidRPr="00923A78">
        <w:rPr>
          <w:rStyle w:val="StyleUnderline"/>
        </w:rPr>
        <w:t xml:space="preserve">that </w:t>
      </w:r>
      <w:r w:rsidRPr="00923A78">
        <w:rPr>
          <w:rStyle w:val="StyleUnderline"/>
          <w:highlight w:val="cyan"/>
        </w:rPr>
        <w:t>monopsony</w:t>
      </w:r>
      <w:r w:rsidRPr="00923A78">
        <w:rPr>
          <w:rStyle w:val="StyleUnderline"/>
        </w:rPr>
        <w:t xml:space="preserve"> power </w:t>
      </w:r>
      <w:r w:rsidRPr="00923A78">
        <w:rPr>
          <w:rStyle w:val="Emphasis"/>
          <w:highlight w:val="cyan"/>
        </w:rPr>
        <w:t>reduces</w:t>
      </w:r>
      <w:r w:rsidRPr="00923A78">
        <w:rPr>
          <w:rStyle w:val="StyleUnderline"/>
        </w:rPr>
        <w:t xml:space="preserve"> U.S. </w:t>
      </w:r>
      <w:r w:rsidRPr="00923A78">
        <w:rPr>
          <w:rStyle w:val="StyleUnderline"/>
          <w:highlight w:val="cyan"/>
        </w:rPr>
        <w:t>output</w:t>
      </w:r>
      <w:r w:rsidRPr="00923A78">
        <w:rPr>
          <w:rStyle w:val="StyleUnderline"/>
        </w:rPr>
        <w:t xml:space="preserve"> and employment by </w:t>
      </w:r>
      <w:r w:rsidRPr="00923A78">
        <w:rPr>
          <w:rStyle w:val="Emphasis"/>
        </w:rPr>
        <w:t>13%</w:t>
      </w:r>
      <w:r w:rsidRPr="007C4E61">
        <w:rPr>
          <w:sz w:val="16"/>
          <w:szCs w:val="16"/>
        </w:rPr>
        <w:t xml:space="preserve"> and the labor share of national GDP by 22%. </w:t>
      </w:r>
      <w:r w:rsidRPr="00923A78">
        <w:rPr>
          <w:rStyle w:val="Emphasis"/>
        </w:rPr>
        <w:t>Those</w:t>
      </w:r>
      <w:r w:rsidRPr="00923A78">
        <w:rPr>
          <w:rStyle w:val="StyleUnderline"/>
        </w:rPr>
        <w:t xml:space="preserve"> estimates</w:t>
      </w:r>
      <w:r w:rsidRPr="007C4E61">
        <w:rPr>
          <w:sz w:val="16"/>
          <w:szCs w:val="16"/>
        </w:rPr>
        <w:t xml:space="preserve">, however, </w:t>
      </w:r>
      <w:r w:rsidRPr="00923A78">
        <w:rPr>
          <w:rStyle w:val="StyleUnderline"/>
        </w:rPr>
        <w:t>come from a model that treats</w:t>
      </w:r>
      <w:r w:rsidRPr="007C4E61">
        <w:rPr>
          <w:sz w:val="16"/>
          <w:szCs w:val="16"/>
        </w:rPr>
        <w:t xml:space="preserve"> </w:t>
      </w:r>
      <w:r w:rsidRPr="00923A78">
        <w:rPr>
          <w:rStyle w:val="StyleUnderline"/>
        </w:rPr>
        <w:t>the U.S. econ</w:t>
      </w:r>
      <w:r w:rsidRPr="007C4E61">
        <w:rPr>
          <w:sz w:val="16"/>
          <w:szCs w:val="16"/>
        </w:rPr>
        <w:t xml:space="preserve">omy as </w:t>
      </w:r>
      <w:r w:rsidRPr="00923A78">
        <w:rPr>
          <w:rStyle w:val="StyleUnderline"/>
        </w:rPr>
        <w:t>composed of identical firms that display equal</w:t>
      </w:r>
      <w:r w:rsidRPr="007C4E61">
        <w:rPr>
          <w:sz w:val="16"/>
          <w:szCs w:val="16"/>
        </w:rPr>
        <w:t xml:space="preserve"> </w:t>
      </w:r>
      <w:r w:rsidRPr="00923A78">
        <w:rPr>
          <w:rStyle w:val="Emphasis"/>
        </w:rPr>
        <w:t>monopsony power</w:t>
      </w:r>
      <w:r w:rsidRPr="007C4E61">
        <w:rPr>
          <w:sz w:val="16"/>
          <w:szCs w:val="16"/>
        </w:rPr>
        <w:t xml:space="preserve">. The model is calibrated by labor supply elasticities from previous studies. Some of </w:t>
      </w:r>
      <w:r w:rsidRPr="00923A78">
        <w:rPr>
          <w:rStyle w:val="StyleUnderline"/>
        </w:rPr>
        <w:t xml:space="preserve">those elasticities, when plugged into the model, would lead to a more than 50% GDP loss, which is </w:t>
      </w:r>
      <w:r w:rsidRPr="00923A78">
        <w:rPr>
          <w:rStyle w:val="Emphasis"/>
        </w:rPr>
        <w:t>simply not believable</w:t>
      </w:r>
      <w:r w:rsidRPr="007C4E61">
        <w:rPr>
          <w:sz w:val="16"/>
          <w:szCs w:val="16"/>
        </w:rPr>
        <w:t>.</w:t>
      </w:r>
    </w:p>
    <w:p w14:paraId="28395693" w14:textId="77777777" w:rsidR="005C7AF9" w:rsidRPr="00923A78" w:rsidRDefault="005C7AF9" w:rsidP="005C7AF9">
      <w:pPr>
        <w:rPr>
          <w:rStyle w:val="StyleUnderline"/>
        </w:rPr>
      </w:pPr>
      <w:r w:rsidRPr="00923A78">
        <w:rPr>
          <w:rStyle w:val="StyleUnderline"/>
        </w:rPr>
        <w:t>Assuming all firms have equal monopsony power</w:t>
      </w:r>
      <w:r w:rsidRPr="007C4E61">
        <w:rPr>
          <w:sz w:val="16"/>
          <w:szCs w:val="16"/>
        </w:rPr>
        <w:t xml:space="preserve"> likely </w:t>
      </w:r>
      <w:r w:rsidRPr="00923A78">
        <w:rPr>
          <w:rStyle w:val="Emphasis"/>
        </w:rPr>
        <w:t>overestimates</w:t>
      </w:r>
      <w:r w:rsidRPr="00923A78">
        <w:rPr>
          <w:rStyle w:val="StyleUnderline"/>
        </w:rPr>
        <w:t xml:space="preserve"> monopsony effects</w:t>
      </w:r>
      <w:r w:rsidRPr="007C4E61">
        <w:rPr>
          <w:sz w:val="16"/>
          <w:szCs w:val="16"/>
        </w:rPr>
        <w:t xml:space="preserve">, </w:t>
      </w:r>
      <w:r w:rsidRPr="00923A78">
        <w:rPr>
          <w:rStyle w:val="StyleUnderline"/>
        </w:rPr>
        <w:t>especially when the effects of a few monopsonistic</w:t>
      </w:r>
      <w:r w:rsidRPr="007C4E61">
        <w:rPr>
          <w:sz w:val="16"/>
          <w:szCs w:val="16"/>
        </w:rPr>
        <w:t xml:space="preserve"> labor </w:t>
      </w:r>
      <w:r w:rsidRPr="00923A78">
        <w:rPr>
          <w:rStyle w:val="StyleUnderline"/>
        </w:rPr>
        <w:t>markets</w:t>
      </w:r>
      <w:r w:rsidRPr="007C4E61">
        <w:rPr>
          <w:sz w:val="16"/>
          <w:szCs w:val="16"/>
        </w:rPr>
        <w:t xml:space="preserve"> on employment and output are </w:t>
      </w:r>
      <w:r w:rsidRPr="00923A78">
        <w:rPr>
          <w:rStyle w:val="StyleUnderline"/>
        </w:rPr>
        <w:t xml:space="preserve">likely to be </w:t>
      </w:r>
      <w:r w:rsidRPr="00923A78">
        <w:rPr>
          <w:rStyle w:val="Emphasis"/>
        </w:rPr>
        <w:t>offset</w:t>
      </w:r>
      <w:r w:rsidRPr="00923A78">
        <w:rPr>
          <w:rStyle w:val="StyleUnderline"/>
        </w:rPr>
        <w:t xml:space="preserve"> by more competitive labor markets elsewhere</w:t>
      </w:r>
      <w:r w:rsidRPr="007C4E61">
        <w:rPr>
          <w:sz w:val="16"/>
          <w:szCs w:val="16"/>
        </w:rPr>
        <w:t xml:space="preserve">. </w:t>
      </w:r>
      <w:r w:rsidRPr="00923A78">
        <w:rPr>
          <w:rStyle w:val="StyleUnderline"/>
        </w:rPr>
        <w:t xml:space="preserve">The model's results are </w:t>
      </w:r>
      <w:r w:rsidRPr="00923A78">
        <w:rPr>
          <w:rStyle w:val="Emphasis"/>
          <w:highlight w:val="cyan"/>
        </w:rPr>
        <w:t>hard to square</w:t>
      </w:r>
      <w:r w:rsidRPr="007C4E61">
        <w:rPr>
          <w:sz w:val="16"/>
          <w:szCs w:val="16"/>
          <w:highlight w:val="cyan"/>
        </w:rPr>
        <w:t xml:space="preserve"> </w:t>
      </w:r>
      <w:r w:rsidRPr="00923A78">
        <w:rPr>
          <w:rStyle w:val="StyleUnderline"/>
          <w:highlight w:val="cyan"/>
        </w:rPr>
        <w:t>with</w:t>
      </w:r>
      <w:r w:rsidRPr="00923A78">
        <w:rPr>
          <w:rStyle w:val="StyleUnderline"/>
        </w:rPr>
        <w:t xml:space="preserve"> the </w:t>
      </w:r>
      <w:r w:rsidRPr="00923A78">
        <w:rPr>
          <w:rStyle w:val="Emphasis"/>
          <w:highlight w:val="cyan"/>
        </w:rPr>
        <w:t>decline</w:t>
      </w:r>
      <w:r w:rsidRPr="00923A78">
        <w:rPr>
          <w:rStyle w:val="StyleUnderline"/>
          <w:highlight w:val="cyan"/>
        </w:rPr>
        <w:t xml:space="preserve"> of</w:t>
      </w:r>
      <w:r w:rsidRPr="00923A78">
        <w:rPr>
          <w:rStyle w:val="StyleUnderline"/>
        </w:rPr>
        <w:t xml:space="preserve"> the </w:t>
      </w:r>
      <w:r w:rsidRPr="00923A78">
        <w:rPr>
          <w:rStyle w:val="Emphasis"/>
        </w:rPr>
        <w:t>natural rate</w:t>
      </w:r>
      <w:r w:rsidRPr="00923A78">
        <w:rPr>
          <w:rStyle w:val="StyleUnderline"/>
        </w:rPr>
        <w:t xml:space="preserve"> of </w:t>
      </w:r>
      <w:r w:rsidRPr="00923A78">
        <w:rPr>
          <w:rStyle w:val="Emphasis"/>
          <w:highlight w:val="cyan"/>
        </w:rPr>
        <w:t>unemployment</w:t>
      </w:r>
      <w:r w:rsidRPr="007C4E61">
        <w:rPr>
          <w:sz w:val="16"/>
          <w:szCs w:val="16"/>
        </w:rPr>
        <w:t xml:space="preserve">, as noted in a 2020 working paper by Anna Stansbury and Lawrence Summers. </w:t>
      </w:r>
      <w:r w:rsidRPr="00923A78">
        <w:rPr>
          <w:rStyle w:val="StyleUnderline"/>
        </w:rPr>
        <w:t xml:space="preserve">They are also inconsistent with studies that look at </w:t>
      </w:r>
      <w:r w:rsidRPr="00923A78">
        <w:rPr>
          <w:rStyle w:val="Emphasis"/>
        </w:rPr>
        <w:t>empirical</w:t>
      </w:r>
      <w:r w:rsidRPr="00923A78">
        <w:rPr>
          <w:rStyle w:val="StyleUnderline"/>
        </w:rPr>
        <w:t xml:space="preserve"> employment effects.</w:t>
      </w:r>
    </w:p>
    <w:p w14:paraId="3ABAFAFA" w14:textId="77777777" w:rsidR="005C7AF9" w:rsidRPr="007C4E61" w:rsidRDefault="005C7AF9" w:rsidP="005C7AF9">
      <w:pPr>
        <w:rPr>
          <w:sz w:val="16"/>
          <w:szCs w:val="16"/>
        </w:rPr>
      </w:pPr>
      <w:r w:rsidRPr="007C4E61">
        <w:rPr>
          <w:sz w:val="16"/>
          <w:szCs w:val="16"/>
        </w:rPr>
        <w:t xml:space="preserve">Furthermore, </w:t>
      </w:r>
      <w:r w:rsidRPr="00923A78">
        <w:rPr>
          <w:rStyle w:val="StyleUnderline"/>
        </w:rPr>
        <w:t xml:space="preserve">only </w:t>
      </w:r>
      <w:r w:rsidRPr="00923A78">
        <w:rPr>
          <w:rStyle w:val="Emphasis"/>
          <w:highlight w:val="cyan"/>
        </w:rPr>
        <w:t>6%</w:t>
      </w:r>
      <w:r w:rsidRPr="00923A78">
        <w:rPr>
          <w:rStyle w:val="StyleUnderline"/>
          <w:highlight w:val="cyan"/>
        </w:rPr>
        <w:t xml:space="preserve"> of</w:t>
      </w:r>
      <w:r w:rsidRPr="00923A78">
        <w:rPr>
          <w:rStyle w:val="StyleUnderline"/>
        </w:rPr>
        <w:t xml:space="preserve"> recent </w:t>
      </w:r>
      <w:r w:rsidRPr="00923A78">
        <w:rPr>
          <w:rStyle w:val="Emphasis"/>
        </w:rPr>
        <w:t xml:space="preserve">empirical </w:t>
      </w:r>
      <w:r w:rsidRPr="00923A78">
        <w:rPr>
          <w:rStyle w:val="Emphasis"/>
          <w:highlight w:val="cyan"/>
        </w:rPr>
        <w:t>studies</w:t>
      </w:r>
      <w:r w:rsidRPr="007C4E61">
        <w:rPr>
          <w:sz w:val="16"/>
          <w:szCs w:val="16"/>
        </w:rPr>
        <w:t xml:space="preserve"> </w:t>
      </w:r>
      <w:r w:rsidRPr="00923A78">
        <w:rPr>
          <w:rStyle w:val="StyleUnderline"/>
          <w:highlight w:val="cyan"/>
        </w:rPr>
        <w:t>on</w:t>
      </w:r>
      <w:r w:rsidRPr="00923A78">
        <w:rPr>
          <w:rStyle w:val="StyleUnderline"/>
        </w:rPr>
        <w:t xml:space="preserve"> state </w:t>
      </w:r>
      <w:r w:rsidRPr="00923A78">
        <w:rPr>
          <w:rStyle w:val="Emphasis"/>
          <w:highlight w:val="cyan"/>
        </w:rPr>
        <w:t>minimum wage</w:t>
      </w:r>
      <w:r w:rsidRPr="00923A78">
        <w:rPr>
          <w:rStyle w:val="StyleUnderline"/>
        </w:rPr>
        <w:t xml:space="preserve"> hike</w:t>
      </w:r>
      <w:r w:rsidRPr="00923A78">
        <w:rPr>
          <w:rStyle w:val="Emphasis"/>
          <w:highlight w:val="cyan"/>
        </w:rPr>
        <w:t>s</w:t>
      </w:r>
      <w:r w:rsidRPr="00923A78">
        <w:rPr>
          <w:rStyle w:val="StyleUnderline"/>
        </w:rPr>
        <w:t xml:space="preserve"> </w:t>
      </w:r>
      <w:r w:rsidRPr="00923A78">
        <w:rPr>
          <w:rStyle w:val="StyleUnderline"/>
          <w:highlight w:val="cyan"/>
        </w:rPr>
        <w:t>conclude</w:t>
      </w:r>
      <w:r w:rsidRPr="007C4E61">
        <w:rPr>
          <w:sz w:val="16"/>
          <w:szCs w:val="16"/>
        </w:rPr>
        <w:t xml:space="preserve"> that </w:t>
      </w:r>
      <w:r w:rsidRPr="00923A78">
        <w:rPr>
          <w:rStyle w:val="StyleUnderline"/>
          <w:highlight w:val="cyan"/>
        </w:rPr>
        <w:t xml:space="preserve">they </w:t>
      </w:r>
      <w:r w:rsidRPr="00923A78">
        <w:rPr>
          <w:rStyle w:val="Emphasis"/>
          <w:highlight w:val="cyan"/>
        </w:rPr>
        <w:t>raised</w:t>
      </w:r>
      <w:r w:rsidRPr="00923A78">
        <w:rPr>
          <w:rStyle w:val="StyleUnderline"/>
          <w:highlight w:val="cyan"/>
        </w:rPr>
        <w:t xml:space="preserve"> employment</w:t>
      </w:r>
      <w:r w:rsidRPr="00923A78">
        <w:rPr>
          <w:rStyle w:val="StyleUnderline"/>
        </w:rPr>
        <w:t>,</w:t>
      </w:r>
      <w:r w:rsidRPr="007C4E61">
        <w:rPr>
          <w:sz w:val="16"/>
          <w:szCs w:val="16"/>
        </w:rPr>
        <w:t xml:space="preserve"> </w:t>
      </w:r>
      <w:r w:rsidRPr="00923A78">
        <w:rPr>
          <w:rStyle w:val="StyleUnderline"/>
        </w:rPr>
        <w:t xml:space="preserve">against </w:t>
      </w:r>
      <w:r w:rsidRPr="00923A78">
        <w:rPr>
          <w:rStyle w:val="Emphasis"/>
          <w:highlight w:val="cyan"/>
        </w:rPr>
        <w:t>80%</w:t>
      </w:r>
      <w:r w:rsidRPr="00923A78">
        <w:rPr>
          <w:rStyle w:val="StyleUnderline"/>
        </w:rPr>
        <w:t xml:space="preserve"> that </w:t>
      </w:r>
      <w:r w:rsidRPr="00923A78">
        <w:rPr>
          <w:rStyle w:val="StyleUnderline"/>
          <w:highlight w:val="cyan"/>
        </w:rPr>
        <w:t xml:space="preserve">find </w:t>
      </w:r>
      <w:r w:rsidRPr="00923A78">
        <w:rPr>
          <w:rStyle w:val="Emphasis"/>
          <w:highlight w:val="cyan"/>
        </w:rPr>
        <w:t>negative effects</w:t>
      </w:r>
      <w:r w:rsidRPr="007C4E61">
        <w:rPr>
          <w:sz w:val="16"/>
          <w:szCs w:val="16"/>
        </w:rPr>
        <w:t xml:space="preserve">. </w:t>
      </w:r>
      <w:r w:rsidRPr="00923A78">
        <w:rPr>
          <w:rStyle w:val="StyleUnderline"/>
          <w:highlight w:val="cyan"/>
        </w:rPr>
        <w:t xml:space="preserve">A </w:t>
      </w:r>
      <w:r w:rsidRPr="00923A78">
        <w:rPr>
          <w:rStyle w:val="Emphasis"/>
          <w:highlight w:val="cyan"/>
        </w:rPr>
        <w:t>swath</w:t>
      </w:r>
      <w:r w:rsidRPr="00923A78">
        <w:rPr>
          <w:rStyle w:val="StyleUnderline"/>
          <w:highlight w:val="cyan"/>
        </w:rPr>
        <w:t xml:space="preserve"> of</w:t>
      </w:r>
      <w:r w:rsidRPr="00923A78">
        <w:rPr>
          <w:rStyle w:val="StyleUnderline"/>
        </w:rPr>
        <w:t xml:space="preserve"> </w:t>
      </w:r>
      <w:r w:rsidRPr="00923A78">
        <w:rPr>
          <w:rStyle w:val="Emphasis"/>
        </w:rPr>
        <w:t xml:space="preserve">other </w:t>
      </w:r>
      <w:r w:rsidRPr="00923A78">
        <w:rPr>
          <w:rStyle w:val="Emphasis"/>
          <w:highlight w:val="cyan"/>
        </w:rPr>
        <w:t>research</w:t>
      </w:r>
      <w:r w:rsidRPr="007C4E61">
        <w:rPr>
          <w:sz w:val="16"/>
          <w:szCs w:val="16"/>
        </w:rPr>
        <w:t xml:space="preserve"> </w:t>
      </w:r>
      <w:r w:rsidRPr="00923A78">
        <w:rPr>
          <w:rStyle w:val="StyleUnderline"/>
          <w:highlight w:val="cyan"/>
        </w:rPr>
        <w:t>shows</w:t>
      </w:r>
      <w:r w:rsidRPr="007C4E61">
        <w:rPr>
          <w:sz w:val="16"/>
          <w:szCs w:val="16"/>
        </w:rPr>
        <w:t xml:space="preserve"> that </w:t>
      </w:r>
      <w:r w:rsidRPr="00923A78">
        <w:rPr>
          <w:rStyle w:val="Emphasis"/>
          <w:highlight w:val="cyan"/>
        </w:rPr>
        <w:t>unionization</w:t>
      </w:r>
      <w:r w:rsidRPr="00923A78">
        <w:rPr>
          <w:rStyle w:val="StyleUnderline"/>
        </w:rPr>
        <w:t xml:space="preserve"> tends to </w:t>
      </w:r>
      <w:r w:rsidRPr="00923A78">
        <w:rPr>
          <w:rStyle w:val="StyleUnderline"/>
          <w:highlight w:val="cyan"/>
        </w:rPr>
        <w:t xml:space="preserve">reduce </w:t>
      </w:r>
      <w:r w:rsidRPr="00923A78">
        <w:rPr>
          <w:rStyle w:val="Emphasis"/>
          <w:highlight w:val="cyan"/>
        </w:rPr>
        <w:t>job growth</w:t>
      </w:r>
      <w:r w:rsidRPr="007C4E61">
        <w:rPr>
          <w:sz w:val="16"/>
          <w:szCs w:val="16"/>
        </w:rPr>
        <w:t xml:space="preserve"> within firms. </w:t>
      </w:r>
      <w:r w:rsidRPr="00923A78">
        <w:rPr>
          <w:rStyle w:val="Emphasis"/>
          <w:highlight w:val="cyan"/>
        </w:rPr>
        <w:t>Neither</w:t>
      </w:r>
      <w:r w:rsidRPr="007C4E61">
        <w:rPr>
          <w:sz w:val="16"/>
          <w:szCs w:val="16"/>
        </w:rPr>
        <w:t xml:space="preserve"> </w:t>
      </w:r>
      <w:r w:rsidRPr="00923A78">
        <w:rPr>
          <w:rStyle w:val="StyleUnderline"/>
          <w:highlight w:val="cyan"/>
        </w:rPr>
        <w:t>backs</w:t>
      </w:r>
      <w:r w:rsidRPr="00923A78">
        <w:rPr>
          <w:rStyle w:val="StyleUnderline"/>
        </w:rPr>
        <w:t xml:space="preserve"> the </w:t>
      </w:r>
      <w:r w:rsidRPr="00923A78">
        <w:rPr>
          <w:rStyle w:val="Emphasis"/>
          <w:highlight w:val="cyan"/>
        </w:rPr>
        <w:t>monopsony</w:t>
      </w:r>
      <w:r w:rsidRPr="00923A78">
        <w:rPr>
          <w:rStyle w:val="Emphasis"/>
        </w:rPr>
        <w:t xml:space="preserve"> model's </w:t>
      </w:r>
      <w:r w:rsidRPr="00923A78">
        <w:rPr>
          <w:rStyle w:val="Emphasis"/>
          <w:highlight w:val="cyan"/>
        </w:rPr>
        <w:t>predictions</w:t>
      </w:r>
      <w:r w:rsidRPr="00923A78">
        <w:rPr>
          <w:rStyle w:val="StyleUnderline"/>
        </w:rPr>
        <w:t xml:space="preserve"> of a</w:t>
      </w:r>
      <w:r w:rsidRPr="007C4E61">
        <w:rPr>
          <w:sz w:val="16"/>
          <w:szCs w:val="16"/>
        </w:rPr>
        <w:t xml:space="preserve"> well-designed </w:t>
      </w:r>
      <w:r w:rsidRPr="00923A78">
        <w:rPr>
          <w:rStyle w:val="StyleUnderline"/>
        </w:rPr>
        <w:t xml:space="preserve">policy raising wages </w:t>
      </w:r>
      <w:r w:rsidRPr="00923A78">
        <w:rPr>
          <w:rStyle w:val="Emphasis"/>
        </w:rPr>
        <w:t>and employment</w:t>
      </w:r>
      <w:r w:rsidRPr="007C4E61">
        <w:rPr>
          <w:sz w:val="16"/>
          <w:szCs w:val="16"/>
        </w:rPr>
        <w:t>.</w:t>
      </w:r>
    </w:p>
    <w:p w14:paraId="323B1DCA" w14:textId="77777777" w:rsidR="005C7AF9" w:rsidRPr="007C4E61" w:rsidRDefault="005C7AF9" w:rsidP="005C7AF9">
      <w:pPr>
        <w:rPr>
          <w:sz w:val="16"/>
          <w:szCs w:val="16"/>
        </w:rPr>
      </w:pPr>
      <w:r w:rsidRPr="007C4E61">
        <w:rPr>
          <w:sz w:val="16"/>
          <w:szCs w:val="16"/>
        </w:rPr>
        <w:t>Policy Implications</w:t>
      </w:r>
    </w:p>
    <w:p w14:paraId="20F2A77A" w14:textId="77777777" w:rsidR="005C7AF9" w:rsidRPr="007C4E61" w:rsidRDefault="005C7AF9" w:rsidP="005C7AF9">
      <w:pPr>
        <w:rPr>
          <w:sz w:val="16"/>
          <w:szCs w:val="16"/>
        </w:rPr>
      </w:pPr>
      <w:r w:rsidRPr="007C4E61">
        <w:rPr>
          <w:sz w:val="16"/>
          <w:szCs w:val="16"/>
        </w:rPr>
        <w:t>Several policymakers and economists have interpreted the literature presented above as vindicating their longstanding diagnosis of the U.S. economy as skewed by corporate power against the best interests of workers. They claim this explains a host of social problems, including inequality and gender or racial pay gaps. This in turn purports to justify policy prescriptions such as stricter antitrust enforcement against mergers and acquisitions, raising the minimum wage, banning noncompete agreements, strengthening union power, and more.</w:t>
      </w:r>
    </w:p>
    <w:p w14:paraId="180FA5AD" w14:textId="77777777" w:rsidR="005C7AF9" w:rsidRPr="007C4E61" w:rsidRDefault="005C7AF9" w:rsidP="005C7AF9">
      <w:pPr>
        <w:rPr>
          <w:sz w:val="16"/>
          <w:szCs w:val="16"/>
        </w:rPr>
      </w:pPr>
      <w:r w:rsidRPr="007C4E61">
        <w:rPr>
          <w:sz w:val="16"/>
          <w:szCs w:val="16"/>
        </w:rPr>
        <w:t xml:space="preserve">Our assessment, however, is that </w:t>
      </w:r>
      <w:r w:rsidRPr="00923A78">
        <w:rPr>
          <w:rStyle w:val="StyleUnderline"/>
        </w:rPr>
        <w:t>the current state of ev</w:t>
      </w:r>
      <w:r w:rsidRPr="007C4E61">
        <w:rPr>
          <w:sz w:val="16"/>
          <w:szCs w:val="16"/>
        </w:rPr>
        <w:t xml:space="preserve">idence </w:t>
      </w:r>
      <w:r w:rsidRPr="00923A78">
        <w:rPr>
          <w:rStyle w:val="StyleUnderline"/>
        </w:rPr>
        <w:t xml:space="preserve">is </w:t>
      </w:r>
      <w:r w:rsidRPr="00923A78">
        <w:rPr>
          <w:rStyle w:val="Emphasis"/>
        </w:rPr>
        <w:t>much less persuasive</w:t>
      </w:r>
      <w:r w:rsidRPr="00923A78">
        <w:rPr>
          <w:rStyle w:val="StyleUnderline"/>
        </w:rPr>
        <w:t xml:space="preserve"> than </w:t>
      </w:r>
      <w:r w:rsidRPr="00923A78">
        <w:rPr>
          <w:rStyle w:val="Emphasis"/>
        </w:rPr>
        <w:t>portrayed</w:t>
      </w:r>
      <w:r w:rsidRPr="007C4E61">
        <w:rPr>
          <w:sz w:val="16"/>
          <w:szCs w:val="16"/>
        </w:rPr>
        <w:t>, which makes these proposals problematic.</w:t>
      </w:r>
    </w:p>
    <w:p w14:paraId="2B5393B9" w14:textId="77777777" w:rsidR="005C7AF9" w:rsidRPr="007C4E61" w:rsidRDefault="005C7AF9" w:rsidP="005C7AF9">
      <w:pPr>
        <w:rPr>
          <w:sz w:val="16"/>
          <w:szCs w:val="16"/>
        </w:rPr>
      </w:pPr>
      <w:r w:rsidRPr="007C4E61">
        <w:rPr>
          <w:sz w:val="16"/>
          <w:szCs w:val="16"/>
        </w:rPr>
        <w:t>Suppose, for example, there was a small-town supermarket deemed to be a monopsony employer of retail workers in the local market. Would the supermarket be forced to split in two so that the newly created firms would compete? This could have significantly adverse consequences in product markets by introducing new inefficiencies. How antitrust authorities would consider these tradeoffs is unclear.</w:t>
      </w:r>
    </w:p>
    <w:p w14:paraId="4056EAB0" w14:textId="77777777" w:rsidR="005C7AF9" w:rsidRPr="007C4E61" w:rsidRDefault="005C7AF9" w:rsidP="005C7AF9">
      <w:pPr>
        <w:rPr>
          <w:sz w:val="16"/>
          <w:szCs w:val="16"/>
        </w:rPr>
      </w:pPr>
      <w:r w:rsidRPr="007C4E61">
        <w:rPr>
          <w:sz w:val="16"/>
          <w:szCs w:val="16"/>
        </w:rPr>
        <w:t xml:space="preserve">The large heterogeneity across labor markets means </w:t>
      </w:r>
      <w:r w:rsidRPr="00923A78">
        <w:rPr>
          <w:rStyle w:val="Emphasis"/>
        </w:rPr>
        <w:t>one-size-fits-all</w:t>
      </w:r>
      <w:r w:rsidRPr="00923A78">
        <w:rPr>
          <w:rStyle w:val="StyleUnderline"/>
        </w:rPr>
        <w:t xml:space="preserve"> solutions, like raising</w:t>
      </w:r>
      <w:r w:rsidRPr="007C4E61">
        <w:rPr>
          <w:sz w:val="16"/>
          <w:szCs w:val="16"/>
        </w:rPr>
        <w:t xml:space="preserve"> the minimum wage or </w:t>
      </w:r>
      <w:r w:rsidRPr="00923A78">
        <w:rPr>
          <w:rStyle w:val="StyleUnderline"/>
        </w:rPr>
        <w:t xml:space="preserve">nationwide permissive labor </w:t>
      </w:r>
      <w:r w:rsidRPr="00923A78">
        <w:rPr>
          <w:rStyle w:val="Emphasis"/>
        </w:rPr>
        <w:t>union laws</w:t>
      </w:r>
      <w:r w:rsidRPr="007C4E61">
        <w:rPr>
          <w:sz w:val="16"/>
          <w:szCs w:val="16"/>
        </w:rPr>
        <w:t xml:space="preserve">, </w:t>
      </w:r>
      <w:r w:rsidRPr="00923A78">
        <w:rPr>
          <w:rStyle w:val="StyleUnderline"/>
        </w:rPr>
        <w:t xml:space="preserve">will cause </w:t>
      </w:r>
      <w:r w:rsidRPr="00923A78">
        <w:rPr>
          <w:rStyle w:val="Emphasis"/>
        </w:rPr>
        <w:t>significant problems</w:t>
      </w:r>
      <w:r w:rsidRPr="007C4E61">
        <w:rPr>
          <w:sz w:val="16"/>
          <w:szCs w:val="16"/>
        </w:rPr>
        <w:t xml:space="preserve"> in some areas or in some industries, even if they help alleviate monopsony power where it exists.</w:t>
      </w:r>
    </w:p>
    <w:p w14:paraId="61762A8B" w14:textId="77777777" w:rsidR="005C7AF9" w:rsidRPr="007C4E61" w:rsidRDefault="005C7AF9" w:rsidP="005C7AF9">
      <w:pPr>
        <w:rPr>
          <w:sz w:val="16"/>
          <w:szCs w:val="16"/>
        </w:rPr>
      </w:pPr>
      <w:r w:rsidRPr="007C4E61">
        <w:rPr>
          <w:sz w:val="16"/>
          <w:szCs w:val="16"/>
        </w:rPr>
        <w:t xml:space="preserve">An increased federal minimum wage or even a hike across a whole state </w:t>
      </w:r>
      <w:r w:rsidRPr="00923A78">
        <w:rPr>
          <w:rStyle w:val="StyleUnderline"/>
        </w:rPr>
        <w:t>might</w:t>
      </w:r>
      <w:r w:rsidRPr="007C4E61">
        <w:rPr>
          <w:sz w:val="16"/>
          <w:szCs w:val="16"/>
        </w:rPr>
        <w:t xml:space="preserve"> successfully </w:t>
      </w:r>
      <w:r w:rsidRPr="00923A78">
        <w:rPr>
          <w:rStyle w:val="StyleUnderline"/>
        </w:rPr>
        <w:t>raises</w:t>
      </w:r>
      <w:r w:rsidRPr="007C4E61">
        <w:rPr>
          <w:sz w:val="16"/>
          <w:szCs w:val="16"/>
        </w:rPr>
        <w:t xml:space="preserve"> workers' wage </w:t>
      </w:r>
      <w:r w:rsidRPr="00923A78">
        <w:rPr>
          <w:rStyle w:val="StyleUnderline"/>
        </w:rPr>
        <w:t>rates at the cost of monopsony rents in some places but</w:t>
      </w:r>
      <w:r w:rsidRPr="007C4E61">
        <w:rPr>
          <w:sz w:val="16"/>
          <w:szCs w:val="16"/>
        </w:rPr>
        <w:t xml:space="preserve"> significantly </w:t>
      </w:r>
      <w:r w:rsidRPr="00923A78">
        <w:rPr>
          <w:rStyle w:val="Emphasis"/>
        </w:rPr>
        <w:t>reduce employment elsewhere</w:t>
      </w:r>
      <w:r w:rsidRPr="007C4E61">
        <w:rPr>
          <w:sz w:val="16"/>
          <w:szCs w:val="16"/>
        </w:rPr>
        <w:t>. It seems unlikely the same wage floor could perfectly correct for monopsony power in all low-pay industries across the whole country.</w:t>
      </w:r>
    </w:p>
    <w:p w14:paraId="0D4AF0B7" w14:textId="77777777" w:rsidR="005C7AF9" w:rsidRDefault="005C7AF9" w:rsidP="005C7AF9">
      <w:pPr>
        <w:pStyle w:val="Heading3"/>
      </w:pPr>
      <w:r>
        <w:t>Link---AT: Fissuring---2NC</w:t>
      </w:r>
    </w:p>
    <w:p w14:paraId="0F014445" w14:textId="77777777" w:rsidR="005C7AF9" w:rsidRDefault="005C7AF9" w:rsidP="005C7AF9">
      <w:pPr>
        <w:pStyle w:val="Heading3"/>
      </w:pPr>
      <w:r>
        <w:t>Impact---AT: Aff Sovles---2NC</w:t>
      </w:r>
    </w:p>
    <w:p w14:paraId="3EA4CFDA" w14:textId="77777777" w:rsidR="005C7AF9" w:rsidRDefault="005C7AF9" w:rsidP="005C7AF9">
      <w:pPr>
        <w:pStyle w:val="Heading3"/>
      </w:pPr>
      <w:r>
        <w:t>Impact---Debt---AT: Defense---2NC</w:t>
      </w:r>
    </w:p>
    <w:p w14:paraId="53C6AE4B" w14:textId="77777777" w:rsidR="005C7AF9" w:rsidRPr="00B23226" w:rsidRDefault="005C7AF9" w:rsidP="005C7AF9">
      <w:pPr>
        <w:pStyle w:val="Heading4"/>
      </w:pPr>
      <w:r w:rsidRPr="00B23226">
        <w:rPr>
          <w:u w:val="single"/>
        </w:rPr>
        <w:t>Only</w:t>
      </w:r>
      <w:r w:rsidRPr="00B23226">
        <w:t xml:space="preserve"> productivity growth stabilizes </w:t>
      </w:r>
      <w:r w:rsidRPr="00B23226">
        <w:rPr>
          <w:u w:val="single"/>
        </w:rPr>
        <w:t>debt-to-GDP</w:t>
      </w:r>
      <w:r w:rsidRPr="00B23226">
        <w:t xml:space="preserve"> at </w:t>
      </w:r>
      <w:r w:rsidRPr="00B23226">
        <w:rPr>
          <w:u w:val="single"/>
        </w:rPr>
        <w:t>manageable</w:t>
      </w:r>
      <w:r w:rsidRPr="00B23226">
        <w:t xml:space="preserve"> levels.</w:t>
      </w:r>
    </w:p>
    <w:p w14:paraId="081953C2" w14:textId="77777777" w:rsidR="005C7AF9" w:rsidRPr="00B23226" w:rsidRDefault="005C7AF9" w:rsidP="005C7AF9">
      <w:r w:rsidRPr="00B23226">
        <w:rPr>
          <w:rStyle w:val="Style13ptBold"/>
        </w:rPr>
        <w:t>Atkinson ’19</w:t>
      </w:r>
      <w:r w:rsidRPr="00B23226">
        <w:t xml:space="preserve"> [Robert D. and David Moschella; November 12; PhD, founder and president of the ITIF; nonresident senior fellow at ITIF; Information Technology and Innovation Foundation, “The Enterprise Automation Imperative—Why Modern Societies Will Need All the Productivity They Can Get,” https://itif.org/publications/2019/11/12/enterprise-automation-imperative-why-modern-societies-will-need-all/]</w:t>
      </w:r>
    </w:p>
    <w:p w14:paraId="4EAEEB27" w14:textId="77777777" w:rsidR="005C7AF9" w:rsidRPr="00B23226" w:rsidRDefault="005C7AF9" w:rsidP="005C7AF9">
      <w:pPr>
        <w:rPr>
          <w:sz w:val="16"/>
          <w:szCs w:val="16"/>
        </w:rPr>
      </w:pPr>
      <w:r w:rsidRPr="00B23226">
        <w:rPr>
          <w:rStyle w:val="Emphasis"/>
          <w:highlight w:val="cyan"/>
        </w:rPr>
        <w:t>Productivity</w:t>
      </w:r>
      <w:r w:rsidRPr="00B23226">
        <w:rPr>
          <w:sz w:val="16"/>
          <w:szCs w:val="16"/>
        </w:rPr>
        <w:t xml:space="preserve"> Growth </w:t>
      </w:r>
      <w:r w:rsidRPr="00B23226">
        <w:rPr>
          <w:rStyle w:val="StyleUnderline"/>
          <w:highlight w:val="cyan"/>
        </w:rPr>
        <w:t>Makes</w:t>
      </w:r>
      <w:r w:rsidRPr="00B23226">
        <w:rPr>
          <w:sz w:val="16"/>
          <w:szCs w:val="16"/>
        </w:rPr>
        <w:t xml:space="preserve"> Budget Deficits and National </w:t>
      </w:r>
      <w:r w:rsidRPr="00B23226">
        <w:rPr>
          <w:rStyle w:val="Emphasis"/>
          <w:highlight w:val="cyan"/>
        </w:rPr>
        <w:t>Debt</w:t>
      </w:r>
      <w:r w:rsidRPr="00B23226">
        <w:rPr>
          <w:sz w:val="16"/>
          <w:szCs w:val="16"/>
        </w:rPr>
        <w:t xml:space="preserve">s More </w:t>
      </w:r>
      <w:r w:rsidRPr="00B23226">
        <w:rPr>
          <w:rStyle w:val="StyleUnderline"/>
          <w:highlight w:val="cyan"/>
        </w:rPr>
        <w:t>Manageable</w:t>
      </w:r>
    </w:p>
    <w:p w14:paraId="2780216B" w14:textId="77777777" w:rsidR="005C7AF9" w:rsidRPr="00B23226" w:rsidRDefault="005C7AF9" w:rsidP="005C7AF9">
      <w:pPr>
        <w:rPr>
          <w:sz w:val="16"/>
          <w:szCs w:val="16"/>
        </w:rPr>
      </w:pPr>
      <w:r w:rsidRPr="00B23226">
        <w:rPr>
          <w:rStyle w:val="StyleUnderline"/>
        </w:rPr>
        <w:t xml:space="preserve">Higher </w:t>
      </w:r>
      <w:r w:rsidRPr="00B23226">
        <w:rPr>
          <w:rStyle w:val="Emphasis"/>
        </w:rPr>
        <w:t>productivity</w:t>
      </w:r>
      <w:r w:rsidRPr="00B23226">
        <w:rPr>
          <w:sz w:val="16"/>
          <w:szCs w:val="16"/>
        </w:rPr>
        <w:t xml:space="preserve"> from automation </w:t>
      </w:r>
      <w:r w:rsidRPr="00B23226">
        <w:rPr>
          <w:rStyle w:val="StyleUnderline"/>
        </w:rPr>
        <w:t xml:space="preserve">will be </w:t>
      </w:r>
      <w:r w:rsidRPr="00B23226">
        <w:rPr>
          <w:rStyle w:val="Emphasis"/>
        </w:rPr>
        <w:t>critical</w:t>
      </w:r>
      <w:r w:rsidRPr="00B23226">
        <w:rPr>
          <w:rStyle w:val="StyleUnderline"/>
        </w:rPr>
        <w:t xml:space="preserve"> to </w:t>
      </w:r>
      <w:r w:rsidRPr="00B23226">
        <w:rPr>
          <w:rStyle w:val="Emphasis"/>
        </w:rPr>
        <w:t>stabiliz</w:t>
      </w:r>
      <w:r w:rsidRPr="00B23226">
        <w:rPr>
          <w:sz w:val="16"/>
          <w:szCs w:val="16"/>
        </w:rPr>
        <w:t xml:space="preserve">ing </w:t>
      </w:r>
      <w:r w:rsidRPr="00B23226">
        <w:rPr>
          <w:rStyle w:val="StyleUnderline"/>
        </w:rPr>
        <w:t xml:space="preserve">government </w:t>
      </w:r>
      <w:r w:rsidRPr="00B23226">
        <w:rPr>
          <w:rStyle w:val="Emphasis"/>
        </w:rPr>
        <w:t>finances</w:t>
      </w:r>
      <w:r w:rsidRPr="00B23226">
        <w:rPr>
          <w:sz w:val="16"/>
          <w:szCs w:val="16"/>
        </w:rPr>
        <w:t xml:space="preserve">. In the United States, CBO estimates the annual federal budget deficit will increase to $1.38 trillion, and the national debt to $29.3 trillion, by 2029. CBO estimates the debt-to-GDP ratio will increase from less than 40 percent in the first half of the 2000s to at least 95 percent by 2029.30 Across Europe, national debt levels vary widely, but levels similar to that of the United States exist across many of the Southern European countries; and even in the north, debt pressures are widespread, not even counting “quantitative easing”—debt’s more modern reincarnation. </w:t>
      </w:r>
      <w:r w:rsidRPr="00B23226">
        <w:rPr>
          <w:rStyle w:val="StyleUnderline"/>
        </w:rPr>
        <w:t>High</w:t>
      </w:r>
      <w:r w:rsidRPr="00B23226">
        <w:rPr>
          <w:sz w:val="16"/>
          <w:szCs w:val="16"/>
        </w:rPr>
        <w:t xml:space="preserve"> consumer </w:t>
      </w:r>
      <w:r w:rsidRPr="00B23226">
        <w:rPr>
          <w:rStyle w:val="StyleUnderline"/>
        </w:rPr>
        <w:t>debts are also a source of stress, constraints, and potential</w:t>
      </w:r>
      <w:r w:rsidRPr="00B23226">
        <w:rPr>
          <w:sz w:val="16"/>
          <w:szCs w:val="16"/>
        </w:rPr>
        <w:t xml:space="preserve"> </w:t>
      </w:r>
      <w:r w:rsidRPr="00B23226">
        <w:rPr>
          <w:rStyle w:val="Emphasis"/>
        </w:rPr>
        <w:t>instability</w:t>
      </w:r>
      <w:r w:rsidRPr="00B23226">
        <w:rPr>
          <w:sz w:val="16"/>
          <w:szCs w:val="16"/>
        </w:rPr>
        <w:t>.</w:t>
      </w:r>
    </w:p>
    <w:p w14:paraId="798ECF13" w14:textId="77777777" w:rsidR="005C7AF9" w:rsidRPr="00B23226" w:rsidRDefault="005C7AF9" w:rsidP="005C7AF9">
      <w:pPr>
        <w:rPr>
          <w:sz w:val="16"/>
          <w:szCs w:val="16"/>
        </w:rPr>
      </w:pPr>
      <w:r w:rsidRPr="00B23226">
        <w:rPr>
          <w:sz w:val="16"/>
          <w:szCs w:val="16"/>
        </w:rPr>
        <w:t xml:space="preserve">Eventually, </w:t>
      </w:r>
      <w:r w:rsidRPr="00B23226">
        <w:rPr>
          <w:rStyle w:val="StyleUnderline"/>
        </w:rPr>
        <w:t xml:space="preserve">the </w:t>
      </w:r>
      <w:r w:rsidRPr="00B23226">
        <w:rPr>
          <w:rStyle w:val="Emphasis"/>
        </w:rPr>
        <w:t>debt-to-GDP</w:t>
      </w:r>
      <w:r w:rsidRPr="00B23226">
        <w:rPr>
          <w:rStyle w:val="StyleUnderline"/>
        </w:rPr>
        <w:t xml:space="preserve"> ratio will </w:t>
      </w:r>
      <w:r w:rsidRPr="00B23226">
        <w:rPr>
          <w:rStyle w:val="Emphasis"/>
        </w:rPr>
        <w:t>have</w:t>
      </w:r>
      <w:r w:rsidRPr="00B23226">
        <w:rPr>
          <w:rStyle w:val="StyleUnderline"/>
        </w:rPr>
        <w:t xml:space="preserve"> to stabilize</w:t>
      </w:r>
      <w:r w:rsidRPr="00B23226">
        <w:rPr>
          <w:sz w:val="16"/>
          <w:szCs w:val="16"/>
        </w:rPr>
        <w:t xml:space="preserve">, and there are only a limited number of options for how this will play out. </w:t>
      </w:r>
      <w:r w:rsidRPr="00B23226">
        <w:rPr>
          <w:rStyle w:val="StyleUnderline"/>
        </w:rPr>
        <w:t xml:space="preserve">Governments could </w:t>
      </w:r>
      <w:r w:rsidRPr="00B23226">
        <w:rPr>
          <w:rStyle w:val="Emphasis"/>
        </w:rPr>
        <w:t>default</w:t>
      </w:r>
      <w:r w:rsidRPr="00B23226">
        <w:rPr>
          <w:sz w:val="16"/>
          <w:szCs w:val="16"/>
        </w:rPr>
        <w:t xml:space="preserve"> on all or part of their debts, thereby </w:t>
      </w:r>
      <w:r w:rsidRPr="00B23226">
        <w:rPr>
          <w:rStyle w:val="StyleUnderline"/>
        </w:rPr>
        <w:t xml:space="preserve">creating significant </w:t>
      </w:r>
      <w:r w:rsidRPr="00B23226">
        <w:rPr>
          <w:rStyle w:val="Emphasis"/>
        </w:rPr>
        <w:t>economic turmoil</w:t>
      </w:r>
      <w:r w:rsidRPr="00B23226">
        <w:rPr>
          <w:sz w:val="16"/>
          <w:szCs w:val="16"/>
        </w:rPr>
        <w:t xml:space="preserve">. They could also raise taxes or cut spending, but </w:t>
      </w:r>
      <w:r w:rsidRPr="00B23226">
        <w:rPr>
          <w:rStyle w:val="Emphasis"/>
        </w:rPr>
        <w:t>raising taxes</w:t>
      </w:r>
      <w:r w:rsidRPr="00B23226">
        <w:rPr>
          <w:rStyle w:val="StyleUnderline"/>
        </w:rPr>
        <w:t xml:space="preserve"> can </w:t>
      </w:r>
      <w:r w:rsidRPr="00B23226">
        <w:rPr>
          <w:rStyle w:val="Emphasis"/>
        </w:rPr>
        <w:t>hurt growth</w:t>
      </w:r>
      <w:r w:rsidRPr="00B23226">
        <w:rPr>
          <w:sz w:val="16"/>
          <w:szCs w:val="16"/>
        </w:rPr>
        <w:t xml:space="preserve"> and competitiveness, </w:t>
      </w:r>
      <w:r w:rsidRPr="00B23226">
        <w:rPr>
          <w:rStyle w:val="StyleUnderline"/>
        </w:rPr>
        <w:t xml:space="preserve">while </w:t>
      </w:r>
      <w:r w:rsidRPr="00B23226">
        <w:rPr>
          <w:rStyle w:val="Emphasis"/>
        </w:rPr>
        <w:t>cutting</w:t>
      </w:r>
      <w:r w:rsidRPr="00B23226">
        <w:rPr>
          <w:rStyle w:val="StyleUnderline"/>
        </w:rPr>
        <w:t xml:space="preserve"> spending</w:t>
      </w:r>
      <w:r w:rsidRPr="00B23226">
        <w:rPr>
          <w:sz w:val="16"/>
          <w:szCs w:val="16"/>
        </w:rPr>
        <w:t xml:space="preserve">, especially entitlements, </w:t>
      </w:r>
      <w:r w:rsidRPr="00B23226">
        <w:rPr>
          <w:rStyle w:val="StyleUnderline"/>
        </w:rPr>
        <w:t>can impose</w:t>
      </w:r>
      <w:r w:rsidRPr="00B23226">
        <w:rPr>
          <w:sz w:val="16"/>
          <w:szCs w:val="16"/>
        </w:rPr>
        <w:t xml:space="preserve"> real </w:t>
      </w:r>
      <w:r w:rsidRPr="00B23226">
        <w:rPr>
          <w:rStyle w:val="Emphasis"/>
        </w:rPr>
        <w:t>hardships</w:t>
      </w:r>
      <w:r w:rsidRPr="00B23226">
        <w:rPr>
          <w:sz w:val="16"/>
          <w:szCs w:val="16"/>
        </w:rPr>
        <w:t xml:space="preserve"> on people. Moreover, </w:t>
      </w:r>
      <w:r w:rsidRPr="00B23226">
        <w:rPr>
          <w:rStyle w:val="StyleUnderline"/>
        </w:rPr>
        <w:t xml:space="preserve">there is </w:t>
      </w:r>
      <w:r w:rsidRPr="00B23226">
        <w:rPr>
          <w:rStyle w:val="Emphasis"/>
        </w:rPr>
        <w:t>little</w:t>
      </w:r>
      <w:r w:rsidRPr="00B23226">
        <w:rPr>
          <w:rStyle w:val="StyleUnderline"/>
        </w:rPr>
        <w:t xml:space="preserve"> ev</w:t>
      </w:r>
      <w:r w:rsidRPr="00B23226">
        <w:rPr>
          <w:sz w:val="16"/>
          <w:szCs w:val="16"/>
        </w:rPr>
        <w:t xml:space="preserve">idence </w:t>
      </w:r>
      <w:r w:rsidRPr="00B23226">
        <w:rPr>
          <w:rStyle w:val="StyleUnderline"/>
        </w:rPr>
        <w:t>American</w:t>
      </w:r>
      <w:r w:rsidRPr="00B23226">
        <w:rPr>
          <w:sz w:val="16"/>
          <w:szCs w:val="16"/>
        </w:rPr>
        <w:t xml:space="preserve"> or European voter</w:t>
      </w:r>
      <w:r w:rsidRPr="00B23226">
        <w:rPr>
          <w:rStyle w:val="StyleUnderline"/>
        </w:rPr>
        <w:t>s</w:t>
      </w:r>
      <w:r w:rsidRPr="00B23226">
        <w:rPr>
          <w:sz w:val="16"/>
          <w:szCs w:val="16"/>
        </w:rPr>
        <w:t xml:space="preserve">, </w:t>
      </w:r>
      <w:r w:rsidRPr="00B23226">
        <w:rPr>
          <w:rStyle w:val="StyleUnderline"/>
        </w:rPr>
        <w:t>and</w:t>
      </w:r>
      <w:r w:rsidRPr="00B23226">
        <w:rPr>
          <w:sz w:val="16"/>
          <w:szCs w:val="16"/>
        </w:rPr>
        <w:t xml:space="preserve"> hence </w:t>
      </w:r>
      <w:r w:rsidRPr="00B23226">
        <w:rPr>
          <w:rStyle w:val="StyleUnderline"/>
        </w:rPr>
        <w:t>their elected officials</w:t>
      </w:r>
      <w:r w:rsidRPr="00B23226">
        <w:rPr>
          <w:sz w:val="16"/>
          <w:szCs w:val="16"/>
        </w:rPr>
        <w:t xml:space="preserve">, </w:t>
      </w:r>
      <w:r w:rsidRPr="00B23226">
        <w:rPr>
          <w:rStyle w:val="Emphasis"/>
        </w:rPr>
        <w:t>want</w:t>
      </w:r>
      <w:r w:rsidRPr="00B23226">
        <w:rPr>
          <w:sz w:val="16"/>
          <w:szCs w:val="16"/>
        </w:rPr>
        <w:t xml:space="preserve"> to do </w:t>
      </w:r>
      <w:r w:rsidRPr="00B23226">
        <w:rPr>
          <w:rStyle w:val="StyleUnderline"/>
        </w:rPr>
        <w:t>any of these things</w:t>
      </w:r>
      <w:r w:rsidRPr="00B23226">
        <w:rPr>
          <w:sz w:val="16"/>
          <w:szCs w:val="16"/>
        </w:rPr>
        <w:t>. Perhaps it’s not surprising many now suggest governments simply print more money to pay off debts. However, this would reduce real incomes, and could easily lead to unchecked spending increases.</w:t>
      </w:r>
    </w:p>
    <w:p w14:paraId="76AAF77F" w14:textId="77777777" w:rsidR="005C7AF9" w:rsidRPr="00B23226" w:rsidRDefault="005C7AF9" w:rsidP="005C7AF9">
      <w:pPr>
        <w:rPr>
          <w:sz w:val="16"/>
          <w:szCs w:val="16"/>
        </w:rPr>
      </w:pPr>
      <w:r w:rsidRPr="00B23226">
        <w:rPr>
          <w:rStyle w:val="StyleUnderline"/>
          <w:highlight w:val="cyan"/>
        </w:rPr>
        <w:t>This leaves</w:t>
      </w:r>
      <w:r w:rsidRPr="00B23226">
        <w:rPr>
          <w:rStyle w:val="StyleUnderline"/>
        </w:rPr>
        <w:t xml:space="preserve"> </w:t>
      </w:r>
      <w:r w:rsidRPr="00B23226">
        <w:rPr>
          <w:rStyle w:val="Emphasis"/>
        </w:rPr>
        <w:t>growth</w:t>
      </w:r>
      <w:r w:rsidRPr="00B23226">
        <w:rPr>
          <w:sz w:val="16"/>
          <w:szCs w:val="16"/>
        </w:rPr>
        <w:t xml:space="preserve">. </w:t>
      </w:r>
      <w:r w:rsidRPr="00B23226">
        <w:rPr>
          <w:rStyle w:val="StyleUnderline"/>
        </w:rPr>
        <w:t xml:space="preserve">GDP can grow in </w:t>
      </w:r>
      <w:r w:rsidRPr="00B23226">
        <w:rPr>
          <w:rStyle w:val="Emphasis"/>
        </w:rPr>
        <w:t>two ways</w:t>
      </w:r>
      <w:r w:rsidRPr="00B23226">
        <w:rPr>
          <w:sz w:val="16"/>
          <w:szCs w:val="16"/>
        </w:rPr>
        <w:t xml:space="preserve">: </w:t>
      </w:r>
      <w:r w:rsidRPr="00B23226">
        <w:rPr>
          <w:rStyle w:val="Emphasis"/>
        </w:rPr>
        <w:t>more hours</w:t>
      </w:r>
      <w:r w:rsidRPr="00B23226">
        <w:rPr>
          <w:sz w:val="16"/>
          <w:szCs w:val="16"/>
        </w:rPr>
        <w:t xml:space="preserve"> worked </w:t>
      </w:r>
      <w:r w:rsidRPr="00B23226">
        <w:rPr>
          <w:rStyle w:val="StyleUnderline"/>
        </w:rPr>
        <w:t xml:space="preserve">or higher </w:t>
      </w:r>
      <w:r w:rsidRPr="00B23226">
        <w:rPr>
          <w:rStyle w:val="Emphasis"/>
          <w:highlight w:val="cyan"/>
        </w:rPr>
        <w:t>productivity</w:t>
      </w:r>
      <w:r w:rsidRPr="00B23226">
        <w:rPr>
          <w:sz w:val="16"/>
          <w:szCs w:val="16"/>
        </w:rPr>
        <w:t xml:space="preserve">. We could increase the hours worked by liberalizing immigration or raising the retirement age. Both would raise GDP, but would do less to raise per capita GDP than would working to directly boost productivity.31 In contrast, </w:t>
      </w:r>
      <w:r w:rsidRPr="00B23226">
        <w:rPr>
          <w:rStyle w:val="Emphasis"/>
        </w:rPr>
        <w:t xml:space="preserve">boosting </w:t>
      </w:r>
      <w:r w:rsidRPr="00B23226">
        <w:rPr>
          <w:rStyle w:val="Emphasis"/>
          <w:highlight w:val="cyan"/>
        </w:rPr>
        <w:t>productivity</w:t>
      </w:r>
      <w:r w:rsidRPr="00B23226">
        <w:rPr>
          <w:rStyle w:val="StyleUnderline"/>
          <w:highlight w:val="cyan"/>
        </w:rPr>
        <w:t xml:space="preserve"> leads to </w:t>
      </w:r>
      <w:r w:rsidRPr="00B23226">
        <w:rPr>
          <w:rStyle w:val="Emphasis"/>
          <w:highlight w:val="cyan"/>
        </w:rPr>
        <w:t>higher GDP</w:t>
      </w:r>
      <w:r w:rsidRPr="00B23226">
        <w:rPr>
          <w:rStyle w:val="StyleUnderline"/>
          <w:highlight w:val="cyan"/>
        </w:rPr>
        <w:t xml:space="preserve"> and</w:t>
      </w:r>
      <w:r w:rsidRPr="00B23226">
        <w:rPr>
          <w:rStyle w:val="StyleUnderline"/>
        </w:rPr>
        <w:t xml:space="preserve"> </w:t>
      </w:r>
      <w:r w:rsidRPr="00B23226">
        <w:rPr>
          <w:rStyle w:val="Emphasis"/>
        </w:rPr>
        <w:t>increases</w:t>
      </w:r>
      <w:r w:rsidRPr="00B23226">
        <w:rPr>
          <w:rStyle w:val="StyleUnderline"/>
        </w:rPr>
        <w:t xml:space="preserve"> in per capita </w:t>
      </w:r>
      <w:r w:rsidRPr="00B23226">
        <w:rPr>
          <w:rStyle w:val="Emphasis"/>
          <w:highlight w:val="cyan"/>
        </w:rPr>
        <w:t>incomes</w:t>
      </w:r>
      <w:r w:rsidRPr="00B23226">
        <w:rPr>
          <w:sz w:val="16"/>
          <w:szCs w:val="16"/>
        </w:rPr>
        <w:t>—</w:t>
      </w:r>
      <w:r w:rsidRPr="00B23226">
        <w:rPr>
          <w:rStyle w:val="StyleUnderline"/>
        </w:rPr>
        <w:t>and thus higher living standards</w:t>
      </w:r>
      <w:r w:rsidRPr="00B23226">
        <w:rPr>
          <w:sz w:val="16"/>
          <w:szCs w:val="16"/>
        </w:rPr>
        <w:t>—</w:t>
      </w:r>
      <w:r w:rsidRPr="00B23226">
        <w:rPr>
          <w:rStyle w:val="StyleUnderline"/>
        </w:rPr>
        <w:t>without asking people to work more</w:t>
      </w:r>
      <w:r w:rsidRPr="00B23226">
        <w:rPr>
          <w:sz w:val="16"/>
          <w:szCs w:val="16"/>
        </w:rPr>
        <w:t xml:space="preserve"> than they already do.</w:t>
      </w:r>
    </w:p>
    <w:p w14:paraId="17E5BD0C" w14:textId="77777777" w:rsidR="005C7AF9" w:rsidRPr="00B23226" w:rsidRDefault="005C7AF9" w:rsidP="005C7AF9">
      <w:pPr>
        <w:rPr>
          <w:sz w:val="16"/>
          <w:szCs w:val="16"/>
        </w:rPr>
      </w:pPr>
      <w:r w:rsidRPr="00B23226">
        <w:rPr>
          <w:sz w:val="16"/>
          <w:szCs w:val="16"/>
        </w:rPr>
        <w:t>In recent years, many have attacked the viability of the idea of pursuing more and more economic growth, arguing that it is incompatible with environmental sustainability. We disagree. Most of the innovations we envision—smart products and grids, cloud-based self-service operations, precision farming, and a general increase in optimization through machine intelligence—will have improved energy efficiency and sustainability built in. Indeed, meeting today’s energy and environmental challenges will be much more difficult without the automation and transformations this paper has described—if for no other reason than they will make it more politically feasible for voters to accept the higher costs inherent to non-fossil-fuel energy. As we explain in the conclusion to this paper, the upsides of growth still far outweigh the downside alternatives.</w:t>
      </w:r>
    </w:p>
    <w:p w14:paraId="63923D37" w14:textId="77777777" w:rsidR="005C7AF9" w:rsidRPr="00B23226" w:rsidRDefault="005C7AF9" w:rsidP="005C7AF9">
      <w:pPr>
        <w:rPr>
          <w:sz w:val="16"/>
          <w:szCs w:val="16"/>
        </w:rPr>
      </w:pPr>
      <w:r w:rsidRPr="00B23226">
        <w:rPr>
          <w:sz w:val="16"/>
          <w:szCs w:val="16"/>
        </w:rPr>
        <w:t xml:space="preserve">For example, if the U.S. economy could sustain </w:t>
      </w:r>
      <w:r w:rsidRPr="00B23226">
        <w:rPr>
          <w:rStyle w:val="Emphasis"/>
          <w:highlight w:val="cyan"/>
        </w:rPr>
        <w:t>3</w:t>
      </w:r>
      <w:r w:rsidRPr="00B23226">
        <w:rPr>
          <w:sz w:val="16"/>
          <w:szCs w:val="16"/>
        </w:rPr>
        <w:t xml:space="preserve">.4 </w:t>
      </w:r>
      <w:r w:rsidRPr="00B23226">
        <w:rPr>
          <w:rStyle w:val="StyleUnderline"/>
          <w:highlight w:val="cyan"/>
        </w:rPr>
        <w:t>percent</w:t>
      </w:r>
      <w:r w:rsidRPr="00B23226">
        <w:rPr>
          <w:sz w:val="16"/>
          <w:szCs w:val="16"/>
        </w:rPr>
        <w:t xml:space="preserve"> </w:t>
      </w:r>
      <w:r w:rsidRPr="00B23226">
        <w:rPr>
          <w:rStyle w:val="Emphasis"/>
          <w:highlight w:val="cyan"/>
        </w:rPr>
        <w:t>productivity</w:t>
      </w:r>
      <w:r w:rsidRPr="00B23226">
        <w:rPr>
          <w:rStyle w:val="Emphasis"/>
        </w:rPr>
        <w:t xml:space="preserve"> growth</w:t>
      </w:r>
      <w:r w:rsidRPr="00B23226">
        <w:rPr>
          <w:sz w:val="16"/>
          <w:szCs w:val="16"/>
        </w:rPr>
        <w:t xml:space="preserve"> per year (</w:t>
      </w:r>
      <w:r w:rsidRPr="00B23226">
        <w:rPr>
          <w:rStyle w:val="StyleUnderline"/>
        </w:rPr>
        <w:t>a rate enjoyed for much of the 1960s</w:t>
      </w:r>
      <w:r w:rsidRPr="00B23226">
        <w:rPr>
          <w:sz w:val="16"/>
          <w:szCs w:val="16"/>
        </w:rPr>
        <w:t xml:space="preserve">), GDP would increase to $40 trillion by 2039. This added growth </w:t>
      </w:r>
      <w:r w:rsidRPr="00B23226">
        <w:rPr>
          <w:rStyle w:val="StyleUnderline"/>
        </w:rPr>
        <w:t xml:space="preserve">would </w:t>
      </w:r>
      <w:r w:rsidRPr="00B23226">
        <w:rPr>
          <w:rStyle w:val="StyleUnderline"/>
          <w:highlight w:val="cyan"/>
        </w:rPr>
        <w:t>generate</w:t>
      </w:r>
      <w:r w:rsidRPr="00B23226">
        <w:rPr>
          <w:rStyle w:val="StyleUnderline"/>
        </w:rPr>
        <w:t xml:space="preserve"> an additional</w:t>
      </w:r>
      <w:r w:rsidRPr="00B23226">
        <w:rPr>
          <w:sz w:val="16"/>
          <w:szCs w:val="16"/>
        </w:rPr>
        <w:t xml:space="preserve"> $</w:t>
      </w:r>
      <w:r w:rsidRPr="00B23226">
        <w:rPr>
          <w:rStyle w:val="Emphasis"/>
          <w:highlight w:val="cyan"/>
        </w:rPr>
        <w:t>2</w:t>
      </w:r>
      <w:r w:rsidRPr="00B23226">
        <w:rPr>
          <w:sz w:val="16"/>
          <w:szCs w:val="16"/>
        </w:rPr>
        <w:t xml:space="preserve">.4 </w:t>
      </w:r>
      <w:r w:rsidRPr="00B23226">
        <w:rPr>
          <w:rStyle w:val="StyleUnderline"/>
          <w:highlight w:val="cyan"/>
        </w:rPr>
        <w:t>trillion</w:t>
      </w:r>
      <w:r w:rsidRPr="00B23226">
        <w:rPr>
          <w:rStyle w:val="StyleUnderline"/>
        </w:rPr>
        <w:t xml:space="preserve"> </w:t>
      </w:r>
      <w:r w:rsidRPr="00B23226">
        <w:rPr>
          <w:rStyle w:val="Emphasis"/>
        </w:rPr>
        <w:t>per year</w:t>
      </w:r>
      <w:r w:rsidRPr="00B23226">
        <w:rPr>
          <w:rStyle w:val="StyleUnderline"/>
        </w:rPr>
        <w:t xml:space="preserve"> </w:t>
      </w:r>
      <w:r w:rsidRPr="00B23226">
        <w:rPr>
          <w:rStyle w:val="StyleUnderline"/>
          <w:highlight w:val="cyan"/>
        </w:rPr>
        <w:t>in</w:t>
      </w:r>
      <w:r w:rsidRPr="00B23226">
        <w:rPr>
          <w:rStyle w:val="StyleUnderline"/>
        </w:rPr>
        <w:t xml:space="preserve"> federal </w:t>
      </w:r>
      <w:r w:rsidRPr="00B23226">
        <w:rPr>
          <w:rStyle w:val="Emphasis"/>
        </w:rPr>
        <w:t xml:space="preserve">tax </w:t>
      </w:r>
      <w:r w:rsidRPr="00B23226">
        <w:rPr>
          <w:rStyle w:val="Emphasis"/>
          <w:highlight w:val="cyan"/>
        </w:rPr>
        <w:t>revenues</w:t>
      </w:r>
      <w:r w:rsidRPr="00B23226">
        <w:rPr>
          <w:sz w:val="16"/>
          <w:szCs w:val="16"/>
        </w:rPr>
        <w:t xml:space="preserve"> in 2039 </w:t>
      </w:r>
      <w:r w:rsidRPr="00B23226">
        <w:rPr>
          <w:rStyle w:val="StyleUnderline"/>
          <w:highlight w:val="cyan"/>
        </w:rPr>
        <w:t>from</w:t>
      </w:r>
      <w:r w:rsidRPr="00B23226">
        <w:rPr>
          <w:sz w:val="16"/>
          <w:szCs w:val="16"/>
        </w:rPr>
        <w:t xml:space="preserve"> increased </w:t>
      </w:r>
      <w:r w:rsidRPr="00B23226">
        <w:rPr>
          <w:rStyle w:val="Emphasis"/>
        </w:rPr>
        <w:t>worker</w:t>
      </w:r>
      <w:r w:rsidRPr="00B23226">
        <w:rPr>
          <w:sz w:val="16"/>
          <w:szCs w:val="16"/>
        </w:rPr>
        <w:t xml:space="preserve"> </w:t>
      </w:r>
      <w:r w:rsidRPr="00B23226">
        <w:rPr>
          <w:rStyle w:val="Emphasis"/>
        </w:rPr>
        <w:t>incomes</w:t>
      </w:r>
      <w:r w:rsidRPr="00B23226">
        <w:rPr>
          <w:sz w:val="16"/>
          <w:szCs w:val="16"/>
        </w:rPr>
        <w:t xml:space="preserve">, business </w:t>
      </w:r>
      <w:r w:rsidRPr="00B23226">
        <w:rPr>
          <w:rStyle w:val="Emphasis"/>
          <w:highlight w:val="cyan"/>
        </w:rPr>
        <w:t>profits</w:t>
      </w:r>
      <w:r w:rsidRPr="00B23226">
        <w:rPr>
          <w:sz w:val="16"/>
          <w:szCs w:val="16"/>
        </w:rPr>
        <w:t xml:space="preserve">, </w:t>
      </w:r>
      <w:r w:rsidRPr="00B23226">
        <w:rPr>
          <w:rStyle w:val="StyleUnderline"/>
          <w:highlight w:val="cyan"/>
        </w:rPr>
        <w:t>and</w:t>
      </w:r>
      <w:r w:rsidRPr="00B23226">
        <w:rPr>
          <w:rStyle w:val="StyleUnderline"/>
        </w:rPr>
        <w:t xml:space="preserve"> other forms of </w:t>
      </w:r>
      <w:r w:rsidRPr="00B23226">
        <w:rPr>
          <w:rStyle w:val="Emphasis"/>
        </w:rPr>
        <w:t xml:space="preserve">national </w:t>
      </w:r>
      <w:r w:rsidRPr="00B23226">
        <w:rPr>
          <w:rStyle w:val="Emphasis"/>
          <w:highlight w:val="cyan"/>
        </w:rPr>
        <w:t>income</w:t>
      </w:r>
      <w:r w:rsidRPr="00B23226">
        <w:rPr>
          <w:sz w:val="16"/>
          <w:szCs w:val="16"/>
        </w:rPr>
        <w:t xml:space="preserve">.32 </w:t>
      </w:r>
      <w:r w:rsidRPr="00B23226">
        <w:rPr>
          <w:rStyle w:val="StyleUnderline"/>
        </w:rPr>
        <w:t xml:space="preserve">It </w:t>
      </w:r>
      <w:r w:rsidRPr="00B23226">
        <w:rPr>
          <w:rStyle w:val="StyleUnderline"/>
          <w:highlight w:val="cyan"/>
        </w:rPr>
        <w:t>would</w:t>
      </w:r>
      <w:r w:rsidRPr="00B23226">
        <w:rPr>
          <w:sz w:val="16"/>
          <w:szCs w:val="16"/>
        </w:rPr>
        <w:t xml:space="preserve"> also </w:t>
      </w:r>
      <w:r w:rsidRPr="00B23226">
        <w:rPr>
          <w:rStyle w:val="Emphasis"/>
          <w:highlight w:val="cyan"/>
        </w:rPr>
        <w:t>reduce</w:t>
      </w:r>
      <w:r w:rsidRPr="00B23226">
        <w:rPr>
          <w:rStyle w:val="StyleUnderline"/>
        </w:rPr>
        <w:t xml:space="preserve"> the</w:t>
      </w:r>
      <w:r w:rsidRPr="00B23226">
        <w:rPr>
          <w:sz w:val="16"/>
          <w:szCs w:val="16"/>
        </w:rPr>
        <w:t xml:space="preserve"> projected </w:t>
      </w:r>
      <w:r w:rsidRPr="00B23226">
        <w:rPr>
          <w:rStyle w:val="Emphasis"/>
        </w:rPr>
        <w:t>deficit</w:t>
      </w:r>
      <w:r w:rsidRPr="00B23226">
        <w:rPr>
          <w:rStyle w:val="StyleUnderline"/>
        </w:rPr>
        <w:t xml:space="preserve"> from</w:t>
      </w:r>
      <w:r w:rsidRPr="00B23226">
        <w:rPr>
          <w:sz w:val="16"/>
          <w:szCs w:val="16"/>
        </w:rPr>
        <w:t xml:space="preserve"> $</w:t>
      </w:r>
      <w:r w:rsidRPr="00B23226">
        <w:rPr>
          <w:rStyle w:val="StyleUnderline"/>
        </w:rPr>
        <w:t>2.6 trillion to</w:t>
      </w:r>
      <w:r w:rsidRPr="00B23226">
        <w:rPr>
          <w:sz w:val="16"/>
          <w:szCs w:val="16"/>
        </w:rPr>
        <w:t xml:space="preserve"> $</w:t>
      </w:r>
      <w:r w:rsidRPr="00B23226">
        <w:rPr>
          <w:rStyle w:val="StyleUnderline"/>
        </w:rPr>
        <w:t>235 billion</w:t>
      </w:r>
      <w:r w:rsidRPr="00B23226">
        <w:rPr>
          <w:sz w:val="16"/>
          <w:szCs w:val="16"/>
        </w:rPr>
        <w:t xml:space="preserve">, </w:t>
      </w:r>
      <w:r w:rsidRPr="00B23226">
        <w:rPr>
          <w:rStyle w:val="StyleUnderline"/>
        </w:rPr>
        <w:t>and</w:t>
      </w:r>
      <w:r w:rsidRPr="00B23226">
        <w:rPr>
          <w:sz w:val="16"/>
          <w:szCs w:val="16"/>
        </w:rPr>
        <w:t xml:space="preserve"> the projected </w:t>
      </w:r>
      <w:r w:rsidRPr="00B23226">
        <w:rPr>
          <w:rStyle w:val="Emphasis"/>
          <w:highlight w:val="cyan"/>
        </w:rPr>
        <w:t>debt-to-GDP</w:t>
      </w:r>
      <w:r w:rsidRPr="00B23226">
        <w:rPr>
          <w:sz w:val="16"/>
          <w:szCs w:val="16"/>
        </w:rPr>
        <w:t xml:space="preserve"> ratio </w:t>
      </w:r>
      <w:r w:rsidRPr="00B23226">
        <w:rPr>
          <w:rStyle w:val="StyleUnderline"/>
          <w:highlight w:val="cyan"/>
        </w:rPr>
        <w:t xml:space="preserve">from </w:t>
      </w:r>
      <w:r w:rsidRPr="00B23226">
        <w:rPr>
          <w:rStyle w:val="Emphasis"/>
          <w:highlight w:val="cyan"/>
        </w:rPr>
        <w:t>170</w:t>
      </w:r>
      <w:r w:rsidRPr="00B23226">
        <w:rPr>
          <w:rStyle w:val="StyleUnderline"/>
        </w:rPr>
        <w:t xml:space="preserve"> percent </w:t>
      </w:r>
      <w:r w:rsidRPr="00B23226">
        <w:rPr>
          <w:rStyle w:val="StyleUnderline"/>
          <w:highlight w:val="cyan"/>
        </w:rPr>
        <w:t xml:space="preserve">to </w:t>
      </w:r>
      <w:r w:rsidRPr="00B23226">
        <w:rPr>
          <w:rStyle w:val="Emphasis"/>
          <w:highlight w:val="cyan"/>
        </w:rPr>
        <w:t>65</w:t>
      </w:r>
      <w:r w:rsidRPr="00B23226">
        <w:rPr>
          <w:sz w:val="16"/>
          <w:szCs w:val="16"/>
        </w:rPr>
        <w:t xml:space="preserve"> percent.33</w:t>
      </w:r>
    </w:p>
    <w:p w14:paraId="7C43483C" w14:textId="77777777" w:rsidR="005C7AF9" w:rsidRPr="00B23226" w:rsidRDefault="005C7AF9" w:rsidP="005C7AF9">
      <w:pPr>
        <w:pStyle w:val="Heading4"/>
      </w:pPr>
      <w:r w:rsidRPr="00B23226">
        <w:t xml:space="preserve">Policymakers </w:t>
      </w:r>
      <w:r w:rsidRPr="00B23226">
        <w:rPr>
          <w:u w:val="single"/>
        </w:rPr>
        <w:t>think</w:t>
      </w:r>
      <w:r w:rsidRPr="00B23226">
        <w:t xml:space="preserve"> debt matters. Even absent a crisis, it’ll limit capacity for </w:t>
      </w:r>
      <w:r w:rsidRPr="00B23226">
        <w:rPr>
          <w:u w:val="single"/>
        </w:rPr>
        <w:t>crisis containment</w:t>
      </w:r>
      <w:r w:rsidRPr="00B23226">
        <w:t>.</w:t>
      </w:r>
    </w:p>
    <w:p w14:paraId="3C371D29" w14:textId="77777777" w:rsidR="005C7AF9" w:rsidRPr="00B23226" w:rsidRDefault="005C7AF9" w:rsidP="005C7AF9">
      <w:r w:rsidRPr="00B23226">
        <w:rPr>
          <w:rStyle w:val="Style13ptBold"/>
        </w:rPr>
        <w:t>Dynan ’23</w:t>
      </w:r>
      <w:r w:rsidRPr="00B23226">
        <w:t xml:space="preserve"> [Karen; November 8; PhD economics, Professor of the Practice of Economic Policy, Harvard University; Building a More Resilient US Economy, “High and Rising US Federal Debt: Causes and Implications,” p. 34, https://www.economicstrategygroup.org/wp-content/uploads/2023/11/Dynan_2023_Chapter.pdf]</w:t>
      </w:r>
    </w:p>
    <w:p w14:paraId="29666F02" w14:textId="77777777" w:rsidR="005C7AF9" w:rsidRPr="00B23226" w:rsidRDefault="005C7AF9" w:rsidP="005C7AF9">
      <w:pPr>
        <w:rPr>
          <w:sz w:val="16"/>
          <w:szCs w:val="16"/>
        </w:rPr>
      </w:pPr>
      <w:r w:rsidRPr="00B23226">
        <w:rPr>
          <w:rStyle w:val="StyleUnderline"/>
        </w:rPr>
        <w:t xml:space="preserve">Higher </w:t>
      </w:r>
      <w:r w:rsidRPr="00B23226">
        <w:rPr>
          <w:rStyle w:val="Emphasis"/>
          <w:highlight w:val="cyan"/>
        </w:rPr>
        <w:t>debt</w:t>
      </w:r>
      <w:r w:rsidRPr="00B23226">
        <w:rPr>
          <w:sz w:val="16"/>
          <w:szCs w:val="16"/>
        </w:rPr>
        <w:t xml:space="preserve"> also </w:t>
      </w:r>
      <w:r w:rsidRPr="00B23226">
        <w:rPr>
          <w:rStyle w:val="StyleUnderline"/>
          <w:highlight w:val="cyan"/>
        </w:rPr>
        <w:t>comes with</w:t>
      </w:r>
      <w:r w:rsidRPr="00B23226">
        <w:rPr>
          <w:rStyle w:val="StyleUnderline"/>
        </w:rPr>
        <w:t xml:space="preserve"> the costs of </w:t>
      </w:r>
      <w:r w:rsidRPr="00B23226">
        <w:rPr>
          <w:rStyle w:val="Emphasis"/>
          <w:highlight w:val="cyan"/>
        </w:rPr>
        <w:t>reduced</w:t>
      </w:r>
      <w:r w:rsidRPr="00B23226">
        <w:rPr>
          <w:sz w:val="16"/>
          <w:szCs w:val="16"/>
        </w:rPr>
        <w:t xml:space="preserve"> “</w:t>
      </w:r>
      <w:r w:rsidRPr="00B23226">
        <w:rPr>
          <w:rStyle w:val="Emphasis"/>
          <w:highlight w:val="cyan"/>
        </w:rPr>
        <w:t>fiscal space</w:t>
      </w:r>
      <w:r w:rsidRPr="00B23226">
        <w:rPr>
          <w:sz w:val="16"/>
          <w:szCs w:val="16"/>
        </w:rPr>
        <w:t xml:space="preserve">,” </w:t>
      </w:r>
      <w:r w:rsidRPr="00B23226">
        <w:rPr>
          <w:rStyle w:val="StyleUnderline"/>
        </w:rPr>
        <w:t xml:space="preserve">meaning a </w:t>
      </w:r>
      <w:r w:rsidRPr="00B23226">
        <w:rPr>
          <w:rStyle w:val="Emphasis"/>
        </w:rPr>
        <w:t>limited capacity</w:t>
      </w:r>
      <w:r w:rsidRPr="00B23226">
        <w:rPr>
          <w:rStyle w:val="StyleUnderline"/>
        </w:rPr>
        <w:t xml:space="preserve"> to </w:t>
      </w:r>
      <w:r w:rsidRPr="00B23226">
        <w:rPr>
          <w:rStyle w:val="Emphasis"/>
        </w:rPr>
        <w:t>increase</w:t>
      </w:r>
      <w:r w:rsidRPr="00B23226">
        <w:rPr>
          <w:rStyle w:val="StyleUnderline"/>
        </w:rPr>
        <w:t xml:space="preserve"> the</w:t>
      </w:r>
      <w:r w:rsidRPr="00B23226">
        <w:rPr>
          <w:sz w:val="16"/>
          <w:szCs w:val="16"/>
        </w:rPr>
        <w:t xml:space="preserve"> budget </w:t>
      </w:r>
      <w:r w:rsidRPr="00B23226">
        <w:rPr>
          <w:rStyle w:val="Emphasis"/>
        </w:rPr>
        <w:t>deficit</w:t>
      </w:r>
      <w:r w:rsidRPr="00B23226">
        <w:rPr>
          <w:sz w:val="16"/>
          <w:szCs w:val="16"/>
        </w:rPr>
        <w:t xml:space="preserve">, even temporarily, </w:t>
      </w:r>
      <w:r w:rsidRPr="00B23226">
        <w:rPr>
          <w:rStyle w:val="StyleUnderline"/>
        </w:rPr>
        <w:t xml:space="preserve">without </w:t>
      </w:r>
      <w:r w:rsidRPr="00B23226">
        <w:rPr>
          <w:rStyle w:val="Emphasis"/>
        </w:rPr>
        <w:t>endangering</w:t>
      </w:r>
      <w:r w:rsidRPr="00B23226">
        <w:rPr>
          <w:sz w:val="16"/>
          <w:szCs w:val="16"/>
        </w:rPr>
        <w:t xml:space="preserve"> the </w:t>
      </w:r>
      <w:r w:rsidRPr="00B23226">
        <w:rPr>
          <w:rStyle w:val="StyleUnderline"/>
        </w:rPr>
        <w:t>access of a country’s government</w:t>
      </w:r>
      <w:r w:rsidRPr="00B23226">
        <w:rPr>
          <w:sz w:val="16"/>
          <w:szCs w:val="16"/>
        </w:rPr>
        <w:t xml:space="preserve"> </w:t>
      </w:r>
      <w:r w:rsidRPr="00B23226">
        <w:rPr>
          <w:rStyle w:val="StyleUnderline"/>
        </w:rPr>
        <w:t>to</w:t>
      </w:r>
      <w:r w:rsidRPr="00B23226">
        <w:rPr>
          <w:sz w:val="16"/>
          <w:szCs w:val="16"/>
        </w:rPr>
        <w:t xml:space="preserve"> financial </w:t>
      </w:r>
      <w:r w:rsidRPr="00B23226">
        <w:rPr>
          <w:rStyle w:val="Emphasis"/>
        </w:rPr>
        <w:t>markets</w:t>
      </w:r>
      <w:r w:rsidRPr="00B23226">
        <w:rPr>
          <w:sz w:val="16"/>
          <w:szCs w:val="16"/>
        </w:rPr>
        <w:t xml:space="preserve"> or the sustainability of its debt. A </w:t>
      </w:r>
      <w:r w:rsidRPr="00B23226">
        <w:rPr>
          <w:rStyle w:val="StyleUnderline"/>
        </w:rPr>
        <w:t xml:space="preserve">lack of </w:t>
      </w:r>
      <w:r w:rsidRPr="00B23226">
        <w:rPr>
          <w:rStyle w:val="Emphasis"/>
        </w:rPr>
        <w:t>fiscal space</w:t>
      </w:r>
      <w:r w:rsidRPr="00B23226">
        <w:rPr>
          <w:sz w:val="16"/>
          <w:szCs w:val="16"/>
        </w:rPr>
        <w:t xml:space="preserve"> </w:t>
      </w:r>
      <w:r w:rsidRPr="00B23226">
        <w:rPr>
          <w:rStyle w:val="Emphasis"/>
          <w:highlight w:val="cyan"/>
        </w:rPr>
        <w:t>constrains</w:t>
      </w:r>
      <w:r w:rsidRPr="00B23226">
        <w:rPr>
          <w:sz w:val="16"/>
          <w:szCs w:val="16"/>
        </w:rPr>
        <w:t xml:space="preserve"> a </w:t>
      </w:r>
      <w:r w:rsidRPr="00B23226">
        <w:rPr>
          <w:rStyle w:val="StyleUnderline"/>
        </w:rPr>
        <w:t xml:space="preserve">country’s </w:t>
      </w:r>
      <w:r w:rsidRPr="00B23226">
        <w:rPr>
          <w:rStyle w:val="StyleUnderline"/>
          <w:highlight w:val="cyan"/>
        </w:rPr>
        <w:t>ability to</w:t>
      </w:r>
      <w:r w:rsidRPr="00B23226">
        <w:rPr>
          <w:rStyle w:val="StyleUnderline"/>
        </w:rPr>
        <w:t xml:space="preserve"> effectively</w:t>
      </w:r>
      <w:r w:rsidRPr="00B23226">
        <w:rPr>
          <w:sz w:val="16"/>
          <w:szCs w:val="16"/>
        </w:rPr>
        <w:t xml:space="preserve"> </w:t>
      </w:r>
      <w:r w:rsidRPr="00B23226">
        <w:rPr>
          <w:rStyle w:val="Emphasis"/>
          <w:highlight w:val="cyan"/>
        </w:rPr>
        <w:t>address</w:t>
      </w:r>
      <w:r w:rsidRPr="00B23226">
        <w:rPr>
          <w:sz w:val="16"/>
          <w:szCs w:val="16"/>
        </w:rPr>
        <w:t xml:space="preserve"> </w:t>
      </w:r>
      <w:r w:rsidRPr="00B23226">
        <w:rPr>
          <w:rStyle w:val="Emphasis"/>
          <w:highlight w:val="cyan"/>
        </w:rPr>
        <w:t>sudden</w:t>
      </w:r>
      <w:r w:rsidRPr="00B23226">
        <w:rPr>
          <w:rStyle w:val="StyleUnderline"/>
        </w:rPr>
        <w:t xml:space="preserve"> domestic </w:t>
      </w:r>
      <w:r w:rsidRPr="00B23226">
        <w:rPr>
          <w:rStyle w:val="Emphasis"/>
          <w:highlight w:val="cyan"/>
        </w:rPr>
        <w:t>needs</w:t>
      </w:r>
      <w:r w:rsidRPr="00B23226">
        <w:rPr>
          <w:sz w:val="16"/>
          <w:szCs w:val="16"/>
        </w:rPr>
        <w:t xml:space="preserve">, </w:t>
      </w:r>
      <w:r w:rsidRPr="00B23226">
        <w:rPr>
          <w:rStyle w:val="StyleUnderline"/>
          <w:highlight w:val="cyan"/>
        </w:rPr>
        <w:t>such as</w:t>
      </w:r>
      <w:r w:rsidRPr="00B23226">
        <w:rPr>
          <w:sz w:val="16"/>
          <w:szCs w:val="16"/>
          <w:highlight w:val="cyan"/>
        </w:rPr>
        <w:t xml:space="preserve"> </w:t>
      </w:r>
      <w:r w:rsidRPr="00B23226">
        <w:rPr>
          <w:rStyle w:val="Emphasis"/>
          <w:highlight w:val="cyan"/>
        </w:rPr>
        <w:t>econ</w:t>
      </w:r>
      <w:r w:rsidRPr="00B23226">
        <w:rPr>
          <w:sz w:val="16"/>
          <w:szCs w:val="16"/>
        </w:rPr>
        <w:t xml:space="preserve">omic </w:t>
      </w:r>
      <w:r w:rsidRPr="00B23226">
        <w:rPr>
          <w:rStyle w:val="Emphasis"/>
          <w:highlight w:val="cyan"/>
        </w:rPr>
        <w:t>crises</w:t>
      </w:r>
      <w:r w:rsidRPr="00B23226">
        <w:rPr>
          <w:sz w:val="16"/>
          <w:szCs w:val="16"/>
        </w:rPr>
        <w:t xml:space="preserve"> </w:t>
      </w:r>
      <w:r w:rsidRPr="00B23226">
        <w:rPr>
          <w:rStyle w:val="StyleUnderline"/>
        </w:rPr>
        <w:t>or</w:t>
      </w:r>
      <w:r w:rsidRPr="00B23226">
        <w:rPr>
          <w:sz w:val="16"/>
          <w:szCs w:val="16"/>
        </w:rPr>
        <w:t xml:space="preserve"> </w:t>
      </w:r>
      <w:r w:rsidRPr="00B23226">
        <w:rPr>
          <w:rStyle w:val="Emphasis"/>
          <w:highlight w:val="cyan"/>
        </w:rPr>
        <w:t>pandemics</w:t>
      </w:r>
      <w:r w:rsidRPr="00B23226">
        <w:rPr>
          <w:sz w:val="16"/>
          <w:szCs w:val="16"/>
        </w:rPr>
        <w:t xml:space="preserve">, </w:t>
      </w:r>
      <w:r w:rsidRPr="00B23226">
        <w:rPr>
          <w:rStyle w:val="StyleUnderline"/>
        </w:rPr>
        <w:t xml:space="preserve">as well as </w:t>
      </w:r>
      <w:r w:rsidRPr="00B23226">
        <w:rPr>
          <w:rStyle w:val="Emphasis"/>
          <w:highlight w:val="cyan"/>
        </w:rPr>
        <w:t>international</w:t>
      </w:r>
      <w:r w:rsidRPr="00B23226">
        <w:rPr>
          <w:rStyle w:val="StyleUnderline"/>
          <w:highlight w:val="cyan"/>
        </w:rPr>
        <w:t xml:space="preserve"> threats</w:t>
      </w:r>
      <w:r w:rsidRPr="00B23226">
        <w:rPr>
          <w:sz w:val="16"/>
          <w:szCs w:val="16"/>
        </w:rPr>
        <w:t xml:space="preserve">. This limitation has adverse implications for both welfare and economic growth. For instance, </w:t>
      </w:r>
      <w:r w:rsidRPr="00B23226">
        <w:rPr>
          <w:rStyle w:val="StyleUnderline"/>
          <w:highlight w:val="cyan"/>
        </w:rPr>
        <w:t xml:space="preserve">amid </w:t>
      </w:r>
      <w:r w:rsidRPr="00B23226">
        <w:rPr>
          <w:rStyle w:val="Emphasis"/>
          <w:highlight w:val="cyan"/>
        </w:rPr>
        <w:t>worries</w:t>
      </w:r>
      <w:r w:rsidRPr="00B23226">
        <w:rPr>
          <w:rStyle w:val="StyleUnderline"/>
          <w:highlight w:val="cyan"/>
        </w:rPr>
        <w:t xml:space="preserve"> about</w:t>
      </w:r>
      <w:r w:rsidRPr="00B23226">
        <w:rPr>
          <w:sz w:val="16"/>
          <w:szCs w:val="16"/>
        </w:rPr>
        <w:t xml:space="preserve"> high federal </w:t>
      </w:r>
      <w:r w:rsidRPr="00B23226">
        <w:rPr>
          <w:rStyle w:val="Emphasis"/>
          <w:highlight w:val="cyan"/>
        </w:rPr>
        <w:t>debt</w:t>
      </w:r>
      <w:r w:rsidRPr="00B23226">
        <w:rPr>
          <w:sz w:val="16"/>
          <w:szCs w:val="16"/>
        </w:rPr>
        <w:t xml:space="preserve">, </w:t>
      </w:r>
      <w:r w:rsidRPr="00B23226">
        <w:rPr>
          <w:rStyle w:val="StyleUnderline"/>
          <w:highlight w:val="cyan"/>
        </w:rPr>
        <w:t>Congress passed</w:t>
      </w:r>
      <w:r w:rsidRPr="00B23226">
        <w:rPr>
          <w:sz w:val="16"/>
          <w:szCs w:val="16"/>
        </w:rPr>
        <w:t xml:space="preserve"> </w:t>
      </w:r>
      <w:r w:rsidRPr="00B23226">
        <w:rPr>
          <w:rStyle w:val="Emphasis"/>
          <w:highlight w:val="cyan"/>
        </w:rPr>
        <w:t>no further</w:t>
      </w:r>
      <w:r w:rsidRPr="00B23226">
        <w:rPr>
          <w:sz w:val="16"/>
          <w:szCs w:val="16"/>
        </w:rPr>
        <w:t xml:space="preserve"> discretionary </w:t>
      </w:r>
      <w:r w:rsidRPr="00B23226">
        <w:rPr>
          <w:rStyle w:val="Emphasis"/>
        </w:rPr>
        <w:t>fiscal</w:t>
      </w:r>
      <w:r w:rsidRPr="00B23226">
        <w:rPr>
          <w:sz w:val="16"/>
          <w:szCs w:val="16"/>
        </w:rPr>
        <w:t xml:space="preserve"> </w:t>
      </w:r>
      <w:r w:rsidRPr="00B23226">
        <w:rPr>
          <w:rStyle w:val="StyleUnderline"/>
          <w:highlight w:val="cyan"/>
        </w:rPr>
        <w:t>packages to address</w:t>
      </w:r>
      <w:r w:rsidRPr="00B23226">
        <w:rPr>
          <w:sz w:val="16"/>
          <w:szCs w:val="16"/>
        </w:rPr>
        <w:t xml:space="preserve"> the harms of </w:t>
      </w:r>
      <w:r w:rsidRPr="00B23226">
        <w:rPr>
          <w:rStyle w:val="StyleUnderline"/>
          <w:highlight w:val="cyan"/>
        </w:rPr>
        <w:t xml:space="preserve">the </w:t>
      </w:r>
      <w:r w:rsidRPr="00B23226">
        <w:rPr>
          <w:rStyle w:val="Emphasis"/>
          <w:highlight w:val="cyan"/>
        </w:rPr>
        <w:t>Great Recession</w:t>
      </w:r>
      <w:r w:rsidRPr="00B23226">
        <w:rPr>
          <w:sz w:val="16"/>
          <w:szCs w:val="16"/>
        </w:rPr>
        <w:t xml:space="preserve"> after 2012, </w:t>
      </w:r>
      <w:r w:rsidRPr="00B23226">
        <w:rPr>
          <w:rStyle w:val="StyleUnderline"/>
        </w:rPr>
        <w:t>even though the potential for hardship</w:t>
      </w:r>
      <w:r w:rsidRPr="00B23226">
        <w:rPr>
          <w:sz w:val="16"/>
          <w:szCs w:val="16"/>
        </w:rPr>
        <w:t xml:space="preserve"> and scarring </w:t>
      </w:r>
      <w:r w:rsidRPr="00B23226">
        <w:rPr>
          <w:rStyle w:val="StyleUnderline"/>
        </w:rPr>
        <w:t>was still high</w:t>
      </w:r>
      <w:r w:rsidRPr="00B23226">
        <w:rPr>
          <w:sz w:val="16"/>
          <w:szCs w:val="16"/>
        </w:rPr>
        <w:t xml:space="preserve"> (in 2013, long-term unemployment was down from its high but still averaged about 3.5 times its pre-recession level). In practice, measuring fiscal space is challenging, but </w:t>
      </w:r>
      <w:r w:rsidRPr="00B23226">
        <w:rPr>
          <w:rStyle w:val="Emphasis"/>
          <w:rFonts w:asciiTheme="minorHAnsi" w:hAnsiTheme="minorHAnsi" w:cstheme="minorHAnsi"/>
          <w:sz w:val="32"/>
        </w:rPr>
        <w:t xml:space="preserve">even </w:t>
      </w:r>
      <w:r w:rsidRPr="00B23226">
        <w:rPr>
          <w:rStyle w:val="Emphasis"/>
          <w:rFonts w:asciiTheme="minorHAnsi" w:hAnsiTheme="minorHAnsi" w:cstheme="minorHAnsi"/>
          <w:sz w:val="32"/>
          <w:highlight w:val="cyan"/>
        </w:rPr>
        <w:t>the perception</w:t>
      </w:r>
      <w:r w:rsidRPr="00B23226">
        <w:rPr>
          <w:sz w:val="16"/>
          <w:szCs w:val="16"/>
        </w:rPr>
        <w:t xml:space="preserve"> that </w:t>
      </w:r>
      <w:r w:rsidRPr="00B23226">
        <w:rPr>
          <w:rStyle w:val="StyleUnderline"/>
        </w:rPr>
        <w:t xml:space="preserve">a country has </w:t>
      </w:r>
      <w:r w:rsidRPr="00B23226">
        <w:rPr>
          <w:rStyle w:val="Emphasis"/>
        </w:rPr>
        <w:t>exhausted</w:t>
      </w:r>
      <w:r w:rsidRPr="00B23226">
        <w:rPr>
          <w:sz w:val="16"/>
          <w:szCs w:val="16"/>
        </w:rPr>
        <w:t xml:space="preserve"> </w:t>
      </w:r>
      <w:r w:rsidRPr="00B23226">
        <w:rPr>
          <w:rStyle w:val="StyleUnderline"/>
        </w:rPr>
        <w:t>its room for maneuvering</w:t>
      </w:r>
      <w:r w:rsidRPr="00B23226">
        <w:rPr>
          <w:sz w:val="16"/>
          <w:szCs w:val="16"/>
        </w:rPr>
        <w:t xml:space="preserve"> </w:t>
      </w:r>
      <w:r w:rsidRPr="00B23226">
        <w:rPr>
          <w:rStyle w:val="StyleUnderline"/>
        </w:rPr>
        <w:t xml:space="preserve">can </w:t>
      </w:r>
      <w:r w:rsidRPr="00B23226">
        <w:rPr>
          <w:rStyle w:val="Emphasis"/>
          <w:highlight w:val="cyan"/>
        </w:rPr>
        <w:t>complicate</w:t>
      </w:r>
      <w:r w:rsidRPr="00B23226">
        <w:rPr>
          <w:sz w:val="16"/>
          <w:szCs w:val="16"/>
        </w:rPr>
        <w:t xml:space="preserve"> the political dynamics of </w:t>
      </w:r>
      <w:r w:rsidRPr="00B23226">
        <w:rPr>
          <w:rStyle w:val="Emphasis"/>
          <w:highlight w:val="cyan"/>
        </w:rPr>
        <w:t>responding</w:t>
      </w:r>
      <w:r w:rsidRPr="00B23226">
        <w:rPr>
          <w:sz w:val="16"/>
          <w:szCs w:val="16"/>
        </w:rPr>
        <w:t xml:space="preserve"> to an economic crisis.</w:t>
      </w:r>
    </w:p>
    <w:p w14:paraId="59BD73A5" w14:textId="77777777" w:rsidR="005C7AF9" w:rsidRPr="00B23226" w:rsidRDefault="005C7AF9" w:rsidP="005C7AF9">
      <w:pPr>
        <w:rPr>
          <w:sz w:val="16"/>
          <w:szCs w:val="16"/>
        </w:rPr>
      </w:pPr>
      <w:r w:rsidRPr="00B23226">
        <w:rPr>
          <w:sz w:val="16"/>
          <w:szCs w:val="16"/>
        </w:rPr>
        <w:t xml:space="preserve">A </w:t>
      </w:r>
      <w:r w:rsidRPr="00B23226">
        <w:rPr>
          <w:rStyle w:val="Emphasis"/>
          <w:highlight w:val="cyan"/>
        </w:rPr>
        <w:t>perceived</w:t>
      </w:r>
      <w:r w:rsidRPr="00B23226">
        <w:rPr>
          <w:rStyle w:val="StyleUnderline"/>
          <w:highlight w:val="cyan"/>
        </w:rPr>
        <w:t xml:space="preserve"> lack of </w:t>
      </w:r>
      <w:r w:rsidRPr="00B23226">
        <w:rPr>
          <w:rStyle w:val="Emphasis"/>
          <w:highlight w:val="cyan"/>
        </w:rPr>
        <w:t>fiscal space</w:t>
      </w:r>
      <w:r w:rsidRPr="00B23226">
        <w:rPr>
          <w:sz w:val="16"/>
          <w:szCs w:val="16"/>
        </w:rPr>
        <w:t xml:space="preserve"> </w:t>
      </w:r>
      <w:r w:rsidRPr="00B23226">
        <w:rPr>
          <w:rStyle w:val="StyleUnderline"/>
        </w:rPr>
        <w:t>can</w:t>
      </w:r>
      <w:r w:rsidRPr="00B23226">
        <w:rPr>
          <w:sz w:val="16"/>
          <w:szCs w:val="16"/>
        </w:rPr>
        <w:t xml:space="preserve"> also, of course, </w:t>
      </w:r>
      <w:r w:rsidRPr="00B23226">
        <w:rPr>
          <w:rStyle w:val="StyleUnderline"/>
          <w:highlight w:val="cyan"/>
        </w:rPr>
        <w:t>reduce</w:t>
      </w:r>
      <w:r w:rsidRPr="00B23226">
        <w:rPr>
          <w:rStyle w:val="StyleUnderline"/>
        </w:rPr>
        <w:t xml:space="preserve"> the </w:t>
      </w:r>
      <w:r w:rsidRPr="00B23226">
        <w:rPr>
          <w:rStyle w:val="Emphasis"/>
        </w:rPr>
        <w:t xml:space="preserve">political </w:t>
      </w:r>
      <w:r w:rsidRPr="00B23226">
        <w:rPr>
          <w:rStyle w:val="Emphasis"/>
          <w:highlight w:val="cyan"/>
        </w:rPr>
        <w:t>appetite</w:t>
      </w:r>
      <w:r w:rsidRPr="00B23226">
        <w:rPr>
          <w:rStyle w:val="StyleUnderline"/>
        </w:rPr>
        <w:t xml:space="preserve"> for</w:t>
      </w:r>
      <w:r w:rsidRPr="00B23226">
        <w:rPr>
          <w:sz w:val="16"/>
          <w:szCs w:val="16"/>
        </w:rPr>
        <w:t xml:space="preserve"> government </w:t>
      </w:r>
      <w:r w:rsidRPr="00B23226">
        <w:rPr>
          <w:rStyle w:val="Emphasis"/>
          <w:highlight w:val="cyan"/>
        </w:rPr>
        <w:t>spending</w:t>
      </w:r>
      <w:r w:rsidRPr="00B23226">
        <w:rPr>
          <w:rStyle w:val="StyleUnderline"/>
        </w:rPr>
        <w:t xml:space="preserve"> </w:t>
      </w:r>
      <w:r w:rsidRPr="00B23226">
        <w:rPr>
          <w:rStyle w:val="StyleUnderline"/>
          <w:highlight w:val="cyan"/>
        </w:rPr>
        <w:t>that would address</w:t>
      </w:r>
      <w:r w:rsidRPr="00B23226">
        <w:rPr>
          <w:rStyle w:val="StyleUnderline"/>
        </w:rPr>
        <w:t xml:space="preserve"> </w:t>
      </w:r>
      <w:r w:rsidRPr="00B23226">
        <w:rPr>
          <w:rStyle w:val="Emphasis"/>
        </w:rPr>
        <w:t>long</w:t>
      </w:r>
      <w:r w:rsidRPr="00B23226">
        <w:rPr>
          <w:sz w:val="16"/>
          <w:szCs w:val="16"/>
        </w:rPr>
        <w:t>er-</w:t>
      </w:r>
      <w:r w:rsidRPr="00B23226">
        <w:rPr>
          <w:rStyle w:val="Emphasis"/>
        </w:rPr>
        <w:t>run</w:t>
      </w:r>
      <w:r w:rsidRPr="00B23226">
        <w:rPr>
          <w:sz w:val="16"/>
          <w:szCs w:val="16"/>
        </w:rPr>
        <w:t xml:space="preserve"> </w:t>
      </w:r>
      <w:r w:rsidRPr="00B23226">
        <w:rPr>
          <w:rStyle w:val="Emphasis"/>
          <w:highlight w:val="cyan"/>
        </w:rPr>
        <w:t>challenges</w:t>
      </w:r>
      <w:r w:rsidRPr="00B23226">
        <w:rPr>
          <w:sz w:val="16"/>
          <w:szCs w:val="16"/>
        </w:rPr>
        <w:t xml:space="preserve">. Pardue and Kearney (2023) offer a recent example, highlighting proposals to impose certain work requirements and make other changes to key safety-net programs—the Supplemental Nutrition Assistance Program, Temporary Assistance for Needy Families, and Medicaid—as part of negotiations over raising the debt limit in the spring of 2023. Pardue and Kearney argue that such limits to eligibility for these programs would be “neither an effective way to rein in the spending that is driving up US debt, nor … in the nation’s long-term interests,” citing evidence of both the programs’ limited share of the federal budget and the programs’ benefits in terms of better long-run economic outcomes. </w:t>
      </w:r>
    </w:p>
    <w:p w14:paraId="540A6B90" w14:textId="77777777" w:rsidR="005C7AF9" w:rsidRPr="00B23226" w:rsidRDefault="005C7AF9" w:rsidP="005C7AF9">
      <w:pPr>
        <w:pStyle w:val="Heading4"/>
      </w:pPr>
      <w:r w:rsidRPr="00B23226">
        <w:t xml:space="preserve">“Deficits don’t matter” is </w:t>
      </w:r>
      <w:r w:rsidRPr="00B23226">
        <w:rPr>
          <w:u w:val="single"/>
        </w:rPr>
        <w:t>outdated</w:t>
      </w:r>
      <w:r w:rsidRPr="00B23226">
        <w:t xml:space="preserve"> and </w:t>
      </w:r>
      <w:r w:rsidRPr="00B23226">
        <w:rPr>
          <w:u w:val="single"/>
        </w:rPr>
        <w:t>naïve</w:t>
      </w:r>
      <w:r w:rsidRPr="00B23226">
        <w:t>.</w:t>
      </w:r>
    </w:p>
    <w:p w14:paraId="2ECD5F5C" w14:textId="77777777" w:rsidR="005C7AF9" w:rsidRPr="00B23226" w:rsidRDefault="005C7AF9" w:rsidP="005C7AF9">
      <w:r w:rsidRPr="00B23226">
        <w:rPr>
          <w:rStyle w:val="Style13ptBold"/>
        </w:rPr>
        <w:t>Trujillo ’25</w:t>
      </w:r>
      <w:r w:rsidRPr="00B23226">
        <w:t xml:space="preserve"> [Mariana; March 3; policy analyst with Reason Foundation's Pension Integrity Project; Reason Foundation, “The U.S. national debt could end low interest rates,” https://reason.org/commentary/the-u-s-national-debt-could-end-low-interest-rates/]</w:t>
      </w:r>
    </w:p>
    <w:p w14:paraId="17D0236B" w14:textId="77777777" w:rsidR="005C7AF9" w:rsidRPr="00B23226" w:rsidRDefault="005C7AF9" w:rsidP="005C7AF9">
      <w:pPr>
        <w:rPr>
          <w:sz w:val="16"/>
          <w:szCs w:val="16"/>
        </w:rPr>
      </w:pPr>
      <w:r w:rsidRPr="00B23226">
        <w:rPr>
          <w:sz w:val="16"/>
          <w:szCs w:val="16"/>
        </w:rPr>
        <w:t xml:space="preserve">This theory has allowed </w:t>
      </w:r>
      <w:r w:rsidRPr="00B23226">
        <w:rPr>
          <w:rStyle w:val="StyleUnderline"/>
        </w:rPr>
        <w:t>the U.S.</w:t>
      </w:r>
      <w:r w:rsidRPr="00B23226">
        <w:rPr>
          <w:sz w:val="16"/>
          <w:szCs w:val="16"/>
        </w:rPr>
        <w:t xml:space="preserve"> to achieve the near-impossible: to </w:t>
      </w:r>
      <w:r w:rsidRPr="00B23226">
        <w:rPr>
          <w:rStyle w:val="StyleUnderline"/>
        </w:rPr>
        <w:t>become more indebted while</w:t>
      </w:r>
      <w:r w:rsidRPr="00B23226">
        <w:rPr>
          <w:sz w:val="16"/>
          <w:szCs w:val="16"/>
        </w:rPr>
        <w:t xml:space="preserve"> </w:t>
      </w:r>
      <w:r w:rsidRPr="00B23226">
        <w:rPr>
          <w:rStyle w:val="Emphasis"/>
        </w:rPr>
        <w:t>lowering</w:t>
      </w:r>
      <w:r w:rsidRPr="00B23226">
        <w:rPr>
          <w:sz w:val="16"/>
          <w:szCs w:val="16"/>
        </w:rPr>
        <w:t xml:space="preserve"> the </w:t>
      </w:r>
      <w:r w:rsidRPr="00B23226">
        <w:rPr>
          <w:rStyle w:val="Emphasis"/>
        </w:rPr>
        <w:t>compensation</w:t>
      </w:r>
      <w:r w:rsidRPr="00B23226">
        <w:rPr>
          <w:sz w:val="16"/>
          <w:szCs w:val="16"/>
        </w:rPr>
        <w:t xml:space="preserve"> given to a large number of new lenders.  </w:t>
      </w:r>
    </w:p>
    <w:p w14:paraId="26EB6EEE" w14:textId="77777777" w:rsidR="005C7AF9" w:rsidRPr="00B23226" w:rsidRDefault="005C7AF9" w:rsidP="005C7AF9">
      <w:pPr>
        <w:rPr>
          <w:sz w:val="16"/>
          <w:szCs w:val="16"/>
        </w:rPr>
      </w:pPr>
      <w:r w:rsidRPr="00B23226">
        <w:rPr>
          <w:sz w:val="16"/>
          <w:szCs w:val="16"/>
        </w:rPr>
        <w:t xml:space="preserve">As a result, some </w:t>
      </w:r>
      <w:r w:rsidRPr="00B23226">
        <w:rPr>
          <w:rStyle w:val="Emphasis"/>
          <w:highlight w:val="cyan"/>
        </w:rPr>
        <w:t>naive economists</w:t>
      </w:r>
      <w:r w:rsidRPr="00B23226">
        <w:rPr>
          <w:sz w:val="16"/>
          <w:szCs w:val="16"/>
        </w:rPr>
        <w:t xml:space="preserve"> have </w:t>
      </w:r>
      <w:r w:rsidRPr="00B23226">
        <w:rPr>
          <w:rStyle w:val="StyleUnderline"/>
        </w:rPr>
        <w:t>come to the conclusion</w:t>
      </w:r>
      <w:r w:rsidRPr="00B23226">
        <w:rPr>
          <w:sz w:val="16"/>
          <w:szCs w:val="16"/>
        </w:rPr>
        <w:t xml:space="preserve"> that </w:t>
      </w:r>
      <w:r w:rsidRPr="00B23226">
        <w:rPr>
          <w:rStyle w:val="StyleUnderline"/>
        </w:rPr>
        <w:t>the U.S. has gained “</w:t>
      </w:r>
      <w:r w:rsidRPr="00B23226">
        <w:rPr>
          <w:rStyle w:val="Emphasis"/>
        </w:rPr>
        <w:t>self-financing</w:t>
      </w:r>
      <w:r w:rsidRPr="00B23226">
        <w:rPr>
          <w:rStyle w:val="StyleUnderline"/>
        </w:rPr>
        <w:t xml:space="preserve">” </w:t>
      </w:r>
      <w:r w:rsidRPr="00B23226">
        <w:rPr>
          <w:rStyle w:val="Emphasis"/>
        </w:rPr>
        <w:t>status</w:t>
      </w:r>
      <w:r w:rsidRPr="00B23226">
        <w:rPr>
          <w:sz w:val="16"/>
          <w:szCs w:val="16"/>
        </w:rPr>
        <w:t xml:space="preserve">, </w:t>
      </w:r>
      <w:r w:rsidRPr="00B23226">
        <w:rPr>
          <w:rStyle w:val="StyleUnderline"/>
        </w:rPr>
        <w:t xml:space="preserve">allowing it to borrow </w:t>
      </w:r>
      <w:r w:rsidRPr="00B23226">
        <w:rPr>
          <w:rStyle w:val="Emphasis"/>
        </w:rPr>
        <w:t>without consequence</w:t>
      </w:r>
      <w:r w:rsidRPr="00B23226">
        <w:rPr>
          <w:sz w:val="16"/>
          <w:szCs w:val="16"/>
        </w:rPr>
        <w:t xml:space="preserve">. A mere decade or two of low interest rates have led many to </w:t>
      </w:r>
      <w:r w:rsidRPr="00B23226">
        <w:rPr>
          <w:rStyle w:val="Emphasis"/>
          <w:highlight w:val="cyan"/>
        </w:rPr>
        <w:t>conclude</w:t>
      </w:r>
      <w:r w:rsidRPr="00B23226">
        <w:rPr>
          <w:sz w:val="16"/>
          <w:szCs w:val="16"/>
        </w:rPr>
        <w:t xml:space="preserve"> that “</w:t>
      </w:r>
      <w:r w:rsidRPr="00B23226">
        <w:rPr>
          <w:rStyle w:val="StyleUnderline"/>
          <w:highlight w:val="cyan"/>
        </w:rPr>
        <w:t xml:space="preserve">deficits </w:t>
      </w:r>
      <w:r w:rsidRPr="00B23226">
        <w:rPr>
          <w:rStyle w:val="Emphasis"/>
          <w:highlight w:val="cyan"/>
        </w:rPr>
        <w:t>don’t matter</w:t>
      </w:r>
      <w:r w:rsidRPr="00B23226">
        <w:rPr>
          <w:sz w:val="16"/>
          <w:szCs w:val="16"/>
        </w:rPr>
        <w:t xml:space="preserve">” and that there is no reason to reduce federal spending. </w:t>
      </w:r>
    </w:p>
    <w:p w14:paraId="310B56A3" w14:textId="77777777" w:rsidR="005C7AF9" w:rsidRPr="00B23226" w:rsidRDefault="005C7AF9" w:rsidP="005C7AF9">
      <w:pPr>
        <w:rPr>
          <w:sz w:val="16"/>
          <w:szCs w:val="16"/>
        </w:rPr>
      </w:pPr>
      <w:r w:rsidRPr="00B23226">
        <w:rPr>
          <w:sz w:val="16"/>
          <w:szCs w:val="16"/>
        </w:rPr>
        <w:t xml:space="preserve">To be sure, </w:t>
      </w:r>
      <w:r w:rsidRPr="00B23226">
        <w:rPr>
          <w:rStyle w:val="StyleUnderline"/>
        </w:rPr>
        <w:t>this view never gained</w:t>
      </w:r>
      <w:r w:rsidRPr="00B23226">
        <w:rPr>
          <w:sz w:val="16"/>
          <w:szCs w:val="16"/>
        </w:rPr>
        <w:t xml:space="preserve"> a consensus among academic economists, but the era of low interest rates did lend it a surface plausibility. With the magnitude of needed Treasury issuances projected for the next decade, we may have now reached a turning point that reveals just how naive this line of reasoning was—and how grave the consequences may be. </w:t>
      </w:r>
    </w:p>
    <w:p w14:paraId="1B076B35" w14:textId="77777777" w:rsidR="005C7AF9" w:rsidRPr="00B23226" w:rsidRDefault="005C7AF9" w:rsidP="005C7AF9">
      <w:pPr>
        <w:rPr>
          <w:sz w:val="16"/>
          <w:szCs w:val="16"/>
        </w:rPr>
      </w:pPr>
      <w:r w:rsidRPr="00B23226">
        <w:rPr>
          <w:sz w:val="16"/>
          <w:szCs w:val="16"/>
        </w:rPr>
        <w:t xml:space="preserve">The debt becomes unaffordable </w:t>
      </w:r>
    </w:p>
    <w:p w14:paraId="06A88861" w14:textId="77777777" w:rsidR="005C7AF9" w:rsidRPr="00B23226" w:rsidRDefault="005C7AF9" w:rsidP="005C7AF9">
      <w:pPr>
        <w:rPr>
          <w:sz w:val="16"/>
          <w:szCs w:val="16"/>
        </w:rPr>
      </w:pPr>
      <w:r w:rsidRPr="00B23226">
        <w:rPr>
          <w:sz w:val="16"/>
          <w:szCs w:val="16"/>
        </w:rPr>
        <w:t xml:space="preserve">The </w:t>
      </w:r>
      <w:r w:rsidRPr="00B23226">
        <w:rPr>
          <w:rStyle w:val="StyleUnderline"/>
        </w:rPr>
        <w:t xml:space="preserve">federal </w:t>
      </w:r>
      <w:r w:rsidRPr="00B23226">
        <w:rPr>
          <w:rStyle w:val="StyleUnderline"/>
          <w:highlight w:val="cyan"/>
        </w:rPr>
        <w:t xml:space="preserve">debt is becoming </w:t>
      </w:r>
      <w:r w:rsidRPr="00B23226">
        <w:rPr>
          <w:rStyle w:val="Emphasis"/>
          <w:highlight w:val="cyan"/>
        </w:rPr>
        <w:t>harder</w:t>
      </w:r>
      <w:r w:rsidRPr="00B23226">
        <w:rPr>
          <w:rStyle w:val="StyleUnderline"/>
          <w:highlight w:val="cyan"/>
        </w:rPr>
        <w:t xml:space="preserve"> to </w:t>
      </w:r>
      <w:r w:rsidRPr="00B23226">
        <w:rPr>
          <w:rStyle w:val="Emphasis"/>
          <w:highlight w:val="cyan"/>
        </w:rPr>
        <w:t>afford</w:t>
      </w:r>
      <w:r w:rsidRPr="00B23226">
        <w:rPr>
          <w:sz w:val="16"/>
          <w:szCs w:val="16"/>
        </w:rPr>
        <w:t xml:space="preserve">. According to the Congressional Budget Office’s (CBO) most recent estimate, federal </w:t>
      </w:r>
      <w:r w:rsidRPr="00B23226">
        <w:rPr>
          <w:rStyle w:val="StyleUnderline"/>
        </w:rPr>
        <w:t>interest expenses are expected to grow to $</w:t>
      </w:r>
      <w:r w:rsidRPr="00B23226">
        <w:rPr>
          <w:rStyle w:val="Emphasis"/>
        </w:rPr>
        <w:t>1.7 trillion</w:t>
      </w:r>
      <w:r w:rsidRPr="00B23226">
        <w:rPr>
          <w:rStyle w:val="StyleUnderline"/>
        </w:rPr>
        <w:t xml:space="preserve"> by 2034</w:t>
      </w:r>
      <w:r w:rsidRPr="00B23226">
        <w:rPr>
          <w:sz w:val="16"/>
          <w:szCs w:val="16"/>
        </w:rPr>
        <w:t xml:space="preserve">, equivalent to 4.1% of gross domestic product (GDP), one of the largest single budgetary expenses. A report by Manhattan Institute fellow Jessica Riedl found that, assuming current-policy tax cuts and spending extensions, </w:t>
      </w:r>
      <w:r w:rsidRPr="00B23226">
        <w:rPr>
          <w:rStyle w:val="StyleUnderline"/>
          <w:highlight w:val="cyan"/>
        </w:rPr>
        <w:t>even with</w:t>
      </w:r>
      <w:r w:rsidRPr="00B23226">
        <w:rPr>
          <w:sz w:val="16"/>
          <w:szCs w:val="16"/>
        </w:rPr>
        <w:t xml:space="preserve"> the CBO’s </w:t>
      </w:r>
      <w:r w:rsidRPr="00B23226">
        <w:rPr>
          <w:rStyle w:val="Emphasis"/>
          <w:highlight w:val="cyan"/>
        </w:rPr>
        <w:t>optimistic</w:t>
      </w:r>
      <w:r w:rsidRPr="00B23226">
        <w:rPr>
          <w:sz w:val="16"/>
          <w:szCs w:val="16"/>
        </w:rPr>
        <w:t xml:space="preserve"> </w:t>
      </w:r>
      <w:r w:rsidRPr="00B23226">
        <w:rPr>
          <w:rStyle w:val="StyleUnderline"/>
        </w:rPr>
        <w:t xml:space="preserve">interest-rate </w:t>
      </w:r>
      <w:r w:rsidRPr="00B23226">
        <w:rPr>
          <w:rStyle w:val="Emphasis"/>
          <w:highlight w:val="cyan"/>
        </w:rPr>
        <w:t>assumptions</w:t>
      </w:r>
      <w:r w:rsidRPr="00B23226">
        <w:rPr>
          <w:sz w:val="16"/>
          <w:szCs w:val="16"/>
        </w:rPr>
        <w:t xml:space="preserve">, net </w:t>
      </w:r>
      <w:r w:rsidRPr="00B23226">
        <w:rPr>
          <w:rStyle w:val="Emphasis"/>
          <w:highlight w:val="cyan"/>
        </w:rPr>
        <w:t>interest</w:t>
      </w:r>
      <w:r w:rsidRPr="00B23226">
        <w:rPr>
          <w:rStyle w:val="StyleUnderline"/>
          <w:highlight w:val="cyan"/>
        </w:rPr>
        <w:t xml:space="preserve"> will become the </w:t>
      </w:r>
      <w:r w:rsidRPr="00B23226">
        <w:rPr>
          <w:rStyle w:val="Emphasis"/>
          <w:highlight w:val="cyan"/>
        </w:rPr>
        <w:t>largest government expense</w:t>
      </w:r>
      <w:r w:rsidRPr="00B23226">
        <w:rPr>
          <w:sz w:val="16"/>
          <w:szCs w:val="16"/>
        </w:rPr>
        <w:t xml:space="preserve"> by 2042, surpassing Medicare and Social Security. </w:t>
      </w:r>
    </w:p>
    <w:p w14:paraId="0A84A697" w14:textId="77777777" w:rsidR="005C7AF9" w:rsidRPr="00B23226" w:rsidRDefault="005C7AF9" w:rsidP="005C7AF9">
      <w:pPr>
        <w:rPr>
          <w:sz w:val="16"/>
          <w:szCs w:val="16"/>
        </w:rPr>
      </w:pPr>
      <w:r w:rsidRPr="00B23226">
        <w:rPr>
          <w:sz w:val="16"/>
          <w:szCs w:val="16"/>
        </w:rPr>
        <w:t xml:space="preserve">The U.S. debt-to-GDP ratio reached 119% in 1946 after World War I and II but was effectively lowered back to around mid-30% in the ‘70s. In the ‘80s, it started to rise once again. By 2024, it reached 119% of GDP—but this time, entitlement obligations made it more complicated for it to ever fall again. </w:t>
      </w:r>
    </w:p>
    <w:p w14:paraId="1DF7AEEC" w14:textId="77777777" w:rsidR="005C7AF9" w:rsidRPr="00B23226" w:rsidRDefault="005C7AF9" w:rsidP="005C7AF9">
      <w:pPr>
        <w:rPr>
          <w:sz w:val="16"/>
          <w:szCs w:val="16"/>
        </w:rPr>
      </w:pPr>
      <w:r w:rsidRPr="00B23226">
        <w:rPr>
          <w:sz w:val="16"/>
          <w:szCs w:val="16"/>
        </w:rPr>
        <w:t xml:space="preserve">Debt growth is not a revenue problem; it’s a spending problem—specifically, a mandatory entitlement spending problem. </w:t>
      </w:r>
      <w:r w:rsidRPr="00B23226">
        <w:rPr>
          <w:rStyle w:val="StyleUnderline"/>
        </w:rPr>
        <w:t>Medicare and Social Security</w:t>
      </w:r>
      <w:r w:rsidRPr="00B23226">
        <w:rPr>
          <w:sz w:val="16"/>
          <w:szCs w:val="16"/>
        </w:rPr>
        <w:t xml:space="preserve">, the two largest government expenses, </w:t>
      </w:r>
      <w:r w:rsidRPr="00B23226">
        <w:rPr>
          <w:rStyle w:val="StyleUnderline"/>
        </w:rPr>
        <w:t>are expected to demand</w:t>
      </w:r>
      <w:r w:rsidRPr="00B23226">
        <w:rPr>
          <w:sz w:val="16"/>
          <w:szCs w:val="16"/>
        </w:rPr>
        <w:t xml:space="preserve"> about </w:t>
      </w:r>
      <w:r w:rsidRPr="00B23226">
        <w:rPr>
          <w:rStyle w:val="Emphasis"/>
        </w:rPr>
        <w:t>17% of GDP</w:t>
      </w:r>
      <w:r w:rsidRPr="00B23226">
        <w:rPr>
          <w:sz w:val="16"/>
          <w:szCs w:val="16"/>
        </w:rPr>
        <w:t xml:space="preserve"> annually by 2034. The present value of Medicare and Social Security unfunded liabilities in 2023 was $73.2 trillion. If these unfunded commitments were included in the national debt calculations, it would amount to $106 trillion, making the debt-to-GDP ratio 382%. This level of committed spending, which far outstrips the U.S.’s revenue-generating capacity, is forecasted to require trillions more dollars in debt issuance. </w:t>
      </w:r>
    </w:p>
    <w:p w14:paraId="41FE52D3" w14:textId="77777777" w:rsidR="005C7AF9" w:rsidRPr="00B23226" w:rsidRDefault="005C7AF9" w:rsidP="005C7AF9">
      <w:pPr>
        <w:rPr>
          <w:sz w:val="16"/>
          <w:szCs w:val="16"/>
        </w:rPr>
      </w:pPr>
      <w:r w:rsidRPr="00B23226">
        <w:rPr>
          <w:rStyle w:val="StyleUnderline"/>
        </w:rPr>
        <w:t>The U.S.’s debt trajectory</w:t>
      </w:r>
      <w:r w:rsidRPr="00B23226">
        <w:rPr>
          <w:sz w:val="16"/>
          <w:szCs w:val="16"/>
        </w:rPr>
        <w:t xml:space="preserve"> has reached a scale that </w:t>
      </w:r>
      <w:r w:rsidRPr="00B23226">
        <w:rPr>
          <w:rStyle w:val="Emphasis"/>
        </w:rPr>
        <w:t>raises</w:t>
      </w:r>
      <w:r w:rsidRPr="00B23226">
        <w:rPr>
          <w:sz w:val="16"/>
          <w:szCs w:val="16"/>
        </w:rPr>
        <w:t xml:space="preserve"> legitimate </w:t>
      </w:r>
      <w:r w:rsidRPr="00B23226">
        <w:rPr>
          <w:rStyle w:val="Emphasis"/>
        </w:rPr>
        <w:t>questions</w:t>
      </w:r>
      <w:r w:rsidRPr="00B23226">
        <w:rPr>
          <w:rStyle w:val="StyleUnderline"/>
        </w:rPr>
        <w:t xml:space="preserve"> about the fed</w:t>
      </w:r>
      <w:r w:rsidRPr="00B23226">
        <w:rPr>
          <w:sz w:val="16"/>
          <w:szCs w:val="16"/>
        </w:rPr>
        <w:t>eral government</w:t>
      </w:r>
      <w:r w:rsidRPr="00B23226">
        <w:rPr>
          <w:rStyle w:val="StyleUnderline"/>
        </w:rPr>
        <w:t xml:space="preserve">’s ability to repay its </w:t>
      </w:r>
      <w:r w:rsidRPr="00B23226">
        <w:rPr>
          <w:rStyle w:val="Emphasis"/>
        </w:rPr>
        <w:t>bonds</w:t>
      </w:r>
      <w:r w:rsidRPr="00B23226">
        <w:rPr>
          <w:rStyle w:val="StyleUnderline"/>
        </w:rPr>
        <w:t xml:space="preserve"> on time.</w:t>
      </w:r>
      <w:r w:rsidRPr="00B23226">
        <w:rPr>
          <w:sz w:val="16"/>
          <w:szCs w:val="16"/>
        </w:rPr>
        <w:t xml:space="preserve"> This is why, in August 2023, Fitch downgraded the country’s long-term credit rating from AAA to AA+. </w:t>
      </w:r>
    </w:p>
    <w:p w14:paraId="54BC403E" w14:textId="77777777" w:rsidR="005C7AF9" w:rsidRPr="00B23226" w:rsidRDefault="005C7AF9" w:rsidP="005C7AF9">
      <w:pPr>
        <w:rPr>
          <w:sz w:val="16"/>
          <w:szCs w:val="16"/>
        </w:rPr>
      </w:pPr>
      <w:r w:rsidRPr="00B23226">
        <w:rPr>
          <w:sz w:val="16"/>
          <w:szCs w:val="16"/>
        </w:rPr>
        <w:t xml:space="preserve">But, aren’t we all leveraged? </w:t>
      </w:r>
    </w:p>
    <w:p w14:paraId="54F97153" w14:textId="77777777" w:rsidR="005C7AF9" w:rsidRPr="00B23226" w:rsidRDefault="005C7AF9" w:rsidP="005C7AF9">
      <w:pPr>
        <w:rPr>
          <w:sz w:val="16"/>
          <w:szCs w:val="16"/>
        </w:rPr>
      </w:pPr>
      <w:r w:rsidRPr="00B23226">
        <w:rPr>
          <w:sz w:val="16"/>
          <w:szCs w:val="16"/>
        </w:rPr>
        <w:t xml:space="preserve">Many raise the most common concern regarding the federal debt: that, in the medium to longer term, debt threatens the U.S.’s creditworthiness and, therefore, its monetary policy and general interest rates. This view makes several assumptions: not only that the U.S.’s creditworthiness decays, but also that it decays faster than other countries. A country’s counterparty (default) risk is not objective; it is contextual. Risk, like return, is marginal. </w:t>
      </w:r>
    </w:p>
    <w:p w14:paraId="007D5F16" w14:textId="77777777" w:rsidR="005C7AF9" w:rsidRPr="00B23226" w:rsidRDefault="005C7AF9" w:rsidP="005C7AF9">
      <w:pPr>
        <w:rPr>
          <w:sz w:val="16"/>
          <w:szCs w:val="16"/>
        </w:rPr>
      </w:pPr>
      <w:r w:rsidRPr="00B23226">
        <w:rPr>
          <w:sz w:val="16"/>
          <w:szCs w:val="16"/>
        </w:rPr>
        <w:t xml:space="preserve">Though the enlarged federal U.S. debt and its growing interest costs have put into question the country’s ability to repay its creditors, all countries have become and continue to become more indebted.  </w:t>
      </w:r>
    </w:p>
    <w:p w14:paraId="64B591FA" w14:textId="77777777" w:rsidR="005C7AF9" w:rsidRPr="00B23226" w:rsidRDefault="005C7AF9" w:rsidP="005C7AF9">
      <w:pPr>
        <w:rPr>
          <w:sz w:val="16"/>
          <w:szCs w:val="16"/>
        </w:rPr>
      </w:pPr>
      <w:r w:rsidRPr="00B23226">
        <w:rPr>
          <w:sz w:val="16"/>
          <w:szCs w:val="16"/>
        </w:rPr>
        <w:t xml:space="preserve">According to the International Monetary Fund (IMF): </w:t>
      </w:r>
    </w:p>
    <w:p w14:paraId="24AE0C80" w14:textId="77777777" w:rsidR="005C7AF9" w:rsidRPr="00B23226" w:rsidRDefault="005C7AF9" w:rsidP="005C7AF9">
      <w:pPr>
        <w:rPr>
          <w:sz w:val="16"/>
          <w:szCs w:val="16"/>
        </w:rPr>
      </w:pPr>
      <w:r w:rsidRPr="00B23226">
        <w:rPr>
          <w:sz w:val="16"/>
          <w:szCs w:val="16"/>
        </w:rPr>
        <w:t xml:space="preserve">Global public debt is very high. It is expected to exceed $100 trillion, or about 93 percent of global gross domestic product by the end of this year [2024] and will approach 100 percent of GDP by 2030. This is 10 percentage points of GDP above 2019, that is, before the pandemic. </w:t>
      </w:r>
    </w:p>
    <w:p w14:paraId="44223FED" w14:textId="77777777" w:rsidR="005C7AF9" w:rsidRPr="00B23226" w:rsidRDefault="005C7AF9" w:rsidP="005C7AF9">
      <w:pPr>
        <w:rPr>
          <w:sz w:val="16"/>
          <w:szCs w:val="16"/>
        </w:rPr>
      </w:pPr>
      <w:r w:rsidRPr="00B23226">
        <w:rPr>
          <w:sz w:val="16"/>
          <w:szCs w:val="16"/>
        </w:rPr>
        <w:t xml:space="preserve">For an average economy to ensure a high likelihood of debt stabilization, a cumulative tightening of about 3.8 percent of GDP over six years would be needed. In countries where debt is not projected to stabilize, such as China and the United States, the required effort is substantially greater. </w:t>
      </w:r>
    </w:p>
    <w:p w14:paraId="70FB2E21" w14:textId="77777777" w:rsidR="005C7AF9" w:rsidRPr="00B23226" w:rsidRDefault="005C7AF9" w:rsidP="005C7AF9">
      <w:pPr>
        <w:rPr>
          <w:sz w:val="16"/>
          <w:szCs w:val="16"/>
        </w:rPr>
      </w:pPr>
      <w:r w:rsidRPr="00B23226">
        <w:rPr>
          <w:rStyle w:val="StyleUnderline"/>
        </w:rPr>
        <w:t xml:space="preserve">The </w:t>
      </w:r>
      <w:r w:rsidRPr="00B23226">
        <w:rPr>
          <w:rStyle w:val="Emphasis"/>
        </w:rPr>
        <w:t>largest</w:t>
      </w:r>
      <w:r w:rsidRPr="00B23226">
        <w:rPr>
          <w:rStyle w:val="StyleUnderline"/>
        </w:rPr>
        <w:t xml:space="preserve"> spending</w:t>
      </w:r>
      <w:r w:rsidRPr="00B23226">
        <w:rPr>
          <w:sz w:val="16"/>
          <w:szCs w:val="16"/>
        </w:rPr>
        <w:t xml:space="preserve"> budget </w:t>
      </w:r>
      <w:r w:rsidRPr="00B23226">
        <w:rPr>
          <w:rStyle w:val="StyleUnderline"/>
        </w:rPr>
        <w:t>items do not seem to be going anywhere</w:t>
      </w:r>
      <w:r w:rsidRPr="00B23226">
        <w:rPr>
          <w:sz w:val="16"/>
          <w:szCs w:val="16"/>
        </w:rPr>
        <w:t xml:space="preserve">. As in the U.S., countries worldwide are only projected to spend more on old-age and healthcare promises. Further, commitments to a green transition or </w:t>
      </w:r>
      <w:r w:rsidRPr="00B23226">
        <w:rPr>
          <w:rStyle w:val="StyleUnderline"/>
        </w:rPr>
        <w:t xml:space="preserve">protectionism </w:t>
      </w:r>
      <w:r w:rsidRPr="00B23226">
        <w:rPr>
          <w:rStyle w:val="Emphasis"/>
        </w:rPr>
        <w:t>add</w:t>
      </w:r>
      <w:r w:rsidRPr="00B23226">
        <w:rPr>
          <w:rStyle w:val="StyleUnderline"/>
        </w:rPr>
        <w:t xml:space="preserve"> to the bill. Growing </w:t>
      </w:r>
      <w:r w:rsidRPr="00B23226">
        <w:rPr>
          <w:rStyle w:val="Emphasis"/>
        </w:rPr>
        <w:t>geopolitical</w:t>
      </w:r>
      <w:r w:rsidRPr="00B23226">
        <w:rPr>
          <w:rStyle w:val="StyleUnderline"/>
        </w:rPr>
        <w:t xml:space="preserve"> tensions</w:t>
      </w:r>
      <w:r w:rsidRPr="00B23226">
        <w:rPr>
          <w:sz w:val="16"/>
          <w:szCs w:val="16"/>
        </w:rPr>
        <w:t xml:space="preserve"> </w:t>
      </w:r>
      <w:r w:rsidRPr="00B23226">
        <w:rPr>
          <w:rStyle w:val="StyleUnderline"/>
        </w:rPr>
        <w:t xml:space="preserve">have created a </w:t>
      </w:r>
      <w:r w:rsidRPr="00B23226">
        <w:rPr>
          <w:rStyle w:val="Emphasis"/>
        </w:rPr>
        <w:t>defense</w:t>
      </w:r>
      <w:r w:rsidRPr="00B23226">
        <w:rPr>
          <w:sz w:val="16"/>
          <w:szCs w:val="16"/>
        </w:rPr>
        <w:t xml:space="preserve"> and energy-security </w:t>
      </w:r>
      <w:r w:rsidRPr="00B23226">
        <w:rPr>
          <w:rStyle w:val="Emphasis"/>
        </w:rPr>
        <w:t>arms race</w:t>
      </w:r>
      <w:r w:rsidRPr="00B23226">
        <w:rPr>
          <w:sz w:val="16"/>
          <w:szCs w:val="16"/>
        </w:rPr>
        <w:t xml:space="preserve">. </w:t>
      </w:r>
      <w:r w:rsidRPr="00B23226">
        <w:rPr>
          <w:rStyle w:val="Emphasis"/>
        </w:rPr>
        <w:t>Almost all</w:t>
      </w:r>
      <w:r w:rsidRPr="00B23226">
        <w:rPr>
          <w:sz w:val="16"/>
          <w:szCs w:val="16"/>
        </w:rPr>
        <w:t xml:space="preserve"> the </w:t>
      </w:r>
      <w:r w:rsidRPr="00B23226">
        <w:rPr>
          <w:rStyle w:val="StyleUnderline"/>
        </w:rPr>
        <w:t xml:space="preserve">top government spending items seem </w:t>
      </w:r>
      <w:r w:rsidRPr="00B23226">
        <w:rPr>
          <w:rStyle w:val="Emphasis"/>
        </w:rPr>
        <w:t>untouchable</w:t>
      </w:r>
      <w:r w:rsidRPr="00B23226">
        <w:rPr>
          <w:sz w:val="16"/>
          <w:szCs w:val="16"/>
        </w:rPr>
        <w:t xml:space="preserve">. </w:t>
      </w:r>
    </w:p>
    <w:p w14:paraId="6F258951" w14:textId="77777777" w:rsidR="005C7AF9" w:rsidRPr="00B23226" w:rsidRDefault="005C7AF9" w:rsidP="005C7AF9">
      <w:pPr>
        <w:rPr>
          <w:sz w:val="16"/>
          <w:szCs w:val="16"/>
        </w:rPr>
      </w:pPr>
      <w:r w:rsidRPr="00B23226">
        <w:rPr>
          <w:sz w:val="16"/>
          <w:szCs w:val="16"/>
        </w:rPr>
        <w:t xml:space="preserve">With the world’s governments becoming more leveraged, the impact of federal debt on interest rates might take some time. The U.S.’s creditworthiness may be decaying, but so is everyone else’s. </w:t>
      </w:r>
    </w:p>
    <w:p w14:paraId="0E11E6D5" w14:textId="77777777" w:rsidR="005C7AF9" w:rsidRPr="00B23226" w:rsidRDefault="005C7AF9" w:rsidP="005C7AF9">
      <w:pPr>
        <w:rPr>
          <w:sz w:val="16"/>
          <w:szCs w:val="16"/>
        </w:rPr>
      </w:pPr>
      <w:r w:rsidRPr="00B23226">
        <w:rPr>
          <w:sz w:val="16"/>
          <w:szCs w:val="16"/>
        </w:rPr>
        <w:t xml:space="preserve">However, </w:t>
      </w:r>
      <w:r w:rsidRPr="00B23226">
        <w:rPr>
          <w:rStyle w:val="StyleUnderline"/>
        </w:rPr>
        <w:t>debt poses a more immediate concern for fiscal and monetary policy</w:t>
      </w:r>
      <w:r w:rsidRPr="00B23226">
        <w:rPr>
          <w:sz w:val="16"/>
          <w:szCs w:val="16"/>
        </w:rPr>
        <w:t xml:space="preserve">, one that goes beyond doubts about creditworthiness. There might simply be no market for the scale of treasury issuances needed to close the books. </w:t>
      </w:r>
    </w:p>
    <w:p w14:paraId="5FD13D56" w14:textId="77777777" w:rsidR="005C7AF9" w:rsidRPr="00B23226" w:rsidRDefault="005C7AF9" w:rsidP="005C7AF9">
      <w:pPr>
        <w:rPr>
          <w:rStyle w:val="StyleUnderline"/>
        </w:rPr>
      </w:pPr>
      <w:r w:rsidRPr="00B23226">
        <w:rPr>
          <w:rStyle w:val="StyleUnderline"/>
        </w:rPr>
        <w:t xml:space="preserve">A more immediate limit: </w:t>
      </w:r>
      <w:r w:rsidRPr="00B23226">
        <w:rPr>
          <w:rStyle w:val="Emphasis"/>
        </w:rPr>
        <w:t>the market</w:t>
      </w:r>
      <w:r w:rsidRPr="00B23226">
        <w:rPr>
          <w:rStyle w:val="StyleUnderline"/>
        </w:rPr>
        <w:t xml:space="preserve"> </w:t>
      </w:r>
    </w:p>
    <w:p w14:paraId="792B02C7" w14:textId="77777777" w:rsidR="005C7AF9" w:rsidRPr="00B23226" w:rsidRDefault="005C7AF9" w:rsidP="005C7AF9">
      <w:pPr>
        <w:rPr>
          <w:rStyle w:val="StyleUnderline"/>
        </w:rPr>
      </w:pPr>
      <w:r w:rsidRPr="00B23226">
        <w:rPr>
          <w:sz w:val="16"/>
          <w:szCs w:val="16"/>
        </w:rPr>
        <w:t xml:space="preserve">The most recent CBO estimate claims that U.S. federal debt held by the public will increase from $26.2 trillion at the end of 2023 to $50.7 trillion by the end of 2034. In other words, </w:t>
      </w:r>
      <w:r w:rsidRPr="00B23226">
        <w:rPr>
          <w:rStyle w:val="StyleUnderline"/>
          <w:highlight w:val="cyan"/>
        </w:rPr>
        <w:t>the fed</w:t>
      </w:r>
      <w:r w:rsidRPr="00B23226">
        <w:rPr>
          <w:sz w:val="16"/>
          <w:szCs w:val="16"/>
        </w:rPr>
        <w:t xml:space="preserve">eral government </w:t>
      </w:r>
      <w:r w:rsidRPr="00B23226">
        <w:rPr>
          <w:rStyle w:val="StyleUnderline"/>
          <w:highlight w:val="cyan"/>
        </w:rPr>
        <w:t xml:space="preserve">will have to </w:t>
      </w:r>
      <w:r w:rsidRPr="00B23226">
        <w:rPr>
          <w:rStyle w:val="Emphasis"/>
          <w:highlight w:val="cyan"/>
        </w:rPr>
        <w:t>find buyers</w:t>
      </w:r>
      <w:r w:rsidRPr="00B23226">
        <w:rPr>
          <w:rStyle w:val="StyleUnderline"/>
          <w:highlight w:val="cyan"/>
        </w:rPr>
        <w:t xml:space="preserve"> for</w:t>
      </w:r>
      <w:r w:rsidRPr="00B23226">
        <w:rPr>
          <w:sz w:val="16"/>
          <w:szCs w:val="16"/>
        </w:rPr>
        <w:t xml:space="preserve"> $</w:t>
      </w:r>
      <w:r w:rsidRPr="00B23226">
        <w:rPr>
          <w:rStyle w:val="Emphasis"/>
          <w:highlight w:val="cyan"/>
        </w:rPr>
        <w:t>24</w:t>
      </w:r>
      <w:r w:rsidRPr="00B23226">
        <w:rPr>
          <w:sz w:val="16"/>
          <w:szCs w:val="16"/>
        </w:rPr>
        <w:t xml:space="preserve">.5 </w:t>
      </w:r>
      <w:r w:rsidRPr="00B23226">
        <w:rPr>
          <w:rStyle w:val="Emphasis"/>
          <w:highlight w:val="cyan"/>
        </w:rPr>
        <w:t>trillion</w:t>
      </w:r>
      <w:r w:rsidRPr="00B23226">
        <w:rPr>
          <w:rStyle w:val="StyleUnderline"/>
          <w:highlight w:val="cyan"/>
        </w:rPr>
        <w:t xml:space="preserve"> of debt</w:t>
      </w:r>
      <w:r w:rsidRPr="00B23226">
        <w:rPr>
          <w:rStyle w:val="StyleUnderline"/>
        </w:rPr>
        <w:t xml:space="preserve"> in the next 10 years. </w:t>
      </w:r>
    </w:p>
    <w:p w14:paraId="021673C6" w14:textId="77777777" w:rsidR="005C7AF9" w:rsidRPr="00B23226" w:rsidRDefault="005C7AF9" w:rsidP="005C7AF9">
      <w:pPr>
        <w:rPr>
          <w:sz w:val="16"/>
          <w:szCs w:val="16"/>
        </w:rPr>
      </w:pPr>
      <w:r w:rsidRPr="00B23226">
        <w:rPr>
          <w:rStyle w:val="StyleUnderline"/>
        </w:rPr>
        <w:t xml:space="preserve">It is </w:t>
      </w:r>
      <w:r w:rsidRPr="00B23226">
        <w:rPr>
          <w:rStyle w:val="Emphasis"/>
        </w:rPr>
        <w:t>unclear</w:t>
      </w:r>
      <w:r w:rsidRPr="00B23226">
        <w:rPr>
          <w:rStyle w:val="StyleUnderline"/>
        </w:rPr>
        <w:t xml:space="preserve"> if the U.S. can sell so much debt without </w:t>
      </w:r>
      <w:r w:rsidRPr="00B23226">
        <w:rPr>
          <w:rStyle w:val="Emphasis"/>
        </w:rPr>
        <w:t>significantly increasing</w:t>
      </w:r>
      <w:r w:rsidRPr="00B23226">
        <w:rPr>
          <w:sz w:val="16"/>
          <w:szCs w:val="16"/>
        </w:rPr>
        <w:t xml:space="preserve"> the </w:t>
      </w:r>
      <w:r w:rsidRPr="00B23226">
        <w:rPr>
          <w:rStyle w:val="Emphasis"/>
        </w:rPr>
        <w:t>compensation</w:t>
      </w:r>
      <w:r w:rsidRPr="00B23226">
        <w:rPr>
          <w:sz w:val="16"/>
          <w:szCs w:val="16"/>
        </w:rPr>
        <w:t xml:space="preserve"> </w:t>
      </w:r>
      <w:r w:rsidRPr="00B23226">
        <w:rPr>
          <w:rStyle w:val="StyleUnderline"/>
        </w:rPr>
        <w:t>for lending</w:t>
      </w:r>
      <w:r w:rsidRPr="00B23226">
        <w:rPr>
          <w:sz w:val="16"/>
          <w:szCs w:val="16"/>
        </w:rPr>
        <w:t xml:space="preserve">, that is, the interest rates offered on its bonds—which has consequences for all interest rates. </w:t>
      </w:r>
    </w:p>
    <w:p w14:paraId="32642090" w14:textId="77777777" w:rsidR="005C7AF9" w:rsidRPr="00B23226" w:rsidRDefault="005C7AF9" w:rsidP="005C7AF9">
      <w:pPr>
        <w:rPr>
          <w:sz w:val="16"/>
          <w:szCs w:val="16"/>
        </w:rPr>
      </w:pPr>
      <w:r w:rsidRPr="00B23226">
        <w:rPr>
          <w:sz w:val="16"/>
          <w:szCs w:val="16"/>
        </w:rPr>
        <w:t xml:space="preserve">As the chair of the Treasury Market Practices Group, Casey Spezzano summarized concerns about the capacity of debt dealers to absorb increased issuance: </w:t>
      </w:r>
    </w:p>
    <w:p w14:paraId="4641FF8B" w14:textId="77777777" w:rsidR="005C7AF9" w:rsidRPr="00B23226" w:rsidRDefault="005C7AF9" w:rsidP="005C7AF9">
      <w:pPr>
        <w:rPr>
          <w:sz w:val="16"/>
          <w:szCs w:val="16"/>
        </w:rPr>
      </w:pPr>
      <w:r w:rsidRPr="00B23226">
        <w:rPr>
          <w:sz w:val="16"/>
          <w:szCs w:val="16"/>
        </w:rPr>
        <w:t>[</w:t>
      </w:r>
      <w:r w:rsidRPr="00B23226">
        <w:rPr>
          <w:rStyle w:val="StyleUnderline"/>
        </w:rPr>
        <w:t>Debt</w:t>
      </w:r>
      <w:r w:rsidRPr="00B23226">
        <w:rPr>
          <w:sz w:val="16"/>
          <w:szCs w:val="16"/>
        </w:rPr>
        <w:t xml:space="preserve">] </w:t>
      </w:r>
      <w:r w:rsidRPr="00B23226">
        <w:rPr>
          <w:rStyle w:val="Emphasis"/>
          <w:highlight w:val="cyan"/>
        </w:rPr>
        <w:t>Issuance</w:t>
      </w:r>
      <w:r w:rsidRPr="00B23226">
        <w:rPr>
          <w:rStyle w:val="StyleUnderline"/>
          <w:highlight w:val="cyan"/>
        </w:rPr>
        <w:t xml:space="preserve"> has gone up</w:t>
      </w:r>
      <w:r w:rsidRPr="00B23226">
        <w:rPr>
          <w:sz w:val="16"/>
          <w:szCs w:val="16"/>
        </w:rPr>
        <w:t xml:space="preserve"> almost </w:t>
      </w:r>
      <w:r w:rsidRPr="00B23226">
        <w:rPr>
          <w:rStyle w:val="Emphasis"/>
          <w:highlight w:val="cyan"/>
        </w:rPr>
        <w:t>threefold</w:t>
      </w:r>
      <w:r w:rsidRPr="00B23226">
        <w:rPr>
          <w:sz w:val="16"/>
          <w:szCs w:val="16"/>
        </w:rPr>
        <w:t xml:space="preserve"> </w:t>
      </w:r>
      <w:r w:rsidRPr="00B23226">
        <w:rPr>
          <w:rStyle w:val="StyleUnderline"/>
        </w:rPr>
        <w:t>in the last 10 years</w:t>
      </w:r>
      <w:r w:rsidRPr="00B23226">
        <w:rPr>
          <w:sz w:val="16"/>
          <w:szCs w:val="16"/>
        </w:rPr>
        <w:t xml:space="preserve"> and the anticipation is for it to close to double to $50 trillion outstanding in the next 10 years, whereas </w:t>
      </w:r>
      <w:r w:rsidRPr="00B23226">
        <w:rPr>
          <w:rStyle w:val="StyleUnderline"/>
        </w:rPr>
        <w:t xml:space="preserve">dealer </w:t>
      </w:r>
      <w:r w:rsidRPr="00B23226">
        <w:rPr>
          <w:rStyle w:val="StyleUnderline"/>
          <w:highlight w:val="cyan"/>
        </w:rPr>
        <w:t xml:space="preserve">balance sheets </w:t>
      </w:r>
      <w:r w:rsidRPr="00B23226">
        <w:rPr>
          <w:rStyle w:val="Emphasis"/>
          <w:highlight w:val="cyan"/>
        </w:rPr>
        <w:t>haven’t grown</w:t>
      </w:r>
      <w:r w:rsidRPr="00B23226">
        <w:rPr>
          <w:rStyle w:val="StyleUnderline"/>
        </w:rPr>
        <w:t xml:space="preserve"> at that magnitude</w:t>
      </w:r>
      <w:r w:rsidRPr="00B23226">
        <w:rPr>
          <w:sz w:val="16"/>
          <w:szCs w:val="16"/>
        </w:rPr>
        <w:t xml:space="preserve">. </w:t>
      </w:r>
    </w:p>
    <w:p w14:paraId="6CF5500F" w14:textId="77777777" w:rsidR="005C7AF9" w:rsidRPr="00B23226" w:rsidRDefault="005C7AF9" w:rsidP="005C7AF9">
      <w:pPr>
        <w:rPr>
          <w:sz w:val="16"/>
          <w:szCs w:val="16"/>
        </w:rPr>
      </w:pPr>
      <w:r w:rsidRPr="00B23226">
        <w:rPr>
          <w:rStyle w:val="StyleUnderline"/>
        </w:rPr>
        <w:t>You’re trying to put more Treasuries through the same pipes</w:t>
      </w:r>
      <w:r w:rsidRPr="00B23226">
        <w:rPr>
          <w:sz w:val="16"/>
          <w:szCs w:val="16"/>
        </w:rPr>
        <w:t xml:space="preserve">, </w:t>
      </w:r>
      <w:r w:rsidRPr="00B23226">
        <w:rPr>
          <w:rStyle w:val="StyleUnderline"/>
        </w:rPr>
        <w:t xml:space="preserve">but those pipes </w:t>
      </w:r>
      <w:r w:rsidRPr="00B23226">
        <w:rPr>
          <w:rStyle w:val="Emphasis"/>
        </w:rPr>
        <w:t>aren’t getting</w:t>
      </w:r>
      <w:r w:rsidRPr="00B23226">
        <w:rPr>
          <w:sz w:val="16"/>
          <w:szCs w:val="16"/>
        </w:rPr>
        <w:t xml:space="preserve"> any </w:t>
      </w:r>
      <w:r w:rsidRPr="00B23226">
        <w:rPr>
          <w:rStyle w:val="Emphasis"/>
        </w:rPr>
        <w:t>bigger</w:t>
      </w:r>
      <w:r w:rsidRPr="00B23226">
        <w:rPr>
          <w:sz w:val="16"/>
          <w:szCs w:val="16"/>
        </w:rPr>
        <w:t xml:space="preserve">. </w:t>
      </w:r>
    </w:p>
    <w:p w14:paraId="1A0D441D" w14:textId="77777777" w:rsidR="005C7AF9" w:rsidRPr="00B23226" w:rsidRDefault="005C7AF9" w:rsidP="005C7AF9">
      <w:pPr>
        <w:rPr>
          <w:sz w:val="16"/>
          <w:szCs w:val="16"/>
        </w:rPr>
      </w:pPr>
      <w:r w:rsidRPr="00B23226">
        <w:rPr>
          <w:sz w:val="16"/>
          <w:szCs w:val="16"/>
        </w:rPr>
        <w:t xml:space="preserve">Who buys most of the U.S. government’s debt? Americans. Only 29% of outstanding U.S. public debt is foreign-owned, with the rest held domestically: 27% by the Federal Reserve, 19% by mutual funds, 9% by depository institutions (banks), 9% by state and local governments, 5% by pensions, and 5% by insurance companies. </w:t>
      </w:r>
    </w:p>
    <w:p w14:paraId="09FADF56" w14:textId="77777777" w:rsidR="005C7AF9" w:rsidRPr="00B23226" w:rsidRDefault="005C7AF9" w:rsidP="005C7AF9">
      <w:pPr>
        <w:rPr>
          <w:sz w:val="16"/>
          <w:szCs w:val="16"/>
        </w:rPr>
      </w:pPr>
      <w:r w:rsidRPr="00B23226">
        <w:rPr>
          <w:rStyle w:val="StyleUnderline"/>
        </w:rPr>
        <w:t xml:space="preserve">The </w:t>
      </w:r>
      <w:r w:rsidRPr="00B23226">
        <w:rPr>
          <w:rStyle w:val="Emphasis"/>
        </w:rPr>
        <w:t>Fed</w:t>
      </w:r>
      <w:r w:rsidRPr="00B23226">
        <w:rPr>
          <w:sz w:val="16"/>
          <w:szCs w:val="16"/>
        </w:rPr>
        <w:t xml:space="preserve">eral Reserve </w:t>
      </w:r>
      <w:r w:rsidRPr="00B23226">
        <w:rPr>
          <w:rStyle w:val="StyleUnderline"/>
        </w:rPr>
        <w:t>is the</w:t>
      </w:r>
      <w:r w:rsidRPr="00B23226">
        <w:rPr>
          <w:sz w:val="16"/>
          <w:szCs w:val="16"/>
        </w:rPr>
        <w:t xml:space="preserve"> single </w:t>
      </w:r>
      <w:r w:rsidRPr="00B23226">
        <w:rPr>
          <w:rStyle w:val="Emphasis"/>
        </w:rPr>
        <w:t>largest</w:t>
      </w:r>
      <w:r w:rsidRPr="00B23226">
        <w:rPr>
          <w:rStyle w:val="StyleUnderline"/>
        </w:rPr>
        <w:t xml:space="preserve"> buyer of federal debt</w:t>
      </w:r>
      <w:r w:rsidRPr="00B23226">
        <w:rPr>
          <w:sz w:val="16"/>
          <w:szCs w:val="16"/>
        </w:rPr>
        <w:t xml:space="preserve">. Though independent, the Fed buys treasury securities on the secondary market via open market operations (OMO), creating new money to finance government borrowing and expanding the monetary base. </w:t>
      </w:r>
    </w:p>
    <w:p w14:paraId="78568EB3" w14:textId="77777777" w:rsidR="005C7AF9" w:rsidRPr="00B23226" w:rsidRDefault="005C7AF9" w:rsidP="005C7AF9">
      <w:pPr>
        <w:rPr>
          <w:sz w:val="16"/>
          <w:szCs w:val="16"/>
        </w:rPr>
      </w:pPr>
      <w:r w:rsidRPr="00B23226">
        <w:rPr>
          <w:sz w:val="16"/>
          <w:szCs w:val="16"/>
        </w:rPr>
        <w:t xml:space="preserve">The Federal Reserve cannot purchase U.S. government debt for free—instead, the cost of doing so is distributed. </w:t>
      </w:r>
      <w:r w:rsidRPr="00B23226">
        <w:rPr>
          <w:rStyle w:val="StyleUnderline"/>
        </w:rPr>
        <w:t>When the Fed</w:t>
      </w:r>
      <w:r w:rsidRPr="00B23226">
        <w:rPr>
          <w:sz w:val="16"/>
          <w:szCs w:val="16"/>
        </w:rPr>
        <w:t xml:space="preserve">eral Reserve </w:t>
      </w:r>
      <w:r w:rsidRPr="00B23226">
        <w:rPr>
          <w:rStyle w:val="StyleUnderline"/>
        </w:rPr>
        <w:t>creates money to buy treasuries, the dollar’s purchasing power is diluted</w:t>
      </w:r>
      <w:r w:rsidRPr="00B23226">
        <w:rPr>
          <w:sz w:val="16"/>
          <w:szCs w:val="16"/>
        </w:rPr>
        <w:t xml:space="preserve">, </w:t>
      </w:r>
      <w:r w:rsidRPr="00B23226">
        <w:rPr>
          <w:rStyle w:val="StyleUnderline"/>
        </w:rPr>
        <w:t xml:space="preserve">creating </w:t>
      </w:r>
      <w:r w:rsidRPr="00B23226">
        <w:rPr>
          <w:rStyle w:val="Emphasis"/>
        </w:rPr>
        <w:t>inflation</w:t>
      </w:r>
      <w:r w:rsidRPr="00B23226">
        <w:rPr>
          <w:sz w:val="16"/>
          <w:szCs w:val="16"/>
        </w:rPr>
        <w:t xml:space="preserve">. This mechanism is simply a creative way to impose the costs of debt purchases on American households and businesses, eroding their savings and reducing real incomes. </w:t>
      </w:r>
    </w:p>
    <w:p w14:paraId="2BAD6C87" w14:textId="77777777" w:rsidR="005C7AF9" w:rsidRPr="00B23226" w:rsidRDefault="005C7AF9" w:rsidP="005C7AF9">
      <w:pPr>
        <w:rPr>
          <w:sz w:val="16"/>
          <w:szCs w:val="16"/>
        </w:rPr>
      </w:pPr>
      <w:r w:rsidRPr="00B23226">
        <w:rPr>
          <w:sz w:val="16"/>
          <w:szCs w:val="16"/>
        </w:rPr>
        <w:t xml:space="preserve">Though the Federal Reserve is the top individual buyer of federal debt, </w:t>
      </w:r>
      <w:r w:rsidRPr="00B23226">
        <w:rPr>
          <w:rStyle w:val="StyleUnderline"/>
          <w:highlight w:val="cyan"/>
        </w:rPr>
        <w:t xml:space="preserve">it is </w:t>
      </w:r>
      <w:r w:rsidRPr="00B23226">
        <w:rPr>
          <w:rStyle w:val="Emphasis"/>
          <w:highlight w:val="cyan"/>
        </w:rPr>
        <w:t>unlikely</w:t>
      </w:r>
      <w:r w:rsidRPr="00B23226">
        <w:rPr>
          <w:rStyle w:val="StyleUnderline"/>
        </w:rPr>
        <w:t xml:space="preserve"> </w:t>
      </w:r>
      <w:r w:rsidRPr="00B23226">
        <w:rPr>
          <w:rStyle w:val="StyleUnderline"/>
          <w:highlight w:val="cyan"/>
        </w:rPr>
        <w:t>the government will</w:t>
      </w:r>
      <w:r w:rsidRPr="00B23226">
        <w:rPr>
          <w:rStyle w:val="StyleUnderline"/>
        </w:rPr>
        <w:t xml:space="preserve"> be able to </w:t>
      </w:r>
      <w:r w:rsidRPr="00B23226">
        <w:rPr>
          <w:rStyle w:val="Emphasis"/>
          <w:highlight w:val="cyan"/>
        </w:rPr>
        <w:t>pass on</w:t>
      </w:r>
      <w:r w:rsidRPr="00B23226">
        <w:rPr>
          <w:rStyle w:val="StyleUnderline"/>
          <w:highlight w:val="cyan"/>
        </w:rPr>
        <w:t xml:space="preserve"> the costs of</w:t>
      </w:r>
      <w:r w:rsidRPr="00B23226">
        <w:rPr>
          <w:rStyle w:val="StyleUnderline"/>
        </w:rPr>
        <w:t xml:space="preserve"> the </w:t>
      </w:r>
      <w:r w:rsidRPr="00B23226">
        <w:rPr>
          <w:rStyle w:val="Emphasis"/>
        </w:rPr>
        <w:t>scale</w:t>
      </w:r>
      <w:r w:rsidRPr="00B23226">
        <w:rPr>
          <w:rStyle w:val="StyleUnderline"/>
        </w:rPr>
        <w:t xml:space="preserve"> of </w:t>
      </w:r>
      <w:r w:rsidRPr="00B23226">
        <w:rPr>
          <w:rStyle w:val="Emphasis"/>
          <w:highlight w:val="cyan"/>
        </w:rPr>
        <w:t>Treasuries</w:t>
      </w:r>
      <w:r w:rsidRPr="00B23226">
        <w:rPr>
          <w:rStyle w:val="StyleUnderline"/>
          <w:highlight w:val="cyan"/>
        </w:rPr>
        <w:t xml:space="preserve"> that need to be </w:t>
      </w:r>
      <w:r w:rsidRPr="00B23226">
        <w:rPr>
          <w:rStyle w:val="Emphasis"/>
          <w:highlight w:val="cyan"/>
        </w:rPr>
        <w:t>issued</w:t>
      </w:r>
      <w:r w:rsidRPr="00B23226">
        <w:rPr>
          <w:sz w:val="16"/>
          <w:szCs w:val="16"/>
        </w:rPr>
        <w:t xml:space="preserve"> in the next two to three decades </w:t>
      </w:r>
      <w:r w:rsidRPr="00B23226">
        <w:rPr>
          <w:rStyle w:val="StyleUnderline"/>
          <w:highlight w:val="cyan"/>
        </w:rPr>
        <w:t xml:space="preserve">without </w:t>
      </w:r>
      <w:r w:rsidRPr="00B23226">
        <w:rPr>
          <w:rStyle w:val="Emphasis"/>
          <w:highlight w:val="cyan"/>
        </w:rPr>
        <w:t>significant inflation</w:t>
      </w:r>
      <w:r w:rsidRPr="00B23226">
        <w:rPr>
          <w:sz w:val="16"/>
          <w:szCs w:val="16"/>
        </w:rPr>
        <w:t>—</w:t>
      </w:r>
      <w:r w:rsidRPr="00B23226">
        <w:rPr>
          <w:rStyle w:val="StyleUnderline"/>
        </w:rPr>
        <w:t>which</w:t>
      </w:r>
      <w:r w:rsidRPr="00B23226">
        <w:rPr>
          <w:sz w:val="16"/>
          <w:szCs w:val="16"/>
        </w:rPr>
        <w:t xml:space="preserve"> in </w:t>
      </w:r>
      <w:r w:rsidRPr="00B23226">
        <w:rPr>
          <w:rStyle w:val="Emphasis"/>
        </w:rPr>
        <w:t>itself</w:t>
      </w:r>
      <w:r w:rsidRPr="00B23226">
        <w:rPr>
          <w:sz w:val="16"/>
          <w:szCs w:val="16"/>
        </w:rPr>
        <w:t xml:space="preserve"> </w:t>
      </w:r>
      <w:r w:rsidRPr="00B23226">
        <w:rPr>
          <w:rStyle w:val="StyleUnderline"/>
        </w:rPr>
        <w:t>puts upward pressure on</w:t>
      </w:r>
      <w:r w:rsidRPr="00B23226">
        <w:rPr>
          <w:sz w:val="16"/>
          <w:szCs w:val="16"/>
        </w:rPr>
        <w:t xml:space="preserve"> interest </w:t>
      </w:r>
      <w:r w:rsidRPr="00B23226">
        <w:rPr>
          <w:rStyle w:val="Emphasis"/>
        </w:rPr>
        <w:t>rates</w:t>
      </w:r>
      <w:r w:rsidRPr="00B23226">
        <w:rPr>
          <w:sz w:val="16"/>
          <w:szCs w:val="16"/>
        </w:rPr>
        <w:t xml:space="preserve"> as investors take it into account when pricing assets. </w:t>
      </w:r>
    </w:p>
    <w:p w14:paraId="3729487E" w14:textId="77777777" w:rsidR="005C7AF9" w:rsidRPr="00B23226" w:rsidRDefault="005C7AF9" w:rsidP="005C7AF9">
      <w:pPr>
        <w:rPr>
          <w:sz w:val="16"/>
          <w:szCs w:val="16"/>
        </w:rPr>
      </w:pPr>
      <w:r w:rsidRPr="00B23226">
        <w:rPr>
          <w:sz w:val="16"/>
          <w:szCs w:val="16"/>
        </w:rPr>
        <w:t xml:space="preserve">Further, incoming increases in capital requirements for U.S. banks, following the trajectory set by European banks and international regulatory accords, will constrain their balance sheet capacity for U.S. Treasury securities. </w:t>
      </w:r>
    </w:p>
    <w:p w14:paraId="45CECE42" w14:textId="77777777" w:rsidR="005C7AF9" w:rsidRPr="00B23226" w:rsidRDefault="005C7AF9" w:rsidP="005C7AF9">
      <w:pPr>
        <w:rPr>
          <w:sz w:val="16"/>
          <w:szCs w:val="16"/>
        </w:rPr>
      </w:pPr>
      <w:r w:rsidRPr="00B23226">
        <w:rPr>
          <w:sz w:val="16"/>
          <w:szCs w:val="16"/>
        </w:rPr>
        <w:t xml:space="preserve">As U.S. debt and related interest costs take up a progressively larger share of the U.S. economy, </w:t>
      </w:r>
      <w:r w:rsidRPr="00B23226">
        <w:rPr>
          <w:rStyle w:val="StyleUnderline"/>
          <w:highlight w:val="cyan"/>
        </w:rPr>
        <w:t xml:space="preserve">making </w:t>
      </w:r>
      <w:r w:rsidRPr="00B23226">
        <w:rPr>
          <w:rStyle w:val="Emphasis"/>
          <w:highlight w:val="cyan"/>
        </w:rPr>
        <w:t>markets</w:t>
      </w:r>
      <w:r w:rsidRPr="00B23226">
        <w:rPr>
          <w:rStyle w:val="StyleUnderline"/>
          <w:highlight w:val="cyan"/>
        </w:rPr>
        <w:t xml:space="preserve"> for</w:t>
      </w:r>
      <w:r w:rsidRPr="00B23226">
        <w:rPr>
          <w:rStyle w:val="StyleUnderline"/>
        </w:rPr>
        <w:t xml:space="preserve"> U.S. </w:t>
      </w:r>
      <w:r w:rsidRPr="00B23226">
        <w:rPr>
          <w:rStyle w:val="Emphasis"/>
          <w:highlight w:val="cyan"/>
        </w:rPr>
        <w:t>Treasury</w:t>
      </w:r>
      <w:r w:rsidRPr="00B23226">
        <w:rPr>
          <w:rStyle w:val="StyleUnderline"/>
        </w:rPr>
        <w:t xml:space="preserve"> bill</w:t>
      </w:r>
      <w:r w:rsidRPr="00B23226">
        <w:rPr>
          <w:rStyle w:val="Emphasis"/>
          <w:highlight w:val="cyan"/>
        </w:rPr>
        <w:t>s</w:t>
      </w:r>
      <w:r w:rsidRPr="00B23226">
        <w:rPr>
          <w:rStyle w:val="StyleUnderline"/>
        </w:rPr>
        <w:t xml:space="preserve"> </w:t>
      </w:r>
      <w:r w:rsidRPr="00B23226">
        <w:rPr>
          <w:rStyle w:val="StyleUnderline"/>
          <w:highlight w:val="cyan"/>
        </w:rPr>
        <w:t>might require persuading</w:t>
      </w:r>
      <w:r w:rsidRPr="00B23226">
        <w:rPr>
          <w:rStyle w:val="StyleUnderline"/>
        </w:rPr>
        <w:t xml:space="preserve"> </w:t>
      </w:r>
      <w:r w:rsidRPr="00B23226">
        <w:rPr>
          <w:rStyle w:val="Emphasis"/>
        </w:rPr>
        <w:t>marginal buyers</w:t>
      </w:r>
      <w:r w:rsidRPr="00B23226">
        <w:rPr>
          <w:sz w:val="16"/>
          <w:szCs w:val="16"/>
        </w:rPr>
        <w:t xml:space="preserve">—i.e., </w:t>
      </w:r>
      <w:r w:rsidRPr="00B23226">
        <w:rPr>
          <w:rStyle w:val="StyleUnderline"/>
          <w:highlight w:val="cyan"/>
        </w:rPr>
        <w:t>the most</w:t>
      </w:r>
      <w:r w:rsidRPr="00B23226">
        <w:rPr>
          <w:sz w:val="16"/>
          <w:szCs w:val="16"/>
        </w:rPr>
        <w:t xml:space="preserve"> interest-</w:t>
      </w:r>
      <w:r w:rsidRPr="00B23226">
        <w:rPr>
          <w:rStyle w:val="Emphasis"/>
          <w:highlight w:val="cyan"/>
        </w:rPr>
        <w:t>rate-sensitive investors</w:t>
      </w:r>
      <w:r w:rsidRPr="00B23226">
        <w:rPr>
          <w:sz w:val="16"/>
          <w:szCs w:val="16"/>
        </w:rPr>
        <w:t xml:space="preserve">. </w:t>
      </w:r>
      <w:r w:rsidRPr="00B23226">
        <w:rPr>
          <w:rStyle w:val="StyleUnderline"/>
        </w:rPr>
        <w:t>This would pressure the government to offer higher yields,</w:t>
      </w:r>
      <w:r w:rsidRPr="00B23226">
        <w:rPr>
          <w:sz w:val="16"/>
          <w:szCs w:val="16"/>
        </w:rPr>
        <w:t xml:space="preserve"> driving up overall borrowing costs. </w:t>
      </w:r>
    </w:p>
    <w:p w14:paraId="29CB9491" w14:textId="77777777" w:rsidR="005C7AF9" w:rsidRPr="00B23226" w:rsidRDefault="005C7AF9" w:rsidP="005C7AF9">
      <w:pPr>
        <w:rPr>
          <w:sz w:val="16"/>
          <w:szCs w:val="16"/>
        </w:rPr>
      </w:pPr>
      <w:r w:rsidRPr="00B23226">
        <w:rPr>
          <w:rStyle w:val="StyleUnderline"/>
          <w:highlight w:val="cyan"/>
        </w:rPr>
        <w:t>The</w:t>
      </w:r>
      <w:r w:rsidRPr="00B23226">
        <w:rPr>
          <w:rStyle w:val="StyleUnderline"/>
        </w:rPr>
        <w:t xml:space="preserve"> world’s </w:t>
      </w:r>
      <w:r w:rsidRPr="00B23226">
        <w:rPr>
          <w:rStyle w:val="Emphasis"/>
          <w:highlight w:val="cyan"/>
        </w:rPr>
        <w:t>econ</w:t>
      </w:r>
      <w:r w:rsidRPr="00B23226">
        <w:rPr>
          <w:rStyle w:val="StyleUnderline"/>
        </w:rPr>
        <w:t xml:space="preserve">omy </w:t>
      </w:r>
      <w:r w:rsidRPr="00B23226">
        <w:rPr>
          <w:rStyle w:val="StyleUnderline"/>
          <w:highlight w:val="cyan"/>
        </w:rPr>
        <w:t xml:space="preserve">might not have the </w:t>
      </w:r>
      <w:r w:rsidRPr="00B23226">
        <w:rPr>
          <w:rStyle w:val="Emphasis"/>
          <w:highlight w:val="cyan"/>
        </w:rPr>
        <w:t>capacity</w:t>
      </w:r>
      <w:r w:rsidRPr="00B23226">
        <w:rPr>
          <w:sz w:val="16"/>
          <w:szCs w:val="16"/>
        </w:rPr>
        <w:t>—</w:t>
      </w:r>
      <w:r w:rsidRPr="00B23226">
        <w:rPr>
          <w:rStyle w:val="StyleUnderline"/>
        </w:rPr>
        <w:t xml:space="preserve">or </w:t>
      </w:r>
      <w:r w:rsidRPr="00B23226">
        <w:rPr>
          <w:rStyle w:val="Emphasis"/>
        </w:rPr>
        <w:t>interest</w:t>
      </w:r>
      <w:r w:rsidRPr="00B23226">
        <w:rPr>
          <w:sz w:val="16"/>
          <w:szCs w:val="16"/>
        </w:rPr>
        <w:t>—</w:t>
      </w:r>
      <w:r w:rsidRPr="00B23226">
        <w:rPr>
          <w:rStyle w:val="StyleUnderline"/>
          <w:highlight w:val="cyan"/>
        </w:rPr>
        <w:t xml:space="preserve">to </w:t>
      </w:r>
      <w:r w:rsidRPr="00B23226">
        <w:rPr>
          <w:rStyle w:val="Emphasis"/>
          <w:highlight w:val="cyan"/>
        </w:rPr>
        <w:t>absorb</w:t>
      </w:r>
      <w:r w:rsidRPr="00B23226">
        <w:rPr>
          <w:rStyle w:val="StyleUnderline"/>
          <w:highlight w:val="cyan"/>
        </w:rPr>
        <w:t xml:space="preserve"> the </w:t>
      </w:r>
      <w:r w:rsidRPr="00B23226">
        <w:rPr>
          <w:rStyle w:val="Emphasis"/>
          <w:highlight w:val="cyan"/>
        </w:rPr>
        <w:t>scale</w:t>
      </w:r>
      <w:r w:rsidRPr="00B23226">
        <w:rPr>
          <w:rStyle w:val="StyleUnderline"/>
          <w:highlight w:val="cyan"/>
        </w:rPr>
        <w:t xml:space="preserve"> of</w:t>
      </w:r>
      <w:r w:rsidRPr="00B23226">
        <w:rPr>
          <w:rStyle w:val="StyleUnderline"/>
        </w:rPr>
        <w:t xml:space="preserve"> Treasury </w:t>
      </w:r>
      <w:r w:rsidRPr="00B23226">
        <w:rPr>
          <w:rStyle w:val="StyleUnderline"/>
          <w:highlight w:val="cyan"/>
        </w:rPr>
        <w:t>issuance required to sustain</w:t>
      </w:r>
      <w:r w:rsidRPr="00B23226">
        <w:rPr>
          <w:rStyle w:val="StyleUnderline"/>
        </w:rPr>
        <w:t xml:space="preserve"> </w:t>
      </w:r>
      <w:r w:rsidRPr="00B23226">
        <w:rPr>
          <w:rStyle w:val="Emphasis"/>
        </w:rPr>
        <w:t xml:space="preserve">current </w:t>
      </w:r>
      <w:r w:rsidRPr="00B23226">
        <w:rPr>
          <w:rStyle w:val="Emphasis"/>
          <w:highlight w:val="cyan"/>
        </w:rPr>
        <w:t>spending</w:t>
      </w:r>
      <w:r w:rsidRPr="00B23226">
        <w:rPr>
          <w:rStyle w:val="StyleUnderline"/>
        </w:rPr>
        <w:t xml:space="preserve"> levels </w:t>
      </w:r>
      <w:r w:rsidRPr="00B23226">
        <w:rPr>
          <w:rStyle w:val="StyleUnderline"/>
          <w:highlight w:val="cyan"/>
        </w:rPr>
        <w:t xml:space="preserve">at </w:t>
      </w:r>
      <w:r w:rsidRPr="00B23226">
        <w:rPr>
          <w:rStyle w:val="Emphasis"/>
          <w:highlight w:val="cyan"/>
        </w:rPr>
        <w:t>low yields</w:t>
      </w:r>
      <w:r w:rsidRPr="00B23226">
        <w:rPr>
          <w:sz w:val="16"/>
          <w:szCs w:val="16"/>
        </w:rPr>
        <w:t xml:space="preserve">. </w:t>
      </w:r>
      <w:r w:rsidRPr="00B23226">
        <w:rPr>
          <w:rStyle w:val="StyleUnderline"/>
        </w:rPr>
        <w:t>To attract creditors, the fed</w:t>
      </w:r>
      <w:r w:rsidRPr="00B23226">
        <w:rPr>
          <w:sz w:val="16"/>
          <w:szCs w:val="16"/>
        </w:rPr>
        <w:t xml:space="preserve">eral government </w:t>
      </w:r>
      <w:r w:rsidRPr="00B23226">
        <w:rPr>
          <w:rStyle w:val="StyleUnderline"/>
        </w:rPr>
        <w:t xml:space="preserve">may need to offer significantly </w:t>
      </w:r>
      <w:r w:rsidRPr="00B23226">
        <w:rPr>
          <w:rStyle w:val="Emphasis"/>
        </w:rPr>
        <w:t>higher returns</w:t>
      </w:r>
      <w:r w:rsidRPr="00B23226">
        <w:rPr>
          <w:sz w:val="16"/>
          <w:szCs w:val="16"/>
        </w:rPr>
        <w:t xml:space="preserve">, which means higher interest rates. </w:t>
      </w:r>
    </w:p>
    <w:p w14:paraId="020F494F" w14:textId="77777777" w:rsidR="005C7AF9" w:rsidRPr="00B23226" w:rsidRDefault="005C7AF9" w:rsidP="005C7AF9">
      <w:pPr>
        <w:rPr>
          <w:sz w:val="16"/>
          <w:szCs w:val="16"/>
        </w:rPr>
      </w:pPr>
      <w:r w:rsidRPr="00B23226">
        <w:rPr>
          <w:sz w:val="16"/>
          <w:szCs w:val="16"/>
        </w:rPr>
        <w:t xml:space="preserve">The Federal Reserve’s triple mandate: unemployment, inflation, and…debt management? </w:t>
      </w:r>
    </w:p>
    <w:p w14:paraId="1F7C0BE1" w14:textId="77777777" w:rsidR="005C7AF9" w:rsidRPr="00B23226" w:rsidRDefault="005C7AF9" w:rsidP="005C7AF9">
      <w:pPr>
        <w:rPr>
          <w:rStyle w:val="StyleUnderline"/>
        </w:rPr>
      </w:pPr>
      <w:r w:rsidRPr="00B23226">
        <w:rPr>
          <w:sz w:val="16"/>
          <w:szCs w:val="16"/>
        </w:rPr>
        <w:t xml:space="preserve">The U.S. government might be unable to sell the magnitude of debt it will have to offer to markets at low yields. </w:t>
      </w:r>
      <w:r w:rsidRPr="00B23226">
        <w:rPr>
          <w:rStyle w:val="StyleUnderline"/>
          <w:highlight w:val="cyan"/>
        </w:rPr>
        <w:t xml:space="preserve">Markets are </w:t>
      </w:r>
      <w:r w:rsidRPr="00B23226">
        <w:rPr>
          <w:rStyle w:val="Emphasis"/>
          <w:highlight w:val="cyan"/>
        </w:rPr>
        <w:t>growing skeptical</w:t>
      </w:r>
      <w:r w:rsidRPr="00B23226">
        <w:rPr>
          <w:rStyle w:val="StyleUnderline"/>
        </w:rPr>
        <w:t xml:space="preserve"> of U.S. </w:t>
      </w:r>
      <w:r w:rsidRPr="00B23226">
        <w:rPr>
          <w:rStyle w:val="Emphasis"/>
        </w:rPr>
        <w:t>creditworthiness</w:t>
      </w:r>
      <w:r w:rsidRPr="00B23226">
        <w:rPr>
          <w:rStyle w:val="StyleUnderline"/>
        </w:rPr>
        <w:t xml:space="preserve"> </w:t>
      </w:r>
      <w:r w:rsidRPr="00B23226">
        <w:rPr>
          <w:rStyle w:val="StyleUnderline"/>
          <w:highlight w:val="cyan"/>
        </w:rPr>
        <w:t>and</w:t>
      </w:r>
      <w:r w:rsidRPr="00B23226">
        <w:rPr>
          <w:sz w:val="16"/>
          <w:szCs w:val="16"/>
        </w:rPr>
        <w:t xml:space="preserve">, </w:t>
      </w:r>
      <w:r w:rsidRPr="00B23226">
        <w:rPr>
          <w:rStyle w:val="Emphasis"/>
        </w:rPr>
        <w:t>most</w:t>
      </w:r>
      <w:r w:rsidRPr="00B23226">
        <w:rPr>
          <w:rStyle w:val="StyleUnderline"/>
        </w:rPr>
        <w:t xml:space="preserve"> importantly</w:t>
      </w:r>
      <w:r w:rsidRPr="00B23226">
        <w:rPr>
          <w:sz w:val="16"/>
          <w:szCs w:val="16"/>
        </w:rPr>
        <w:t xml:space="preserve">, may </w:t>
      </w:r>
      <w:r w:rsidRPr="00B23226">
        <w:rPr>
          <w:rStyle w:val="Emphasis"/>
          <w:highlight w:val="cyan"/>
        </w:rPr>
        <w:t>no longer</w:t>
      </w:r>
      <w:r w:rsidRPr="00B23226">
        <w:rPr>
          <w:rStyle w:val="StyleUnderline"/>
          <w:highlight w:val="cyan"/>
        </w:rPr>
        <w:t xml:space="preserve"> have an </w:t>
      </w:r>
      <w:r w:rsidRPr="00B23226">
        <w:rPr>
          <w:rStyle w:val="Emphasis"/>
          <w:highlight w:val="cyan"/>
        </w:rPr>
        <w:t>appetite</w:t>
      </w:r>
      <w:r w:rsidRPr="00B23226">
        <w:rPr>
          <w:rStyle w:val="StyleUnderline"/>
          <w:highlight w:val="cyan"/>
        </w:rPr>
        <w:t xml:space="preserve"> for the </w:t>
      </w:r>
      <w:r w:rsidRPr="00B23226">
        <w:rPr>
          <w:rStyle w:val="Emphasis"/>
          <w:highlight w:val="cyan"/>
        </w:rPr>
        <w:t>scale</w:t>
      </w:r>
      <w:r w:rsidRPr="00B23226">
        <w:rPr>
          <w:rStyle w:val="StyleUnderline"/>
          <w:highlight w:val="cyan"/>
        </w:rPr>
        <w:t xml:space="preserve"> of </w:t>
      </w:r>
      <w:r w:rsidRPr="00B23226">
        <w:rPr>
          <w:rStyle w:val="Emphasis"/>
          <w:highlight w:val="cyan"/>
        </w:rPr>
        <w:t>Treasuries</w:t>
      </w:r>
      <w:r w:rsidRPr="00B23226">
        <w:rPr>
          <w:rStyle w:val="StyleUnderline"/>
          <w:highlight w:val="cyan"/>
        </w:rPr>
        <w:t xml:space="preserve"> the U.S.</w:t>
      </w:r>
      <w:r w:rsidRPr="00B23226">
        <w:rPr>
          <w:rStyle w:val="StyleUnderline"/>
        </w:rPr>
        <w:t xml:space="preserve"> government </w:t>
      </w:r>
      <w:r w:rsidRPr="00B23226">
        <w:rPr>
          <w:rStyle w:val="StyleUnderline"/>
          <w:highlight w:val="cyan"/>
        </w:rPr>
        <w:t xml:space="preserve">needs to </w:t>
      </w:r>
      <w:r w:rsidRPr="00B23226">
        <w:rPr>
          <w:rStyle w:val="Emphasis"/>
          <w:highlight w:val="cyan"/>
        </w:rPr>
        <w:t>sell</w:t>
      </w:r>
      <w:r w:rsidRPr="00B23226">
        <w:rPr>
          <w:sz w:val="16"/>
          <w:szCs w:val="16"/>
        </w:rPr>
        <w:t xml:space="preserve"> </w:t>
      </w:r>
      <w:r w:rsidRPr="00B23226">
        <w:rPr>
          <w:rStyle w:val="StyleUnderline"/>
        </w:rPr>
        <w:t>at</w:t>
      </w:r>
      <w:r w:rsidRPr="00B23226">
        <w:rPr>
          <w:sz w:val="16"/>
          <w:szCs w:val="16"/>
        </w:rPr>
        <w:t xml:space="preserve"> </w:t>
      </w:r>
      <w:r w:rsidRPr="00B23226">
        <w:rPr>
          <w:rStyle w:val="Emphasis"/>
        </w:rPr>
        <w:t>uncompetitive yields</w:t>
      </w:r>
      <w:r w:rsidRPr="00B23226">
        <w:rPr>
          <w:sz w:val="16"/>
          <w:szCs w:val="16"/>
        </w:rPr>
        <w:t xml:space="preserve">. If the federal government wants to offer the world another $25 trillion in debt in the next decade, it might need to offer better returns. Given that debt service is one of the largest federal expenses, </w:t>
      </w:r>
      <w:r w:rsidRPr="00B23226">
        <w:rPr>
          <w:rStyle w:val="StyleUnderline"/>
        </w:rPr>
        <w:t>a small increase in Treasury yields</w:t>
      </w:r>
      <w:r w:rsidRPr="00B23226">
        <w:rPr>
          <w:sz w:val="16"/>
          <w:szCs w:val="16"/>
        </w:rPr>
        <w:t xml:space="preserve"> above expectations </w:t>
      </w:r>
      <w:r w:rsidRPr="00B23226">
        <w:rPr>
          <w:rStyle w:val="StyleUnderline"/>
        </w:rPr>
        <w:t xml:space="preserve">can have </w:t>
      </w:r>
      <w:r w:rsidRPr="00B23226">
        <w:rPr>
          <w:rStyle w:val="Emphasis"/>
        </w:rPr>
        <w:t>grave consequences</w:t>
      </w:r>
      <w:r w:rsidRPr="00B23226">
        <w:rPr>
          <w:rStyle w:val="StyleUnderline"/>
        </w:rPr>
        <w:t xml:space="preserve">. </w:t>
      </w:r>
    </w:p>
    <w:p w14:paraId="74E088B6" w14:textId="77777777" w:rsidR="005C7AF9" w:rsidRPr="00B23226" w:rsidRDefault="005C7AF9" w:rsidP="005C7AF9">
      <w:pPr>
        <w:rPr>
          <w:sz w:val="16"/>
          <w:szCs w:val="16"/>
        </w:rPr>
      </w:pPr>
      <w:r w:rsidRPr="00B23226">
        <w:rPr>
          <w:sz w:val="16"/>
          <w:szCs w:val="16"/>
        </w:rPr>
        <w:t xml:space="preserve">If this is true, it also marks a new era of monetary and fiscal policy, where the Fed is facing a new constraint: its own debt. Just like in third-world countries, for the first time in the United States, unemployment and inflation face a new rival in the decision to set interest rates: making sure people keep buying the debt. </w:t>
      </w:r>
    </w:p>
    <w:p w14:paraId="64E99405" w14:textId="77777777" w:rsidR="005C7AF9" w:rsidRPr="00B23226" w:rsidRDefault="005C7AF9" w:rsidP="005C7AF9">
      <w:pPr>
        <w:pStyle w:val="Heading4"/>
      </w:pPr>
      <w:r w:rsidRPr="00B23226">
        <w:t xml:space="preserve">Measures to artificially suppress debt costs are </w:t>
      </w:r>
      <w:r w:rsidRPr="00B23226">
        <w:rPr>
          <w:u w:val="single"/>
        </w:rPr>
        <w:t>unlikely to happen</w:t>
      </w:r>
      <w:r w:rsidRPr="00B23226">
        <w:t xml:space="preserve"> and would </w:t>
      </w:r>
      <w:r w:rsidRPr="00B23226">
        <w:rPr>
          <w:u w:val="single"/>
        </w:rPr>
        <w:t>destroy the economy</w:t>
      </w:r>
      <w:r w:rsidRPr="00B23226">
        <w:t xml:space="preserve"> if they did.</w:t>
      </w:r>
    </w:p>
    <w:p w14:paraId="6FE05EDA" w14:textId="77777777" w:rsidR="005C7AF9" w:rsidRPr="00B23226" w:rsidRDefault="005C7AF9" w:rsidP="005C7AF9">
      <w:r w:rsidRPr="00B23226">
        <w:rPr>
          <w:rStyle w:val="Style13ptBold"/>
        </w:rPr>
        <w:t>Dynan ’25</w:t>
      </w:r>
      <w:r w:rsidRPr="00B23226">
        <w:t xml:space="preserve"> [Karen and Douglas Elmendorf; May 2025; PhD economics, Professor of the Practice of Economic Policy at Harvard University; PhD economics, Professor of Public Policy at Harvard University and former director of the CBO; NBER Working Paper, “Putting US Fiscal Policy on a Sustainable Path,” No. 33751]</w:t>
      </w:r>
    </w:p>
    <w:p w14:paraId="0DA3C5A3" w14:textId="77777777" w:rsidR="005C7AF9" w:rsidRPr="00B23226" w:rsidRDefault="005C7AF9" w:rsidP="005C7AF9">
      <w:pPr>
        <w:rPr>
          <w:sz w:val="16"/>
          <w:szCs w:val="16"/>
        </w:rPr>
      </w:pPr>
      <w:r w:rsidRPr="00B23226">
        <w:rPr>
          <w:sz w:val="16"/>
          <w:szCs w:val="16"/>
        </w:rPr>
        <w:t xml:space="preserve">A further important issue is that </w:t>
      </w:r>
      <w:r w:rsidRPr="00B23226">
        <w:rPr>
          <w:rStyle w:val="StyleUnderline"/>
        </w:rPr>
        <w:t xml:space="preserve">government </w:t>
      </w:r>
      <w:r w:rsidRPr="00B23226">
        <w:rPr>
          <w:rStyle w:val="StyleUnderline"/>
          <w:highlight w:val="cyan"/>
        </w:rPr>
        <w:t>policies can</w:t>
      </w:r>
      <w:r w:rsidRPr="00B23226">
        <w:rPr>
          <w:rStyle w:val="StyleUnderline"/>
        </w:rPr>
        <w:t xml:space="preserve"> effectively </w:t>
      </w:r>
      <w:r w:rsidRPr="00B23226">
        <w:rPr>
          <w:rStyle w:val="Emphasis"/>
          <w:highlight w:val="cyan"/>
        </w:rPr>
        <w:t>hold down</w:t>
      </w:r>
      <w:r w:rsidRPr="00B23226">
        <w:rPr>
          <w:sz w:val="16"/>
          <w:szCs w:val="16"/>
        </w:rPr>
        <w:t xml:space="preserve"> interest </w:t>
      </w:r>
      <w:r w:rsidRPr="00B23226">
        <w:rPr>
          <w:rStyle w:val="Emphasis"/>
          <w:highlight w:val="cyan"/>
        </w:rPr>
        <w:t>rates</w:t>
      </w:r>
      <w:r w:rsidRPr="00B23226">
        <w:rPr>
          <w:rStyle w:val="StyleUnderline"/>
        </w:rPr>
        <w:t xml:space="preserve"> on </w:t>
      </w:r>
      <w:r w:rsidRPr="00B23226">
        <w:rPr>
          <w:rStyle w:val="Emphasis"/>
        </w:rPr>
        <w:t>federal debt</w:t>
      </w:r>
      <w:r w:rsidRPr="00B23226">
        <w:rPr>
          <w:sz w:val="16"/>
          <w:szCs w:val="16"/>
        </w:rPr>
        <w:t xml:space="preserve">, </w:t>
      </w:r>
      <w:r w:rsidRPr="00B23226">
        <w:rPr>
          <w:rStyle w:val="StyleUnderline"/>
        </w:rPr>
        <w:t>by</w:t>
      </w:r>
      <w:r w:rsidRPr="00B23226">
        <w:rPr>
          <w:sz w:val="16"/>
          <w:szCs w:val="16"/>
        </w:rPr>
        <w:t xml:space="preserve"> either </w:t>
      </w:r>
      <w:r w:rsidRPr="00B23226">
        <w:rPr>
          <w:rStyle w:val="StyleUnderline"/>
        </w:rPr>
        <w:t xml:space="preserve">increasing </w:t>
      </w:r>
      <w:r w:rsidRPr="00B23226">
        <w:rPr>
          <w:rStyle w:val="Emphasis"/>
        </w:rPr>
        <w:t>demand</w:t>
      </w:r>
      <w:r w:rsidRPr="00B23226">
        <w:rPr>
          <w:sz w:val="16"/>
          <w:szCs w:val="16"/>
        </w:rPr>
        <w:t xml:space="preserve"> for debt </w:t>
      </w:r>
      <w:r w:rsidRPr="00B23226">
        <w:rPr>
          <w:rStyle w:val="StyleUnderline"/>
        </w:rPr>
        <w:t xml:space="preserve">or eroding the </w:t>
      </w:r>
      <w:r w:rsidRPr="00B23226">
        <w:rPr>
          <w:rStyle w:val="Emphasis"/>
        </w:rPr>
        <w:t>value</w:t>
      </w:r>
      <w:r w:rsidRPr="00B23226">
        <w:rPr>
          <w:rStyle w:val="StyleUnderline"/>
        </w:rPr>
        <w:t xml:space="preserve"> of</w:t>
      </w:r>
      <w:r w:rsidRPr="00B23226">
        <w:rPr>
          <w:sz w:val="16"/>
          <w:szCs w:val="16"/>
        </w:rPr>
        <w:t xml:space="preserve"> </w:t>
      </w:r>
      <w:r w:rsidRPr="00B23226">
        <w:rPr>
          <w:rStyle w:val="Emphasis"/>
        </w:rPr>
        <w:t>interest payments</w:t>
      </w:r>
      <w:r w:rsidRPr="00B23226">
        <w:rPr>
          <w:sz w:val="16"/>
          <w:szCs w:val="16"/>
        </w:rPr>
        <w:t xml:space="preserve"> on existing debt. Some of these actions may be deliberate; others may occur as a collateral effect of decisions made for other reasons. Specifically, regulations to reduce the liquidity and solvency risk of financial institutions can push those institutions to hold more federal debt than they would otherwise—if implemented deliberately, a practice known as “financial repression”—and expansionary monetary policy can generate higher inflation that reduces the value of outstanding debt relative to nominal GDP—if implemented deliberately, a practice known as “fiscal dominance.”</w:t>
      </w:r>
    </w:p>
    <w:p w14:paraId="5EE1BC2E" w14:textId="77777777" w:rsidR="005C7AF9" w:rsidRPr="00B23226" w:rsidRDefault="005C7AF9" w:rsidP="005C7AF9">
      <w:pPr>
        <w:rPr>
          <w:sz w:val="16"/>
          <w:szCs w:val="16"/>
        </w:rPr>
      </w:pPr>
      <w:r w:rsidRPr="00B23226">
        <w:rPr>
          <w:sz w:val="16"/>
          <w:szCs w:val="16"/>
        </w:rPr>
        <w:t>Both practices have been analyzed in substantial research literatures; for just a few examples, see Reinhart et al. (2011) on financial repression and Leeper (1991 and 2023) and Cochrane (2023) on fiscal dominance. Moreover, both financial regulation and inflation have had quantitatively important effects on debt in the past: Acalin and Ball (2023) estimated that the drop in the debt-to-GDP ratio following World War II stemmed largely from unexpected inflation and the pegging of interest rates prior to the Treasury-Federal Reserve Accord of 1951, and high inflation in 2021 through 2023 (stemming from multiple sources) temporarily stabilized the debt-to-GDP ratio despite large primary deficits.</w:t>
      </w:r>
    </w:p>
    <w:p w14:paraId="14FD12DF" w14:textId="77777777" w:rsidR="005C7AF9" w:rsidRPr="00B23226" w:rsidRDefault="005C7AF9" w:rsidP="005C7AF9">
      <w:pPr>
        <w:rPr>
          <w:sz w:val="16"/>
          <w:szCs w:val="16"/>
        </w:rPr>
      </w:pPr>
      <w:r w:rsidRPr="00B23226">
        <w:rPr>
          <w:sz w:val="16"/>
          <w:szCs w:val="16"/>
        </w:rPr>
        <w:t xml:space="preserve">Looking ahead, though, </w:t>
      </w:r>
      <w:r w:rsidRPr="00B23226">
        <w:rPr>
          <w:rStyle w:val="StyleUnderline"/>
          <w:highlight w:val="cyan"/>
        </w:rPr>
        <w:t>these</w:t>
      </w:r>
      <w:r w:rsidRPr="00B23226">
        <w:rPr>
          <w:rStyle w:val="StyleUnderline"/>
        </w:rPr>
        <w:t xml:space="preserve"> approaches </w:t>
      </w:r>
      <w:r w:rsidRPr="00B23226">
        <w:rPr>
          <w:rStyle w:val="StyleUnderline"/>
          <w:highlight w:val="cyan"/>
        </w:rPr>
        <w:t xml:space="preserve">seem </w:t>
      </w:r>
      <w:r w:rsidRPr="00B23226">
        <w:rPr>
          <w:rStyle w:val="Emphasis"/>
          <w:highlight w:val="cyan"/>
        </w:rPr>
        <w:t>unlikely</w:t>
      </w:r>
      <w:r w:rsidRPr="00B23226">
        <w:rPr>
          <w:sz w:val="16"/>
          <w:szCs w:val="16"/>
          <w:highlight w:val="cyan"/>
        </w:rPr>
        <w:t xml:space="preserve"> </w:t>
      </w:r>
      <w:r w:rsidRPr="00B23226">
        <w:rPr>
          <w:rStyle w:val="StyleUnderline"/>
          <w:highlight w:val="cyan"/>
        </w:rPr>
        <w:t xml:space="preserve">to </w:t>
      </w:r>
      <w:r w:rsidRPr="00B23226">
        <w:rPr>
          <w:rStyle w:val="Emphasis"/>
          <w:highlight w:val="cyan"/>
        </w:rPr>
        <w:t>address</w:t>
      </w:r>
      <w:r w:rsidRPr="00B23226">
        <w:rPr>
          <w:sz w:val="16"/>
          <w:szCs w:val="16"/>
        </w:rPr>
        <w:t xml:space="preserve"> a large share of </w:t>
      </w:r>
      <w:r w:rsidRPr="00B23226">
        <w:rPr>
          <w:rStyle w:val="StyleUnderline"/>
          <w:highlight w:val="cyan"/>
        </w:rPr>
        <w:t>the</w:t>
      </w:r>
      <w:r w:rsidRPr="00B23226">
        <w:rPr>
          <w:rStyle w:val="StyleUnderline"/>
        </w:rPr>
        <w:t xml:space="preserve"> </w:t>
      </w:r>
      <w:r w:rsidRPr="00B23226">
        <w:rPr>
          <w:rStyle w:val="Emphasis"/>
        </w:rPr>
        <w:t xml:space="preserve">projected </w:t>
      </w:r>
      <w:r w:rsidRPr="00B23226">
        <w:rPr>
          <w:rStyle w:val="Emphasis"/>
          <w:highlight w:val="cyan"/>
        </w:rPr>
        <w:t>increase</w:t>
      </w:r>
      <w:r w:rsidRPr="00B23226">
        <w:rPr>
          <w:rStyle w:val="StyleUnderline"/>
          <w:highlight w:val="cyan"/>
        </w:rPr>
        <w:t xml:space="preserve"> in</w:t>
      </w:r>
      <w:r w:rsidRPr="00B23226">
        <w:rPr>
          <w:rStyle w:val="StyleUnderline"/>
        </w:rPr>
        <w:t xml:space="preserve"> </w:t>
      </w:r>
      <w:r w:rsidRPr="00B23226">
        <w:rPr>
          <w:rStyle w:val="Emphasis"/>
        </w:rPr>
        <w:t xml:space="preserve">government </w:t>
      </w:r>
      <w:r w:rsidRPr="00B23226">
        <w:rPr>
          <w:rStyle w:val="Emphasis"/>
          <w:highlight w:val="cyan"/>
        </w:rPr>
        <w:t>borrowing</w:t>
      </w:r>
      <w:r w:rsidRPr="00B23226">
        <w:rPr>
          <w:sz w:val="16"/>
          <w:szCs w:val="16"/>
        </w:rPr>
        <w:t xml:space="preserve"> relative to the size of the economy. Regarding financial repression, experience in this country and others suggests that some policymakers will try to deploy this strategy as debt rises. However, </w:t>
      </w:r>
      <w:r w:rsidRPr="00B23226">
        <w:rPr>
          <w:rStyle w:val="StyleUnderline"/>
          <w:highlight w:val="cyan"/>
        </w:rPr>
        <w:t>attempts</w:t>
      </w:r>
      <w:r w:rsidRPr="00B23226">
        <w:rPr>
          <w:sz w:val="16"/>
          <w:szCs w:val="16"/>
        </w:rPr>
        <w:t xml:space="preserve"> by regulators </w:t>
      </w:r>
      <w:r w:rsidRPr="00B23226">
        <w:rPr>
          <w:rStyle w:val="StyleUnderline"/>
          <w:highlight w:val="cyan"/>
        </w:rPr>
        <w:t>to</w:t>
      </w:r>
      <w:r w:rsidRPr="00B23226">
        <w:rPr>
          <w:sz w:val="16"/>
          <w:szCs w:val="16"/>
        </w:rPr>
        <w:t xml:space="preserve"> reduce risk by </w:t>
      </w:r>
      <w:r w:rsidRPr="00B23226">
        <w:rPr>
          <w:rStyle w:val="Emphasis"/>
          <w:highlight w:val="cyan"/>
        </w:rPr>
        <w:t>limit</w:t>
      </w:r>
      <w:r w:rsidRPr="00B23226">
        <w:rPr>
          <w:sz w:val="16"/>
          <w:szCs w:val="16"/>
        </w:rPr>
        <w:t xml:space="preserve">ing </w:t>
      </w:r>
      <w:r w:rsidRPr="00B23226">
        <w:rPr>
          <w:rStyle w:val="StyleUnderline"/>
        </w:rPr>
        <w:t xml:space="preserve">financial institutions’ </w:t>
      </w:r>
      <w:r w:rsidRPr="00B23226">
        <w:rPr>
          <w:rStyle w:val="Emphasis"/>
          <w:highlight w:val="cyan"/>
        </w:rPr>
        <w:t>investments</w:t>
      </w:r>
      <w:r w:rsidRPr="00B23226">
        <w:rPr>
          <w:rStyle w:val="StyleUnderline"/>
          <w:highlight w:val="cyan"/>
        </w:rPr>
        <w:t xml:space="preserve"> are</w:t>
      </w:r>
      <w:r w:rsidRPr="00B23226">
        <w:rPr>
          <w:sz w:val="16"/>
          <w:szCs w:val="16"/>
        </w:rPr>
        <w:t xml:space="preserve"> often </w:t>
      </w:r>
      <w:r w:rsidRPr="00B23226">
        <w:rPr>
          <w:rStyle w:val="Emphasis"/>
          <w:highlight w:val="cyan"/>
        </w:rPr>
        <w:t>rebuffed</w:t>
      </w:r>
      <w:r w:rsidRPr="00B23226">
        <w:rPr>
          <w:sz w:val="16"/>
          <w:szCs w:val="16"/>
        </w:rPr>
        <w:t xml:space="preserve"> based </w:t>
      </w:r>
      <w:r w:rsidRPr="00B23226">
        <w:rPr>
          <w:rStyle w:val="StyleUnderline"/>
          <w:highlight w:val="cyan"/>
        </w:rPr>
        <w:t>on</w:t>
      </w:r>
      <w:r w:rsidRPr="00B23226">
        <w:rPr>
          <w:rStyle w:val="StyleUnderline"/>
        </w:rPr>
        <w:t xml:space="preserve"> concerns about </w:t>
      </w:r>
      <w:r w:rsidRPr="00B23226">
        <w:rPr>
          <w:rStyle w:val="Emphasis"/>
          <w:highlight w:val="cyan"/>
        </w:rPr>
        <w:t>constricting</w:t>
      </w:r>
      <w:r w:rsidRPr="00B23226">
        <w:rPr>
          <w:sz w:val="16"/>
          <w:szCs w:val="16"/>
        </w:rPr>
        <w:t xml:space="preserve"> the supply of </w:t>
      </w:r>
      <w:r w:rsidRPr="00B23226">
        <w:rPr>
          <w:rStyle w:val="Emphasis"/>
          <w:highlight w:val="cyan"/>
        </w:rPr>
        <w:t>credit</w:t>
      </w:r>
      <w:r w:rsidRPr="00B23226">
        <w:rPr>
          <w:rStyle w:val="StyleUnderline"/>
        </w:rPr>
        <w:t xml:space="preserve"> and </w:t>
      </w:r>
      <w:r w:rsidRPr="00B23226">
        <w:rPr>
          <w:rStyle w:val="Emphasis"/>
        </w:rPr>
        <w:t>driving</w:t>
      </w:r>
      <w:r w:rsidRPr="00B23226">
        <w:rPr>
          <w:rStyle w:val="StyleUnderline"/>
        </w:rPr>
        <w:t xml:space="preserve"> risk-taking into </w:t>
      </w:r>
      <w:r w:rsidRPr="00B23226">
        <w:rPr>
          <w:rStyle w:val="Emphasis"/>
        </w:rPr>
        <w:t>less-regulated</w:t>
      </w:r>
      <w:r w:rsidRPr="00B23226">
        <w:rPr>
          <w:rStyle w:val="StyleUnderline"/>
        </w:rPr>
        <w:t xml:space="preserve"> entities</w:t>
      </w:r>
      <w:r w:rsidRPr="00B23226">
        <w:rPr>
          <w:sz w:val="16"/>
          <w:szCs w:val="16"/>
        </w:rPr>
        <w:t xml:space="preserve">. Therefore, </w:t>
      </w:r>
      <w:r w:rsidRPr="00B23226">
        <w:rPr>
          <w:rStyle w:val="Emphasis"/>
        </w:rPr>
        <w:t>significant</w:t>
      </w:r>
      <w:r w:rsidRPr="00B23226">
        <w:rPr>
          <w:sz w:val="16"/>
          <w:szCs w:val="16"/>
        </w:rPr>
        <w:t xml:space="preserve">, ongoing increases in </w:t>
      </w:r>
      <w:r w:rsidRPr="00B23226">
        <w:rPr>
          <w:rStyle w:val="Emphasis"/>
          <w:highlight w:val="cyan"/>
        </w:rPr>
        <w:t>pressure</w:t>
      </w:r>
      <w:r w:rsidRPr="00B23226">
        <w:rPr>
          <w:rStyle w:val="StyleUnderline"/>
        </w:rPr>
        <w:t xml:space="preserve"> on financial institutions </w:t>
      </w:r>
      <w:r w:rsidRPr="00B23226">
        <w:rPr>
          <w:rStyle w:val="StyleUnderline"/>
          <w:highlight w:val="cyan"/>
        </w:rPr>
        <w:t>to hold</w:t>
      </w:r>
      <w:r w:rsidRPr="00B23226">
        <w:rPr>
          <w:sz w:val="16"/>
          <w:szCs w:val="16"/>
        </w:rPr>
        <w:t xml:space="preserve"> </w:t>
      </w:r>
      <w:r w:rsidRPr="00B23226">
        <w:rPr>
          <w:rStyle w:val="Emphasis"/>
          <w:highlight w:val="cyan"/>
        </w:rPr>
        <w:t>federal debt</w:t>
      </w:r>
      <w:r w:rsidRPr="00B23226">
        <w:rPr>
          <w:sz w:val="16"/>
          <w:szCs w:val="16"/>
        </w:rPr>
        <w:t xml:space="preserve"> </w:t>
      </w:r>
      <w:r w:rsidRPr="00B23226">
        <w:rPr>
          <w:rStyle w:val="StyleUnderline"/>
        </w:rPr>
        <w:t xml:space="preserve">rather than other assets </w:t>
      </w:r>
      <w:r w:rsidRPr="00B23226">
        <w:rPr>
          <w:rStyle w:val="StyleUnderline"/>
          <w:highlight w:val="cyan"/>
        </w:rPr>
        <w:t xml:space="preserve">would be </w:t>
      </w:r>
      <w:r w:rsidRPr="00B23226">
        <w:rPr>
          <w:rStyle w:val="Emphasis"/>
          <w:highlight w:val="cyan"/>
        </w:rPr>
        <w:t>surprising</w:t>
      </w:r>
      <w:r w:rsidRPr="00B23226">
        <w:rPr>
          <w:sz w:val="16"/>
          <w:szCs w:val="16"/>
        </w:rPr>
        <w:t>.</w:t>
      </w:r>
    </w:p>
    <w:p w14:paraId="4BC9A68A" w14:textId="77777777" w:rsidR="005C7AF9" w:rsidRPr="00B23226" w:rsidRDefault="005C7AF9" w:rsidP="005C7AF9">
      <w:pPr>
        <w:rPr>
          <w:sz w:val="16"/>
          <w:szCs w:val="16"/>
        </w:rPr>
      </w:pPr>
      <w:r w:rsidRPr="00B23226">
        <w:rPr>
          <w:sz w:val="16"/>
          <w:szCs w:val="16"/>
        </w:rPr>
        <w:t>Regarding fiscal dominance, political leaders’ short-term incentives to monetize debt increase as debt rises relative to GDP. Moreover, the current degree of independence for the Federal Reserve is not guaranteed to continue. For example, the president recently fired the leaders of two federal agencies for which the governing statutes appear to protect the leaders from being fired without cause, as is the case for the chair of the Federal Reserve Board; how the courts will rule in those cases and how those rulings might affect the Federal Reserve are not clear (Ip 2025b).</w:t>
      </w:r>
    </w:p>
    <w:p w14:paraId="1206D873" w14:textId="77777777" w:rsidR="005C7AF9" w:rsidRPr="00B23226" w:rsidRDefault="005C7AF9" w:rsidP="005C7AF9">
      <w:pPr>
        <w:rPr>
          <w:sz w:val="16"/>
          <w:szCs w:val="16"/>
        </w:rPr>
      </w:pPr>
      <w:r w:rsidRPr="00B23226">
        <w:rPr>
          <w:sz w:val="16"/>
          <w:szCs w:val="16"/>
        </w:rPr>
        <w:t xml:space="preserve">That said, </w:t>
      </w:r>
      <w:r w:rsidRPr="00B23226">
        <w:rPr>
          <w:rStyle w:val="StyleUnderline"/>
          <w:highlight w:val="cyan"/>
        </w:rPr>
        <w:t>policymakers</w:t>
      </w:r>
      <w:r w:rsidRPr="00B23226">
        <w:rPr>
          <w:rStyle w:val="StyleUnderline"/>
        </w:rPr>
        <w:t xml:space="preserve"> have </w:t>
      </w:r>
      <w:r w:rsidRPr="00B23226">
        <w:rPr>
          <w:rStyle w:val="Emphasis"/>
        </w:rPr>
        <w:t>good reasons</w:t>
      </w:r>
      <w:r w:rsidRPr="00B23226">
        <w:rPr>
          <w:rStyle w:val="StyleUnderline"/>
        </w:rPr>
        <w:t xml:space="preserve"> to</w:t>
      </w:r>
      <w:r w:rsidRPr="00B23226">
        <w:rPr>
          <w:sz w:val="16"/>
          <w:szCs w:val="16"/>
        </w:rPr>
        <w:t xml:space="preserve"> keep </w:t>
      </w:r>
      <w:r w:rsidRPr="00B23226">
        <w:rPr>
          <w:rStyle w:val="Emphasis"/>
          <w:highlight w:val="cyan"/>
        </w:rPr>
        <w:t>resist</w:t>
      </w:r>
      <w:r w:rsidRPr="00B23226">
        <w:rPr>
          <w:sz w:val="16"/>
          <w:szCs w:val="16"/>
        </w:rPr>
        <w:t xml:space="preserve">ing </w:t>
      </w:r>
      <w:r w:rsidRPr="00B23226">
        <w:rPr>
          <w:rStyle w:val="Emphasis"/>
          <w:highlight w:val="cyan"/>
        </w:rPr>
        <w:t>pressure</w:t>
      </w:r>
      <w:r w:rsidRPr="00B23226">
        <w:rPr>
          <w:sz w:val="16"/>
          <w:szCs w:val="16"/>
        </w:rPr>
        <w:t xml:space="preserve">s </w:t>
      </w:r>
      <w:r w:rsidRPr="00B23226">
        <w:rPr>
          <w:rStyle w:val="StyleUnderline"/>
          <w:highlight w:val="cyan"/>
        </w:rPr>
        <w:t xml:space="preserve">to </w:t>
      </w:r>
      <w:r w:rsidRPr="00B23226">
        <w:rPr>
          <w:rStyle w:val="Emphasis"/>
          <w:highlight w:val="cyan"/>
        </w:rPr>
        <w:t>monetize</w:t>
      </w:r>
      <w:r w:rsidRPr="00B23226">
        <w:rPr>
          <w:rStyle w:val="Emphasis"/>
        </w:rPr>
        <w:t xml:space="preserve"> debt</w:t>
      </w:r>
      <w:r w:rsidRPr="00B23226">
        <w:rPr>
          <w:sz w:val="16"/>
          <w:szCs w:val="16"/>
        </w:rPr>
        <w:t xml:space="preserve"> even as debt rises. </w:t>
      </w:r>
      <w:r w:rsidRPr="00B23226">
        <w:rPr>
          <w:rStyle w:val="Emphasis"/>
        </w:rPr>
        <w:t>High</w:t>
      </w:r>
      <w:r w:rsidRPr="00B23226">
        <w:rPr>
          <w:sz w:val="16"/>
          <w:szCs w:val="16"/>
        </w:rPr>
        <w:t xml:space="preserve">er </w:t>
      </w:r>
      <w:r w:rsidRPr="00B23226">
        <w:rPr>
          <w:rStyle w:val="Emphasis"/>
          <w:highlight w:val="cyan"/>
        </w:rPr>
        <w:t>inflation</w:t>
      </w:r>
      <w:r w:rsidRPr="00B23226">
        <w:rPr>
          <w:rStyle w:val="StyleUnderline"/>
          <w:highlight w:val="cyan"/>
        </w:rPr>
        <w:t xml:space="preserve"> would be viewed</w:t>
      </w:r>
      <w:r w:rsidRPr="00B23226">
        <w:rPr>
          <w:sz w:val="16"/>
          <w:szCs w:val="16"/>
          <w:highlight w:val="cyan"/>
        </w:rPr>
        <w:t xml:space="preserve"> </w:t>
      </w:r>
      <w:r w:rsidRPr="00B23226">
        <w:rPr>
          <w:rStyle w:val="Emphasis"/>
          <w:highlight w:val="cyan"/>
        </w:rPr>
        <w:t>very negatively</w:t>
      </w:r>
      <w:r w:rsidRPr="00B23226">
        <w:rPr>
          <w:sz w:val="16"/>
          <w:szCs w:val="16"/>
        </w:rPr>
        <w:t xml:space="preserve"> by many people, as shown by research on preferences (for example, Stantcheva 2024) and by analysis of the 2024 presidential election (for example, Steinberg et al. 2024). 13 In addition, higher </w:t>
      </w:r>
      <w:r w:rsidRPr="00B23226">
        <w:rPr>
          <w:rStyle w:val="StyleUnderline"/>
        </w:rPr>
        <w:t xml:space="preserve">inflation </w:t>
      </w:r>
      <w:r w:rsidRPr="00B23226">
        <w:rPr>
          <w:rStyle w:val="StyleUnderline"/>
          <w:highlight w:val="cyan"/>
        </w:rPr>
        <w:t xml:space="preserve">would </w:t>
      </w:r>
      <w:r w:rsidRPr="00B23226">
        <w:rPr>
          <w:rStyle w:val="Emphasis"/>
          <w:highlight w:val="cyan"/>
        </w:rPr>
        <w:t>not</w:t>
      </w:r>
      <w:r w:rsidRPr="00B23226">
        <w:rPr>
          <w:sz w:val="16"/>
          <w:szCs w:val="16"/>
        </w:rPr>
        <w:t xml:space="preserve"> necessarily </w:t>
      </w:r>
      <w:r w:rsidRPr="00B23226">
        <w:rPr>
          <w:rStyle w:val="Emphasis"/>
          <w:highlight w:val="cyan"/>
        </w:rPr>
        <w:t>improve</w:t>
      </w:r>
      <w:r w:rsidRPr="00B23226">
        <w:rPr>
          <w:rStyle w:val="StyleUnderline"/>
          <w:highlight w:val="cyan"/>
        </w:rPr>
        <w:t xml:space="preserve"> the</w:t>
      </w:r>
      <w:r w:rsidRPr="00B23226">
        <w:rPr>
          <w:rStyle w:val="StyleUnderline"/>
        </w:rPr>
        <w:t xml:space="preserve"> </w:t>
      </w:r>
      <w:r w:rsidRPr="00B23226">
        <w:rPr>
          <w:rStyle w:val="Emphasis"/>
        </w:rPr>
        <w:t xml:space="preserve">fiscal </w:t>
      </w:r>
      <w:r w:rsidRPr="00B23226">
        <w:rPr>
          <w:rStyle w:val="Emphasis"/>
          <w:highlight w:val="cyan"/>
        </w:rPr>
        <w:t>situation</w:t>
      </w:r>
      <w:r w:rsidRPr="00B23226">
        <w:rPr>
          <w:rStyle w:val="StyleUnderline"/>
        </w:rPr>
        <w:t xml:space="preserve">, </w:t>
      </w:r>
      <w:r w:rsidRPr="00B23226">
        <w:rPr>
          <w:rStyle w:val="StyleUnderline"/>
          <w:highlight w:val="cyan"/>
        </w:rPr>
        <w:t>because it would</w:t>
      </w:r>
      <w:r w:rsidRPr="00B23226">
        <w:rPr>
          <w:sz w:val="16"/>
          <w:szCs w:val="16"/>
        </w:rPr>
        <w:t xml:space="preserve"> not only reduce the burden of outstanding debt but also </w:t>
      </w:r>
      <w:r w:rsidRPr="00B23226">
        <w:rPr>
          <w:rStyle w:val="Emphasis"/>
          <w:highlight w:val="cyan"/>
        </w:rPr>
        <w:t>increase</w:t>
      </w:r>
      <w:r w:rsidRPr="00B23226">
        <w:rPr>
          <w:sz w:val="16"/>
          <w:szCs w:val="16"/>
        </w:rPr>
        <w:t xml:space="preserve"> interest </w:t>
      </w:r>
      <w:r w:rsidRPr="00B23226">
        <w:rPr>
          <w:rStyle w:val="Emphasis"/>
          <w:highlight w:val="cyan"/>
        </w:rPr>
        <w:t>rates</w:t>
      </w:r>
      <w:r w:rsidRPr="00B23226">
        <w:rPr>
          <w:rStyle w:val="StyleUnderline"/>
          <w:highlight w:val="cyan"/>
        </w:rPr>
        <w:t xml:space="preserve"> on </w:t>
      </w:r>
      <w:r w:rsidRPr="00B23226">
        <w:rPr>
          <w:rStyle w:val="Emphasis"/>
          <w:highlight w:val="cyan"/>
        </w:rPr>
        <w:t>new debt</w:t>
      </w:r>
      <w:r w:rsidRPr="00B23226">
        <w:rPr>
          <w:sz w:val="16"/>
          <w:szCs w:val="16"/>
        </w:rPr>
        <w:t xml:space="preserve"> (through higher expected inflation and a higher risk premium). </w:t>
      </w:r>
      <w:r w:rsidRPr="00B23226">
        <w:rPr>
          <w:rStyle w:val="StyleUnderline"/>
        </w:rPr>
        <w:t>That</w:t>
      </w:r>
      <w:r w:rsidRPr="00B23226">
        <w:rPr>
          <w:sz w:val="16"/>
          <w:szCs w:val="16"/>
        </w:rPr>
        <w:t xml:space="preserve"> latter effect </w:t>
      </w:r>
      <w:r w:rsidRPr="00B23226">
        <w:rPr>
          <w:rStyle w:val="StyleUnderline"/>
        </w:rPr>
        <w:t xml:space="preserve">would be </w:t>
      </w:r>
      <w:r w:rsidRPr="00B23226">
        <w:rPr>
          <w:rStyle w:val="Emphasis"/>
        </w:rPr>
        <w:t>significant</w:t>
      </w:r>
      <w:r w:rsidRPr="00B23226">
        <w:rPr>
          <w:sz w:val="16"/>
          <w:szCs w:val="16"/>
        </w:rPr>
        <w:t xml:space="preserve"> </w:t>
      </w:r>
      <w:r w:rsidRPr="00B23226">
        <w:rPr>
          <w:rStyle w:val="StyleUnderline"/>
        </w:rPr>
        <w:t>because</w:t>
      </w:r>
      <w:r w:rsidRPr="00B23226">
        <w:rPr>
          <w:sz w:val="16"/>
          <w:szCs w:val="16"/>
        </w:rPr>
        <w:t xml:space="preserve"> the </w:t>
      </w:r>
      <w:r w:rsidRPr="00B23226">
        <w:rPr>
          <w:rStyle w:val="StyleUnderline"/>
        </w:rPr>
        <w:t xml:space="preserve">federal borrowing </w:t>
      </w:r>
      <w:r w:rsidRPr="00B23226">
        <w:rPr>
          <w:rStyle w:val="StyleUnderline"/>
          <w:highlight w:val="cyan"/>
        </w:rPr>
        <w:t>needed to</w:t>
      </w:r>
      <w:r w:rsidRPr="00B23226">
        <w:rPr>
          <w:rStyle w:val="StyleUnderline"/>
        </w:rPr>
        <w:t xml:space="preserve"> both </w:t>
      </w:r>
      <w:r w:rsidRPr="00B23226">
        <w:rPr>
          <w:rStyle w:val="Emphasis"/>
          <w:highlight w:val="cyan"/>
        </w:rPr>
        <w:t>roll over</w:t>
      </w:r>
      <w:r w:rsidRPr="00B23226">
        <w:rPr>
          <w:rStyle w:val="StyleUnderline"/>
        </w:rPr>
        <w:t xml:space="preserve"> outstanding </w:t>
      </w:r>
      <w:r w:rsidRPr="00B23226">
        <w:rPr>
          <w:rStyle w:val="StyleUnderline"/>
          <w:highlight w:val="cyan"/>
        </w:rPr>
        <w:t xml:space="preserve">debt and </w:t>
      </w:r>
      <w:r w:rsidRPr="00B23226">
        <w:rPr>
          <w:rStyle w:val="Emphasis"/>
          <w:highlight w:val="cyan"/>
        </w:rPr>
        <w:t>finance</w:t>
      </w:r>
      <w:r w:rsidRPr="00B23226">
        <w:rPr>
          <w:sz w:val="16"/>
          <w:szCs w:val="16"/>
        </w:rPr>
        <w:t xml:space="preserve"> ongoing </w:t>
      </w:r>
      <w:r w:rsidRPr="00B23226">
        <w:rPr>
          <w:rStyle w:val="Emphasis"/>
          <w:highlight w:val="cyan"/>
        </w:rPr>
        <w:t>deficits</w:t>
      </w:r>
      <w:r w:rsidRPr="00B23226">
        <w:rPr>
          <w:rStyle w:val="StyleUnderline"/>
        </w:rPr>
        <w:t xml:space="preserve"> is </w:t>
      </w:r>
      <w:r w:rsidRPr="00B23226">
        <w:rPr>
          <w:rStyle w:val="Emphasis"/>
        </w:rPr>
        <w:t>so large</w:t>
      </w:r>
      <w:r w:rsidRPr="00B23226">
        <w:rPr>
          <w:sz w:val="16"/>
          <w:szCs w:val="16"/>
        </w:rPr>
        <w:t>: For example, if inflation and interest rates were both 0.5 percentage point higher than projected, the estimates in CBO (2025b) imply that deficits over the coming decade would be roughly $1.6 trillion larger than projected. All told, ongoing monetization of substantial amounts of federal debt would be surprising.</w:t>
      </w:r>
    </w:p>
    <w:p w14:paraId="2BAA5EDD" w14:textId="77777777" w:rsidR="005C7AF9" w:rsidRDefault="005C7AF9" w:rsidP="005C7AF9">
      <w:pPr>
        <w:rPr>
          <w:rFonts w:asciiTheme="minorHAnsi" w:hAnsiTheme="minorHAnsi" w:cstheme="minorBidi"/>
        </w:rPr>
      </w:pPr>
    </w:p>
    <w:p w14:paraId="1BC1510A" w14:textId="77777777" w:rsidR="008430A0" w:rsidRPr="00733753" w:rsidRDefault="008430A0" w:rsidP="008430A0"/>
    <w:p w14:paraId="107165D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DE687" w14:textId="77777777" w:rsidR="00A225F2" w:rsidRDefault="00A225F2" w:rsidP="00066D2C">
      <w:pPr>
        <w:spacing w:after="0" w:line="240" w:lineRule="auto"/>
      </w:pPr>
      <w:r>
        <w:separator/>
      </w:r>
    </w:p>
  </w:endnote>
  <w:endnote w:type="continuationSeparator" w:id="0">
    <w:p w14:paraId="0226775C" w14:textId="77777777" w:rsidR="00A225F2" w:rsidRDefault="00A225F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5EDFB" w14:textId="77777777" w:rsidR="00A225F2" w:rsidRDefault="00A225F2" w:rsidP="00066D2C">
      <w:pPr>
        <w:spacing w:after="0" w:line="240" w:lineRule="auto"/>
      </w:pPr>
      <w:r>
        <w:separator/>
      </w:r>
    </w:p>
  </w:footnote>
  <w:footnote w:type="continuationSeparator" w:id="0">
    <w:p w14:paraId="24EB0A1C" w14:textId="77777777" w:rsidR="00A225F2" w:rsidRDefault="00A225F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3D0C04"/>
    <w:multiLevelType w:val="multilevel"/>
    <w:tmpl w:val="7258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CA65EC"/>
    <w:multiLevelType w:val="multilevel"/>
    <w:tmpl w:val="D680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05644C"/>
    <w:multiLevelType w:val="hybridMultilevel"/>
    <w:tmpl w:val="FD123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380402327">
    <w:abstractNumId w:val="14"/>
  </w:num>
  <w:num w:numId="46" w16cid:durableId="1075396020">
    <w:abstractNumId w:val="19"/>
  </w:num>
  <w:num w:numId="47" w16cid:durableId="1369572531">
    <w:abstractNumId w:val="17"/>
  </w:num>
  <w:num w:numId="48" w16cid:durableId="1718696419">
    <w:abstractNumId w:val="18"/>
  </w:num>
  <w:num w:numId="49" w16cid:durableId="1226913055">
    <w:abstractNumId w:val="15"/>
  </w:num>
  <w:num w:numId="50" w16cid:durableId="10641812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23386410640"/>
    <w:docVar w:name="VerbatimVersion" w:val="6.0.0"/>
    <w:docVar w:name="WordVersion" w:val="16.0"/>
  </w:docVars>
  <w:rsids>
    <w:rsidRoot w:val="008430A0"/>
    <w:rsid w:val="00001C7E"/>
    <w:rsid w:val="0000487C"/>
    <w:rsid w:val="00011FEF"/>
    <w:rsid w:val="0001364B"/>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C84"/>
    <w:rsid w:val="000912B1"/>
    <w:rsid w:val="00093AB9"/>
    <w:rsid w:val="00094DF4"/>
    <w:rsid w:val="000961CD"/>
    <w:rsid w:val="0009762B"/>
    <w:rsid w:val="000A0198"/>
    <w:rsid w:val="000A0585"/>
    <w:rsid w:val="000A218A"/>
    <w:rsid w:val="000A239C"/>
    <w:rsid w:val="000A27B5"/>
    <w:rsid w:val="000A3CE1"/>
    <w:rsid w:val="000A4AE6"/>
    <w:rsid w:val="000A5EE1"/>
    <w:rsid w:val="000B3425"/>
    <w:rsid w:val="000B5FBB"/>
    <w:rsid w:val="000B6974"/>
    <w:rsid w:val="000B6B3E"/>
    <w:rsid w:val="000C137E"/>
    <w:rsid w:val="000D0D08"/>
    <w:rsid w:val="000D739E"/>
    <w:rsid w:val="000D7A2C"/>
    <w:rsid w:val="000E0913"/>
    <w:rsid w:val="000E13F7"/>
    <w:rsid w:val="000E2525"/>
    <w:rsid w:val="000F3C5C"/>
    <w:rsid w:val="000F5C68"/>
    <w:rsid w:val="000F6390"/>
    <w:rsid w:val="000F6530"/>
    <w:rsid w:val="000F775F"/>
    <w:rsid w:val="00100D2A"/>
    <w:rsid w:val="001014FC"/>
    <w:rsid w:val="0010417F"/>
    <w:rsid w:val="00105540"/>
    <w:rsid w:val="00105C8A"/>
    <w:rsid w:val="001116AE"/>
    <w:rsid w:val="001119CE"/>
    <w:rsid w:val="001128A3"/>
    <w:rsid w:val="00114316"/>
    <w:rsid w:val="001149FE"/>
    <w:rsid w:val="00117F85"/>
    <w:rsid w:val="00117F87"/>
    <w:rsid w:val="001218F5"/>
    <w:rsid w:val="00122202"/>
    <w:rsid w:val="00127061"/>
    <w:rsid w:val="00127D27"/>
    <w:rsid w:val="00131B53"/>
    <w:rsid w:val="001327C1"/>
    <w:rsid w:val="001329A3"/>
    <w:rsid w:val="00132D23"/>
    <w:rsid w:val="00134120"/>
    <w:rsid w:val="001356C8"/>
    <w:rsid w:val="001378C8"/>
    <w:rsid w:val="00140A6B"/>
    <w:rsid w:val="00144AD4"/>
    <w:rsid w:val="00146731"/>
    <w:rsid w:val="00146F2E"/>
    <w:rsid w:val="00150A2E"/>
    <w:rsid w:val="00152BF7"/>
    <w:rsid w:val="00157FC8"/>
    <w:rsid w:val="00163574"/>
    <w:rsid w:val="001645D4"/>
    <w:rsid w:val="0016567B"/>
    <w:rsid w:val="0016568A"/>
    <w:rsid w:val="00170A72"/>
    <w:rsid w:val="00171A2A"/>
    <w:rsid w:val="001723BA"/>
    <w:rsid w:val="00175A0C"/>
    <w:rsid w:val="00180A4E"/>
    <w:rsid w:val="00181F58"/>
    <w:rsid w:val="00186B65"/>
    <w:rsid w:val="00190CDA"/>
    <w:rsid w:val="00193C40"/>
    <w:rsid w:val="00196816"/>
    <w:rsid w:val="0019779A"/>
    <w:rsid w:val="001977CD"/>
    <w:rsid w:val="0019782C"/>
    <w:rsid w:val="001A07A2"/>
    <w:rsid w:val="001A1422"/>
    <w:rsid w:val="001A3079"/>
    <w:rsid w:val="001A4D9A"/>
    <w:rsid w:val="001A6960"/>
    <w:rsid w:val="001A7D80"/>
    <w:rsid w:val="001B1595"/>
    <w:rsid w:val="001B1762"/>
    <w:rsid w:val="001B18CF"/>
    <w:rsid w:val="001B2C27"/>
    <w:rsid w:val="001B345E"/>
    <w:rsid w:val="001C0A69"/>
    <w:rsid w:val="001C48D7"/>
    <w:rsid w:val="001C505F"/>
    <w:rsid w:val="001C6AC5"/>
    <w:rsid w:val="001D1994"/>
    <w:rsid w:val="001D6D5C"/>
    <w:rsid w:val="001D7A6D"/>
    <w:rsid w:val="001E2305"/>
    <w:rsid w:val="001E4A64"/>
    <w:rsid w:val="001E61F5"/>
    <w:rsid w:val="001F0C01"/>
    <w:rsid w:val="001F1F4D"/>
    <w:rsid w:val="002005AF"/>
    <w:rsid w:val="00200C1A"/>
    <w:rsid w:val="002052E3"/>
    <w:rsid w:val="00210DC2"/>
    <w:rsid w:val="002110D6"/>
    <w:rsid w:val="002152F9"/>
    <w:rsid w:val="0021530A"/>
    <w:rsid w:val="002212A9"/>
    <w:rsid w:val="00223394"/>
    <w:rsid w:val="002234FB"/>
    <w:rsid w:val="00225437"/>
    <w:rsid w:val="002263A1"/>
    <w:rsid w:val="00232746"/>
    <w:rsid w:val="00236707"/>
    <w:rsid w:val="00236C48"/>
    <w:rsid w:val="002378AA"/>
    <w:rsid w:val="00241116"/>
    <w:rsid w:val="0024328E"/>
    <w:rsid w:val="0024729D"/>
    <w:rsid w:val="00247A9C"/>
    <w:rsid w:val="002508CB"/>
    <w:rsid w:val="002514A7"/>
    <w:rsid w:val="00251766"/>
    <w:rsid w:val="00253733"/>
    <w:rsid w:val="0025513F"/>
    <w:rsid w:val="00256AC0"/>
    <w:rsid w:val="002573AF"/>
    <w:rsid w:val="00263CC5"/>
    <w:rsid w:val="0026768A"/>
    <w:rsid w:val="00271866"/>
    <w:rsid w:val="00276E12"/>
    <w:rsid w:val="00277BB1"/>
    <w:rsid w:val="00281B05"/>
    <w:rsid w:val="00282932"/>
    <w:rsid w:val="00282FFC"/>
    <w:rsid w:val="002878D0"/>
    <w:rsid w:val="00290F1B"/>
    <w:rsid w:val="00291C09"/>
    <w:rsid w:val="002954AA"/>
    <w:rsid w:val="002A3018"/>
    <w:rsid w:val="002A4DA5"/>
    <w:rsid w:val="002A57B1"/>
    <w:rsid w:val="002B2116"/>
    <w:rsid w:val="002B3050"/>
    <w:rsid w:val="002B5F0C"/>
    <w:rsid w:val="002C0731"/>
    <w:rsid w:val="002C0B33"/>
    <w:rsid w:val="002C30D9"/>
    <w:rsid w:val="002C4EDE"/>
    <w:rsid w:val="002C6C7D"/>
    <w:rsid w:val="002C769C"/>
    <w:rsid w:val="002D2594"/>
    <w:rsid w:val="002D3647"/>
    <w:rsid w:val="002D418C"/>
    <w:rsid w:val="002E663F"/>
    <w:rsid w:val="002F0384"/>
    <w:rsid w:val="002F11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B9F"/>
    <w:rsid w:val="003152EC"/>
    <w:rsid w:val="0031761F"/>
    <w:rsid w:val="00323E50"/>
    <w:rsid w:val="003264E7"/>
    <w:rsid w:val="0032746D"/>
    <w:rsid w:val="00333A69"/>
    <w:rsid w:val="003352D6"/>
    <w:rsid w:val="00345BF2"/>
    <w:rsid w:val="00347131"/>
    <w:rsid w:val="003479B5"/>
    <w:rsid w:val="003500B6"/>
    <w:rsid w:val="00352622"/>
    <w:rsid w:val="00353820"/>
    <w:rsid w:val="00355B45"/>
    <w:rsid w:val="00361FA0"/>
    <w:rsid w:val="003662DB"/>
    <w:rsid w:val="00367D96"/>
    <w:rsid w:val="003706D8"/>
    <w:rsid w:val="00373B7F"/>
    <w:rsid w:val="003753F6"/>
    <w:rsid w:val="003779C8"/>
    <w:rsid w:val="00382DF7"/>
    <w:rsid w:val="003873D4"/>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11D"/>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4FBA"/>
    <w:rsid w:val="004350BF"/>
    <w:rsid w:val="00435588"/>
    <w:rsid w:val="004433A0"/>
    <w:rsid w:val="004436F8"/>
    <w:rsid w:val="00447BAE"/>
    <w:rsid w:val="00450DA4"/>
    <w:rsid w:val="00457F13"/>
    <w:rsid w:val="004604DA"/>
    <w:rsid w:val="00462267"/>
    <w:rsid w:val="00462B60"/>
    <w:rsid w:val="004724A2"/>
    <w:rsid w:val="00472D94"/>
    <w:rsid w:val="00474720"/>
    <w:rsid w:val="00477C82"/>
    <w:rsid w:val="00480A40"/>
    <w:rsid w:val="004827C9"/>
    <w:rsid w:val="00486F5E"/>
    <w:rsid w:val="004875AC"/>
    <w:rsid w:val="004875B9"/>
    <w:rsid w:val="00491C5F"/>
    <w:rsid w:val="0049341D"/>
    <w:rsid w:val="00493AA8"/>
    <w:rsid w:val="004A2B4E"/>
    <w:rsid w:val="004A40AB"/>
    <w:rsid w:val="004A539A"/>
    <w:rsid w:val="004A74B8"/>
    <w:rsid w:val="004B3C97"/>
    <w:rsid w:val="004B4990"/>
    <w:rsid w:val="004B4D3B"/>
    <w:rsid w:val="004B5436"/>
    <w:rsid w:val="004B5D1C"/>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D53"/>
    <w:rsid w:val="00500F93"/>
    <w:rsid w:val="005015BF"/>
    <w:rsid w:val="00503593"/>
    <w:rsid w:val="005036B1"/>
    <w:rsid w:val="00511177"/>
    <w:rsid w:val="005125C9"/>
    <w:rsid w:val="00515BDD"/>
    <w:rsid w:val="00520CF3"/>
    <w:rsid w:val="00521B9F"/>
    <w:rsid w:val="005268F8"/>
    <w:rsid w:val="00527CE4"/>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42F3"/>
    <w:rsid w:val="005B52A0"/>
    <w:rsid w:val="005B566C"/>
    <w:rsid w:val="005B5DC5"/>
    <w:rsid w:val="005B6286"/>
    <w:rsid w:val="005C1630"/>
    <w:rsid w:val="005C2AEB"/>
    <w:rsid w:val="005C5B70"/>
    <w:rsid w:val="005C7AF9"/>
    <w:rsid w:val="005D027B"/>
    <w:rsid w:val="005D3400"/>
    <w:rsid w:val="005D3778"/>
    <w:rsid w:val="005D388F"/>
    <w:rsid w:val="005D3EB9"/>
    <w:rsid w:val="005D45F4"/>
    <w:rsid w:val="005D700C"/>
    <w:rsid w:val="005E0F22"/>
    <w:rsid w:val="005E43F7"/>
    <w:rsid w:val="005E5941"/>
    <w:rsid w:val="005E78A2"/>
    <w:rsid w:val="005F5E14"/>
    <w:rsid w:val="00622773"/>
    <w:rsid w:val="00622C58"/>
    <w:rsid w:val="0062614B"/>
    <w:rsid w:val="006266E2"/>
    <w:rsid w:val="00626AAB"/>
    <w:rsid w:val="0063037B"/>
    <w:rsid w:val="00632C54"/>
    <w:rsid w:val="00635616"/>
    <w:rsid w:val="00641E99"/>
    <w:rsid w:val="006463F8"/>
    <w:rsid w:val="00650C88"/>
    <w:rsid w:val="0065258E"/>
    <w:rsid w:val="00655035"/>
    <w:rsid w:val="00656814"/>
    <w:rsid w:val="00657A00"/>
    <w:rsid w:val="006633F4"/>
    <w:rsid w:val="00663E50"/>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1C82"/>
    <w:rsid w:val="006B4E4E"/>
    <w:rsid w:val="006B5000"/>
    <w:rsid w:val="006B5952"/>
    <w:rsid w:val="006B6C5F"/>
    <w:rsid w:val="006B6D66"/>
    <w:rsid w:val="006B73E8"/>
    <w:rsid w:val="006B7E39"/>
    <w:rsid w:val="006C2072"/>
    <w:rsid w:val="006C43E7"/>
    <w:rsid w:val="006C4820"/>
    <w:rsid w:val="006C5872"/>
    <w:rsid w:val="006C60E0"/>
    <w:rsid w:val="006C676D"/>
    <w:rsid w:val="006C69E2"/>
    <w:rsid w:val="006C7825"/>
    <w:rsid w:val="006D767A"/>
    <w:rsid w:val="006E2A45"/>
    <w:rsid w:val="006E37D4"/>
    <w:rsid w:val="006F3768"/>
    <w:rsid w:val="006F3B0D"/>
    <w:rsid w:val="006F71DE"/>
    <w:rsid w:val="00701A6C"/>
    <w:rsid w:val="00704573"/>
    <w:rsid w:val="007072CC"/>
    <w:rsid w:val="0071254A"/>
    <w:rsid w:val="007131D2"/>
    <w:rsid w:val="00713917"/>
    <w:rsid w:val="00715588"/>
    <w:rsid w:val="00717AF8"/>
    <w:rsid w:val="00720F86"/>
    <w:rsid w:val="00722E77"/>
    <w:rsid w:val="007245F1"/>
    <w:rsid w:val="007247B8"/>
    <w:rsid w:val="0072731C"/>
    <w:rsid w:val="0073056C"/>
    <w:rsid w:val="00735B1F"/>
    <w:rsid w:val="00737502"/>
    <w:rsid w:val="00740B3A"/>
    <w:rsid w:val="00740C8B"/>
    <w:rsid w:val="00743263"/>
    <w:rsid w:val="007454B6"/>
    <w:rsid w:val="00745E99"/>
    <w:rsid w:val="0074789B"/>
    <w:rsid w:val="00754ABD"/>
    <w:rsid w:val="00754D3B"/>
    <w:rsid w:val="00760D6A"/>
    <w:rsid w:val="0076343C"/>
    <w:rsid w:val="00764C12"/>
    <w:rsid w:val="007750DF"/>
    <w:rsid w:val="00777C19"/>
    <w:rsid w:val="0078114F"/>
    <w:rsid w:val="00782397"/>
    <w:rsid w:val="00782487"/>
    <w:rsid w:val="00784C8D"/>
    <w:rsid w:val="00785E47"/>
    <w:rsid w:val="007873F5"/>
    <w:rsid w:val="0078760F"/>
    <w:rsid w:val="0079136A"/>
    <w:rsid w:val="00792AD8"/>
    <w:rsid w:val="00792D84"/>
    <w:rsid w:val="00795030"/>
    <w:rsid w:val="00795A26"/>
    <w:rsid w:val="007A00CB"/>
    <w:rsid w:val="007A09DF"/>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63B"/>
    <w:rsid w:val="007F744C"/>
    <w:rsid w:val="007F7C5E"/>
    <w:rsid w:val="00800BF1"/>
    <w:rsid w:val="0080587F"/>
    <w:rsid w:val="00806B14"/>
    <w:rsid w:val="008114D4"/>
    <w:rsid w:val="0081234D"/>
    <w:rsid w:val="00812D2D"/>
    <w:rsid w:val="00817A64"/>
    <w:rsid w:val="008202F7"/>
    <w:rsid w:val="008247A4"/>
    <w:rsid w:val="00825D47"/>
    <w:rsid w:val="00827271"/>
    <w:rsid w:val="008272A6"/>
    <w:rsid w:val="0083258C"/>
    <w:rsid w:val="00833D6C"/>
    <w:rsid w:val="00841328"/>
    <w:rsid w:val="00841CCC"/>
    <w:rsid w:val="008430A0"/>
    <w:rsid w:val="00844377"/>
    <w:rsid w:val="008443EF"/>
    <w:rsid w:val="00846F90"/>
    <w:rsid w:val="00852FB9"/>
    <w:rsid w:val="008536B7"/>
    <w:rsid w:val="008547B6"/>
    <w:rsid w:val="00860F34"/>
    <w:rsid w:val="00862AC4"/>
    <w:rsid w:val="0086319B"/>
    <w:rsid w:val="00863F73"/>
    <w:rsid w:val="008674A6"/>
    <w:rsid w:val="0087210F"/>
    <w:rsid w:val="0087564D"/>
    <w:rsid w:val="00876000"/>
    <w:rsid w:val="00885B9C"/>
    <w:rsid w:val="0089108B"/>
    <w:rsid w:val="00892EE6"/>
    <w:rsid w:val="008931B4"/>
    <w:rsid w:val="008973A2"/>
    <w:rsid w:val="008A0E76"/>
    <w:rsid w:val="008A42FE"/>
    <w:rsid w:val="008A4F23"/>
    <w:rsid w:val="008A713B"/>
    <w:rsid w:val="008B185F"/>
    <w:rsid w:val="008B4FBE"/>
    <w:rsid w:val="008B6039"/>
    <w:rsid w:val="008C2555"/>
    <w:rsid w:val="008C29FB"/>
    <w:rsid w:val="008C2D4F"/>
    <w:rsid w:val="008C5B87"/>
    <w:rsid w:val="008D0448"/>
    <w:rsid w:val="008D0677"/>
    <w:rsid w:val="008D0C9E"/>
    <w:rsid w:val="008D2F03"/>
    <w:rsid w:val="008D6762"/>
    <w:rsid w:val="008E30D8"/>
    <w:rsid w:val="008E385F"/>
    <w:rsid w:val="008E447C"/>
    <w:rsid w:val="008E596E"/>
    <w:rsid w:val="008E6741"/>
    <w:rsid w:val="008F04C5"/>
    <w:rsid w:val="008F125D"/>
    <w:rsid w:val="00901E9C"/>
    <w:rsid w:val="00901F8E"/>
    <w:rsid w:val="00906F79"/>
    <w:rsid w:val="00907369"/>
    <w:rsid w:val="00910B12"/>
    <w:rsid w:val="00912404"/>
    <w:rsid w:val="00920B0F"/>
    <w:rsid w:val="00920B9A"/>
    <w:rsid w:val="009249C5"/>
    <w:rsid w:val="00925558"/>
    <w:rsid w:val="00925B25"/>
    <w:rsid w:val="009263C9"/>
    <w:rsid w:val="00930B2A"/>
    <w:rsid w:val="00936F03"/>
    <w:rsid w:val="0094018B"/>
    <w:rsid w:val="00941354"/>
    <w:rsid w:val="009418E3"/>
    <w:rsid w:val="00941D3F"/>
    <w:rsid w:val="009435BB"/>
    <w:rsid w:val="00943B02"/>
    <w:rsid w:val="00953429"/>
    <w:rsid w:val="009539A4"/>
    <w:rsid w:val="00953BFF"/>
    <w:rsid w:val="009543C9"/>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A06"/>
    <w:rsid w:val="009D399A"/>
    <w:rsid w:val="009D4A50"/>
    <w:rsid w:val="009D5F23"/>
    <w:rsid w:val="009D5FD0"/>
    <w:rsid w:val="009D66BC"/>
    <w:rsid w:val="009E53AF"/>
    <w:rsid w:val="009E6C41"/>
    <w:rsid w:val="009E6D4B"/>
    <w:rsid w:val="009E6DF5"/>
    <w:rsid w:val="009F02C5"/>
    <w:rsid w:val="009F076C"/>
    <w:rsid w:val="009F34CC"/>
    <w:rsid w:val="009F3C4D"/>
    <w:rsid w:val="009F479E"/>
    <w:rsid w:val="009F66D9"/>
    <w:rsid w:val="00A035A3"/>
    <w:rsid w:val="00A1067C"/>
    <w:rsid w:val="00A1128F"/>
    <w:rsid w:val="00A16440"/>
    <w:rsid w:val="00A169AC"/>
    <w:rsid w:val="00A2231D"/>
    <w:rsid w:val="00A225F2"/>
    <w:rsid w:val="00A2334F"/>
    <w:rsid w:val="00A250AA"/>
    <w:rsid w:val="00A277E6"/>
    <w:rsid w:val="00A30A8F"/>
    <w:rsid w:val="00A3174A"/>
    <w:rsid w:val="00A345AD"/>
    <w:rsid w:val="00A35A28"/>
    <w:rsid w:val="00A368EF"/>
    <w:rsid w:val="00A414A7"/>
    <w:rsid w:val="00A41505"/>
    <w:rsid w:val="00A4414C"/>
    <w:rsid w:val="00A47EF1"/>
    <w:rsid w:val="00A51D29"/>
    <w:rsid w:val="00A54D46"/>
    <w:rsid w:val="00A56998"/>
    <w:rsid w:val="00A56D51"/>
    <w:rsid w:val="00A60CF6"/>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335D"/>
    <w:rsid w:val="00AA1AC0"/>
    <w:rsid w:val="00AA3B66"/>
    <w:rsid w:val="00AA5803"/>
    <w:rsid w:val="00AA584F"/>
    <w:rsid w:val="00AB2843"/>
    <w:rsid w:val="00AB3118"/>
    <w:rsid w:val="00AB6F32"/>
    <w:rsid w:val="00AC46C7"/>
    <w:rsid w:val="00AC5B71"/>
    <w:rsid w:val="00AC5F18"/>
    <w:rsid w:val="00AC6ED5"/>
    <w:rsid w:val="00AE00AE"/>
    <w:rsid w:val="00AE5167"/>
    <w:rsid w:val="00AE56E1"/>
    <w:rsid w:val="00AE6C9A"/>
    <w:rsid w:val="00AF2207"/>
    <w:rsid w:val="00AF253D"/>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A60"/>
    <w:rsid w:val="00B2113E"/>
    <w:rsid w:val="00B2123B"/>
    <w:rsid w:val="00B2410E"/>
    <w:rsid w:val="00B26A31"/>
    <w:rsid w:val="00B2727D"/>
    <w:rsid w:val="00B301A2"/>
    <w:rsid w:val="00B31350"/>
    <w:rsid w:val="00B315A8"/>
    <w:rsid w:val="00B32C3E"/>
    <w:rsid w:val="00B36B3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03DA"/>
    <w:rsid w:val="00BF2B0D"/>
    <w:rsid w:val="00BF4E3B"/>
    <w:rsid w:val="00BF5454"/>
    <w:rsid w:val="00BF7EC9"/>
    <w:rsid w:val="00C00D8A"/>
    <w:rsid w:val="00C01C49"/>
    <w:rsid w:val="00C066E6"/>
    <w:rsid w:val="00C110C0"/>
    <w:rsid w:val="00C12370"/>
    <w:rsid w:val="00C13D1E"/>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0968"/>
    <w:rsid w:val="00C51687"/>
    <w:rsid w:val="00C5289C"/>
    <w:rsid w:val="00C56008"/>
    <w:rsid w:val="00C56CBC"/>
    <w:rsid w:val="00C617B0"/>
    <w:rsid w:val="00C6221C"/>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70F"/>
    <w:rsid w:val="00C96E53"/>
    <w:rsid w:val="00CA1597"/>
    <w:rsid w:val="00CA25CC"/>
    <w:rsid w:val="00CA2BA2"/>
    <w:rsid w:val="00CA3ACE"/>
    <w:rsid w:val="00CA5FFF"/>
    <w:rsid w:val="00CA7F86"/>
    <w:rsid w:val="00CB32EF"/>
    <w:rsid w:val="00CB4818"/>
    <w:rsid w:val="00CC1BDF"/>
    <w:rsid w:val="00CC21EC"/>
    <w:rsid w:val="00CC482B"/>
    <w:rsid w:val="00CD105E"/>
    <w:rsid w:val="00CD297B"/>
    <w:rsid w:val="00CD4AE6"/>
    <w:rsid w:val="00CD5211"/>
    <w:rsid w:val="00CD57F9"/>
    <w:rsid w:val="00CD5CD1"/>
    <w:rsid w:val="00CD66D1"/>
    <w:rsid w:val="00CD7772"/>
    <w:rsid w:val="00CE0BB8"/>
    <w:rsid w:val="00CE54E0"/>
    <w:rsid w:val="00CE5835"/>
    <w:rsid w:val="00CE6FA1"/>
    <w:rsid w:val="00CF1938"/>
    <w:rsid w:val="00CF24CD"/>
    <w:rsid w:val="00CF7E48"/>
    <w:rsid w:val="00D01F0A"/>
    <w:rsid w:val="00D13012"/>
    <w:rsid w:val="00D13176"/>
    <w:rsid w:val="00D14159"/>
    <w:rsid w:val="00D14990"/>
    <w:rsid w:val="00D216EF"/>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171"/>
    <w:rsid w:val="00D7546D"/>
    <w:rsid w:val="00D75C54"/>
    <w:rsid w:val="00D839C5"/>
    <w:rsid w:val="00D84043"/>
    <w:rsid w:val="00D910A7"/>
    <w:rsid w:val="00D91348"/>
    <w:rsid w:val="00D9566D"/>
    <w:rsid w:val="00DA0EF7"/>
    <w:rsid w:val="00DA4B3F"/>
    <w:rsid w:val="00DA4EB6"/>
    <w:rsid w:val="00DA5F0C"/>
    <w:rsid w:val="00DB1BDB"/>
    <w:rsid w:val="00DB20EB"/>
    <w:rsid w:val="00DB33F6"/>
    <w:rsid w:val="00DB38CC"/>
    <w:rsid w:val="00DC08B6"/>
    <w:rsid w:val="00DC277F"/>
    <w:rsid w:val="00DD02E7"/>
    <w:rsid w:val="00DD0950"/>
    <w:rsid w:val="00DD0BFE"/>
    <w:rsid w:val="00DD29B1"/>
    <w:rsid w:val="00DD4AF9"/>
    <w:rsid w:val="00DD5CF3"/>
    <w:rsid w:val="00DD5DF4"/>
    <w:rsid w:val="00DD5EE9"/>
    <w:rsid w:val="00DD6E23"/>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896"/>
    <w:rsid w:val="00E30C52"/>
    <w:rsid w:val="00E33666"/>
    <w:rsid w:val="00E33F44"/>
    <w:rsid w:val="00E3771A"/>
    <w:rsid w:val="00E40B45"/>
    <w:rsid w:val="00E41637"/>
    <w:rsid w:val="00E42990"/>
    <w:rsid w:val="00E5003E"/>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82F"/>
    <w:rsid w:val="00E85DE5"/>
    <w:rsid w:val="00E90EC0"/>
    <w:rsid w:val="00E944C1"/>
    <w:rsid w:val="00E97D8B"/>
    <w:rsid w:val="00EA16D7"/>
    <w:rsid w:val="00EA4896"/>
    <w:rsid w:val="00EA5878"/>
    <w:rsid w:val="00EA5DD1"/>
    <w:rsid w:val="00EA7F55"/>
    <w:rsid w:val="00EB1CE6"/>
    <w:rsid w:val="00EB1F19"/>
    <w:rsid w:val="00EB7375"/>
    <w:rsid w:val="00EB7C95"/>
    <w:rsid w:val="00EC06EA"/>
    <w:rsid w:val="00EC2660"/>
    <w:rsid w:val="00EC3057"/>
    <w:rsid w:val="00EC47C5"/>
    <w:rsid w:val="00ED087B"/>
    <w:rsid w:val="00ED5626"/>
    <w:rsid w:val="00ED5EB9"/>
    <w:rsid w:val="00ED6BFE"/>
    <w:rsid w:val="00ED7FE5"/>
    <w:rsid w:val="00EE0176"/>
    <w:rsid w:val="00EE0807"/>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87F"/>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043"/>
    <w:rsid w:val="00F74D13"/>
    <w:rsid w:val="00F80FBD"/>
    <w:rsid w:val="00F81126"/>
    <w:rsid w:val="00F849FF"/>
    <w:rsid w:val="00F86F58"/>
    <w:rsid w:val="00F936BB"/>
    <w:rsid w:val="00F93BAD"/>
    <w:rsid w:val="00F941DD"/>
    <w:rsid w:val="00F95311"/>
    <w:rsid w:val="00F95F8F"/>
    <w:rsid w:val="00FA0A18"/>
    <w:rsid w:val="00FA1BBD"/>
    <w:rsid w:val="00FA70EC"/>
    <w:rsid w:val="00FB7150"/>
    <w:rsid w:val="00FC1707"/>
    <w:rsid w:val="00FC1C82"/>
    <w:rsid w:val="00FC1D2F"/>
    <w:rsid w:val="00FC385A"/>
    <w:rsid w:val="00FC45AC"/>
    <w:rsid w:val="00FC4CFF"/>
    <w:rsid w:val="00FC5DE9"/>
    <w:rsid w:val="00FD0415"/>
    <w:rsid w:val="00FD44E2"/>
    <w:rsid w:val="00FD48FA"/>
    <w:rsid w:val="00FD6CE6"/>
    <w:rsid w:val="00FD73C3"/>
    <w:rsid w:val="00FE2FD3"/>
    <w:rsid w:val="00FE3AAB"/>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BE30AF"/>
  <w15:chartTrackingRefBased/>
  <w15:docId w15:val="{643B5494-8508-4245-AF7C-41D2B5264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430A0"/>
    <w:rPr>
      <w:rFonts w:ascii="Calibri" w:hAnsi="Calibri" w:cs="Calibri"/>
    </w:rPr>
  </w:style>
  <w:style w:type="paragraph" w:styleId="Heading1">
    <w:name w:val="heading 1"/>
    <w:aliases w:val="Pocket"/>
    <w:basedOn w:val="Normal"/>
    <w:next w:val="Normal"/>
    <w:link w:val="Heading1Char"/>
    <w:qFormat/>
    <w:rsid w:val="008430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430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
    <w:basedOn w:val="Normal"/>
    <w:next w:val="Normal"/>
    <w:link w:val="Heading3Char"/>
    <w:uiPriority w:val="2"/>
    <w:qFormat/>
    <w:rsid w:val="008430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8430A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430A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430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30A0"/>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textbold"/>
    <w:uiPriority w:val="8"/>
    <w:qFormat/>
    <w:rsid w:val="008430A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430A0"/>
    <w:rPr>
      <w:color w:val="auto"/>
      <w:u w:val="none"/>
    </w:rPr>
  </w:style>
  <w:style w:type="character" w:customStyle="1" w:styleId="Heading1Char">
    <w:name w:val="Heading 1 Char"/>
    <w:aliases w:val="Pocket Char"/>
    <w:basedOn w:val="DefaultParagraphFont"/>
    <w:link w:val="Heading1"/>
    <w:rsid w:val="008430A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430A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8430A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430A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6"/>
    <w:qFormat/>
    <w:rsid w:val="008430A0"/>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Title Char,cite"/>
    <w:basedOn w:val="DefaultParagraphFont"/>
    <w:link w:val="Title"/>
    <w:qFormat/>
    <w:rsid w:val="008430A0"/>
    <w:rPr>
      <w:b w:val="0"/>
      <w:sz w:val="22"/>
      <w:u w:val="single"/>
    </w:rPr>
  </w:style>
  <w:style w:type="character" w:styleId="Strong">
    <w:name w:val="Strong"/>
    <w:basedOn w:val="DefaultParagraphFont"/>
    <w:uiPriority w:val="22"/>
    <w:qFormat/>
    <w:rsid w:val="008430A0"/>
    <w:rPr>
      <w:b/>
      <w:bCs/>
    </w:rPr>
  </w:style>
  <w:style w:type="character" w:styleId="BookTitle">
    <w:name w:val="Book Title"/>
    <w:basedOn w:val="DefaultParagraphFont"/>
    <w:uiPriority w:val="33"/>
    <w:qFormat/>
    <w:rsid w:val="008430A0"/>
    <w:rPr>
      <w:b/>
      <w:bCs/>
      <w:i/>
      <w:iCs/>
      <w:spacing w:val="5"/>
    </w:rPr>
  </w:style>
  <w:style w:type="character" w:customStyle="1" w:styleId="Heading5Char">
    <w:name w:val="Heading 5 Char"/>
    <w:basedOn w:val="DefaultParagraphFont"/>
    <w:link w:val="Heading5"/>
    <w:uiPriority w:val="9"/>
    <w:semiHidden/>
    <w:rsid w:val="008430A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430A0"/>
  </w:style>
  <w:style w:type="paragraph" w:styleId="Header">
    <w:name w:val="header"/>
    <w:basedOn w:val="Normal"/>
    <w:link w:val="HeaderChar"/>
    <w:uiPriority w:val="99"/>
    <w:semiHidden/>
    <w:rsid w:val="008430A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430A0"/>
    <w:rPr>
      <w:rFonts w:ascii="Calibri" w:hAnsi="Calibri" w:cs="Calibri"/>
    </w:rPr>
  </w:style>
  <w:style w:type="paragraph" w:styleId="Footer">
    <w:name w:val="footer"/>
    <w:basedOn w:val="Normal"/>
    <w:link w:val="FooterChar"/>
    <w:uiPriority w:val="99"/>
    <w:semiHidden/>
    <w:rsid w:val="008430A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430A0"/>
    <w:rPr>
      <w:rFonts w:ascii="Calibri" w:hAnsi="Calibri" w:cs="Calibri"/>
    </w:rPr>
  </w:style>
  <w:style w:type="paragraph" w:styleId="BodyText">
    <w:name w:val="Body Text"/>
    <w:basedOn w:val="Normal"/>
    <w:link w:val="BodyTextChar"/>
    <w:uiPriority w:val="99"/>
    <w:semiHidden/>
    <w:unhideWhenUsed/>
    <w:rsid w:val="008430A0"/>
    <w:pPr>
      <w:spacing w:after="120"/>
    </w:pPr>
  </w:style>
  <w:style w:type="character" w:customStyle="1" w:styleId="BodyTextChar">
    <w:name w:val="Body Text Char"/>
    <w:basedOn w:val="DefaultParagraphFont"/>
    <w:link w:val="BodyText"/>
    <w:uiPriority w:val="99"/>
    <w:semiHidden/>
    <w:rsid w:val="008430A0"/>
    <w:rPr>
      <w:rFonts w:ascii="Calibri" w:hAnsi="Calibri" w:cs="Calibri"/>
    </w:rPr>
  </w:style>
  <w:style w:type="paragraph" w:styleId="NoSpacing">
    <w:name w:val="No Spacing"/>
    <w:link w:val="NoSpacingChar"/>
    <w:uiPriority w:val="99"/>
    <w:unhideWhenUsed/>
    <w:qFormat/>
    <w:rsid w:val="008430A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430A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uiPriority w:val="99"/>
    <w:unhideWhenUsed/>
    <w:rsid w:val="008430A0"/>
    <w:rPr>
      <w:color w:val="0563C1" w:themeColor="hyperlink"/>
      <w:u w:val="single"/>
    </w:rPr>
  </w:style>
  <w:style w:type="character" w:styleId="UnresolvedMention">
    <w:name w:val="Unresolved Mention"/>
    <w:basedOn w:val="DefaultParagraphFont"/>
    <w:uiPriority w:val="99"/>
    <w:semiHidden/>
    <w:unhideWhenUsed/>
    <w:rsid w:val="008430A0"/>
    <w:rPr>
      <w:color w:val="605E5C"/>
      <w:shd w:val="clear" w:color="auto" w:fill="E1DFDD"/>
    </w:rPr>
  </w:style>
  <w:style w:type="paragraph" w:customStyle="1" w:styleId="Analytics">
    <w:name w:val="Analytics"/>
    <w:basedOn w:val="Heading4"/>
    <w:next w:val="Normal"/>
    <w:link w:val="AnalyticsChar"/>
    <w:autoRedefine/>
    <w:uiPriority w:val="4"/>
    <w:qFormat/>
    <w:rsid w:val="008430A0"/>
    <w:rPr>
      <w:szCs w:val="28"/>
    </w:rPr>
  </w:style>
  <w:style w:type="character" w:customStyle="1" w:styleId="AnalyticsChar">
    <w:name w:val="Analytics Char"/>
    <w:basedOn w:val="DefaultParagraphFont"/>
    <w:link w:val="Analytics"/>
    <w:uiPriority w:val="4"/>
    <w:rsid w:val="008430A0"/>
    <w:rPr>
      <w:rFonts w:ascii="Calibri" w:eastAsiaTheme="majorEastAsia" w:hAnsi="Calibri" w:cstheme="majorBidi"/>
      <w:b/>
      <w:iCs/>
      <w:sz w:val="26"/>
      <w:szCs w:val="28"/>
    </w:rPr>
  </w:style>
  <w:style w:type="paragraph" w:customStyle="1" w:styleId="textbold">
    <w:name w:val="text bold"/>
    <w:basedOn w:val="Normal"/>
    <w:link w:val="Emphasis"/>
    <w:uiPriority w:val="8"/>
    <w:qFormat/>
    <w:rsid w:val="008430A0"/>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8430A0"/>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Analytic">
    <w:name w:val="Analytic"/>
    <w:basedOn w:val="Heading4"/>
    <w:link w:val="AnalyticChar"/>
    <w:autoRedefine/>
    <w:uiPriority w:val="5"/>
    <w:qFormat/>
    <w:rsid w:val="008430A0"/>
    <w:rPr>
      <w:color w:val="1F3864" w:themeColor="accent1" w:themeShade="80"/>
    </w:rPr>
  </w:style>
  <w:style w:type="character" w:customStyle="1" w:styleId="AnalyticChar">
    <w:name w:val="Analytic Char"/>
    <w:basedOn w:val="DefaultParagraphFont"/>
    <w:link w:val="Analytic"/>
    <w:uiPriority w:val="5"/>
    <w:rsid w:val="008430A0"/>
    <w:rPr>
      <w:rFonts w:ascii="Calibri" w:eastAsiaTheme="majorEastAsia" w:hAnsi="Calibri" w:cstheme="majorBidi"/>
      <w:b/>
      <w:iCs/>
      <w:color w:val="1F3864" w:themeColor="accent1" w:themeShade="80"/>
      <w:sz w:val="26"/>
    </w:rPr>
  </w:style>
  <w:style w:type="character" w:customStyle="1" w:styleId="AAAUNDERLINEKEYBOARD">
    <w:name w:val="AAA UNDERLINE KEYBOARD"/>
    <w:basedOn w:val="DefaultParagraphFont"/>
    <w:uiPriority w:val="6"/>
    <w:qFormat/>
    <w:rsid w:val="005C7AF9"/>
    <w:rPr>
      <w:b w:val="0"/>
      <w:sz w:val="22"/>
      <w:u w:val="single"/>
    </w:rPr>
  </w:style>
  <w:style w:type="paragraph" w:styleId="ListParagraph">
    <w:name w:val="List Paragraph"/>
    <w:basedOn w:val="Normal"/>
    <w:uiPriority w:val="34"/>
    <w:unhideWhenUsed/>
    <w:qFormat/>
    <w:rsid w:val="00251766"/>
    <w:pPr>
      <w:ind w:left="720"/>
      <w:contextualSpacing/>
    </w:pPr>
  </w:style>
  <w:style w:type="table" w:styleId="TableGrid">
    <w:name w:val="Table Grid"/>
    <w:basedOn w:val="TableNormal"/>
    <w:uiPriority w:val="39"/>
    <w:rsid w:val="002517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25176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Title">
    <w:name w:val="Title"/>
    <w:basedOn w:val="Normal"/>
    <w:next w:val="Normal"/>
    <w:link w:val="StyleUnderline"/>
    <w:qFormat/>
    <w:rsid w:val="00251766"/>
    <w:pPr>
      <w:outlineLvl w:val="0"/>
    </w:pPr>
    <w:rPr>
      <w:rFonts w:asciiTheme="minorHAnsi" w:hAnsiTheme="minorHAnsi" w:cstheme="minorBidi"/>
      <w:u w:val="single"/>
    </w:rPr>
  </w:style>
  <w:style w:type="character" w:customStyle="1" w:styleId="TitleChar1">
    <w:name w:val="Title Char1"/>
    <w:basedOn w:val="DefaultParagraphFont"/>
    <w:uiPriority w:val="10"/>
    <w:rsid w:val="00251766"/>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251766"/>
    <w:pPr>
      <w:widowControl w:val="0"/>
      <w:suppressAutoHyphens/>
      <w:spacing w:after="200"/>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diplomat.com/2020/03/china-italy-and-coronavirus-geopolitics-and-propaganda/" TargetMode="External"/><Relationship Id="rId18" Type="http://schemas.openxmlformats.org/officeDocument/2006/relationships/hyperlink" Target="https://blogs.eurac.edu/covid-19/zentralisierung-italien/" TargetMode="External"/><Relationship Id="rId26" Type="http://schemas.openxmlformats.org/officeDocument/2006/relationships/hyperlink" Target="http://www.forumfed.org/wp-content/uploads/2020/04/AustriaCOVID.pdf" TargetMode="External"/><Relationship Id="rId39" Type="http://schemas.openxmlformats.org/officeDocument/2006/relationships/hyperlink" Target="http://www.forumfed.org/2020/04/john-kincaid-and-j-wesley-leckrone-federalism-and-covid-19/" TargetMode="External"/><Relationship Id="rId21" Type="http://schemas.openxmlformats.org/officeDocument/2006/relationships/hyperlink" Target="http://www.forumfed.org/wp-content/uploads/2020/04/EthiopiaCOVID-1.pdf" TargetMode="External"/><Relationship Id="rId34" Type="http://schemas.openxmlformats.org/officeDocument/2006/relationships/hyperlink" Target="http://www.forumfed.org/wp-content/uploads/2020/05/RussiaCOVID.pdf" TargetMode="External"/><Relationship Id="rId42" Type="http://schemas.openxmlformats.org/officeDocument/2006/relationships/hyperlink" Target="https://verfassungsblog.de/italys-coronavirus-legislative-response-adjusting-along-the-way/" TargetMode="External"/><Relationship Id="rId47" Type="http://schemas.openxmlformats.org/officeDocument/2006/relationships/hyperlink" Target="https://www3.unifr.ch/federalism/de/assets/public/files/Newsletter/IFF/Newsletter_COVID-19_Beitrag_Belser_Stoeckli_Waldmann.pdf" TargetMode="External"/><Relationship Id="rId50" Type="http://schemas.openxmlformats.org/officeDocument/2006/relationships/hyperlink" Target="javascript:;" TargetMode="External"/><Relationship Id="rId55" Type="http://schemas.openxmlformats.org/officeDocument/2006/relationships/image" Target="media/image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politico.com/story/2015/11/donald-trump-new-ads-215546)" TargetMode="External"/><Relationship Id="rId29" Type="http://schemas.openxmlformats.org/officeDocument/2006/relationships/hyperlink" Target="http://www.forumfed.org/wp-content/uploads/2020/04/BelgiumCOVID-1.pdf" TargetMode="External"/><Relationship Id="rId11" Type="http://schemas.openxmlformats.org/officeDocument/2006/relationships/hyperlink" Target="https://verfassungsblog.de/is-there-a-space-for-federalism-in-times-of-emergency/" TargetMode="External"/><Relationship Id="rId24" Type="http://schemas.openxmlformats.org/officeDocument/2006/relationships/hyperlink" Target="https://verfassungsblog.de/covid-19-state-of-disaster-in-south-africa/" TargetMode="External"/><Relationship Id="rId32" Type="http://schemas.openxmlformats.org/officeDocument/2006/relationships/hyperlink" Target="http://www.forumfed.org/publications/federalism-and-the-covid-19-crisis-federalism-and-the-covid-19-crisis-centre-state-apposite-relations-in-pandemic-federalism/" TargetMode="External"/><Relationship Id="rId37" Type="http://schemas.openxmlformats.org/officeDocument/2006/relationships/hyperlink" Target="https://verfassungsblog.de/underreaction-in-a-time-of-emergency-america-as-a-nearly-failed-state/" TargetMode="External"/><Relationship Id="rId40" Type="http://schemas.openxmlformats.org/officeDocument/2006/relationships/hyperlink" Target="https://www.theguardian.com/world/live/2020/may/06/us-coronavirus-live-trump-taskforce-fauci-reopening-latest-news-updates?page=with:block-5eb2e46d8f086792686d9dc2" TargetMode="External"/><Relationship Id="rId45" Type="http://schemas.openxmlformats.org/officeDocument/2006/relationships/hyperlink" Target="https://blogs.lse.ac.uk/politicsandpolicy/governance-systems-covid19/?utm_campaign=Blogs&amp;utm_content=1587715203&amp;utm_medium=social&amp;utm_source=facebook&amp;fbclid=IwAR3JP3XnziV0iy9EYsBOXowObY92mtdQtDDQLy7_WqPJsyxwqaTwvCmheoo" TargetMode="External"/><Relationship Id="rId53" Type="http://schemas.openxmlformats.org/officeDocument/2006/relationships/hyperlink" Target="javascript:;" TargetMode="External"/><Relationship Id="rId5" Type="http://schemas.openxmlformats.org/officeDocument/2006/relationships/webSettings" Target="webSettings.xml"/><Relationship Id="rId19" Type="http://schemas.openxmlformats.org/officeDocument/2006/relationships/hyperlink" Target="https://www.mcgill.ca/federalism/federalism-covid-19-pandemic" TargetMode="External"/><Relationship Id="rId4" Type="http://schemas.openxmlformats.org/officeDocument/2006/relationships/settings" Target="settings.xml"/><Relationship Id="rId9" Type="http://schemas.openxmlformats.org/officeDocument/2006/relationships/hyperlink" Target="https://www.getmoneyoutmd.org/peoples_convention" TargetMode="External"/><Relationship Id="rId14" Type="http://schemas.openxmlformats.org/officeDocument/2006/relationships/hyperlink" Target="https://verfassungsblog.de/hungarys-orbanistan-a-complete-arsenal-of-emergency-powers/" TargetMode="External"/><Relationship Id="rId22" Type="http://schemas.openxmlformats.org/officeDocument/2006/relationships/hyperlink" Target="https://verfassungsblog.de/mexico-emergency-powers-and-covid-19/" TargetMode="External"/><Relationship Id="rId27" Type="http://schemas.openxmlformats.org/officeDocument/2006/relationships/hyperlink" Target="https://verfassungsblog.de/is-there-a-space-for-federalism-in-times-of-emergency/(https:/verfassungsblog.de/critique-and-crisis-the-german-struggle-with-pandemic-control-measures-and-the-state-of-emergency" TargetMode="External"/><Relationship Id="rId30" Type="http://schemas.openxmlformats.org/officeDocument/2006/relationships/hyperlink" Target="http://www.forumfed.org/wp-content/uploads/2020/04/BrazilCOVID_Final_2.pdf" TargetMode="External"/><Relationship Id="rId35" Type="http://schemas.openxmlformats.org/officeDocument/2006/relationships/hyperlink" Target="http://www.forumfed.org/collection/federalism-and-covid-country-perspectives/" TargetMode="External"/><Relationship Id="rId43" Type="http://schemas.openxmlformats.org/officeDocument/2006/relationships/hyperlink" Target="http://www.forumfed.org/wp-content/uploads/2020/05/ItalyCOVID.pdf" TargetMode="External"/><Relationship Id="rId48" Type="http://schemas.openxmlformats.org/officeDocument/2006/relationships/hyperlink" Target="https://www.lexisnexis.com/community/casebrief/p/casebrief-new-state-ice-co-v-liebmann" TargetMode="External"/><Relationship Id="rId56" Type="http://schemas.openxmlformats.org/officeDocument/2006/relationships/fontTable" Target="fontTable.xml"/><Relationship Id="rId8" Type="http://schemas.openxmlformats.org/officeDocument/2006/relationships/hyperlink" Target="https://the-federalism-project.org/2019/05/21/the-need-for-governance-reform-symptoms-vs-cause/" TargetMode="External"/><Relationship Id="rId51" Type="http://schemas.openxmlformats.org/officeDocument/2006/relationships/hyperlink" Target="javascript:;" TargetMode="External"/><Relationship Id="rId3" Type="http://schemas.openxmlformats.org/officeDocument/2006/relationships/styles" Target="styles.xml"/><Relationship Id="rId12" Type="http://schemas.openxmlformats.org/officeDocument/2006/relationships/hyperlink" Target="https://verfassungsblog.de/schmitten-in-the-usa/" TargetMode="External"/><Relationship Id="rId17" Type="http://schemas.openxmlformats.org/officeDocument/2006/relationships/hyperlink" Target="https://verfassungsblog.de/hungarys-orbanistan-a-complete-arsenal-of-emergency-powers/" TargetMode="External"/><Relationship Id="rId25" Type="http://schemas.openxmlformats.org/officeDocument/2006/relationships/hyperlink" Target="https://verfassungsblog.de/canada-the-good/" TargetMode="External"/><Relationship Id="rId33" Type="http://schemas.openxmlformats.org/officeDocument/2006/relationships/hyperlink" Target="http://www.forumfed.org/wp-content/uploads/2020/04/PakistanCOVID.pdf" TargetMode="External"/><Relationship Id="rId38" Type="http://schemas.openxmlformats.org/officeDocument/2006/relationships/hyperlink" Target="https://www.nytimes.com/interactive/2020/05/07/us/coronavirus-states-reopen-criteria.html?action=click&amp;module=Spotlight&amp;pgtype=Homepage" TargetMode="External"/><Relationship Id="rId46" Type="http://schemas.openxmlformats.org/officeDocument/2006/relationships/hyperlink" Target="https://www.hss.de/news/detail/vorteil-foederalismus-news6146/" TargetMode="External"/><Relationship Id="rId20" Type="http://schemas.openxmlformats.org/officeDocument/2006/relationships/hyperlink" Target="https://verfassungsblog.de/fighting-covid-19-legal-powers-and-risks-australia/" TargetMode="External"/><Relationship Id="rId41" Type="http://schemas.openxmlformats.org/officeDocument/2006/relationships/hyperlink" Target="https://verfassungsblog.de/authoritarianism-without-emergency-powers-brazil-under-covid-19/" TargetMode="External"/><Relationship Id="rId54"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verfassungsblog.de/is-the-constitution-law-for-the-court-only/" TargetMode="External"/><Relationship Id="rId23" Type="http://schemas.openxmlformats.org/officeDocument/2006/relationships/hyperlink" Target="http://www.forumfed.org/wp-content/uploads/2020/04/SpainCOVID1.pdf" TargetMode="External"/><Relationship Id="rId28" Type="http://schemas.openxmlformats.org/officeDocument/2006/relationships/hyperlink" Target="http://www.foederalismus.at/blog/der-schweizerische-foederalismus-funktioniert-auch-im-krisenmodus_233.php" TargetMode="External"/><Relationship Id="rId36" Type="http://schemas.openxmlformats.org/officeDocument/2006/relationships/hyperlink" Target="https://www.theguardian.com/us-news/2020/apr/30/michigan-protests-coronavirus-lockdown-armed-capitol" TargetMode="External"/><Relationship Id="rId49" Type="http://schemas.openxmlformats.org/officeDocument/2006/relationships/hyperlink" Target="https://definitions.uslegal.com/u/united-states-federal-government/" TargetMode="External"/><Relationship Id="rId57" Type="http://schemas.openxmlformats.org/officeDocument/2006/relationships/theme" Target="theme/theme1.xml"/><Relationship Id="rId10" Type="http://schemas.openxmlformats.org/officeDocument/2006/relationships/hyperlink" Target="https://www.uschamberfoundation.org/sites/default/files/article/foundation/RaidtPaper.pdf?fbclid=IwAR0dvGD6uenKV7KA0Qjn2Q4KDyZSg09weep56cZfMjw8jTj4dtFtmYBdI9Q" TargetMode="External"/><Relationship Id="rId31" Type="http://schemas.openxmlformats.org/officeDocument/2006/relationships/hyperlink" Target="http://www.forumfed.org/wp-content/uploads/2020/04/ArgentinaCOVID-2.pdf" TargetMode="External"/><Relationship Id="rId44" Type="http://schemas.openxmlformats.org/officeDocument/2006/relationships/hyperlink" Target="http://opendatadpc.maps.arcgis.com/apps/opsdashboard/index.html" TargetMode="External"/><Relationship Id="rId52"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84658</Words>
  <Characters>482553</Characters>
  <Application>Microsoft Office Word</Application>
  <DocSecurity>0</DocSecurity>
  <Lines>4021</Lines>
  <Paragraphs>1132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566079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5</cp:revision>
  <dcterms:created xsi:type="dcterms:W3CDTF">2025-09-06T18:12:00Z</dcterms:created>
  <dcterms:modified xsi:type="dcterms:W3CDTF">2025-09-06T18:15:00Z</dcterms:modified>
</cp:coreProperties>
</file>