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7527" w14:textId="0F3CE071" w:rsidR="005D388F" w:rsidRDefault="00D53835" w:rsidP="009018E2">
      <w:pPr>
        <w:pStyle w:val="Heading1"/>
      </w:pPr>
      <w:r>
        <w:t>Neg Wiki Doc  R2---ADA</w:t>
      </w:r>
    </w:p>
    <w:p w14:paraId="30B67729" w14:textId="621AD7A5" w:rsidR="00D53835" w:rsidRDefault="00D53835" w:rsidP="00D53835">
      <w:pPr>
        <w:pStyle w:val="Heading2"/>
      </w:pPr>
      <w:r>
        <w:t>1NC</w:t>
      </w:r>
    </w:p>
    <w:p w14:paraId="0C074676" w14:textId="77777777" w:rsidR="002A6A75" w:rsidRPr="00535853" w:rsidRDefault="002A6A75" w:rsidP="002A6A75">
      <w:pPr>
        <w:pStyle w:val="Heading3"/>
        <w:rPr>
          <w:rFonts w:asciiTheme="minorHAnsi" w:hAnsiTheme="minorHAnsi" w:cstheme="minorHAnsi"/>
        </w:rPr>
      </w:pPr>
      <w:r w:rsidRPr="00535853">
        <w:rPr>
          <w:rFonts w:asciiTheme="minorHAnsi" w:hAnsiTheme="minorHAnsi" w:cstheme="minorHAnsi"/>
        </w:rPr>
        <w:t>1NC---OFF</w:t>
      </w:r>
    </w:p>
    <w:p w14:paraId="0E26D60A" w14:textId="77777777" w:rsidR="002A6A75" w:rsidRPr="00535853" w:rsidRDefault="002A6A75" w:rsidP="002A6A75">
      <w:pPr>
        <w:pStyle w:val="Heading4"/>
        <w:rPr>
          <w:rFonts w:asciiTheme="minorHAnsi" w:hAnsiTheme="minorHAnsi" w:cstheme="minorHAnsi"/>
        </w:rPr>
      </w:pPr>
      <w:r>
        <w:rPr>
          <w:rFonts w:asciiTheme="minorHAnsi" w:hAnsiTheme="minorHAnsi" w:cstheme="minorHAnsi"/>
        </w:rPr>
        <w:t>First</w:t>
      </w:r>
      <w:r w:rsidRPr="00535853">
        <w:rPr>
          <w:rFonts w:asciiTheme="minorHAnsi" w:hAnsiTheme="minorHAnsi" w:cstheme="minorHAnsi"/>
        </w:rPr>
        <w:t xml:space="preserve"> off is T---Subsets.</w:t>
      </w:r>
    </w:p>
    <w:p w14:paraId="02EE07D1"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Topical Affs must strengthen rights for all workers.</w:t>
      </w:r>
    </w:p>
    <w:p w14:paraId="00AE89AA"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ILO 81</w:t>
      </w:r>
      <w:r w:rsidRPr="00535853">
        <w:rPr>
          <w:rFonts w:asciiTheme="minorHAnsi" w:hAnsiTheme="minorHAnsi" w:cstheme="minorHAnsi"/>
        </w:rPr>
        <w:t xml:space="preserve"> [International Labor Organization, 1981, “Report VI (1): Safety and Health and the Working Environment,” International Labor Conference, 67</w:t>
      </w:r>
      <w:r w:rsidRPr="00535853">
        <w:rPr>
          <w:rFonts w:asciiTheme="minorHAnsi" w:hAnsiTheme="minorHAnsi" w:cstheme="minorHAnsi"/>
          <w:vertAlign w:val="superscript"/>
        </w:rPr>
        <w:t>th</w:t>
      </w:r>
      <w:r w:rsidRPr="00535853">
        <w:rPr>
          <w:rFonts w:asciiTheme="minorHAnsi" w:hAnsiTheme="minorHAnsi" w:cstheme="minorHAnsi"/>
        </w:rPr>
        <w:t xml:space="preserve"> Session, https://webapps.ilo.org/public/libdoc/ilo/1980/80B09_513_engl.pdf]</w:t>
      </w:r>
    </w:p>
    <w:p w14:paraId="42E3DCBB"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5. For the purpose of the proposed instrument- </w:t>
      </w:r>
    </w:p>
    <w:p w14:paraId="3A97D59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(a) the term " branches of economic activity " includes work in the public service ;</w:t>
      </w:r>
    </w:p>
    <w:p w14:paraId="6DE9923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 </w:t>
      </w:r>
      <w:r w:rsidRPr="00535853">
        <w:rPr>
          <w:rStyle w:val="StyleUnderline"/>
          <w:rFonts w:asciiTheme="minorHAnsi" w:hAnsiTheme="minorHAnsi" w:cstheme="minorHAnsi"/>
          <w:highlight w:val="cyan"/>
        </w:rPr>
        <w:t xml:space="preserve">the term " workers " means </w:t>
      </w:r>
      <w:r w:rsidRPr="00535853">
        <w:rPr>
          <w:rStyle w:val="Emphasis"/>
          <w:rFonts w:asciiTheme="minorHAnsi" w:hAnsiTheme="minorHAnsi" w:cstheme="minorHAnsi"/>
          <w:highlight w:val="cyan"/>
        </w:rPr>
        <w:t>all employed persons</w:t>
      </w:r>
      <w:r w:rsidRPr="00535853">
        <w:rPr>
          <w:rStyle w:val="StyleUnderline"/>
          <w:rFonts w:asciiTheme="minorHAnsi" w:hAnsiTheme="minorHAnsi" w:cstheme="minorHAnsi"/>
          <w:highlight w:val="cyan"/>
        </w:rPr>
        <w:t>, including public employees</w:t>
      </w:r>
      <w:r w:rsidRPr="00535853">
        <w:rPr>
          <w:rFonts w:asciiTheme="minorHAnsi" w:hAnsiTheme="minorHAnsi" w:cstheme="minorHAnsi"/>
          <w:sz w:val="16"/>
        </w:rPr>
        <w:t xml:space="preserve"> ;</w:t>
      </w:r>
    </w:p>
    <w:p w14:paraId="349A2C3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199EAEF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(d) the term "regulations" should cover all provisions given force of law by the competent authority or authorities.</w:t>
      </w:r>
    </w:p>
    <w:p w14:paraId="77AB1F08"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Second interpretation---‘Strengthening collective bargaining’ </w:t>
      </w:r>
      <w:r w:rsidRPr="00535853">
        <w:rPr>
          <w:rFonts w:asciiTheme="minorHAnsi" w:hAnsiTheme="minorHAnsi" w:cstheme="minorHAnsi"/>
          <w:u w:val="single"/>
        </w:rPr>
        <w:t>must</w:t>
      </w:r>
      <w:r w:rsidRPr="00535853">
        <w:rPr>
          <w:rFonts w:asciiTheme="minorHAnsi" w:hAnsiTheme="minorHAnsi" w:cstheme="minorHAnsi"/>
        </w:rPr>
        <w:t xml:space="preserve"> reach </w:t>
      </w:r>
      <w:r w:rsidRPr="00535853">
        <w:rPr>
          <w:rFonts w:asciiTheme="minorHAnsi" w:hAnsiTheme="minorHAnsi" w:cstheme="minorHAnsi"/>
          <w:u w:val="single"/>
        </w:rPr>
        <w:t>80%</w:t>
      </w:r>
      <w:r w:rsidRPr="00535853">
        <w:rPr>
          <w:rFonts w:asciiTheme="minorHAnsi" w:hAnsiTheme="minorHAnsi" w:cstheme="minorHAnsi"/>
        </w:rPr>
        <w:t xml:space="preserve"> coverage---they don’t.</w:t>
      </w:r>
    </w:p>
    <w:p w14:paraId="7AD265EC"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De Spiegelaere ’25</w:t>
      </w:r>
      <w:r w:rsidRPr="00535853">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749CFDD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535853">
        <w:rPr>
          <w:rStyle w:val="StyleUnderline"/>
          <w:rFonts w:asciiTheme="minorHAnsi" w:hAnsiTheme="minorHAnsi" w:cstheme="minorHAnsi"/>
        </w:rPr>
        <w:t xml:space="preserve">it </w:t>
      </w:r>
      <w:r w:rsidRPr="00535853">
        <w:rPr>
          <w:rStyle w:val="Emphasis"/>
          <w:rFonts w:asciiTheme="minorHAnsi" w:hAnsiTheme="minorHAnsi" w:cstheme="minorHAnsi"/>
        </w:rPr>
        <w:t>proposes</w:t>
      </w:r>
      <w:r w:rsidRPr="00535853">
        <w:rPr>
          <w:rStyle w:val="StyleUnderline"/>
          <w:rFonts w:asciiTheme="minorHAnsi" w:hAnsiTheme="minorHAnsi" w:cstheme="minorHAnsi"/>
        </w:rPr>
        <w:t xml:space="preserve"> an</w:t>
      </w:r>
      <w:r w:rsidRPr="00535853">
        <w:rPr>
          <w:rFonts w:asciiTheme="minorHAnsi" w:hAnsiTheme="minorHAnsi" w:cstheme="minorHAnsi"/>
          <w:sz w:val="16"/>
        </w:rPr>
        <w:t xml:space="preserve"> analytical </w:t>
      </w:r>
      <w:r w:rsidRPr="00535853">
        <w:rPr>
          <w:rStyle w:val="StyleUnderline"/>
          <w:rFonts w:asciiTheme="minorHAnsi" w:hAnsiTheme="minorHAnsi" w:cstheme="minorHAnsi"/>
          <w:highlight w:val="cyan"/>
        </w:rPr>
        <w:t xml:space="preserve">framework to </w:t>
      </w:r>
      <w:r w:rsidRPr="00535853">
        <w:rPr>
          <w:rStyle w:val="Emphasis"/>
          <w:rFonts w:asciiTheme="minorHAnsi" w:hAnsiTheme="minorHAnsi" w:cstheme="minorHAnsi"/>
          <w:highlight w:val="cyan"/>
        </w:rPr>
        <w:t>assess</w:t>
      </w:r>
      <w:r w:rsidRPr="00535853">
        <w:rPr>
          <w:rFonts w:asciiTheme="minorHAnsi" w:hAnsiTheme="minorHAnsi" w:cstheme="minorHAnsi"/>
          <w:sz w:val="16"/>
        </w:rPr>
        <w:t xml:space="preserve"> obstacles and potential </w:t>
      </w:r>
      <w:r w:rsidRPr="00535853">
        <w:rPr>
          <w:rStyle w:val="StyleUnderline"/>
          <w:rFonts w:asciiTheme="minorHAnsi" w:hAnsiTheme="minorHAnsi" w:cstheme="minorHAnsi"/>
        </w:rPr>
        <w:t xml:space="preserve">policy </w:t>
      </w:r>
      <w:r w:rsidRPr="00535853">
        <w:rPr>
          <w:rStyle w:val="Emphasis"/>
          <w:rFonts w:asciiTheme="minorHAnsi" w:hAnsiTheme="minorHAnsi" w:cstheme="minorHAnsi"/>
        </w:rPr>
        <w:t>leverage</w:t>
      </w:r>
      <w:r w:rsidRPr="00535853">
        <w:rPr>
          <w:rStyle w:val="StyleUnderline"/>
          <w:rFonts w:asciiTheme="minorHAnsi" w:hAnsiTheme="minorHAnsi" w:cstheme="minorHAnsi"/>
        </w:rPr>
        <w:t xml:space="preserve"> on </w:t>
      </w:r>
      <w:r w:rsidRPr="00535853">
        <w:rPr>
          <w:rStyle w:val="StyleUnderline"/>
          <w:rFonts w:asciiTheme="minorHAnsi" w:hAnsiTheme="minorHAnsi" w:cstheme="minorHAnsi"/>
          <w:highlight w:val="cyan"/>
        </w:rPr>
        <w:t>collective bargaining</w:t>
      </w:r>
      <w:r w:rsidRPr="00535853">
        <w:rPr>
          <w:rStyle w:val="StyleUnderline"/>
          <w:rFonts w:asciiTheme="minorHAnsi" w:hAnsiTheme="minorHAnsi" w:cstheme="minorHAnsi"/>
        </w:rPr>
        <w:t>. This framework</w:t>
      </w:r>
      <w:r w:rsidRPr="00535853">
        <w:rPr>
          <w:rFonts w:asciiTheme="minorHAnsi" w:hAnsiTheme="minorHAnsi" w:cstheme="minorHAnsi"/>
          <w:sz w:val="16"/>
        </w:rPr>
        <w:t xml:space="preserve"> might be </w:t>
      </w:r>
      <w:r w:rsidRPr="00535853">
        <w:rPr>
          <w:rStyle w:val="StyleUnderline"/>
          <w:rFonts w:asciiTheme="minorHAnsi" w:hAnsiTheme="minorHAnsi" w:cstheme="minorHAnsi"/>
          <w:highlight w:val="cyan"/>
        </w:rPr>
        <w:t xml:space="preserve">useful for </w:t>
      </w:r>
      <w:r w:rsidRPr="00535853">
        <w:rPr>
          <w:rStyle w:val="Emphasis"/>
          <w:rFonts w:asciiTheme="minorHAnsi" w:hAnsiTheme="minorHAnsi" w:cstheme="minorHAnsi"/>
          <w:highlight w:val="cyan"/>
        </w:rPr>
        <w:t>future</w:t>
      </w:r>
      <w:r w:rsidRPr="00535853">
        <w:rPr>
          <w:rStyle w:val="StyleUnderline"/>
          <w:rFonts w:asciiTheme="minorHAnsi" w:hAnsiTheme="minorHAnsi" w:cstheme="minorHAnsi"/>
          <w:highlight w:val="cyan"/>
        </w:rPr>
        <w:t xml:space="preserve"> policy</w:t>
      </w:r>
      <w:r w:rsidRPr="00535853">
        <w:rPr>
          <w:rStyle w:val="StyleUnderline"/>
          <w:rFonts w:asciiTheme="minorHAnsi" w:hAnsiTheme="minorHAnsi" w:cstheme="minorHAnsi"/>
        </w:rPr>
        <w:t xml:space="preserve"> analysis and evaluation of </w:t>
      </w:r>
      <w:r w:rsidRPr="00535853">
        <w:rPr>
          <w:rStyle w:val="Emphasis"/>
          <w:rFonts w:asciiTheme="minorHAnsi" w:hAnsiTheme="minorHAnsi" w:cstheme="minorHAnsi"/>
        </w:rPr>
        <w:t>national action</w:t>
      </w:r>
      <w:r w:rsidRPr="00535853">
        <w:rPr>
          <w:rStyle w:val="StyleUnderline"/>
          <w:rFonts w:asciiTheme="minorHAnsi" w:hAnsiTheme="minorHAnsi" w:cstheme="minorHAnsi"/>
        </w:rPr>
        <w:t xml:space="preserve"> plans</w:t>
      </w:r>
      <w:r w:rsidRPr="00535853">
        <w:rPr>
          <w:rFonts w:asciiTheme="minorHAnsi" w:hAnsiTheme="minorHAnsi" w:cstheme="minorHAnsi"/>
          <w:sz w:val="16"/>
        </w:rPr>
        <w:t xml:space="preserve">. Second, the sheer number of ideas and policy options show how complicated an encompassing policy on collective bargaining is likely to be.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birds-eye view</w:t>
      </w:r>
      <w:r w:rsidRPr="00535853">
        <w:rPr>
          <w:rStyle w:val="StyleUnderline"/>
          <w:rFonts w:asciiTheme="minorHAnsi" w:hAnsiTheme="minorHAnsi" w:cstheme="minorHAnsi"/>
        </w:rPr>
        <w:t xml:space="preserve"> given</w:t>
      </w:r>
      <w:r w:rsidRPr="00535853">
        <w:rPr>
          <w:rFonts w:asciiTheme="minorHAnsi" w:hAnsiTheme="minorHAnsi" w:cstheme="minorHAnsi"/>
          <w:sz w:val="16"/>
        </w:rPr>
        <w:t xml:space="preserve"> in this article </w:t>
      </w:r>
      <w:r w:rsidRPr="00535853">
        <w:rPr>
          <w:rStyle w:val="StyleUnderline"/>
          <w:rFonts w:asciiTheme="minorHAnsi" w:hAnsiTheme="minorHAnsi" w:cstheme="minorHAnsi"/>
        </w:rPr>
        <w:t xml:space="preserve">contributes providing an </w:t>
      </w:r>
      <w:r w:rsidRPr="00535853">
        <w:rPr>
          <w:rStyle w:val="Emphasis"/>
          <w:rFonts w:asciiTheme="minorHAnsi" w:hAnsiTheme="minorHAnsi" w:cstheme="minorHAnsi"/>
        </w:rPr>
        <w:t>encompassing overview</w:t>
      </w:r>
      <w:r w:rsidRPr="00535853">
        <w:rPr>
          <w:rStyle w:val="StyleUnderline"/>
          <w:rFonts w:asciiTheme="minorHAnsi" w:hAnsiTheme="minorHAnsi" w:cstheme="minorHAnsi"/>
        </w:rPr>
        <w:t xml:space="preserve"> of intervention</w:t>
      </w:r>
      <w:r w:rsidRPr="00535853">
        <w:rPr>
          <w:rFonts w:asciiTheme="minorHAnsi" w:hAnsiTheme="minorHAnsi" w:cstheme="minorHAnsi"/>
          <w:sz w:val="16"/>
        </w:rPr>
        <w:t xml:space="preserve"> areas. Third, and foremost, by abstracting the idiosyncratic proposals from individual country reports, the article </w:t>
      </w:r>
      <w:r w:rsidRPr="00535853">
        <w:rPr>
          <w:rStyle w:val="StyleUnderline"/>
          <w:rFonts w:asciiTheme="minorHAnsi" w:hAnsiTheme="minorHAnsi" w:cstheme="minorHAnsi"/>
        </w:rPr>
        <w:t xml:space="preserve">encourages a </w:t>
      </w:r>
      <w:r w:rsidRPr="00535853">
        <w:rPr>
          <w:rStyle w:val="Emphasis"/>
          <w:rFonts w:asciiTheme="minorHAnsi" w:hAnsiTheme="minorHAnsi" w:cstheme="minorHAnsi"/>
        </w:rPr>
        <w:t>broader</w:t>
      </w:r>
      <w:r w:rsidRPr="00535853">
        <w:rPr>
          <w:rStyle w:val="StyleUnderline"/>
          <w:rFonts w:asciiTheme="minorHAnsi" w:hAnsiTheme="minorHAnsi" w:cstheme="minorHAnsi"/>
        </w:rPr>
        <w:t xml:space="preserve"> and more </w:t>
      </w:r>
      <w:r w:rsidRPr="00535853">
        <w:rPr>
          <w:rStyle w:val="Emphasis"/>
          <w:rFonts w:asciiTheme="minorHAnsi" w:hAnsiTheme="minorHAnsi" w:cstheme="minorHAnsi"/>
        </w:rPr>
        <w:t>innovative</w:t>
      </w:r>
      <w:r w:rsidRPr="00535853">
        <w:rPr>
          <w:rStyle w:val="StyleUnderline"/>
          <w:rFonts w:asciiTheme="minorHAnsi" w:hAnsiTheme="minorHAnsi" w:cstheme="minorHAnsi"/>
        </w:rPr>
        <w:t xml:space="preserve"> approach to thinking about </w:t>
      </w:r>
      <w:r w:rsidRPr="00535853">
        <w:rPr>
          <w:rStyle w:val="Emphasis"/>
          <w:rFonts w:asciiTheme="minorHAnsi" w:hAnsiTheme="minorHAnsi" w:cstheme="minorHAnsi"/>
        </w:rPr>
        <w:t>industrial relations</w:t>
      </w:r>
      <w:r w:rsidRPr="00535853">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5C37C6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Conditions for reaching 80% coverage</w:t>
      </w:r>
    </w:p>
    <w:p w14:paraId="7789082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According to the Directive, </w:t>
      </w:r>
      <w:r w:rsidRPr="00535853">
        <w:rPr>
          <w:rStyle w:val="Emphasis"/>
          <w:rFonts w:asciiTheme="minorHAnsi" w:hAnsiTheme="minorHAnsi" w:cstheme="minorHAnsi"/>
          <w:highlight w:val="cyan"/>
        </w:rPr>
        <w:t>80% coverage</w:t>
      </w:r>
      <w:r w:rsidRPr="00535853">
        <w:rPr>
          <w:rStyle w:val="StyleUnderline"/>
          <w:rFonts w:asciiTheme="minorHAnsi" w:hAnsiTheme="minorHAnsi" w:cstheme="minorHAnsi"/>
          <w:highlight w:val="cyan"/>
        </w:rPr>
        <w:t xml:space="preserve"> is</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the</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threshold</w:t>
      </w:r>
      <w:r w:rsidRPr="00535853">
        <w:rPr>
          <w:rFonts w:asciiTheme="minorHAnsi" w:hAnsiTheme="minorHAnsi" w:cstheme="minorHAnsi"/>
          <w:sz w:val="16"/>
        </w:rPr>
        <w:t xml:space="preserve"> below </w:t>
      </w:r>
      <w:r w:rsidRPr="00535853">
        <w:rPr>
          <w:rStyle w:val="StyleUnderline"/>
          <w:rFonts w:asciiTheme="minorHAnsi" w:hAnsiTheme="minorHAnsi" w:cstheme="minorHAnsi"/>
          <w:highlight w:val="cyan"/>
        </w:rPr>
        <w:t xml:space="preserve">which countries </w:t>
      </w:r>
      <w:r w:rsidRPr="00535853">
        <w:rPr>
          <w:rStyle w:val="Emphasis"/>
          <w:rFonts w:asciiTheme="minorHAnsi" w:hAnsiTheme="minorHAnsi" w:cstheme="minorHAnsi"/>
          <w:highlight w:val="cyan"/>
        </w:rPr>
        <w:t>must develop</w:t>
      </w:r>
      <w:r w:rsidRPr="00535853">
        <w:rPr>
          <w:rStyle w:val="StyleUnderline"/>
          <w:rFonts w:asciiTheme="minorHAnsi" w:hAnsiTheme="minorHAnsi" w:cstheme="minorHAnsi"/>
        </w:rPr>
        <w:t xml:space="preserve"> national action </w:t>
      </w:r>
      <w:r w:rsidRPr="00535853">
        <w:rPr>
          <w:rStyle w:val="StyleUnderline"/>
          <w:rFonts w:asciiTheme="minorHAnsi" w:hAnsiTheme="minorHAnsi" w:cstheme="minorHAnsi"/>
          <w:highlight w:val="cyan"/>
        </w:rPr>
        <w:t xml:space="preserve">plans to </w:t>
      </w:r>
      <w:r w:rsidRPr="00535853">
        <w:rPr>
          <w:rStyle w:val="Emphasis"/>
          <w:rFonts w:asciiTheme="minorHAnsi" w:hAnsiTheme="minorHAnsi" w:cstheme="minorHAnsi"/>
          <w:highlight w:val="cyan"/>
        </w:rPr>
        <w:t>strengthen collective bargaining</w:t>
      </w:r>
      <w:r w:rsidRPr="00535853">
        <w:rPr>
          <w:rFonts w:asciiTheme="minorHAnsi" w:hAnsiTheme="minorHAnsi" w:cstheme="minorHAnsi"/>
          <w:sz w:val="16"/>
        </w:rPr>
        <w:t xml:space="preserve">. However, </w:t>
      </w:r>
      <w:r w:rsidRPr="00535853">
        <w:rPr>
          <w:rStyle w:val="StyleUnderline"/>
          <w:rFonts w:asciiTheme="minorHAnsi" w:hAnsiTheme="minorHAnsi" w:cstheme="minorHAnsi"/>
        </w:rPr>
        <w:t xml:space="preserve">these </w:t>
      </w:r>
      <w:r w:rsidRPr="00535853">
        <w:rPr>
          <w:rStyle w:val="StyleUnderline"/>
          <w:rFonts w:asciiTheme="minorHAnsi" w:hAnsiTheme="minorHAnsi" w:cstheme="minorHAnsi"/>
          <w:highlight w:val="cyan"/>
        </w:rPr>
        <w:t xml:space="preserve">plans are </w:t>
      </w:r>
      <w:r w:rsidRPr="00535853">
        <w:rPr>
          <w:rStyle w:val="Emphasis"/>
          <w:rFonts w:asciiTheme="minorHAnsi" w:hAnsiTheme="minorHAnsi" w:cstheme="minorHAnsi"/>
          <w:highlight w:val="cyan"/>
        </w:rPr>
        <w:t>not</w:t>
      </w:r>
      <w:r w:rsidRPr="00535853">
        <w:rPr>
          <w:rStyle w:val="StyleUnderline"/>
          <w:rFonts w:asciiTheme="minorHAnsi" w:hAnsiTheme="minorHAnsi" w:cstheme="minorHAnsi"/>
        </w:rPr>
        <w:t xml:space="preserve"> an </w:t>
      </w:r>
      <w:r w:rsidRPr="00535853">
        <w:rPr>
          <w:rStyle w:val="StyleUnderline"/>
          <w:rFonts w:asciiTheme="minorHAnsi" w:hAnsiTheme="minorHAnsi" w:cstheme="minorHAnsi"/>
          <w:highlight w:val="cyan"/>
        </w:rPr>
        <w:t xml:space="preserve">obligation of </w:t>
      </w:r>
      <w:r w:rsidRPr="00535853">
        <w:rPr>
          <w:rStyle w:val="Emphasis"/>
          <w:rFonts w:asciiTheme="minorHAnsi" w:hAnsiTheme="minorHAnsi" w:cstheme="minorHAnsi"/>
          <w:highlight w:val="cyan"/>
        </w:rPr>
        <w:t>results</w:t>
      </w:r>
      <w:r w:rsidRPr="00535853">
        <w:rPr>
          <w:rStyle w:val="StyleUnderline"/>
          <w:rFonts w:asciiTheme="minorHAnsi" w:hAnsiTheme="minorHAnsi" w:cstheme="minorHAnsi"/>
          <w:highlight w:val="cyan"/>
        </w:rPr>
        <w:t>, but</w:t>
      </w:r>
      <w:r w:rsidRPr="00535853">
        <w:rPr>
          <w:rStyle w:val="StyleUnderline"/>
          <w:rFonts w:asciiTheme="minorHAnsi" w:hAnsiTheme="minorHAnsi" w:cstheme="minorHAnsi"/>
        </w:rPr>
        <w:t xml:space="preserve"> an obligation of </w:t>
      </w:r>
      <w:r w:rsidRPr="00535853">
        <w:rPr>
          <w:rStyle w:val="Emphasis"/>
          <w:rFonts w:asciiTheme="minorHAnsi" w:hAnsiTheme="minorHAnsi" w:cstheme="minorHAnsi"/>
          <w:highlight w:val="cyan"/>
        </w:rPr>
        <w:t>effort</w:t>
      </w:r>
      <w:r w:rsidRPr="00535853">
        <w:rPr>
          <w:rFonts w:asciiTheme="minorHAnsi" w:hAnsiTheme="minorHAnsi" w:cstheme="minorHAnsi"/>
          <w:sz w:val="16"/>
        </w:rPr>
        <w:t xml:space="preserve">. This means that countries will not be penalised if coverage does not reach 80% after several years but will have to adjust their plans if coverage does not improve or, worse, falls. </w:t>
      </w:r>
    </w:p>
    <w:p w14:paraId="5F0BE1D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As this article argues, </w:t>
      </w:r>
      <w:r w:rsidRPr="00535853">
        <w:rPr>
          <w:rStyle w:val="Emphasis"/>
          <w:rFonts w:asciiTheme="minorHAnsi" w:hAnsiTheme="minorHAnsi" w:cstheme="minorHAnsi"/>
        </w:rPr>
        <w:t>achieving</w:t>
      </w:r>
      <w:r w:rsidRPr="00535853">
        <w:rPr>
          <w:rStyle w:val="StyleUnderline"/>
          <w:rFonts w:asciiTheme="minorHAnsi" w:hAnsiTheme="minorHAnsi" w:cstheme="minorHAnsi"/>
        </w:rPr>
        <w:t xml:space="preserve"> this level of coverage requires </w:t>
      </w:r>
      <w:r w:rsidRPr="00535853">
        <w:rPr>
          <w:rStyle w:val="Emphasis"/>
          <w:rFonts w:asciiTheme="minorHAnsi" w:hAnsiTheme="minorHAnsi" w:cstheme="minorHAnsi"/>
        </w:rPr>
        <w:t>specific structural</w:t>
      </w:r>
      <w:r w:rsidRPr="00535853">
        <w:rPr>
          <w:rStyle w:val="StyleUnderline"/>
          <w:rFonts w:asciiTheme="minorHAnsi" w:hAnsiTheme="minorHAnsi" w:cstheme="minorHAnsi"/>
        </w:rPr>
        <w:t xml:space="preserve"> conditions</w:t>
      </w:r>
      <w:r w:rsidRPr="00535853">
        <w:rPr>
          <w:rFonts w:asciiTheme="minorHAnsi" w:hAnsiTheme="minorHAnsi" w:cstheme="minorHAnsi"/>
          <w:sz w:val="16"/>
        </w:rPr>
        <w:t xml:space="preserve">: (1)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existence</w:t>
      </w:r>
      <w:r w:rsidRPr="00535853">
        <w:rPr>
          <w:rStyle w:val="StyleUnderline"/>
          <w:rFonts w:asciiTheme="minorHAnsi" w:hAnsiTheme="minorHAnsi" w:cstheme="minorHAnsi"/>
        </w:rPr>
        <w:t xml:space="preserve"> of a system of </w:t>
      </w:r>
      <w:r w:rsidRPr="00535853">
        <w:rPr>
          <w:rStyle w:val="Emphasis"/>
          <w:rFonts w:asciiTheme="minorHAnsi" w:hAnsiTheme="minorHAnsi" w:cstheme="minorHAnsi"/>
        </w:rPr>
        <w:t>multi-employer bargaining</w:t>
      </w:r>
      <w:r w:rsidRPr="00535853">
        <w:rPr>
          <w:rStyle w:val="StyleUnderline"/>
          <w:rFonts w:asciiTheme="minorHAnsi" w:hAnsiTheme="minorHAnsi" w:cstheme="minorHAnsi"/>
        </w:rPr>
        <w:t xml:space="preserve"> and</w:t>
      </w:r>
      <w:r w:rsidRPr="00535853">
        <w:rPr>
          <w:rFonts w:asciiTheme="minorHAnsi" w:hAnsiTheme="minorHAnsi" w:cstheme="minorHAnsi"/>
          <w:sz w:val="16"/>
        </w:rPr>
        <w:t xml:space="preserve"> (2) </w:t>
      </w:r>
      <w:r w:rsidRPr="00535853">
        <w:rPr>
          <w:rStyle w:val="StyleUnderline"/>
          <w:rFonts w:asciiTheme="minorHAnsi" w:hAnsiTheme="minorHAnsi" w:cstheme="minorHAnsi"/>
        </w:rPr>
        <w:t xml:space="preserve">this system </w:t>
      </w:r>
      <w:r w:rsidRPr="00535853">
        <w:rPr>
          <w:rStyle w:val="Emphasis"/>
          <w:rFonts w:asciiTheme="minorHAnsi" w:hAnsiTheme="minorHAnsi" w:cstheme="minorHAnsi"/>
        </w:rPr>
        <w:t>must</w:t>
      </w:r>
      <w:r w:rsidRPr="00535853">
        <w:rPr>
          <w:rStyle w:val="StyleUnderline"/>
          <w:rFonts w:asciiTheme="minorHAnsi" w:hAnsiTheme="minorHAnsi" w:cstheme="minorHAnsi"/>
        </w:rPr>
        <w:t xml:space="preserve"> be supported by </w:t>
      </w:r>
      <w:r w:rsidRPr="00535853">
        <w:rPr>
          <w:rFonts w:asciiTheme="minorHAnsi" w:hAnsiTheme="minorHAnsi" w:cstheme="minorHAnsi"/>
          <w:sz w:val="16"/>
        </w:rPr>
        <w:t xml:space="preserve">either </w:t>
      </w:r>
      <w:r w:rsidRPr="00535853">
        <w:rPr>
          <w:rStyle w:val="Emphasis"/>
          <w:rFonts w:asciiTheme="minorHAnsi" w:hAnsiTheme="minorHAnsi" w:cstheme="minorHAnsi"/>
        </w:rPr>
        <w:t>extensive extension</w:t>
      </w:r>
      <w:r w:rsidRPr="00535853">
        <w:rPr>
          <w:rStyle w:val="StyleUnderline"/>
          <w:rFonts w:asciiTheme="minorHAnsi" w:hAnsiTheme="minorHAnsi" w:cstheme="minorHAnsi"/>
        </w:rPr>
        <w:t xml:space="preserve"> mechanisms</w:t>
      </w:r>
      <w:r w:rsidRPr="00535853">
        <w:rPr>
          <w:rFonts w:asciiTheme="minorHAnsi" w:hAnsiTheme="minorHAnsi" w:cstheme="minorHAnsi"/>
          <w:sz w:val="16"/>
        </w:rPr>
        <w:t xml:space="preserve"> or very high union density.</w:t>
      </w:r>
    </w:p>
    <w:p w14:paraId="65E2FAB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Figure 1 shows that some form of </w:t>
      </w:r>
      <w:r w:rsidRPr="00535853">
        <w:rPr>
          <w:rStyle w:val="StyleUnderline"/>
          <w:rFonts w:asciiTheme="minorHAnsi" w:hAnsiTheme="minorHAnsi" w:cstheme="minorHAnsi"/>
        </w:rPr>
        <w:t xml:space="preserve">multi-employer bargaining is indeed a </w:t>
      </w:r>
      <w:r w:rsidRPr="00535853">
        <w:rPr>
          <w:rStyle w:val="Emphasis"/>
          <w:rFonts w:asciiTheme="minorHAnsi" w:hAnsiTheme="minorHAnsi" w:cstheme="minorHAnsi"/>
        </w:rPr>
        <w:t>necessary</w:t>
      </w:r>
      <w:r w:rsidRPr="00535853">
        <w:rPr>
          <w:rStyle w:val="StyleUnderline"/>
          <w:rFonts w:asciiTheme="minorHAnsi" w:hAnsiTheme="minorHAnsi" w:cstheme="minorHAnsi"/>
        </w:rPr>
        <w:t xml:space="preserve"> condition for reaching the </w:t>
      </w:r>
      <w:r w:rsidRPr="00535853">
        <w:rPr>
          <w:rStyle w:val="Emphasis"/>
          <w:rFonts w:asciiTheme="minorHAnsi" w:hAnsiTheme="minorHAnsi" w:cstheme="minorHAnsi"/>
        </w:rPr>
        <w:t>80% coverage</w:t>
      </w:r>
      <w:r w:rsidRPr="00535853">
        <w:rPr>
          <w:rStyle w:val="StyleUnderline"/>
          <w:rFonts w:asciiTheme="minorHAnsi" w:hAnsiTheme="minorHAnsi" w:cstheme="minorHAnsi"/>
        </w:rPr>
        <w:t xml:space="preserve"> rate</w:t>
      </w:r>
      <w:r w:rsidRPr="00535853">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4FBA59D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&lt;&lt;FIGURE 1 OMITTED&gt;&gt;</w:t>
      </w:r>
    </w:p>
    <w:p w14:paraId="3B15488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3A8C181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&lt;&lt;FIGURE 2 OMITTED&gt;&gt;</w:t>
      </w:r>
    </w:p>
    <w:p w14:paraId="2B851B4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figure shows that </w:t>
      </w:r>
      <w:r w:rsidRPr="00535853">
        <w:rPr>
          <w:rStyle w:val="StyleUnderline"/>
          <w:rFonts w:asciiTheme="minorHAnsi" w:hAnsiTheme="minorHAnsi" w:cstheme="minorHAnsi"/>
        </w:rPr>
        <w:t xml:space="preserve">there are </w:t>
      </w:r>
      <w:r w:rsidRPr="00535853">
        <w:rPr>
          <w:rStyle w:val="Emphasis"/>
          <w:rFonts w:asciiTheme="minorHAnsi" w:hAnsiTheme="minorHAnsi" w:cstheme="minorHAnsi"/>
        </w:rPr>
        <w:t>two</w:t>
      </w:r>
      <w:r w:rsidRPr="00535853">
        <w:rPr>
          <w:rStyle w:val="StyleUnderline"/>
          <w:rFonts w:asciiTheme="minorHAnsi" w:hAnsiTheme="minorHAnsi" w:cstheme="minorHAnsi"/>
        </w:rPr>
        <w:t xml:space="preserve"> main </w:t>
      </w:r>
      <w:r w:rsidRPr="00535853">
        <w:rPr>
          <w:rStyle w:val="StyleUnderline"/>
          <w:rFonts w:asciiTheme="minorHAnsi" w:hAnsiTheme="minorHAnsi" w:cstheme="minorHAnsi"/>
          <w:highlight w:val="cyan"/>
        </w:rPr>
        <w:t xml:space="preserve">ways of </w:t>
      </w:r>
      <w:r w:rsidRPr="00535853">
        <w:rPr>
          <w:rStyle w:val="Emphasis"/>
          <w:rFonts w:asciiTheme="minorHAnsi" w:hAnsiTheme="minorHAnsi" w:cstheme="minorHAnsi"/>
          <w:highlight w:val="cyan"/>
        </w:rPr>
        <w:t>achieving</w:t>
      </w:r>
      <w:r w:rsidRPr="00535853">
        <w:rPr>
          <w:rStyle w:val="StyleUnderline"/>
          <w:rFonts w:asciiTheme="minorHAnsi" w:hAnsiTheme="minorHAnsi" w:cstheme="minorHAnsi"/>
          <w:highlight w:val="cyan"/>
        </w:rPr>
        <w:t xml:space="preserve"> 80%</w:t>
      </w:r>
      <w:r w:rsidRPr="00535853">
        <w:rPr>
          <w:rStyle w:val="StyleUnderline"/>
          <w:rFonts w:asciiTheme="minorHAnsi" w:hAnsiTheme="minorHAnsi" w:cstheme="minorHAnsi"/>
        </w:rPr>
        <w:t xml:space="preserve"> coverage. One way </w:t>
      </w:r>
      <w:r w:rsidRPr="00535853">
        <w:rPr>
          <w:rStyle w:val="StyleUnderline"/>
          <w:rFonts w:asciiTheme="minorHAnsi" w:hAnsiTheme="minorHAnsi" w:cstheme="minorHAnsi"/>
          <w:highlight w:val="cyan"/>
        </w:rPr>
        <w:t>is</w:t>
      </w:r>
      <w:r w:rsidRPr="00535853">
        <w:rPr>
          <w:rStyle w:val="StyleUnderline"/>
          <w:rFonts w:asciiTheme="minorHAnsi" w:hAnsiTheme="minorHAnsi" w:cstheme="minorHAnsi"/>
        </w:rPr>
        <w:t xml:space="preserve"> through </w:t>
      </w:r>
      <w:r w:rsidRPr="00535853">
        <w:rPr>
          <w:rStyle w:val="Emphasis"/>
          <w:rFonts w:asciiTheme="minorHAnsi" w:hAnsiTheme="minorHAnsi" w:cstheme="minorHAnsi"/>
          <w:highlight w:val="cyan"/>
        </w:rPr>
        <w:t>multi-employer</w:t>
      </w:r>
      <w:r w:rsidRPr="00535853">
        <w:rPr>
          <w:rStyle w:val="Emphasis"/>
          <w:rFonts w:asciiTheme="minorHAnsi" w:hAnsiTheme="minorHAnsi" w:cstheme="minorHAnsi"/>
        </w:rPr>
        <w:t xml:space="preserve"> bargaining</w:t>
      </w:r>
      <w:r w:rsidRPr="00535853">
        <w:rPr>
          <w:rStyle w:val="StyleUnderline"/>
          <w:rFonts w:asciiTheme="minorHAnsi" w:hAnsiTheme="minorHAnsi" w:cstheme="minorHAnsi"/>
        </w:rPr>
        <w:t xml:space="preserve"> systems</w:t>
      </w:r>
      <w:r w:rsidRPr="00535853">
        <w:rPr>
          <w:rFonts w:asciiTheme="minorHAnsi" w:hAnsiTheme="minorHAnsi" w:cstheme="minorHAnsi"/>
          <w:sz w:val="16"/>
        </w:rPr>
        <w:t xml:space="preserve"> (as seen above) </w:t>
      </w:r>
      <w:r w:rsidRPr="00535853">
        <w:rPr>
          <w:rStyle w:val="StyleUnderline"/>
          <w:rFonts w:asciiTheme="minorHAnsi" w:hAnsiTheme="minorHAnsi" w:cstheme="minorHAnsi"/>
        </w:rPr>
        <w:t xml:space="preserve">supported by </w:t>
      </w:r>
      <w:r w:rsidRPr="00535853">
        <w:rPr>
          <w:rStyle w:val="Emphasis"/>
          <w:rFonts w:asciiTheme="minorHAnsi" w:hAnsiTheme="minorHAnsi" w:cstheme="minorHAnsi"/>
        </w:rPr>
        <w:t>generous extension</w:t>
      </w:r>
      <w:r w:rsidRPr="00535853">
        <w:rPr>
          <w:rStyle w:val="StyleUnderline"/>
          <w:rFonts w:asciiTheme="minorHAnsi" w:hAnsiTheme="minorHAnsi" w:cstheme="minorHAnsi"/>
        </w:rPr>
        <w:t xml:space="preserve"> mechanisms, where the state </w:t>
      </w:r>
      <w:r w:rsidRPr="00535853">
        <w:rPr>
          <w:rStyle w:val="Emphasis"/>
          <w:rFonts w:asciiTheme="minorHAnsi" w:hAnsiTheme="minorHAnsi" w:cstheme="minorHAnsi"/>
        </w:rPr>
        <w:t>extends</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application</w:t>
      </w:r>
      <w:r w:rsidRPr="00535853">
        <w:rPr>
          <w:rStyle w:val="StyleUnderline"/>
          <w:rFonts w:asciiTheme="minorHAnsi" w:hAnsiTheme="minorHAnsi" w:cstheme="minorHAnsi"/>
        </w:rPr>
        <w:t xml:space="preserve"> of such an agreement </w:t>
      </w:r>
      <w:r w:rsidRPr="00535853">
        <w:rPr>
          <w:rStyle w:val="StyleUnderline"/>
          <w:rFonts w:asciiTheme="minorHAnsi" w:hAnsiTheme="minorHAnsi" w:cstheme="minorHAnsi"/>
          <w:highlight w:val="cyan"/>
        </w:rPr>
        <w:t>to</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the</w:t>
      </w:r>
      <w:r w:rsidRPr="00535853">
        <w:rPr>
          <w:rStyle w:val="StyleUnderline"/>
          <w:rFonts w:asciiTheme="minorHAnsi" w:hAnsiTheme="minorHAnsi" w:cstheme="minorHAnsi"/>
        </w:rPr>
        <w:t xml:space="preserve"> </w:t>
      </w:r>
      <w:r w:rsidRPr="00535853">
        <w:rPr>
          <w:rStyle w:val="Emphasis"/>
          <w:rFonts w:asciiTheme="minorHAnsi" w:hAnsiTheme="minorHAnsi" w:cstheme="minorHAnsi"/>
          <w:highlight w:val="cyan"/>
        </w:rPr>
        <w:t>whole</w:t>
      </w:r>
      <w:r w:rsidRPr="00535853">
        <w:rPr>
          <w:rStyle w:val="StyleUnderline"/>
          <w:rFonts w:asciiTheme="minorHAnsi" w:hAnsiTheme="minorHAnsi" w:cstheme="minorHAnsi"/>
          <w:highlight w:val="cyan"/>
        </w:rPr>
        <w:t xml:space="preserve"> sector</w:t>
      </w:r>
      <w:r w:rsidRPr="00535853">
        <w:rPr>
          <w:rFonts w:asciiTheme="minorHAnsi" w:hAnsiTheme="minorHAnsi" w:cstheme="minorHAnsi"/>
          <w:sz w:val="16"/>
        </w:rPr>
        <w:t xml:space="preserve">. As can be seen, almost all the points are above the 80% line. Research confirms that </w:t>
      </w:r>
      <w:r w:rsidRPr="00535853">
        <w:rPr>
          <w:rStyle w:val="Emphasis"/>
          <w:rFonts w:asciiTheme="minorHAnsi" w:hAnsiTheme="minorHAnsi" w:cstheme="minorHAnsi"/>
        </w:rPr>
        <w:t>extension</w:t>
      </w:r>
      <w:r w:rsidRPr="00535853">
        <w:rPr>
          <w:rStyle w:val="StyleUnderline"/>
          <w:rFonts w:asciiTheme="minorHAnsi" w:hAnsiTheme="minorHAnsi" w:cstheme="minorHAnsi"/>
        </w:rPr>
        <w:t xml:space="preserve"> mechanisms play an </w:t>
      </w:r>
      <w:r w:rsidRPr="00535853">
        <w:rPr>
          <w:rStyle w:val="Emphasis"/>
          <w:rFonts w:asciiTheme="minorHAnsi" w:hAnsiTheme="minorHAnsi" w:cstheme="minorHAnsi"/>
        </w:rPr>
        <w:t>important</w:t>
      </w:r>
      <w:r w:rsidRPr="00535853">
        <w:rPr>
          <w:rStyle w:val="StyleUnderline"/>
          <w:rFonts w:asciiTheme="minorHAnsi" w:hAnsiTheme="minorHAnsi" w:cstheme="minorHAnsi"/>
        </w:rPr>
        <w:t xml:space="preserve"> role in ensuring </w:t>
      </w:r>
      <w:r w:rsidRPr="00535853">
        <w:rPr>
          <w:rStyle w:val="Emphasis"/>
          <w:rFonts w:asciiTheme="minorHAnsi" w:hAnsiTheme="minorHAnsi" w:cstheme="minorHAnsi"/>
        </w:rPr>
        <w:t>high coverage</w:t>
      </w:r>
      <w:r w:rsidRPr="00535853">
        <w:rPr>
          <w:rFonts w:asciiTheme="minorHAnsi" w:hAnsiTheme="minorHAnsi" w:cstheme="minorHAnsi"/>
          <w:sz w:val="16"/>
        </w:rPr>
        <w:t xml:space="preserve"> (Schulten et al., 2015), as demonstrated in countries such as Spain, France and Portugal, </w:t>
      </w:r>
      <w:r w:rsidRPr="00535853">
        <w:rPr>
          <w:rStyle w:val="StyleUnderline"/>
          <w:rFonts w:asciiTheme="minorHAnsi" w:hAnsiTheme="minorHAnsi" w:cstheme="minorHAnsi"/>
        </w:rPr>
        <w:t xml:space="preserve">where collective bargaining coverage </w:t>
      </w:r>
      <w:r w:rsidRPr="00535853">
        <w:rPr>
          <w:rStyle w:val="Emphasis"/>
          <w:rFonts w:asciiTheme="minorHAnsi" w:hAnsiTheme="minorHAnsi" w:cstheme="minorHAnsi"/>
        </w:rPr>
        <w:t>remains</w:t>
      </w:r>
      <w:r w:rsidRPr="00535853">
        <w:rPr>
          <w:rStyle w:val="StyleUnderline"/>
          <w:rFonts w:asciiTheme="minorHAnsi" w:hAnsiTheme="minorHAnsi" w:cstheme="minorHAnsi"/>
        </w:rPr>
        <w:t xml:space="preserve"> above 80% </w:t>
      </w:r>
      <w:r w:rsidRPr="00535853">
        <w:rPr>
          <w:rStyle w:val="Emphasis"/>
          <w:rFonts w:asciiTheme="minorHAnsi" w:hAnsiTheme="minorHAnsi" w:cstheme="minorHAnsi"/>
        </w:rPr>
        <w:t>despite declining</w:t>
      </w:r>
      <w:r w:rsidRPr="00535853">
        <w:rPr>
          <w:rStyle w:val="StyleUnderline"/>
          <w:rFonts w:asciiTheme="minorHAnsi" w:hAnsiTheme="minorHAnsi" w:cstheme="minorHAnsi"/>
        </w:rPr>
        <w:t xml:space="preserve"> union membership</w:t>
      </w:r>
      <w:r w:rsidRPr="00535853">
        <w:rPr>
          <w:rFonts w:asciiTheme="minorHAnsi" w:hAnsiTheme="minorHAnsi" w:cstheme="minorHAnsi"/>
          <w:sz w:val="16"/>
        </w:rPr>
        <w:t xml:space="preserve"> (García Calavia and Rigby, 2020).</w:t>
      </w:r>
    </w:p>
    <w:p w14:paraId="2C741C01" w14:textId="77777777" w:rsidR="002A6A75" w:rsidRPr="00535853" w:rsidRDefault="002A6A75" w:rsidP="002A6A75">
      <w:pPr>
        <w:rPr>
          <w:rFonts w:asciiTheme="minorHAnsi" w:hAnsiTheme="minorHAnsi" w:cstheme="minorHAnsi"/>
          <w:sz w:val="16"/>
        </w:rPr>
      </w:pPr>
    </w:p>
    <w:p w14:paraId="7D632874"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Vote neg:</w:t>
      </w:r>
    </w:p>
    <w:p w14:paraId="6013DF07"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1---</w:t>
      </w:r>
      <w:r w:rsidRPr="00535853">
        <w:rPr>
          <w:rFonts w:asciiTheme="minorHAnsi" w:hAnsiTheme="minorHAnsi" w:cstheme="minorHAnsi"/>
          <w:u w:val="single"/>
        </w:rPr>
        <w:t>Limits</w:t>
      </w:r>
      <w:r w:rsidRPr="00535853">
        <w:rPr>
          <w:rFonts w:asciiTheme="minorHAnsi" w:hAnsiTheme="minorHAnsi" w:cstheme="minorHAnsi"/>
        </w:rPr>
        <w:t>---Allows an infinite number of small sector affs that dodge neg ground.</w:t>
      </w:r>
    </w:p>
    <w:p w14:paraId="755FF72A"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2---</w:t>
      </w:r>
      <w:r w:rsidRPr="00535853">
        <w:rPr>
          <w:rFonts w:asciiTheme="minorHAnsi" w:hAnsiTheme="minorHAnsi" w:cstheme="minorHAnsi"/>
          <w:u w:val="single"/>
        </w:rPr>
        <w:t>Precision</w:t>
      </w:r>
      <w:r w:rsidRPr="00535853">
        <w:rPr>
          <w:rFonts w:asciiTheme="minorHAnsi" w:hAnsiTheme="minorHAnsi" w:cstheme="minorHAnsi"/>
        </w:rPr>
        <w:t>---Semantics precede pragmatics because they are a pre-requisite to understanding pragmatics.</w:t>
      </w:r>
    </w:p>
    <w:p w14:paraId="7D9A0E79" w14:textId="77777777" w:rsidR="002A6A75" w:rsidRPr="00535853" w:rsidRDefault="002A6A75" w:rsidP="002A6A75">
      <w:pPr>
        <w:pStyle w:val="Heading3"/>
        <w:rPr>
          <w:rFonts w:asciiTheme="minorHAnsi" w:hAnsiTheme="minorHAnsi" w:cstheme="minorHAnsi"/>
        </w:rPr>
      </w:pPr>
      <w:r w:rsidRPr="00535853">
        <w:rPr>
          <w:rFonts w:asciiTheme="minorHAnsi" w:hAnsiTheme="minorHAnsi" w:cstheme="minorHAnsi"/>
        </w:rPr>
        <w:t>1NC---OFF</w:t>
      </w:r>
    </w:p>
    <w:p w14:paraId="1A2A40DB" w14:textId="77777777" w:rsidR="002A6A75" w:rsidRDefault="002A6A75" w:rsidP="002A6A75">
      <w:pPr>
        <w:pStyle w:val="Heading4"/>
        <w:rPr>
          <w:rFonts w:asciiTheme="minorHAnsi" w:hAnsiTheme="minorHAnsi" w:cstheme="minorHAnsi"/>
        </w:rPr>
      </w:pPr>
      <w:r w:rsidRPr="00535853">
        <w:rPr>
          <w:rFonts w:asciiTheme="minorHAnsi" w:hAnsiTheme="minorHAnsi" w:cstheme="minorHAnsi"/>
        </w:rPr>
        <w:t>Next off is T</w:t>
      </w:r>
      <w:r>
        <w:rPr>
          <w:rFonts w:asciiTheme="minorHAnsi" w:hAnsiTheme="minorHAnsi" w:cstheme="minorHAnsi"/>
        </w:rPr>
        <w:t>he Truth Nuke counterplan</w:t>
      </w:r>
      <w:r w:rsidRPr="00535853">
        <w:rPr>
          <w:rFonts w:asciiTheme="minorHAnsi" w:hAnsiTheme="minorHAnsi" w:cstheme="minorHAnsi"/>
        </w:rPr>
        <w:t>.</w:t>
      </w:r>
    </w:p>
    <w:p w14:paraId="6206BFA3" w14:textId="77777777" w:rsidR="002A6A75" w:rsidRPr="00443617" w:rsidRDefault="002A6A75" w:rsidP="002A6A75">
      <w:pPr>
        <w:pStyle w:val="Heading4"/>
        <w:rPr>
          <w:rFonts w:asciiTheme="minorHAnsi" w:hAnsiTheme="minorHAnsi" w:cstheme="minorHAnsi"/>
        </w:rPr>
      </w:pPr>
      <w:r w:rsidRPr="00443617">
        <w:rPr>
          <w:rFonts w:asciiTheme="minorHAnsi" w:hAnsiTheme="minorHAnsi" w:cstheme="minorHAnsi"/>
        </w:rPr>
        <w:t>The United States</w:t>
      </w:r>
      <w:r>
        <w:rPr>
          <w:rFonts w:asciiTheme="minorHAnsi" w:hAnsiTheme="minorHAnsi" w:cstheme="minorHAnsi"/>
        </w:rPr>
        <w:t xml:space="preserve"> federal government</w:t>
      </w:r>
      <w:r w:rsidRPr="00443617">
        <w:rPr>
          <w:rFonts w:asciiTheme="minorHAnsi" w:hAnsiTheme="minorHAnsi" w:cstheme="minorHAnsi"/>
        </w:rPr>
        <w:t xml:space="preserve"> should abolish prisons and prohibit incarceration except in cases of crimes against humanity.</w:t>
      </w:r>
    </w:p>
    <w:p w14:paraId="37F2C541" w14:textId="77777777" w:rsidR="002A6A75" w:rsidRPr="00730EE4" w:rsidRDefault="002A6A75" w:rsidP="002A6A75">
      <w:pPr>
        <w:pStyle w:val="Heading4"/>
      </w:pPr>
      <w:r>
        <w:t>Obviously solves---freeing prisoners is net better, even with rights prisoners suffer from abuse like being assaulted by other prisoners or wardens, eating disgusting food, and being unable to sleep in a place of their choosing.</w:t>
      </w:r>
    </w:p>
    <w:p w14:paraId="77861DCF" w14:textId="77777777" w:rsidR="002A6A75" w:rsidRPr="00535853" w:rsidRDefault="002A6A75" w:rsidP="002A6A75">
      <w:pPr>
        <w:pStyle w:val="Heading3"/>
        <w:rPr>
          <w:rFonts w:asciiTheme="minorHAnsi" w:hAnsiTheme="minorHAnsi" w:cstheme="minorHAnsi"/>
        </w:rPr>
      </w:pPr>
      <w:r w:rsidRPr="00535853">
        <w:rPr>
          <w:rFonts w:asciiTheme="minorHAnsi" w:hAnsiTheme="minorHAnsi" w:cstheme="minorHAnsi"/>
        </w:rPr>
        <w:t>1NC---OFF</w:t>
      </w:r>
    </w:p>
    <w:p w14:paraId="6F328E2D"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Next off is The Remand Counterplan</w:t>
      </w:r>
    </w:p>
    <w:p w14:paraId="0185377B"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The United States federal judiciary should decline to </w:t>
      </w:r>
      <w:r>
        <w:t>substantially strengthen collective bargaining rights for correctional population workers in the United States</w:t>
      </w:r>
      <w:r w:rsidRPr="00535853">
        <w:rPr>
          <w:rFonts w:asciiTheme="minorHAnsi" w:hAnsiTheme="minorHAnsi" w:cstheme="minorHAnsi"/>
        </w:rP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6EAE2925"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It </w:t>
      </w:r>
      <w:r w:rsidRPr="00535853">
        <w:rPr>
          <w:rFonts w:asciiTheme="minorHAnsi" w:hAnsiTheme="minorHAnsi" w:cstheme="minorHAnsi"/>
          <w:u w:val="single"/>
        </w:rPr>
        <w:t>competes</w:t>
      </w:r>
      <w:r w:rsidRPr="00535853">
        <w:rPr>
          <w:rFonts w:asciiTheme="minorHAnsi" w:hAnsiTheme="minorHAnsi" w:cstheme="minorHAnsi"/>
        </w:rPr>
        <w:t xml:space="preserve"> and </w:t>
      </w:r>
      <w:r w:rsidRPr="00535853">
        <w:rPr>
          <w:rFonts w:asciiTheme="minorHAnsi" w:hAnsiTheme="minorHAnsi" w:cstheme="minorHAnsi"/>
          <w:u w:val="single"/>
        </w:rPr>
        <w:t>solves</w:t>
      </w:r>
      <w:r w:rsidRPr="00535853">
        <w:rPr>
          <w:rFonts w:asciiTheme="minorHAnsi" w:hAnsiTheme="minorHAnsi" w:cstheme="minorHAnsi"/>
        </w:rPr>
        <w:t xml:space="preserve">---remanding never </w:t>
      </w:r>
      <w:r w:rsidRPr="00535853">
        <w:rPr>
          <w:rFonts w:asciiTheme="minorHAnsi" w:hAnsiTheme="minorHAnsi" w:cstheme="minorHAnsi"/>
          <w:u w:val="single"/>
        </w:rPr>
        <w:t>mandates</w:t>
      </w:r>
      <w:r w:rsidRPr="00535853">
        <w:rPr>
          <w:rFonts w:asciiTheme="minorHAnsi" w:hAnsiTheme="minorHAnsi" w:cstheme="minorHAnsi"/>
        </w:rPr>
        <w:t xml:space="preserve"> the plan but strongly induces </w:t>
      </w:r>
      <w:r w:rsidRPr="00535853">
        <w:rPr>
          <w:rFonts w:asciiTheme="minorHAnsi" w:hAnsiTheme="minorHAnsi" w:cstheme="minorHAnsi"/>
          <w:u w:val="single"/>
        </w:rPr>
        <w:t>lower courts</w:t>
      </w:r>
      <w:r w:rsidRPr="00535853">
        <w:rPr>
          <w:rFonts w:asciiTheme="minorHAnsi" w:hAnsiTheme="minorHAnsi" w:cstheme="minorHAnsi"/>
        </w:rPr>
        <w:t xml:space="preserve"> to uphold its </w:t>
      </w:r>
      <w:r w:rsidRPr="00535853">
        <w:rPr>
          <w:rFonts w:asciiTheme="minorHAnsi" w:hAnsiTheme="minorHAnsi" w:cstheme="minorHAnsi"/>
          <w:u w:val="single"/>
        </w:rPr>
        <w:t>legal effect</w:t>
      </w:r>
      <w:r w:rsidRPr="00535853">
        <w:rPr>
          <w:rFonts w:asciiTheme="minorHAnsi" w:hAnsiTheme="minorHAnsi" w:cstheme="minorHAnsi"/>
        </w:rPr>
        <w:t xml:space="preserve">. Empirics prove they’ll </w:t>
      </w:r>
      <w:r w:rsidRPr="00535853">
        <w:rPr>
          <w:rFonts w:asciiTheme="minorHAnsi" w:hAnsiTheme="minorHAnsi" w:cstheme="minorHAnsi"/>
          <w:u w:val="single"/>
        </w:rPr>
        <w:t>comply</w:t>
      </w:r>
      <w:r w:rsidRPr="00535853">
        <w:rPr>
          <w:rFonts w:asciiTheme="minorHAnsi" w:hAnsiTheme="minorHAnsi" w:cstheme="minorHAnsi"/>
        </w:rPr>
        <w:t xml:space="preserve">, forcing the Supreme Court to </w:t>
      </w:r>
      <w:r w:rsidRPr="00535853">
        <w:rPr>
          <w:rFonts w:asciiTheme="minorHAnsi" w:hAnsiTheme="minorHAnsi" w:cstheme="minorHAnsi"/>
          <w:u w:val="single"/>
        </w:rPr>
        <w:t>revalidate</w:t>
      </w:r>
      <w:r w:rsidRPr="00535853">
        <w:rPr>
          <w:rFonts w:asciiTheme="minorHAnsi" w:hAnsiTheme="minorHAnsi" w:cstheme="minorHAnsi"/>
        </w:rPr>
        <w:t xml:space="preserve"> the ruling BUT the process shores up </w:t>
      </w:r>
      <w:r w:rsidRPr="00535853">
        <w:rPr>
          <w:rFonts w:asciiTheme="minorHAnsi" w:hAnsiTheme="minorHAnsi" w:cstheme="minorHAnsi"/>
          <w:u w:val="single"/>
        </w:rPr>
        <w:t>reliance interests</w:t>
      </w:r>
      <w:r w:rsidRPr="00535853">
        <w:rPr>
          <w:rFonts w:asciiTheme="minorHAnsi" w:hAnsiTheme="minorHAnsi" w:cstheme="minorHAnsi"/>
        </w:rPr>
        <w:t xml:space="preserve"> by promoting adjudicative </w:t>
      </w:r>
      <w:r w:rsidRPr="00535853">
        <w:rPr>
          <w:rFonts w:asciiTheme="minorHAnsi" w:hAnsiTheme="minorHAnsi" w:cstheme="minorHAnsi"/>
          <w:u w:val="single"/>
        </w:rPr>
        <w:t>consistency</w:t>
      </w:r>
      <w:r w:rsidRPr="00535853">
        <w:rPr>
          <w:rFonts w:asciiTheme="minorHAnsi" w:hAnsiTheme="minorHAnsi" w:cstheme="minorHAnsi"/>
        </w:rPr>
        <w:t>.</w:t>
      </w:r>
    </w:p>
    <w:p w14:paraId="2A6D6AE1"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Siegel ’17</w:t>
      </w:r>
      <w:r w:rsidRPr="00535853">
        <w:rPr>
          <w:rFonts w:asciiTheme="minorHAnsi" w:hAnsiTheme="minorHAnsi" w:cstheme="minorHAnsi"/>
        </w:rPr>
        <w:t xml:space="preserve"> [Neil; May 2017; Professor of Law and Political Science at Duke University, Ph.D. in Jurisprudence and Social Policy from the University of California, Berkeley, J.D. from the University of California, Berkeley, M.A. in Economics from Duke University; Vanderbilt Law Review, “Reciprocal Legitimation in the Federal Courts System,” vol. 70]</w:t>
      </w:r>
    </w:p>
    <w:p w14:paraId="42A9F11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Court</w:t>
      </w:r>
      <w:r w:rsidRPr="00535853">
        <w:rPr>
          <w:rStyle w:val="StyleUnderline"/>
          <w:rFonts w:asciiTheme="minorHAnsi" w:hAnsiTheme="minorHAnsi" w:cstheme="minorHAnsi"/>
        </w:rPr>
        <w:t xml:space="preserve"> is</w:t>
      </w:r>
      <w:r w:rsidRPr="00535853">
        <w:rPr>
          <w:rFonts w:asciiTheme="minorHAnsi" w:hAnsiTheme="minorHAnsi" w:cstheme="minorHAnsi"/>
          <w:sz w:val="16"/>
        </w:rPr>
        <w:t xml:space="preserve"> the </w:t>
      </w:r>
      <w:r w:rsidRPr="00535853">
        <w:rPr>
          <w:rStyle w:val="Emphasis"/>
          <w:rFonts w:asciiTheme="minorHAnsi" w:hAnsiTheme="minorHAnsi" w:cstheme="minorHAnsi"/>
        </w:rPr>
        <w:t>principal</w:t>
      </w:r>
      <w:r w:rsidRPr="00535853">
        <w:rPr>
          <w:rStyle w:val="StyleUnderline"/>
          <w:rFonts w:asciiTheme="minorHAnsi" w:hAnsiTheme="minorHAnsi" w:cstheme="minorHAnsi"/>
        </w:rPr>
        <w:t>, and lower</w:t>
      </w:r>
      <w:r w:rsidRPr="00535853">
        <w:rPr>
          <w:rFonts w:asciiTheme="minorHAnsi" w:hAnsiTheme="minorHAnsi" w:cstheme="minorHAnsi"/>
          <w:sz w:val="16"/>
        </w:rPr>
        <w:t xml:space="preserve"> federal </w:t>
      </w:r>
      <w:r w:rsidRPr="00535853">
        <w:rPr>
          <w:rStyle w:val="StyleUnderline"/>
          <w:rFonts w:asciiTheme="minorHAnsi" w:hAnsiTheme="minorHAnsi" w:cstheme="minorHAnsi"/>
        </w:rPr>
        <w:t xml:space="preserve">courts are its </w:t>
      </w:r>
      <w:r w:rsidRPr="00535853">
        <w:rPr>
          <w:rStyle w:val="Emphasis"/>
          <w:rFonts w:asciiTheme="minorHAnsi" w:hAnsiTheme="minorHAnsi" w:cstheme="minorHAnsi"/>
        </w:rPr>
        <w:t>faithful agents</w:t>
      </w:r>
      <w:r w:rsidRPr="00535853">
        <w:rPr>
          <w:rFonts w:asciiTheme="minorHAnsi" w:hAnsiTheme="minorHAnsi" w:cstheme="minorHAnsi"/>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535853">
        <w:rPr>
          <w:rStyle w:val="StyleUnderline"/>
          <w:rFonts w:asciiTheme="minorHAnsi" w:hAnsiTheme="minorHAnsi" w:cstheme="minorHAnsi"/>
          <w:highlight w:val="cyan"/>
        </w:rPr>
        <w:t>When</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Court </w:t>
      </w:r>
      <w:r w:rsidRPr="00535853">
        <w:rPr>
          <w:rStyle w:val="Emphasis"/>
          <w:rFonts w:asciiTheme="minorHAnsi" w:hAnsiTheme="minorHAnsi" w:cstheme="minorHAnsi"/>
        </w:rPr>
        <w:t>intervenes</w:t>
      </w:r>
      <w:r w:rsidRPr="00535853">
        <w:rPr>
          <w:rStyle w:val="StyleUnderline"/>
          <w:rFonts w:asciiTheme="minorHAnsi" w:hAnsiTheme="minorHAnsi" w:cstheme="minorHAnsi"/>
        </w:rPr>
        <w:t xml:space="preserve"> in fierce political conflicts, it</w:t>
      </w:r>
      <w:r w:rsidRPr="00535853">
        <w:rPr>
          <w:rFonts w:asciiTheme="minorHAnsi" w:hAnsiTheme="minorHAnsi" w:cstheme="minorHAnsi"/>
          <w:sz w:val="16"/>
        </w:rPr>
        <w:t xml:space="preserve"> may </w:t>
      </w:r>
      <w:r w:rsidRPr="00535853">
        <w:rPr>
          <w:rStyle w:val="StyleUnderline"/>
          <w:rFonts w:asciiTheme="minorHAnsi" w:hAnsiTheme="minorHAnsi" w:cstheme="minorHAnsi"/>
        </w:rPr>
        <w:t xml:space="preserve">proceed in </w:t>
      </w:r>
      <w:r w:rsidRPr="00535853">
        <w:rPr>
          <w:rStyle w:val="Emphasis"/>
          <w:rFonts w:asciiTheme="minorHAnsi" w:hAnsiTheme="minorHAnsi" w:cstheme="minorHAnsi"/>
        </w:rPr>
        <w:t>stages</w:t>
      </w:r>
      <w:r w:rsidRPr="00535853">
        <w:rPr>
          <w:rStyle w:val="StyleUnderline"/>
          <w:rFonts w:asciiTheme="minorHAnsi" w:hAnsiTheme="minorHAnsi" w:cstheme="minorHAnsi"/>
        </w:rPr>
        <w:t xml:space="preserve">, interacting with </w:t>
      </w:r>
      <w:r w:rsidRPr="00535853">
        <w:rPr>
          <w:rStyle w:val="Emphasis"/>
          <w:rFonts w:asciiTheme="minorHAnsi" w:hAnsiTheme="minorHAnsi" w:cstheme="minorHAnsi"/>
        </w:rPr>
        <w:t>other</w:t>
      </w:r>
      <w:r w:rsidRPr="00535853">
        <w:rPr>
          <w:rFonts w:asciiTheme="minorHAnsi" w:hAnsiTheme="minorHAnsi" w:cstheme="minorHAnsi"/>
          <w:sz w:val="16"/>
        </w:rPr>
        <w:t xml:space="preserve"> federal </w:t>
      </w:r>
      <w:r w:rsidRPr="00535853">
        <w:rPr>
          <w:rStyle w:val="StyleUnderline"/>
          <w:rFonts w:asciiTheme="minorHAnsi" w:hAnsiTheme="minorHAnsi" w:cstheme="minorHAnsi"/>
        </w:rPr>
        <w:t>court</w:t>
      </w:r>
      <w:r w:rsidRPr="00535853">
        <w:rPr>
          <w:rStyle w:val="Emphasis"/>
          <w:rFonts w:asciiTheme="minorHAnsi" w:hAnsiTheme="minorHAnsi" w:cstheme="minorHAnsi"/>
        </w:rPr>
        <w:t>s</w:t>
      </w:r>
      <w:r w:rsidRPr="00535853">
        <w:rPr>
          <w:rFonts w:asciiTheme="minorHAnsi" w:hAnsiTheme="minorHAnsi" w:cstheme="minorHAnsi"/>
          <w:sz w:val="16"/>
        </w:rPr>
        <w:t xml:space="preserve"> in a way that is aimed at </w:t>
      </w:r>
      <w:r w:rsidRPr="00535853">
        <w:rPr>
          <w:rStyle w:val="StyleUnderline"/>
          <w:rFonts w:asciiTheme="minorHAnsi" w:hAnsiTheme="minorHAnsi" w:cstheme="minorHAnsi"/>
        </w:rPr>
        <w:t xml:space="preserve">enhancing its public </w:t>
      </w:r>
      <w:r w:rsidRPr="00535853">
        <w:rPr>
          <w:rStyle w:val="Emphasis"/>
          <w:rFonts w:asciiTheme="minorHAnsi" w:hAnsiTheme="minorHAnsi" w:cstheme="minorHAnsi"/>
        </w:rPr>
        <w:t>legitimacy</w:t>
      </w:r>
      <w:r w:rsidRPr="00535853">
        <w:rPr>
          <w:rFonts w:asciiTheme="minorHAnsi" w:hAnsiTheme="minorHAnsi" w:cstheme="minorHAnsi"/>
          <w:sz w:val="16"/>
        </w:rPr>
        <w:t xml:space="preserve">. First, </w:t>
      </w:r>
      <w:r w:rsidRPr="00535853">
        <w:rPr>
          <w:rStyle w:val="StyleUnderline"/>
          <w:rFonts w:asciiTheme="minorHAnsi" w:hAnsiTheme="minorHAnsi" w:cstheme="minorHAnsi"/>
          <w:highlight w:val="cyan"/>
        </w:rPr>
        <w:t xml:space="preserve">the Court </w:t>
      </w:r>
      <w:r w:rsidRPr="00535853">
        <w:rPr>
          <w:rStyle w:val="Emphasis"/>
          <w:rFonts w:asciiTheme="minorHAnsi" w:hAnsiTheme="minorHAnsi" w:cstheme="minorHAnsi"/>
          <w:highlight w:val="cyan"/>
        </w:rPr>
        <w:t>renders</w:t>
      </w:r>
      <w:r w:rsidRPr="00535853">
        <w:rPr>
          <w:rStyle w:val="StyleUnderline"/>
          <w:rFonts w:asciiTheme="minorHAnsi" w:hAnsiTheme="minorHAnsi" w:cstheme="minorHAnsi"/>
          <w:highlight w:val="cyan"/>
        </w:rPr>
        <w:t xml:space="preserve"> a decision</w:t>
      </w:r>
      <w:r w:rsidRPr="00535853">
        <w:rPr>
          <w:rFonts w:asciiTheme="minorHAnsi" w:hAnsiTheme="minorHAnsi" w:cstheme="minorHAnsi"/>
          <w:sz w:val="16"/>
        </w:rPr>
        <w:t xml:space="preserve"> that is </w:t>
      </w:r>
      <w:r w:rsidRPr="00535853">
        <w:rPr>
          <w:rStyle w:val="StyleUnderline"/>
          <w:rFonts w:asciiTheme="minorHAnsi" w:hAnsiTheme="minorHAnsi" w:cstheme="minorHAnsi"/>
        </w:rPr>
        <w:t xml:space="preserve">interpreted as </w:t>
      </w:r>
      <w:r w:rsidRPr="00535853">
        <w:rPr>
          <w:rStyle w:val="Emphasis"/>
          <w:rFonts w:asciiTheme="minorHAnsi" w:hAnsiTheme="minorHAnsi" w:cstheme="minorHAnsi"/>
          <w:highlight w:val="cyan"/>
        </w:rPr>
        <w:t>encouraging</w:t>
      </w:r>
      <w:r w:rsidRPr="00535853">
        <w:rPr>
          <w:rStyle w:val="StyleUnderline"/>
          <w:rFonts w:asciiTheme="minorHAnsi" w:hAnsiTheme="minorHAnsi" w:cstheme="minorHAnsi"/>
        </w:rPr>
        <w:t xml:space="preserve">, but </w:t>
      </w:r>
      <w:r w:rsidRPr="00535853">
        <w:rPr>
          <w:rStyle w:val="Emphasis"/>
          <w:rFonts w:asciiTheme="minorHAnsi" w:hAnsiTheme="minorHAnsi" w:cstheme="minorHAnsi"/>
          <w:highlight w:val="cyan"/>
        </w:rPr>
        <w:t>not requiring</w:t>
      </w:r>
      <w:r w:rsidRPr="00535853">
        <w:rPr>
          <w:rStyle w:val="StyleUnderline"/>
          <w:rFonts w:asciiTheme="minorHAnsi" w:hAnsiTheme="minorHAnsi" w:cstheme="minorHAnsi"/>
          <w:highlight w:val="cyan"/>
        </w:rPr>
        <w:t>, other</w:t>
      </w:r>
      <w:r w:rsidRPr="00535853">
        <w:rPr>
          <w:rFonts w:asciiTheme="minorHAnsi" w:hAnsiTheme="minorHAnsi" w:cstheme="minorHAnsi"/>
          <w:sz w:val="16"/>
        </w:rPr>
        <w:t xml:space="preserve"> federal </w:t>
      </w:r>
      <w:r w:rsidRPr="00535853">
        <w:rPr>
          <w:rStyle w:val="StyleUnderline"/>
          <w:rFonts w:asciiTheme="minorHAnsi" w:hAnsiTheme="minorHAnsi" w:cstheme="minorHAnsi"/>
          <w:highlight w:val="cyan"/>
        </w:rPr>
        <w:t xml:space="preserve">courts to </w:t>
      </w:r>
      <w:r w:rsidRPr="00535853">
        <w:rPr>
          <w:rStyle w:val="Emphasis"/>
          <w:rFonts w:asciiTheme="minorHAnsi" w:hAnsiTheme="minorHAnsi" w:cstheme="minorHAnsi"/>
          <w:highlight w:val="cyan"/>
        </w:rPr>
        <w:t>expand</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scope of </w:t>
      </w:r>
      <w:r w:rsidRPr="00535853">
        <w:rPr>
          <w:rStyle w:val="StyleUnderline"/>
          <w:rFonts w:asciiTheme="minorHAnsi" w:hAnsiTheme="minorHAnsi" w:cstheme="minorHAnsi"/>
          <w:highlight w:val="cyan"/>
        </w:rPr>
        <w:t>its</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initial </w:t>
      </w:r>
      <w:r w:rsidRPr="00535853">
        <w:rPr>
          <w:rStyle w:val="Emphasis"/>
          <w:rFonts w:asciiTheme="minorHAnsi" w:hAnsiTheme="minorHAnsi" w:cstheme="minorHAnsi"/>
          <w:highlight w:val="cyan"/>
        </w:rPr>
        <w:t>ruling</w:t>
      </w:r>
      <w:r w:rsidRPr="00535853">
        <w:rPr>
          <w:rStyle w:val="StyleUnderline"/>
          <w:rFonts w:asciiTheme="minorHAnsi" w:hAnsiTheme="minorHAnsi" w:cstheme="minorHAnsi"/>
        </w:rPr>
        <w:t>. Then</w:t>
      </w:r>
      <w:r w:rsidRPr="00535853">
        <w:rPr>
          <w:rFonts w:asciiTheme="minorHAnsi" w:hAnsiTheme="minorHAnsi" w:cstheme="minorHAnsi"/>
          <w:sz w:val="16"/>
        </w:rPr>
        <w:t xml:space="preserve">, most federal </w:t>
      </w:r>
      <w:r w:rsidRPr="00535853">
        <w:rPr>
          <w:rStyle w:val="StyleUnderline"/>
          <w:rFonts w:asciiTheme="minorHAnsi" w:hAnsiTheme="minorHAnsi" w:cstheme="minorHAnsi"/>
          <w:highlight w:val="cyan"/>
        </w:rPr>
        <w:t>courts</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do </w:t>
      </w:r>
      <w:r w:rsidRPr="00535853">
        <w:rPr>
          <w:rStyle w:val="Emphasis"/>
          <w:rFonts w:asciiTheme="minorHAnsi" w:hAnsiTheme="minorHAnsi" w:cstheme="minorHAnsi"/>
          <w:highlight w:val="cyan"/>
        </w:rPr>
        <w:t>expand</w:t>
      </w:r>
      <w:r w:rsidRPr="00535853">
        <w:rPr>
          <w:rStyle w:val="StyleUnderline"/>
          <w:rFonts w:asciiTheme="minorHAnsi" w:hAnsiTheme="minorHAnsi" w:cstheme="minorHAnsi"/>
          <w:highlight w:val="cyan"/>
        </w:rPr>
        <w:t xml:space="preserve"> the</w:t>
      </w:r>
      <w:r w:rsidRPr="00535853">
        <w:rPr>
          <w:rStyle w:val="StyleUnderline"/>
          <w:rFonts w:asciiTheme="minorHAnsi" w:hAnsiTheme="minorHAnsi" w:cstheme="minorHAnsi"/>
        </w:rPr>
        <w:t xml:space="preserve"> scope of the </w:t>
      </w:r>
      <w:r w:rsidRPr="00535853">
        <w:rPr>
          <w:rStyle w:val="StyleUnderline"/>
          <w:rFonts w:asciiTheme="minorHAnsi" w:hAnsiTheme="minorHAnsi" w:cstheme="minorHAnsi"/>
          <w:highlight w:val="cyan"/>
        </w:rPr>
        <w:t>ruling, relying upon</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Court's </w:t>
      </w:r>
      <w:r w:rsidRPr="00535853">
        <w:rPr>
          <w:rStyle w:val="Emphasis"/>
          <w:rFonts w:asciiTheme="minorHAnsi" w:hAnsiTheme="minorHAnsi" w:cstheme="minorHAnsi"/>
          <w:highlight w:val="cyan"/>
        </w:rPr>
        <w:t>initial</w:t>
      </w:r>
      <w:r w:rsidRPr="00535853">
        <w:rPr>
          <w:rStyle w:val="StyleUnderline"/>
          <w:rFonts w:asciiTheme="minorHAnsi" w:hAnsiTheme="minorHAnsi" w:cstheme="minorHAnsi"/>
          <w:highlight w:val="cyan"/>
        </w:rPr>
        <w:t xml:space="preserve"> decision as </w:t>
      </w:r>
      <w:r w:rsidRPr="00535853">
        <w:rPr>
          <w:rStyle w:val="Emphasis"/>
          <w:rFonts w:asciiTheme="minorHAnsi" w:hAnsiTheme="minorHAnsi" w:cstheme="minorHAnsi"/>
          <w:highlight w:val="cyan"/>
        </w:rPr>
        <w:t>authority</w:t>
      </w:r>
      <w:r w:rsidRPr="00535853">
        <w:rPr>
          <w:rStyle w:val="StyleUnderline"/>
          <w:rFonts w:asciiTheme="minorHAnsi" w:hAnsiTheme="minorHAnsi" w:cstheme="minorHAnsi"/>
        </w:rPr>
        <w:t xml:space="preserve"> for doing so.</w:t>
      </w:r>
      <w:r w:rsidRPr="00535853">
        <w:rPr>
          <w:rFonts w:asciiTheme="minorHAnsi" w:hAnsiTheme="minorHAnsi" w:cstheme="minorHAnsi"/>
          <w:sz w:val="16"/>
        </w:rPr>
        <w:t xml:space="preserve"> Finally, </w:t>
      </w:r>
      <w:r w:rsidRPr="00535853">
        <w:rPr>
          <w:rStyle w:val="StyleUnderline"/>
          <w:rFonts w:asciiTheme="minorHAnsi" w:hAnsiTheme="minorHAnsi" w:cstheme="minorHAnsi"/>
          <w:highlight w:val="cyan"/>
        </w:rPr>
        <w:t xml:space="preserve">the Court </w:t>
      </w:r>
      <w:r w:rsidRPr="00535853">
        <w:rPr>
          <w:rStyle w:val="Emphasis"/>
          <w:rFonts w:asciiTheme="minorHAnsi" w:hAnsiTheme="minorHAnsi" w:cstheme="minorHAnsi"/>
          <w:highlight w:val="cyan"/>
        </w:rPr>
        <w:t>responds</w:t>
      </w:r>
      <w:r w:rsidRPr="00535853">
        <w:rPr>
          <w:rStyle w:val="StyleUnderline"/>
          <w:rFonts w:asciiTheme="minorHAnsi" w:hAnsiTheme="minorHAnsi" w:cstheme="minorHAnsi"/>
          <w:highlight w:val="cyan"/>
        </w:rPr>
        <w:t xml:space="preserve"> by invoking those</w:t>
      </w:r>
      <w:r w:rsidRPr="00535853">
        <w:rPr>
          <w:rFonts w:asciiTheme="minorHAnsi" w:hAnsiTheme="minorHAnsi" w:cstheme="minorHAnsi"/>
          <w:sz w:val="16"/>
        </w:rPr>
        <w:t xml:space="preserve"> district and circuit court </w:t>
      </w:r>
      <w:r w:rsidRPr="00535853">
        <w:rPr>
          <w:rStyle w:val="StyleUnderline"/>
          <w:rFonts w:asciiTheme="minorHAnsi" w:hAnsiTheme="minorHAnsi" w:cstheme="minorHAnsi"/>
        </w:rPr>
        <w:t xml:space="preserve">decisions </w:t>
      </w:r>
      <w:r w:rsidRPr="00535853">
        <w:rPr>
          <w:rStyle w:val="StyleUnderline"/>
          <w:rFonts w:asciiTheme="minorHAnsi" w:hAnsiTheme="minorHAnsi" w:cstheme="minorHAnsi"/>
          <w:highlight w:val="cyan"/>
        </w:rPr>
        <w:t xml:space="preserve">as </w:t>
      </w:r>
      <w:r w:rsidRPr="00535853">
        <w:rPr>
          <w:rStyle w:val="Emphasis"/>
          <w:rFonts w:asciiTheme="minorHAnsi" w:hAnsiTheme="minorHAnsi" w:cstheme="minorHAnsi"/>
          <w:highlight w:val="cyan"/>
        </w:rPr>
        <w:t>authority</w:t>
      </w:r>
      <w:r w:rsidRPr="00535853">
        <w:rPr>
          <w:rStyle w:val="StyleUnderline"/>
          <w:rFonts w:asciiTheme="minorHAnsi" w:hAnsiTheme="minorHAnsi" w:cstheme="minorHAnsi"/>
          <w:highlight w:val="cyan"/>
        </w:rPr>
        <w:t xml:space="preserve"> for its</w:t>
      </w:r>
      <w:r w:rsidRPr="00535853">
        <w:rPr>
          <w:rStyle w:val="StyleUnderline"/>
          <w:rFonts w:asciiTheme="minorHAnsi" w:hAnsiTheme="minorHAnsi" w:cstheme="minorHAnsi"/>
        </w:rPr>
        <w:t xml:space="preserve"> own</w:t>
      </w:r>
      <w:r w:rsidRPr="00535853">
        <w:rPr>
          <w:rFonts w:asciiTheme="minorHAnsi" w:hAnsiTheme="minorHAnsi" w:cstheme="minorHAnsi"/>
          <w:sz w:val="16"/>
        </w:rPr>
        <w:t xml:space="preserve"> more </w:t>
      </w:r>
      <w:r w:rsidRPr="00535853">
        <w:rPr>
          <w:rStyle w:val="StyleUnderline"/>
          <w:rFonts w:asciiTheme="minorHAnsi" w:hAnsiTheme="minorHAnsi" w:cstheme="minorHAnsi"/>
        </w:rPr>
        <w:t xml:space="preserve">definitive </w:t>
      </w:r>
      <w:r w:rsidRPr="00535853">
        <w:rPr>
          <w:rStyle w:val="Emphasis"/>
          <w:rFonts w:asciiTheme="minorHAnsi" w:hAnsiTheme="minorHAnsi" w:cstheme="minorHAnsi"/>
          <w:highlight w:val="cyan"/>
        </w:rPr>
        <w:t>resolution</w:t>
      </w:r>
      <w:r w:rsidRPr="00535853">
        <w:rPr>
          <w:rStyle w:val="StyleUnderline"/>
          <w:rFonts w:asciiTheme="minorHAnsi" w:hAnsiTheme="minorHAnsi" w:cstheme="minorHAnsi"/>
          <w:highlight w:val="cyan"/>
        </w:rPr>
        <w:t>. That</w:t>
      </w:r>
      <w:r w:rsidRPr="00535853">
        <w:rPr>
          <w:rFonts w:asciiTheme="minorHAnsi" w:hAnsiTheme="minorHAnsi" w:cstheme="minorHAnsi"/>
          <w:sz w:val="16"/>
        </w:rPr>
        <w:t xml:space="preserve"> dialectical process, which this Article calls "</w:t>
      </w:r>
      <w:r w:rsidRPr="00535853">
        <w:rPr>
          <w:rStyle w:val="StyleUnderline"/>
          <w:rFonts w:asciiTheme="minorHAnsi" w:hAnsiTheme="minorHAnsi" w:cstheme="minorHAnsi"/>
        </w:rPr>
        <w:t xml:space="preserve">reciprocal </w:t>
      </w:r>
      <w:r w:rsidRPr="00535853">
        <w:rPr>
          <w:rStyle w:val="Emphasis"/>
          <w:rFonts w:asciiTheme="minorHAnsi" w:hAnsiTheme="minorHAnsi" w:cstheme="minorHAnsi"/>
        </w:rPr>
        <w:t>legitimation</w:t>
      </w:r>
      <w:r w:rsidRPr="00535853">
        <w:rPr>
          <w:rFonts w:asciiTheme="minorHAnsi" w:hAnsiTheme="minorHAnsi" w:cstheme="minorHAnsi"/>
          <w:sz w:val="16"/>
        </w:rPr>
        <w:t xml:space="preserve">," </w:t>
      </w:r>
      <w:r w:rsidRPr="00535853">
        <w:rPr>
          <w:rStyle w:val="StyleUnderline"/>
          <w:rFonts w:asciiTheme="minorHAnsi" w:hAnsiTheme="minorHAnsi" w:cstheme="minorHAnsi"/>
          <w:highlight w:val="cyan"/>
        </w:rPr>
        <w:t>was present along</w:t>
      </w:r>
      <w:r w:rsidRPr="00535853">
        <w:rPr>
          <w:rFonts w:asciiTheme="minorHAnsi" w:hAnsiTheme="minorHAnsi" w:cstheme="minorHAnsi"/>
          <w:sz w:val="16"/>
        </w:rPr>
        <w:t xml:space="preserve"> the path from </w:t>
      </w:r>
      <w:r w:rsidRPr="00535853">
        <w:rPr>
          <w:rStyle w:val="Emphasis"/>
          <w:rFonts w:asciiTheme="minorHAnsi" w:hAnsiTheme="minorHAnsi" w:cstheme="minorHAnsi"/>
          <w:highlight w:val="cyan"/>
        </w:rPr>
        <w:t>Brown</w:t>
      </w:r>
      <w:r w:rsidRPr="00535853">
        <w:rPr>
          <w:rStyle w:val="StyleUnderline"/>
          <w:rFonts w:asciiTheme="minorHAnsi" w:hAnsiTheme="minorHAnsi" w:cstheme="minorHAnsi"/>
        </w:rPr>
        <w:t xml:space="preserve"> v. Board</w:t>
      </w:r>
      <w:r w:rsidRPr="00535853">
        <w:rPr>
          <w:rFonts w:asciiTheme="minorHAnsi" w:hAnsiTheme="minorHAnsi" w:cstheme="minorHAnsi"/>
          <w:sz w:val="16"/>
        </w:rPr>
        <w:t xml:space="preserve"> of Education </w:t>
      </w:r>
      <w:r w:rsidRPr="00535853">
        <w:rPr>
          <w:rStyle w:val="StyleUnderline"/>
          <w:rFonts w:asciiTheme="minorHAnsi" w:hAnsiTheme="minorHAnsi" w:cstheme="minorHAnsi"/>
        </w:rPr>
        <w:t>to</w:t>
      </w:r>
      <w:r w:rsidRPr="00535853">
        <w:rPr>
          <w:rFonts w:asciiTheme="minorHAnsi" w:hAnsiTheme="minorHAnsi" w:cstheme="minorHAnsi"/>
          <w:sz w:val="16"/>
        </w:rPr>
        <w:t xml:space="preserve"> the unreasoned per curiams, from </w:t>
      </w:r>
      <w:r w:rsidRPr="00535853">
        <w:rPr>
          <w:rStyle w:val="Emphasis"/>
          <w:rFonts w:asciiTheme="minorHAnsi" w:hAnsiTheme="minorHAnsi" w:cstheme="minorHAnsi"/>
          <w:highlight w:val="cyan"/>
        </w:rPr>
        <w:t>Baker</w:t>
      </w:r>
      <w:r w:rsidRPr="00535853">
        <w:rPr>
          <w:rFonts w:asciiTheme="minorHAnsi" w:hAnsiTheme="minorHAnsi" w:cstheme="minorHAnsi"/>
          <w:sz w:val="16"/>
        </w:rPr>
        <w:t xml:space="preserve"> v. Carr to </w:t>
      </w:r>
      <w:r w:rsidRPr="00535853">
        <w:rPr>
          <w:rStyle w:val="Emphasis"/>
          <w:rFonts w:asciiTheme="minorHAnsi" w:hAnsiTheme="minorHAnsi" w:cstheme="minorHAnsi"/>
          <w:highlight w:val="cyan"/>
        </w:rPr>
        <w:t>Reynolds</w:t>
      </w:r>
      <w:r w:rsidRPr="00535853">
        <w:rPr>
          <w:rFonts w:asciiTheme="minorHAnsi" w:hAnsiTheme="minorHAnsi" w:cstheme="minorHAnsi"/>
          <w:sz w:val="16"/>
        </w:rPr>
        <w:t xml:space="preserve"> v. Sims, </w:t>
      </w:r>
      <w:r w:rsidRPr="00535853">
        <w:rPr>
          <w:rStyle w:val="StyleUnderline"/>
          <w:rFonts w:asciiTheme="minorHAnsi" w:hAnsiTheme="minorHAnsi" w:cstheme="minorHAnsi"/>
          <w:highlight w:val="cyan"/>
        </w:rPr>
        <w:t>and</w:t>
      </w:r>
      <w:r w:rsidRPr="00535853">
        <w:rPr>
          <w:rFonts w:asciiTheme="minorHAnsi" w:hAnsiTheme="minorHAnsi" w:cstheme="minorHAnsi"/>
          <w:sz w:val="16"/>
        </w:rPr>
        <w:t xml:space="preserve"> from United States v. Windsor to </w:t>
      </w:r>
      <w:r w:rsidRPr="00535853">
        <w:rPr>
          <w:rStyle w:val="Emphasis"/>
          <w:rFonts w:asciiTheme="minorHAnsi" w:hAnsiTheme="minorHAnsi" w:cstheme="minorHAnsi"/>
          <w:highlight w:val="cyan"/>
        </w:rPr>
        <w:t>Obergefell</w:t>
      </w:r>
      <w:r w:rsidRPr="00535853">
        <w:rPr>
          <w:rFonts w:asciiTheme="minorHAnsi" w:hAnsiTheme="minorHAnsi" w:cstheme="minorHAnsi"/>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0C93A1E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INTRODUCTION</w:t>
      </w:r>
    </w:p>
    <w:p w14:paraId="16B7EA6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28A72038" w14:textId="77777777" w:rsidR="002A6A75" w:rsidRPr="00535853" w:rsidRDefault="002A6A75" w:rsidP="002A6A75">
      <w:pPr>
        <w:rPr>
          <w:rStyle w:val="StyleUnderline"/>
          <w:rFonts w:asciiTheme="minorHAnsi" w:hAnsiTheme="minorHAnsi" w:cstheme="minorHAnsi"/>
        </w:rPr>
      </w:pPr>
      <w:r w:rsidRPr="00535853">
        <w:rPr>
          <w:rFonts w:asciiTheme="minorHAnsi" w:hAnsiTheme="minorHAnsi" w:cstheme="minorHAnsi"/>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2E8BD8CA"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Court's </w:t>
      </w:r>
      <w:r w:rsidRPr="00535853">
        <w:rPr>
          <w:rStyle w:val="Emphasis"/>
          <w:rFonts w:asciiTheme="minorHAnsi" w:hAnsiTheme="minorHAnsi" w:cstheme="minorHAnsi"/>
        </w:rPr>
        <w:t>conduct</w:t>
      </w:r>
      <w:r w:rsidRPr="00535853">
        <w:rPr>
          <w:rStyle w:val="StyleUnderline"/>
          <w:rFonts w:asciiTheme="minorHAnsi" w:hAnsiTheme="minorHAnsi" w:cstheme="minorHAnsi"/>
        </w:rPr>
        <w:t xml:space="preserve"> in</w:t>
      </w:r>
      <w:r w:rsidRPr="00535853">
        <w:rPr>
          <w:rFonts w:asciiTheme="minorHAnsi" w:hAnsiTheme="minorHAnsi" w:cstheme="minorHAnsi"/>
          <w:sz w:val="16"/>
        </w:rPr>
        <w:t xml:space="preserve"> Windsor and </w:t>
      </w:r>
      <w:r w:rsidRPr="00535853">
        <w:rPr>
          <w:rStyle w:val="StyleUnderline"/>
          <w:rFonts w:asciiTheme="minorHAnsi" w:hAnsiTheme="minorHAnsi" w:cstheme="minorHAnsi"/>
        </w:rPr>
        <w:t>Obergefell is</w:t>
      </w:r>
      <w:r w:rsidRPr="00535853">
        <w:rPr>
          <w:rFonts w:asciiTheme="minorHAnsi" w:hAnsiTheme="minorHAnsi" w:cstheme="minorHAnsi"/>
          <w:sz w:val="16"/>
        </w:rPr>
        <w:t xml:space="preserve"> not sui generis; it is </w:t>
      </w:r>
      <w:r w:rsidRPr="00535853">
        <w:rPr>
          <w:rStyle w:val="Emphasis"/>
          <w:rFonts w:asciiTheme="minorHAnsi" w:hAnsiTheme="minorHAnsi" w:cstheme="minorHAnsi"/>
        </w:rPr>
        <w:t>generalizable</w:t>
      </w:r>
      <w:r w:rsidRPr="00535853">
        <w:rPr>
          <w:rStyle w:val="StyleUnderline"/>
          <w:rFonts w:asciiTheme="minorHAnsi" w:hAnsiTheme="minorHAnsi" w:cstheme="minorHAnsi"/>
        </w:rPr>
        <w:t xml:space="preserve"> in</w:t>
      </w:r>
      <w:r w:rsidRPr="00535853">
        <w:rPr>
          <w:rFonts w:asciiTheme="minorHAnsi" w:hAnsiTheme="minorHAnsi" w:cstheme="minorHAnsi"/>
          <w:sz w:val="16"/>
        </w:rPr>
        <w:t xml:space="preserve"> at least </w:t>
      </w:r>
      <w:r w:rsidRPr="00535853">
        <w:rPr>
          <w:rStyle w:val="StyleUnderline"/>
          <w:rFonts w:asciiTheme="minorHAnsi" w:hAnsiTheme="minorHAnsi" w:cstheme="minorHAnsi"/>
        </w:rPr>
        <w:t>two ways</w:t>
      </w:r>
      <w:r w:rsidRPr="00535853">
        <w:rPr>
          <w:rFonts w:asciiTheme="minorHAnsi" w:hAnsiTheme="minorHAnsi" w:cstheme="minorHAnsi"/>
          <w:sz w:val="16"/>
        </w:rPr>
        <w:t>, one common and the other uncommon</w:t>
      </w:r>
      <w:r w:rsidRPr="00535853">
        <w:rPr>
          <w:rStyle w:val="StyleUnderline"/>
          <w:rFonts w:asciiTheme="minorHAnsi" w:hAnsiTheme="minorHAnsi" w:cstheme="minorHAnsi"/>
        </w:rPr>
        <w:t>. First, the Court</w:t>
      </w:r>
      <w:r w:rsidRPr="00535853">
        <w:rPr>
          <w:rFonts w:asciiTheme="minorHAnsi" w:hAnsiTheme="minorHAnsi" w:cstheme="minorHAnsi"/>
          <w:sz w:val="16"/>
        </w:rPr>
        <w:t xml:space="preserve"> often </w:t>
      </w:r>
      <w:r w:rsidRPr="00535853">
        <w:rPr>
          <w:rStyle w:val="StyleUnderline"/>
          <w:rFonts w:asciiTheme="minorHAnsi" w:hAnsiTheme="minorHAnsi" w:cstheme="minorHAnsi"/>
        </w:rPr>
        <w:t xml:space="preserve">alters judicial </w:t>
      </w:r>
      <w:r w:rsidRPr="00535853">
        <w:rPr>
          <w:rStyle w:val="Emphasis"/>
          <w:rFonts w:asciiTheme="minorHAnsi" w:hAnsiTheme="minorHAnsi" w:cstheme="minorHAnsi"/>
        </w:rPr>
        <w:t>precedent</w:t>
      </w:r>
      <w:r w:rsidRPr="00535853">
        <w:rPr>
          <w:rFonts w:asciiTheme="minorHAnsi" w:hAnsiTheme="minorHAnsi" w:cstheme="minorHAnsi"/>
          <w:sz w:val="16"/>
        </w:rPr>
        <w:t xml:space="preserve">, impacts the course of legislation, or affects public opinion </w:t>
      </w:r>
      <w:r w:rsidRPr="00535853">
        <w:rPr>
          <w:rStyle w:val="StyleUnderline"/>
          <w:rFonts w:asciiTheme="minorHAnsi" w:hAnsiTheme="minorHAnsi" w:cstheme="minorHAnsi"/>
        </w:rPr>
        <w:t>and</w:t>
      </w:r>
      <w:r w:rsidRPr="00535853">
        <w:rPr>
          <w:rFonts w:asciiTheme="minorHAnsi" w:hAnsiTheme="minorHAnsi" w:cstheme="minorHAnsi"/>
          <w:sz w:val="16"/>
        </w:rPr>
        <w:t xml:space="preserve"> then </w:t>
      </w:r>
      <w:r w:rsidRPr="00535853">
        <w:rPr>
          <w:rStyle w:val="StyleUnderline"/>
          <w:rFonts w:asciiTheme="minorHAnsi" w:hAnsiTheme="minorHAnsi" w:cstheme="minorHAnsi"/>
        </w:rPr>
        <w:t xml:space="preserve">later </w:t>
      </w:r>
      <w:r w:rsidRPr="00535853">
        <w:rPr>
          <w:rStyle w:val="Emphasis"/>
          <w:rFonts w:asciiTheme="minorHAnsi" w:hAnsiTheme="minorHAnsi" w:cstheme="minorHAnsi"/>
        </w:rPr>
        <w:t>cites</w:t>
      </w:r>
      <w:r w:rsidRPr="00535853">
        <w:rPr>
          <w:rStyle w:val="StyleUnderline"/>
          <w:rFonts w:asciiTheme="minorHAnsi" w:hAnsiTheme="minorHAnsi" w:cstheme="minorHAnsi"/>
        </w:rPr>
        <w:t xml:space="preserve"> those changes in support of its own</w:t>
      </w:r>
      <w:r w:rsidRPr="00535853">
        <w:rPr>
          <w:rFonts w:asciiTheme="minorHAnsi" w:hAnsiTheme="minorHAnsi" w:cstheme="minorHAnsi"/>
          <w:sz w:val="16"/>
        </w:rPr>
        <w:t xml:space="preserve"> further </w:t>
      </w:r>
      <w:r w:rsidRPr="00535853">
        <w:rPr>
          <w:rStyle w:val="Emphasis"/>
          <w:rFonts w:asciiTheme="minorHAnsi" w:hAnsiTheme="minorHAnsi" w:cstheme="minorHAnsi"/>
        </w:rPr>
        <w:t>conclusions</w:t>
      </w:r>
      <w:r w:rsidRPr="00535853">
        <w:rPr>
          <w:rFonts w:asciiTheme="minorHAnsi" w:hAnsiTheme="minorHAnsi" w:cstheme="minorHAnsi"/>
          <w:sz w:val="16"/>
        </w:rPr>
        <w:t xml:space="preserve">. In so acting, the Court often does not acknowledge that it played a role in producing those changes. Second, </w:t>
      </w:r>
      <w:r w:rsidRPr="00535853">
        <w:rPr>
          <w:rStyle w:val="StyleUnderline"/>
          <w:rFonts w:asciiTheme="minorHAnsi" w:hAnsiTheme="minorHAnsi" w:cstheme="minorHAnsi"/>
        </w:rPr>
        <w:t xml:space="preserve">when </w:t>
      </w:r>
      <w:r w:rsidRPr="00535853">
        <w:rPr>
          <w:rStyle w:val="StyleUnderline"/>
          <w:rFonts w:asciiTheme="minorHAnsi" w:hAnsiTheme="minorHAnsi" w:cstheme="minorHAnsi"/>
          <w:highlight w:val="cyan"/>
        </w:rPr>
        <w:t>the Court</w:t>
      </w:r>
      <w:r w:rsidRPr="00535853">
        <w:rPr>
          <w:rStyle w:val="StyleUnderline"/>
          <w:rFonts w:asciiTheme="minorHAnsi" w:hAnsiTheme="minorHAnsi" w:cstheme="minorHAnsi"/>
        </w:rPr>
        <w:t xml:space="preserve"> takes on </w:t>
      </w:r>
      <w:r w:rsidRPr="00535853">
        <w:rPr>
          <w:rStyle w:val="Emphasis"/>
          <w:rFonts w:asciiTheme="minorHAnsi" w:hAnsiTheme="minorHAnsi" w:cstheme="minorHAnsi"/>
        </w:rPr>
        <w:t>issues</w:t>
      </w:r>
      <w:r w:rsidRPr="00535853">
        <w:rPr>
          <w:rStyle w:val="StyleUnderline"/>
          <w:rFonts w:asciiTheme="minorHAnsi" w:hAnsiTheme="minorHAnsi" w:cstheme="minorHAnsi"/>
        </w:rPr>
        <w:t xml:space="preserve"> that deeply </w:t>
      </w:r>
      <w:r w:rsidRPr="00535853">
        <w:rPr>
          <w:rStyle w:val="Emphasis"/>
          <w:rFonts w:asciiTheme="minorHAnsi" w:hAnsiTheme="minorHAnsi" w:cstheme="minorHAnsi"/>
        </w:rPr>
        <w:t>divide</w:t>
      </w:r>
      <w:r w:rsidRPr="00535853">
        <w:rPr>
          <w:rStyle w:val="StyleUnderline"/>
          <w:rFonts w:asciiTheme="minorHAnsi" w:hAnsiTheme="minorHAnsi" w:cstheme="minorHAnsi"/>
        </w:rPr>
        <w:t xml:space="preserve"> Americans, it</w:t>
      </w:r>
      <w:r w:rsidRPr="00535853">
        <w:rPr>
          <w:rFonts w:asciiTheme="minorHAnsi" w:hAnsiTheme="minorHAnsi" w:cstheme="minorHAnsi"/>
          <w:sz w:val="16"/>
        </w:rPr>
        <w:t xml:space="preserve"> characteristically </w:t>
      </w:r>
      <w:r w:rsidRPr="00535853">
        <w:rPr>
          <w:rStyle w:val="StyleUnderline"/>
          <w:rFonts w:asciiTheme="minorHAnsi" w:hAnsiTheme="minorHAnsi" w:cstheme="minorHAnsi"/>
        </w:rPr>
        <w:t xml:space="preserve">takes steps to </w:t>
      </w:r>
      <w:r w:rsidRPr="00535853">
        <w:rPr>
          <w:rStyle w:val="StyleUnderline"/>
          <w:rFonts w:asciiTheme="minorHAnsi" w:hAnsiTheme="minorHAnsi" w:cstheme="minorHAnsi"/>
          <w:highlight w:val="cyan"/>
        </w:rPr>
        <w:t>protect its</w:t>
      </w:r>
      <w:r w:rsidRPr="00535853">
        <w:rPr>
          <w:rFonts w:asciiTheme="minorHAnsi" w:hAnsiTheme="minorHAnsi" w:cstheme="minorHAnsi"/>
          <w:sz w:val="16"/>
        </w:rPr>
        <w:t xml:space="preserve"> public </w:t>
      </w:r>
      <w:r w:rsidRPr="00535853">
        <w:rPr>
          <w:rStyle w:val="Emphasis"/>
          <w:rFonts w:asciiTheme="minorHAnsi" w:hAnsiTheme="minorHAnsi" w:cstheme="minorHAnsi"/>
          <w:highlight w:val="cyan"/>
        </w:rPr>
        <w:t>legitimacy</w:t>
      </w:r>
      <w:r w:rsidRPr="00535853">
        <w:rPr>
          <w:rFonts w:asciiTheme="minorHAnsi" w:hAnsiTheme="minorHAnsi" w:cstheme="minorHAnsi"/>
          <w:sz w:val="16"/>
        </w:rPr>
        <w:t xml:space="preserve">, often in ways that are not fully candid. One way in which it may do so is </w:t>
      </w:r>
      <w:r w:rsidRPr="00535853">
        <w:rPr>
          <w:rStyle w:val="StyleUnderline"/>
          <w:rFonts w:asciiTheme="minorHAnsi" w:hAnsiTheme="minorHAnsi" w:cstheme="minorHAnsi"/>
          <w:highlight w:val="cyan"/>
        </w:rPr>
        <w:t xml:space="preserve">by </w:t>
      </w:r>
      <w:r w:rsidRPr="00535853">
        <w:rPr>
          <w:rStyle w:val="Emphasis"/>
          <w:rFonts w:asciiTheme="minorHAnsi" w:hAnsiTheme="minorHAnsi" w:cstheme="minorHAnsi"/>
          <w:highlight w:val="cyan"/>
        </w:rPr>
        <w:t>interacting</w:t>
      </w:r>
      <w:r w:rsidRPr="00535853">
        <w:rPr>
          <w:rStyle w:val="StyleUnderline"/>
          <w:rFonts w:asciiTheme="minorHAnsi" w:hAnsiTheme="minorHAnsi" w:cstheme="minorHAnsi"/>
        </w:rPr>
        <w:t xml:space="preserve"> dialectically </w:t>
      </w:r>
      <w:r w:rsidRPr="00535853">
        <w:rPr>
          <w:rStyle w:val="StyleUnderline"/>
          <w:rFonts w:asciiTheme="minorHAnsi" w:hAnsiTheme="minorHAnsi" w:cstheme="minorHAnsi"/>
          <w:highlight w:val="cyan"/>
        </w:rPr>
        <w:t xml:space="preserve">with </w:t>
      </w:r>
      <w:r w:rsidRPr="00535853">
        <w:rPr>
          <w:rStyle w:val="Emphasis"/>
          <w:rFonts w:asciiTheme="minorHAnsi" w:hAnsiTheme="minorHAnsi" w:cstheme="minorHAnsi"/>
          <w:highlight w:val="cyan"/>
        </w:rPr>
        <w:t>other</w:t>
      </w:r>
      <w:r w:rsidRPr="00535853">
        <w:rPr>
          <w:rFonts w:asciiTheme="minorHAnsi" w:hAnsiTheme="minorHAnsi" w:cstheme="minorHAnsi"/>
          <w:sz w:val="16"/>
        </w:rPr>
        <w:t xml:space="preserve"> federal </w:t>
      </w:r>
      <w:r w:rsidRPr="00535853">
        <w:rPr>
          <w:rStyle w:val="StyleUnderline"/>
          <w:rFonts w:asciiTheme="minorHAnsi" w:hAnsiTheme="minorHAnsi" w:cstheme="minorHAnsi"/>
        </w:rPr>
        <w:t>court</w:t>
      </w:r>
      <w:r w:rsidRPr="00535853">
        <w:rPr>
          <w:rStyle w:val="Emphasis"/>
          <w:rFonts w:asciiTheme="minorHAnsi" w:hAnsiTheme="minorHAnsi" w:cstheme="minorHAnsi"/>
          <w:highlight w:val="cyan"/>
        </w:rPr>
        <w:t>s</w:t>
      </w:r>
      <w:r w:rsidRPr="00535853">
        <w:rPr>
          <w:rFonts w:asciiTheme="minorHAnsi" w:hAnsiTheme="minorHAnsi" w:cstheme="minorHAnsi"/>
          <w:sz w:val="16"/>
        </w:rPr>
        <w:t>.</w:t>
      </w:r>
    </w:p>
    <w:p w14:paraId="46088C0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50F1EAA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judicial phenomenon that this Article documents and generalizes can be understood as a process of reciprocal legitimation. The process is reciprocal because </w:t>
      </w:r>
      <w:r w:rsidRPr="00535853">
        <w:rPr>
          <w:rStyle w:val="Emphasis"/>
          <w:rFonts w:asciiTheme="minorHAnsi" w:hAnsiTheme="minorHAnsi" w:cstheme="minorHAnsi"/>
        </w:rPr>
        <w:t>lower</w:t>
      </w:r>
      <w:r w:rsidRPr="00535853">
        <w:rPr>
          <w:rStyle w:val="StyleUnderline"/>
          <w:rFonts w:asciiTheme="minorHAnsi" w:hAnsiTheme="minorHAnsi" w:cstheme="minorHAnsi"/>
        </w:rPr>
        <w:t xml:space="preserve"> federal courts and</w:t>
      </w:r>
      <w:r w:rsidRPr="00535853">
        <w:rPr>
          <w:rFonts w:asciiTheme="minorHAnsi" w:hAnsiTheme="minorHAnsi" w:cstheme="minorHAnsi"/>
          <w:sz w:val="16"/>
        </w:rPr>
        <w:t xml:space="preserve"> the </w:t>
      </w:r>
      <w:r w:rsidRPr="00535853">
        <w:rPr>
          <w:rStyle w:val="Emphasis"/>
          <w:rFonts w:asciiTheme="minorHAnsi" w:hAnsiTheme="minorHAnsi" w:cstheme="minorHAnsi"/>
        </w:rPr>
        <w:t>Supreme Court</w:t>
      </w:r>
      <w:r w:rsidRPr="00535853">
        <w:rPr>
          <w:rStyle w:val="StyleUnderline"/>
          <w:rFonts w:asciiTheme="minorHAnsi" w:hAnsiTheme="minorHAnsi" w:cstheme="minorHAnsi"/>
        </w:rPr>
        <w:t xml:space="preserve"> each </w:t>
      </w:r>
      <w:r w:rsidRPr="00535853">
        <w:rPr>
          <w:rStyle w:val="Emphasis"/>
          <w:rFonts w:asciiTheme="minorHAnsi" w:hAnsiTheme="minorHAnsi" w:cstheme="minorHAnsi"/>
        </w:rPr>
        <w:t>enlist</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support of the </w:t>
      </w:r>
      <w:r w:rsidRPr="00535853">
        <w:rPr>
          <w:rStyle w:val="Emphasis"/>
          <w:rFonts w:asciiTheme="minorHAnsi" w:hAnsiTheme="minorHAnsi" w:cstheme="minorHAnsi"/>
        </w:rPr>
        <w:t>other</w:t>
      </w:r>
      <w:r w:rsidRPr="00535853">
        <w:rPr>
          <w:rStyle w:val="StyleUnderline"/>
          <w:rFonts w:asciiTheme="minorHAnsi" w:hAnsiTheme="minorHAnsi" w:cstheme="minorHAnsi"/>
        </w:rPr>
        <w:t>.</w:t>
      </w:r>
      <w:r w:rsidRPr="00535853">
        <w:rPr>
          <w:rFonts w:asciiTheme="minorHAnsi" w:hAnsiTheme="minorHAnsi" w:cstheme="minorHAnsi"/>
          <w:sz w:val="16"/>
        </w:rPr>
        <w:t xml:space="preserve"> Specifically, </w:t>
      </w:r>
      <w:r w:rsidRPr="00535853">
        <w:rPr>
          <w:rStyle w:val="StyleUnderline"/>
          <w:rFonts w:asciiTheme="minorHAnsi" w:hAnsiTheme="minorHAnsi" w:cstheme="minorHAnsi"/>
        </w:rPr>
        <w:t xml:space="preserve">district and circuit courts seek to </w:t>
      </w:r>
      <w:r w:rsidRPr="00535853">
        <w:rPr>
          <w:rStyle w:val="Emphasis"/>
          <w:rFonts w:asciiTheme="minorHAnsi" w:hAnsiTheme="minorHAnsi" w:cstheme="minorHAnsi"/>
        </w:rPr>
        <w:t>legitimate</w:t>
      </w:r>
      <w:r w:rsidRPr="00535853">
        <w:rPr>
          <w:rFonts w:asciiTheme="minorHAnsi" w:hAnsiTheme="minorHAnsi" w:cstheme="minorHAnsi"/>
          <w:sz w:val="16"/>
        </w:rPr>
        <w:t xml:space="preserve"> their </w:t>
      </w:r>
      <w:r w:rsidRPr="00535853">
        <w:rPr>
          <w:rStyle w:val="StyleUnderline"/>
          <w:rFonts w:asciiTheme="minorHAnsi" w:hAnsiTheme="minorHAnsi" w:cstheme="minorHAnsi"/>
        </w:rPr>
        <w:t>decisions by relying upon</w:t>
      </w:r>
      <w:r w:rsidRPr="00535853">
        <w:rPr>
          <w:rFonts w:asciiTheme="minorHAnsi" w:hAnsiTheme="minorHAnsi" w:cstheme="minorHAnsi"/>
          <w:sz w:val="16"/>
        </w:rPr>
        <w:t xml:space="preserve"> an </w:t>
      </w:r>
      <w:r w:rsidRPr="00535853">
        <w:rPr>
          <w:rStyle w:val="Emphasis"/>
          <w:rFonts w:asciiTheme="minorHAnsi" w:hAnsiTheme="minorHAnsi" w:cstheme="minorHAnsi"/>
        </w:rPr>
        <w:t>initial</w:t>
      </w:r>
      <w:r w:rsidRPr="00535853">
        <w:rPr>
          <w:rFonts w:asciiTheme="minorHAnsi" w:hAnsiTheme="minorHAnsi" w:cstheme="minorHAnsi"/>
          <w:sz w:val="16"/>
        </w:rPr>
        <w:t xml:space="preserve"> Supreme Court </w:t>
      </w:r>
      <w:r w:rsidRPr="00535853">
        <w:rPr>
          <w:rStyle w:val="StyleUnderline"/>
          <w:rFonts w:asciiTheme="minorHAnsi" w:hAnsiTheme="minorHAnsi" w:cstheme="minorHAnsi"/>
        </w:rPr>
        <w:t>decision</w:t>
      </w:r>
      <w:r w:rsidRPr="00535853">
        <w:rPr>
          <w:rFonts w:asciiTheme="minorHAnsi" w:hAnsiTheme="minorHAnsi" w:cstheme="minorHAnsi"/>
          <w:sz w:val="16"/>
        </w:rPr>
        <w:t xml:space="preserve"> (e.g., Windsor) as authority for expanding the scope of the decision, </w:t>
      </w:r>
      <w:r w:rsidRPr="00535853">
        <w:rPr>
          <w:rStyle w:val="StyleUnderline"/>
          <w:rFonts w:asciiTheme="minorHAnsi" w:hAnsiTheme="minorHAnsi" w:cstheme="minorHAnsi"/>
        </w:rPr>
        <w:t xml:space="preserve">and the </w:t>
      </w:r>
      <w:r w:rsidRPr="00535853">
        <w:rPr>
          <w:rStyle w:val="Emphasis"/>
          <w:rFonts w:asciiTheme="minorHAnsi" w:hAnsiTheme="minorHAnsi" w:cstheme="minorHAnsi"/>
        </w:rPr>
        <w:t>Supreme Court</w:t>
      </w:r>
      <w:r w:rsidRPr="00535853">
        <w:rPr>
          <w:rFonts w:asciiTheme="minorHAnsi" w:hAnsiTheme="minorHAnsi" w:cstheme="minorHAnsi"/>
          <w:sz w:val="16"/>
        </w:rPr>
        <w:t xml:space="preserve"> in a later decision (e.g., Obergefell) seeks to </w:t>
      </w:r>
      <w:r w:rsidRPr="00535853">
        <w:rPr>
          <w:rStyle w:val="StyleUnderline"/>
          <w:rFonts w:asciiTheme="minorHAnsi" w:hAnsiTheme="minorHAnsi" w:cstheme="minorHAnsi"/>
        </w:rPr>
        <w:t xml:space="preserve">blunt </w:t>
      </w:r>
      <w:r w:rsidRPr="00535853">
        <w:rPr>
          <w:rStyle w:val="Emphasis"/>
          <w:rFonts w:asciiTheme="minorHAnsi" w:hAnsiTheme="minorHAnsi" w:cstheme="minorHAnsi"/>
        </w:rPr>
        <w:t>threats</w:t>
      </w:r>
      <w:r w:rsidRPr="00535853">
        <w:rPr>
          <w:rStyle w:val="StyleUnderline"/>
          <w:rFonts w:asciiTheme="minorHAnsi" w:hAnsiTheme="minorHAnsi" w:cstheme="minorHAnsi"/>
        </w:rPr>
        <w:t xml:space="preserve"> to its own </w:t>
      </w:r>
      <w:r w:rsidRPr="00535853">
        <w:rPr>
          <w:rStyle w:val="Emphasis"/>
          <w:rFonts w:asciiTheme="minorHAnsi" w:hAnsiTheme="minorHAnsi" w:cstheme="minorHAnsi"/>
        </w:rPr>
        <w:t>legitimacy</w:t>
      </w:r>
      <w:r w:rsidRPr="00535853">
        <w:rPr>
          <w:rStyle w:val="StyleUnderline"/>
          <w:rFonts w:asciiTheme="minorHAnsi" w:hAnsiTheme="minorHAnsi" w:cstheme="minorHAnsi"/>
        </w:rPr>
        <w:t xml:space="preserve"> by invoking those</w:t>
      </w:r>
      <w:r w:rsidRPr="00535853">
        <w:rPr>
          <w:rFonts w:asciiTheme="minorHAnsi" w:hAnsiTheme="minorHAnsi" w:cstheme="minorHAnsi"/>
          <w:sz w:val="16"/>
        </w:rPr>
        <w:t xml:space="preserve"> district and circuit court </w:t>
      </w:r>
      <w:r w:rsidRPr="00535853">
        <w:rPr>
          <w:rStyle w:val="StyleUnderline"/>
          <w:rFonts w:asciiTheme="minorHAnsi" w:hAnsiTheme="minorHAnsi" w:cstheme="minorHAnsi"/>
        </w:rPr>
        <w:t xml:space="preserve">decisions as </w:t>
      </w:r>
      <w:r w:rsidRPr="00535853">
        <w:rPr>
          <w:rStyle w:val="Emphasis"/>
          <w:rFonts w:asciiTheme="minorHAnsi" w:hAnsiTheme="minorHAnsi" w:cstheme="minorHAnsi"/>
        </w:rPr>
        <w:t>authority</w:t>
      </w:r>
      <w:r w:rsidRPr="00535853">
        <w:rPr>
          <w:rStyle w:val="StyleUnderline"/>
          <w:rFonts w:asciiTheme="minorHAnsi" w:hAnsiTheme="minorHAnsi" w:cstheme="minorHAnsi"/>
        </w:rPr>
        <w:t xml:space="preserve"> for validating</w:t>
      </w:r>
      <w:r w:rsidRPr="00535853">
        <w:rPr>
          <w:rFonts w:asciiTheme="minorHAnsi" w:hAnsiTheme="minorHAnsi" w:cstheme="minorHAnsi"/>
          <w:sz w:val="16"/>
        </w:rPr>
        <w:t xml:space="preserve"> the </w:t>
      </w:r>
      <w:r w:rsidRPr="00535853">
        <w:rPr>
          <w:rStyle w:val="Emphasis"/>
          <w:rFonts w:asciiTheme="minorHAnsi" w:hAnsiTheme="minorHAnsi" w:cstheme="minorHAnsi"/>
        </w:rPr>
        <w:t>expansion</w:t>
      </w:r>
      <w:r w:rsidRPr="00535853">
        <w:rPr>
          <w:rFonts w:asciiTheme="minorHAnsi" w:hAnsiTheme="minorHAnsi" w:cstheme="minorHAnsi"/>
          <w:sz w:val="16"/>
        </w:rPr>
        <w:t>.</w:t>
      </w:r>
    </w:p>
    <w:p w14:paraId="6BC3BBEB"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535853">
        <w:rPr>
          <w:rStyle w:val="StyleUnderline"/>
          <w:rFonts w:asciiTheme="minorHAnsi" w:hAnsiTheme="minorHAnsi" w:cstheme="minorHAnsi"/>
        </w:rPr>
        <w:t>In a case of</w:t>
      </w:r>
      <w:r w:rsidRPr="00535853">
        <w:rPr>
          <w:rFonts w:asciiTheme="minorHAnsi" w:hAnsiTheme="minorHAnsi" w:cstheme="minorHAnsi"/>
          <w:sz w:val="16"/>
        </w:rPr>
        <w:t xml:space="preserve"> unintended </w:t>
      </w:r>
      <w:r w:rsidRPr="00535853">
        <w:rPr>
          <w:rStyle w:val="Emphasis"/>
          <w:rFonts w:asciiTheme="minorHAnsi" w:hAnsiTheme="minorHAnsi" w:cstheme="minorHAnsi"/>
        </w:rPr>
        <w:t>reciprocal</w:t>
      </w:r>
      <w:r w:rsidRPr="00535853">
        <w:rPr>
          <w:rStyle w:val="StyleUnderline"/>
          <w:rFonts w:asciiTheme="minorHAnsi" w:hAnsiTheme="minorHAnsi" w:cstheme="minorHAnsi"/>
        </w:rPr>
        <w:t xml:space="preserve"> legitimation</w:t>
      </w:r>
      <w:r w:rsidRPr="00535853">
        <w:rPr>
          <w:rFonts w:asciiTheme="minorHAnsi" w:hAnsiTheme="minorHAnsi" w:cstheme="minorHAnsi"/>
          <w:sz w:val="16"/>
        </w:rPr>
        <w:t xml:space="preserve">, such as Baker, </w:t>
      </w:r>
      <w:r w:rsidRPr="00535853">
        <w:rPr>
          <w:rStyle w:val="StyleUnderline"/>
          <w:rFonts w:asciiTheme="minorHAnsi" w:hAnsiTheme="minorHAnsi" w:cstheme="minorHAnsi"/>
        </w:rPr>
        <w:t xml:space="preserve">the Court causes </w:t>
      </w:r>
      <w:r w:rsidRPr="00535853">
        <w:rPr>
          <w:rStyle w:val="Emphasis"/>
          <w:rFonts w:asciiTheme="minorHAnsi" w:hAnsiTheme="minorHAnsi" w:cstheme="minorHAnsi"/>
        </w:rPr>
        <w:t>other</w:t>
      </w:r>
      <w:r w:rsidRPr="00535853">
        <w:rPr>
          <w:rFonts w:asciiTheme="minorHAnsi" w:hAnsiTheme="minorHAnsi" w:cstheme="minorHAnsi"/>
          <w:sz w:val="16"/>
        </w:rPr>
        <w:t xml:space="preserve"> federal </w:t>
      </w:r>
      <w:r w:rsidRPr="00535853">
        <w:rPr>
          <w:rStyle w:val="StyleUnderline"/>
          <w:rFonts w:asciiTheme="minorHAnsi" w:hAnsiTheme="minorHAnsi" w:cstheme="minorHAnsi"/>
        </w:rPr>
        <w:t>court</w:t>
      </w:r>
      <w:r w:rsidRPr="00535853">
        <w:rPr>
          <w:rStyle w:val="Emphasis"/>
          <w:rFonts w:asciiTheme="minorHAnsi" w:hAnsiTheme="minorHAnsi" w:cstheme="minorHAnsi"/>
        </w:rPr>
        <w:t>s</w:t>
      </w:r>
      <w:r w:rsidRPr="00535853">
        <w:rPr>
          <w:rStyle w:val="StyleUnderline"/>
          <w:rFonts w:asciiTheme="minorHAnsi" w:hAnsiTheme="minorHAnsi" w:cstheme="minorHAnsi"/>
        </w:rPr>
        <w:t xml:space="preserve"> to expand</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scope of its </w:t>
      </w:r>
      <w:r w:rsidRPr="00535853">
        <w:rPr>
          <w:rStyle w:val="Emphasis"/>
          <w:rFonts w:asciiTheme="minorHAnsi" w:hAnsiTheme="minorHAnsi" w:cstheme="minorHAnsi"/>
        </w:rPr>
        <w:t>initial</w:t>
      </w:r>
      <w:r w:rsidRPr="00535853">
        <w:rPr>
          <w:rStyle w:val="StyleUnderline"/>
          <w:rFonts w:asciiTheme="minorHAnsi" w:hAnsiTheme="minorHAnsi" w:cstheme="minorHAnsi"/>
        </w:rPr>
        <w:t xml:space="preserve"> decision without </w:t>
      </w:r>
      <w:r w:rsidRPr="00535853">
        <w:rPr>
          <w:rStyle w:val="Emphasis"/>
          <w:rFonts w:asciiTheme="minorHAnsi" w:hAnsiTheme="minorHAnsi" w:cstheme="minorHAnsi"/>
        </w:rPr>
        <w:t>intending</w:t>
      </w:r>
      <w:r w:rsidRPr="00535853">
        <w:rPr>
          <w:rStyle w:val="StyleUnderline"/>
          <w:rFonts w:asciiTheme="minorHAnsi" w:hAnsiTheme="minorHAnsi" w:cstheme="minorHAnsi"/>
        </w:rPr>
        <w:t xml:space="preserve"> that result but</w:t>
      </w:r>
      <w:r w:rsidRPr="00535853">
        <w:rPr>
          <w:rFonts w:asciiTheme="minorHAnsi" w:hAnsiTheme="minorHAnsi" w:cstheme="minorHAnsi"/>
          <w:sz w:val="16"/>
        </w:rPr>
        <w:t xml:space="preserve"> nonetheless </w:t>
      </w:r>
      <w:r w:rsidRPr="00535853">
        <w:rPr>
          <w:rStyle w:val="Emphasis"/>
          <w:rFonts w:asciiTheme="minorHAnsi" w:hAnsiTheme="minorHAnsi" w:cstheme="minorHAnsi"/>
        </w:rPr>
        <w:t>relies</w:t>
      </w:r>
      <w:r w:rsidRPr="00535853">
        <w:rPr>
          <w:rStyle w:val="StyleUnderline"/>
          <w:rFonts w:asciiTheme="minorHAnsi" w:hAnsiTheme="minorHAnsi" w:cstheme="minorHAnsi"/>
        </w:rPr>
        <w:t xml:space="preserve"> upon those</w:t>
      </w:r>
      <w:r w:rsidRPr="00535853">
        <w:rPr>
          <w:rFonts w:asciiTheme="minorHAnsi" w:hAnsiTheme="minorHAnsi" w:cstheme="minorHAnsi"/>
          <w:sz w:val="16"/>
        </w:rPr>
        <w:t xml:space="preserve"> federal court </w:t>
      </w:r>
      <w:r w:rsidRPr="00535853">
        <w:rPr>
          <w:rStyle w:val="StyleUnderline"/>
          <w:rFonts w:asciiTheme="minorHAnsi" w:hAnsiTheme="minorHAnsi" w:cstheme="minorHAnsi"/>
        </w:rPr>
        <w:t xml:space="preserve">decisions as </w:t>
      </w:r>
      <w:r w:rsidRPr="00535853">
        <w:rPr>
          <w:rStyle w:val="Emphasis"/>
          <w:rFonts w:asciiTheme="minorHAnsi" w:hAnsiTheme="minorHAnsi" w:cstheme="minorHAnsi"/>
        </w:rPr>
        <w:t>authority</w:t>
      </w:r>
      <w:r w:rsidRPr="00535853">
        <w:rPr>
          <w:rFonts w:asciiTheme="minorHAnsi" w:hAnsiTheme="minorHAnsi" w:cstheme="minorHAnsi"/>
          <w:sz w:val="16"/>
        </w:rPr>
        <w:t xml:space="preserve"> in </w:t>
      </w:r>
      <w:r w:rsidRPr="00535853">
        <w:rPr>
          <w:rStyle w:val="StyleUnderline"/>
          <w:rFonts w:asciiTheme="minorHAnsi" w:hAnsiTheme="minorHAnsi" w:cstheme="minorHAnsi"/>
        </w:rPr>
        <w:t xml:space="preserve">eventually </w:t>
      </w:r>
      <w:r w:rsidRPr="00535853">
        <w:rPr>
          <w:rStyle w:val="Emphasis"/>
          <w:rFonts w:asciiTheme="minorHAnsi" w:hAnsiTheme="minorHAnsi" w:cstheme="minorHAnsi"/>
        </w:rPr>
        <w:t>validating</w:t>
      </w:r>
      <w:r w:rsidRPr="00535853">
        <w:rPr>
          <w:rStyle w:val="StyleUnderline"/>
          <w:rFonts w:asciiTheme="minorHAnsi" w:hAnsiTheme="minorHAnsi" w:cstheme="minorHAnsi"/>
        </w:rPr>
        <w:t xml:space="preserve"> the expansion</w:t>
      </w:r>
      <w:r w:rsidRPr="00535853">
        <w:rPr>
          <w:rFonts w:asciiTheme="minorHAnsi" w:hAnsiTheme="minorHAnsi" w:cstheme="minorHAnsi"/>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535853">
        <w:rPr>
          <w:rStyle w:val="StyleUnderline"/>
          <w:rFonts w:asciiTheme="minorHAnsi" w:hAnsiTheme="minorHAnsi" w:cstheme="minorHAnsi"/>
        </w:rPr>
        <w:t xml:space="preserve">reciprocal </w:t>
      </w:r>
      <w:r w:rsidRPr="00535853">
        <w:rPr>
          <w:rStyle w:val="Emphasis"/>
          <w:rFonts w:asciiTheme="minorHAnsi" w:hAnsiTheme="minorHAnsi" w:cstheme="minorHAnsi"/>
        </w:rPr>
        <w:t>legitimation</w:t>
      </w:r>
      <w:r w:rsidRPr="00535853">
        <w:rPr>
          <w:rFonts w:asciiTheme="minorHAnsi" w:hAnsiTheme="minorHAnsi" w:cstheme="minorHAnsi"/>
          <w:sz w:val="16"/>
        </w:rPr>
        <w:t xml:space="preserve"> in Windsor, it set the process in motion, and that process </w:t>
      </w:r>
      <w:r w:rsidRPr="00535853">
        <w:rPr>
          <w:rStyle w:val="StyleUnderline"/>
          <w:rFonts w:asciiTheme="minorHAnsi" w:hAnsiTheme="minorHAnsi" w:cstheme="minorHAnsi"/>
        </w:rPr>
        <w:t>constitutes</w:t>
      </w:r>
      <w:r w:rsidRPr="00535853">
        <w:rPr>
          <w:rFonts w:asciiTheme="minorHAnsi" w:hAnsiTheme="minorHAnsi" w:cstheme="minorHAnsi"/>
          <w:sz w:val="16"/>
        </w:rPr>
        <w:t xml:space="preserve"> a potentially </w:t>
      </w:r>
      <w:r w:rsidRPr="00535853">
        <w:rPr>
          <w:rStyle w:val="Emphasis"/>
          <w:rFonts w:asciiTheme="minorHAnsi" w:hAnsiTheme="minorHAnsi" w:cstheme="minorHAnsi"/>
        </w:rPr>
        <w:t>important part</w:t>
      </w:r>
      <w:r w:rsidRPr="00535853">
        <w:rPr>
          <w:rStyle w:val="StyleUnderline"/>
          <w:rFonts w:asciiTheme="minorHAnsi" w:hAnsiTheme="minorHAnsi" w:cstheme="minorHAnsi"/>
        </w:rPr>
        <w:t xml:space="preserve"> of how the American </w:t>
      </w:r>
      <w:r w:rsidRPr="00535853">
        <w:rPr>
          <w:rStyle w:val="Emphasis"/>
          <w:rFonts w:asciiTheme="minorHAnsi" w:hAnsiTheme="minorHAnsi" w:cstheme="minorHAnsi"/>
        </w:rPr>
        <w:t>constitutional</w:t>
      </w:r>
      <w:r w:rsidRPr="00535853">
        <w:rPr>
          <w:rStyle w:val="StyleUnderline"/>
          <w:rFonts w:asciiTheme="minorHAnsi" w:hAnsiTheme="minorHAnsi" w:cstheme="minorHAnsi"/>
        </w:rPr>
        <w:t xml:space="preserve"> system functions</w:t>
      </w:r>
      <w:r w:rsidRPr="00535853">
        <w:rPr>
          <w:rFonts w:asciiTheme="minorHAnsi" w:hAnsiTheme="minorHAnsi" w:cstheme="minorHAnsi"/>
          <w:sz w:val="16"/>
        </w:rPr>
        <w:t>.</w:t>
      </w:r>
    </w:p>
    <w:p w14:paraId="4F0D098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&lt;&lt;TEXT CONDENSED, NONE OMITTED&gt;&gt;</w:t>
      </w:r>
    </w:p>
    <w:p w14:paraId="42325954" w14:textId="77777777" w:rsidR="002A6A75" w:rsidRPr="00535853" w:rsidRDefault="002A6A75" w:rsidP="002A6A75">
      <w:pPr>
        <w:rPr>
          <w:rFonts w:asciiTheme="minorHAnsi" w:hAnsiTheme="minorHAnsi" w:cstheme="minorHAnsi"/>
          <w:sz w:val="8"/>
        </w:rPr>
      </w:pPr>
      <w:r w:rsidRPr="00535853">
        <w:rPr>
          <w:rFonts w:asciiTheme="minorHAnsi" w:hAnsiTheme="minorHAnsi" w:cstheme="minorHAnsi"/>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099BF9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&lt;&lt;PARAGRAPH BREAKS RESUME&gt;&gt;</w:t>
      </w:r>
    </w:p>
    <w:p w14:paraId="4557AFB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First, </w:t>
      </w:r>
      <w:r w:rsidRPr="00535853">
        <w:rPr>
          <w:rStyle w:val="StyleUnderline"/>
          <w:rFonts w:asciiTheme="minorHAnsi" w:hAnsiTheme="minorHAnsi" w:cstheme="minorHAnsi"/>
          <w:highlight w:val="cyan"/>
        </w:rPr>
        <w:t xml:space="preserve">when the </w:t>
      </w:r>
      <w:r w:rsidRPr="00535853">
        <w:rPr>
          <w:rStyle w:val="Emphasis"/>
          <w:rFonts w:asciiTheme="minorHAnsi" w:hAnsiTheme="minorHAnsi" w:cstheme="minorHAnsi"/>
          <w:highlight w:val="cyan"/>
        </w:rPr>
        <w:t>Court</w:t>
      </w:r>
      <w:r w:rsidRPr="00535853">
        <w:rPr>
          <w:rStyle w:val="StyleUnderline"/>
          <w:rFonts w:asciiTheme="minorHAnsi" w:hAnsiTheme="minorHAnsi" w:cstheme="minorHAnsi"/>
        </w:rPr>
        <w:t xml:space="preserve"> seeks to </w:t>
      </w:r>
      <w:r w:rsidRPr="00535853">
        <w:rPr>
          <w:rStyle w:val="StyleUnderline"/>
          <w:rFonts w:asciiTheme="minorHAnsi" w:hAnsiTheme="minorHAnsi" w:cstheme="minorHAnsi"/>
          <w:highlight w:val="cyan"/>
        </w:rPr>
        <w:t>alter</w:t>
      </w:r>
      <w:r w:rsidRPr="00535853">
        <w:rPr>
          <w:rStyle w:val="StyleUnderline"/>
          <w:rFonts w:asciiTheme="minorHAnsi" w:hAnsiTheme="minorHAnsi" w:cstheme="minorHAnsi"/>
        </w:rPr>
        <w:t xml:space="preserve"> substantially</w:t>
      </w:r>
      <w:r w:rsidRPr="00535853">
        <w:rPr>
          <w:rFonts w:asciiTheme="minorHAnsi" w:hAnsiTheme="minorHAnsi" w:cstheme="minorHAnsi"/>
          <w:sz w:val="16"/>
        </w:rPr>
        <w:t xml:space="preserve"> the course of </w:t>
      </w:r>
      <w:r w:rsidRPr="00535853">
        <w:rPr>
          <w:rStyle w:val="StyleUnderline"/>
          <w:rFonts w:asciiTheme="minorHAnsi" w:hAnsiTheme="minorHAnsi" w:cstheme="minorHAnsi"/>
          <w:highlight w:val="cyan"/>
        </w:rPr>
        <w:t>the law</w:t>
      </w:r>
      <w:r w:rsidRPr="00535853">
        <w:rPr>
          <w:rFonts w:asciiTheme="minorHAnsi" w:hAnsiTheme="minorHAnsi" w:cstheme="minorHAnsi"/>
          <w:sz w:val="16"/>
        </w:rPr>
        <w:t xml:space="preserve">, and even when it has no such conscious intention initially, </w:t>
      </w:r>
      <w:r w:rsidRPr="00535853">
        <w:rPr>
          <w:rStyle w:val="StyleUnderline"/>
          <w:rFonts w:asciiTheme="minorHAnsi" w:hAnsiTheme="minorHAnsi" w:cstheme="minorHAnsi"/>
          <w:highlight w:val="cyan"/>
        </w:rPr>
        <w:t>it</w:t>
      </w:r>
      <w:r w:rsidRPr="00535853">
        <w:rPr>
          <w:rFonts w:asciiTheme="minorHAnsi" w:hAnsiTheme="minorHAnsi" w:cstheme="minorHAnsi"/>
          <w:sz w:val="16"/>
        </w:rPr>
        <w:t xml:space="preserve"> may </w:t>
      </w:r>
      <w:r w:rsidRPr="00535853">
        <w:rPr>
          <w:rStyle w:val="StyleUnderline"/>
          <w:rFonts w:asciiTheme="minorHAnsi" w:hAnsiTheme="minorHAnsi" w:cstheme="minorHAnsi"/>
          <w:highlight w:val="cyan"/>
        </w:rPr>
        <w:t>affect</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content of potential </w:t>
      </w:r>
      <w:r w:rsidRPr="00535853">
        <w:rPr>
          <w:rStyle w:val="Emphasis"/>
          <w:rFonts w:asciiTheme="minorHAnsi" w:hAnsiTheme="minorHAnsi" w:cstheme="minorHAnsi"/>
        </w:rPr>
        <w:t>sources</w:t>
      </w:r>
      <w:r w:rsidRPr="00535853">
        <w:rPr>
          <w:rStyle w:val="StyleUnderline"/>
          <w:rFonts w:asciiTheme="minorHAnsi" w:hAnsiTheme="minorHAnsi" w:cstheme="minorHAnsi"/>
        </w:rPr>
        <w:t xml:space="preserve"> of legal authority</w:t>
      </w:r>
      <w:r w:rsidRPr="00535853">
        <w:rPr>
          <w:rFonts w:asciiTheme="minorHAnsi" w:hAnsiTheme="minorHAnsi" w:cstheme="minorHAnsi"/>
          <w:sz w:val="16"/>
        </w:rPr>
        <w:t xml:space="preserve">—including </w:t>
      </w:r>
      <w:r w:rsidRPr="00535853">
        <w:rPr>
          <w:rStyle w:val="StyleUnderline"/>
          <w:rFonts w:asciiTheme="minorHAnsi" w:hAnsiTheme="minorHAnsi" w:cstheme="minorHAnsi"/>
        </w:rPr>
        <w:t xml:space="preserve">judicial </w:t>
      </w:r>
      <w:r w:rsidRPr="00535853">
        <w:rPr>
          <w:rStyle w:val="Emphasis"/>
          <w:rFonts w:asciiTheme="minorHAnsi" w:hAnsiTheme="minorHAnsi" w:cstheme="minorHAnsi"/>
          <w:highlight w:val="cyan"/>
        </w:rPr>
        <w:t>precedent</w:t>
      </w:r>
      <w:r w:rsidRPr="00535853">
        <w:rPr>
          <w:rStyle w:val="StyleUnderline"/>
          <w:rFonts w:asciiTheme="minorHAnsi" w:hAnsiTheme="minorHAnsi" w:cstheme="minorHAnsi"/>
        </w:rPr>
        <w:t xml:space="preserve">, legislation </w:t>
      </w:r>
      <w:r w:rsidRPr="00535853">
        <w:rPr>
          <w:rStyle w:val="Emphasis"/>
          <w:rFonts w:asciiTheme="minorHAnsi" w:hAnsiTheme="minorHAnsi" w:cstheme="minorHAnsi"/>
          <w:highlight w:val="cyan"/>
        </w:rPr>
        <w:t>trends</w:t>
      </w:r>
      <w:r w:rsidRPr="00535853">
        <w:rPr>
          <w:rStyle w:val="StyleUnderline"/>
          <w:rFonts w:asciiTheme="minorHAnsi" w:hAnsiTheme="minorHAnsi" w:cstheme="minorHAnsi"/>
          <w:highlight w:val="cyan"/>
        </w:rPr>
        <w:t>, and</w:t>
      </w:r>
      <w:r w:rsidRPr="00535853">
        <w:rPr>
          <w:rStyle w:val="StyleUnderline"/>
          <w:rFonts w:asciiTheme="minorHAnsi" w:hAnsiTheme="minorHAnsi" w:cstheme="minorHAnsi"/>
        </w:rPr>
        <w:t xml:space="preserve"> public </w:t>
      </w:r>
      <w:r w:rsidRPr="00535853">
        <w:rPr>
          <w:rStyle w:val="Emphasis"/>
          <w:rFonts w:asciiTheme="minorHAnsi" w:hAnsiTheme="minorHAnsi" w:cstheme="minorHAnsi"/>
          <w:highlight w:val="cyan"/>
        </w:rPr>
        <w:t>opinion</w:t>
      </w:r>
      <w:r w:rsidRPr="00535853">
        <w:rPr>
          <w:rFonts w:asciiTheme="minorHAnsi" w:hAnsiTheme="minorHAnsi" w:cstheme="minorHAnsi"/>
          <w:sz w:val="16"/>
        </w:rPr>
        <w:t xml:space="preserve">—only to later invoke those changes in support of more aggressive doctrinal conclusions. </w:t>
      </w:r>
      <w:r w:rsidRPr="00535853">
        <w:rPr>
          <w:rStyle w:val="StyleUnderline"/>
          <w:rFonts w:asciiTheme="minorHAnsi" w:hAnsiTheme="minorHAnsi" w:cstheme="minorHAnsi"/>
          <w:highlight w:val="cyan"/>
        </w:rPr>
        <w:t>For example</w:t>
      </w:r>
      <w:r w:rsidRPr="00535853">
        <w:rPr>
          <w:rFonts w:asciiTheme="minorHAnsi" w:hAnsiTheme="minorHAnsi" w:cstheme="minorHAnsi"/>
          <w:sz w:val="16"/>
        </w:rPr>
        <w:t xml:space="preserve">, the Court in </w:t>
      </w:r>
      <w:r w:rsidRPr="00535853">
        <w:rPr>
          <w:rStyle w:val="Emphasis"/>
          <w:rFonts w:asciiTheme="minorHAnsi" w:hAnsiTheme="minorHAnsi" w:cstheme="minorHAnsi"/>
          <w:highlight w:val="cyan"/>
        </w:rPr>
        <w:t>McLaughlin</w:t>
      </w:r>
      <w:r w:rsidRPr="00535853">
        <w:rPr>
          <w:rFonts w:asciiTheme="minorHAnsi" w:hAnsiTheme="minorHAnsi" w:cstheme="minorHAnsi"/>
          <w:sz w:val="16"/>
        </w:rPr>
        <w:t xml:space="preserve"> v. Florida </w:t>
      </w:r>
      <w:r w:rsidRPr="00535853">
        <w:rPr>
          <w:rStyle w:val="StyleUnderline"/>
          <w:rFonts w:asciiTheme="minorHAnsi" w:hAnsiTheme="minorHAnsi" w:cstheme="minorHAnsi"/>
        </w:rPr>
        <w:t>justified</w:t>
      </w:r>
      <w:r w:rsidRPr="00535853">
        <w:rPr>
          <w:rFonts w:asciiTheme="minorHAnsi" w:hAnsiTheme="minorHAnsi" w:cstheme="minorHAnsi"/>
          <w:sz w:val="16"/>
        </w:rPr>
        <w:t xml:space="preserve"> its </w:t>
      </w:r>
      <w:r w:rsidRPr="00535853">
        <w:rPr>
          <w:rStyle w:val="Emphasis"/>
          <w:rFonts w:asciiTheme="minorHAnsi" w:hAnsiTheme="minorHAnsi" w:cstheme="minorHAnsi"/>
        </w:rPr>
        <w:t>invalidation</w:t>
      </w:r>
      <w:r w:rsidRPr="00535853">
        <w:rPr>
          <w:rStyle w:val="StyleUnderline"/>
          <w:rFonts w:asciiTheme="minorHAnsi" w:hAnsiTheme="minorHAnsi" w:cstheme="minorHAnsi"/>
        </w:rPr>
        <w:t xml:space="preserve"> of a state law</w:t>
      </w:r>
      <w:r w:rsidRPr="00535853">
        <w:rPr>
          <w:rFonts w:asciiTheme="minorHAnsi" w:hAnsiTheme="minorHAnsi" w:cstheme="minorHAnsi"/>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535853">
        <w:rPr>
          <w:rStyle w:val="StyleUnderline"/>
          <w:rFonts w:asciiTheme="minorHAnsi" w:hAnsiTheme="minorHAnsi" w:cstheme="minorHAnsi"/>
        </w:rPr>
        <w:t xml:space="preserve">Three </w:t>
      </w:r>
      <w:r w:rsidRPr="00535853">
        <w:rPr>
          <w:rStyle w:val="Emphasis"/>
          <w:rFonts w:asciiTheme="minorHAnsi" w:hAnsiTheme="minorHAnsi" w:cstheme="minorHAnsi"/>
        </w:rPr>
        <w:t>years later</w:t>
      </w:r>
      <w:r w:rsidRPr="00535853">
        <w:rPr>
          <w:rStyle w:val="StyleUnderline"/>
          <w:rFonts w:asciiTheme="minorHAnsi" w:hAnsiTheme="minorHAnsi" w:cstheme="minorHAnsi"/>
        </w:rPr>
        <w:t xml:space="preserve">, the Court </w:t>
      </w:r>
      <w:r w:rsidRPr="00535853">
        <w:rPr>
          <w:rStyle w:val="Emphasis"/>
          <w:rFonts w:asciiTheme="minorHAnsi" w:hAnsiTheme="minorHAnsi" w:cstheme="minorHAnsi"/>
        </w:rPr>
        <w:t>invoked</w:t>
      </w:r>
      <w:r w:rsidRPr="00535853">
        <w:rPr>
          <w:rStyle w:val="StyleUnderline"/>
          <w:rFonts w:asciiTheme="minorHAnsi" w:hAnsiTheme="minorHAnsi" w:cstheme="minorHAnsi"/>
        </w:rPr>
        <w:t xml:space="preserve"> McLaughlin</w:t>
      </w:r>
      <w:r w:rsidRPr="00535853">
        <w:rPr>
          <w:rFonts w:asciiTheme="minorHAnsi" w:hAnsiTheme="minorHAnsi" w:cstheme="minorHAnsi"/>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4FFBD6BE" w14:textId="77777777" w:rsidR="002A6A75" w:rsidRPr="00535853" w:rsidRDefault="002A6A75" w:rsidP="002A6A75">
      <w:pPr>
        <w:rPr>
          <w:rFonts w:asciiTheme="minorHAnsi" w:hAnsiTheme="minorHAnsi" w:cstheme="minorHAnsi"/>
          <w:sz w:val="16"/>
        </w:rPr>
      </w:pPr>
      <w:r w:rsidRPr="00535853">
        <w:rPr>
          <w:rStyle w:val="Emphasis"/>
          <w:rFonts w:asciiTheme="minorHAnsi" w:hAnsiTheme="minorHAnsi" w:cstheme="minorHAnsi"/>
        </w:rPr>
        <w:t>Examples</w:t>
      </w:r>
      <w:r w:rsidRPr="00535853">
        <w:rPr>
          <w:rStyle w:val="StyleUnderline"/>
          <w:rFonts w:asciiTheme="minorHAnsi" w:hAnsiTheme="minorHAnsi" w:cstheme="minorHAnsi"/>
        </w:rPr>
        <w:t xml:space="preserve"> of that kind of move </w:t>
      </w:r>
      <w:r w:rsidRPr="00535853">
        <w:rPr>
          <w:rStyle w:val="Emphasis"/>
          <w:rFonts w:asciiTheme="minorHAnsi" w:hAnsiTheme="minorHAnsi" w:cstheme="minorHAnsi"/>
        </w:rPr>
        <w:t>abound</w:t>
      </w:r>
      <w:r w:rsidRPr="00535853">
        <w:rPr>
          <w:rStyle w:val="StyleUnderline"/>
          <w:rFonts w:asciiTheme="minorHAnsi" w:hAnsiTheme="minorHAnsi" w:cstheme="minorHAnsi"/>
        </w:rPr>
        <w:t xml:space="preserve"> not just in constitutional </w:t>
      </w:r>
      <w:r w:rsidRPr="00535853">
        <w:rPr>
          <w:rStyle w:val="Emphasis"/>
          <w:rFonts w:asciiTheme="minorHAnsi" w:hAnsiTheme="minorHAnsi" w:cstheme="minorHAnsi"/>
        </w:rPr>
        <w:t>law</w:t>
      </w:r>
      <w:r w:rsidRPr="00535853">
        <w:rPr>
          <w:rStyle w:val="StyleUnderline"/>
          <w:rFonts w:asciiTheme="minorHAnsi" w:hAnsiTheme="minorHAnsi" w:cstheme="minorHAnsi"/>
        </w:rPr>
        <w:t>, but</w:t>
      </w:r>
      <w:r w:rsidRPr="00535853">
        <w:rPr>
          <w:rFonts w:asciiTheme="minorHAnsi" w:hAnsiTheme="minorHAnsi" w:cstheme="minorHAnsi"/>
          <w:sz w:val="16"/>
        </w:rPr>
        <w:t xml:space="preserve"> also </w:t>
      </w:r>
      <w:r w:rsidRPr="00535853">
        <w:rPr>
          <w:rStyle w:val="StyleUnderline"/>
          <w:rFonts w:asciiTheme="minorHAnsi" w:hAnsiTheme="minorHAnsi" w:cstheme="minorHAnsi"/>
        </w:rPr>
        <w:t>in</w:t>
      </w:r>
      <w:r w:rsidRPr="00535853">
        <w:rPr>
          <w:rFonts w:asciiTheme="minorHAnsi" w:hAnsiTheme="minorHAnsi" w:cstheme="minorHAnsi"/>
          <w:sz w:val="16"/>
        </w:rPr>
        <w:t xml:space="preserve"> the field of </w:t>
      </w:r>
      <w:r w:rsidRPr="00535853">
        <w:rPr>
          <w:rStyle w:val="StyleUnderline"/>
          <w:rFonts w:asciiTheme="minorHAnsi" w:hAnsiTheme="minorHAnsi" w:cstheme="minorHAnsi"/>
        </w:rPr>
        <w:t xml:space="preserve">federal </w:t>
      </w:r>
      <w:r w:rsidRPr="00535853">
        <w:rPr>
          <w:rStyle w:val="Emphasis"/>
          <w:rFonts w:asciiTheme="minorHAnsi" w:hAnsiTheme="minorHAnsi" w:cstheme="minorHAnsi"/>
        </w:rPr>
        <w:t>courts</w:t>
      </w:r>
      <w:r w:rsidRPr="00535853">
        <w:rPr>
          <w:rFonts w:asciiTheme="minorHAnsi" w:hAnsiTheme="minorHAnsi" w:cstheme="minorHAnsi"/>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0B6A0EC5"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Using </w:t>
      </w:r>
      <w:r w:rsidRPr="00535853">
        <w:rPr>
          <w:rStyle w:val="Emphasis"/>
          <w:rFonts w:asciiTheme="minorHAnsi" w:hAnsiTheme="minorHAnsi" w:cstheme="minorHAnsi"/>
        </w:rPr>
        <w:t>past</w:t>
      </w:r>
      <w:r w:rsidRPr="00535853">
        <w:rPr>
          <w:rStyle w:val="StyleUnderline"/>
          <w:rFonts w:asciiTheme="minorHAnsi" w:hAnsiTheme="minorHAnsi" w:cstheme="minorHAnsi"/>
        </w:rPr>
        <w:t xml:space="preserve"> decisions as </w:t>
      </w:r>
      <w:r w:rsidRPr="00535853">
        <w:rPr>
          <w:rStyle w:val="Emphasis"/>
          <w:rFonts w:asciiTheme="minorHAnsi" w:hAnsiTheme="minorHAnsi" w:cstheme="minorHAnsi"/>
        </w:rPr>
        <w:t>authority</w:t>
      </w:r>
      <w:r w:rsidRPr="00535853">
        <w:rPr>
          <w:rFonts w:asciiTheme="minorHAnsi" w:hAnsiTheme="minorHAnsi" w:cstheme="minorHAnsi"/>
          <w:sz w:val="16"/>
        </w:rPr>
        <w:t xml:space="preserve"> for further extensions </w:t>
      </w:r>
      <w:r w:rsidRPr="00535853">
        <w:rPr>
          <w:rStyle w:val="StyleUnderline"/>
          <w:rFonts w:asciiTheme="minorHAnsi" w:hAnsiTheme="minorHAnsi" w:cstheme="minorHAnsi"/>
        </w:rPr>
        <w:t>is broader than bootstrapping and</w:t>
      </w:r>
      <w:r w:rsidRPr="00535853">
        <w:rPr>
          <w:rFonts w:asciiTheme="minorHAnsi" w:hAnsiTheme="minorHAnsi" w:cstheme="minorHAnsi"/>
          <w:sz w:val="16"/>
        </w:rPr>
        <w:t xml:space="preserve"> is common.63 </w:t>
      </w:r>
      <w:r w:rsidRPr="00535853">
        <w:rPr>
          <w:rStyle w:val="StyleUnderline"/>
          <w:rFonts w:asciiTheme="minorHAnsi" w:hAnsiTheme="minorHAnsi" w:cstheme="minorHAnsi"/>
        </w:rPr>
        <w:t xml:space="preserve">It is the </w:t>
      </w:r>
      <w:r w:rsidRPr="00535853">
        <w:rPr>
          <w:rStyle w:val="Emphasis"/>
          <w:rFonts w:asciiTheme="minorHAnsi" w:hAnsiTheme="minorHAnsi" w:cstheme="minorHAnsi"/>
        </w:rPr>
        <w:t>progression</w:t>
      </w:r>
      <w:r w:rsidRPr="00535853">
        <w:rPr>
          <w:rStyle w:val="StyleUnderline"/>
          <w:rFonts w:asciiTheme="minorHAnsi" w:hAnsiTheme="minorHAnsi" w:cstheme="minorHAnsi"/>
        </w:rPr>
        <w:t xml:space="preserve"> of precedent characteristic of</w:t>
      </w:r>
      <w:r w:rsidRPr="00535853">
        <w:rPr>
          <w:rFonts w:asciiTheme="minorHAnsi" w:hAnsiTheme="minorHAnsi" w:cstheme="minorHAnsi"/>
          <w:sz w:val="16"/>
        </w:rPr>
        <w:t xml:space="preserve"> common law </w:t>
      </w:r>
      <w:r w:rsidRPr="00535853">
        <w:rPr>
          <w:rStyle w:val="Emphasis"/>
          <w:rFonts w:asciiTheme="minorHAnsi" w:hAnsiTheme="minorHAnsi" w:cstheme="minorHAnsi"/>
        </w:rPr>
        <w:t>constitutionalism</w:t>
      </w:r>
      <w:r w:rsidRPr="00535853">
        <w:rPr>
          <w:rFonts w:asciiTheme="minorHAnsi" w:hAnsiTheme="minorHAnsi" w:cstheme="minorHAnsi"/>
          <w:sz w:val="16"/>
        </w:rPr>
        <w:t>.64</w:t>
      </w:r>
    </w:p>
    <w:p w14:paraId="7EC5439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535853">
        <w:rPr>
          <w:rStyle w:val="StyleUnderline"/>
          <w:rFonts w:asciiTheme="minorHAnsi" w:hAnsiTheme="minorHAnsi" w:cstheme="minorHAnsi"/>
          <w:highlight w:val="cyan"/>
        </w:rPr>
        <w:t>the</w:t>
      </w:r>
      <w:r w:rsidRPr="00535853">
        <w:rPr>
          <w:rStyle w:val="StyleUnderline"/>
          <w:rFonts w:asciiTheme="minorHAnsi" w:hAnsiTheme="minorHAnsi" w:cstheme="minorHAnsi"/>
        </w:rPr>
        <w:t xml:space="preserve"> Court’s </w:t>
      </w:r>
      <w:r w:rsidRPr="00535853">
        <w:rPr>
          <w:rStyle w:val="Emphasis"/>
          <w:rFonts w:asciiTheme="minorHAnsi" w:hAnsiTheme="minorHAnsi" w:cstheme="minorHAnsi"/>
          <w:highlight w:val="cyan"/>
        </w:rPr>
        <w:t>emphasis</w:t>
      </w:r>
      <w:r w:rsidRPr="00535853">
        <w:rPr>
          <w:rStyle w:val="StyleUnderline"/>
          <w:rFonts w:asciiTheme="minorHAnsi" w:hAnsiTheme="minorHAnsi" w:cstheme="minorHAnsi"/>
          <w:highlight w:val="cyan"/>
        </w:rPr>
        <w:t xml:space="preserve"> on </w:t>
      </w:r>
      <w:r w:rsidRPr="00535853">
        <w:rPr>
          <w:rStyle w:val="Emphasis"/>
          <w:rFonts w:asciiTheme="minorHAnsi" w:hAnsiTheme="minorHAnsi" w:cstheme="minorHAnsi"/>
          <w:highlight w:val="cyan"/>
        </w:rPr>
        <w:t>reliance</w:t>
      </w:r>
      <w:r w:rsidRPr="00535853">
        <w:rPr>
          <w:rStyle w:val="Emphasis"/>
          <w:rFonts w:asciiTheme="minorHAnsi" w:hAnsiTheme="minorHAnsi" w:cstheme="minorHAnsi"/>
        </w:rPr>
        <w:t xml:space="preserve"> interests</w:t>
      </w:r>
      <w:r w:rsidRPr="00535853">
        <w:rPr>
          <w:rStyle w:val="StyleUnderline"/>
          <w:rFonts w:asciiTheme="minorHAnsi" w:hAnsiTheme="minorHAnsi" w:cstheme="minorHAnsi"/>
        </w:rPr>
        <w:t xml:space="preserve"> as</w:t>
      </w:r>
      <w:r w:rsidRPr="00535853">
        <w:rPr>
          <w:rFonts w:asciiTheme="minorHAnsi" w:hAnsiTheme="minorHAnsi" w:cstheme="minorHAnsi"/>
          <w:sz w:val="16"/>
        </w:rPr>
        <w:t xml:space="preserve"> one of several </w:t>
      </w:r>
      <w:r w:rsidRPr="00535853">
        <w:rPr>
          <w:rStyle w:val="StyleUnderline"/>
          <w:rFonts w:asciiTheme="minorHAnsi" w:hAnsiTheme="minorHAnsi" w:cstheme="minorHAnsi"/>
        </w:rPr>
        <w:t>considerations</w:t>
      </w:r>
      <w:r w:rsidRPr="00535853">
        <w:rPr>
          <w:rFonts w:asciiTheme="minorHAnsi" w:hAnsiTheme="minorHAnsi" w:cstheme="minorHAnsi"/>
          <w:sz w:val="16"/>
        </w:rPr>
        <w:t xml:space="preserve"> in decisions about stare decisis </w:t>
      </w:r>
      <w:r w:rsidRPr="00535853">
        <w:rPr>
          <w:rStyle w:val="StyleUnderline"/>
          <w:rFonts w:asciiTheme="minorHAnsi" w:hAnsiTheme="minorHAnsi" w:cstheme="minorHAnsi"/>
        </w:rPr>
        <w:t xml:space="preserve">transparently </w:t>
      </w:r>
      <w:r w:rsidRPr="00535853">
        <w:rPr>
          <w:rStyle w:val="Emphasis"/>
          <w:rFonts w:asciiTheme="minorHAnsi" w:hAnsiTheme="minorHAnsi" w:cstheme="minorHAnsi"/>
          <w:highlight w:val="cyan"/>
        </w:rPr>
        <w:t>exemplifies</w:t>
      </w:r>
      <w:r w:rsidRPr="00535853">
        <w:rPr>
          <w:rStyle w:val="StyleUnderline"/>
          <w:rFonts w:asciiTheme="minorHAnsi" w:hAnsiTheme="minorHAnsi" w:cstheme="minorHAnsi"/>
          <w:highlight w:val="cyan"/>
        </w:rPr>
        <w:t xml:space="preserve"> the </w:t>
      </w:r>
      <w:r w:rsidRPr="00535853">
        <w:rPr>
          <w:rStyle w:val="Emphasis"/>
          <w:rFonts w:asciiTheme="minorHAnsi" w:hAnsiTheme="minorHAnsi" w:cstheme="minorHAnsi"/>
          <w:highlight w:val="cyan"/>
        </w:rPr>
        <w:t>feedback</w:t>
      </w:r>
      <w:r w:rsidRPr="00535853">
        <w:rPr>
          <w:rStyle w:val="StyleUnderline"/>
          <w:rFonts w:asciiTheme="minorHAnsi" w:hAnsiTheme="minorHAnsi" w:cstheme="minorHAnsi"/>
          <w:highlight w:val="cyan"/>
        </w:rPr>
        <w:t xml:space="preserve"> loop</w:t>
      </w:r>
      <w:r w:rsidRPr="00535853">
        <w:rPr>
          <w:rFonts w:asciiTheme="minorHAnsi" w:hAnsiTheme="minorHAnsi" w:cstheme="minorHAnsi"/>
          <w:sz w:val="16"/>
        </w:rPr>
        <w:t xml:space="preserve"> discussed here. The Court explained in Planned Parenthood of Southeastern Pennsylvania v. Casey that </w:t>
      </w:r>
      <w:r w:rsidRPr="00535853">
        <w:rPr>
          <w:rStyle w:val="StyleUnderline"/>
          <w:rFonts w:asciiTheme="minorHAnsi" w:hAnsiTheme="minorHAnsi" w:cstheme="minorHAnsi"/>
          <w:highlight w:val="cyan"/>
        </w:rPr>
        <w:t xml:space="preserve">when it </w:t>
      </w:r>
      <w:r w:rsidRPr="00535853">
        <w:rPr>
          <w:rStyle w:val="Emphasis"/>
          <w:rFonts w:asciiTheme="minorHAnsi" w:hAnsiTheme="minorHAnsi" w:cstheme="minorHAnsi"/>
          <w:highlight w:val="cyan"/>
        </w:rPr>
        <w:t>reexamines</w:t>
      </w:r>
      <w:r w:rsidRPr="00535853">
        <w:rPr>
          <w:rStyle w:val="StyleUnderline"/>
          <w:rFonts w:asciiTheme="minorHAnsi" w:hAnsiTheme="minorHAnsi" w:cstheme="minorHAnsi"/>
          <w:highlight w:val="cyan"/>
        </w:rPr>
        <w:t xml:space="preserve"> a</w:t>
      </w:r>
      <w:r w:rsidRPr="00535853">
        <w:rPr>
          <w:rStyle w:val="StyleUnderline"/>
          <w:rFonts w:asciiTheme="minorHAnsi" w:hAnsiTheme="minorHAnsi" w:cstheme="minorHAnsi"/>
        </w:rPr>
        <w:t xml:space="preserve"> previous </w:t>
      </w:r>
      <w:r w:rsidRPr="00535853">
        <w:rPr>
          <w:rStyle w:val="StyleUnderline"/>
          <w:rFonts w:asciiTheme="minorHAnsi" w:hAnsiTheme="minorHAnsi" w:cstheme="minorHAnsi"/>
          <w:highlight w:val="cyan"/>
        </w:rPr>
        <w:t>decision</w:t>
      </w:r>
      <w:r w:rsidRPr="00535853">
        <w:rPr>
          <w:rFonts w:asciiTheme="minorHAnsi" w:hAnsiTheme="minorHAnsi" w:cstheme="minorHAnsi"/>
          <w:sz w:val="16"/>
        </w:rPr>
        <w:t>, “</w:t>
      </w:r>
      <w:r w:rsidRPr="00535853">
        <w:rPr>
          <w:rStyle w:val="StyleUnderline"/>
          <w:rFonts w:asciiTheme="minorHAnsi" w:hAnsiTheme="minorHAnsi" w:cstheme="minorHAnsi"/>
          <w:highlight w:val="cyan"/>
        </w:rPr>
        <w:t>its judgment is</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customarily </w:t>
      </w:r>
      <w:r w:rsidRPr="00535853">
        <w:rPr>
          <w:rStyle w:val="Emphasis"/>
          <w:rFonts w:asciiTheme="minorHAnsi" w:hAnsiTheme="minorHAnsi" w:cstheme="minorHAnsi"/>
          <w:highlight w:val="cyan"/>
        </w:rPr>
        <w:t>informed</w:t>
      </w:r>
      <w:r w:rsidRPr="00535853">
        <w:rPr>
          <w:rStyle w:val="StyleUnderline"/>
          <w:rFonts w:asciiTheme="minorHAnsi" w:hAnsiTheme="minorHAnsi" w:cstheme="minorHAnsi"/>
          <w:highlight w:val="cyan"/>
        </w:rPr>
        <w:t xml:space="preserve"> by</w:t>
      </w:r>
      <w:r w:rsidRPr="00535853">
        <w:rPr>
          <w:rFonts w:asciiTheme="minorHAnsi" w:hAnsiTheme="minorHAnsi" w:cstheme="minorHAnsi"/>
          <w:sz w:val="16"/>
        </w:rPr>
        <w:t xml:space="preserve"> a series of </w:t>
      </w:r>
      <w:r w:rsidRPr="00535853">
        <w:rPr>
          <w:rStyle w:val="StyleUnderline"/>
          <w:rFonts w:asciiTheme="minorHAnsi" w:hAnsiTheme="minorHAnsi" w:cstheme="minorHAnsi"/>
        </w:rPr>
        <w:t xml:space="preserve">prudential and pragmatic </w:t>
      </w:r>
      <w:r w:rsidRPr="00535853">
        <w:rPr>
          <w:rStyle w:val="Emphasis"/>
          <w:rFonts w:asciiTheme="minorHAnsi" w:hAnsiTheme="minorHAnsi" w:cstheme="minorHAnsi"/>
          <w:highlight w:val="cyan"/>
        </w:rPr>
        <w:t>considerations</w:t>
      </w:r>
      <w:r w:rsidRPr="00535853">
        <w:rPr>
          <w:rFonts w:asciiTheme="minorHAnsi" w:hAnsiTheme="minorHAnsi" w:cstheme="minorHAnsi"/>
          <w:sz w:val="16"/>
        </w:rPr>
        <w:t xml:space="preserve"> designed </w:t>
      </w:r>
      <w:r w:rsidRPr="00535853">
        <w:rPr>
          <w:rStyle w:val="StyleUnderline"/>
          <w:rFonts w:asciiTheme="minorHAnsi" w:hAnsiTheme="minorHAnsi" w:cstheme="minorHAnsi"/>
          <w:highlight w:val="cyan"/>
        </w:rPr>
        <w:t>to test</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consistency</w:t>
      </w:r>
      <w:r w:rsidRPr="00535853">
        <w:rPr>
          <w:rStyle w:val="StyleUnderline"/>
          <w:rFonts w:asciiTheme="minorHAnsi" w:hAnsiTheme="minorHAnsi" w:cstheme="minorHAnsi"/>
        </w:rPr>
        <w:t xml:space="preserve"> of overruling a prior decision </w:t>
      </w:r>
      <w:r w:rsidRPr="00535853">
        <w:rPr>
          <w:rStyle w:val="StyleUnderline"/>
          <w:rFonts w:asciiTheme="minorHAnsi" w:hAnsiTheme="minorHAnsi" w:cstheme="minorHAnsi"/>
          <w:highlight w:val="cyan"/>
        </w:rPr>
        <w:t>with</w:t>
      </w:r>
      <w:r w:rsidRPr="00535853">
        <w:rPr>
          <w:rFonts w:asciiTheme="minorHAnsi" w:hAnsiTheme="minorHAnsi" w:cstheme="minorHAnsi"/>
          <w:sz w:val="16"/>
        </w:rPr>
        <w:t xml:space="preserve"> the </w:t>
      </w:r>
      <w:r w:rsidRPr="00535853">
        <w:rPr>
          <w:rStyle w:val="Emphasis"/>
          <w:rFonts w:asciiTheme="minorHAnsi" w:hAnsiTheme="minorHAnsi" w:cstheme="minorHAnsi"/>
        </w:rPr>
        <w:t>ideal</w:t>
      </w:r>
      <w:r w:rsidRPr="00535853">
        <w:rPr>
          <w:rStyle w:val="StyleUnderline"/>
          <w:rFonts w:asciiTheme="minorHAnsi" w:hAnsiTheme="minorHAnsi" w:cstheme="minorHAnsi"/>
        </w:rPr>
        <w:t xml:space="preserve"> of the </w:t>
      </w:r>
      <w:r w:rsidRPr="00535853">
        <w:rPr>
          <w:rStyle w:val="StyleUnderline"/>
          <w:rFonts w:asciiTheme="minorHAnsi" w:hAnsiTheme="minorHAnsi" w:cstheme="minorHAnsi"/>
          <w:highlight w:val="cyan"/>
        </w:rPr>
        <w:t xml:space="preserve">rule of </w:t>
      </w:r>
      <w:r w:rsidRPr="00535853">
        <w:rPr>
          <w:rStyle w:val="Emphasis"/>
          <w:rFonts w:asciiTheme="minorHAnsi" w:hAnsiTheme="minorHAnsi" w:cstheme="minorHAnsi"/>
          <w:highlight w:val="cyan"/>
        </w:rPr>
        <w:t>law</w:t>
      </w:r>
      <w:r w:rsidRPr="00535853">
        <w:rPr>
          <w:rFonts w:asciiTheme="minorHAnsi" w:hAnsiTheme="minorHAnsi" w:cstheme="minorHAnsi"/>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535853">
        <w:rPr>
          <w:rStyle w:val="StyleUnderline"/>
          <w:rFonts w:asciiTheme="minorHAnsi" w:hAnsiTheme="minorHAnsi" w:cstheme="minorHAnsi"/>
        </w:rPr>
        <w:t>The Court is</w:t>
      </w:r>
      <w:r w:rsidRPr="00535853">
        <w:rPr>
          <w:rFonts w:asciiTheme="minorHAnsi" w:hAnsiTheme="minorHAnsi" w:cstheme="minorHAnsi"/>
          <w:sz w:val="16"/>
        </w:rPr>
        <w:t xml:space="preserve"> thus </w:t>
      </w:r>
      <w:r w:rsidRPr="00535853">
        <w:rPr>
          <w:rStyle w:val="Emphasis"/>
          <w:rFonts w:asciiTheme="minorHAnsi" w:hAnsiTheme="minorHAnsi" w:cstheme="minorHAnsi"/>
        </w:rPr>
        <w:t>candid</w:t>
      </w:r>
      <w:r w:rsidRPr="00535853">
        <w:rPr>
          <w:rStyle w:val="StyleUnderline"/>
          <w:rFonts w:asciiTheme="minorHAnsi" w:hAnsiTheme="minorHAnsi" w:cstheme="minorHAnsi"/>
        </w:rPr>
        <w:t xml:space="preserve"> about</w:t>
      </w:r>
      <w:r w:rsidRPr="00535853">
        <w:rPr>
          <w:rFonts w:asciiTheme="minorHAnsi" w:hAnsiTheme="minorHAnsi" w:cstheme="minorHAnsi"/>
          <w:sz w:val="16"/>
        </w:rPr>
        <w:t xml:space="preserve"> its own previous role in </w:t>
      </w:r>
      <w:r w:rsidRPr="00535853">
        <w:rPr>
          <w:rStyle w:val="StyleUnderline"/>
          <w:rFonts w:asciiTheme="minorHAnsi" w:hAnsiTheme="minorHAnsi" w:cstheme="minorHAnsi"/>
        </w:rPr>
        <w:t>causing</w:t>
      </w:r>
      <w:r w:rsidRPr="00535853">
        <w:rPr>
          <w:rFonts w:asciiTheme="minorHAnsi" w:hAnsiTheme="minorHAnsi" w:cstheme="minorHAnsi"/>
          <w:sz w:val="16"/>
        </w:rPr>
        <w:t xml:space="preserve"> other actors to behave in ways that it is currently taking into account in preserving </w:t>
      </w:r>
      <w:r w:rsidRPr="00535853">
        <w:rPr>
          <w:rStyle w:val="StyleUnderline"/>
          <w:rFonts w:asciiTheme="minorHAnsi" w:hAnsiTheme="minorHAnsi" w:cstheme="minorHAnsi"/>
        </w:rPr>
        <w:t xml:space="preserve">a particular </w:t>
      </w:r>
      <w:r w:rsidRPr="00535853">
        <w:rPr>
          <w:rStyle w:val="Emphasis"/>
          <w:rFonts w:asciiTheme="minorHAnsi" w:hAnsiTheme="minorHAnsi" w:cstheme="minorHAnsi"/>
        </w:rPr>
        <w:t>result</w:t>
      </w:r>
      <w:r w:rsidRPr="00535853">
        <w:rPr>
          <w:rFonts w:asciiTheme="minorHAnsi" w:hAnsiTheme="minorHAnsi" w:cstheme="minorHAnsi"/>
          <w:sz w:val="16"/>
        </w:rPr>
        <w:t>.</w:t>
      </w:r>
    </w:p>
    <w:p w14:paraId="70BE5E74"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523A725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7404FBD"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Court</w:t>
      </w:r>
      <w:r w:rsidRPr="00535853">
        <w:rPr>
          <w:rStyle w:val="StyleUnderline"/>
          <w:rFonts w:asciiTheme="minorHAnsi" w:hAnsiTheme="minorHAnsi" w:cstheme="minorHAnsi"/>
          <w:highlight w:val="cyan"/>
        </w:rPr>
        <w:t xml:space="preserve"> can</w:t>
      </w:r>
      <w:r w:rsidRPr="00535853">
        <w:rPr>
          <w:rFonts w:asciiTheme="minorHAnsi" w:hAnsiTheme="minorHAnsi" w:cstheme="minorHAnsi"/>
          <w:sz w:val="16"/>
        </w:rPr>
        <w:t xml:space="preserve"> have an </w:t>
      </w:r>
      <w:r w:rsidRPr="00535853">
        <w:rPr>
          <w:rStyle w:val="Emphasis"/>
          <w:rFonts w:asciiTheme="minorHAnsi" w:hAnsiTheme="minorHAnsi" w:cstheme="minorHAnsi"/>
          <w:highlight w:val="cyan"/>
        </w:rPr>
        <w:t>impact</w:t>
      </w:r>
      <w:r w:rsidRPr="00535853">
        <w:rPr>
          <w:rFonts w:asciiTheme="minorHAnsi" w:hAnsiTheme="minorHAnsi" w:cstheme="minorHAnsi"/>
          <w:sz w:val="16"/>
        </w:rPr>
        <w:t xml:space="preserve"> on </w:t>
      </w:r>
      <w:r w:rsidRPr="00535853">
        <w:rPr>
          <w:rStyle w:val="StyleUnderline"/>
          <w:rFonts w:asciiTheme="minorHAnsi" w:hAnsiTheme="minorHAnsi" w:cstheme="minorHAnsi"/>
        </w:rPr>
        <w:t xml:space="preserve">the course of </w:t>
      </w:r>
      <w:r w:rsidRPr="00535853">
        <w:rPr>
          <w:rStyle w:val="Emphasis"/>
          <w:rFonts w:asciiTheme="minorHAnsi" w:hAnsiTheme="minorHAnsi" w:cstheme="minorHAnsi"/>
          <w:highlight w:val="cyan"/>
        </w:rPr>
        <w:t>legislation</w:t>
      </w:r>
      <w:r w:rsidRPr="00535853">
        <w:rPr>
          <w:rFonts w:asciiTheme="minorHAnsi" w:hAnsiTheme="minorHAnsi" w:cstheme="minorHAnsi"/>
          <w:sz w:val="16"/>
        </w:rPr>
        <w:t xml:space="preserve"> that is </w:t>
      </w:r>
      <w:r w:rsidRPr="00535853">
        <w:rPr>
          <w:rStyle w:val="StyleUnderline"/>
          <w:rFonts w:asciiTheme="minorHAnsi" w:hAnsiTheme="minorHAnsi" w:cstheme="minorHAnsi"/>
          <w:highlight w:val="cyan"/>
        </w:rPr>
        <w:t>similar to</w:t>
      </w:r>
      <w:r w:rsidRPr="00535853">
        <w:rPr>
          <w:rFonts w:asciiTheme="minorHAnsi" w:hAnsiTheme="minorHAnsi" w:cstheme="minorHAnsi"/>
          <w:sz w:val="16"/>
        </w:rPr>
        <w:t xml:space="preserve"> its impact on </w:t>
      </w:r>
      <w:r w:rsidRPr="00535853">
        <w:rPr>
          <w:rStyle w:val="StyleUnderline"/>
          <w:rFonts w:asciiTheme="minorHAnsi" w:hAnsiTheme="minorHAnsi" w:cstheme="minorHAnsi"/>
        </w:rPr>
        <w:t xml:space="preserve">the course of </w:t>
      </w:r>
      <w:r w:rsidRPr="00535853">
        <w:rPr>
          <w:rStyle w:val="StyleUnderline"/>
          <w:rFonts w:asciiTheme="minorHAnsi" w:hAnsiTheme="minorHAnsi" w:cstheme="minorHAnsi"/>
          <w:highlight w:val="cyan"/>
        </w:rPr>
        <w:t xml:space="preserve">judicial </w:t>
      </w:r>
      <w:r w:rsidRPr="00535853">
        <w:rPr>
          <w:rStyle w:val="Emphasis"/>
          <w:rFonts w:asciiTheme="minorHAnsi" w:hAnsiTheme="minorHAnsi" w:cstheme="minorHAnsi"/>
          <w:highlight w:val="cyan"/>
        </w:rPr>
        <w:t>precedent</w:t>
      </w:r>
      <w:r w:rsidRPr="00535853">
        <w:rPr>
          <w:rFonts w:asciiTheme="minorHAnsi" w:hAnsiTheme="minorHAnsi" w:cstheme="minorHAnsi"/>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535853">
        <w:rPr>
          <w:rStyle w:val="Emphasis"/>
          <w:rFonts w:asciiTheme="minorHAnsi" w:hAnsiTheme="minorHAnsi" w:cstheme="minorHAnsi"/>
          <w:highlight w:val="cyan"/>
        </w:rPr>
        <w:t>Dicta</w:t>
      </w:r>
      <w:r w:rsidRPr="00535853">
        <w:rPr>
          <w:rFonts w:asciiTheme="minorHAnsi" w:hAnsiTheme="minorHAnsi" w:cstheme="minorHAnsi"/>
          <w:sz w:val="16"/>
        </w:rPr>
        <w:t xml:space="preserve"> in the Court’s decision thirty years earlier in Coker v. Georgia, 77 he explained,</w:t>
      </w:r>
    </w:p>
    <w:p w14:paraId="693FD5FB" w14:textId="77777777" w:rsidR="002A6A75" w:rsidRPr="00535853" w:rsidRDefault="002A6A75" w:rsidP="002A6A75">
      <w:pPr>
        <w:rPr>
          <w:rStyle w:val="StyleUnderline"/>
          <w:rFonts w:asciiTheme="minorHAnsi" w:hAnsiTheme="minorHAnsi" w:cstheme="minorHAnsi"/>
        </w:rPr>
      </w:pPr>
      <w:r w:rsidRPr="00535853">
        <w:rPr>
          <w:rStyle w:val="StyleUnderline"/>
          <w:rFonts w:asciiTheme="minorHAnsi" w:hAnsiTheme="minorHAnsi" w:cstheme="minorHAnsi"/>
          <w:highlight w:val="cyan"/>
        </w:rPr>
        <w:t>gave</w:t>
      </w:r>
      <w:r w:rsidRPr="00535853">
        <w:rPr>
          <w:rStyle w:val="StyleUnderline"/>
          <w:rFonts w:asciiTheme="minorHAnsi" w:hAnsiTheme="minorHAnsi" w:cstheme="minorHAnsi"/>
        </w:rPr>
        <w:t xml:space="preserve"> state </w:t>
      </w:r>
      <w:r w:rsidRPr="00535853">
        <w:rPr>
          <w:rStyle w:val="Emphasis"/>
          <w:rFonts w:asciiTheme="minorHAnsi" w:hAnsiTheme="minorHAnsi" w:cstheme="minorHAnsi"/>
          <w:highlight w:val="cyan"/>
        </w:rPr>
        <w:t>legislators</w:t>
      </w:r>
      <w:r w:rsidRPr="00535853">
        <w:rPr>
          <w:rStyle w:val="StyleUnderline"/>
          <w:rFonts w:asciiTheme="minorHAnsi" w:hAnsiTheme="minorHAnsi" w:cstheme="minorHAnsi"/>
        </w:rPr>
        <w:t xml:space="preserve"> and others </w:t>
      </w:r>
      <w:r w:rsidRPr="00535853">
        <w:rPr>
          <w:rStyle w:val="Emphasis"/>
          <w:rFonts w:asciiTheme="minorHAnsi" w:hAnsiTheme="minorHAnsi" w:cstheme="minorHAnsi"/>
        </w:rPr>
        <w:t xml:space="preserve">good </w:t>
      </w:r>
      <w:r w:rsidRPr="00535853">
        <w:rPr>
          <w:rStyle w:val="Emphasis"/>
          <w:rFonts w:asciiTheme="minorHAnsi" w:hAnsiTheme="minorHAnsi" w:cstheme="minorHAnsi"/>
          <w:highlight w:val="cyan"/>
        </w:rPr>
        <w:t>reason</w:t>
      </w:r>
      <w:r w:rsidRPr="00535853">
        <w:rPr>
          <w:rStyle w:val="StyleUnderline"/>
          <w:rFonts w:asciiTheme="minorHAnsi" w:hAnsiTheme="minorHAnsi" w:cstheme="minorHAnsi"/>
          <w:highlight w:val="cyan"/>
        </w:rPr>
        <w:t xml:space="preserve"> to fear</w:t>
      </w:r>
      <w:r w:rsidRPr="00535853">
        <w:rPr>
          <w:rFonts w:asciiTheme="minorHAnsi" w:hAnsiTheme="minorHAnsi" w:cstheme="minorHAnsi"/>
          <w:sz w:val="16"/>
        </w:rPr>
        <w:t xml:space="preserve"> that </w:t>
      </w:r>
      <w:r w:rsidRPr="00535853">
        <w:rPr>
          <w:rStyle w:val="StyleUnderline"/>
          <w:rFonts w:asciiTheme="minorHAnsi" w:hAnsiTheme="minorHAnsi" w:cstheme="minorHAnsi"/>
        </w:rPr>
        <w:t xml:space="preserve">any </w:t>
      </w:r>
      <w:r w:rsidRPr="00535853">
        <w:rPr>
          <w:rStyle w:val="Emphasis"/>
          <w:rFonts w:asciiTheme="minorHAnsi" w:hAnsiTheme="minorHAnsi" w:cstheme="minorHAnsi"/>
        </w:rPr>
        <w:t>law</w:t>
      </w:r>
      <w:r w:rsidRPr="00535853">
        <w:rPr>
          <w:rStyle w:val="StyleUnderline"/>
          <w:rFonts w:asciiTheme="minorHAnsi" w:hAnsiTheme="minorHAnsi" w:cstheme="minorHAnsi"/>
        </w:rPr>
        <w:t xml:space="preserve"> permitting</w:t>
      </w:r>
      <w:r w:rsidRPr="00535853">
        <w:rPr>
          <w:rFonts w:asciiTheme="minorHAnsi" w:hAnsiTheme="minorHAnsi" w:cstheme="minorHAnsi"/>
          <w:sz w:val="16"/>
        </w:rPr>
        <w:t xml:space="preserve"> the imposition of the death penalty for this crime </w:t>
      </w:r>
      <w:r w:rsidRPr="00535853">
        <w:rPr>
          <w:rStyle w:val="StyleUnderline"/>
          <w:rFonts w:asciiTheme="minorHAnsi" w:hAnsiTheme="minorHAnsi" w:cstheme="minorHAnsi"/>
        </w:rPr>
        <w:t>would meet</w:t>
      </w:r>
      <w:r w:rsidRPr="00535853">
        <w:rPr>
          <w:rFonts w:asciiTheme="minorHAnsi" w:hAnsiTheme="minorHAnsi" w:cstheme="minorHAnsi"/>
          <w:sz w:val="16"/>
        </w:rPr>
        <w:t xml:space="preserve"> precisely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fate</w:t>
      </w:r>
      <w:r w:rsidRPr="00535853">
        <w:rPr>
          <w:rFonts w:asciiTheme="minorHAnsi" w:hAnsiTheme="minorHAnsi" w:cstheme="minorHAnsi"/>
          <w:sz w:val="16"/>
        </w:rPr>
        <w:t xml:space="preserve"> that has now befallen the Louisiana statute that is currently before us, </w:t>
      </w:r>
      <w:r w:rsidRPr="00535853">
        <w:rPr>
          <w:rStyle w:val="StyleUnderline"/>
          <w:rFonts w:asciiTheme="minorHAnsi" w:hAnsiTheme="minorHAnsi" w:cstheme="minorHAnsi"/>
        </w:rPr>
        <w:t>and this threat strongly discouraged</w:t>
      </w:r>
      <w:r w:rsidRPr="00535853">
        <w:rPr>
          <w:rFonts w:asciiTheme="minorHAnsi" w:hAnsiTheme="minorHAnsi" w:cstheme="minorHAnsi"/>
          <w:sz w:val="16"/>
        </w:rPr>
        <w:t xml:space="preserve"> state </w:t>
      </w:r>
      <w:r w:rsidRPr="00535853">
        <w:rPr>
          <w:rStyle w:val="Emphasis"/>
          <w:rFonts w:asciiTheme="minorHAnsi" w:hAnsiTheme="minorHAnsi" w:cstheme="minorHAnsi"/>
        </w:rPr>
        <w:t>legislators</w:t>
      </w:r>
      <w:r w:rsidRPr="00535853">
        <w:rPr>
          <w:rFonts w:asciiTheme="minorHAnsi" w:hAnsiTheme="minorHAnsi" w:cstheme="minorHAnsi"/>
          <w:sz w:val="16"/>
        </w:rPr>
        <w:t>—</w:t>
      </w:r>
      <w:r w:rsidRPr="00535853">
        <w:rPr>
          <w:rStyle w:val="StyleUnderline"/>
          <w:rFonts w:asciiTheme="minorHAnsi" w:hAnsiTheme="minorHAnsi" w:cstheme="minorHAnsi"/>
        </w:rPr>
        <w:t>regardless of their</w:t>
      </w:r>
      <w:r w:rsidRPr="00535853">
        <w:rPr>
          <w:rFonts w:asciiTheme="minorHAnsi" w:hAnsiTheme="minorHAnsi" w:cstheme="minorHAnsi"/>
          <w:sz w:val="16"/>
        </w:rPr>
        <w:t xml:space="preserve"> own </w:t>
      </w:r>
      <w:r w:rsidRPr="00535853">
        <w:rPr>
          <w:rStyle w:val="StyleUnderline"/>
          <w:rFonts w:asciiTheme="minorHAnsi" w:hAnsiTheme="minorHAnsi" w:cstheme="minorHAnsi"/>
        </w:rPr>
        <w:t>values</w:t>
      </w:r>
      <w:r w:rsidRPr="00535853">
        <w:rPr>
          <w:rFonts w:asciiTheme="minorHAnsi" w:hAnsiTheme="minorHAnsi" w:cstheme="minorHAnsi"/>
          <w:sz w:val="16"/>
        </w:rPr>
        <w:t xml:space="preserve"> and those of their constituents—</w:t>
      </w:r>
      <w:r w:rsidRPr="00535853">
        <w:rPr>
          <w:rStyle w:val="StyleUnderline"/>
          <w:rFonts w:asciiTheme="minorHAnsi" w:hAnsiTheme="minorHAnsi" w:cstheme="minorHAnsi"/>
        </w:rPr>
        <w:t>from supporting</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enactment</w:t>
      </w:r>
      <w:r w:rsidRPr="00535853">
        <w:rPr>
          <w:rFonts w:asciiTheme="minorHAnsi" w:hAnsiTheme="minorHAnsi" w:cstheme="minorHAnsi"/>
          <w:sz w:val="16"/>
        </w:rPr>
        <w:t xml:space="preserve"> of such legislation.78</w:t>
      </w:r>
    </w:p>
    <w:p w14:paraId="5100F39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2C8E004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Relatedly, </w:t>
      </w:r>
      <w:r w:rsidRPr="00535853">
        <w:rPr>
          <w:rStyle w:val="StyleUnderline"/>
          <w:rFonts w:asciiTheme="minorHAnsi" w:hAnsiTheme="minorHAnsi" w:cstheme="minorHAnsi"/>
        </w:rPr>
        <w:t>the Court</w:t>
      </w:r>
      <w:r w:rsidRPr="00535853">
        <w:rPr>
          <w:rFonts w:asciiTheme="minorHAnsi" w:hAnsiTheme="minorHAnsi" w:cstheme="minorHAnsi"/>
          <w:sz w:val="16"/>
        </w:rPr>
        <w:t xml:space="preserve"> may </w:t>
      </w:r>
      <w:r w:rsidRPr="00535853">
        <w:rPr>
          <w:rStyle w:val="StyleUnderline"/>
          <w:rFonts w:asciiTheme="minorHAnsi" w:hAnsiTheme="minorHAnsi" w:cstheme="minorHAnsi"/>
        </w:rPr>
        <w:t xml:space="preserve">affect public </w:t>
      </w:r>
      <w:r w:rsidRPr="00535853">
        <w:rPr>
          <w:rStyle w:val="Emphasis"/>
          <w:rFonts w:asciiTheme="minorHAnsi" w:hAnsiTheme="minorHAnsi" w:cstheme="minorHAnsi"/>
        </w:rPr>
        <w:t>opinion</w:t>
      </w:r>
      <w:r w:rsidRPr="00535853">
        <w:rPr>
          <w:rFonts w:asciiTheme="minorHAnsi" w:hAnsiTheme="minorHAnsi" w:cstheme="minorHAnsi"/>
          <w:sz w:val="16"/>
        </w:rPr>
        <w:t xml:space="preserve"> in ways that it later invokes in order </w:t>
      </w:r>
      <w:r w:rsidRPr="00535853">
        <w:rPr>
          <w:rStyle w:val="StyleUnderline"/>
          <w:rFonts w:asciiTheme="minorHAnsi" w:hAnsiTheme="minorHAnsi" w:cstheme="minorHAnsi"/>
        </w:rPr>
        <w:t xml:space="preserve">to maintain constitutional </w:t>
      </w:r>
      <w:r w:rsidRPr="00535853">
        <w:rPr>
          <w:rStyle w:val="Emphasis"/>
          <w:rFonts w:asciiTheme="minorHAnsi" w:hAnsiTheme="minorHAnsi" w:cstheme="minorHAnsi"/>
        </w:rPr>
        <w:t>commitments</w:t>
      </w:r>
      <w:r w:rsidRPr="00535853">
        <w:rPr>
          <w:rFonts w:asciiTheme="minorHAnsi" w:hAnsiTheme="minorHAnsi" w:cstheme="minorHAnsi"/>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535853">
        <w:rPr>
          <w:rStyle w:val="StyleUnderline"/>
          <w:rFonts w:asciiTheme="minorHAnsi" w:hAnsiTheme="minorHAnsi" w:cstheme="minorHAnsi"/>
          <w:highlight w:val="cyan"/>
        </w:rPr>
        <w:t xml:space="preserve">the Court’s </w:t>
      </w:r>
      <w:r w:rsidRPr="00535853">
        <w:rPr>
          <w:rStyle w:val="Emphasis"/>
          <w:rFonts w:asciiTheme="minorHAnsi" w:hAnsiTheme="minorHAnsi" w:cstheme="minorHAnsi"/>
          <w:highlight w:val="cyan"/>
        </w:rPr>
        <w:t>reaffirmation</w:t>
      </w:r>
      <w:r w:rsidRPr="00535853">
        <w:rPr>
          <w:rStyle w:val="StyleUnderline"/>
          <w:rFonts w:asciiTheme="minorHAnsi" w:hAnsiTheme="minorHAnsi" w:cstheme="minorHAnsi"/>
        </w:rPr>
        <w:t xml:space="preserve"> of Miranda</w:t>
      </w:r>
      <w:r w:rsidRPr="00535853">
        <w:rPr>
          <w:rFonts w:asciiTheme="minorHAnsi" w:hAnsiTheme="minorHAnsi" w:cstheme="minorHAnsi"/>
          <w:sz w:val="16"/>
        </w:rPr>
        <w:t xml:space="preserve"> v. Arizona84 in Dickerson v. United States. 85 The Court there declared—in a majority opinion by Chief Justice Rehnquist, no previous friend of Miranda—that “Miranda has </w:t>
      </w:r>
      <w:r w:rsidRPr="00535853">
        <w:rPr>
          <w:rStyle w:val="StyleUnderline"/>
          <w:rFonts w:asciiTheme="minorHAnsi" w:hAnsiTheme="minorHAnsi" w:cstheme="minorHAnsi"/>
          <w:highlight w:val="cyan"/>
        </w:rPr>
        <w:t xml:space="preserve">become </w:t>
      </w:r>
      <w:r w:rsidRPr="00535853">
        <w:rPr>
          <w:rStyle w:val="Emphasis"/>
          <w:rFonts w:asciiTheme="minorHAnsi" w:hAnsiTheme="minorHAnsi" w:cstheme="minorHAnsi"/>
          <w:highlight w:val="cyan"/>
        </w:rPr>
        <w:t>embedded</w:t>
      </w:r>
      <w:r w:rsidRPr="00535853">
        <w:rPr>
          <w:rStyle w:val="StyleUnderline"/>
          <w:rFonts w:asciiTheme="minorHAnsi" w:hAnsiTheme="minorHAnsi" w:cstheme="minorHAnsi"/>
          <w:highlight w:val="cyan"/>
        </w:rPr>
        <w:t xml:space="preserve"> in routine</w:t>
      </w:r>
      <w:r w:rsidRPr="00535853">
        <w:rPr>
          <w:rFonts w:asciiTheme="minorHAnsi" w:hAnsiTheme="minorHAnsi" w:cstheme="minorHAnsi"/>
          <w:sz w:val="16"/>
        </w:rPr>
        <w:t xml:space="preserve"> police </w:t>
      </w:r>
      <w:r w:rsidRPr="00535853">
        <w:rPr>
          <w:rStyle w:val="Emphasis"/>
          <w:rFonts w:asciiTheme="minorHAnsi" w:hAnsiTheme="minorHAnsi" w:cstheme="minorHAnsi"/>
          <w:highlight w:val="cyan"/>
        </w:rPr>
        <w:t>practice</w:t>
      </w:r>
      <w:r w:rsidRPr="00535853">
        <w:rPr>
          <w:rStyle w:val="StyleUnderline"/>
          <w:rFonts w:asciiTheme="minorHAnsi" w:hAnsiTheme="minorHAnsi" w:cstheme="minorHAnsi"/>
        </w:rPr>
        <w:t xml:space="preserve"> to the point where</w:t>
      </w:r>
      <w:r w:rsidRPr="00535853">
        <w:rPr>
          <w:rFonts w:asciiTheme="minorHAnsi" w:hAnsiTheme="minorHAnsi" w:cstheme="minorHAnsi"/>
          <w:sz w:val="16"/>
        </w:rPr>
        <w:t xml:space="preserve"> the </w:t>
      </w:r>
      <w:r w:rsidRPr="00535853">
        <w:rPr>
          <w:rStyle w:val="StyleUnderline"/>
          <w:rFonts w:asciiTheme="minorHAnsi" w:hAnsiTheme="minorHAnsi" w:cstheme="minorHAnsi"/>
        </w:rPr>
        <w:t>warnings</w:t>
      </w:r>
      <w:r w:rsidRPr="00535853">
        <w:rPr>
          <w:rFonts w:asciiTheme="minorHAnsi" w:hAnsiTheme="minorHAnsi" w:cstheme="minorHAnsi"/>
          <w:sz w:val="16"/>
        </w:rPr>
        <w:t xml:space="preserve"> have </w:t>
      </w:r>
      <w:r w:rsidRPr="00535853">
        <w:rPr>
          <w:rStyle w:val="StyleUnderline"/>
          <w:rFonts w:asciiTheme="minorHAnsi" w:hAnsiTheme="minorHAnsi" w:cstheme="minorHAnsi"/>
        </w:rPr>
        <w:t xml:space="preserve">become part </w:t>
      </w:r>
      <w:r w:rsidRPr="00535853">
        <w:rPr>
          <w:rStyle w:val="StyleUnderline"/>
          <w:rFonts w:asciiTheme="minorHAnsi" w:hAnsiTheme="minorHAnsi" w:cstheme="minorHAnsi"/>
          <w:highlight w:val="cyan"/>
        </w:rPr>
        <w:t xml:space="preserve">of our </w:t>
      </w:r>
      <w:r w:rsidRPr="00535853">
        <w:rPr>
          <w:rStyle w:val="Emphasis"/>
          <w:rFonts w:asciiTheme="minorHAnsi" w:hAnsiTheme="minorHAnsi" w:cstheme="minorHAnsi"/>
          <w:highlight w:val="cyan"/>
        </w:rPr>
        <w:t>national culture</w:t>
      </w:r>
      <w:r w:rsidRPr="00535853">
        <w:rPr>
          <w:rFonts w:asciiTheme="minorHAnsi" w:hAnsiTheme="minorHAnsi" w:cstheme="minorHAnsi"/>
          <w:sz w:val="16"/>
        </w:rPr>
        <w:t>.”86</w:t>
      </w:r>
    </w:p>
    <w:p w14:paraId="5EACCF5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269B6E5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B. Public Legitimacy</w:t>
      </w:r>
    </w:p>
    <w:p w14:paraId="33E4AD6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There is a second way in which the Court’s conduct in Windsor and Obergefell is generalizable. </w:t>
      </w:r>
      <w:r w:rsidRPr="00535853">
        <w:rPr>
          <w:rStyle w:val="StyleUnderline"/>
          <w:rFonts w:asciiTheme="minorHAnsi" w:hAnsiTheme="minorHAnsi" w:cstheme="minorHAnsi"/>
        </w:rPr>
        <w:t>When</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Court </w:t>
      </w:r>
      <w:r w:rsidRPr="00535853">
        <w:rPr>
          <w:rStyle w:val="Emphasis"/>
          <w:rFonts w:asciiTheme="minorHAnsi" w:hAnsiTheme="minorHAnsi" w:cstheme="minorHAnsi"/>
        </w:rPr>
        <w:t>intervenes</w:t>
      </w:r>
      <w:r w:rsidRPr="00535853">
        <w:rPr>
          <w:rStyle w:val="StyleUnderline"/>
          <w:rFonts w:asciiTheme="minorHAnsi" w:hAnsiTheme="minorHAnsi" w:cstheme="minorHAnsi"/>
        </w:rPr>
        <w:t xml:space="preserve"> to decide a question on which</w:t>
      </w:r>
      <w:r w:rsidRPr="00535853">
        <w:rPr>
          <w:rFonts w:asciiTheme="minorHAnsi" w:hAnsiTheme="minorHAnsi" w:cstheme="minorHAnsi"/>
          <w:sz w:val="16"/>
        </w:rPr>
        <w:t xml:space="preserve"> American constitutional </w:t>
      </w:r>
      <w:r w:rsidRPr="00535853">
        <w:rPr>
          <w:rStyle w:val="StyleUnderline"/>
          <w:rFonts w:asciiTheme="minorHAnsi" w:hAnsiTheme="minorHAnsi" w:cstheme="minorHAnsi"/>
        </w:rPr>
        <w:t xml:space="preserve">culture is deeply </w:t>
      </w:r>
      <w:r w:rsidRPr="00535853">
        <w:rPr>
          <w:rStyle w:val="Emphasis"/>
          <w:rFonts w:asciiTheme="minorHAnsi" w:hAnsiTheme="minorHAnsi" w:cstheme="minorHAnsi"/>
        </w:rPr>
        <w:t>divided</w:t>
      </w:r>
      <w:r w:rsidRPr="00535853">
        <w:rPr>
          <w:rStyle w:val="StyleUnderline"/>
          <w:rFonts w:asciiTheme="minorHAnsi" w:hAnsiTheme="minorHAnsi" w:cstheme="minorHAnsi"/>
        </w:rPr>
        <w:t>, the Court</w:t>
      </w:r>
      <w:r w:rsidRPr="00535853">
        <w:rPr>
          <w:rFonts w:asciiTheme="minorHAnsi" w:hAnsiTheme="minorHAnsi" w:cstheme="minorHAnsi"/>
          <w:sz w:val="16"/>
        </w:rPr>
        <w:t xml:space="preserve"> often takes measures to </w:t>
      </w:r>
      <w:r w:rsidRPr="00535853">
        <w:rPr>
          <w:rStyle w:val="Emphasis"/>
          <w:rFonts w:asciiTheme="minorHAnsi" w:hAnsiTheme="minorHAnsi" w:cstheme="minorHAnsi"/>
        </w:rPr>
        <w:t>safeguard</w:t>
      </w:r>
      <w:r w:rsidRPr="00535853">
        <w:rPr>
          <w:rStyle w:val="StyleUnderline"/>
          <w:rFonts w:asciiTheme="minorHAnsi" w:hAnsiTheme="minorHAnsi" w:cstheme="minorHAnsi"/>
        </w:rPr>
        <w:t xml:space="preserve"> its public </w:t>
      </w:r>
      <w:r w:rsidRPr="00535853">
        <w:rPr>
          <w:rStyle w:val="Emphasis"/>
          <w:rFonts w:asciiTheme="minorHAnsi" w:hAnsiTheme="minorHAnsi" w:cstheme="minorHAnsi"/>
        </w:rPr>
        <w:t>legitimacy</w:t>
      </w:r>
      <w:r w:rsidRPr="00535853">
        <w:rPr>
          <w:rFonts w:asciiTheme="minorHAnsi" w:hAnsiTheme="minorHAnsi" w:cstheme="minorHAnsi"/>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6DC882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55F39A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535853">
        <w:rPr>
          <w:rStyle w:val="StyleUnderline"/>
          <w:rFonts w:asciiTheme="minorHAnsi" w:hAnsiTheme="minorHAnsi" w:cstheme="minorHAnsi"/>
        </w:rPr>
        <w:t xml:space="preserve">The perlocutionary </w:t>
      </w:r>
      <w:r w:rsidRPr="00535853">
        <w:rPr>
          <w:rStyle w:val="Emphasis"/>
          <w:rFonts w:asciiTheme="minorHAnsi" w:hAnsiTheme="minorHAnsi" w:cstheme="minorHAnsi"/>
        </w:rPr>
        <w:t>force</w:t>
      </w:r>
      <w:r w:rsidRPr="00535853">
        <w:rPr>
          <w:rStyle w:val="StyleUnderline"/>
          <w:rFonts w:asciiTheme="minorHAnsi" w:hAnsiTheme="minorHAnsi" w:cstheme="minorHAnsi"/>
        </w:rPr>
        <w:t xml:space="preserve"> of</w:t>
      </w:r>
      <w:r w:rsidRPr="00535853">
        <w:rPr>
          <w:rFonts w:asciiTheme="minorHAnsi" w:hAnsiTheme="minorHAnsi" w:cstheme="minorHAnsi"/>
          <w:sz w:val="16"/>
        </w:rPr>
        <w:t xml:space="preserve"> a </w:t>
      </w:r>
      <w:r w:rsidRPr="00535853">
        <w:rPr>
          <w:rStyle w:val="StyleUnderline"/>
          <w:rFonts w:asciiTheme="minorHAnsi" w:hAnsiTheme="minorHAnsi" w:cstheme="minorHAnsi"/>
        </w:rPr>
        <w:t xml:space="preserve">judicial opinion is a matter of contingent </w:t>
      </w:r>
      <w:r w:rsidRPr="00535853">
        <w:rPr>
          <w:rStyle w:val="Emphasis"/>
          <w:rFonts w:asciiTheme="minorHAnsi" w:hAnsiTheme="minorHAnsi" w:cstheme="minorHAnsi"/>
        </w:rPr>
        <w:t>causality</w:t>
      </w:r>
      <w:r w:rsidRPr="00535853">
        <w:rPr>
          <w:rStyle w:val="StyleUnderline"/>
          <w:rFonts w:asciiTheme="minorHAnsi" w:hAnsiTheme="minorHAnsi" w:cstheme="minorHAnsi"/>
        </w:rPr>
        <w:t xml:space="preserve"> that depends</w:t>
      </w:r>
      <w:r w:rsidRPr="00535853">
        <w:rPr>
          <w:rFonts w:asciiTheme="minorHAnsi" w:hAnsiTheme="minorHAnsi" w:cstheme="minorHAnsi"/>
          <w:sz w:val="16"/>
        </w:rPr>
        <w:t xml:space="preserve">, among other things, </w:t>
      </w:r>
      <w:r w:rsidRPr="00535853">
        <w:rPr>
          <w:rStyle w:val="StyleUnderline"/>
          <w:rFonts w:asciiTheme="minorHAnsi" w:hAnsiTheme="minorHAnsi" w:cstheme="minorHAnsi"/>
        </w:rPr>
        <w:t>upon how</w:t>
      </w:r>
      <w:r w:rsidRPr="00535853">
        <w:rPr>
          <w:rFonts w:asciiTheme="minorHAnsi" w:hAnsiTheme="minorHAnsi" w:cstheme="minorHAnsi"/>
          <w:sz w:val="16"/>
        </w:rPr>
        <w:t xml:space="preserve"> exactly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court speaks</w:t>
      </w:r>
      <w:r w:rsidRPr="00535853">
        <w:rPr>
          <w:rFonts w:asciiTheme="minorHAnsi" w:hAnsiTheme="minorHAnsi" w:cstheme="minorHAnsi"/>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meaning</w:t>
      </w:r>
      <w:r w:rsidRPr="00535853">
        <w:rPr>
          <w:rStyle w:val="StyleUnderline"/>
          <w:rFonts w:asciiTheme="minorHAnsi" w:hAnsiTheme="minorHAnsi" w:cstheme="minorHAnsi"/>
        </w:rPr>
        <w:t xml:space="preserve"> of the Court’s opinions </w:t>
      </w:r>
      <w:r w:rsidRPr="00535853">
        <w:rPr>
          <w:rStyle w:val="StyleUnderline"/>
          <w:rFonts w:asciiTheme="minorHAnsi" w:hAnsiTheme="minorHAnsi" w:cstheme="minorHAnsi"/>
          <w:highlight w:val="cyan"/>
        </w:rPr>
        <w:t xml:space="preserve">is </w:t>
      </w:r>
      <w:r w:rsidRPr="00535853">
        <w:rPr>
          <w:rStyle w:val="Emphasis"/>
          <w:rFonts w:asciiTheme="minorHAnsi" w:hAnsiTheme="minorHAnsi" w:cstheme="minorHAnsi"/>
          <w:highlight w:val="cyan"/>
        </w:rPr>
        <w:t>conveyed</w:t>
      </w:r>
      <w:r w:rsidRPr="00535853">
        <w:rPr>
          <w:rStyle w:val="StyleUnderline"/>
          <w:rFonts w:asciiTheme="minorHAnsi" w:hAnsiTheme="minorHAnsi" w:cstheme="minorHAnsi"/>
        </w:rPr>
        <w:t xml:space="preserve"> to the public </w:t>
      </w:r>
      <w:r w:rsidRPr="00535853">
        <w:rPr>
          <w:rStyle w:val="StyleUnderline"/>
          <w:rFonts w:asciiTheme="minorHAnsi" w:hAnsiTheme="minorHAnsi" w:cstheme="minorHAnsi"/>
          <w:highlight w:val="cyan"/>
        </w:rPr>
        <w:t>in</w:t>
      </w:r>
      <w:r w:rsidRPr="00535853">
        <w:rPr>
          <w:rFonts w:asciiTheme="minorHAnsi" w:hAnsiTheme="minorHAnsi" w:cstheme="minorHAnsi"/>
          <w:sz w:val="16"/>
        </w:rPr>
        <w:t xml:space="preserve"> complex, </w:t>
      </w:r>
      <w:r w:rsidRPr="00535853">
        <w:rPr>
          <w:rStyle w:val="Emphasis"/>
          <w:rFonts w:asciiTheme="minorHAnsi" w:hAnsiTheme="minorHAnsi" w:cstheme="minorHAnsi"/>
          <w:highlight w:val="cyan"/>
        </w:rPr>
        <w:t>highly mediated</w:t>
      </w:r>
      <w:r w:rsidRPr="00535853">
        <w:rPr>
          <w:rStyle w:val="StyleUnderline"/>
          <w:rFonts w:asciiTheme="minorHAnsi" w:hAnsiTheme="minorHAnsi" w:cstheme="minorHAnsi"/>
          <w:highlight w:val="cyan"/>
        </w:rPr>
        <w:t xml:space="preserve"> ways</w:t>
      </w:r>
      <w:r w:rsidRPr="00535853">
        <w:rPr>
          <w:rFonts w:asciiTheme="minorHAnsi" w:hAnsiTheme="minorHAnsi" w:cstheme="minorHAnsi"/>
          <w:sz w:val="16"/>
        </w:rPr>
        <w:t>.</w:t>
      </w:r>
    </w:p>
    <w:p w14:paraId="2134539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1. The Segregation Cases</w:t>
      </w:r>
    </w:p>
    <w:p w14:paraId="6F7805CC"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Brown</w:t>
      </w:r>
      <w:r w:rsidRPr="00535853">
        <w:rPr>
          <w:rStyle w:val="StyleUnderline"/>
          <w:rFonts w:asciiTheme="minorHAnsi" w:hAnsiTheme="minorHAnsi" w:cstheme="minorHAnsi"/>
        </w:rPr>
        <w:t xml:space="preserve"> Court</w:t>
      </w:r>
      <w:r w:rsidRPr="00535853">
        <w:rPr>
          <w:rFonts w:asciiTheme="minorHAnsi" w:hAnsiTheme="minorHAnsi" w:cstheme="minorHAnsi"/>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535853">
        <w:rPr>
          <w:rStyle w:val="StyleUnderline"/>
          <w:rFonts w:asciiTheme="minorHAnsi" w:hAnsiTheme="minorHAnsi" w:cstheme="minorHAnsi"/>
        </w:rPr>
        <w:t xml:space="preserve">limited the </w:t>
      </w:r>
      <w:r w:rsidRPr="00535853">
        <w:rPr>
          <w:rStyle w:val="Emphasis"/>
          <w:rFonts w:asciiTheme="minorHAnsi" w:hAnsiTheme="minorHAnsi" w:cstheme="minorHAnsi"/>
        </w:rPr>
        <w:t>holding</w:t>
      </w:r>
      <w:r w:rsidRPr="00535853">
        <w:rPr>
          <w:rFonts w:asciiTheme="minorHAnsi" w:hAnsiTheme="minorHAnsi" w:cstheme="minorHAnsi"/>
          <w:sz w:val="16"/>
        </w:rPr>
        <w:t xml:space="preserve"> to education (as noted above), did not moralize about a moral issue, and allowed desegregation “</w:t>
      </w:r>
      <w:r w:rsidRPr="00535853">
        <w:rPr>
          <w:rStyle w:val="StyleUnderline"/>
          <w:rFonts w:asciiTheme="minorHAnsi" w:hAnsiTheme="minorHAnsi" w:cstheme="minorHAnsi"/>
        </w:rPr>
        <w:t>with</w:t>
      </w:r>
      <w:r w:rsidRPr="00535853">
        <w:rPr>
          <w:rFonts w:asciiTheme="minorHAnsi" w:hAnsiTheme="minorHAnsi" w:cstheme="minorHAnsi"/>
          <w:sz w:val="16"/>
        </w:rPr>
        <w:t xml:space="preserve"> all </w:t>
      </w:r>
      <w:r w:rsidRPr="00535853">
        <w:rPr>
          <w:rStyle w:val="Emphasis"/>
          <w:rFonts w:asciiTheme="minorHAnsi" w:hAnsiTheme="minorHAnsi" w:cstheme="minorHAnsi"/>
        </w:rPr>
        <w:t>deliberate</w:t>
      </w:r>
      <w:r w:rsidRPr="00535853">
        <w:rPr>
          <w:rStyle w:val="StyleUnderline"/>
          <w:rFonts w:asciiTheme="minorHAnsi" w:hAnsiTheme="minorHAnsi" w:cstheme="minorHAnsi"/>
        </w:rPr>
        <w:t xml:space="preserve"> speed</w:t>
      </w:r>
      <w:r w:rsidRPr="00535853">
        <w:rPr>
          <w:rFonts w:asciiTheme="minorHAnsi" w:hAnsiTheme="minorHAnsi" w:cstheme="minorHAnsi"/>
          <w:sz w:val="16"/>
        </w:rPr>
        <w:t>.”93</w:t>
      </w:r>
    </w:p>
    <w:p w14:paraId="6A834E8E"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 xml:space="preserve">The Brown </w:t>
      </w:r>
      <w:r w:rsidRPr="00535853">
        <w:rPr>
          <w:rStyle w:val="Emphasis"/>
          <w:rFonts w:asciiTheme="minorHAnsi" w:hAnsiTheme="minorHAnsi" w:cstheme="minorHAnsi"/>
          <w:highlight w:val="cyan"/>
        </w:rPr>
        <w:t>Court</w:t>
      </w:r>
      <w:r w:rsidRPr="00535853">
        <w:rPr>
          <w:rFonts w:asciiTheme="minorHAnsi" w:hAnsiTheme="minorHAnsi" w:cstheme="minorHAnsi"/>
          <w:sz w:val="16"/>
        </w:rPr>
        <w:t xml:space="preserve"> took those actions because it </w:t>
      </w:r>
      <w:r w:rsidRPr="00535853">
        <w:rPr>
          <w:rStyle w:val="StyleUnderline"/>
          <w:rFonts w:asciiTheme="minorHAnsi" w:hAnsiTheme="minorHAnsi" w:cstheme="minorHAnsi"/>
          <w:highlight w:val="cyan"/>
        </w:rPr>
        <w:t xml:space="preserve">was </w:t>
      </w:r>
      <w:r w:rsidRPr="00535853">
        <w:rPr>
          <w:rStyle w:val="Emphasis"/>
          <w:rFonts w:asciiTheme="minorHAnsi" w:hAnsiTheme="minorHAnsi" w:cstheme="minorHAnsi"/>
          <w:highlight w:val="cyan"/>
        </w:rPr>
        <w:t>concerned</w:t>
      </w:r>
      <w:r w:rsidRPr="00535853">
        <w:rPr>
          <w:rStyle w:val="StyleUnderline"/>
          <w:rFonts w:asciiTheme="minorHAnsi" w:hAnsiTheme="minorHAnsi" w:cstheme="minorHAnsi"/>
        </w:rPr>
        <w:t xml:space="preserve"> about the extent to which Southern</w:t>
      </w:r>
      <w:r w:rsidRPr="00535853">
        <w:rPr>
          <w:rFonts w:asciiTheme="minorHAnsi" w:hAnsiTheme="minorHAnsi" w:cstheme="minorHAnsi"/>
          <w:sz w:val="16"/>
        </w:rPr>
        <w:t xml:space="preserve"> politicians and </w:t>
      </w:r>
      <w:r w:rsidRPr="00535853">
        <w:rPr>
          <w:rStyle w:val="StyleUnderline"/>
          <w:rFonts w:asciiTheme="minorHAnsi" w:hAnsiTheme="minorHAnsi" w:cstheme="minorHAnsi"/>
        </w:rPr>
        <w:t xml:space="preserve">citizens would comply with federal </w:t>
      </w:r>
      <w:r w:rsidRPr="00535853">
        <w:rPr>
          <w:rStyle w:val="Emphasis"/>
          <w:rFonts w:asciiTheme="minorHAnsi" w:hAnsiTheme="minorHAnsi" w:cstheme="minorHAnsi"/>
        </w:rPr>
        <w:t>court orders</w:t>
      </w:r>
      <w:r w:rsidRPr="00535853">
        <w:rPr>
          <w:rFonts w:asciiTheme="minorHAnsi" w:hAnsiTheme="minorHAnsi" w:cstheme="minorHAnsi"/>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4A6989B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Brown is an extreme case because the Court perceived that its public legitimacy was under extreme stress. </w:t>
      </w:r>
      <w:r w:rsidRPr="00535853">
        <w:rPr>
          <w:rStyle w:val="StyleUnderline"/>
          <w:rFonts w:asciiTheme="minorHAnsi" w:hAnsiTheme="minorHAnsi" w:cstheme="minorHAnsi"/>
          <w:highlight w:val="cyan"/>
        </w:rPr>
        <w:t>But</w:t>
      </w:r>
      <w:r w:rsidRPr="00535853">
        <w:rPr>
          <w:rFonts w:asciiTheme="minorHAnsi" w:hAnsiTheme="minorHAnsi" w:cstheme="minorHAnsi"/>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535853">
        <w:rPr>
          <w:rStyle w:val="StyleUnderline"/>
          <w:rFonts w:asciiTheme="minorHAnsi" w:hAnsiTheme="minorHAnsi" w:cstheme="minorHAnsi"/>
        </w:rPr>
        <w:t xml:space="preserve">other federal </w:t>
      </w:r>
      <w:r w:rsidRPr="00535853">
        <w:rPr>
          <w:rStyle w:val="Emphasis"/>
          <w:rFonts w:asciiTheme="minorHAnsi" w:hAnsiTheme="minorHAnsi" w:cstheme="minorHAnsi"/>
          <w:highlight w:val="cyan"/>
        </w:rPr>
        <w:t>courts</w:t>
      </w:r>
      <w:r w:rsidRPr="00535853">
        <w:rPr>
          <w:rStyle w:val="StyleUnderline"/>
          <w:rFonts w:asciiTheme="minorHAnsi" w:hAnsiTheme="minorHAnsi" w:cstheme="minorHAnsi"/>
          <w:highlight w:val="cyan"/>
        </w:rPr>
        <w:t xml:space="preserve"> invoked one another</w:t>
      </w:r>
      <w:r w:rsidRPr="00535853">
        <w:rPr>
          <w:rFonts w:asciiTheme="minorHAnsi" w:hAnsiTheme="minorHAnsi" w:cstheme="minorHAnsi"/>
          <w:sz w:val="16"/>
        </w:rPr>
        <w:t xml:space="preserve"> as authority in attempting </w:t>
      </w:r>
      <w:r w:rsidRPr="00535853">
        <w:rPr>
          <w:rStyle w:val="StyleUnderline"/>
          <w:rFonts w:asciiTheme="minorHAnsi" w:hAnsiTheme="minorHAnsi" w:cstheme="minorHAnsi"/>
          <w:highlight w:val="cyan"/>
        </w:rPr>
        <w:t xml:space="preserve">to </w:t>
      </w:r>
      <w:r w:rsidRPr="00535853">
        <w:rPr>
          <w:rStyle w:val="Emphasis"/>
          <w:rFonts w:asciiTheme="minorHAnsi" w:hAnsiTheme="minorHAnsi" w:cstheme="minorHAnsi"/>
          <w:highlight w:val="cyan"/>
        </w:rPr>
        <w:t>legitimate</w:t>
      </w:r>
      <w:r w:rsidRPr="00535853">
        <w:rPr>
          <w:rStyle w:val="StyleUnderline"/>
          <w:rFonts w:asciiTheme="minorHAnsi" w:hAnsiTheme="minorHAnsi" w:cstheme="minorHAnsi"/>
        </w:rPr>
        <w:t xml:space="preserve"> a </w:t>
      </w:r>
      <w:r w:rsidRPr="00535853">
        <w:rPr>
          <w:rStyle w:val="StyleUnderline"/>
          <w:rFonts w:asciiTheme="minorHAnsi" w:hAnsiTheme="minorHAnsi" w:cstheme="minorHAnsi"/>
          <w:highlight w:val="cyan"/>
        </w:rPr>
        <w:t>controversial decision</w:t>
      </w:r>
      <w:r w:rsidRPr="00535853">
        <w:rPr>
          <w:rStyle w:val="StyleUnderline"/>
          <w:rFonts w:asciiTheme="minorHAnsi" w:hAnsiTheme="minorHAnsi" w:cstheme="minorHAnsi"/>
        </w:rPr>
        <w:t xml:space="preserve"> in the face of </w:t>
      </w:r>
      <w:r w:rsidRPr="00535853">
        <w:rPr>
          <w:rStyle w:val="Emphasis"/>
          <w:rFonts w:asciiTheme="minorHAnsi" w:hAnsiTheme="minorHAnsi" w:cstheme="minorHAnsi"/>
        </w:rPr>
        <w:t>divided</w:t>
      </w:r>
      <w:r w:rsidRPr="00535853">
        <w:rPr>
          <w:rStyle w:val="StyleUnderline"/>
          <w:rFonts w:asciiTheme="minorHAnsi" w:hAnsiTheme="minorHAnsi" w:cstheme="minorHAnsi"/>
        </w:rPr>
        <w:t xml:space="preserve"> public opinion</w:t>
      </w:r>
      <w:r w:rsidRPr="00535853">
        <w:rPr>
          <w:rFonts w:asciiTheme="minorHAnsi" w:hAnsiTheme="minorHAnsi" w:cstheme="minorHAnsi"/>
          <w:sz w:val="16"/>
        </w:rPr>
        <w:t>. That strategy is potentially risky for the Court because other federal courts may decline the Court’s invitation. But they also may accept it, as Windsor and Obergefell illustrate.</w:t>
      </w:r>
    </w:p>
    <w:p w14:paraId="4DD4C2B7"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Notably, the </w:t>
      </w:r>
      <w:r w:rsidRPr="00535853">
        <w:rPr>
          <w:rStyle w:val="StyleUnderline"/>
          <w:rFonts w:asciiTheme="minorHAnsi" w:hAnsiTheme="minorHAnsi" w:cstheme="minorHAnsi"/>
        </w:rPr>
        <w:t xml:space="preserve">reciprocal </w:t>
      </w:r>
      <w:r w:rsidRPr="00535853">
        <w:rPr>
          <w:rStyle w:val="Emphasis"/>
          <w:rFonts w:asciiTheme="minorHAnsi" w:hAnsiTheme="minorHAnsi" w:cstheme="minorHAnsi"/>
        </w:rPr>
        <w:t>legitimation</w:t>
      </w:r>
      <w:r w:rsidRPr="00535853">
        <w:rPr>
          <w:rFonts w:asciiTheme="minorHAnsi" w:hAnsiTheme="minorHAnsi" w:cstheme="minorHAnsi"/>
          <w:sz w:val="16"/>
        </w:rPr>
        <w:t xml:space="preserve"> technique </w:t>
      </w:r>
      <w:r w:rsidRPr="00535853">
        <w:rPr>
          <w:rStyle w:val="StyleUnderline"/>
          <w:rFonts w:asciiTheme="minorHAnsi" w:hAnsiTheme="minorHAnsi" w:cstheme="minorHAnsi"/>
        </w:rPr>
        <w:t>is</w:t>
      </w:r>
      <w:r w:rsidRPr="00535853">
        <w:rPr>
          <w:rFonts w:asciiTheme="minorHAnsi" w:hAnsiTheme="minorHAnsi" w:cstheme="minorHAnsi"/>
          <w:sz w:val="16"/>
        </w:rPr>
        <w:t xml:space="preserve"> also </w:t>
      </w:r>
      <w:r w:rsidRPr="00535853">
        <w:rPr>
          <w:rStyle w:val="Emphasis"/>
          <w:rFonts w:asciiTheme="minorHAnsi" w:hAnsiTheme="minorHAnsi" w:cstheme="minorHAnsi"/>
        </w:rPr>
        <w:t>exemplified</w:t>
      </w:r>
      <w:r w:rsidRPr="00535853">
        <w:rPr>
          <w:rFonts w:asciiTheme="minorHAnsi" w:hAnsiTheme="minorHAnsi" w:cstheme="minorHAnsi"/>
          <w:sz w:val="16"/>
        </w:rPr>
        <w:t xml:space="preserve"> (albeit with an important twist) </w:t>
      </w:r>
      <w:r w:rsidRPr="00535853">
        <w:rPr>
          <w:rStyle w:val="StyleUnderline"/>
          <w:rFonts w:asciiTheme="minorHAnsi" w:hAnsiTheme="minorHAnsi" w:cstheme="minorHAnsi"/>
        </w:rPr>
        <w:t>by</w:t>
      </w:r>
      <w:r w:rsidRPr="00535853">
        <w:rPr>
          <w:rFonts w:asciiTheme="minorHAnsi" w:hAnsiTheme="minorHAnsi" w:cstheme="minorHAnsi"/>
          <w:sz w:val="16"/>
        </w:rPr>
        <w:t xml:space="preserve"> Brown,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subsequent</w:t>
      </w:r>
      <w:r w:rsidRPr="00535853">
        <w:rPr>
          <w:rStyle w:val="StyleUnderline"/>
          <w:rFonts w:asciiTheme="minorHAnsi" w:hAnsiTheme="minorHAnsi" w:cstheme="minorHAnsi"/>
        </w:rPr>
        <w:t xml:space="preserve"> federal court decisions that expanded</w:t>
      </w:r>
      <w:r w:rsidRPr="00535853">
        <w:rPr>
          <w:rFonts w:asciiTheme="minorHAnsi" w:hAnsiTheme="minorHAnsi" w:cstheme="minorHAnsi"/>
          <w:sz w:val="16"/>
        </w:rPr>
        <w:t xml:space="preserve"> the </w:t>
      </w:r>
      <w:r w:rsidRPr="00535853">
        <w:rPr>
          <w:rStyle w:val="Emphasis"/>
          <w:rFonts w:asciiTheme="minorHAnsi" w:hAnsiTheme="minorHAnsi" w:cstheme="minorHAnsi"/>
        </w:rPr>
        <w:t>scope</w:t>
      </w:r>
      <w:r w:rsidRPr="00535853">
        <w:rPr>
          <w:rStyle w:val="StyleUnderline"/>
          <w:rFonts w:asciiTheme="minorHAnsi" w:hAnsiTheme="minorHAnsi" w:cstheme="minorHAnsi"/>
        </w:rPr>
        <w:t xml:space="preserve"> of the Court’s holding</w:t>
      </w:r>
      <w:r w:rsidRPr="00535853">
        <w:rPr>
          <w:rFonts w:asciiTheme="minorHAnsi" w:hAnsiTheme="minorHAnsi" w:cstheme="minorHAnsi"/>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763EB7C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In short order, </w:t>
      </w:r>
      <w:r w:rsidRPr="00535853">
        <w:rPr>
          <w:rStyle w:val="StyleUnderline"/>
          <w:rFonts w:asciiTheme="minorHAnsi" w:hAnsiTheme="minorHAnsi" w:cstheme="minorHAnsi"/>
        </w:rPr>
        <w:t xml:space="preserve">many </w:t>
      </w:r>
      <w:r w:rsidRPr="00535853">
        <w:rPr>
          <w:rStyle w:val="Emphasis"/>
          <w:rFonts w:asciiTheme="minorHAnsi" w:hAnsiTheme="minorHAnsi" w:cstheme="minorHAnsi"/>
        </w:rPr>
        <w:t>other</w:t>
      </w:r>
      <w:r w:rsidRPr="00535853">
        <w:rPr>
          <w:rStyle w:val="StyleUnderline"/>
          <w:rFonts w:asciiTheme="minorHAnsi" w:hAnsiTheme="minorHAnsi" w:cstheme="minorHAnsi"/>
        </w:rPr>
        <w:t xml:space="preserve"> federal court</w:t>
      </w:r>
      <w:r w:rsidRPr="00535853">
        <w:rPr>
          <w:rStyle w:val="Emphasis"/>
          <w:rFonts w:asciiTheme="minorHAnsi" w:hAnsiTheme="minorHAnsi" w:cstheme="minorHAnsi"/>
        </w:rPr>
        <w:t>s</w:t>
      </w:r>
      <w:r w:rsidRPr="00535853">
        <w:rPr>
          <w:rStyle w:val="StyleUnderline"/>
          <w:rFonts w:asciiTheme="minorHAnsi" w:hAnsiTheme="minorHAnsi" w:cstheme="minorHAnsi"/>
        </w:rPr>
        <w:t xml:space="preserve"> leaned on</w:t>
      </w:r>
      <w:r w:rsidRPr="00535853">
        <w:rPr>
          <w:rFonts w:asciiTheme="minorHAnsi" w:hAnsiTheme="minorHAnsi" w:cstheme="minorHAnsi"/>
          <w:sz w:val="16"/>
        </w:rPr>
        <w:t xml:space="preserve"> the </w:t>
      </w:r>
      <w:r w:rsidRPr="00535853">
        <w:rPr>
          <w:rStyle w:val="Emphasis"/>
          <w:rFonts w:asciiTheme="minorHAnsi" w:hAnsiTheme="minorHAnsi" w:cstheme="minorHAnsi"/>
        </w:rPr>
        <w:t>authority</w:t>
      </w:r>
      <w:r w:rsidRPr="00535853">
        <w:rPr>
          <w:rStyle w:val="StyleUnderline"/>
          <w:rFonts w:asciiTheme="minorHAnsi" w:hAnsiTheme="minorHAnsi" w:cstheme="minorHAnsi"/>
        </w:rPr>
        <w:t xml:space="preserve"> of Brown in expanding</w:t>
      </w:r>
      <w:r w:rsidRPr="00535853">
        <w:rPr>
          <w:rFonts w:asciiTheme="minorHAnsi" w:hAnsiTheme="minorHAnsi" w:cstheme="minorHAnsi"/>
          <w:sz w:val="16"/>
        </w:rPr>
        <w:t xml:space="preserve"> the scope of </w:t>
      </w:r>
      <w:r w:rsidRPr="00535853">
        <w:rPr>
          <w:rStyle w:val="StyleUnderline"/>
          <w:rFonts w:asciiTheme="minorHAnsi" w:hAnsiTheme="minorHAnsi" w:cstheme="minorHAnsi"/>
        </w:rPr>
        <w:t xml:space="preserve">its </w:t>
      </w:r>
      <w:r w:rsidRPr="00535853">
        <w:rPr>
          <w:rStyle w:val="Emphasis"/>
          <w:rFonts w:asciiTheme="minorHAnsi" w:hAnsiTheme="minorHAnsi" w:cstheme="minorHAnsi"/>
        </w:rPr>
        <w:t>holding</w:t>
      </w:r>
      <w:r w:rsidRPr="00535853">
        <w:rPr>
          <w:rFonts w:asciiTheme="minorHAnsi" w:hAnsiTheme="minorHAnsi" w:cstheme="minorHAnsi"/>
          <w:sz w:val="16"/>
        </w:rPr>
        <w:t xml:space="preserve"> to segregation </w:t>
      </w:r>
      <w:r w:rsidRPr="00535853">
        <w:rPr>
          <w:rStyle w:val="StyleUnderline"/>
          <w:rFonts w:asciiTheme="minorHAnsi" w:hAnsiTheme="minorHAnsi" w:cstheme="minorHAnsi"/>
        </w:rPr>
        <w:t xml:space="preserve">in other </w:t>
      </w:r>
      <w:r w:rsidRPr="00535853">
        <w:rPr>
          <w:rStyle w:val="Emphasis"/>
          <w:rFonts w:asciiTheme="minorHAnsi" w:hAnsiTheme="minorHAnsi" w:cstheme="minorHAnsi"/>
        </w:rPr>
        <w:t>public spaces</w:t>
      </w:r>
      <w:r w:rsidRPr="00535853">
        <w:rPr>
          <w:rFonts w:asciiTheme="minorHAnsi" w:hAnsiTheme="minorHAnsi" w:cstheme="minorHAnsi"/>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535853">
        <w:rPr>
          <w:rStyle w:val="StyleUnderline"/>
          <w:rFonts w:asciiTheme="minorHAnsi" w:hAnsiTheme="minorHAnsi" w:cstheme="minorHAnsi"/>
        </w:rPr>
        <w:t>the Court</w:t>
      </w:r>
      <w:r w:rsidRPr="00535853">
        <w:rPr>
          <w:rFonts w:asciiTheme="minorHAnsi" w:hAnsiTheme="minorHAnsi" w:cstheme="minorHAnsi"/>
          <w:sz w:val="16"/>
        </w:rPr>
        <w:t xml:space="preserve"> simply </w:t>
      </w:r>
      <w:r w:rsidRPr="00535853">
        <w:rPr>
          <w:rStyle w:val="Emphasis"/>
          <w:rFonts w:asciiTheme="minorHAnsi" w:hAnsiTheme="minorHAnsi" w:cstheme="minorHAnsi"/>
        </w:rPr>
        <w:t>affirmed</w:t>
      </w:r>
      <w:r w:rsidRPr="00535853">
        <w:rPr>
          <w:rStyle w:val="StyleUnderline"/>
          <w:rFonts w:asciiTheme="minorHAnsi" w:hAnsiTheme="minorHAnsi" w:cstheme="minorHAnsi"/>
        </w:rPr>
        <w:t xml:space="preserve"> the decisions</w:t>
      </w:r>
      <w:r w:rsidRPr="00535853">
        <w:rPr>
          <w:rFonts w:asciiTheme="minorHAnsi" w:hAnsiTheme="minorHAnsi" w:cstheme="minorHAnsi"/>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535853">
        <w:rPr>
          <w:rStyle w:val="StyleUnderline"/>
          <w:rFonts w:asciiTheme="minorHAnsi" w:hAnsiTheme="minorHAnsi" w:cstheme="minorHAnsi"/>
        </w:rPr>
        <w:t xml:space="preserve">the Court’s </w:t>
      </w:r>
      <w:r w:rsidRPr="00535853">
        <w:rPr>
          <w:rStyle w:val="Emphasis"/>
          <w:rFonts w:asciiTheme="minorHAnsi" w:hAnsiTheme="minorHAnsi" w:cstheme="minorHAnsi"/>
        </w:rPr>
        <w:t>legitimacy</w:t>
      </w:r>
      <w:r w:rsidRPr="00535853">
        <w:rPr>
          <w:rStyle w:val="StyleUnderline"/>
          <w:rFonts w:asciiTheme="minorHAnsi" w:hAnsiTheme="minorHAnsi" w:cstheme="minorHAnsi"/>
        </w:rPr>
        <w:t xml:space="preserve"> became</w:t>
      </w:r>
      <w:r w:rsidRPr="00535853">
        <w:rPr>
          <w:rFonts w:asciiTheme="minorHAnsi" w:hAnsiTheme="minorHAnsi" w:cstheme="minorHAnsi"/>
          <w:sz w:val="16"/>
        </w:rPr>
        <w:t xml:space="preserve"> more </w:t>
      </w:r>
      <w:r w:rsidRPr="00535853">
        <w:rPr>
          <w:rStyle w:val="Emphasis"/>
          <w:rFonts w:asciiTheme="minorHAnsi" w:hAnsiTheme="minorHAnsi" w:cstheme="minorHAnsi"/>
        </w:rPr>
        <w:t>secure</w:t>
      </w:r>
      <w:r w:rsidRPr="00535853">
        <w:rPr>
          <w:rFonts w:asciiTheme="minorHAnsi" w:hAnsiTheme="minorHAnsi" w:cstheme="minorHAnsi"/>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5F1D2A34"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2. The Reapportionment Cases</w:t>
      </w:r>
    </w:p>
    <w:p w14:paraId="7CE8EFB8"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Another </w:t>
      </w:r>
      <w:r w:rsidRPr="00535853">
        <w:rPr>
          <w:rStyle w:val="Emphasis"/>
          <w:rFonts w:asciiTheme="minorHAnsi" w:hAnsiTheme="minorHAnsi" w:cstheme="minorHAnsi"/>
        </w:rPr>
        <w:t>example</w:t>
      </w:r>
      <w:r w:rsidRPr="00535853">
        <w:rPr>
          <w:rStyle w:val="StyleUnderline"/>
          <w:rFonts w:asciiTheme="minorHAnsi" w:hAnsiTheme="minorHAnsi" w:cstheme="minorHAnsi"/>
        </w:rPr>
        <w:t xml:space="preserve"> of reciprocal legitimation</w:t>
      </w:r>
      <w:r w:rsidRPr="00535853">
        <w:rPr>
          <w:rFonts w:asciiTheme="minorHAnsi" w:hAnsiTheme="minorHAnsi" w:cstheme="minorHAnsi"/>
          <w:sz w:val="16"/>
        </w:rPr>
        <w:t xml:space="preserve">, albeit one that was not initially intended, </w:t>
      </w:r>
      <w:r w:rsidRPr="00535853">
        <w:rPr>
          <w:rStyle w:val="StyleUnderline"/>
          <w:rFonts w:asciiTheme="minorHAnsi" w:hAnsiTheme="minorHAnsi" w:cstheme="minorHAnsi"/>
        </w:rPr>
        <w:t>is</w:t>
      </w:r>
      <w:r w:rsidRPr="00535853">
        <w:rPr>
          <w:rFonts w:asciiTheme="minorHAnsi" w:hAnsiTheme="minorHAnsi" w:cstheme="minorHAnsi"/>
          <w:sz w:val="16"/>
        </w:rPr>
        <w:t xml:space="preserve"> the </w:t>
      </w:r>
      <w:r w:rsidRPr="00535853">
        <w:rPr>
          <w:rStyle w:val="Emphasis"/>
          <w:rFonts w:asciiTheme="minorHAnsi" w:hAnsiTheme="minorHAnsi" w:cstheme="minorHAnsi"/>
        </w:rPr>
        <w:t>reapportionment</w:t>
      </w:r>
      <w:r w:rsidRPr="00535853">
        <w:rPr>
          <w:rStyle w:val="StyleUnderline"/>
          <w:rFonts w:asciiTheme="minorHAnsi" w:hAnsiTheme="minorHAnsi" w:cstheme="minorHAnsi"/>
        </w:rPr>
        <w:t xml:space="preserve"> decisions of the 1960s</w:t>
      </w:r>
      <w:r w:rsidRPr="00535853">
        <w:rPr>
          <w:rFonts w:asciiTheme="minorHAnsi" w:hAnsiTheme="minorHAnsi" w:cstheme="minorHAnsi"/>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0F415617"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589067B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36E82D54" w14:textId="77777777" w:rsidR="002A6A75" w:rsidRPr="00535853" w:rsidRDefault="002A6A75" w:rsidP="002A6A75">
      <w:pPr>
        <w:rPr>
          <w:rFonts w:asciiTheme="minorHAnsi" w:hAnsiTheme="minorHAnsi" w:cstheme="minorHAnsi"/>
          <w:sz w:val="16"/>
        </w:rPr>
      </w:pPr>
      <w:bookmarkStart w:id="0" w:name="_Hlk206316418"/>
      <w:r w:rsidRPr="00535853">
        <w:rPr>
          <w:rFonts w:asciiTheme="minorHAnsi" w:hAnsiTheme="minorHAnsi" w:cstheme="minorHAnsi"/>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535853">
        <w:rPr>
          <w:rStyle w:val="StyleUnderline"/>
          <w:rFonts w:asciiTheme="minorHAnsi" w:hAnsiTheme="minorHAnsi" w:cstheme="minorHAnsi"/>
        </w:rPr>
        <w:t>By letting</w:t>
      </w:r>
      <w:r w:rsidRPr="00535853">
        <w:rPr>
          <w:rFonts w:asciiTheme="minorHAnsi" w:hAnsiTheme="minorHAnsi" w:cstheme="minorHAnsi"/>
          <w:sz w:val="16"/>
        </w:rPr>
        <w:t xml:space="preserve"> state and </w:t>
      </w:r>
      <w:r w:rsidRPr="00535853">
        <w:rPr>
          <w:rStyle w:val="Emphasis"/>
          <w:rFonts w:asciiTheme="minorHAnsi" w:hAnsiTheme="minorHAnsi" w:cstheme="minorHAnsi"/>
        </w:rPr>
        <w:t>lower</w:t>
      </w:r>
      <w:r w:rsidRPr="00535853">
        <w:rPr>
          <w:rStyle w:val="StyleUnderline"/>
          <w:rFonts w:asciiTheme="minorHAnsi" w:hAnsiTheme="minorHAnsi" w:cstheme="minorHAnsi"/>
        </w:rPr>
        <w:t xml:space="preserve"> Federal courts tackle</w:t>
      </w:r>
      <w:r w:rsidRPr="00535853">
        <w:rPr>
          <w:rFonts w:asciiTheme="minorHAnsi" w:hAnsiTheme="minorHAnsi" w:cstheme="minorHAnsi"/>
          <w:sz w:val="16"/>
        </w:rPr>
        <w:t xml:space="preserve"> the </w:t>
      </w:r>
      <w:r w:rsidRPr="00535853">
        <w:rPr>
          <w:rStyle w:val="Emphasis"/>
          <w:rFonts w:asciiTheme="minorHAnsi" w:hAnsiTheme="minorHAnsi" w:cstheme="minorHAnsi"/>
        </w:rPr>
        <w:t>specific problems</w:t>
      </w:r>
      <w:r w:rsidRPr="00535853">
        <w:rPr>
          <w:rStyle w:val="StyleUnderline"/>
          <w:rFonts w:asciiTheme="minorHAnsi" w:hAnsiTheme="minorHAnsi" w:cstheme="minorHAnsi"/>
        </w:rPr>
        <w:t xml:space="preserve"> in particular states</w:t>
      </w:r>
      <w:r w:rsidRPr="00535853">
        <w:rPr>
          <w:rFonts w:asciiTheme="minorHAnsi" w:hAnsiTheme="minorHAnsi" w:cstheme="minorHAnsi"/>
          <w:sz w:val="16"/>
        </w:rPr>
        <w:t xml:space="preserve">,” Baker explained, “the supreme tribunal would be able to gauge the reactions—both political and judicial—before moving farther.”121 He added that </w:t>
      </w:r>
      <w:r w:rsidRPr="00535853">
        <w:rPr>
          <w:rStyle w:val="StyleUnderline"/>
          <w:rFonts w:asciiTheme="minorHAnsi" w:hAnsiTheme="minorHAnsi" w:cstheme="minorHAnsi"/>
          <w:highlight w:val="cyan"/>
        </w:rPr>
        <w:t>the Court</w:t>
      </w:r>
      <w:r w:rsidRPr="00535853">
        <w:rPr>
          <w:rStyle w:val="StyleUnderline"/>
          <w:rFonts w:asciiTheme="minorHAnsi" w:hAnsiTheme="minorHAnsi" w:cstheme="minorHAnsi"/>
        </w:rPr>
        <w:t xml:space="preserve"> “must have </w:t>
      </w:r>
      <w:r w:rsidRPr="00535853">
        <w:rPr>
          <w:rStyle w:val="StyleUnderline"/>
          <w:rFonts w:asciiTheme="minorHAnsi" w:hAnsiTheme="minorHAnsi" w:cstheme="minorHAnsi"/>
          <w:highlight w:val="cyan"/>
        </w:rPr>
        <w:t xml:space="preserve">been </w:t>
      </w:r>
      <w:r w:rsidRPr="00535853">
        <w:rPr>
          <w:rStyle w:val="Emphasis"/>
          <w:rFonts w:asciiTheme="minorHAnsi" w:hAnsiTheme="minorHAnsi" w:cstheme="minorHAnsi"/>
          <w:highlight w:val="cyan"/>
        </w:rPr>
        <w:t>impressed</w:t>
      </w:r>
      <w:r w:rsidRPr="00535853">
        <w:rPr>
          <w:rStyle w:val="StyleUnderline"/>
          <w:rFonts w:asciiTheme="minorHAnsi" w:hAnsiTheme="minorHAnsi" w:cstheme="minorHAnsi"/>
          <w:highlight w:val="cyan"/>
        </w:rPr>
        <w:t xml:space="preserve"> with</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ensuing </w:t>
      </w:r>
      <w:r w:rsidRPr="00535853">
        <w:rPr>
          <w:rStyle w:val="StyleUnderline"/>
          <w:rFonts w:asciiTheme="minorHAnsi" w:hAnsiTheme="minorHAnsi" w:cstheme="minorHAnsi"/>
          <w:highlight w:val="cyan"/>
        </w:rPr>
        <w:t xml:space="preserve">flood of </w:t>
      </w:r>
      <w:r w:rsidRPr="00535853">
        <w:rPr>
          <w:rStyle w:val="Emphasis"/>
          <w:rFonts w:asciiTheme="minorHAnsi" w:hAnsiTheme="minorHAnsi" w:cstheme="minorHAnsi"/>
          <w:highlight w:val="cyan"/>
        </w:rPr>
        <w:t>litigation</w:t>
      </w:r>
      <w:r w:rsidRPr="00535853">
        <w:rPr>
          <w:rFonts w:asciiTheme="minorHAnsi" w:hAnsiTheme="minorHAnsi" w:cstheme="minorHAnsi"/>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041FB26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F0CE14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Whatever the best explanation for the limited nature of the Court’s intervention in Baker, </w:t>
      </w:r>
      <w:r w:rsidRPr="00535853">
        <w:rPr>
          <w:rStyle w:val="StyleUnderline"/>
          <w:rFonts w:asciiTheme="minorHAnsi" w:hAnsiTheme="minorHAnsi" w:cstheme="minorHAnsi"/>
        </w:rPr>
        <w:t xml:space="preserve">the “short-term </w:t>
      </w:r>
      <w:r w:rsidRPr="00535853">
        <w:rPr>
          <w:rStyle w:val="Emphasis"/>
          <w:rFonts w:asciiTheme="minorHAnsi" w:hAnsiTheme="minorHAnsi" w:cstheme="minorHAnsi"/>
          <w:highlight w:val="cyan"/>
        </w:rPr>
        <w:t>response</w:t>
      </w:r>
      <w:r w:rsidRPr="00535853">
        <w:rPr>
          <w:rFonts w:asciiTheme="minorHAnsi" w:hAnsiTheme="minorHAnsi" w:cstheme="minorHAnsi"/>
          <w:sz w:val="16"/>
        </w:rPr>
        <w:t xml:space="preserve">” to it </w:t>
      </w:r>
      <w:r w:rsidRPr="00535853">
        <w:rPr>
          <w:rStyle w:val="StyleUnderline"/>
          <w:rFonts w:asciiTheme="minorHAnsi" w:hAnsiTheme="minorHAnsi" w:cstheme="minorHAnsi"/>
          <w:highlight w:val="cyan"/>
        </w:rPr>
        <w:t>was</w:t>
      </w:r>
      <w:r w:rsidRPr="00535853">
        <w:rPr>
          <w:rStyle w:val="StyleUnderline"/>
          <w:rFonts w:asciiTheme="minorHAnsi" w:hAnsiTheme="minorHAnsi" w:cstheme="minorHAnsi"/>
        </w:rPr>
        <w:t xml:space="preserve"> “nothing short of </w:t>
      </w:r>
      <w:r w:rsidRPr="00535853">
        <w:rPr>
          <w:rStyle w:val="Emphasis"/>
          <w:rFonts w:asciiTheme="minorHAnsi" w:hAnsiTheme="minorHAnsi" w:cstheme="minorHAnsi"/>
          <w:highlight w:val="cyan"/>
        </w:rPr>
        <w:t>astonishing</w:t>
      </w:r>
      <w:r w:rsidRPr="00535853">
        <w:rPr>
          <w:rFonts w:asciiTheme="minorHAnsi" w:hAnsiTheme="minorHAnsi" w:cstheme="minorHAnsi"/>
          <w:sz w:val="16"/>
        </w:rPr>
        <w:t>.”126 Writing in 1962, Professor Robert McCloskey observed that “</w:t>
      </w:r>
      <w:r w:rsidRPr="00535853">
        <w:rPr>
          <w:rStyle w:val="StyleUnderline"/>
          <w:rFonts w:asciiTheme="minorHAnsi" w:hAnsiTheme="minorHAnsi" w:cstheme="minorHAnsi"/>
        </w:rPr>
        <w:t xml:space="preserve">not only </w:t>
      </w:r>
      <w:r w:rsidRPr="00535853">
        <w:rPr>
          <w:rStyle w:val="Emphasis"/>
          <w:rFonts w:asciiTheme="minorHAnsi" w:hAnsiTheme="minorHAnsi" w:cstheme="minorHAnsi"/>
          <w:highlight w:val="cyan"/>
        </w:rPr>
        <w:t>federal</w:t>
      </w:r>
      <w:r w:rsidRPr="00535853">
        <w:rPr>
          <w:rFonts w:asciiTheme="minorHAnsi" w:hAnsiTheme="minorHAnsi" w:cstheme="minorHAnsi"/>
          <w:sz w:val="16"/>
        </w:rPr>
        <w:t xml:space="preserve"> judges, </w:t>
      </w:r>
      <w:r w:rsidRPr="00535853">
        <w:rPr>
          <w:rStyle w:val="StyleUnderline"/>
          <w:rFonts w:asciiTheme="minorHAnsi" w:hAnsiTheme="minorHAnsi" w:cstheme="minorHAnsi"/>
        </w:rPr>
        <w:t xml:space="preserve">but </w:t>
      </w:r>
      <w:r w:rsidRPr="00535853">
        <w:rPr>
          <w:rStyle w:val="Emphasis"/>
          <w:rFonts w:asciiTheme="minorHAnsi" w:hAnsiTheme="minorHAnsi" w:cstheme="minorHAnsi"/>
          <w:highlight w:val="cyan"/>
        </w:rPr>
        <w:t>state</w:t>
      </w:r>
      <w:r w:rsidRPr="00535853">
        <w:rPr>
          <w:rStyle w:val="StyleUnderline"/>
          <w:rFonts w:asciiTheme="minorHAnsi" w:hAnsiTheme="minorHAnsi" w:cstheme="minorHAnsi"/>
          <w:highlight w:val="cyan"/>
        </w:rPr>
        <w:t xml:space="preserve"> judges</w:t>
      </w:r>
      <w:r w:rsidRPr="00535853">
        <w:rPr>
          <w:rFonts w:asciiTheme="minorHAnsi" w:hAnsiTheme="minorHAnsi" w:cstheme="minorHAnsi"/>
          <w:sz w:val="16"/>
        </w:rPr>
        <w:t xml:space="preserve"> as well, have </w:t>
      </w:r>
      <w:r w:rsidRPr="00535853">
        <w:rPr>
          <w:rStyle w:val="StyleUnderline"/>
          <w:rFonts w:asciiTheme="minorHAnsi" w:hAnsiTheme="minorHAnsi" w:cstheme="minorHAnsi"/>
          <w:highlight w:val="cyan"/>
        </w:rPr>
        <w:t>taken</w:t>
      </w:r>
      <w:r w:rsidRPr="00535853">
        <w:rPr>
          <w:rFonts w:asciiTheme="minorHAnsi" w:hAnsiTheme="minorHAnsi" w:cstheme="minorHAnsi"/>
          <w:sz w:val="16"/>
        </w:rPr>
        <w:t xml:space="preserve"> the inch or so of </w:t>
      </w:r>
      <w:r w:rsidRPr="00535853">
        <w:rPr>
          <w:rStyle w:val="Emphasis"/>
          <w:rFonts w:asciiTheme="minorHAnsi" w:hAnsiTheme="minorHAnsi" w:cstheme="minorHAnsi"/>
          <w:highlight w:val="cyan"/>
        </w:rPr>
        <w:t>encouragement</w:t>
      </w:r>
      <w:r w:rsidRPr="00535853">
        <w:rPr>
          <w:rStyle w:val="StyleUnderline"/>
          <w:rFonts w:asciiTheme="minorHAnsi" w:hAnsiTheme="minorHAnsi" w:cstheme="minorHAnsi"/>
        </w:rPr>
        <w:t xml:space="preserve"> offered </w:t>
      </w:r>
      <w:r w:rsidRPr="00535853">
        <w:rPr>
          <w:rStyle w:val="StyleUnderline"/>
          <w:rFonts w:asciiTheme="minorHAnsi" w:hAnsiTheme="minorHAnsi" w:cstheme="minorHAnsi"/>
          <w:highlight w:val="cyan"/>
        </w:rPr>
        <w:t>by the</w:t>
      </w:r>
      <w:r w:rsidRPr="00535853">
        <w:rPr>
          <w:rStyle w:val="StyleUnderline"/>
          <w:rFonts w:asciiTheme="minorHAnsi" w:hAnsiTheme="minorHAnsi" w:cstheme="minorHAnsi"/>
        </w:rPr>
        <w:t xml:space="preserve"> Supreme </w:t>
      </w:r>
      <w:r w:rsidRPr="00535853">
        <w:rPr>
          <w:rStyle w:val="StyleUnderline"/>
          <w:rFonts w:asciiTheme="minorHAnsi" w:hAnsiTheme="minorHAnsi" w:cstheme="minorHAnsi"/>
          <w:highlight w:val="cyan"/>
        </w:rPr>
        <w:t xml:space="preserve">Court and </w:t>
      </w:r>
      <w:r w:rsidRPr="00535853">
        <w:rPr>
          <w:rStyle w:val="Emphasis"/>
          <w:rFonts w:asciiTheme="minorHAnsi" w:hAnsiTheme="minorHAnsi" w:cstheme="minorHAnsi"/>
          <w:highlight w:val="cyan"/>
        </w:rPr>
        <w:t>stretched</w:t>
      </w:r>
      <w:r w:rsidRPr="00535853">
        <w:rPr>
          <w:rStyle w:val="StyleUnderline"/>
          <w:rFonts w:asciiTheme="minorHAnsi" w:hAnsiTheme="minorHAnsi" w:cstheme="minorHAnsi"/>
          <w:highlight w:val="cyan"/>
        </w:rPr>
        <w:t xml:space="preserve"> it</w:t>
      </w:r>
      <w:r w:rsidRPr="00535853">
        <w:rPr>
          <w:rStyle w:val="StyleUnderline"/>
          <w:rFonts w:asciiTheme="minorHAnsi" w:hAnsiTheme="minorHAnsi" w:cstheme="minorHAnsi"/>
        </w:rPr>
        <w:t xml:space="preserve"> out to </w:t>
      </w:r>
      <w:r w:rsidRPr="00535853">
        <w:rPr>
          <w:rStyle w:val="StyleUnderline"/>
          <w:rFonts w:asciiTheme="minorHAnsi" w:hAnsiTheme="minorHAnsi" w:cstheme="minorHAnsi"/>
          <w:highlight w:val="cyan"/>
        </w:rPr>
        <w:t xml:space="preserve">a </w:t>
      </w:r>
      <w:r w:rsidRPr="00535853">
        <w:rPr>
          <w:rStyle w:val="Emphasis"/>
          <w:rFonts w:asciiTheme="minorHAnsi" w:hAnsiTheme="minorHAnsi" w:cstheme="minorHAnsi"/>
          <w:highlight w:val="cyan"/>
        </w:rPr>
        <w:t>mile</w:t>
      </w:r>
      <w:r w:rsidRPr="00535853">
        <w:rPr>
          <w:rFonts w:asciiTheme="minorHAnsi" w:hAnsiTheme="minorHAnsi" w:cstheme="minorHAnsi"/>
          <w:sz w:val="16"/>
        </w:rPr>
        <w:t>,” for “</w:t>
      </w:r>
      <w:r w:rsidRPr="00535853">
        <w:rPr>
          <w:rStyle w:val="StyleUnderline"/>
          <w:rFonts w:asciiTheme="minorHAnsi" w:hAnsiTheme="minorHAnsi" w:cstheme="minorHAnsi"/>
        </w:rPr>
        <w:t>legislatures all over the country</w:t>
      </w:r>
      <w:r w:rsidRPr="00535853">
        <w:rPr>
          <w:rFonts w:asciiTheme="minorHAnsi" w:hAnsiTheme="minorHAnsi" w:cstheme="minorHAnsi"/>
          <w:sz w:val="16"/>
        </w:rPr>
        <w:t xml:space="preserve"> have been bidden to </w:t>
      </w:r>
      <w:r w:rsidRPr="00535853">
        <w:rPr>
          <w:rStyle w:val="Emphasis"/>
          <w:rFonts w:asciiTheme="minorHAnsi" w:hAnsiTheme="minorHAnsi" w:cstheme="minorHAnsi"/>
        </w:rPr>
        <w:t>redistrict</w:t>
      </w:r>
      <w:r w:rsidRPr="00535853">
        <w:rPr>
          <w:rStyle w:val="StyleUnderline"/>
          <w:rFonts w:asciiTheme="minorHAnsi" w:hAnsiTheme="minorHAnsi" w:cstheme="minorHAnsi"/>
        </w:rPr>
        <w:t xml:space="preserve"> or to face</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prospect of having the </w:t>
      </w:r>
      <w:r w:rsidRPr="00535853">
        <w:rPr>
          <w:rStyle w:val="Emphasis"/>
          <w:rFonts w:asciiTheme="minorHAnsi" w:hAnsiTheme="minorHAnsi" w:cstheme="minorHAnsi"/>
        </w:rPr>
        <w:t>judiciary</w:t>
      </w:r>
      <w:r w:rsidRPr="00535853">
        <w:rPr>
          <w:rStyle w:val="StyleUnderline"/>
          <w:rFonts w:asciiTheme="minorHAnsi" w:hAnsiTheme="minorHAnsi" w:cstheme="minorHAnsi"/>
        </w:rPr>
        <w:t xml:space="preserve"> do the job for them</w:t>
      </w:r>
      <w:r w:rsidRPr="00535853">
        <w:rPr>
          <w:rFonts w:asciiTheme="minorHAnsi" w:hAnsiTheme="minorHAnsi" w:cstheme="minorHAnsi"/>
          <w:sz w:val="16"/>
        </w:rPr>
        <w:t xml:space="preserve">.”127 In all, </w:t>
      </w:r>
      <w:r w:rsidRPr="00535853">
        <w:rPr>
          <w:rStyle w:val="StyleUnderline"/>
          <w:rFonts w:asciiTheme="minorHAnsi" w:hAnsiTheme="minorHAnsi" w:cstheme="minorHAnsi"/>
        </w:rPr>
        <w:t xml:space="preserve">there were “more than </w:t>
      </w:r>
      <w:r w:rsidRPr="00535853">
        <w:rPr>
          <w:rStyle w:val="Emphasis"/>
          <w:rFonts w:asciiTheme="minorHAnsi" w:hAnsiTheme="minorHAnsi" w:cstheme="minorHAnsi"/>
        </w:rPr>
        <w:t>seventy</w:t>
      </w:r>
      <w:r w:rsidRPr="00535853">
        <w:rPr>
          <w:rFonts w:asciiTheme="minorHAnsi" w:hAnsiTheme="minorHAnsi" w:cstheme="minorHAnsi"/>
          <w:sz w:val="16"/>
        </w:rPr>
        <w:t xml:space="preserve"> legislative and congressional reapportionment </w:t>
      </w:r>
      <w:r w:rsidRPr="00535853">
        <w:rPr>
          <w:rStyle w:val="StyleUnderline"/>
          <w:rFonts w:asciiTheme="minorHAnsi" w:hAnsiTheme="minorHAnsi" w:cstheme="minorHAnsi"/>
        </w:rPr>
        <w:t>lawsuits filed in forty states in</w:t>
      </w:r>
      <w:r w:rsidRPr="00535853">
        <w:rPr>
          <w:rFonts w:asciiTheme="minorHAnsi" w:hAnsiTheme="minorHAnsi" w:cstheme="minorHAnsi"/>
          <w:sz w:val="16"/>
        </w:rPr>
        <w:t xml:space="preserve"> the </w:t>
      </w:r>
      <w:r w:rsidRPr="00535853">
        <w:rPr>
          <w:rStyle w:val="Emphasis"/>
          <w:rFonts w:asciiTheme="minorHAnsi" w:hAnsiTheme="minorHAnsi" w:cstheme="minorHAnsi"/>
        </w:rPr>
        <w:t>aftermath</w:t>
      </w:r>
      <w:r w:rsidRPr="00535853">
        <w:rPr>
          <w:rFonts w:asciiTheme="minorHAnsi" w:hAnsiTheme="minorHAnsi" w:cstheme="minorHAnsi"/>
          <w:sz w:val="16"/>
        </w:rPr>
        <w:t xml:space="preserve"> of Baker v. Carr.”128 Baker set in motion a process, the next phase of which entailed federal and state judges leaning on its authority in moving toward population equality.</w:t>
      </w:r>
    </w:p>
    <w:bookmarkEnd w:id="0"/>
    <w:p w14:paraId="3C2C41C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08E4645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535853">
        <w:rPr>
          <w:rStyle w:val="StyleUnderline"/>
          <w:rFonts w:asciiTheme="minorHAnsi" w:hAnsiTheme="minorHAnsi" w:cstheme="minorHAnsi"/>
        </w:rPr>
        <w:t xml:space="preserve">The Court </w:t>
      </w:r>
      <w:r w:rsidRPr="00535853">
        <w:rPr>
          <w:rStyle w:val="Emphasis"/>
          <w:rFonts w:asciiTheme="minorHAnsi" w:hAnsiTheme="minorHAnsi" w:cstheme="minorHAnsi"/>
        </w:rPr>
        <w:t>added</w:t>
      </w:r>
      <w:r w:rsidRPr="00535853">
        <w:rPr>
          <w:rFonts w:asciiTheme="minorHAnsi" w:hAnsiTheme="minorHAnsi" w:cstheme="minorHAnsi"/>
          <w:sz w:val="16"/>
        </w:rPr>
        <w:t xml:space="preserve"> in a footnote that “</w:t>
      </w:r>
      <w:r w:rsidRPr="00535853">
        <w:rPr>
          <w:rStyle w:val="StyleUnderline"/>
          <w:rFonts w:asciiTheme="minorHAnsi" w:hAnsiTheme="minorHAnsi" w:cstheme="minorHAnsi"/>
        </w:rPr>
        <w:t>litigation</w:t>
      </w:r>
      <w:r w:rsidRPr="00535853">
        <w:rPr>
          <w:rFonts w:asciiTheme="minorHAnsi" w:hAnsiTheme="minorHAnsi" w:cstheme="minorHAnsi"/>
          <w:sz w:val="16"/>
        </w:rPr>
        <w:t xml:space="preserve"> challenging the constitutionality of state legislative apportionment schemes </w:t>
      </w:r>
      <w:r w:rsidRPr="00535853">
        <w:rPr>
          <w:rStyle w:val="StyleUnderline"/>
          <w:rFonts w:asciiTheme="minorHAnsi" w:hAnsiTheme="minorHAnsi" w:cstheme="minorHAnsi"/>
        </w:rPr>
        <w:t>had been instituted in</w:t>
      </w:r>
      <w:r w:rsidRPr="00535853">
        <w:rPr>
          <w:rFonts w:asciiTheme="minorHAnsi" w:hAnsiTheme="minorHAnsi" w:cstheme="minorHAnsi"/>
          <w:sz w:val="16"/>
        </w:rPr>
        <w:t xml:space="preserve"> at least </w:t>
      </w:r>
      <w:r w:rsidRPr="00535853">
        <w:rPr>
          <w:rStyle w:val="Emphasis"/>
          <w:rFonts w:asciiTheme="minorHAnsi" w:hAnsiTheme="minorHAnsi" w:cstheme="minorHAnsi"/>
        </w:rPr>
        <w:t>34 States</w:t>
      </w:r>
      <w:r w:rsidRPr="00535853">
        <w:rPr>
          <w:rFonts w:asciiTheme="minorHAnsi" w:hAnsiTheme="minorHAnsi" w:cstheme="minorHAnsi"/>
          <w:sz w:val="16"/>
        </w:rPr>
        <w:t xml:space="preserve"> prior to the end of 1962—within nine months of our decision in Baker v. Carr.”138</w:t>
      </w:r>
    </w:p>
    <w:p w14:paraId="3CE9E014"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535853">
        <w:rPr>
          <w:rStyle w:val="StyleUnderline"/>
          <w:rFonts w:asciiTheme="minorHAnsi" w:hAnsiTheme="minorHAnsi" w:cstheme="minorHAnsi"/>
          <w:highlight w:val="cyan"/>
        </w:rPr>
        <w:t>the ‘</w:t>
      </w:r>
      <w:r w:rsidRPr="00535853">
        <w:rPr>
          <w:rStyle w:val="Emphasis"/>
          <w:rFonts w:asciiTheme="minorHAnsi" w:hAnsiTheme="minorHAnsi" w:cstheme="minorHAnsi"/>
          <w:highlight w:val="cyan"/>
        </w:rPr>
        <w:t>consensus</w:t>
      </w:r>
      <w:r w:rsidRPr="00535853">
        <w:rPr>
          <w:rStyle w:val="StyleUnderline"/>
          <w:rFonts w:asciiTheme="minorHAnsi" w:hAnsiTheme="minorHAnsi" w:cstheme="minorHAnsi"/>
          <w:highlight w:val="cyan"/>
        </w:rPr>
        <w:t xml:space="preserve"> of lower courts’</w:t>
      </w:r>
      <w:r w:rsidRPr="00535853">
        <w:rPr>
          <w:rFonts w:asciiTheme="minorHAnsi" w:hAnsiTheme="minorHAnsi" w:cstheme="minorHAnsi"/>
          <w:sz w:val="16"/>
        </w:rPr>
        <w:t xml:space="preserve"> in moving toward representative equality” </w:t>
      </w:r>
      <w:r w:rsidRPr="00535853">
        <w:rPr>
          <w:rStyle w:val="StyleUnderline"/>
          <w:rFonts w:asciiTheme="minorHAnsi" w:hAnsiTheme="minorHAnsi" w:cstheme="minorHAnsi"/>
          <w:highlight w:val="cyan"/>
        </w:rPr>
        <w:t>was</w:t>
      </w:r>
      <w:r w:rsidRPr="00535853">
        <w:rPr>
          <w:rFonts w:asciiTheme="minorHAnsi" w:hAnsiTheme="minorHAnsi" w:cstheme="minorHAnsi"/>
          <w:sz w:val="16"/>
        </w:rPr>
        <w:t xml:space="preserve"> a </w:t>
      </w:r>
      <w:r w:rsidRPr="00535853">
        <w:rPr>
          <w:rStyle w:val="Emphasis"/>
          <w:rFonts w:asciiTheme="minorHAnsi" w:hAnsiTheme="minorHAnsi" w:cstheme="minorHAnsi"/>
          <w:highlight w:val="cyan"/>
        </w:rPr>
        <w:t>major theme</w:t>
      </w:r>
      <w:r w:rsidRPr="00535853">
        <w:rPr>
          <w:rStyle w:val="StyleUnderline"/>
          <w:rFonts w:asciiTheme="minorHAnsi" w:hAnsiTheme="minorHAnsi" w:cstheme="minorHAnsi"/>
          <w:highlight w:val="cyan"/>
        </w:rPr>
        <w:t xml:space="preserve"> of</w:t>
      </w:r>
      <w:r w:rsidRPr="00535853">
        <w:rPr>
          <w:rStyle w:val="StyleUnderline"/>
          <w:rFonts w:asciiTheme="minorHAnsi" w:hAnsiTheme="minorHAnsi" w:cstheme="minorHAnsi"/>
        </w:rPr>
        <w:t xml:space="preserve"> oral </w:t>
      </w:r>
      <w:r w:rsidRPr="00535853">
        <w:rPr>
          <w:rStyle w:val="Emphasis"/>
          <w:rFonts w:asciiTheme="minorHAnsi" w:hAnsiTheme="minorHAnsi" w:cstheme="minorHAnsi"/>
          <w:highlight w:val="cyan"/>
        </w:rPr>
        <w:t>arguments</w:t>
      </w:r>
      <w:r w:rsidRPr="00535853">
        <w:rPr>
          <w:rStyle w:val="StyleUnderline"/>
          <w:rFonts w:asciiTheme="minorHAnsi" w:hAnsiTheme="minorHAnsi" w:cstheme="minorHAnsi"/>
        </w:rPr>
        <w:t xml:space="preserve"> in </w:t>
      </w:r>
      <w:r w:rsidRPr="00535853">
        <w:rPr>
          <w:rStyle w:val="Emphasis"/>
          <w:rFonts w:asciiTheme="minorHAnsi" w:hAnsiTheme="minorHAnsi" w:cstheme="minorHAnsi"/>
        </w:rPr>
        <w:t>reapportionment</w:t>
      </w:r>
      <w:r w:rsidRPr="00535853">
        <w:rPr>
          <w:rStyle w:val="StyleUnderline"/>
          <w:rFonts w:asciiTheme="minorHAnsi" w:hAnsiTheme="minorHAnsi" w:cstheme="minorHAnsi"/>
        </w:rPr>
        <w:t xml:space="preserve"> cases</w:t>
      </w:r>
      <w:r w:rsidRPr="00535853">
        <w:rPr>
          <w:rFonts w:asciiTheme="minorHAnsi" w:hAnsiTheme="minorHAnsi" w:cstheme="minorHAnsi"/>
          <w:sz w:val="16"/>
        </w:rPr>
        <w:t xml:space="preserve"> that term.139 Thus, the reapportionment cases appear to be another instance in which </w:t>
      </w:r>
      <w:r w:rsidRPr="00535853">
        <w:rPr>
          <w:rStyle w:val="StyleUnderline"/>
          <w:rFonts w:asciiTheme="minorHAnsi" w:hAnsiTheme="minorHAnsi" w:cstheme="minorHAnsi"/>
        </w:rPr>
        <w:t xml:space="preserve">the Court </w:t>
      </w:r>
      <w:r w:rsidRPr="00535853">
        <w:rPr>
          <w:rStyle w:val="Emphasis"/>
          <w:rFonts w:asciiTheme="minorHAnsi" w:hAnsiTheme="minorHAnsi" w:cstheme="minorHAnsi"/>
        </w:rPr>
        <w:t>intervened</w:t>
      </w:r>
      <w:r w:rsidRPr="00535853">
        <w:rPr>
          <w:rStyle w:val="StyleUnderline"/>
          <w:rFonts w:asciiTheme="minorHAnsi" w:hAnsiTheme="minorHAnsi" w:cstheme="minorHAnsi"/>
        </w:rPr>
        <w:t xml:space="preserve"> in stages </w:t>
      </w:r>
      <w:r w:rsidRPr="00535853">
        <w:rPr>
          <w:rFonts w:asciiTheme="minorHAnsi" w:hAnsiTheme="minorHAnsi" w:cstheme="minorHAnsi"/>
          <w:sz w:val="16"/>
        </w:rPr>
        <w:t xml:space="preserve">and interacted </w:t>
      </w:r>
      <w:r w:rsidRPr="00535853">
        <w:rPr>
          <w:rStyle w:val="Emphasis"/>
          <w:rFonts w:asciiTheme="minorHAnsi" w:hAnsiTheme="minorHAnsi" w:cstheme="minorHAnsi"/>
        </w:rPr>
        <w:t>dialectically</w:t>
      </w:r>
      <w:r w:rsidRPr="00535853">
        <w:rPr>
          <w:rFonts w:asciiTheme="minorHAnsi" w:hAnsiTheme="minorHAnsi" w:cstheme="minorHAnsi"/>
          <w:sz w:val="16"/>
        </w:rPr>
        <w:t xml:space="preserve">, not simply hierarchically, </w:t>
      </w:r>
      <w:r w:rsidRPr="00535853">
        <w:rPr>
          <w:rStyle w:val="StyleUnderline"/>
          <w:rFonts w:asciiTheme="minorHAnsi" w:hAnsiTheme="minorHAnsi" w:cstheme="minorHAnsi"/>
        </w:rPr>
        <w:t>with other federal</w:t>
      </w:r>
      <w:r w:rsidRPr="00535853">
        <w:rPr>
          <w:rFonts w:asciiTheme="minorHAnsi" w:hAnsiTheme="minorHAnsi" w:cstheme="minorHAnsi"/>
          <w:sz w:val="16"/>
        </w:rPr>
        <w:t xml:space="preserve"> (and state) </w:t>
      </w:r>
      <w:r w:rsidRPr="00535853">
        <w:rPr>
          <w:rStyle w:val="StyleUnderline"/>
          <w:rFonts w:asciiTheme="minorHAnsi" w:hAnsiTheme="minorHAnsi" w:cstheme="minorHAnsi"/>
        </w:rPr>
        <w:t>courts</w:t>
      </w:r>
      <w:r w:rsidRPr="00535853">
        <w:rPr>
          <w:rFonts w:asciiTheme="minorHAnsi" w:hAnsiTheme="minorHAnsi" w:cstheme="minorHAnsi"/>
          <w:sz w:val="16"/>
        </w:rPr>
        <w:t>.</w:t>
      </w:r>
    </w:p>
    <w:p w14:paraId="734638E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In another way, </w:t>
      </w: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majority</w:t>
      </w:r>
      <w:r w:rsidRPr="00535853">
        <w:rPr>
          <w:rStyle w:val="StyleUnderline"/>
          <w:rFonts w:asciiTheme="minorHAnsi" w:hAnsiTheme="minorHAnsi" w:cstheme="minorHAnsi"/>
          <w:highlight w:val="cyan"/>
        </w:rPr>
        <w:t xml:space="preserve"> opinion</w:t>
      </w:r>
      <w:r w:rsidRPr="00535853">
        <w:rPr>
          <w:rFonts w:asciiTheme="minorHAnsi" w:hAnsiTheme="minorHAnsi" w:cstheme="minorHAnsi"/>
          <w:sz w:val="16"/>
        </w:rPr>
        <w:t xml:space="preserve"> in Reynolds v. Sims quietly </w:t>
      </w:r>
      <w:r w:rsidRPr="00535853">
        <w:rPr>
          <w:rStyle w:val="StyleUnderline"/>
          <w:rFonts w:asciiTheme="minorHAnsi" w:hAnsiTheme="minorHAnsi" w:cstheme="minorHAnsi"/>
        </w:rPr>
        <w:t xml:space="preserve">sought to </w:t>
      </w:r>
      <w:r w:rsidRPr="00535853">
        <w:rPr>
          <w:rStyle w:val="Emphasis"/>
          <w:rFonts w:asciiTheme="minorHAnsi" w:hAnsiTheme="minorHAnsi" w:cstheme="minorHAnsi"/>
          <w:highlight w:val="cyan"/>
        </w:rPr>
        <w:t>ameliorate threats</w:t>
      </w:r>
      <w:r w:rsidRPr="00535853">
        <w:rPr>
          <w:rStyle w:val="StyleUnderline"/>
          <w:rFonts w:asciiTheme="minorHAnsi" w:hAnsiTheme="minorHAnsi" w:cstheme="minorHAnsi"/>
          <w:highlight w:val="cyan"/>
        </w:rPr>
        <w:t xml:space="preserve"> to</w:t>
      </w:r>
      <w:r w:rsidRPr="00535853">
        <w:rPr>
          <w:rFonts w:asciiTheme="minorHAnsi" w:hAnsiTheme="minorHAnsi" w:cstheme="minorHAnsi"/>
          <w:sz w:val="16"/>
        </w:rPr>
        <w:t xml:space="preserve"> the </w:t>
      </w:r>
      <w:r w:rsidRPr="00535853">
        <w:rPr>
          <w:rStyle w:val="StyleUnderline"/>
          <w:rFonts w:asciiTheme="minorHAnsi" w:hAnsiTheme="minorHAnsi" w:cstheme="minorHAnsi"/>
          <w:highlight w:val="cyan"/>
        </w:rPr>
        <w:t>Court’s</w:t>
      </w:r>
      <w:r w:rsidRPr="00535853">
        <w:rPr>
          <w:rStyle w:val="StyleUnderline"/>
          <w:rFonts w:asciiTheme="minorHAnsi" w:hAnsiTheme="minorHAnsi" w:cstheme="minorHAnsi"/>
        </w:rPr>
        <w:t xml:space="preserve"> public </w:t>
      </w:r>
      <w:r w:rsidRPr="00535853">
        <w:rPr>
          <w:rStyle w:val="Emphasis"/>
          <w:rFonts w:asciiTheme="minorHAnsi" w:hAnsiTheme="minorHAnsi" w:cstheme="minorHAnsi"/>
          <w:highlight w:val="cyan"/>
        </w:rPr>
        <w:t>legitimacy</w:t>
      </w:r>
      <w:r w:rsidRPr="00535853">
        <w:rPr>
          <w:rFonts w:asciiTheme="minorHAnsi" w:hAnsiTheme="minorHAnsi" w:cstheme="minorHAnsi"/>
          <w:sz w:val="16"/>
        </w:rPr>
        <w:t>.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Those observations were irrelevant to the constitutional question, as Warren acknowledged.141 But he included them anyway.142</w:t>
      </w:r>
    </w:p>
    <w:p w14:paraId="6800F2DE" w14:textId="77777777" w:rsidR="002A6A75" w:rsidRPr="00535853" w:rsidRDefault="002A6A75" w:rsidP="002A6A75">
      <w:pPr>
        <w:pStyle w:val="Heading3"/>
        <w:spacing w:line="240" w:lineRule="auto"/>
        <w:rPr>
          <w:rFonts w:asciiTheme="minorHAnsi" w:hAnsiTheme="minorHAnsi" w:cstheme="minorHAnsi"/>
        </w:rPr>
      </w:pPr>
      <w:r w:rsidRPr="00535853">
        <w:rPr>
          <w:rFonts w:asciiTheme="minorHAnsi" w:hAnsiTheme="minorHAnsi" w:cstheme="minorHAnsi"/>
        </w:rPr>
        <w:t>1NC---OFF</w:t>
      </w:r>
    </w:p>
    <w:p w14:paraId="0772147B"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Next off is The Remand DA</w:t>
      </w:r>
    </w:p>
    <w:p w14:paraId="3E886064"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Reliance interests are high now---Empirics.</w:t>
      </w:r>
    </w:p>
    <w:p w14:paraId="10E6AE87"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 xml:space="preserve">Eskridge ’23 </w:t>
      </w:r>
      <w:r w:rsidRPr="00535853">
        <w:rPr>
          <w:rFonts w:asciiTheme="minorHAnsi" w:hAnsiTheme="minorHAnsi" w:cstheme="minorHAnsi"/>
        </w:rPr>
        <w:t>[William; April 2023; John Garver Professor of Jurisprudence at Yale Law School; Vanderbilt Law Review, “Reliance Interests in Statutory and Constitutional Interpretation,” vol. 76]</w:t>
      </w:r>
    </w:p>
    <w:p w14:paraId="7CC22E7B"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 xml:space="preserve">Most </w:t>
      </w:r>
      <w:r w:rsidRPr="00535853">
        <w:rPr>
          <w:rStyle w:val="Emphasis"/>
          <w:rFonts w:asciiTheme="minorHAnsi" w:hAnsiTheme="minorHAnsi" w:cstheme="minorHAnsi"/>
          <w:highlight w:val="cyan"/>
        </w:rPr>
        <w:t>cases</w:t>
      </w:r>
      <w:r w:rsidRPr="00535853">
        <w:rPr>
          <w:rStyle w:val="StyleUnderline"/>
          <w:rFonts w:asciiTheme="minorHAnsi" w:hAnsiTheme="minorHAnsi" w:cstheme="minorHAnsi"/>
          <w:highlight w:val="cyan"/>
        </w:rPr>
        <w:t xml:space="preserve"> where</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Roberts</w:t>
      </w:r>
      <w:r w:rsidRPr="00535853">
        <w:rPr>
          <w:rStyle w:val="StyleUnderline"/>
          <w:rFonts w:asciiTheme="minorHAnsi" w:hAnsiTheme="minorHAnsi" w:cstheme="minorHAnsi"/>
        </w:rPr>
        <w:t xml:space="preserve"> Court has </w:t>
      </w:r>
      <w:r w:rsidRPr="00535853">
        <w:rPr>
          <w:rStyle w:val="StyleUnderline"/>
          <w:rFonts w:asciiTheme="minorHAnsi" w:hAnsiTheme="minorHAnsi" w:cstheme="minorHAnsi"/>
          <w:highlight w:val="cyan"/>
        </w:rPr>
        <w:t xml:space="preserve">gone along with </w:t>
      </w:r>
      <w:r w:rsidRPr="00535853">
        <w:rPr>
          <w:rStyle w:val="Emphasis"/>
          <w:rFonts w:asciiTheme="minorHAnsi" w:hAnsiTheme="minorHAnsi" w:cstheme="minorHAnsi"/>
          <w:highlight w:val="cyan"/>
        </w:rPr>
        <w:t>agency</w:t>
      </w:r>
      <w:r w:rsidRPr="00535853">
        <w:rPr>
          <w:rStyle w:val="Emphasis"/>
          <w:rFonts w:asciiTheme="minorHAnsi" w:hAnsiTheme="minorHAnsi" w:cstheme="minorHAnsi"/>
        </w:rPr>
        <w:t xml:space="preserve"> interp</w:t>
      </w:r>
      <w:r w:rsidRPr="00535853">
        <w:rPr>
          <w:rStyle w:val="StyleUnderline"/>
          <w:rFonts w:asciiTheme="minorHAnsi" w:hAnsiTheme="minorHAnsi" w:cstheme="minorHAnsi"/>
        </w:rPr>
        <w:t>retation</w:t>
      </w:r>
      <w:r w:rsidRPr="00535853">
        <w:rPr>
          <w:rStyle w:val="Emphasis"/>
          <w:rFonts w:asciiTheme="minorHAnsi" w:hAnsiTheme="minorHAnsi" w:cstheme="minorHAnsi"/>
          <w:highlight w:val="cyan"/>
        </w:rPr>
        <w:t>s</w:t>
      </w:r>
      <w:r w:rsidRPr="00535853">
        <w:rPr>
          <w:rStyle w:val="StyleUnderline"/>
          <w:rFonts w:asciiTheme="minorHAnsi" w:hAnsiTheme="minorHAnsi" w:cstheme="minorHAnsi"/>
          <w:highlight w:val="cyan"/>
        </w:rPr>
        <w:t xml:space="preserve"> involved</w:t>
      </w:r>
      <w:r w:rsidRPr="00535853">
        <w:rPr>
          <w:rStyle w:val="StyleUnderline"/>
          <w:rFonts w:asciiTheme="minorHAnsi" w:hAnsiTheme="minorHAnsi" w:cstheme="minorHAnsi"/>
        </w:rPr>
        <w:t xml:space="preserve"> decisions </w:t>
      </w:r>
      <w:r w:rsidRPr="00535853">
        <w:rPr>
          <w:rStyle w:val="Emphasis"/>
          <w:rFonts w:asciiTheme="minorHAnsi" w:hAnsiTheme="minorHAnsi" w:cstheme="minorHAnsi"/>
          <w:highlight w:val="cyan"/>
        </w:rPr>
        <w:t>supported</w:t>
      </w:r>
      <w:r w:rsidRPr="00535853">
        <w:rPr>
          <w:rStyle w:val="StyleUnderline"/>
          <w:rFonts w:asciiTheme="minorHAnsi" w:hAnsiTheme="minorHAnsi" w:cstheme="minorHAnsi"/>
        </w:rPr>
        <w:t xml:space="preserve"> by private</w:t>
      </w:r>
      <w:r w:rsidRPr="00535853">
        <w:rPr>
          <w:rFonts w:asciiTheme="minorHAnsi" w:hAnsiTheme="minorHAnsi" w:cstheme="minorHAnsi"/>
          <w:sz w:val="16"/>
        </w:rPr>
        <w:t xml:space="preserve"> or public </w:t>
      </w:r>
      <w:r w:rsidRPr="00535853">
        <w:rPr>
          <w:rStyle w:val="Emphasis"/>
          <w:rFonts w:asciiTheme="minorHAnsi" w:hAnsiTheme="minorHAnsi" w:cstheme="minorHAnsi"/>
          <w:highlight w:val="cyan"/>
        </w:rPr>
        <w:t>reliance</w:t>
      </w:r>
      <w:r w:rsidRPr="00535853">
        <w:rPr>
          <w:rStyle w:val="StyleUnderline"/>
          <w:rFonts w:asciiTheme="minorHAnsi" w:hAnsiTheme="minorHAnsi" w:cstheme="minorHAnsi"/>
          <w:highlight w:val="cyan"/>
        </w:rPr>
        <w:t xml:space="preserve"> interests</w:t>
      </w:r>
      <w:r w:rsidRPr="00535853">
        <w:rPr>
          <w:rFonts w:asciiTheme="minorHAnsi" w:hAnsiTheme="minorHAnsi" w:cstheme="minorHAnsi"/>
          <w:sz w:val="16"/>
        </w:rPr>
        <w:t xml:space="preserve">.139 Conversely, </w:t>
      </w:r>
      <w:r w:rsidRPr="00535853">
        <w:rPr>
          <w:rStyle w:val="StyleUnderline"/>
          <w:rFonts w:asciiTheme="minorHAnsi" w:hAnsiTheme="minorHAnsi" w:cstheme="minorHAnsi"/>
        </w:rPr>
        <w:t>agencies</w:t>
      </w:r>
      <w:r w:rsidRPr="00535853">
        <w:rPr>
          <w:rFonts w:asciiTheme="minorHAnsi" w:hAnsiTheme="minorHAnsi" w:cstheme="minorHAnsi"/>
          <w:sz w:val="16"/>
        </w:rPr>
        <w:t xml:space="preserve"> have usually </w:t>
      </w:r>
      <w:r w:rsidRPr="00535853">
        <w:rPr>
          <w:rStyle w:val="Emphasis"/>
          <w:rFonts w:asciiTheme="minorHAnsi" w:hAnsiTheme="minorHAnsi" w:cstheme="minorHAnsi"/>
        </w:rPr>
        <w:t>lost</w:t>
      </w:r>
      <w:r w:rsidRPr="00535853">
        <w:rPr>
          <w:rStyle w:val="StyleUnderline"/>
          <w:rFonts w:asciiTheme="minorHAnsi" w:hAnsiTheme="minorHAnsi" w:cstheme="minorHAnsi"/>
        </w:rPr>
        <w:t xml:space="preserve"> when they have advanced</w:t>
      </w:r>
      <w:r w:rsidRPr="00535853">
        <w:rPr>
          <w:rFonts w:asciiTheme="minorHAnsi" w:hAnsiTheme="minorHAnsi" w:cstheme="minorHAnsi"/>
          <w:sz w:val="16"/>
        </w:rPr>
        <w:t xml:space="preserve"> novel </w:t>
      </w:r>
      <w:r w:rsidRPr="00535853">
        <w:rPr>
          <w:rStyle w:val="Emphasis"/>
          <w:rFonts w:asciiTheme="minorHAnsi" w:hAnsiTheme="minorHAnsi" w:cstheme="minorHAnsi"/>
        </w:rPr>
        <w:t>constructions</w:t>
      </w:r>
      <w:r w:rsidRPr="00535853">
        <w:rPr>
          <w:rStyle w:val="StyleUnderline"/>
          <w:rFonts w:asciiTheme="minorHAnsi" w:hAnsiTheme="minorHAnsi" w:cstheme="minorHAnsi"/>
        </w:rPr>
        <w:t xml:space="preserve"> that upset significant private</w:t>
      </w:r>
      <w:r w:rsidRPr="00535853">
        <w:rPr>
          <w:rFonts w:asciiTheme="minorHAnsi" w:hAnsiTheme="minorHAnsi" w:cstheme="minorHAnsi"/>
          <w:sz w:val="16"/>
        </w:rPr>
        <w:t xml:space="preserve"> and public </w:t>
      </w:r>
      <w:r w:rsidRPr="00535853">
        <w:rPr>
          <w:rStyle w:val="Emphasis"/>
          <w:rFonts w:asciiTheme="minorHAnsi" w:hAnsiTheme="minorHAnsi" w:cstheme="minorHAnsi"/>
        </w:rPr>
        <w:t>reliance</w:t>
      </w:r>
      <w:r w:rsidRPr="00535853">
        <w:rPr>
          <w:rStyle w:val="StyleUnderline"/>
          <w:rFonts w:asciiTheme="minorHAnsi" w:hAnsiTheme="minorHAnsi" w:cstheme="minorHAnsi"/>
        </w:rPr>
        <w:t xml:space="preserve"> interests</w:t>
      </w:r>
      <w:r w:rsidRPr="00535853">
        <w:rPr>
          <w:rFonts w:asciiTheme="minorHAnsi" w:hAnsiTheme="minorHAnsi" w:cstheme="minorHAnsi"/>
          <w:sz w:val="16"/>
        </w:rPr>
        <w:t xml:space="preserve">, as </w:t>
      </w:r>
      <w:r w:rsidRPr="00535853">
        <w:rPr>
          <w:rStyle w:val="StyleUnderline"/>
          <w:rFonts w:asciiTheme="minorHAnsi" w:hAnsiTheme="minorHAnsi" w:cstheme="minorHAnsi"/>
          <w:highlight w:val="cyan"/>
        </w:rPr>
        <w:t>exemplified in</w:t>
      </w:r>
      <w:r w:rsidRPr="00535853">
        <w:rPr>
          <w:rStyle w:val="StyleUnderline"/>
          <w:rFonts w:asciiTheme="minorHAnsi" w:hAnsiTheme="minorHAnsi" w:cstheme="minorHAnsi"/>
        </w:rPr>
        <w:t xml:space="preserve"> the recent </w:t>
      </w:r>
      <w:r w:rsidRPr="00535853">
        <w:rPr>
          <w:rStyle w:val="Emphasis"/>
          <w:rFonts w:asciiTheme="minorHAnsi" w:hAnsiTheme="minorHAnsi" w:cstheme="minorHAnsi"/>
          <w:highlight w:val="cyan"/>
        </w:rPr>
        <w:t>COVID</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highlight w:val="cyan"/>
        </w:rPr>
        <w:t>EPA</w:t>
      </w:r>
      <w:r w:rsidRPr="00535853">
        <w:rPr>
          <w:rStyle w:val="StyleUnderline"/>
          <w:rFonts w:asciiTheme="minorHAnsi" w:hAnsiTheme="minorHAnsi" w:cstheme="minorHAnsi"/>
        </w:rPr>
        <w:t>’s</w:t>
      </w:r>
      <w:r w:rsidRPr="00535853">
        <w:rPr>
          <w:rFonts w:asciiTheme="minorHAnsi" w:hAnsiTheme="minorHAnsi" w:cstheme="minorHAnsi"/>
          <w:sz w:val="16"/>
        </w:rPr>
        <w:t xml:space="preserve"> Power Plant </w:t>
      </w:r>
      <w:r w:rsidRPr="00535853">
        <w:rPr>
          <w:rStyle w:val="StyleUnderline"/>
          <w:rFonts w:asciiTheme="minorHAnsi" w:hAnsiTheme="minorHAnsi" w:cstheme="minorHAnsi"/>
        </w:rPr>
        <w:t>Cases</w:t>
      </w:r>
      <w:r w:rsidRPr="00535853">
        <w:rPr>
          <w:rFonts w:asciiTheme="minorHAnsi" w:hAnsiTheme="minorHAnsi" w:cstheme="minorHAnsi"/>
          <w:sz w:val="16"/>
        </w:rPr>
        <w:t xml:space="preserve">.140 Thus, academic fears that Chevron has enabled agency yo-yo’ing (flipping back and forth as administrations change)141 are overstated. For example,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Court</w:t>
      </w:r>
      <w:r w:rsidRPr="00535853">
        <w:rPr>
          <w:rStyle w:val="StyleUnderline"/>
          <w:rFonts w:asciiTheme="minorHAnsi" w:hAnsiTheme="minorHAnsi" w:cstheme="minorHAnsi"/>
        </w:rPr>
        <w:t xml:space="preserve"> in </w:t>
      </w:r>
      <w:r w:rsidRPr="00535853">
        <w:rPr>
          <w:rStyle w:val="StyleUnderline"/>
          <w:rFonts w:asciiTheme="minorHAnsi" w:hAnsiTheme="minorHAnsi" w:cstheme="minorHAnsi"/>
          <w:highlight w:val="cyan"/>
        </w:rPr>
        <w:t>Epic Systems</w:t>
      </w:r>
      <w:r w:rsidRPr="00535853">
        <w:rPr>
          <w:rFonts w:asciiTheme="minorHAnsi" w:hAnsiTheme="minorHAnsi" w:cstheme="minorHAnsi"/>
          <w:sz w:val="16"/>
        </w:rPr>
        <w:t xml:space="preserve"> v. Lewis </w:t>
      </w:r>
      <w:r w:rsidRPr="00535853">
        <w:rPr>
          <w:rStyle w:val="Emphasis"/>
          <w:rFonts w:asciiTheme="minorHAnsi" w:hAnsiTheme="minorHAnsi" w:cstheme="minorHAnsi"/>
        </w:rPr>
        <w:t>overruled</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NLRB’s rule barring </w:t>
      </w:r>
      <w:r w:rsidRPr="00535853">
        <w:rPr>
          <w:rStyle w:val="Emphasis"/>
          <w:rFonts w:asciiTheme="minorHAnsi" w:hAnsiTheme="minorHAnsi" w:cstheme="minorHAnsi"/>
        </w:rPr>
        <w:t>employers</w:t>
      </w:r>
      <w:r w:rsidRPr="00535853">
        <w:rPr>
          <w:rStyle w:val="StyleUnderline"/>
          <w:rFonts w:asciiTheme="minorHAnsi" w:hAnsiTheme="minorHAnsi" w:cstheme="minorHAnsi"/>
        </w:rPr>
        <w:t xml:space="preserve"> from insisting</w:t>
      </w:r>
      <w:r w:rsidRPr="00535853">
        <w:rPr>
          <w:rFonts w:asciiTheme="minorHAnsi" w:hAnsiTheme="minorHAnsi" w:cstheme="minorHAnsi"/>
          <w:sz w:val="16"/>
        </w:rPr>
        <w:t xml:space="preserve"> that </w:t>
      </w:r>
      <w:r w:rsidRPr="00535853">
        <w:rPr>
          <w:rStyle w:val="StyleUnderline"/>
          <w:rFonts w:asciiTheme="minorHAnsi" w:hAnsiTheme="minorHAnsi" w:cstheme="minorHAnsi"/>
        </w:rPr>
        <w:t xml:space="preserve">unions agree to refer disputes to </w:t>
      </w:r>
      <w:r w:rsidRPr="00535853">
        <w:rPr>
          <w:rStyle w:val="Emphasis"/>
          <w:rFonts w:asciiTheme="minorHAnsi" w:hAnsiTheme="minorHAnsi" w:cstheme="minorHAnsi"/>
        </w:rPr>
        <w:t>arbitration</w:t>
      </w:r>
      <w:r w:rsidRPr="00535853">
        <w:rPr>
          <w:rFonts w:asciiTheme="minorHAnsi" w:hAnsiTheme="minorHAnsi" w:cstheme="minorHAnsi"/>
          <w:sz w:val="16"/>
        </w:rPr>
        <w:t xml:space="preserve"> for wage and hour claims; the Court also enforced the contractual agreement that class or group claims not be allowed in arbitration.142 The majority started with a baseline set against the agency, whose rule was a new one the Solicitor General declined to defend.143 The employees were never able to surmount that anti-deference baseline, as the majority required a clear statement in the labor laws that would negate the requirements of the arbitration law. The dissenters reconciled the arbitration and labor laws differently but did not claim deference for the NLRB’s interpretation.144</w:t>
      </w:r>
    </w:p>
    <w:p w14:paraId="407E22C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Epic Systems might also be a citation for the “major questions doctrine,” where the Court presumes that Congress does not delegate authority for an agency to take initiatives that have vast social or economic consequences or fundamentally alter the statutory scheme or the regulatory regime of other statutes.145 When the Court finds a “major question,” it usually anti-defers: the agency’s interpretation is rejected because regulated entities, courts, legislators, and administrators have relied on the baseline assumption that the agency could not make the big move under challenge.146 The major questions doctrine has been applied to invalidate an innovative FCC rule substantially deregulating the nondominant carriers in the telephone industry,147 the FDA rule breaking with decades of agency denial and regulating tobacco products,148 the Department of Justice’s unprecedented effort to preempt state laws allowing death-with dignity,149 HHS’s surprising interpretation of public health law to impose a moratorium on evictions,150 and the Obama EPA’s Clean Power Plant Rules (although they were never implemented).151 In King v. Burwell, a weak version of the major questions doctrine stripped the IRS of any claim to deference to its rule implementing the Affordable Care Act but </w:t>
      </w:r>
      <w:r w:rsidRPr="00535853">
        <w:rPr>
          <w:rStyle w:val="StyleUnderline"/>
          <w:rFonts w:asciiTheme="minorHAnsi" w:hAnsiTheme="minorHAnsi" w:cstheme="minorHAnsi"/>
        </w:rPr>
        <w:t>the Court</w:t>
      </w:r>
      <w:r w:rsidRPr="00535853">
        <w:rPr>
          <w:rFonts w:asciiTheme="minorHAnsi" w:hAnsiTheme="minorHAnsi" w:cstheme="minorHAnsi"/>
          <w:sz w:val="16"/>
        </w:rPr>
        <w:t xml:space="preserve"> ultimately </w:t>
      </w:r>
      <w:r w:rsidRPr="00535853">
        <w:rPr>
          <w:rStyle w:val="Emphasis"/>
          <w:rFonts w:asciiTheme="minorHAnsi" w:hAnsiTheme="minorHAnsi" w:cstheme="minorHAnsi"/>
        </w:rPr>
        <w:t>agreed</w:t>
      </w:r>
      <w:r w:rsidRPr="00535853">
        <w:rPr>
          <w:rStyle w:val="StyleUnderline"/>
          <w:rFonts w:asciiTheme="minorHAnsi" w:hAnsiTheme="minorHAnsi" w:cstheme="minorHAnsi"/>
        </w:rPr>
        <w:t xml:space="preserve"> with the </w:t>
      </w:r>
      <w:r w:rsidRPr="00535853">
        <w:rPr>
          <w:rStyle w:val="Emphasis"/>
          <w:rFonts w:asciiTheme="minorHAnsi" w:hAnsiTheme="minorHAnsi" w:cstheme="minorHAnsi"/>
        </w:rPr>
        <w:t>agency</w:t>
      </w:r>
      <w:r w:rsidRPr="00535853">
        <w:rPr>
          <w:rFonts w:asciiTheme="minorHAnsi" w:hAnsiTheme="minorHAnsi" w:cstheme="minorHAnsi"/>
          <w:sz w:val="16"/>
        </w:rPr>
        <w:t xml:space="preserve">, in large part </w:t>
      </w:r>
      <w:r w:rsidRPr="00535853">
        <w:rPr>
          <w:rStyle w:val="StyleUnderline"/>
          <w:rFonts w:asciiTheme="minorHAnsi" w:hAnsiTheme="minorHAnsi" w:cstheme="minorHAnsi"/>
        </w:rPr>
        <w:t>to avoid “</w:t>
      </w:r>
      <w:r w:rsidRPr="00535853">
        <w:rPr>
          <w:rStyle w:val="Emphasis"/>
          <w:rFonts w:asciiTheme="minorHAnsi" w:hAnsiTheme="minorHAnsi" w:cstheme="minorHAnsi"/>
        </w:rPr>
        <w:t>destabilizing</w:t>
      </w:r>
      <w:r w:rsidRPr="00535853">
        <w:rPr>
          <w:rStyle w:val="StyleUnderline"/>
          <w:rFonts w:asciiTheme="minorHAnsi" w:hAnsiTheme="minorHAnsi" w:cstheme="minorHAnsi"/>
        </w:rPr>
        <w:t>” insurance markets that relied on</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agency’s </w:t>
      </w:r>
      <w:r w:rsidRPr="00535853">
        <w:rPr>
          <w:rStyle w:val="Emphasis"/>
          <w:rFonts w:asciiTheme="minorHAnsi" w:hAnsiTheme="minorHAnsi" w:cstheme="minorHAnsi"/>
        </w:rPr>
        <w:t>interpretation</w:t>
      </w:r>
      <w:r w:rsidRPr="00535853">
        <w:rPr>
          <w:rFonts w:asciiTheme="minorHAnsi" w:hAnsiTheme="minorHAnsi" w:cstheme="minorHAnsi"/>
          <w:sz w:val="16"/>
        </w:rPr>
        <w:t>.152</w:t>
      </w:r>
    </w:p>
    <w:p w14:paraId="42096DD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major questions doctrine is controversial; it has not cogently been defended on textualism or originalism grounds, and its link to the nondelegation doctrine requires more explanation than has been provided.153 The most robust foundation for it is quasi-classic private, societal, and public reliance (precisely those interests dismissed in Dobbs). When Congress enacts statutes, it relies on the faithful enforcement of compromises and accommodations by agencies, to be enforced by courts if need be. Because </w:t>
      </w:r>
      <w:r w:rsidRPr="00535853">
        <w:rPr>
          <w:rStyle w:val="Emphasis"/>
          <w:rFonts w:asciiTheme="minorHAnsi" w:hAnsiTheme="minorHAnsi" w:cstheme="minorHAnsi"/>
          <w:highlight w:val="cyan"/>
        </w:rPr>
        <w:t>dramatic</w:t>
      </w:r>
      <w:r w:rsidRPr="00535853">
        <w:rPr>
          <w:rStyle w:val="StyleUnderline"/>
          <w:rFonts w:asciiTheme="minorHAnsi" w:hAnsiTheme="minorHAnsi" w:cstheme="minorHAnsi"/>
        </w:rPr>
        <w:t xml:space="preserve"> agency </w:t>
      </w:r>
      <w:r w:rsidRPr="00535853">
        <w:rPr>
          <w:rStyle w:val="Emphasis"/>
          <w:rFonts w:asciiTheme="minorHAnsi" w:hAnsiTheme="minorHAnsi" w:cstheme="minorHAnsi"/>
          <w:highlight w:val="cyan"/>
        </w:rPr>
        <w:t>expansion</w:t>
      </w:r>
      <w:r w:rsidRPr="00535853">
        <w:rPr>
          <w:rStyle w:val="StyleUnderline"/>
          <w:rFonts w:asciiTheme="minorHAnsi" w:hAnsiTheme="minorHAnsi" w:cstheme="minorHAnsi"/>
        </w:rPr>
        <w:t xml:space="preserve"> of regulatory regimes </w:t>
      </w:r>
      <w:r w:rsidRPr="00535853">
        <w:rPr>
          <w:rStyle w:val="StyleUnderline"/>
          <w:rFonts w:asciiTheme="minorHAnsi" w:hAnsiTheme="minorHAnsi" w:cstheme="minorHAnsi"/>
          <w:highlight w:val="cyan"/>
        </w:rPr>
        <w:t>without</w:t>
      </w:r>
      <w:r w:rsidRPr="00535853">
        <w:rPr>
          <w:rStyle w:val="StyleUnderline"/>
          <w:rFonts w:asciiTheme="minorHAnsi" w:hAnsiTheme="minorHAnsi" w:cstheme="minorHAnsi"/>
        </w:rPr>
        <w:t xml:space="preserve"> legislative </w:t>
      </w:r>
      <w:r w:rsidRPr="00535853">
        <w:rPr>
          <w:rStyle w:val="StyleUnderline"/>
          <w:rFonts w:asciiTheme="minorHAnsi" w:hAnsiTheme="minorHAnsi" w:cstheme="minorHAnsi"/>
          <w:highlight w:val="cyan"/>
        </w:rPr>
        <w:t>deliberation is</w:t>
      </w:r>
      <w:r w:rsidRPr="00535853">
        <w:rPr>
          <w:rStyle w:val="StyleUnderline"/>
          <w:rFonts w:asciiTheme="minorHAnsi" w:hAnsiTheme="minorHAnsi" w:cstheme="minorHAnsi"/>
        </w:rPr>
        <w:t xml:space="preserve"> considered </w:t>
      </w:r>
      <w:r w:rsidRPr="00535853">
        <w:rPr>
          <w:rStyle w:val="Emphasis"/>
          <w:rFonts w:asciiTheme="minorHAnsi" w:hAnsiTheme="minorHAnsi" w:cstheme="minorHAnsi"/>
          <w:highlight w:val="cyan"/>
        </w:rPr>
        <w:t>illegitimate</w:t>
      </w:r>
      <w:r w:rsidRPr="00535853">
        <w:rPr>
          <w:rFonts w:asciiTheme="minorHAnsi" w:hAnsiTheme="minorHAnsi" w:cstheme="minorHAnsi"/>
          <w:sz w:val="16"/>
        </w:rPr>
        <w:t>,154 one can assume that regulated firms and parties rely on legislators rather than agencies to author big policy initiatives. Set against these reliance interests are the needs to adapt statutes to changed circumstances and to ensure the efficacy of the original legislative plan.</w:t>
      </w:r>
    </w:p>
    <w:p w14:paraId="7EC7650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Indeed, </w:t>
      </w:r>
      <w:r w:rsidRPr="00535853">
        <w:rPr>
          <w:rStyle w:val="StyleUnderline"/>
          <w:rFonts w:asciiTheme="minorHAnsi" w:hAnsiTheme="minorHAnsi" w:cstheme="minorHAnsi"/>
          <w:highlight w:val="cyan"/>
        </w:rPr>
        <w:t>agency initiatives</w:t>
      </w:r>
      <w:r w:rsidRPr="00535853">
        <w:rPr>
          <w:rFonts w:asciiTheme="minorHAnsi" w:hAnsiTheme="minorHAnsi" w:cstheme="minorHAnsi"/>
          <w:sz w:val="16"/>
        </w:rPr>
        <w:t xml:space="preserve"> involving major questions have </w:t>
      </w:r>
      <w:r w:rsidRPr="00535853">
        <w:rPr>
          <w:rStyle w:val="Emphasis"/>
          <w:rFonts w:asciiTheme="minorHAnsi" w:hAnsiTheme="minorHAnsi" w:cstheme="minorHAnsi"/>
          <w:highlight w:val="cyan"/>
        </w:rPr>
        <w:t>survived</w:t>
      </w:r>
      <w:r w:rsidRPr="00535853">
        <w:rPr>
          <w:rStyle w:val="StyleUnderline"/>
          <w:rFonts w:asciiTheme="minorHAnsi" w:hAnsiTheme="minorHAnsi" w:cstheme="minorHAnsi"/>
          <w:highlight w:val="cyan"/>
        </w:rPr>
        <w:t xml:space="preserve"> when agencies</w:t>
      </w:r>
      <w:r w:rsidRPr="00535853">
        <w:rPr>
          <w:rStyle w:val="StyleUnderline"/>
          <w:rFonts w:asciiTheme="minorHAnsi" w:hAnsiTheme="minorHAnsi" w:cstheme="minorHAnsi"/>
        </w:rPr>
        <w:t xml:space="preserve"> can </w:t>
      </w:r>
      <w:r w:rsidRPr="00535853">
        <w:rPr>
          <w:rStyle w:val="StyleUnderline"/>
          <w:rFonts w:asciiTheme="minorHAnsi" w:hAnsiTheme="minorHAnsi" w:cstheme="minorHAnsi"/>
          <w:highlight w:val="cyan"/>
        </w:rPr>
        <w:t xml:space="preserve">claim </w:t>
      </w:r>
      <w:r w:rsidRPr="00535853">
        <w:rPr>
          <w:rStyle w:val="Emphasis"/>
          <w:rFonts w:asciiTheme="minorHAnsi" w:hAnsiTheme="minorHAnsi" w:cstheme="minorHAnsi"/>
          <w:highlight w:val="cyan"/>
        </w:rPr>
        <w:t>strong reliance</w:t>
      </w:r>
      <w:r w:rsidRPr="00535853">
        <w:rPr>
          <w:rStyle w:val="StyleUnderline"/>
          <w:rFonts w:asciiTheme="minorHAnsi" w:hAnsiTheme="minorHAnsi" w:cstheme="minorHAnsi"/>
          <w:highlight w:val="cyan"/>
        </w:rPr>
        <w:t xml:space="preserve"> credentials for</w:t>
      </w:r>
      <w:r w:rsidRPr="00535853">
        <w:rPr>
          <w:rStyle w:val="StyleUnderline"/>
          <w:rFonts w:asciiTheme="minorHAnsi" w:hAnsiTheme="minorHAnsi" w:cstheme="minorHAnsi"/>
        </w:rPr>
        <w:t xml:space="preserve"> their</w:t>
      </w:r>
      <w:r w:rsidRPr="00535853">
        <w:rPr>
          <w:rFonts w:asciiTheme="minorHAnsi" w:hAnsiTheme="minorHAnsi" w:cstheme="minorHAnsi"/>
          <w:sz w:val="16"/>
        </w:rPr>
        <w:t xml:space="preserve"> dynamic </w:t>
      </w:r>
      <w:r w:rsidRPr="00535853">
        <w:rPr>
          <w:rStyle w:val="Emphasis"/>
          <w:rFonts w:asciiTheme="minorHAnsi" w:hAnsiTheme="minorHAnsi" w:cstheme="minorHAnsi"/>
          <w:highlight w:val="cyan"/>
        </w:rPr>
        <w:t>interpretations</w:t>
      </w:r>
      <w:r w:rsidRPr="00535853">
        <w:rPr>
          <w:rFonts w:asciiTheme="minorHAnsi" w:hAnsiTheme="minorHAnsi" w:cstheme="minorHAnsi"/>
          <w:sz w:val="16"/>
        </w:rPr>
        <w:t>.155 In Babbitt v. Sweet Home Communities for a Great Oregon,156 for example, Justice Scalia assailed the Department of Interior for “national zoological [conscription]” victimizing “the simplest farmer” with a rule requiring private landowners to protect the habitat of endangered species.157 Anticipating the major questions doctrine, Scalia maintained that the agency was disturbing long established land use practices (hence, both private and state reliance interests) that had purposely been left alone in the 1973 statute, according to its sponsors’ explanations (hence, congressional reliance).158 Classic property-based reliance arguments like this would usually have prevailed in the Rehnquist Court but were undercut by the facts that the agency rule had already been in effect for more than twenty years, that Congress had relied on the rule when it amended the endangered species law to create an administrative process permitting landowners to carry out projects if they minimized habitat harm, and that the department was implementing the law only in a handful of compelling cases.159 Under these circumstances, Justices O’Connor and Kennedy, westerners keenly sensitive to property rights, joined the Court’s Chevron-deferential opinion. By 1995, reliance interests had shifted enough that even a property-protective Court was unwilling to dislodge a bold agency interpretation with significant economic consequences as a “major question” that was owed no deference.</w:t>
      </w:r>
    </w:p>
    <w:p w14:paraId="427BF03F"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recent </w:t>
      </w:r>
      <w:r w:rsidRPr="00535853">
        <w:rPr>
          <w:rStyle w:val="Emphasis"/>
          <w:rFonts w:asciiTheme="minorHAnsi" w:hAnsiTheme="minorHAnsi" w:cstheme="minorHAnsi"/>
        </w:rPr>
        <w:t>COVID</w:t>
      </w:r>
      <w:r w:rsidRPr="00535853">
        <w:rPr>
          <w:rStyle w:val="StyleUnderline"/>
          <w:rFonts w:asciiTheme="minorHAnsi" w:hAnsiTheme="minorHAnsi" w:cstheme="minorHAnsi"/>
        </w:rPr>
        <w:t xml:space="preserve"> Cases illustrate the </w:t>
      </w:r>
      <w:r w:rsidRPr="00535853">
        <w:rPr>
          <w:rStyle w:val="Emphasis"/>
          <w:rFonts w:asciiTheme="minorHAnsi" w:hAnsiTheme="minorHAnsi" w:cstheme="minorHAnsi"/>
        </w:rPr>
        <w:t>interplay</w:t>
      </w:r>
      <w:r w:rsidRPr="00535853">
        <w:rPr>
          <w:rStyle w:val="StyleUnderline"/>
          <w:rFonts w:asciiTheme="minorHAnsi" w:hAnsiTheme="minorHAnsi" w:cstheme="minorHAnsi"/>
        </w:rPr>
        <w:t xml:space="preserve"> among </w:t>
      </w:r>
      <w:r w:rsidRPr="00535853">
        <w:rPr>
          <w:rStyle w:val="Emphasis"/>
          <w:rFonts w:asciiTheme="minorHAnsi" w:hAnsiTheme="minorHAnsi" w:cstheme="minorHAnsi"/>
        </w:rPr>
        <w:t>Chevron</w:t>
      </w:r>
      <w:r w:rsidRPr="00535853">
        <w:rPr>
          <w:rFonts w:asciiTheme="minorHAnsi" w:hAnsiTheme="minorHAnsi" w:cstheme="minorHAnsi"/>
          <w:sz w:val="16"/>
        </w:rPr>
        <w:t xml:space="preserve"> deference,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m</w:t>
      </w:r>
      <w:r w:rsidRPr="00535853">
        <w:rPr>
          <w:rFonts w:asciiTheme="minorHAnsi" w:hAnsiTheme="minorHAnsi" w:cstheme="minorHAnsi"/>
          <w:sz w:val="16"/>
        </w:rPr>
        <w:t xml:space="preserve">ajor </w:t>
      </w:r>
      <w:r w:rsidRPr="00535853">
        <w:rPr>
          <w:rStyle w:val="Emphasis"/>
          <w:rFonts w:asciiTheme="minorHAnsi" w:hAnsiTheme="minorHAnsi" w:cstheme="minorHAnsi"/>
        </w:rPr>
        <w:t>q</w:t>
      </w:r>
      <w:r w:rsidRPr="00535853">
        <w:rPr>
          <w:rFonts w:asciiTheme="minorHAnsi" w:hAnsiTheme="minorHAnsi" w:cstheme="minorHAnsi"/>
          <w:sz w:val="16"/>
        </w:rPr>
        <w:t xml:space="preserve">uestions </w:t>
      </w:r>
      <w:r w:rsidRPr="00535853">
        <w:rPr>
          <w:rStyle w:val="Emphasis"/>
          <w:rFonts w:asciiTheme="minorHAnsi" w:hAnsiTheme="minorHAnsi" w:cstheme="minorHAnsi"/>
        </w:rPr>
        <w:t>d</w:t>
      </w:r>
      <w:r w:rsidRPr="00535853">
        <w:rPr>
          <w:rFonts w:asciiTheme="minorHAnsi" w:hAnsiTheme="minorHAnsi" w:cstheme="minorHAnsi"/>
          <w:sz w:val="16"/>
        </w:rPr>
        <w:t xml:space="preserve">octrine, </w:t>
      </w:r>
      <w:r w:rsidRPr="00535853">
        <w:rPr>
          <w:rStyle w:val="StyleUnderline"/>
          <w:rFonts w:asciiTheme="minorHAnsi" w:hAnsiTheme="minorHAnsi" w:cstheme="minorHAnsi"/>
        </w:rPr>
        <w:t xml:space="preserve">and </w:t>
      </w:r>
      <w:r w:rsidRPr="00535853">
        <w:rPr>
          <w:rStyle w:val="Emphasis"/>
          <w:rFonts w:asciiTheme="minorHAnsi" w:hAnsiTheme="minorHAnsi" w:cstheme="minorHAnsi"/>
        </w:rPr>
        <w:t>reliance</w:t>
      </w:r>
      <w:r w:rsidRPr="00535853">
        <w:rPr>
          <w:rStyle w:val="StyleUnderline"/>
          <w:rFonts w:asciiTheme="minorHAnsi" w:hAnsiTheme="minorHAnsi" w:cstheme="minorHAnsi"/>
        </w:rPr>
        <w:t xml:space="preserve"> interests</w:t>
      </w:r>
      <w:r w:rsidRPr="00535853">
        <w:rPr>
          <w:rFonts w:asciiTheme="minorHAnsi" w:hAnsiTheme="minorHAnsi" w:cstheme="minorHAnsi"/>
          <w:sz w:val="16"/>
        </w:rPr>
        <w:t xml:space="preserve">. In Biden v. Missouri, the Roberts Court went along with HHS’s COVID mandate protecting workers in hospitals receiving federal funds.160 HHS had for decades been regulating the health and safety of hospital workers and patients. Because HHS’s COVID mandate was an extension of earlier regulations, the Court dismissed the major questions argument accepted by four dissenting Justices.161 </w:t>
      </w:r>
      <w:r w:rsidRPr="00535853">
        <w:rPr>
          <w:rStyle w:val="StyleUnderline"/>
          <w:rFonts w:asciiTheme="minorHAnsi" w:hAnsiTheme="minorHAnsi" w:cstheme="minorHAnsi"/>
          <w:highlight w:val="cyan"/>
        </w:rPr>
        <w:t xml:space="preserve">Reliance interests </w:t>
      </w:r>
      <w:r w:rsidRPr="00535853">
        <w:rPr>
          <w:rStyle w:val="Emphasis"/>
          <w:rFonts w:asciiTheme="minorHAnsi" w:hAnsiTheme="minorHAnsi" w:cstheme="minorHAnsi"/>
          <w:highlight w:val="cyan"/>
        </w:rPr>
        <w:t>cut</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other way </w:t>
      </w:r>
      <w:r w:rsidRPr="00535853">
        <w:rPr>
          <w:rStyle w:val="StyleUnderline"/>
          <w:rFonts w:asciiTheme="minorHAnsi" w:hAnsiTheme="minorHAnsi" w:cstheme="minorHAnsi"/>
          <w:highlight w:val="cyan"/>
        </w:rPr>
        <w:t>in</w:t>
      </w:r>
      <w:r w:rsidRPr="00535853">
        <w:rPr>
          <w:rFonts w:asciiTheme="minorHAnsi" w:hAnsiTheme="minorHAnsi" w:cstheme="minorHAnsi"/>
          <w:sz w:val="16"/>
        </w:rPr>
        <w:t xml:space="preserve"> the employer mandate case, </w:t>
      </w:r>
      <w:r w:rsidRPr="00535853">
        <w:rPr>
          <w:rStyle w:val="Emphasis"/>
          <w:rFonts w:asciiTheme="minorHAnsi" w:hAnsiTheme="minorHAnsi" w:cstheme="minorHAnsi"/>
          <w:highlight w:val="cyan"/>
        </w:rPr>
        <w:t>N</w:t>
      </w:r>
      <w:r w:rsidRPr="00535853">
        <w:rPr>
          <w:rFonts w:asciiTheme="minorHAnsi" w:hAnsiTheme="minorHAnsi" w:cstheme="minorHAnsi"/>
          <w:sz w:val="16"/>
        </w:rPr>
        <w:t xml:space="preserve">ational </w:t>
      </w:r>
      <w:r w:rsidRPr="00535853">
        <w:rPr>
          <w:rStyle w:val="Emphasis"/>
          <w:rFonts w:asciiTheme="minorHAnsi" w:hAnsiTheme="minorHAnsi" w:cstheme="minorHAnsi"/>
          <w:highlight w:val="cyan"/>
        </w:rPr>
        <w:t>F</w:t>
      </w:r>
      <w:r w:rsidRPr="00535853">
        <w:rPr>
          <w:rFonts w:asciiTheme="minorHAnsi" w:hAnsiTheme="minorHAnsi" w:cstheme="minorHAnsi"/>
          <w:sz w:val="16"/>
        </w:rPr>
        <w:t xml:space="preserve">ederation of </w:t>
      </w:r>
      <w:r w:rsidRPr="00535853">
        <w:rPr>
          <w:rStyle w:val="Emphasis"/>
          <w:rFonts w:asciiTheme="minorHAnsi" w:hAnsiTheme="minorHAnsi" w:cstheme="minorHAnsi"/>
          <w:highlight w:val="cyan"/>
        </w:rPr>
        <w:t>I</w:t>
      </w:r>
      <w:r w:rsidRPr="00535853">
        <w:rPr>
          <w:rFonts w:asciiTheme="minorHAnsi" w:hAnsiTheme="minorHAnsi" w:cstheme="minorHAnsi"/>
          <w:sz w:val="16"/>
        </w:rPr>
        <w:t xml:space="preserve">ndependent </w:t>
      </w:r>
      <w:r w:rsidRPr="00535853">
        <w:rPr>
          <w:rStyle w:val="Emphasis"/>
          <w:rFonts w:asciiTheme="minorHAnsi" w:hAnsiTheme="minorHAnsi" w:cstheme="minorHAnsi"/>
          <w:highlight w:val="cyan"/>
        </w:rPr>
        <w:t>B</w:t>
      </w:r>
      <w:r w:rsidRPr="00535853">
        <w:rPr>
          <w:rFonts w:asciiTheme="minorHAnsi" w:hAnsiTheme="minorHAnsi" w:cstheme="minorHAnsi"/>
          <w:sz w:val="16"/>
        </w:rPr>
        <w:t xml:space="preserve">usinesses </w:t>
      </w:r>
      <w:r w:rsidRPr="00535853">
        <w:rPr>
          <w:rStyle w:val="StyleUnderline"/>
          <w:rFonts w:asciiTheme="minorHAnsi" w:hAnsiTheme="minorHAnsi" w:cstheme="minorHAnsi"/>
          <w:highlight w:val="cyan"/>
        </w:rPr>
        <w:t xml:space="preserve">v. </w:t>
      </w:r>
      <w:r w:rsidRPr="00535853">
        <w:rPr>
          <w:rStyle w:val="Emphasis"/>
          <w:rFonts w:asciiTheme="minorHAnsi" w:hAnsiTheme="minorHAnsi" w:cstheme="minorHAnsi"/>
          <w:highlight w:val="cyan"/>
        </w:rPr>
        <w:t>OSHA</w:t>
      </w:r>
      <w:r w:rsidRPr="00535853">
        <w:rPr>
          <w:rFonts w:asciiTheme="minorHAnsi" w:hAnsiTheme="minorHAnsi" w:cstheme="minorHAnsi"/>
          <w:sz w:val="16"/>
        </w:rPr>
        <w:t xml:space="preserve">.162 Although OSHA was acting within the four corners of its statutory authorization when it found that the COVID-19 virus was a “toxic” agent in the workplace that posed a “grave danger” to workers’ health, the 6-3 majority applied the major questions doctrine to demand a more specific congressional authorization.163 Because OSHA had never claimed the authority to anchor a national health care campaign, the Chief Justice and Justice Kavanaugh agreed with the four Missouri dissenters that </w:t>
      </w:r>
      <w:r w:rsidRPr="00535853">
        <w:rPr>
          <w:rStyle w:val="StyleUnderline"/>
          <w:rFonts w:asciiTheme="minorHAnsi" w:hAnsiTheme="minorHAnsi" w:cstheme="minorHAnsi"/>
        </w:rPr>
        <w:t xml:space="preserve">OHSA’s </w:t>
      </w:r>
      <w:r w:rsidRPr="00535853">
        <w:rPr>
          <w:rStyle w:val="Emphasis"/>
          <w:rFonts w:asciiTheme="minorHAnsi" w:hAnsiTheme="minorHAnsi" w:cstheme="minorHAnsi"/>
        </w:rPr>
        <w:t>mandate</w:t>
      </w:r>
      <w:r w:rsidRPr="00535853">
        <w:rPr>
          <w:rStyle w:val="StyleUnderline"/>
          <w:rFonts w:asciiTheme="minorHAnsi" w:hAnsiTheme="minorHAnsi" w:cstheme="minorHAnsi"/>
        </w:rPr>
        <w:t xml:space="preserve"> was “a </w:t>
      </w:r>
      <w:r w:rsidRPr="00535853">
        <w:rPr>
          <w:rStyle w:val="Emphasis"/>
          <w:rFonts w:asciiTheme="minorHAnsi" w:hAnsiTheme="minorHAnsi" w:cstheme="minorHAnsi"/>
        </w:rPr>
        <w:t>claim</w:t>
      </w:r>
      <w:r w:rsidRPr="00535853">
        <w:rPr>
          <w:rStyle w:val="StyleUnderline"/>
          <w:rFonts w:asciiTheme="minorHAnsi" w:hAnsiTheme="minorHAnsi" w:cstheme="minorHAnsi"/>
        </w:rPr>
        <w:t xml:space="preserve"> of power to resolve</w:t>
      </w:r>
      <w:r w:rsidRPr="00535853">
        <w:rPr>
          <w:rFonts w:asciiTheme="minorHAnsi" w:hAnsiTheme="minorHAnsi" w:cstheme="minorHAnsi"/>
          <w:sz w:val="16"/>
        </w:rPr>
        <w:t xml:space="preserve"> a </w:t>
      </w:r>
      <w:r w:rsidRPr="00535853">
        <w:rPr>
          <w:rStyle w:val="StyleUnderline"/>
          <w:rFonts w:asciiTheme="minorHAnsi" w:hAnsiTheme="minorHAnsi" w:cstheme="minorHAnsi"/>
        </w:rPr>
        <w:t xml:space="preserve">question of vast national </w:t>
      </w:r>
      <w:r w:rsidRPr="00535853">
        <w:rPr>
          <w:rStyle w:val="Emphasis"/>
          <w:rFonts w:asciiTheme="minorHAnsi" w:hAnsiTheme="minorHAnsi" w:cstheme="minorHAnsi"/>
        </w:rPr>
        <w:t>significance</w:t>
      </w:r>
      <w:r w:rsidRPr="00535853">
        <w:rPr>
          <w:rStyle w:val="StyleUnderline"/>
          <w:rFonts w:asciiTheme="minorHAnsi" w:hAnsiTheme="minorHAnsi" w:cstheme="minorHAnsi"/>
        </w:rPr>
        <w:t>” beyond</w:t>
      </w:r>
      <w:r w:rsidRPr="00535853">
        <w:rPr>
          <w:rFonts w:asciiTheme="minorHAnsi" w:hAnsiTheme="minorHAnsi" w:cstheme="minorHAnsi"/>
          <w:sz w:val="16"/>
        </w:rPr>
        <w:t xml:space="preserve"> the </w:t>
      </w:r>
      <w:r w:rsidRPr="00535853">
        <w:rPr>
          <w:rStyle w:val="Emphasis"/>
          <w:rFonts w:asciiTheme="minorHAnsi" w:hAnsiTheme="minorHAnsi" w:cstheme="minorHAnsi"/>
        </w:rPr>
        <w:t>pay grade</w:t>
      </w:r>
      <w:r w:rsidRPr="00535853">
        <w:rPr>
          <w:rStyle w:val="StyleUnderline"/>
          <w:rFonts w:asciiTheme="minorHAnsi" w:hAnsiTheme="minorHAnsi" w:cstheme="minorHAnsi"/>
        </w:rPr>
        <w:t xml:space="preserve"> of the agency</w:t>
      </w:r>
      <w:r w:rsidRPr="00535853">
        <w:rPr>
          <w:rFonts w:asciiTheme="minorHAnsi" w:hAnsiTheme="minorHAnsi" w:cstheme="minorHAnsi"/>
          <w:sz w:val="16"/>
        </w:rPr>
        <w:t xml:space="preserve"> (and apparently the President).164</w:t>
      </w:r>
    </w:p>
    <w:p w14:paraId="27BC82F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Although hailed as a revolutionary decision, the vaunted Chevron doctrine has done little work at the Supreme Court level. Before Chevron (prior to 1984), during its heyday (1995–2017), and after the appointment of Justice Gorsuch (2017)—when Chevron has become virtually uncitable—the Supreme Court’s willingness to go along with agency interpretations has been driven not by deference doctrines but instead by the clarity of the statutory text and structure, the agency’s comparative competence (via-a-vis the Court), and the nature and weight of reliance interests.165 </w:t>
      </w:r>
      <w:r w:rsidRPr="00535853">
        <w:rPr>
          <w:rStyle w:val="StyleUnderline"/>
          <w:rFonts w:asciiTheme="minorHAnsi" w:hAnsiTheme="minorHAnsi" w:cstheme="minorHAnsi"/>
        </w:rPr>
        <w:t>A</w:t>
      </w:r>
      <w:r w:rsidRPr="00535853">
        <w:rPr>
          <w:rFonts w:asciiTheme="minorHAnsi" w:hAnsiTheme="minorHAnsi" w:cstheme="minorHAnsi"/>
          <w:sz w:val="16"/>
        </w:rPr>
        <w:t xml:space="preserve">n agency inattentive to precise statutory language that makes a </w:t>
      </w:r>
      <w:r w:rsidRPr="00535853">
        <w:rPr>
          <w:rStyle w:val="StyleUnderline"/>
          <w:rFonts w:asciiTheme="minorHAnsi" w:hAnsiTheme="minorHAnsi" w:cstheme="minorHAnsi"/>
        </w:rPr>
        <w:t xml:space="preserve">big </w:t>
      </w:r>
      <w:r w:rsidRPr="00535853">
        <w:rPr>
          <w:rStyle w:val="Emphasis"/>
          <w:rFonts w:asciiTheme="minorHAnsi" w:hAnsiTheme="minorHAnsi" w:cstheme="minorHAnsi"/>
          <w:highlight w:val="cyan"/>
        </w:rPr>
        <w:t>move</w:t>
      </w:r>
      <w:r w:rsidRPr="00535853">
        <w:rPr>
          <w:rStyle w:val="StyleUnderline"/>
          <w:rFonts w:asciiTheme="minorHAnsi" w:hAnsiTheme="minorHAnsi" w:cstheme="minorHAnsi"/>
          <w:highlight w:val="cyan"/>
        </w:rPr>
        <w:t xml:space="preserve"> toward</w:t>
      </w:r>
      <w:r w:rsidRPr="00535853">
        <w:rPr>
          <w:rFonts w:asciiTheme="minorHAnsi" w:hAnsiTheme="minorHAnsi" w:cstheme="minorHAnsi"/>
          <w:sz w:val="16"/>
        </w:rPr>
        <w:t xml:space="preserve"> more </w:t>
      </w:r>
      <w:r w:rsidRPr="00535853">
        <w:rPr>
          <w:rStyle w:val="Emphasis"/>
          <w:rFonts w:asciiTheme="minorHAnsi" w:hAnsiTheme="minorHAnsi" w:cstheme="minorHAnsi"/>
          <w:highlight w:val="cyan"/>
        </w:rPr>
        <w:t>liberal regulation</w:t>
      </w:r>
      <w:r w:rsidRPr="00535853">
        <w:rPr>
          <w:rStyle w:val="StyleUnderline"/>
          <w:rFonts w:asciiTheme="minorHAnsi" w:hAnsiTheme="minorHAnsi" w:cstheme="minorHAnsi"/>
          <w:highlight w:val="cyan"/>
        </w:rPr>
        <w:t xml:space="preserve"> disrupting</w:t>
      </w:r>
      <w:r w:rsidRPr="00535853">
        <w:rPr>
          <w:rStyle w:val="StyleUnderline"/>
          <w:rFonts w:asciiTheme="minorHAnsi" w:hAnsiTheme="minorHAnsi" w:cstheme="minorHAnsi"/>
        </w:rPr>
        <w:t xml:space="preserve"> private</w:t>
      </w:r>
      <w:r w:rsidRPr="00535853">
        <w:rPr>
          <w:rFonts w:asciiTheme="minorHAnsi" w:hAnsiTheme="minorHAnsi" w:cstheme="minorHAnsi"/>
          <w:sz w:val="16"/>
        </w:rPr>
        <w:t xml:space="preserve"> (industry) </w:t>
      </w:r>
      <w:r w:rsidRPr="00535853">
        <w:rPr>
          <w:rStyle w:val="Emphasis"/>
          <w:rFonts w:asciiTheme="minorHAnsi" w:hAnsiTheme="minorHAnsi" w:cstheme="minorHAnsi"/>
          <w:highlight w:val="cyan"/>
        </w:rPr>
        <w:t>reliance</w:t>
      </w:r>
      <w:r w:rsidRPr="00535853">
        <w:rPr>
          <w:rStyle w:val="StyleUnderline"/>
          <w:rFonts w:asciiTheme="minorHAnsi" w:hAnsiTheme="minorHAnsi" w:cstheme="minorHAnsi"/>
          <w:highlight w:val="cyan"/>
        </w:rPr>
        <w:t xml:space="preserve"> is asking for </w:t>
      </w:r>
      <w:r w:rsidRPr="00535853">
        <w:rPr>
          <w:rStyle w:val="Emphasis"/>
          <w:rFonts w:asciiTheme="minorHAnsi" w:hAnsiTheme="minorHAnsi" w:cstheme="minorHAnsi"/>
          <w:highlight w:val="cyan"/>
        </w:rPr>
        <w:t>trouble</w:t>
      </w:r>
      <w:r w:rsidRPr="00535853">
        <w:rPr>
          <w:rFonts w:asciiTheme="minorHAnsi" w:hAnsiTheme="minorHAnsi" w:cstheme="minorHAnsi"/>
          <w:sz w:val="16"/>
        </w:rPr>
        <w:t xml:space="preserve"> from the Roberts Court—worthy statutory goals such as saving the planet from meltdown notwithstanding. Regulatory moves that might succeed should be modeled on the Obama EEOC’s liberal interpretation of Title VII to protect lesbian, gay, and transgender employees: the agency had good text-based and precedent-based arguments, big business not only offered no reliance-based resistance but supported the policy, and public opinion was overwhelmingly on board.166 Note that the EEOC stance prevailed in Bostock, even though it was not eligible for Chevron deference, Trump’s Solicitor General opposed it, and it potentially applied to dozens of other statutes.167</w:t>
      </w:r>
    </w:p>
    <w:p w14:paraId="05F93505"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The plan’s </w:t>
      </w:r>
      <w:r w:rsidRPr="00535853">
        <w:rPr>
          <w:rFonts w:asciiTheme="minorHAnsi" w:hAnsiTheme="minorHAnsi" w:cstheme="minorHAnsi"/>
          <w:u w:val="single"/>
        </w:rPr>
        <w:t>unexpected</w:t>
      </w:r>
      <w:r w:rsidRPr="00535853">
        <w:rPr>
          <w:rFonts w:asciiTheme="minorHAnsi" w:hAnsiTheme="minorHAnsi" w:cstheme="minorHAnsi"/>
        </w:rPr>
        <w:t xml:space="preserve"> legal change </w:t>
      </w:r>
      <w:r w:rsidRPr="00535853">
        <w:rPr>
          <w:rFonts w:asciiTheme="minorHAnsi" w:hAnsiTheme="minorHAnsi" w:cstheme="minorHAnsi"/>
          <w:u w:val="single"/>
        </w:rPr>
        <w:t>shatters</w:t>
      </w:r>
      <w:r w:rsidRPr="00535853">
        <w:rPr>
          <w:rFonts w:asciiTheme="minorHAnsi" w:hAnsiTheme="minorHAnsi" w:cstheme="minorHAnsi"/>
        </w:rPr>
        <w:t xml:space="preserve"> reliance interests---that </w:t>
      </w:r>
      <w:r w:rsidRPr="00535853">
        <w:rPr>
          <w:rFonts w:asciiTheme="minorHAnsi" w:hAnsiTheme="minorHAnsi" w:cstheme="minorHAnsi"/>
          <w:u w:val="single"/>
        </w:rPr>
        <w:t>cascades</w:t>
      </w:r>
      <w:r w:rsidRPr="00535853">
        <w:rPr>
          <w:rFonts w:asciiTheme="minorHAnsi" w:hAnsiTheme="minorHAnsi" w:cstheme="minorHAnsi"/>
        </w:rPr>
        <w:t xml:space="preserve">, destabilizing the </w:t>
      </w:r>
      <w:r w:rsidRPr="00535853">
        <w:rPr>
          <w:rFonts w:asciiTheme="minorHAnsi" w:hAnsiTheme="minorHAnsi" w:cstheme="minorHAnsi"/>
          <w:u w:val="single"/>
        </w:rPr>
        <w:t>entire edifice</w:t>
      </w:r>
      <w:r w:rsidRPr="00535853">
        <w:rPr>
          <w:rFonts w:asciiTheme="minorHAnsi" w:hAnsiTheme="minorHAnsi" w:cstheme="minorHAnsi"/>
        </w:rPr>
        <w:t xml:space="preserve"> of regulatory law.</w:t>
      </w:r>
    </w:p>
    <w:p w14:paraId="4473BAE3" w14:textId="77777777" w:rsidR="002A6A75" w:rsidRPr="00535853" w:rsidRDefault="002A6A75" w:rsidP="002A6A75">
      <w:pPr>
        <w:rPr>
          <w:rFonts w:asciiTheme="minorHAnsi" w:hAnsiTheme="minorHAnsi" w:cstheme="minorHAnsi"/>
          <w:highlight w:val="cyan"/>
        </w:rPr>
      </w:pPr>
      <w:r w:rsidRPr="00535853">
        <w:rPr>
          <w:rStyle w:val="Style13ptBold"/>
          <w:rFonts w:asciiTheme="minorHAnsi" w:hAnsiTheme="minorHAnsi" w:cstheme="minorHAnsi"/>
        </w:rPr>
        <w:t>Bridgens ’21</w:t>
      </w:r>
      <w:r w:rsidRPr="00535853">
        <w:rPr>
          <w:rFonts w:asciiTheme="minorHAnsi" w:hAnsiTheme="minorHAnsi" w:cstheme="minorHAnsi"/>
        </w:rPr>
        <w:t xml:space="preserve"> [Gary; 2021; J.D. from the Antonin Scalia Law School at George Mason University; George Mason Law Review, “Demystifying Reliance Interests in Judicial Review of Regulatory Change,” vol. 29]</w:t>
      </w:r>
    </w:p>
    <w:p w14:paraId="26D5678A" w14:textId="77777777" w:rsidR="002A6A75" w:rsidRPr="00535853" w:rsidRDefault="002A6A75" w:rsidP="002A6A75">
      <w:pPr>
        <w:rPr>
          <w:rFonts w:asciiTheme="minorHAnsi" w:hAnsiTheme="minorHAnsi" w:cstheme="minorHAnsi"/>
          <w:sz w:val="16"/>
        </w:rPr>
      </w:pPr>
      <w:r w:rsidRPr="00535853">
        <w:rPr>
          <w:rStyle w:val="Emphasis"/>
          <w:rFonts w:asciiTheme="minorHAnsi" w:hAnsiTheme="minorHAnsi" w:cstheme="minorHAnsi"/>
        </w:rPr>
        <w:t>Reliance</w:t>
      </w:r>
      <w:r w:rsidRPr="00535853">
        <w:rPr>
          <w:rStyle w:val="StyleUnderline"/>
          <w:rFonts w:asciiTheme="minorHAnsi" w:hAnsiTheme="minorHAnsi" w:cstheme="minorHAnsi"/>
        </w:rPr>
        <w:t xml:space="preserve"> interests</w:t>
      </w:r>
      <w:r w:rsidRPr="00535853">
        <w:rPr>
          <w:rFonts w:asciiTheme="minorHAnsi" w:hAnsiTheme="minorHAnsi" w:cstheme="minorHAnsi"/>
          <w:sz w:val="16"/>
        </w:rPr>
        <w:t xml:space="preserve"> cannot be described as a neat set of criteria that are easily identified. Due to their nuance and often-backward-looking nature, reliance interests regularly go unconsidered. However, reliance interests </w:t>
      </w:r>
      <w:r w:rsidRPr="00535853">
        <w:rPr>
          <w:rStyle w:val="StyleUnderline"/>
          <w:rFonts w:asciiTheme="minorHAnsi" w:hAnsiTheme="minorHAnsi" w:cstheme="minorHAnsi"/>
        </w:rPr>
        <w:t>play a</w:t>
      </w:r>
      <w:r w:rsidRPr="00535853">
        <w:rPr>
          <w:rFonts w:asciiTheme="minorHAnsi" w:hAnsiTheme="minorHAnsi" w:cstheme="minorHAnsi"/>
          <w:sz w:val="16"/>
        </w:rPr>
        <w:t xml:space="preserve"> rather </w:t>
      </w:r>
      <w:r w:rsidRPr="00535853">
        <w:rPr>
          <w:rStyle w:val="StyleUnderline"/>
          <w:rFonts w:asciiTheme="minorHAnsi" w:hAnsiTheme="minorHAnsi" w:cstheme="minorHAnsi"/>
        </w:rPr>
        <w:t xml:space="preserve">large </w:t>
      </w:r>
      <w:r w:rsidRPr="00535853">
        <w:rPr>
          <w:rStyle w:val="Emphasis"/>
          <w:rFonts w:asciiTheme="minorHAnsi" w:hAnsiTheme="minorHAnsi" w:cstheme="minorHAnsi"/>
        </w:rPr>
        <w:t>role</w:t>
      </w:r>
      <w:r w:rsidRPr="00535853">
        <w:rPr>
          <w:rFonts w:asciiTheme="minorHAnsi" w:hAnsiTheme="minorHAnsi" w:cstheme="minorHAnsi"/>
          <w:sz w:val="16"/>
        </w:rPr>
        <w:t xml:space="preserve"> in </w:t>
      </w:r>
      <w:r w:rsidRPr="00535853">
        <w:rPr>
          <w:rStyle w:val="StyleUnderline"/>
          <w:rFonts w:asciiTheme="minorHAnsi" w:hAnsiTheme="minorHAnsi" w:cstheme="minorHAnsi"/>
        </w:rPr>
        <w:t>stabilizing</w:t>
      </w:r>
      <w:r w:rsidRPr="00535853">
        <w:rPr>
          <w:rFonts w:asciiTheme="minorHAnsi" w:hAnsiTheme="minorHAnsi" w:cstheme="minorHAnsi"/>
          <w:sz w:val="16"/>
        </w:rPr>
        <w:t xml:space="preserve"> other </w:t>
      </w:r>
      <w:r w:rsidRPr="00535853">
        <w:rPr>
          <w:rStyle w:val="Emphasis"/>
          <w:rFonts w:asciiTheme="minorHAnsi" w:hAnsiTheme="minorHAnsi" w:cstheme="minorHAnsi"/>
        </w:rPr>
        <w:t>legal functions</w:t>
      </w:r>
      <w:r w:rsidRPr="00535853">
        <w:rPr>
          <w:rStyle w:val="StyleUnderline"/>
          <w:rFonts w:asciiTheme="minorHAnsi" w:hAnsiTheme="minorHAnsi" w:cstheme="minorHAnsi"/>
        </w:rPr>
        <w:t xml:space="preserve"> and</w:t>
      </w:r>
      <w:r w:rsidRPr="00535853">
        <w:rPr>
          <w:rFonts w:asciiTheme="minorHAnsi" w:hAnsiTheme="minorHAnsi" w:cstheme="minorHAnsi"/>
          <w:sz w:val="16"/>
        </w:rPr>
        <w:t xml:space="preserve"> can play a similar role in stabilizing </w:t>
      </w:r>
      <w:r w:rsidRPr="00535853">
        <w:rPr>
          <w:rStyle w:val="StyleUnderline"/>
          <w:rFonts w:asciiTheme="minorHAnsi" w:hAnsiTheme="minorHAnsi" w:cstheme="minorHAnsi"/>
        </w:rPr>
        <w:t xml:space="preserve">regulatory judicial </w:t>
      </w:r>
      <w:r w:rsidRPr="00535853">
        <w:rPr>
          <w:rStyle w:val="Emphasis"/>
          <w:rFonts w:asciiTheme="minorHAnsi" w:hAnsiTheme="minorHAnsi" w:cstheme="minorHAnsi"/>
        </w:rPr>
        <w:t>review</w:t>
      </w:r>
      <w:r w:rsidRPr="00535853">
        <w:rPr>
          <w:rFonts w:asciiTheme="minorHAnsi" w:hAnsiTheme="minorHAnsi" w:cstheme="minorHAnsi"/>
          <w:sz w:val="16"/>
        </w:rPr>
        <w:t xml:space="preserve">. For instance, reliance interests are a well-understood element of “stare decisis,” the legal concept that a court “should adhere to [the] rules [of] its prior decisions.”164 </w:t>
      </w:r>
      <w:r w:rsidRPr="00535853">
        <w:rPr>
          <w:rStyle w:val="StyleUnderline"/>
          <w:rFonts w:asciiTheme="minorHAnsi" w:hAnsiTheme="minorHAnsi" w:cstheme="minorHAnsi"/>
        </w:rPr>
        <w:t xml:space="preserve">Reliance interests </w:t>
      </w:r>
      <w:r w:rsidRPr="00535853">
        <w:rPr>
          <w:rStyle w:val="Emphasis"/>
          <w:rFonts w:asciiTheme="minorHAnsi" w:hAnsiTheme="minorHAnsi" w:cstheme="minorHAnsi"/>
        </w:rPr>
        <w:t>embody</w:t>
      </w:r>
      <w:r w:rsidRPr="00535853">
        <w:rPr>
          <w:rStyle w:val="StyleUnderline"/>
          <w:rFonts w:asciiTheme="minorHAnsi" w:hAnsiTheme="minorHAnsi" w:cstheme="minorHAnsi"/>
        </w:rPr>
        <w:t xml:space="preserve"> the idea</w:t>
      </w:r>
      <w:r w:rsidRPr="00535853">
        <w:rPr>
          <w:rFonts w:asciiTheme="minorHAnsi" w:hAnsiTheme="minorHAnsi" w:cstheme="minorHAnsi"/>
          <w:sz w:val="16"/>
        </w:rPr>
        <w:t xml:space="preserve"> that “</w:t>
      </w:r>
      <w:r w:rsidRPr="00535853">
        <w:rPr>
          <w:rStyle w:val="StyleUnderline"/>
          <w:rFonts w:asciiTheme="minorHAnsi" w:hAnsiTheme="minorHAnsi" w:cstheme="minorHAnsi"/>
        </w:rPr>
        <w:t xml:space="preserve">private </w:t>
      </w:r>
      <w:r w:rsidRPr="00535853">
        <w:rPr>
          <w:rStyle w:val="Emphasis"/>
          <w:rFonts w:asciiTheme="minorHAnsi" w:hAnsiTheme="minorHAnsi" w:cstheme="minorHAnsi"/>
          <w:highlight w:val="cyan"/>
        </w:rPr>
        <w:t>parties</w:t>
      </w:r>
      <w:r w:rsidRPr="00535853">
        <w:rPr>
          <w:rFonts w:asciiTheme="minorHAnsi" w:hAnsiTheme="minorHAnsi" w:cstheme="minorHAnsi"/>
          <w:sz w:val="16"/>
        </w:rPr>
        <w:t xml:space="preserve"> may . . . </w:t>
      </w:r>
      <w:r w:rsidRPr="00535853">
        <w:rPr>
          <w:rStyle w:val="StyleUnderline"/>
          <w:rFonts w:asciiTheme="minorHAnsi" w:hAnsiTheme="minorHAnsi" w:cstheme="minorHAnsi"/>
          <w:highlight w:val="cyan"/>
        </w:rPr>
        <w:t>shape</w:t>
      </w:r>
      <w:r w:rsidRPr="00535853">
        <w:rPr>
          <w:rFonts w:asciiTheme="minorHAnsi" w:hAnsiTheme="minorHAnsi" w:cstheme="minorHAnsi"/>
          <w:sz w:val="16"/>
        </w:rPr>
        <w:t xml:space="preserve"> their </w:t>
      </w:r>
      <w:r w:rsidRPr="00535853">
        <w:rPr>
          <w:rStyle w:val="Emphasis"/>
          <w:rFonts w:asciiTheme="minorHAnsi" w:hAnsiTheme="minorHAnsi" w:cstheme="minorHAnsi"/>
          <w:highlight w:val="cyan"/>
        </w:rPr>
        <w:t>behavior</w:t>
      </w:r>
      <w:r w:rsidRPr="00535853">
        <w:rPr>
          <w:rStyle w:val="StyleUnderline"/>
          <w:rFonts w:asciiTheme="minorHAnsi" w:hAnsiTheme="minorHAnsi" w:cstheme="minorHAnsi"/>
          <w:highlight w:val="cyan"/>
        </w:rPr>
        <w:t xml:space="preserve"> around</w:t>
      </w:r>
      <w:r w:rsidRPr="00535853">
        <w:rPr>
          <w:rFonts w:asciiTheme="minorHAnsi" w:hAnsiTheme="minorHAnsi" w:cstheme="minorHAnsi"/>
          <w:sz w:val="16"/>
        </w:rPr>
        <w:t xml:space="preserve"> [regulatory and] judicial </w:t>
      </w:r>
      <w:r w:rsidRPr="00535853">
        <w:rPr>
          <w:rStyle w:val="Emphasis"/>
          <w:rFonts w:asciiTheme="minorHAnsi" w:hAnsiTheme="minorHAnsi" w:cstheme="minorHAnsi"/>
          <w:highlight w:val="cyan"/>
        </w:rPr>
        <w:t>precedent</w:t>
      </w:r>
      <w:r w:rsidRPr="00535853">
        <w:rPr>
          <w:rStyle w:val="StyleUnderline"/>
          <w:rFonts w:asciiTheme="minorHAnsi" w:hAnsiTheme="minorHAnsi" w:cstheme="minorHAnsi"/>
        </w:rPr>
        <w:t xml:space="preserve"> such that sudden</w:t>
      </w:r>
      <w:r w:rsidRPr="00535853">
        <w:rPr>
          <w:rFonts w:asciiTheme="minorHAnsi" w:hAnsiTheme="minorHAnsi" w:cstheme="minorHAnsi"/>
          <w:sz w:val="16"/>
        </w:rPr>
        <w:t xml:space="preserve"> or significant </w:t>
      </w:r>
      <w:r w:rsidRPr="00535853">
        <w:rPr>
          <w:rStyle w:val="Emphasis"/>
          <w:rFonts w:asciiTheme="minorHAnsi" w:hAnsiTheme="minorHAnsi" w:cstheme="minorHAnsi"/>
        </w:rPr>
        <w:t>change</w:t>
      </w:r>
      <w:r w:rsidRPr="00535853">
        <w:rPr>
          <w:rStyle w:val="StyleUnderline"/>
          <w:rFonts w:asciiTheme="minorHAnsi" w:hAnsiTheme="minorHAnsi" w:cstheme="minorHAnsi"/>
        </w:rPr>
        <w:t xml:space="preserve"> in</w:t>
      </w:r>
      <w:r w:rsidRPr="00535853">
        <w:rPr>
          <w:rFonts w:asciiTheme="minorHAnsi" w:hAnsiTheme="minorHAnsi" w:cstheme="minorHAnsi"/>
          <w:sz w:val="16"/>
        </w:rPr>
        <w:t xml:space="preserve"> . . . applicable </w:t>
      </w:r>
      <w:r w:rsidRPr="00535853">
        <w:rPr>
          <w:rStyle w:val="StyleUnderline"/>
          <w:rFonts w:asciiTheme="minorHAnsi" w:hAnsiTheme="minorHAnsi" w:cstheme="minorHAnsi"/>
        </w:rPr>
        <w:t>legal rules</w:t>
      </w:r>
      <w:r w:rsidRPr="00535853">
        <w:rPr>
          <w:rFonts w:asciiTheme="minorHAnsi" w:hAnsiTheme="minorHAnsi" w:cstheme="minorHAnsi"/>
          <w:sz w:val="16"/>
        </w:rPr>
        <w:t xml:space="preserve"> [</w:t>
      </w:r>
      <w:r w:rsidRPr="00535853">
        <w:rPr>
          <w:rStyle w:val="StyleUnderline"/>
          <w:rFonts w:asciiTheme="minorHAnsi" w:hAnsiTheme="minorHAnsi" w:cstheme="minorHAnsi"/>
        </w:rPr>
        <w:t>may</w:t>
      </w:r>
      <w:r w:rsidRPr="00535853">
        <w:rPr>
          <w:rFonts w:asciiTheme="minorHAnsi" w:hAnsiTheme="minorHAnsi" w:cstheme="minorHAnsi"/>
          <w:sz w:val="16"/>
        </w:rPr>
        <w:t xml:space="preserve">] </w:t>
      </w:r>
      <w:r w:rsidRPr="00535853">
        <w:rPr>
          <w:rStyle w:val="StyleUnderline"/>
          <w:rFonts w:asciiTheme="minorHAnsi" w:hAnsiTheme="minorHAnsi" w:cstheme="minorHAnsi"/>
        </w:rPr>
        <w:t xml:space="preserve">be </w:t>
      </w:r>
      <w:r w:rsidRPr="00535853">
        <w:rPr>
          <w:rStyle w:val="Emphasis"/>
          <w:rFonts w:asciiTheme="minorHAnsi" w:hAnsiTheme="minorHAnsi" w:cstheme="minorHAnsi"/>
        </w:rPr>
        <w:t>costly</w:t>
      </w:r>
      <w:r w:rsidRPr="00535853">
        <w:rPr>
          <w:rFonts w:asciiTheme="minorHAnsi" w:hAnsiTheme="minorHAnsi" w:cstheme="minorHAnsi"/>
          <w:sz w:val="16"/>
        </w:rPr>
        <w:t xml:space="preserve"> [or] unfair.”165 </w:t>
      </w:r>
      <w:r w:rsidRPr="00535853">
        <w:rPr>
          <w:rStyle w:val="StyleUnderline"/>
          <w:rFonts w:asciiTheme="minorHAnsi" w:hAnsiTheme="minorHAnsi" w:cstheme="minorHAnsi"/>
          <w:highlight w:val="cyan"/>
        </w:rPr>
        <w:t>While</w:t>
      </w:r>
      <w:r w:rsidRPr="00535853">
        <w:rPr>
          <w:rFonts w:asciiTheme="minorHAnsi" w:hAnsiTheme="minorHAnsi" w:cstheme="minorHAnsi"/>
          <w:sz w:val="16"/>
        </w:rPr>
        <w:t xml:space="preserve"> it would be reasonable to say that </w:t>
      </w:r>
      <w:r w:rsidRPr="00535853">
        <w:rPr>
          <w:rStyle w:val="StyleUnderline"/>
          <w:rFonts w:asciiTheme="minorHAnsi" w:hAnsiTheme="minorHAnsi" w:cstheme="minorHAnsi"/>
        </w:rPr>
        <w:t xml:space="preserve">a private </w:t>
      </w:r>
      <w:r w:rsidRPr="00535853">
        <w:rPr>
          <w:rStyle w:val="StyleUnderline"/>
          <w:rFonts w:asciiTheme="minorHAnsi" w:hAnsiTheme="minorHAnsi" w:cstheme="minorHAnsi"/>
          <w:highlight w:val="cyan"/>
        </w:rPr>
        <w:t>actor</w:t>
      </w:r>
      <w:r w:rsidRPr="00535853">
        <w:rPr>
          <w:rFonts w:asciiTheme="minorHAnsi" w:hAnsiTheme="minorHAnsi" w:cstheme="minorHAnsi"/>
          <w:sz w:val="16"/>
        </w:rPr>
        <w:t xml:space="preserve"> should </w:t>
      </w:r>
      <w:r w:rsidRPr="00535853">
        <w:rPr>
          <w:rStyle w:val="Emphasis"/>
          <w:rFonts w:asciiTheme="minorHAnsi" w:hAnsiTheme="minorHAnsi" w:cstheme="minorHAnsi"/>
          <w:highlight w:val="cyan"/>
        </w:rPr>
        <w:t>expect</w:t>
      </w:r>
      <w:r w:rsidRPr="00535853">
        <w:rPr>
          <w:rStyle w:val="StyleUnderline"/>
          <w:rFonts w:asciiTheme="minorHAnsi" w:hAnsiTheme="minorHAnsi" w:cstheme="minorHAnsi"/>
          <w:highlight w:val="cyan"/>
        </w:rPr>
        <w:t xml:space="preserve"> regulations to </w:t>
      </w:r>
      <w:r w:rsidRPr="00535853">
        <w:rPr>
          <w:rStyle w:val="Emphasis"/>
          <w:rFonts w:asciiTheme="minorHAnsi" w:hAnsiTheme="minorHAnsi" w:cstheme="minorHAnsi"/>
          <w:highlight w:val="cyan"/>
        </w:rPr>
        <w:t>change</w:t>
      </w:r>
      <w:r w:rsidRPr="00535853">
        <w:rPr>
          <w:rStyle w:val="StyleUnderline"/>
          <w:rFonts w:asciiTheme="minorHAnsi" w:hAnsiTheme="minorHAnsi" w:cstheme="minorHAnsi"/>
          <w:highlight w:val="cyan"/>
        </w:rPr>
        <w:t xml:space="preserve">, it is </w:t>
      </w:r>
      <w:r w:rsidRPr="00535853">
        <w:rPr>
          <w:rStyle w:val="Emphasis"/>
          <w:rFonts w:asciiTheme="minorHAnsi" w:hAnsiTheme="minorHAnsi" w:cstheme="minorHAnsi"/>
          <w:highlight w:val="cyan"/>
        </w:rPr>
        <w:t>not</w:t>
      </w:r>
      <w:r w:rsidRPr="00535853">
        <w:rPr>
          <w:rStyle w:val="Emphasis"/>
          <w:rFonts w:asciiTheme="minorHAnsi" w:hAnsiTheme="minorHAnsi" w:cstheme="minorHAnsi"/>
        </w:rPr>
        <w:t xml:space="preserve"> reasonable</w:t>
      </w:r>
      <w:r w:rsidRPr="00535853">
        <w:rPr>
          <w:rStyle w:val="StyleUnderline"/>
          <w:rFonts w:asciiTheme="minorHAnsi" w:hAnsiTheme="minorHAnsi" w:cstheme="minorHAnsi"/>
        </w:rPr>
        <w:t xml:space="preserve"> that</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change should happen </w:t>
      </w:r>
      <w:r w:rsidRPr="00535853">
        <w:rPr>
          <w:rStyle w:val="StyleUnderline"/>
          <w:rFonts w:asciiTheme="minorHAnsi" w:hAnsiTheme="minorHAnsi" w:cstheme="minorHAnsi"/>
          <w:highlight w:val="cyan"/>
        </w:rPr>
        <w:t>under</w:t>
      </w:r>
      <w:r w:rsidRPr="00535853">
        <w:rPr>
          <w:rStyle w:val="StyleUnderline"/>
          <w:rFonts w:asciiTheme="minorHAnsi" w:hAnsiTheme="minorHAnsi" w:cstheme="minorHAnsi"/>
        </w:rPr>
        <w:t xml:space="preserve"> wildly </w:t>
      </w:r>
      <w:r w:rsidRPr="00535853">
        <w:rPr>
          <w:rStyle w:val="Emphasis"/>
          <w:rFonts w:asciiTheme="minorHAnsi" w:hAnsiTheme="minorHAnsi" w:cstheme="minorHAnsi"/>
          <w:highlight w:val="cyan"/>
        </w:rPr>
        <w:t>erratic</w:t>
      </w:r>
      <w:r w:rsidRPr="00535853">
        <w:rPr>
          <w:rFonts w:asciiTheme="minorHAnsi" w:hAnsiTheme="minorHAnsi" w:cstheme="minorHAnsi"/>
          <w:sz w:val="16"/>
        </w:rPr>
        <w:t xml:space="preserve"> or frequently recurring </w:t>
      </w:r>
      <w:r w:rsidRPr="00535853">
        <w:rPr>
          <w:rStyle w:val="StyleUnderline"/>
          <w:rFonts w:asciiTheme="minorHAnsi" w:hAnsiTheme="minorHAnsi" w:cstheme="minorHAnsi"/>
          <w:highlight w:val="cyan"/>
        </w:rPr>
        <w:t>conditions</w:t>
      </w:r>
      <w:r w:rsidRPr="00535853">
        <w:rPr>
          <w:rFonts w:asciiTheme="minorHAnsi" w:hAnsiTheme="minorHAnsi" w:cstheme="minorHAnsi"/>
          <w:sz w:val="16"/>
        </w:rPr>
        <w:t xml:space="preserve">.166 Accordingly, </w:t>
      </w:r>
      <w:r w:rsidRPr="00535853">
        <w:rPr>
          <w:rStyle w:val="StyleUnderline"/>
          <w:rFonts w:asciiTheme="minorHAnsi" w:hAnsiTheme="minorHAnsi" w:cstheme="minorHAnsi"/>
        </w:rPr>
        <w:t>reliance interests</w:t>
      </w:r>
      <w:r w:rsidRPr="00535853">
        <w:rPr>
          <w:rFonts w:asciiTheme="minorHAnsi" w:hAnsiTheme="minorHAnsi" w:cstheme="minorHAnsi"/>
          <w:sz w:val="16"/>
        </w:rPr>
        <w:t xml:space="preserve"> should be understood to </w:t>
      </w:r>
      <w:r w:rsidRPr="00535853">
        <w:rPr>
          <w:rStyle w:val="Emphasis"/>
          <w:rFonts w:asciiTheme="minorHAnsi" w:hAnsiTheme="minorHAnsi" w:cstheme="minorHAnsi"/>
        </w:rPr>
        <w:t>protect</w:t>
      </w:r>
      <w:r w:rsidRPr="00535853">
        <w:rPr>
          <w:rStyle w:val="StyleUnderline"/>
          <w:rFonts w:asciiTheme="minorHAnsi" w:hAnsiTheme="minorHAnsi" w:cstheme="minorHAnsi"/>
        </w:rPr>
        <w:t xml:space="preserve"> against changes</w:t>
      </w:r>
      <w:r w:rsidRPr="00535853">
        <w:rPr>
          <w:rFonts w:asciiTheme="minorHAnsi" w:hAnsiTheme="minorHAnsi" w:cstheme="minorHAnsi"/>
          <w:sz w:val="16"/>
        </w:rPr>
        <w:t xml:space="preserve"> in rulemakings </w:t>
      </w:r>
      <w:r w:rsidRPr="00535853">
        <w:rPr>
          <w:rStyle w:val="StyleUnderline"/>
          <w:rFonts w:asciiTheme="minorHAnsi" w:hAnsiTheme="minorHAnsi" w:cstheme="minorHAnsi"/>
        </w:rPr>
        <w:t xml:space="preserve">that, due to their </w:t>
      </w:r>
      <w:r w:rsidRPr="00535853">
        <w:rPr>
          <w:rStyle w:val="Emphasis"/>
          <w:rFonts w:asciiTheme="minorHAnsi" w:hAnsiTheme="minorHAnsi" w:cstheme="minorHAnsi"/>
        </w:rPr>
        <w:t>irregular</w:t>
      </w:r>
      <w:r w:rsidRPr="00535853">
        <w:rPr>
          <w:rFonts w:asciiTheme="minorHAnsi" w:hAnsiTheme="minorHAnsi" w:cstheme="minorHAnsi"/>
          <w:sz w:val="16"/>
        </w:rPr>
        <w:t xml:space="preserve"> or </w:t>
      </w:r>
      <w:r w:rsidRPr="00535853">
        <w:rPr>
          <w:rStyle w:val="StyleUnderline"/>
          <w:rFonts w:asciiTheme="minorHAnsi" w:hAnsiTheme="minorHAnsi" w:cstheme="minorHAnsi"/>
        </w:rPr>
        <w:t>sudden nature, implicate</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unrealized </w:t>
      </w:r>
      <w:r w:rsidRPr="00535853">
        <w:rPr>
          <w:rStyle w:val="Emphasis"/>
          <w:rFonts w:asciiTheme="minorHAnsi" w:hAnsiTheme="minorHAnsi" w:cstheme="minorHAnsi"/>
        </w:rPr>
        <w:t>investments</w:t>
      </w:r>
      <w:r w:rsidRPr="00535853">
        <w:rPr>
          <w:rStyle w:val="StyleUnderline"/>
          <w:rFonts w:asciiTheme="minorHAnsi" w:hAnsiTheme="minorHAnsi" w:cstheme="minorHAnsi"/>
        </w:rPr>
        <w:t xml:space="preserve"> of </w:t>
      </w:r>
      <w:r w:rsidRPr="00535853">
        <w:rPr>
          <w:rStyle w:val="Emphasis"/>
          <w:rFonts w:asciiTheme="minorHAnsi" w:hAnsiTheme="minorHAnsi" w:cstheme="minorHAnsi"/>
        </w:rPr>
        <w:t>private parties</w:t>
      </w:r>
      <w:r w:rsidRPr="00535853">
        <w:rPr>
          <w:rFonts w:asciiTheme="minorHAnsi" w:hAnsiTheme="minorHAnsi" w:cstheme="minorHAnsi"/>
          <w:sz w:val="16"/>
        </w:rPr>
        <w:t xml:space="preserve"> in that regulation.</w:t>
      </w:r>
    </w:p>
    <w:p w14:paraId="63F1E12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Perhaps the foremost argument for consideration of reliance interests is that considering the impact of a regulatory action on real stakeholders promotes stability in the law. </w:t>
      </w:r>
      <w:r w:rsidRPr="00535853">
        <w:rPr>
          <w:rStyle w:val="StyleUnderline"/>
          <w:rFonts w:asciiTheme="minorHAnsi" w:hAnsiTheme="minorHAnsi" w:cstheme="minorHAnsi"/>
        </w:rPr>
        <w:t>Individuals</w:t>
      </w:r>
      <w:r w:rsidRPr="00535853">
        <w:rPr>
          <w:rFonts w:asciiTheme="minorHAnsi" w:hAnsiTheme="minorHAnsi" w:cstheme="minorHAnsi"/>
          <w:sz w:val="16"/>
        </w:rPr>
        <w:t xml:space="preserve"> and institutions </w:t>
      </w:r>
      <w:r w:rsidRPr="00535853">
        <w:rPr>
          <w:rStyle w:val="StyleUnderline"/>
          <w:rFonts w:asciiTheme="minorHAnsi" w:hAnsiTheme="minorHAnsi" w:cstheme="minorHAnsi"/>
        </w:rPr>
        <w:t xml:space="preserve">operate around and build upon official </w:t>
      </w:r>
      <w:r w:rsidRPr="00535853">
        <w:rPr>
          <w:rStyle w:val="Emphasis"/>
          <w:rFonts w:asciiTheme="minorHAnsi" w:hAnsiTheme="minorHAnsi" w:cstheme="minorHAnsi"/>
        </w:rPr>
        <w:t>representations</w:t>
      </w:r>
      <w:r w:rsidRPr="00535853">
        <w:rPr>
          <w:rFonts w:asciiTheme="minorHAnsi" w:hAnsiTheme="minorHAnsi" w:cstheme="minorHAnsi"/>
          <w:sz w:val="16"/>
        </w:rPr>
        <w:t xml:space="preserve"> of the law. That is, “</w:t>
      </w:r>
      <w:r w:rsidRPr="00535853">
        <w:rPr>
          <w:rStyle w:val="StyleUnderline"/>
          <w:rFonts w:asciiTheme="minorHAnsi" w:hAnsiTheme="minorHAnsi" w:cstheme="minorHAnsi"/>
        </w:rPr>
        <w:t xml:space="preserve">private </w:t>
      </w:r>
      <w:r w:rsidRPr="00535853">
        <w:rPr>
          <w:rStyle w:val="Emphasis"/>
          <w:rFonts w:asciiTheme="minorHAnsi" w:hAnsiTheme="minorHAnsi" w:cstheme="minorHAnsi"/>
          <w:highlight w:val="cyan"/>
        </w:rPr>
        <w:t>parties</w:t>
      </w:r>
      <w:r w:rsidRPr="00535853">
        <w:rPr>
          <w:rFonts w:asciiTheme="minorHAnsi" w:hAnsiTheme="minorHAnsi" w:cstheme="minorHAnsi"/>
          <w:sz w:val="16"/>
        </w:rPr>
        <w:t xml:space="preserve"> can and do </w:t>
      </w:r>
      <w:r w:rsidRPr="00535853">
        <w:rPr>
          <w:rStyle w:val="StyleUnderline"/>
          <w:rFonts w:asciiTheme="minorHAnsi" w:hAnsiTheme="minorHAnsi" w:cstheme="minorHAnsi"/>
        </w:rPr>
        <w:t xml:space="preserve">shape their </w:t>
      </w:r>
      <w:r w:rsidRPr="00535853">
        <w:rPr>
          <w:rStyle w:val="Emphasis"/>
          <w:rFonts w:asciiTheme="minorHAnsi" w:hAnsiTheme="minorHAnsi" w:cstheme="minorHAnsi"/>
        </w:rPr>
        <w:t>behavior</w:t>
      </w:r>
      <w:r w:rsidRPr="00535853">
        <w:rPr>
          <w:rStyle w:val="StyleUnderline"/>
          <w:rFonts w:asciiTheme="minorHAnsi" w:hAnsiTheme="minorHAnsi" w:cstheme="minorHAnsi"/>
        </w:rPr>
        <w:t xml:space="preserve"> around</w:t>
      </w:r>
      <w:r w:rsidRPr="00535853">
        <w:rPr>
          <w:rFonts w:asciiTheme="minorHAnsi" w:hAnsiTheme="minorHAnsi" w:cstheme="minorHAnsi"/>
          <w:sz w:val="16"/>
        </w:rPr>
        <w:t xml:space="preserve"> administrative regulations and </w:t>
      </w:r>
      <w:r w:rsidRPr="00535853">
        <w:rPr>
          <w:rStyle w:val="StyleUnderline"/>
          <w:rFonts w:asciiTheme="minorHAnsi" w:hAnsiTheme="minorHAnsi" w:cstheme="minorHAnsi"/>
        </w:rPr>
        <w:t xml:space="preserve">adjudicative </w:t>
      </w:r>
      <w:r w:rsidRPr="00535853">
        <w:rPr>
          <w:rStyle w:val="Emphasis"/>
          <w:rFonts w:asciiTheme="minorHAnsi" w:hAnsiTheme="minorHAnsi" w:cstheme="minorHAnsi"/>
        </w:rPr>
        <w:t>orders</w:t>
      </w:r>
      <w:r w:rsidRPr="00535853">
        <w:rPr>
          <w:rFonts w:asciiTheme="minorHAnsi" w:hAnsiTheme="minorHAnsi" w:cstheme="minorHAnsi"/>
          <w:sz w:val="16"/>
        </w:rPr>
        <w:t xml:space="preserve">.”167 Generally, </w:t>
      </w:r>
      <w:r w:rsidRPr="00535853">
        <w:rPr>
          <w:rStyle w:val="StyleUnderline"/>
          <w:rFonts w:asciiTheme="minorHAnsi" w:hAnsiTheme="minorHAnsi" w:cstheme="minorHAnsi"/>
        </w:rPr>
        <w:t xml:space="preserve">private stakeholders </w:t>
      </w:r>
      <w:r w:rsidRPr="00535853">
        <w:rPr>
          <w:rStyle w:val="StyleUnderline"/>
          <w:rFonts w:asciiTheme="minorHAnsi" w:hAnsiTheme="minorHAnsi" w:cstheme="minorHAnsi"/>
          <w:highlight w:val="cyan"/>
        </w:rPr>
        <w:t xml:space="preserve">are </w:t>
      </w:r>
      <w:r w:rsidRPr="00535853">
        <w:rPr>
          <w:rStyle w:val="Emphasis"/>
          <w:rFonts w:asciiTheme="minorHAnsi" w:hAnsiTheme="minorHAnsi" w:cstheme="minorHAnsi"/>
          <w:highlight w:val="cyan"/>
        </w:rPr>
        <w:t>incapable</w:t>
      </w:r>
      <w:r w:rsidRPr="00535853">
        <w:rPr>
          <w:rStyle w:val="StyleUnderline"/>
          <w:rFonts w:asciiTheme="minorHAnsi" w:hAnsiTheme="minorHAnsi" w:cstheme="minorHAnsi"/>
          <w:highlight w:val="cyan"/>
        </w:rPr>
        <w:t xml:space="preserve"> of managing</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risk of </w:t>
      </w:r>
      <w:r w:rsidRPr="00535853">
        <w:rPr>
          <w:rStyle w:val="Emphasis"/>
          <w:rFonts w:asciiTheme="minorHAnsi" w:hAnsiTheme="minorHAnsi" w:cstheme="minorHAnsi"/>
          <w:highlight w:val="cyan"/>
        </w:rPr>
        <w:t>legal change</w:t>
      </w:r>
      <w:r w:rsidRPr="00535853">
        <w:rPr>
          <w:rStyle w:val="StyleUnderline"/>
          <w:rFonts w:asciiTheme="minorHAnsi" w:hAnsiTheme="minorHAnsi" w:cstheme="minorHAnsi"/>
        </w:rPr>
        <w:t xml:space="preserve"> in a rational and effective manner</w:t>
      </w:r>
      <w:r w:rsidRPr="00535853">
        <w:rPr>
          <w:rFonts w:asciiTheme="minorHAnsi" w:hAnsiTheme="minorHAnsi" w:cstheme="minorHAnsi"/>
          <w:sz w:val="16"/>
        </w:rPr>
        <w:t xml:space="preserve">, as they are unable to inoculate themselves against unforeseeable, broad swings in policy.168 This is </w:t>
      </w:r>
      <w:r w:rsidRPr="00535853">
        <w:rPr>
          <w:rStyle w:val="StyleUnderline"/>
          <w:rFonts w:asciiTheme="minorHAnsi" w:hAnsiTheme="minorHAnsi" w:cstheme="minorHAnsi"/>
        </w:rPr>
        <w:t>particularly</w:t>
      </w:r>
      <w:r w:rsidRPr="00535853">
        <w:rPr>
          <w:rFonts w:asciiTheme="minorHAnsi" w:hAnsiTheme="minorHAnsi" w:cstheme="minorHAnsi"/>
          <w:sz w:val="16"/>
        </w:rPr>
        <w:t xml:space="preserve"> true </w:t>
      </w:r>
      <w:r w:rsidRPr="00535853">
        <w:rPr>
          <w:rStyle w:val="StyleUnderline"/>
          <w:rFonts w:asciiTheme="minorHAnsi" w:hAnsiTheme="minorHAnsi" w:cstheme="minorHAnsi"/>
          <w:highlight w:val="cyan"/>
        </w:rPr>
        <w:t xml:space="preserve">in a </w:t>
      </w:r>
      <w:r w:rsidRPr="00535853">
        <w:rPr>
          <w:rStyle w:val="Emphasis"/>
          <w:rFonts w:asciiTheme="minorHAnsi" w:hAnsiTheme="minorHAnsi" w:cstheme="minorHAnsi"/>
          <w:highlight w:val="cyan"/>
        </w:rPr>
        <w:t>hyperactive</w:t>
      </w:r>
      <w:r w:rsidRPr="00535853">
        <w:rPr>
          <w:rFonts w:asciiTheme="minorHAnsi" w:hAnsiTheme="minorHAnsi" w:cstheme="minorHAnsi"/>
          <w:sz w:val="16"/>
        </w:rPr>
        <w:t xml:space="preserve"> regulatory </w:t>
      </w:r>
      <w:r w:rsidRPr="00535853">
        <w:rPr>
          <w:rStyle w:val="StyleUnderline"/>
          <w:rFonts w:asciiTheme="minorHAnsi" w:hAnsiTheme="minorHAnsi" w:cstheme="minorHAnsi"/>
          <w:highlight w:val="cyan"/>
        </w:rPr>
        <w:t>environment</w:t>
      </w:r>
      <w:r w:rsidRPr="00535853">
        <w:rPr>
          <w:rFonts w:asciiTheme="minorHAnsi" w:hAnsiTheme="minorHAnsi" w:cstheme="minorHAnsi"/>
          <w:sz w:val="16"/>
        </w:rPr>
        <w:t xml:space="preserve">, where regulated entities expect that they will at least have the opportunity to comply with a regulation, let alone benefit from it over time. </w:t>
      </w:r>
      <w:r w:rsidRPr="00535853">
        <w:rPr>
          <w:rStyle w:val="StyleUnderline"/>
          <w:rFonts w:asciiTheme="minorHAnsi" w:hAnsiTheme="minorHAnsi" w:cstheme="minorHAnsi"/>
        </w:rPr>
        <w:t>Stability</w:t>
      </w:r>
      <w:r w:rsidRPr="00535853">
        <w:rPr>
          <w:rFonts w:asciiTheme="minorHAnsi" w:hAnsiTheme="minorHAnsi" w:cstheme="minorHAnsi"/>
          <w:sz w:val="16"/>
        </w:rPr>
        <w:t xml:space="preserve"> in regulation </w:t>
      </w:r>
      <w:r w:rsidRPr="00535853">
        <w:rPr>
          <w:rStyle w:val="StyleUnderline"/>
          <w:rFonts w:asciiTheme="minorHAnsi" w:hAnsiTheme="minorHAnsi" w:cstheme="minorHAnsi"/>
        </w:rPr>
        <w:t xml:space="preserve">promotes </w:t>
      </w:r>
      <w:r w:rsidRPr="00535853">
        <w:rPr>
          <w:rStyle w:val="Emphasis"/>
          <w:rFonts w:asciiTheme="minorHAnsi" w:hAnsiTheme="minorHAnsi" w:cstheme="minorHAnsi"/>
        </w:rPr>
        <w:t>efficiency</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transparency</w:t>
      </w:r>
      <w:r w:rsidRPr="00535853">
        <w:rPr>
          <w:rStyle w:val="StyleUnderline"/>
          <w:rFonts w:asciiTheme="minorHAnsi" w:hAnsiTheme="minorHAnsi" w:cstheme="minorHAnsi"/>
        </w:rPr>
        <w:t xml:space="preserve">, and </w:t>
      </w:r>
      <w:r w:rsidRPr="00535853">
        <w:rPr>
          <w:rFonts w:asciiTheme="minorHAnsi" w:hAnsiTheme="minorHAnsi" w:cstheme="minorHAnsi"/>
          <w:sz w:val="16"/>
        </w:rPr>
        <w:t xml:space="preserve">ensures </w:t>
      </w:r>
      <w:r w:rsidRPr="00535853">
        <w:rPr>
          <w:rStyle w:val="Emphasis"/>
          <w:rFonts w:asciiTheme="minorHAnsi" w:hAnsiTheme="minorHAnsi" w:cstheme="minorHAnsi"/>
        </w:rPr>
        <w:t>accountability</w:t>
      </w:r>
      <w:r w:rsidRPr="00535853">
        <w:rPr>
          <w:rStyle w:val="StyleUnderline"/>
          <w:rFonts w:asciiTheme="minorHAnsi" w:hAnsiTheme="minorHAnsi" w:cstheme="minorHAnsi"/>
        </w:rPr>
        <w:t xml:space="preserve"> upon departure from</w:t>
      </w:r>
      <w:r w:rsidRPr="00535853">
        <w:rPr>
          <w:rFonts w:asciiTheme="minorHAnsi" w:hAnsiTheme="minorHAnsi" w:cstheme="minorHAnsi"/>
          <w:sz w:val="16"/>
        </w:rPr>
        <w:t xml:space="preserve"> the </w:t>
      </w:r>
      <w:r w:rsidRPr="00535853">
        <w:rPr>
          <w:rStyle w:val="Emphasis"/>
          <w:rFonts w:asciiTheme="minorHAnsi" w:hAnsiTheme="minorHAnsi" w:cstheme="minorHAnsi"/>
        </w:rPr>
        <w:t>s</w:t>
      </w:r>
      <w:r w:rsidRPr="00535853">
        <w:rPr>
          <w:rFonts w:asciiTheme="minorHAnsi" w:hAnsiTheme="minorHAnsi" w:cstheme="minorHAnsi"/>
          <w:sz w:val="16"/>
        </w:rPr>
        <w:t xml:space="preserve">tatus </w:t>
      </w:r>
      <w:r w:rsidRPr="00535853">
        <w:rPr>
          <w:rStyle w:val="Emphasis"/>
          <w:rFonts w:asciiTheme="minorHAnsi" w:hAnsiTheme="minorHAnsi" w:cstheme="minorHAnsi"/>
        </w:rPr>
        <w:t>quo</w:t>
      </w:r>
      <w:r w:rsidRPr="00535853">
        <w:rPr>
          <w:rFonts w:asciiTheme="minorHAnsi" w:hAnsiTheme="minorHAnsi" w:cstheme="minorHAnsi"/>
          <w:sz w:val="16"/>
        </w:rPr>
        <w:t xml:space="preserve">.169 </w:t>
      </w:r>
      <w:r w:rsidRPr="00535853">
        <w:rPr>
          <w:rStyle w:val="StyleUnderline"/>
          <w:rFonts w:asciiTheme="minorHAnsi" w:hAnsiTheme="minorHAnsi" w:cstheme="minorHAnsi"/>
        </w:rPr>
        <w:t>Judicial consideration of reliance interests</w:t>
      </w:r>
      <w:r w:rsidRPr="00535853">
        <w:rPr>
          <w:rFonts w:asciiTheme="minorHAnsi" w:hAnsiTheme="minorHAnsi" w:cstheme="minorHAnsi"/>
          <w:sz w:val="16"/>
        </w:rPr>
        <w:t xml:space="preserve"> thus functions to </w:t>
      </w:r>
      <w:r w:rsidRPr="00535853">
        <w:rPr>
          <w:rStyle w:val="Emphasis"/>
          <w:rFonts w:asciiTheme="minorHAnsi" w:hAnsiTheme="minorHAnsi" w:cstheme="minorHAnsi"/>
        </w:rPr>
        <w:t>protect</w:t>
      </w:r>
      <w:r w:rsidRPr="00535853">
        <w:rPr>
          <w:rStyle w:val="StyleUnderline"/>
          <w:rFonts w:asciiTheme="minorHAnsi" w:hAnsiTheme="minorHAnsi" w:cstheme="minorHAnsi"/>
        </w:rPr>
        <w:t xml:space="preserve"> private stakeholders against</w:t>
      </w:r>
      <w:r w:rsidRPr="00535853">
        <w:rPr>
          <w:rFonts w:asciiTheme="minorHAnsi" w:hAnsiTheme="minorHAnsi" w:cstheme="minorHAnsi"/>
          <w:sz w:val="16"/>
        </w:rPr>
        <w:t xml:space="preserve"> those </w:t>
      </w:r>
      <w:r w:rsidRPr="00535853">
        <w:rPr>
          <w:rStyle w:val="StyleUnderline"/>
          <w:rFonts w:asciiTheme="minorHAnsi" w:hAnsiTheme="minorHAnsi" w:cstheme="minorHAnsi"/>
        </w:rPr>
        <w:t>regulations that are</w:t>
      </w:r>
      <w:r w:rsidRPr="00535853">
        <w:rPr>
          <w:rFonts w:asciiTheme="minorHAnsi" w:hAnsiTheme="minorHAnsi" w:cstheme="minorHAnsi"/>
          <w:sz w:val="16"/>
        </w:rPr>
        <w:t xml:space="preserve"> both </w:t>
      </w:r>
      <w:r w:rsidRPr="00535853">
        <w:rPr>
          <w:rStyle w:val="Emphasis"/>
          <w:rFonts w:asciiTheme="minorHAnsi" w:hAnsiTheme="minorHAnsi" w:cstheme="minorHAnsi"/>
        </w:rPr>
        <w:t>sudden</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drastic</w:t>
      </w:r>
      <w:r w:rsidRPr="00535853">
        <w:rPr>
          <w:rFonts w:asciiTheme="minorHAnsi" w:hAnsiTheme="minorHAnsi" w:cstheme="minorHAnsi"/>
          <w:sz w:val="16"/>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5156EAE8"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535853">
        <w:rPr>
          <w:rStyle w:val="StyleUnderline"/>
          <w:rFonts w:asciiTheme="minorHAnsi" w:hAnsiTheme="minorHAnsi" w:cstheme="minorHAnsi"/>
          <w:highlight w:val="cyan"/>
        </w:rPr>
        <w:t xml:space="preserve">overruling an </w:t>
      </w:r>
      <w:r w:rsidRPr="00535853">
        <w:rPr>
          <w:rStyle w:val="Emphasis"/>
          <w:rFonts w:asciiTheme="minorHAnsi" w:hAnsiTheme="minorHAnsi" w:cstheme="minorHAnsi"/>
          <w:highlight w:val="cyan"/>
        </w:rPr>
        <w:t>established</w:t>
      </w:r>
      <w:r w:rsidRPr="00535853">
        <w:rPr>
          <w:rFonts w:asciiTheme="minorHAnsi" w:hAnsiTheme="minorHAnsi" w:cstheme="minorHAnsi"/>
          <w:sz w:val="16"/>
        </w:rPr>
        <w:t xml:space="preserve"> judicial </w:t>
      </w:r>
      <w:r w:rsidRPr="00535853">
        <w:rPr>
          <w:rStyle w:val="StyleUnderline"/>
          <w:rFonts w:asciiTheme="minorHAnsi" w:hAnsiTheme="minorHAnsi" w:cstheme="minorHAnsi"/>
          <w:highlight w:val="cyan"/>
        </w:rPr>
        <w:t>interpretation could</w:t>
      </w:r>
      <w:r w:rsidRPr="00535853">
        <w:rPr>
          <w:rFonts w:asciiTheme="minorHAnsi" w:hAnsiTheme="minorHAnsi" w:cstheme="minorHAnsi"/>
          <w:sz w:val="16"/>
        </w:rPr>
        <w:t>, therefore, ‘</w:t>
      </w:r>
      <w:r w:rsidRPr="00535853">
        <w:rPr>
          <w:rStyle w:val="StyleUnderline"/>
          <w:rFonts w:asciiTheme="minorHAnsi" w:hAnsiTheme="minorHAnsi" w:cstheme="minorHAnsi"/>
          <w:highlight w:val="cyan"/>
        </w:rPr>
        <w:t>unsettle a</w:t>
      </w:r>
      <w:r w:rsidRPr="00535853">
        <w:rPr>
          <w:rStyle w:val="StyleUnderline"/>
          <w:rFonts w:asciiTheme="minorHAnsi" w:hAnsiTheme="minorHAnsi" w:cstheme="minorHAnsi"/>
        </w:rPr>
        <w:t xml:space="preserve"> vast </w:t>
      </w:r>
      <w:r w:rsidRPr="00535853">
        <w:rPr>
          <w:rStyle w:val="Emphasis"/>
          <w:rFonts w:asciiTheme="minorHAnsi" w:hAnsiTheme="minorHAnsi" w:cstheme="minorHAnsi"/>
          <w:highlight w:val="cyan"/>
        </w:rPr>
        <w:t>cluster</w:t>
      </w:r>
      <w:r w:rsidRPr="00535853">
        <w:rPr>
          <w:rStyle w:val="StyleUnderline"/>
          <w:rFonts w:asciiTheme="minorHAnsi" w:hAnsiTheme="minorHAnsi" w:cstheme="minorHAnsi"/>
          <w:highlight w:val="cyan"/>
        </w:rPr>
        <w:t xml:space="preserve"> of</w:t>
      </w:r>
      <w:r w:rsidRPr="00535853">
        <w:rPr>
          <w:rFonts w:asciiTheme="minorHAnsi" w:hAnsiTheme="minorHAnsi" w:cstheme="minorHAnsi"/>
          <w:sz w:val="16"/>
        </w:rPr>
        <w:t xml:space="preserve"> public and </w:t>
      </w:r>
      <w:r w:rsidRPr="00535853">
        <w:rPr>
          <w:rStyle w:val="StyleUnderline"/>
          <w:rFonts w:asciiTheme="minorHAnsi" w:hAnsiTheme="minorHAnsi" w:cstheme="minorHAnsi"/>
        </w:rPr>
        <w:t xml:space="preserve">private </w:t>
      </w:r>
      <w:r w:rsidRPr="00535853">
        <w:rPr>
          <w:rStyle w:val="Emphasis"/>
          <w:rFonts w:asciiTheme="minorHAnsi" w:hAnsiTheme="minorHAnsi" w:cstheme="minorHAnsi"/>
          <w:highlight w:val="cyan"/>
        </w:rPr>
        <w:t>expectations</w:t>
      </w:r>
      <w:r w:rsidRPr="00535853">
        <w:rPr>
          <w:rFonts w:asciiTheme="minorHAnsi" w:hAnsiTheme="minorHAnsi" w:cstheme="minorHAnsi"/>
          <w:sz w:val="16"/>
        </w:rPr>
        <w:t xml:space="preserve">.’”172 This argument applies with equal vigor to hyperactive regulatory change. As more regulations are prematurely altered or rescinded, operating costs and mid-to-long-term planning become more unpredictable, and thus costly.173 </w:t>
      </w:r>
      <w:r w:rsidRPr="00535853">
        <w:rPr>
          <w:rStyle w:val="StyleUnderline"/>
          <w:rFonts w:asciiTheme="minorHAnsi" w:hAnsiTheme="minorHAnsi" w:cstheme="minorHAnsi"/>
        </w:rPr>
        <w:t xml:space="preserve">Consideration of </w:t>
      </w:r>
      <w:r w:rsidRPr="00535853">
        <w:rPr>
          <w:rStyle w:val="Emphasis"/>
          <w:rFonts w:asciiTheme="minorHAnsi" w:hAnsiTheme="minorHAnsi" w:cstheme="minorHAnsi"/>
          <w:highlight w:val="cyan"/>
        </w:rPr>
        <w:t>reliance</w:t>
      </w:r>
      <w:r w:rsidRPr="00535853">
        <w:rPr>
          <w:rStyle w:val="StyleUnderline"/>
          <w:rFonts w:asciiTheme="minorHAnsi" w:hAnsiTheme="minorHAnsi" w:cstheme="minorHAnsi"/>
          <w:highlight w:val="cyan"/>
        </w:rPr>
        <w:t xml:space="preserve"> interests</w:t>
      </w:r>
      <w:r w:rsidRPr="00535853">
        <w:rPr>
          <w:rFonts w:asciiTheme="minorHAnsi" w:hAnsiTheme="minorHAnsi" w:cstheme="minorHAnsi"/>
          <w:sz w:val="16"/>
        </w:rPr>
        <w:t xml:space="preserve"> in judicial review of regulatory change </w:t>
      </w:r>
      <w:r w:rsidRPr="00535853">
        <w:rPr>
          <w:rStyle w:val="StyleUnderline"/>
          <w:rFonts w:asciiTheme="minorHAnsi" w:hAnsiTheme="minorHAnsi" w:cstheme="minorHAnsi"/>
        </w:rPr>
        <w:t xml:space="preserve">would provide important </w:t>
      </w:r>
      <w:r w:rsidRPr="00535853">
        <w:rPr>
          <w:rStyle w:val="Emphasis"/>
          <w:rFonts w:asciiTheme="minorHAnsi" w:hAnsiTheme="minorHAnsi" w:cstheme="minorHAnsi"/>
          <w:highlight w:val="cyan"/>
        </w:rPr>
        <w:t>protect</w:t>
      </w:r>
      <w:r w:rsidRPr="00535853">
        <w:rPr>
          <w:rStyle w:val="StyleUnderline"/>
          <w:rFonts w:asciiTheme="minorHAnsi" w:hAnsiTheme="minorHAnsi" w:cstheme="minorHAnsi"/>
        </w:rPr>
        <w:t xml:space="preserve">ions against regulations that </w:t>
      </w:r>
      <w:r w:rsidRPr="00535853">
        <w:rPr>
          <w:rStyle w:val="Emphasis"/>
          <w:rFonts w:asciiTheme="minorHAnsi" w:hAnsiTheme="minorHAnsi" w:cstheme="minorHAnsi"/>
        </w:rPr>
        <w:t>fail</w:t>
      </w:r>
      <w:r w:rsidRPr="00535853">
        <w:rPr>
          <w:rStyle w:val="StyleUnderline"/>
          <w:rFonts w:asciiTheme="minorHAnsi" w:hAnsiTheme="minorHAnsi" w:cstheme="minorHAnsi"/>
        </w:rPr>
        <w:t xml:space="preserve"> to consider</w:t>
      </w:r>
      <w:r w:rsidRPr="00535853">
        <w:rPr>
          <w:rFonts w:asciiTheme="minorHAnsi" w:hAnsiTheme="minorHAnsi" w:cstheme="minorHAnsi"/>
          <w:sz w:val="16"/>
        </w:rPr>
        <w:t xml:space="preserve"> their </w:t>
      </w:r>
      <w:r w:rsidRPr="00535853">
        <w:rPr>
          <w:rStyle w:val="Emphasis"/>
          <w:rFonts w:asciiTheme="minorHAnsi" w:hAnsiTheme="minorHAnsi" w:cstheme="minorHAnsi"/>
        </w:rPr>
        <w:t>practical impact</w:t>
      </w:r>
      <w:r w:rsidRPr="00535853">
        <w:rPr>
          <w:rStyle w:val="StyleUnderline"/>
          <w:rFonts w:asciiTheme="minorHAnsi" w:hAnsiTheme="minorHAnsi" w:cstheme="minorHAnsi"/>
        </w:rPr>
        <w:t xml:space="preserve"> on stakeholders and</w:t>
      </w:r>
      <w:r w:rsidRPr="00535853">
        <w:rPr>
          <w:rFonts w:asciiTheme="minorHAnsi" w:hAnsiTheme="minorHAnsi" w:cstheme="minorHAnsi"/>
          <w:sz w:val="16"/>
        </w:rPr>
        <w:t xml:space="preserve"> thus contribute to the </w:t>
      </w:r>
      <w:r w:rsidRPr="00535853">
        <w:rPr>
          <w:rStyle w:val="Emphasis"/>
          <w:rFonts w:asciiTheme="minorHAnsi" w:hAnsiTheme="minorHAnsi" w:cstheme="minorHAnsi"/>
          <w:highlight w:val="cyan"/>
        </w:rPr>
        <w:t>stability</w:t>
      </w:r>
      <w:r w:rsidRPr="00535853">
        <w:rPr>
          <w:rStyle w:val="StyleUnderline"/>
          <w:rFonts w:asciiTheme="minorHAnsi" w:hAnsiTheme="minorHAnsi" w:cstheme="minorHAnsi"/>
          <w:highlight w:val="cyan"/>
        </w:rPr>
        <w:t xml:space="preserve"> of the </w:t>
      </w:r>
      <w:r w:rsidRPr="00535853">
        <w:rPr>
          <w:rStyle w:val="Emphasis"/>
          <w:rFonts w:asciiTheme="minorHAnsi" w:hAnsiTheme="minorHAnsi" w:cstheme="minorHAnsi"/>
          <w:highlight w:val="cyan"/>
        </w:rPr>
        <w:t>regulatory sphere</w:t>
      </w:r>
      <w:r w:rsidRPr="00535853">
        <w:rPr>
          <w:rFonts w:asciiTheme="minorHAnsi" w:hAnsiTheme="minorHAnsi" w:cstheme="minorHAnsi"/>
          <w:sz w:val="16"/>
        </w:rPr>
        <w:t>.</w:t>
      </w:r>
    </w:p>
    <w:p w14:paraId="0E7EB567"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2E01F23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535853">
        <w:rPr>
          <w:rStyle w:val="StyleUnderline"/>
          <w:rFonts w:asciiTheme="minorHAnsi" w:hAnsiTheme="minorHAnsi" w:cstheme="minorHAnsi"/>
        </w:rPr>
        <w:t xml:space="preserve">physical </w:t>
      </w:r>
      <w:r w:rsidRPr="00535853">
        <w:rPr>
          <w:rStyle w:val="Emphasis"/>
          <w:rFonts w:asciiTheme="minorHAnsi" w:hAnsiTheme="minorHAnsi" w:cstheme="minorHAnsi"/>
        </w:rPr>
        <w:t>investment</w:t>
      </w:r>
      <w:r w:rsidRPr="00535853">
        <w:rPr>
          <w:rFonts w:asciiTheme="minorHAnsi" w:hAnsiTheme="minorHAnsi" w:cstheme="minorHAnsi"/>
          <w:sz w:val="16"/>
        </w:rPr>
        <w:t xml:space="preserve"> that </w:t>
      </w:r>
      <w:r w:rsidRPr="00535853">
        <w:rPr>
          <w:rStyle w:val="StyleUnderline"/>
          <w:rFonts w:asciiTheme="minorHAnsi" w:hAnsiTheme="minorHAnsi" w:cstheme="minorHAnsi"/>
        </w:rPr>
        <w:t xml:space="preserve">must be made by private actors in </w:t>
      </w:r>
      <w:r w:rsidRPr="00535853">
        <w:rPr>
          <w:rStyle w:val="Emphasis"/>
          <w:rFonts w:asciiTheme="minorHAnsi" w:hAnsiTheme="minorHAnsi" w:cstheme="minorHAnsi"/>
        </w:rPr>
        <w:t>energy</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infrastructure</w:t>
      </w:r>
      <w:r w:rsidRPr="00535853">
        <w:rPr>
          <w:rStyle w:val="StyleUnderline"/>
          <w:rFonts w:asciiTheme="minorHAnsi" w:hAnsiTheme="minorHAnsi" w:cstheme="minorHAnsi"/>
        </w:rPr>
        <w:t>, and</w:t>
      </w:r>
      <w:r w:rsidRPr="00535853">
        <w:rPr>
          <w:rFonts w:asciiTheme="minorHAnsi" w:hAnsiTheme="minorHAnsi" w:cstheme="minorHAnsi"/>
          <w:sz w:val="16"/>
        </w:rPr>
        <w:t xml:space="preserve"> in </w:t>
      </w:r>
      <w:r w:rsidRPr="00535853">
        <w:rPr>
          <w:rStyle w:val="StyleUnderline"/>
          <w:rFonts w:asciiTheme="minorHAnsi" w:hAnsiTheme="minorHAnsi" w:cstheme="minorHAnsi"/>
        </w:rPr>
        <w:t>other sectors that are</w:t>
      </w:r>
      <w:r w:rsidRPr="00535853">
        <w:rPr>
          <w:rFonts w:asciiTheme="minorHAnsi" w:hAnsiTheme="minorHAnsi" w:cstheme="minorHAnsi"/>
          <w:sz w:val="16"/>
        </w:rPr>
        <w:t xml:space="preserve"> largely </w:t>
      </w:r>
      <w:r w:rsidRPr="00535853">
        <w:rPr>
          <w:rStyle w:val="Emphasis"/>
          <w:rFonts w:asciiTheme="minorHAnsi" w:hAnsiTheme="minorHAnsi" w:cstheme="minorHAnsi"/>
        </w:rPr>
        <w:t>capital-intensive</w:t>
      </w:r>
      <w:r w:rsidRPr="00535853">
        <w:rPr>
          <w:rFonts w:asciiTheme="minorHAnsi" w:hAnsiTheme="minorHAnsi" w:cstheme="minorHAnsi"/>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economic</w:t>
      </w:r>
      <w:r w:rsidRPr="00535853">
        <w:rPr>
          <w:rStyle w:val="StyleUnderline"/>
          <w:rFonts w:asciiTheme="minorHAnsi" w:hAnsiTheme="minorHAnsi" w:cstheme="minorHAnsi"/>
          <w:highlight w:val="cyan"/>
        </w:rPr>
        <w:t xml:space="preserve"> and</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personal</w:t>
      </w:r>
      <w:r w:rsidRPr="00535853">
        <w:rPr>
          <w:rFonts w:asciiTheme="minorHAnsi" w:hAnsiTheme="minorHAnsi" w:cstheme="minorHAnsi"/>
          <w:sz w:val="16"/>
        </w:rPr>
        <w:t xml:space="preserve">; these </w:t>
      </w:r>
      <w:r w:rsidRPr="00535853">
        <w:rPr>
          <w:rStyle w:val="StyleUnderline"/>
          <w:rFonts w:asciiTheme="minorHAnsi" w:hAnsiTheme="minorHAnsi" w:cstheme="minorHAnsi"/>
          <w:highlight w:val="cyan"/>
        </w:rPr>
        <w:t>are</w:t>
      </w:r>
      <w:r w:rsidRPr="00535853">
        <w:rPr>
          <w:rFonts w:asciiTheme="minorHAnsi" w:hAnsiTheme="minorHAnsi" w:cstheme="minorHAnsi"/>
          <w:sz w:val="16"/>
        </w:rPr>
        <w:t xml:space="preserve"> the areas of life </w:t>
      </w:r>
      <w:r w:rsidRPr="00535853">
        <w:rPr>
          <w:rStyle w:val="StyleUnderline"/>
          <w:rFonts w:asciiTheme="minorHAnsi" w:hAnsiTheme="minorHAnsi" w:cstheme="minorHAnsi"/>
          <w:highlight w:val="cyan"/>
        </w:rPr>
        <w:t xml:space="preserve">most </w:t>
      </w:r>
      <w:r w:rsidRPr="00535853">
        <w:rPr>
          <w:rStyle w:val="Emphasis"/>
          <w:rFonts w:asciiTheme="minorHAnsi" w:hAnsiTheme="minorHAnsi" w:cstheme="minorHAnsi"/>
          <w:highlight w:val="cyan"/>
        </w:rPr>
        <w:t>susceptible</w:t>
      </w:r>
      <w:r w:rsidRPr="00535853">
        <w:rPr>
          <w:rStyle w:val="StyleUnderline"/>
          <w:rFonts w:asciiTheme="minorHAnsi" w:hAnsiTheme="minorHAnsi" w:cstheme="minorHAnsi"/>
          <w:highlight w:val="cyan"/>
        </w:rPr>
        <w:t xml:space="preserve"> to</w:t>
      </w:r>
      <w:r w:rsidRPr="00535853">
        <w:rPr>
          <w:rStyle w:val="StyleUnderline"/>
          <w:rFonts w:asciiTheme="minorHAnsi" w:hAnsiTheme="minorHAnsi" w:cstheme="minorHAnsi"/>
        </w:rPr>
        <w:t xml:space="preserve"> a loss</w:t>
      </w:r>
      <w:r w:rsidRPr="00535853">
        <w:rPr>
          <w:rFonts w:asciiTheme="minorHAnsi" w:hAnsiTheme="minorHAnsi" w:cstheme="minorHAnsi"/>
          <w:sz w:val="16"/>
        </w:rPr>
        <w:t xml:space="preserve"> of welfare </w:t>
      </w:r>
      <w:r w:rsidRPr="00535853">
        <w:rPr>
          <w:rStyle w:val="StyleUnderline"/>
          <w:rFonts w:asciiTheme="minorHAnsi" w:hAnsiTheme="minorHAnsi" w:cstheme="minorHAnsi"/>
        </w:rPr>
        <w:t xml:space="preserve">due to </w:t>
      </w:r>
      <w:r w:rsidRPr="00535853">
        <w:rPr>
          <w:rStyle w:val="StyleUnderline"/>
          <w:rFonts w:asciiTheme="minorHAnsi" w:hAnsiTheme="minorHAnsi" w:cstheme="minorHAnsi"/>
          <w:highlight w:val="cyan"/>
        </w:rPr>
        <w:t>hyper-</w:t>
      </w:r>
      <w:r w:rsidRPr="00535853">
        <w:rPr>
          <w:rStyle w:val="Emphasis"/>
          <w:rFonts w:asciiTheme="minorHAnsi" w:hAnsiTheme="minorHAnsi" w:cstheme="minorHAnsi"/>
          <w:highlight w:val="cyan"/>
        </w:rPr>
        <w:t>regulatory activity</w:t>
      </w:r>
      <w:r w:rsidRPr="00535853">
        <w:rPr>
          <w:rFonts w:asciiTheme="minorHAnsi" w:hAnsiTheme="minorHAnsi" w:cstheme="minorHAnsi"/>
          <w:sz w:val="16"/>
        </w:rPr>
        <w:t>.</w:t>
      </w:r>
    </w:p>
    <w:p w14:paraId="1BB5A12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B.   The Supreme Court and Administrative Agencies Must Demystify Reliance Interests</w:t>
      </w:r>
    </w:p>
    <w:p w14:paraId="21F48DCB"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issue</w:t>
      </w:r>
      <w:r w:rsidRPr="00535853">
        <w:rPr>
          <w:rStyle w:val="StyleUnderline"/>
          <w:rFonts w:asciiTheme="minorHAnsi" w:hAnsiTheme="minorHAnsi" w:cstheme="minorHAnsi"/>
        </w:rPr>
        <w:t xml:space="preserve"> of unconsidered reliance may be addressed through </w:t>
      </w:r>
      <w:r w:rsidRPr="00535853">
        <w:rPr>
          <w:rStyle w:val="Emphasis"/>
          <w:rFonts w:asciiTheme="minorHAnsi" w:hAnsiTheme="minorHAnsi" w:cstheme="minorHAnsi"/>
        </w:rPr>
        <w:t>clear statements</w:t>
      </w:r>
      <w:r w:rsidRPr="00535853">
        <w:rPr>
          <w:rStyle w:val="StyleUnderline"/>
          <w:rFonts w:asciiTheme="minorHAnsi" w:hAnsiTheme="minorHAnsi" w:cstheme="minorHAnsi"/>
        </w:rPr>
        <w:t xml:space="preserve"> from</w:t>
      </w:r>
      <w:r w:rsidRPr="00535853">
        <w:rPr>
          <w:rFonts w:asciiTheme="minorHAnsi" w:hAnsiTheme="minorHAnsi" w:cstheme="minorHAnsi"/>
          <w:sz w:val="16"/>
        </w:rPr>
        <w:t xml:space="preserve"> the </w:t>
      </w:r>
      <w:r w:rsidRPr="00535853">
        <w:rPr>
          <w:rStyle w:val="StyleUnderline"/>
          <w:rFonts w:asciiTheme="minorHAnsi" w:hAnsiTheme="minorHAnsi" w:cstheme="minorHAnsi"/>
        </w:rPr>
        <w:t>Supreme Court</w:t>
      </w:r>
      <w:r w:rsidRPr="00535853">
        <w:rPr>
          <w:rFonts w:asciiTheme="minorHAnsi" w:hAnsiTheme="minorHAnsi" w:cstheme="minorHAnsi"/>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3DF06DCD"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1.   The Court Should Establish Triggers for Reliance Consideration</w:t>
      </w:r>
    </w:p>
    <w:p w14:paraId="4BB12F22"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Most importantly, the Court ought to designate triggering circumstances which would require the assessment of reliance interests in judicial review. </w:t>
      </w:r>
      <w:r w:rsidRPr="00535853">
        <w:rPr>
          <w:rStyle w:val="StyleUnderline"/>
          <w:rFonts w:asciiTheme="minorHAnsi" w:hAnsiTheme="minorHAnsi" w:cstheme="minorHAnsi"/>
          <w:highlight w:val="cyan"/>
        </w:rPr>
        <w:t>When the</w:t>
      </w:r>
      <w:r w:rsidRPr="00535853">
        <w:rPr>
          <w:rStyle w:val="StyleUnderline"/>
          <w:rFonts w:asciiTheme="minorHAnsi" w:hAnsiTheme="minorHAnsi" w:cstheme="minorHAnsi"/>
        </w:rPr>
        <w:t xml:space="preserve"> Supreme </w:t>
      </w:r>
      <w:r w:rsidRPr="00535853">
        <w:rPr>
          <w:rStyle w:val="Emphasis"/>
          <w:rFonts w:asciiTheme="minorHAnsi" w:hAnsiTheme="minorHAnsi" w:cstheme="minorHAnsi"/>
          <w:highlight w:val="cyan"/>
        </w:rPr>
        <w:t>Court</w:t>
      </w:r>
      <w:r w:rsidRPr="00535853">
        <w:rPr>
          <w:rStyle w:val="StyleUnderline"/>
          <w:rFonts w:asciiTheme="minorHAnsi" w:hAnsiTheme="minorHAnsi" w:cstheme="minorHAnsi"/>
          <w:highlight w:val="cyan"/>
        </w:rPr>
        <w:t xml:space="preserve"> says</w:t>
      </w:r>
      <w:r w:rsidRPr="00535853">
        <w:rPr>
          <w:rFonts w:asciiTheme="minorHAnsi" w:hAnsiTheme="minorHAnsi" w:cstheme="minorHAnsi"/>
          <w:sz w:val="16"/>
        </w:rPr>
        <w:t xml:space="preserve"> that </w:t>
      </w:r>
      <w:r w:rsidRPr="00535853">
        <w:rPr>
          <w:rStyle w:val="StyleUnderline"/>
          <w:rFonts w:asciiTheme="minorHAnsi" w:hAnsiTheme="minorHAnsi" w:cstheme="minorHAnsi"/>
          <w:highlight w:val="cyan"/>
        </w:rPr>
        <w:t>it</w:t>
      </w:r>
      <w:r w:rsidRPr="00535853">
        <w:rPr>
          <w:rStyle w:val="StyleUnderline"/>
          <w:rFonts w:asciiTheme="minorHAnsi" w:hAnsiTheme="minorHAnsi" w:cstheme="minorHAnsi"/>
        </w:rPr>
        <w:t xml:space="preserve"> will </w:t>
      </w:r>
      <w:r w:rsidRPr="00535853">
        <w:rPr>
          <w:rStyle w:val="StyleUnderline"/>
          <w:rFonts w:asciiTheme="minorHAnsi" w:hAnsiTheme="minorHAnsi" w:cstheme="minorHAnsi"/>
          <w:highlight w:val="cyan"/>
        </w:rPr>
        <w:t xml:space="preserve">give </w:t>
      </w:r>
      <w:r w:rsidRPr="00535853">
        <w:rPr>
          <w:rStyle w:val="Emphasis"/>
          <w:rFonts w:asciiTheme="minorHAnsi" w:hAnsiTheme="minorHAnsi" w:cstheme="minorHAnsi"/>
          <w:highlight w:val="cyan"/>
        </w:rPr>
        <w:t>weight</w:t>
      </w:r>
      <w:r w:rsidRPr="00535853">
        <w:rPr>
          <w:rStyle w:val="StyleUnderline"/>
          <w:rFonts w:asciiTheme="minorHAnsi" w:hAnsiTheme="minorHAnsi" w:cstheme="minorHAnsi"/>
          <w:highlight w:val="cyan"/>
        </w:rPr>
        <w:t xml:space="preserve"> to reliance</w:t>
      </w:r>
      <w:r w:rsidRPr="00535853">
        <w:rPr>
          <w:rStyle w:val="StyleUnderline"/>
          <w:rFonts w:asciiTheme="minorHAnsi" w:hAnsiTheme="minorHAnsi" w:cstheme="minorHAnsi"/>
        </w:rPr>
        <w:t xml:space="preserve"> interests</w:t>
      </w:r>
      <w:r w:rsidRPr="00535853">
        <w:rPr>
          <w:rFonts w:asciiTheme="minorHAnsi" w:hAnsiTheme="minorHAnsi" w:cstheme="minorHAnsi"/>
          <w:sz w:val="16"/>
        </w:rPr>
        <w:t xml:space="preserve"> in cases where rules have engendered them, </w:t>
      </w:r>
      <w:r w:rsidRPr="00535853">
        <w:rPr>
          <w:rStyle w:val="StyleUnderline"/>
          <w:rFonts w:asciiTheme="minorHAnsi" w:hAnsiTheme="minorHAnsi" w:cstheme="minorHAnsi"/>
          <w:highlight w:val="cyan"/>
        </w:rPr>
        <w:t>it should do</w:t>
      </w:r>
      <w:r w:rsidRPr="00535853">
        <w:rPr>
          <w:rStyle w:val="StyleUnderline"/>
          <w:rFonts w:asciiTheme="minorHAnsi" w:hAnsiTheme="minorHAnsi" w:cstheme="minorHAnsi"/>
        </w:rPr>
        <w:t xml:space="preserve"> exactly </w:t>
      </w:r>
      <w:r w:rsidRPr="00535853">
        <w:rPr>
          <w:rStyle w:val="StyleUnderline"/>
          <w:rFonts w:asciiTheme="minorHAnsi" w:hAnsiTheme="minorHAnsi" w:cstheme="minorHAnsi"/>
          <w:highlight w:val="cyan"/>
        </w:rPr>
        <w:t>that</w:t>
      </w:r>
      <w:r w:rsidRPr="00535853">
        <w:rPr>
          <w:rFonts w:asciiTheme="minorHAnsi" w:hAnsiTheme="minorHAnsi" w:cstheme="minorHAnsi"/>
          <w:sz w:val="16"/>
        </w:rPr>
        <w:t xml:space="preserve">. Rather, </w:t>
      </w:r>
      <w:r w:rsidRPr="00535853">
        <w:rPr>
          <w:rStyle w:val="StyleUnderline"/>
          <w:rFonts w:asciiTheme="minorHAnsi" w:hAnsiTheme="minorHAnsi" w:cstheme="minorHAnsi"/>
          <w:highlight w:val="cyan"/>
        </w:rPr>
        <w:t>the Court</w:t>
      </w:r>
      <w:r w:rsidRPr="00535853">
        <w:rPr>
          <w:rFonts w:asciiTheme="minorHAnsi" w:hAnsiTheme="minorHAnsi" w:cstheme="minorHAnsi"/>
          <w:sz w:val="16"/>
        </w:rPr>
        <w:t xml:space="preserve"> has </w:t>
      </w:r>
      <w:r w:rsidRPr="00535853">
        <w:rPr>
          <w:rStyle w:val="Emphasis"/>
          <w:rFonts w:asciiTheme="minorHAnsi" w:hAnsiTheme="minorHAnsi" w:cstheme="minorHAnsi"/>
          <w:highlight w:val="cyan"/>
        </w:rPr>
        <w:t>eschewed</w:t>
      </w:r>
      <w:r w:rsidRPr="00535853">
        <w:rPr>
          <w:rStyle w:val="StyleUnderline"/>
          <w:rFonts w:asciiTheme="minorHAnsi" w:hAnsiTheme="minorHAnsi" w:cstheme="minorHAnsi"/>
          <w:highlight w:val="cyan"/>
        </w:rPr>
        <w:t xml:space="preserve"> reliance</w:t>
      </w:r>
      <w:r w:rsidRPr="00535853">
        <w:rPr>
          <w:rStyle w:val="StyleUnderline"/>
          <w:rFonts w:asciiTheme="minorHAnsi" w:hAnsiTheme="minorHAnsi" w:cstheme="minorHAnsi"/>
        </w:rPr>
        <w:t xml:space="preserve"> interests </w:t>
      </w:r>
      <w:r w:rsidRPr="00535853">
        <w:rPr>
          <w:rStyle w:val="StyleUnderline"/>
          <w:rFonts w:asciiTheme="minorHAnsi" w:hAnsiTheme="minorHAnsi" w:cstheme="minorHAnsi"/>
          <w:highlight w:val="cyan"/>
        </w:rPr>
        <w:t>at</w:t>
      </w:r>
      <w:r w:rsidRPr="00535853">
        <w:rPr>
          <w:rFonts w:asciiTheme="minorHAnsi" w:hAnsiTheme="minorHAnsi" w:cstheme="minorHAnsi"/>
          <w:sz w:val="16"/>
        </w:rPr>
        <w:t xml:space="preserve"> nearly </w:t>
      </w:r>
      <w:r w:rsidRPr="00535853">
        <w:rPr>
          <w:rStyle w:val="Emphasis"/>
          <w:rFonts w:asciiTheme="minorHAnsi" w:hAnsiTheme="minorHAnsi" w:cstheme="minorHAnsi"/>
          <w:highlight w:val="cyan"/>
        </w:rPr>
        <w:t>every opportunity</w:t>
      </w:r>
      <w:r w:rsidRPr="00535853">
        <w:rPr>
          <w:rStyle w:val="StyleUnderline"/>
          <w:rFonts w:asciiTheme="minorHAnsi" w:hAnsiTheme="minorHAnsi" w:cstheme="minorHAnsi"/>
        </w:rPr>
        <w:t xml:space="preserve">, creating a </w:t>
      </w:r>
      <w:r w:rsidRPr="00535853">
        <w:rPr>
          <w:rStyle w:val="Emphasis"/>
          <w:rFonts w:asciiTheme="minorHAnsi" w:hAnsiTheme="minorHAnsi" w:cstheme="minorHAnsi"/>
        </w:rPr>
        <w:t>patchwork</w:t>
      </w:r>
      <w:r w:rsidRPr="00535853">
        <w:rPr>
          <w:rFonts w:asciiTheme="minorHAnsi" w:hAnsiTheme="minorHAnsi" w:cstheme="minorHAnsi"/>
          <w:sz w:val="16"/>
        </w:rPr>
        <w:t xml:space="preserve"> of decisions </w:t>
      </w:r>
      <w:r w:rsidRPr="00535853">
        <w:rPr>
          <w:rStyle w:val="StyleUnderline"/>
          <w:rFonts w:asciiTheme="minorHAnsi" w:hAnsiTheme="minorHAnsi" w:cstheme="minorHAnsi"/>
        </w:rPr>
        <w:t>which offer</w:t>
      </w:r>
      <w:r w:rsidRPr="00535853">
        <w:rPr>
          <w:rFonts w:asciiTheme="minorHAnsi" w:hAnsiTheme="minorHAnsi" w:cstheme="minorHAnsi"/>
          <w:sz w:val="16"/>
        </w:rPr>
        <w:t xml:space="preserve"> little-to-</w:t>
      </w:r>
      <w:r w:rsidRPr="00535853">
        <w:rPr>
          <w:rStyle w:val="StyleUnderline"/>
          <w:rFonts w:asciiTheme="minorHAnsi" w:hAnsiTheme="minorHAnsi" w:cstheme="minorHAnsi"/>
        </w:rPr>
        <w:t xml:space="preserve">no </w:t>
      </w:r>
      <w:r w:rsidRPr="00535853">
        <w:rPr>
          <w:rStyle w:val="Emphasis"/>
          <w:rFonts w:asciiTheme="minorHAnsi" w:hAnsiTheme="minorHAnsi" w:cstheme="minorHAnsi"/>
        </w:rPr>
        <w:t>clarity</w:t>
      </w:r>
      <w:r w:rsidRPr="00535853">
        <w:rPr>
          <w:rFonts w:asciiTheme="minorHAnsi" w:hAnsiTheme="minorHAnsi" w:cstheme="minorHAnsi"/>
          <w:sz w:val="16"/>
        </w:rPr>
        <w:t xml:space="preserve"> on how reliance interests will be assessed.177 As such, this Comment proposes that a court should examine, and an agency be required to address, reliance interests in the following cases:</w:t>
      </w:r>
    </w:p>
    <w:p w14:paraId="676A0723"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A </w:t>
      </w:r>
      <w:r w:rsidRPr="00535853">
        <w:rPr>
          <w:rFonts w:asciiTheme="minorHAnsi" w:hAnsiTheme="minorHAnsi" w:cstheme="minorHAnsi"/>
          <w:u w:val="single"/>
        </w:rPr>
        <w:t>hyper-volatile</w:t>
      </w:r>
      <w:r w:rsidRPr="00535853">
        <w:rPr>
          <w:rFonts w:asciiTheme="minorHAnsi" w:hAnsiTheme="minorHAnsi" w:cstheme="minorHAnsi"/>
        </w:rPr>
        <w:t xml:space="preserve"> administrative landscape jumpstarts </w:t>
      </w:r>
      <w:r w:rsidRPr="00535853">
        <w:rPr>
          <w:rFonts w:asciiTheme="minorHAnsi" w:hAnsiTheme="minorHAnsi" w:cstheme="minorHAnsi"/>
          <w:u w:val="single"/>
        </w:rPr>
        <w:t>backlash</w:t>
      </w:r>
      <w:r w:rsidRPr="00535853">
        <w:rPr>
          <w:rFonts w:asciiTheme="minorHAnsi" w:hAnsiTheme="minorHAnsi" w:cstheme="minorHAnsi"/>
        </w:rPr>
        <w:t xml:space="preserve"> to containment of </w:t>
      </w:r>
      <w:r w:rsidRPr="00535853">
        <w:rPr>
          <w:rFonts w:asciiTheme="minorHAnsi" w:hAnsiTheme="minorHAnsi" w:cstheme="minorHAnsi"/>
          <w:u w:val="single"/>
        </w:rPr>
        <w:t>emergent technology</w:t>
      </w:r>
      <w:r w:rsidRPr="00535853">
        <w:rPr>
          <w:rFonts w:asciiTheme="minorHAnsi" w:hAnsiTheme="minorHAnsi" w:cstheme="minorHAnsi"/>
        </w:rPr>
        <w:t>---extinction.</w:t>
      </w:r>
    </w:p>
    <w:p w14:paraId="69A0B71C"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Li ’25</w:t>
      </w:r>
      <w:r w:rsidRPr="00535853">
        <w:rPr>
          <w:rFonts w:asciiTheme="minorHAnsi" w:hAnsiTheme="minorHAnsi" w:cstheme="minorHAnsi"/>
        </w:rP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559D8E8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w:t>
      </w:r>
      <w:r w:rsidRPr="00535853">
        <w:rPr>
          <w:rStyle w:val="StyleUnderline"/>
          <w:rFonts w:asciiTheme="minorHAnsi" w:hAnsiTheme="minorHAnsi" w:cstheme="minorHAnsi"/>
        </w:rPr>
        <w:t xml:space="preserve">erosion of </w:t>
      </w:r>
      <w:r w:rsidRPr="00535853">
        <w:rPr>
          <w:rStyle w:val="Emphasis"/>
          <w:rFonts w:asciiTheme="minorHAnsi" w:hAnsiTheme="minorHAnsi" w:cstheme="minorHAnsi"/>
        </w:rPr>
        <w:t>trust</w:t>
      </w:r>
      <w:r w:rsidRPr="00535853">
        <w:rPr>
          <w:rStyle w:val="StyleUnderline"/>
          <w:rFonts w:asciiTheme="minorHAnsi" w:hAnsiTheme="minorHAnsi" w:cstheme="minorHAnsi"/>
        </w:rPr>
        <w:t xml:space="preserve"> in governance</w:t>
      </w:r>
      <w:r w:rsidRPr="00535853">
        <w:rPr>
          <w:rFonts w:asciiTheme="minorHAnsi" w:hAnsiTheme="minorHAnsi" w:cstheme="minorHAnsi"/>
          <w:sz w:val="16"/>
        </w:rPr>
        <w:t xml:space="preserve"> institutions, as explained by Habermas’ concept of the “legitimation crisis,” </w:t>
      </w:r>
      <w:r w:rsidRPr="00535853">
        <w:rPr>
          <w:rStyle w:val="StyleUnderline"/>
          <w:rFonts w:asciiTheme="minorHAnsi" w:hAnsiTheme="minorHAnsi" w:cstheme="minorHAnsi"/>
        </w:rPr>
        <w:t>highlights</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growing </w:t>
      </w:r>
      <w:r w:rsidRPr="00535853">
        <w:rPr>
          <w:rStyle w:val="Emphasis"/>
          <w:rFonts w:asciiTheme="minorHAnsi" w:hAnsiTheme="minorHAnsi" w:cstheme="minorHAnsi"/>
        </w:rPr>
        <w:t>disconnection</w:t>
      </w:r>
      <w:r w:rsidRPr="00535853">
        <w:rPr>
          <w:rFonts w:asciiTheme="minorHAnsi" w:hAnsiTheme="minorHAnsi" w:cstheme="minorHAnsi"/>
          <w:sz w:val="16"/>
        </w:rPr>
        <w:t xml:space="preserve"> between modern governance structures and the public they serve. Habermas (1975) argues that </w:t>
      </w:r>
      <w:r w:rsidRPr="00535853">
        <w:rPr>
          <w:rStyle w:val="StyleUnderline"/>
          <w:rFonts w:asciiTheme="minorHAnsi" w:hAnsiTheme="minorHAnsi" w:cstheme="minorHAnsi"/>
          <w:highlight w:val="cyan"/>
        </w:rPr>
        <w:t>as</w:t>
      </w:r>
      <w:r w:rsidRPr="00535853">
        <w:rPr>
          <w:rFonts w:asciiTheme="minorHAnsi" w:hAnsiTheme="minorHAnsi" w:cstheme="minorHAnsi"/>
          <w:sz w:val="16"/>
        </w:rPr>
        <w:t xml:space="preserve"> modern states struggle to maintain security and stability, </w:t>
      </w:r>
      <w:r w:rsidRPr="00535853">
        <w:rPr>
          <w:rStyle w:val="StyleUnderline"/>
          <w:rFonts w:asciiTheme="minorHAnsi" w:hAnsiTheme="minorHAnsi" w:cstheme="minorHAnsi"/>
        </w:rPr>
        <w:t xml:space="preserve">public </w:t>
      </w:r>
      <w:r w:rsidRPr="00535853">
        <w:rPr>
          <w:rStyle w:val="Emphasis"/>
          <w:rFonts w:asciiTheme="minorHAnsi" w:hAnsiTheme="minorHAnsi" w:cstheme="minorHAnsi"/>
          <w:highlight w:val="cyan"/>
        </w:rPr>
        <w:t>confidence</w:t>
      </w:r>
      <w:r w:rsidRPr="00535853">
        <w:rPr>
          <w:rStyle w:val="StyleUnderline"/>
          <w:rFonts w:asciiTheme="minorHAnsi" w:hAnsiTheme="minorHAnsi" w:cstheme="minorHAnsi"/>
          <w:highlight w:val="cyan"/>
        </w:rPr>
        <w:t xml:space="preserve"> in</w:t>
      </w:r>
      <w:r w:rsidRPr="00535853">
        <w:rPr>
          <w:rStyle w:val="StyleUnderline"/>
          <w:rFonts w:asciiTheme="minorHAnsi" w:hAnsiTheme="minorHAnsi" w:cstheme="minorHAnsi"/>
        </w:rPr>
        <w:t xml:space="preserve"> institutional </w:t>
      </w:r>
      <w:r w:rsidRPr="00535853">
        <w:rPr>
          <w:rStyle w:val="StyleUnderline"/>
          <w:rFonts w:asciiTheme="minorHAnsi" w:hAnsiTheme="minorHAnsi" w:cstheme="minorHAnsi"/>
          <w:highlight w:val="cyan"/>
        </w:rPr>
        <w:t xml:space="preserve">frameworks </w:t>
      </w:r>
      <w:r w:rsidRPr="00535853">
        <w:rPr>
          <w:rStyle w:val="Emphasis"/>
          <w:rFonts w:asciiTheme="minorHAnsi" w:hAnsiTheme="minorHAnsi" w:cstheme="minorHAnsi"/>
          <w:highlight w:val="cyan"/>
        </w:rPr>
        <w:t>deteriorates</w:t>
      </w:r>
      <w:r w:rsidRPr="00535853">
        <w:rPr>
          <w:rFonts w:asciiTheme="minorHAnsi" w:hAnsiTheme="minorHAnsi" w:cstheme="minorHAnsi"/>
          <w:sz w:val="16"/>
        </w:rPr>
        <w:t xml:space="preserve">, leading to a crisis of legitimacy. This issue is </w:t>
      </w:r>
      <w:r w:rsidRPr="00535853">
        <w:rPr>
          <w:rStyle w:val="Emphasis"/>
          <w:rFonts w:asciiTheme="minorHAnsi" w:hAnsiTheme="minorHAnsi" w:cstheme="minorHAnsi"/>
        </w:rPr>
        <w:t>particularly</w:t>
      </w:r>
      <w:r w:rsidRPr="00535853">
        <w:rPr>
          <w:rFonts w:asciiTheme="minorHAnsi" w:hAnsiTheme="minorHAnsi" w:cstheme="minorHAnsi"/>
          <w:sz w:val="16"/>
        </w:rPr>
        <w:t xml:space="preserve"> relevant </w:t>
      </w:r>
      <w:r w:rsidRPr="00535853">
        <w:rPr>
          <w:rStyle w:val="StyleUnderline"/>
          <w:rFonts w:asciiTheme="minorHAnsi" w:hAnsiTheme="minorHAnsi" w:cstheme="minorHAnsi"/>
        </w:rPr>
        <w:t>in</w:t>
      </w:r>
      <w:r w:rsidRPr="00535853">
        <w:rPr>
          <w:rFonts w:asciiTheme="minorHAnsi" w:hAnsiTheme="minorHAnsi" w:cstheme="minorHAnsi"/>
          <w:sz w:val="16"/>
        </w:rPr>
        <w:t xml:space="preserve"> the </w:t>
      </w:r>
      <w:r w:rsidRPr="00535853">
        <w:rPr>
          <w:rStyle w:val="Emphasis"/>
          <w:rFonts w:asciiTheme="minorHAnsi" w:hAnsiTheme="minorHAnsi" w:cstheme="minorHAnsi"/>
        </w:rPr>
        <w:t>governance</w:t>
      </w:r>
      <w:r w:rsidRPr="00535853">
        <w:rPr>
          <w:rStyle w:val="StyleUnderline"/>
          <w:rFonts w:asciiTheme="minorHAnsi" w:hAnsiTheme="minorHAnsi" w:cstheme="minorHAnsi"/>
        </w:rPr>
        <w:t xml:space="preserve"> of emerging high-risk </w:t>
      </w:r>
      <w:r w:rsidRPr="00535853">
        <w:rPr>
          <w:rStyle w:val="Emphasis"/>
          <w:rFonts w:asciiTheme="minorHAnsi" w:hAnsiTheme="minorHAnsi" w:cstheme="minorHAnsi"/>
        </w:rPr>
        <w:t>tech</w:t>
      </w:r>
      <w:r w:rsidRPr="00535853">
        <w:rPr>
          <w:rFonts w:asciiTheme="minorHAnsi" w:hAnsiTheme="minorHAnsi" w:cstheme="minorHAnsi"/>
          <w:sz w:val="16"/>
        </w:rPr>
        <w:t xml:space="preserve">nologies, where </w:t>
      </w:r>
      <w:r w:rsidRPr="00535853">
        <w:rPr>
          <w:rStyle w:val="StyleUnderline"/>
          <w:rFonts w:asciiTheme="minorHAnsi" w:hAnsiTheme="minorHAnsi" w:cstheme="minorHAnsi"/>
        </w:rPr>
        <w:t>regulatory bodies</w:t>
      </w:r>
      <w:r w:rsidRPr="00535853">
        <w:rPr>
          <w:rFonts w:asciiTheme="minorHAnsi" w:hAnsiTheme="minorHAnsi" w:cstheme="minorHAnsi"/>
          <w:sz w:val="16"/>
        </w:rPr>
        <w:t xml:space="preserve"> often </w:t>
      </w:r>
      <w:r w:rsidRPr="00535853">
        <w:rPr>
          <w:rStyle w:val="Emphasis"/>
          <w:rFonts w:asciiTheme="minorHAnsi" w:hAnsiTheme="minorHAnsi" w:cstheme="minorHAnsi"/>
        </w:rPr>
        <w:t>fail</w:t>
      </w:r>
      <w:r w:rsidRPr="00535853">
        <w:rPr>
          <w:rStyle w:val="StyleUnderline"/>
          <w:rFonts w:asciiTheme="minorHAnsi" w:hAnsiTheme="minorHAnsi" w:cstheme="minorHAnsi"/>
        </w:rPr>
        <w:t xml:space="preserve"> to keep pace with rapid </w:t>
      </w:r>
      <w:r w:rsidRPr="00535853">
        <w:rPr>
          <w:rStyle w:val="Emphasis"/>
          <w:rFonts w:asciiTheme="minorHAnsi" w:hAnsiTheme="minorHAnsi" w:cstheme="minorHAnsi"/>
        </w:rPr>
        <w:t>innovation</w:t>
      </w:r>
      <w:r w:rsidRPr="00535853">
        <w:rPr>
          <w:rFonts w:asciiTheme="minorHAnsi" w:hAnsiTheme="minorHAnsi" w:cstheme="minorHAnsi"/>
          <w:sz w:val="16"/>
        </w:rPr>
        <w:t xml:space="preserve"> in fields such as nuclear power, synthetic biology, and artificial intelligence. The growing dependence on expert systems and technocratic governance further distances the public, </w:t>
      </w:r>
      <w:r w:rsidRPr="00535853">
        <w:rPr>
          <w:rStyle w:val="StyleUnderline"/>
          <w:rFonts w:asciiTheme="minorHAnsi" w:hAnsiTheme="minorHAnsi" w:cstheme="minorHAnsi"/>
        </w:rPr>
        <w:t xml:space="preserve">intensifying </w:t>
      </w:r>
      <w:r w:rsidRPr="00535853">
        <w:rPr>
          <w:rStyle w:val="Emphasis"/>
          <w:rFonts w:asciiTheme="minorHAnsi" w:hAnsiTheme="minorHAnsi" w:cstheme="minorHAnsi"/>
        </w:rPr>
        <w:t>concerns</w:t>
      </w:r>
      <w:r w:rsidRPr="00535853">
        <w:rPr>
          <w:rStyle w:val="StyleUnderline"/>
          <w:rFonts w:asciiTheme="minorHAnsi" w:hAnsiTheme="minorHAnsi" w:cstheme="minorHAnsi"/>
        </w:rPr>
        <w:t xml:space="preserve"> over democratic accountability and </w:t>
      </w:r>
      <w:r w:rsidRPr="00535853">
        <w:rPr>
          <w:rStyle w:val="Emphasis"/>
          <w:rFonts w:asciiTheme="minorHAnsi" w:hAnsiTheme="minorHAnsi" w:cstheme="minorHAnsi"/>
        </w:rPr>
        <w:t>transparency</w:t>
      </w:r>
      <w:r w:rsidRPr="00535853">
        <w:rPr>
          <w:rStyle w:val="StyleUnderline"/>
          <w:rFonts w:asciiTheme="minorHAnsi" w:hAnsiTheme="minorHAnsi" w:cstheme="minorHAnsi"/>
        </w:rPr>
        <w:t xml:space="preserve"> in</w:t>
      </w:r>
      <w:r w:rsidRPr="00535853">
        <w:rPr>
          <w:rFonts w:asciiTheme="minorHAnsi" w:hAnsiTheme="minorHAnsi" w:cstheme="minorHAnsi"/>
          <w:sz w:val="16"/>
        </w:rPr>
        <w:t xml:space="preserve"> the </w:t>
      </w:r>
      <w:r w:rsidRPr="00535853">
        <w:rPr>
          <w:rStyle w:val="StyleUnderline"/>
          <w:rFonts w:asciiTheme="minorHAnsi" w:hAnsiTheme="minorHAnsi" w:cstheme="minorHAnsi"/>
        </w:rPr>
        <w:t>decision-making</w:t>
      </w:r>
      <w:r w:rsidRPr="00535853">
        <w:rPr>
          <w:rFonts w:asciiTheme="minorHAnsi" w:hAnsiTheme="minorHAnsi" w:cstheme="minorHAnsi"/>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535853">
        <w:rPr>
          <w:rStyle w:val="StyleUnderline"/>
          <w:rFonts w:asciiTheme="minorHAnsi" w:hAnsiTheme="minorHAnsi" w:cstheme="minorHAnsi"/>
        </w:rPr>
        <w:t xml:space="preserve">Without </w:t>
      </w:r>
      <w:r w:rsidRPr="00535853">
        <w:rPr>
          <w:rStyle w:val="Emphasis"/>
          <w:rFonts w:asciiTheme="minorHAnsi" w:hAnsiTheme="minorHAnsi" w:cstheme="minorHAnsi"/>
        </w:rPr>
        <w:t>inclusive</w:t>
      </w:r>
      <w:r w:rsidRPr="00535853">
        <w:rPr>
          <w:rFonts w:asciiTheme="minorHAnsi" w:hAnsiTheme="minorHAnsi" w:cstheme="minorHAnsi"/>
          <w:sz w:val="16"/>
        </w:rPr>
        <w:t xml:space="preserve">, participatory </w:t>
      </w:r>
      <w:r w:rsidRPr="00535853">
        <w:rPr>
          <w:rStyle w:val="StyleUnderline"/>
          <w:rFonts w:asciiTheme="minorHAnsi" w:hAnsiTheme="minorHAnsi" w:cstheme="minorHAnsi"/>
        </w:rPr>
        <w:t xml:space="preserve">mechanisms, </w:t>
      </w:r>
      <w:r w:rsidRPr="00535853">
        <w:rPr>
          <w:rStyle w:val="Emphasis"/>
          <w:rFonts w:asciiTheme="minorHAnsi" w:hAnsiTheme="minorHAnsi" w:cstheme="minorHAnsi"/>
          <w:highlight w:val="cyan"/>
        </w:rPr>
        <w:t>governance</w:t>
      </w:r>
      <w:r w:rsidRPr="00535853">
        <w:rPr>
          <w:rStyle w:val="StyleUnderline"/>
          <w:rFonts w:asciiTheme="minorHAnsi" w:hAnsiTheme="minorHAnsi" w:cstheme="minorHAnsi"/>
        </w:rPr>
        <w:t xml:space="preserve"> institutions</w:t>
      </w:r>
      <w:r w:rsidRPr="00535853">
        <w:rPr>
          <w:rFonts w:asciiTheme="minorHAnsi" w:hAnsiTheme="minorHAnsi" w:cstheme="minorHAnsi"/>
          <w:sz w:val="16"/>
        </w:rPr>
        <w:t xml:space="preserve"> may </w:t>
      </w:r>
      <w:r w:rsidRPr="00535853">
        <w:rPr>
          <w:rStyle w:val="StyleUnderline"/>
          <w:rFonts w:asciiTheme="minorHAnsi" w:hAnsiTheme="minorHAnsi" w:cstheme="minorHAnsi"/>
          <w:highlight w:val="cyan"/>
        </w:rPr>
        <w:t xml:space="preserve">become </w:t>
      </w:r>
      <w:r w:rsidRPr="00535853">
        <w:rPr>
          <w:rStyle w:val="Emphasis"/>
          <w:rFonts w:asciiTheme="minorHAnsi" w:hAnsiTheme="minorHAnsi" w:cstheme="minorHAnsi"/>
          <w:highlight w:val="cyan"/>
        </w:rPr>
        <w:t>detached</w:t>
      </w:r>
      <w:r w:rsidRPr="00535853">
        <w:rPr>
          <w:rFonts w:asciiTheme="minorHAnsi" w:hAnsiTheme="minorHAnsi" w:cstheme="minorHAnsi"/>
          <w:sz w:val="16"/>
        </w:rPr>
        <w:t xml:space="preserve"> from the public sphere, </w:t>
      </w:r>
      <w:r w:rsidRPr="00535853">
        <w:rPr>
          <w:rStyle w:val="StyleUnderline"/>
          <w:rFonts w:asciiTheme="minorHAnsi" w:hAnsiTheme="minorHAnsi" w:cstheme="minorHAnsi"/>
          <w:highlight w:val="cyan"/>
        </w:rPr>
        <w:t>leading to</w:t>
      </w:r>
      <w:r w:rsidRPr="00535853">
        <w:rPr>
          <w:rFonts w:asciiTheme="minorHAnsi" w:hAnsiTheme="minorHAnsi" w:cstheme="minorHAnsi"/>
          <w:sz w:val="16"/>
        </w:rPr>
        <w:t xml:space="preserve"> heightened skepticism, </w:t>
      </w:r>
      <w:r w:rsidRPr="00535853">
        <w:rPr>
          <w:rStyle w:val="StyleUnderline"/>
          <w:rFonts w:asciiTheme="minorHAnsi" w:hAnsiTheme="minorHAnsi" w:cstheme="minorHAnsi"/>
          <w:highlight w:val="cyan"/>
        </w:rPr>
        <w:t>resistance, and</w:t>
      </w:r>
      <w:r w:rsidRPr="00535853">
        <w:rPr>
          <w:rFonts w:asciiTheme="minorHAnsi" w:hAnsiTheme="minorHAnsi" w:cstheme="minorHAnsi"/>
          <w:sz w:val="16"/>
        </w:rPr>
        <w:t xml:space="preserve"> potential </w:t>
      </w:r>
      <w:r w:rsidRPr="00535853">
        <w:rPr>
          <w:rStyle w:val="Emphasis"/>
          <w:rFonts w:asciiTheme="minorHAnsi" w:hAnsiTheme="minorHAnsi" w:cstheme="minorHAnsi"/>
          <w:highlight w:val="cyan"/>
        </w:rPr>
        <w:t>regulatory failure</w:t>
      </w:r>
      <w:r w:rsidRPr="00535853">
        <w:rPr>
          <w:rStyle w:val="StyleUnderline"/>
          <w:rFonts w:asciiTheme="minorHAnsi" w:hAnsiTheme="minorHAnsi" w:cstheme="minorHAnsi"/>
        </w:rPr>
        <w:t>s</w:t>
      </w:r>
      <w:r w:rsidRPr="00535853">
        <w:rPr>
          <w:rFonts w:asciiTheme="minorHAnsi" w:hAnsiTheme="minorHAnsi" w:cstheme="minorHAnsi"/>
          <w:sz w:val="16"/>
        </w:rPr>
        <w:t>.</w:t>
      </w:r>
    </w:p>
    <w:p w14:paraId="1870C2D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535853">
        <w:rPr>
          <w:rStyle w:val="StyleUnderline"/>
          <w:rFonts w:asciiTheme="minorHAnsi" w:hAnsiTheme="minorHAnsi" w:cstheme="minorHAnsi"/>
        </w:rPr>
        <w:t xml:space="preserve">While </w:t>
      </w:r>
      <w:r w:rsidRPr="00535853">
        <w:rPr>
          <w:rStyle w:val="Emphasis"/>
          <w:rFonts w:asciiTheme="minorHAnsi" w:hAnsiTheme="minorHAnsi" w:cstheme="minorHAnsi"/>
        </w:rPr>
        <w:t>tech</w:t>
      </w:r>
      <w:r w:rsidRPr="00535853">
        <w:rPr>
          <w:rFonts w:asciiTheme="minorHAnsi" w:hAnsiTheme="minorHAnsi" w:cstheme="minorHAnsi"/>
          <w:sz w:val="16"/>
        </w:rPr>
        <w:t xml:space="preserve">nological </w:t>
      </w:r>
      <w:r w:rsidRPr="00535853">
        <w:rPr>
          <w:rStyle w:val="StyleUnderline"/>
          <w:rFonts w:asciiTheme="minorHAnsi" w:hAnsiTheme="minorHAnsi" w:cstheme="minorHAnsi"/>
        </w:rPr>
        <w:t>advancements offer</w:t>
      </w:r>
      <w:r w:rsidRPr="00535853">
        <w:rPr>
          <w:rFonts w:asciiTheme="minorHAnsi" w:hAnsiTheme="minorHAnsi" w:cstheme="minorHAnsi"/>
          <w:sz w:val="16"/>
        </w:rPr>
        <w:t xml:space="preserve"> efficiency and </w:t>
      </w:r>
      <w:r w:rsidRPr="00535853">
        <w:rPr>
          <w:rStyle w:val="StyleUnderline"/>
          <w:rFonts w:asciiTheme="minorHAnsi" w:hAnsiTheme="minorHAnsi" w:cstheme="minorHAnsi"/>
        </w:rPr>
        <w:t xml:space="preserve">progress, they also introduce profound </w:t>
      </w:r>
      <w:r w:rsidRPr="00535853">
        <w:rPr>
          <w:rStyle w:val="Emphasis"/>
          <w:rFonts w:asciiTheme="minorHAnsi" w:hAnsiTheme="minorHAnsi" w:cstheme="minorHAnsi"/>
        </w:rPr>
        <w:t>vulnerabilities</w:t>
      </w:r>
      <w:r w:rsidRPr="00535853">
        <w:rPr>
          <w:rStyle w:val="StyleUnderline"/>
          <w:rFonts w:asciiTheme="minorHAnsi" w:hAnsiTheme="minorHAnsi" w:cstheme="minorHAnsi"/>
        </w:rPr>
        <w:t xml:space="preserve"> that are difficult to</w:t>
      </w:r>
      <w:r w:rsidRPr="00535853">
        <w:rPr>
          <w:rFonts w:asciiTheme="minorHAnsi" w:hAnsiTheme="minorHAnsi" w:cstheme="minorHAnsi"/>
          <w:sz w:val="16"/>
        </w:rPr>
        <w:t xml:space="preserve"> predict, </w:t>
      </w:r>
      <w:r w:rsidRPr="00535853">
        <w:rPr>
          <w:rStyle w:val="Emphasis"/>
          <w:rFonts w:asciiTheme="minorHAnsi" w:hAnsiTheme="minorHAnsi" w:cstheme="minorHAnsi"/>
        </w:rPr>
        <w:t>mitigate</w:t>
      </w:r>
      <w:r w:rsidRPr="00535853">
        <w:rPr>
          <w:rFonts w:asciiTheme="minorHAnsi" w:hAnsiTheme="minorHAnsi" w:cstheme="minorHAnsi"/>
          <w:sz w:val="16"/>
        </w:rPr>
        <w:t>, or regulate.</w:t>
      </w:r>
    </w:p>
    <w:p w14:paraId="38EF224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acceleration of such vulnerabilities in a globalized world, as suggested by Giddens’ “runaway world” thesis, highlights how </w:t>
      </w:r>
      <w:r w:rsidRPr="00535853">
        <w:rPr>
          <w:rStyle w:val="StyleUnderline"/>
          <w:rFonts w:asciiTheme="minorHAnsi" w:hAnsiTheme="minorHAnsi" w:cstheme="minorHAnsi"/>
        </w:rPr>
        <w:t>tech</w:t>
      </w:r>
      <w:r w:rsidRPr="00535853">
        <w:rPr>
          <w:rFonts w:asciiTheme="minorHAnsi" w:hAnsiTheme="minorHAnsi" w:cstheme="minorHAnsi"/>
          <w:sz w:val="16"/>
        </w:rPr>
        <w:t xml:space="preserve">nological </w:t>
      </w:r>
      <w:r w:rsidRPr="00535853">
        <w:rPr>
          <w:rStyle w:val="Emphasis"/>
          <w:rFonts w:asciiTheme="minorHAnsi" w:hAnsiTheme="minorHAnsi" w:cstheme="minorHAnsi"/>
        </w:rPr>
        <w:t>change</w:t>
      </w:r>
      <w:r w:rsidRPr="00535853">
        <w:rPr>
          <w:rStyle w:val="StyleUnderline"/>
          <w:rFonts w:asciiTheme="minorHAnsi" w:hAnsiTheme="minorHAnsi" w:cstheme="minorHAnsi"/>
        </w:rPr>
        <w:t xml:space="preserve"> often outpaces </w:t>
      </w:r>
      <w:r w:rsidRPr="00535853">
        <w:rPr>
          <w:rStyle w:val="Emphasis"/>
          <w:rFonts w:asciiTheme="minorHAnsi" w:hAnsiTheme="minorHAnsi" w:cstheme="minorHAnsi"/>
        </w:rPr>
        <w:t>governance</w:t>
      </w:r>
      <w:r w:rsidRPr="00535853">
        <w:rPr>
          <w:rFonts w:asciiTheme="minorHAnsi" w:hAnsiTheme="minorHAnsi" w:cstheme="minorHAnsi"/>
          <w:sz w:val="16"/>
        </w:rPr>
        <w:t xml:space="preserve"> structures, </w:t>
      </w:r>
      <w:r w:rsidRPr="00535853">
        <w:rPr>
          <w:rStyle w:val="StyleUnderline"/>
          <w:rFonts w:asciiTheme="minorHAnsi" w:hAnsiTheme="minorHAnsi" w:cstheme="minorHAnsi"/>
        </w:rPr>
        <w:t>leaving regulatory mechanisms struggling</w:t>
      </w:r>
      <w:r w:rsidRPr="00535853">
        <w:rPr>
          <w:rFonts w:asciiTheme="minorHAnsi" w:hAnsiTheme="minorHAnsi" w:cstheme="minorHAnsi"/>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535853">
        <w:rPr>
          <w:rStyle w:val="StyleUnderline"/>
          <w:rFonts w:asciiTheme="minorHAnsi" w:hAnsiTheme="minorHAnsi" w:cstheme="minorHAnsi"/>
        </w:rPr>
        <w:t xml:space="preserve">eroding </w:t>
      </w:r>
      <w:r w:rsidRPr="00535853">
        <w:rPr>
          <w:rStyle w:val="Emphasis"/>
          <w:rFonts w:asciiTheme="minorHAnsi" w:hAnsiTheme="minorHAnsi" w:cstheme="minorHAnsi"/>
        </w:rPr>
        <w:t>public</w:t>
      </w:r>
      <w:r w:rsidRPr="00535853">
        <w:rPr>
          <w:rStyle w:val="StyleUnderline"/>
          <w:rFonts w:asciiTheme="minorHAnsi" w:hAnsiTheme="minorHAnsi" w:cstheme="minorHAnsi"/>
        </w:rPr>
        <w:t xml:space="preserve"> engagement and trust. </w:t>
      </w:r>
      <w:r w:rsidRPr="00535853">
        <w:rPr>
          <w:rStyle w:val="StyleUnderline"/>
          <w:rFonts w:asciiTheme="minorHAnsi" w:hAnsiTheme="minorHAnsi" w:cstheme="minorHAnsi"/>
          <w:highlight w:val="cyan"/>
        </w:rPr>
        <w:t>This</w:t>
      </w:r>
      <w:r w:rsidRPr="00535853">
        <w:rPr>
          <w:rStyle w:val="StyleUnderline"/>
          <w:rFonts w:asciiTheme="minorHAnsi" w:hAnsiTheme="minorHAnsi" w:cstheme="minorHAnsi"/>
        </w:rPr>
        <w:t xml:space="preserve"> growing </w:t>
      </w:r>
      <w:r w:rsidRPr="00535853">
        <w:rPr>
          <w:rStyle w:val="Emphasis"/>
          <w:rFonts w:asciiTheme="minorHAnsi" w:hAnsiTheme="minorHAnsi" w:cstheme="minorHAnsi"/>
          <w:highlight w:val="cyan"/>
        </w:rPr>
        <w:t>detachment</w:t>
      </w:r>
      <w:r w:rsidRPr="00535853">
        <w:rPr>
          <w:rStyle w:val="StyleUnderline"/>
          <w:rFonts w:asciiTheme="minorHAnsi" w:hAnsiTheme="minorHAnsi" w:cstheme="minorHAnsi"/>
          <w:highlight w:val="cyan"/>
        </w:rPr>
        <w:t xml:space="preserve"> complicates</w:t>
      </w:r>
      <w:r w:rsidRPr="00535853">
        <w:rPr>
          <w:rStyle w:val="StyleUnderline"/>
          <w:rFonts w:asciiTheme="minorHAnsi" w:hAnsiTheme="minorHAnsi" w:cstheme="minorHAnsi"/>
        </w:rPr>
        <w:t xml:space="preserve"> regulatory </w:t>
      </w:r>
      <w:r w:rsidRPr="00535853">
        <w:rPr>
          <w:rStyle w:val="Emphasis"/>
          <w:rFonts w:asciiTheme="minorHAnsi" w:hAnsiTheme="minorHAnsi" w:cstheme="minorHAnsi"/>
          <w:highlight w:val="cyan"/>
        </w:rPr>
        <w:t>efforts</w:t>
      </w:r>
      <w:r w:rsidRPr="00535853">
        <w:rPr>
          <w:rFonts w:asciiTheme="minorHAnsi" w:hAnsiTheme="minorHAnsi" w:cstheme="minorHAnsi"/>
          <w:sz w:val="16"/>
        </w:rPr>
        <w:t>, as governance mechanisms often struggle to keep pace with rapid technological advancements.</w:t>
      </w:r>
    </w:p>
    <w:p w14:paraId="49038AE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7F5DE0C"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instability</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unpredictability</w:t>
      </w:r>
      <w:r w:rsidRPr="00535853">
        <w:rPr>
          <w:rStyle w:val="StyleUnderline"/>
          <w:rFonts w:asciiTheme="minorHAnsi" w:hAnsiTheme="minorHAnsi" w:cstheme="minorHAnsi"/>
        </w:rPr>
        <w:t xml:space="preserve"> of</w:t>
      </w:r>
      <w:r w:rsidRPr="00535853">
        <w:rPr>
          <w:rFonts w:asciiTheme="minorHAnsi" w:hAnsiTheme="minorHAnsi" w:cstheme="minorHAnsi"/>
          <w:sz w:val="16"/>
        </w:rPr>
        <w:t xml:space="preserve"> global </w:t>
      </w:r>
      <w:r w:rsidRPr="00535853">
        <w:rPr>
          <w:rStyle w:val="StyleUnderline"/>
          <w:rFonts w:asciiTheme="minorHAnsi" w:hAnsiTheme="minorHAnsi" w:cstheme="minorHAnsi"/>
        </w:rPr>
        <w:t>governance</w:t>
      </w:r>
      <w:r w:rsidRPr="00535853">
        <w:rPr>
          <w:rFonts w:asciiTheme="minorHAnsi" w:hAnsiTheme="minorHAnsi" w:cstheme="minorHAnsi"/>
          <w:sz w:val="16"/>
        </w:rPr>
        <w:t xml:space="preserve"> structure in the modern world </w:t>
      </w:r>
      <w:r w:rsidRPr="00535853">
        <w:rPr>
          <w:rStyle w:val="StyleUnderline"/>
          <w:rFonts w:asciiTheme="minorHAnsi" w:hAnsiTheme="minorHAnsi" w:cstheme="minorHAnsi"/>
        </w:rPr>
        <w:t>align with</w:t>
      </w:r>
      <w:r w:rsidRPr="00535853">
        <w:rPr>
          <w:rFonts w:asciiTheme="minorHAnsi" w:hAnsiTheme="minorHAnsi" w:cstheme="minorHAnsi"/>
          <w:sz w:val="16"/>
        </w:rPr>
        <w:t xml:space="preserve"> Bauman’s concept of “liquid modernity,” which depicts </w:t>
      </w:r>
      <w:r w:rsidRPr="00535853">
        <w:rPr>
          <w:rStyle w:val="StyleUnderline"/>
          <w:rFonts w:asciiTheme="minorHAnsi" w:hAnsiTheme="minorHAnsi" w:cstheme="minorHAnsi"/>
          <w:highlight w:val="cyan"/>
        </w:rPr>
        <w:t>a world where</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regulatory </w:t>
      </w:r>
      <w:r w:rsidRPr="00535853">
        <w:rPr>
          <w:rStyle w:val="Emphasis"/>
          <w:rFonts w:asciiTheme="minorHAnsi" w:hAnsiTheme="minorHAnsi" w:cstheme="minorHAnsi"/>
          <w:highlight w:val="cyan"/>
        </w:rPr>
        <w:t>institutions</w:t>
      </w:r>
      <w:r w:rsidRPr="00535853">
        <w:rPr>
          <w:rStyle w:val="StyleUnderline"/>
          <w:rFonts w:asciiTheme="minorHAnsi" w:hAnsiTheme="minorHAnsi" w:cstheme="minorHAnsi"/>
        </w:rPr>
        <w:t xml:space="preserve"> and governance</w:t>
      </w:r>
      <w:r w:rsidRPr="00535853">
        <w:rPr>
          <w:rFonts w:asciiTheme="minorHAnsi" w:hAnsiTheme="minorHAnsi" w:cstheme="minorHAnsi"/>
          <w:sz w:val="16"/>
        </w:rPr>
        <w:t xml:space="preserve"> mechanisms </w:t>
      </w:r>
      <w:r w:rsidRPr="00535853">
        <w:rPr>
          <w:rStyle w:val="StyleUnderline"/>
          <w:rFonts w:asciiTheme="minorHAnsi" w:hAnsiTheme="minorHAnsi" w:cstheme="minorHAnsi"/>
          <w:highlight w:val="cyan"/>
        </w:rPr>
        <w:t>are</w:t>
      </w:r>
      <w:r w:rsidRPr="00535853">
        <w:rPr>
          <w:rFonts w:asciiTheme="minorHAnsi" w:hAnsiTheme="minorHAnsi" w:cstheme="minorHAnsi"/>
          <w:sz w:val="16"/>
        </w:rPr>
        <w:t xml:space="preserve"> increasingly </w:t>
      </w:r>
      <w:r w:rsidRPr="00535853">
        <w:rPr>
          <w:rStyle w:val="StyleUnderline"/>
          <w:rFonts w:asciiTheme="minorHAnsi" w:hAnsiTheme="minorHAnsi" w:cstheme="minorHAnsi"/>
        </w:rPr>
        <w:t xml:space="preserve">fragmented and </w:t>
      </w:r>
      <w:r w:rsidRPr="00535853">
        <w:rPr>
          <w:rStyle w:val="Emphasis"/>
          <w:rFonts w:asciiTheme="minorHAnsi" w:hAnsiTheme="minorHAnsi" w:cstheme="minorHAnsi"/>
          <w:highlight w:val="cyan"/>
        </w:rPr>
        <w:t>volatile</w:t>
      </w:r>
      <w:r w:rsidRPr="00535853">
        <w:rPr>
          <w:rFonts w:asciiTheme="minorHAnsi" w:hAnsiTheme="minorHAnsi" w:cstheme="minorHAnsi"/>
          <w:sz w:val="16"/>
        </w:rPr>
        <w:t xml:space="preserve">. Bauman (2000) contrasts “liquid modernity” with the solid and predictable governance structures of the past, arguing that </w:t>
      </w:r>
      <w:r w:rsidRPr="00535853">
        <w:rPr>
          <w:rStyle w:val="StyleUnderline"/>
          <w:rFonts w:asciiTheme="minorHAnsi" w:hAnsiTheme="minorHAnsi" w:cstheme="minorHAnsi"/>
        </w:rPr>
        <w:t xml:space="preserve">contemporary political and economic </w:t>
      </w:r>
      <w:r w:rsidRPr="00535853">
        <w:rPr>
          <w:rStyle w:val="Emphasis"/>
          <w:rFonts w:asciiTheme="minorHAnsi" w:hAnsiTheme="minorHAnsi" w:cstheme="minorHAnsi"/>
        </w:rPr>
        <w:t>institutions</w:t>
      </w:r>
      <w:r w:rsidRPr="00535853">
        <w:rPr>
          <w:rFonts w:asciiTheme="minorHAnsi" w:hAnsiTheme="minorHAnsi" w:cstheme="minorHAnsi"/>
          <w:sz w:val="16"/>
        </w:rPr>
        <w:t xml:space="preserve"> are increasingly </w:t>
      </w:r>
      <w:r w:rsidRPr="00535853">
        <w:rPr>
          <w:rStyle w:val="StyleUnderline"/>
          <w:rFonts w:asciiTheme="minorHAnsi" w:hAnsiTheme="minorHAnsi" w:cstheme="minorHAnsi"/>
        </w:rPr>
        <w:t xml:space="preserve">characterized by </w:t>
      </w:r>
      <w:r w:rsidRPr="00535853">
        <w:rPr>
          <w:rStyle w:val="Emphasis"/>
          <w:rFonts w:asciiTheme="minorHAnsi" w:hAnsiTheme="minorHAnsi" w:cstheme="minorHAnsi"/>
        </w:rPr>
        <w:t>instability</w:t>
      </w:r>
      <w:r w:rsidRPr="00535853">
        <w:rPr>
          <w:rFonts w:asciiTheme="minorHAnsi" w:hAnsiTheme="minorHAnsi" w:cstheme="minorHAnsi"/>
          <w:sz w:val="16"/>
        </w:rPr>
        <w:t xml:space="preserve">. This fluidity </w:t>
      </w:r>
      <w:r w:rsidRPr="00535853">
        <w:rPr>
          <w:rStyle w:val="StyleUnderline"/>
          <w:rFonts w:asciiTheme="minorHAnsi" w:hAnsiTheme="minorHAnsi" w:cstheme="minorHAnsi"/>
          <w:highlight w:val="cyan"/>
        </w:rPr>
        <w:t xml:space="preserve">heightens </w:t>
      </w:r>
      <w:r w:rsidRPr="00535853">
        <w:rPr>
          <w:rStyle w:val="Emphasis"/>
          <w:rFonts w:asciiTheme="minorHAnsi" w:hAnsiTheme="minorHAnsi" w:cstheme="minorHAnsi"/>
          <w:highlight w:val="cyan"/>
        </w:rPr>
        <w:t>uncertainty</w:t>
      </w:r>
      <w:r w:rsidRPr="00535853">
        <w:rPr>
          <w:rStyle w:val="StyleUnderline"/>
          <w:rFonts w:asciiTheme="minorHAnsi" w:hAnsiTheme="minorHAnsi" w:cstheme="minorHAnsi"/>
        </w:rPr>
        <w:t xml:space="preserve"> and insecurity, making</w:t>
      </w:r>
      <w:r w:rsidRPr="00535853">
        <w:rPr>
          <w:rFonts w:asciiTheme="minorHAnsi" w:hAnsiTheme="minorHAnsi" w:cstheme="minorHAnsi"/>
          <w:sz w:val="16"/>
        </w:rPr>
        <w:t xml:space="preserve"> political, social, and economic </w:t>
      </w:r>
      <w:r w:rsidRPr="00535853">
        <w:rPr>
          <w:rStyle w:val="StyleUnderline"/>
          <w:rFonts w:asciiTheme="minorHAnsi" w:hAnsiTheme="minorHAnsi" w:cstheme="minorHAnsi"/>
        </w:rPr>
        <w:t>conditions more volatile</w:t>
      </w:r>
      <w:r w:rsidRPr="00535853">
        <w:rPr>
          <w:rFonts w:asciiTheme="minorHAnsi" w:hAnsiTheme="minorHAnsi" w:cstheme="minorHAnsi"/>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535853">
        <w:rPr>
          <w:rStyle w:val="StyleUnderline"/>
          <w:rFonts w:asciiTheme="minorHAnsi" w:hAnsiTheme="minorHAnsi" w:cstheme="minorHAnsi"/>
          <w:highlight w:val="cyan"/>
        </w:rPr>
        <w:t xml:space="preserve">evolving </w:t>
      </w:r>
      <w:r w:rsidRPr="00535853">
        <w:rPr>
          <w:rStyle w:val="Emphasis"/>
          <w:rFonts w:asciiTheme="minorHAnsi" w:hAnsiTheme="minorHAnsi" w:cstheme="minorHAnsi"/>
          <w:highlight w:val="cyan"/>
        </w:rPr>
        <w:t>legal standards</w:t>
      </w:r>
      <w:r w:rsidRPr="00535853">
        <w:rPr>
          <w:rFonts w:asciiTheme="minorHAnsi" w:hAnsiTheme="minorHAnsi" w:cstheme="minorHAnsi"/>
          <w:sz w:val="16"/>
        </w:rPr>
        <w:t xml:space="preserve">, and geopolitical uncertainties </w:t>
      </w:r>
      <w:r w:rsidRPr="00535853">
        <w:rPr>
          <w:rStyle w:val="StyleUnderline"/>
          <w:rFonts w:asciiTheme="minorHAnsi" w:hAnsiTheme="minorHAnsi" w:cstheme="minorHAnsi"/>
        </w:rPr>
        <w:t xml:space="preserve">further </w:t>
      </w:r>
      <w:r w:rsidRPr="00535853">
        <w:rPr>
          <w:rStyle w:val="Emphasis"/>
          <w:rFonts w:asciiTheme="minorHAnsi" w:hAnsiTheme="minorHAnsi" w:cstheme="minorHAnsi"/>
          <w:highlight w:val="cyan"/>
        </w:rPr>
        <w:t>complicate</w:t>
      </w:r>
      <w:r w:rsidRPr="00535853">
        <w:rPr>
          <w:rStyle w:val="StyleUnderline"/>
          <w:rFonts w:asciiTheme="minorHAnsi" w:hAnsiTheme="minorHAnsi" w:cstheme="minorHAnsi"/>
        </w:rPr>
        <w:t xml:space="preserve"> efforts to develop</w:t>
      </w:r>
      <w:r w:rsidRPr="00535853">
        <w:rPr>
          <w:rFonts w:asciiTheme="minorHAnsi" w:hAnsiTheme="minorHAnsi" w:cstheme="minorHAnsi"/>
          <w:sz w:val="16"/>
        </w:rPr>
        <w:t xml:space="preserve"> consistent global </w:t>
      </w:r>
      <w:r w:rsidRPr="00535853">
        <w:rPr>
          <w:rStyle w:val="Emphasis"/>
          <w:rFonts w:asciiTheme="minorHAnsi" w:hAnsiTheme="minorHAnsi" w:cstheme="minorHAnsi"/>
          <w:highlight w:val="cyan"/>
        </w:rPr>
        <w:t>governance</w:t>
      </w:r>
      <w:r w:rsidRPr="00535853">
        <w:rPr>
          <w:rFonts w:asciiTheme="minorHAnsi" w:hAnsiTheme="minorHAnsi" w:cstheme="minorHAnsi"/>
          <w:sz w:val="16"/>
        </w:rPr>
        <w:t xml:space="preserve"> strategies.</w:t>
      </w:r>
    </w:p>
    <w:p w14:paraId="1E54496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inevitability of failures in complex technological systems is central to Perrow’s “normal accidents” theory, which suggests that </w:t>
      </w:r>
      <w:r w:rsidRPr="00535853">
        <w:rPr>
          <w:rStyle w:val="Emphasis"/>
          <w:rFonts w:asciiTheme="minorHAnsi" w:hAnsiTheme="minorHAnsi" w:cstheme="minorHAnsi"/>
          <w:highlight w:val="cyan"/>
        </w:rPr>
        <w:t>failures</w:t>
      </w:r>
      <w:r w:rsidRPr="00535853">
        <w:rPr>
          <w:rStyle w:val="StyleUnderline"/>
          <w:rFonts w:asciiTheme="minorHAnsi" w:hAnsiTheme="minorHAnsi" w:cstheme="minorHAnsi"/>
          <w:highlight w:val="cyan"/>
        </w:rPr>
        <w:t xml:space="preserve"> in</w:t>
      </w:r>
      <w:r w:rsidRPr="00535853">
        <w:rPr>
          <w:rStyle w:val="StyleUnderline"/>
          <w:rFonts w:asciiTheme="minorHAnsi" w:hAnsiTheme="minorHAnsi" w:cstheme="minorHAnsi"/>
        </w:rPr>
        <w:t xml:space="preserve"> highly interconnected</w:t>
      </w:r>
      <w:r w:rsidRPr="00535853">
        <w:rPr>
          <w:rFonts w:asciiTheme="minorHAnsi" w:hAnsiTheme="minorHAnsi" w:cstheme="minorHAnsi"/>
          <w:sz w:val="16"/>
        </w:rPr>
        <w:t xml:space="preserve">, tightly </w:t>
      </w:r>
      <w:r w:rsidRPr="00535853">
        <w:rPr>
          <w:rStyle w:val="Emphasis"/>
          <w:rFonts w:asciiTheme="minorHAnsi" w:hAnsiTheme="minorHAnsi" w:cstheme="minorHAnsi"/>
          <w:highlight w:val="cyan"/>
        </w:rPr>
        <w:t>coupled</w:t>
      </w:r>
      <w:r w:rsidRPr="00535853">
        <w:rPr>
          <w:rStyle w:val="StyleUnderline"/>
          <w:rFonts w:asciiTheme="minorHAnsi" w:hAnsiTheme="minorHAnsi" w:cstheme="minorHAnsi"/>
          <w:highlight w:val="cyan"/>
        </w:rPr>
        <w:t xml:space="preserve"> systems are </w:t>
      </w:r>
      <w:r w:rsidRPr="00535853">
        <w:rPr>
          <w:rStyle w:val="Emphasis"/>
          <w:rFonts w:asciiTheme="minorHAnsi" w:hAnsiTheme="minorHAnsi" w:cstheme="minorHAnsi"/>
          <w:highlight w:val="cyan"/>
        </w:rPr>
        <w:t>unavoidable</w:t>
      </w:r>
      <w:r w:rsidRPr="00535853">
        <w:rPr>
          <w:rFonts w:asciiTheme="minorHAnsi" w:hAnsiTheme="minorHAnsi" w:cstheme="minorHAnsi"/>
          <w:sz w:val="16"/>
        </w:rPr>
        <w:t xml:space="preserve">. Perrow (1984) argues that </w:t>
      </w:r>
      <w:r w:rsidRPr="00535853">
        <w:rPr>
          <w:rStyle w:val="StyleUnderline"/>
          <w:rFonts w:asciiTheme="minorHAnsi" w:hAnsiTheme="minorHAnsi" w:cstheme="minorHAnsi"/>
        </w:rPr>
        <w:t xml:space="preserve">large-scale </w:t>
      </w:r>
      <w:r w:rsidRPr="00535853">
        <w:rPr>
          <w:rStyle w:val="Emphasis"/>
          <w:rFonts w:asciiTheme="minorHAnsi" w:hAnsiTheme="minorHAnsi" w:cstheme="minorHAnsi"/>
        </w:rPr>
        <w:t>tech</w:t>
      </w:r>
      <w:r w:rsidRPr="00535853">
        <w:rPr>
          <w:rFonts w:asciiTheme="minorHAnsi" w:hAnsiTheme="minorHAnsi" w:cstheme="minorHAnsi"/>
          <w:sz w:val="16"/>
        </w:rPr>
        <w:t xml:space="preserve">nological systems—such as </w:t>
      </w:r>
      <w:r w:rsidRPr="00535853">
        <w:rPr>
          <w:rStyle w:val="StyleUnderline"/>
          <w:rFonts w:asciiTheme="minorHAnsi" w:hAnsiTheme="minorHAnsi" w:cstheme="minorHAnsi"/>
          <w:highlight w:val="cyan"/>
        </w:rPr>
        <w:t xml:space="preserve">nuclear </w:t>
      </w:r>
      <w:r w:rsidRPr="00535853">
        <w:rPr>
          <w:rStyle w:val="Emphasis"/>
          <w:rFonts w:asciiTheme="minorHAnsi" w:hAnsiTheme="minorHAnsi" w:cstheme="minorHAnsi"/>
          <w:highlight w:val="cyan"/>
        </w:rPr>
        <w:t>plants</w:t>
      </w:r>
      <w:r w:rsidRPr="00535853">
        <w:rPr>
          <w:rStyle w:val="StyleUnderline"/>
          <w:rFonts w:asciiTheme="minorHAnsi" w:hAnsiTheme="minorHAnsi" w:cstheme="minorHAnsi"/>
          <w:highlight w:val="cyan"/>
        </w:rPr>
        <w:t xml:space="preserve">, </w:t>
      </w:r>
      <w:r w:rsidRPr="00535853">
        <w:rPr>
          <w:rStyle w:val="Emphasis"/>
          <w:rFonts w:asciiTheme="minorHAnsi" w:hAnsiTheme="minorHAnsi" w:cstheme="minorHAnsi"/>
          <w:highlight w:val="cyan"/>
        </w:rPr>
        <w:t>chemical</w:t>
      </w:r>
      <w:r w:rsidRPr="00535853">
        <w:rPr>
          <w:rStyle w:val="StyleUnderline"/>
          <w:rFonts w:asciiTheme="minorHAnsi" w:hAnsiTheme="minorHAnsi" w:cstheme="minorHAnsi"/>
        </w:rPr>
        <w:t xml:space="preserve"> factorie</w:t>
      </w:r>
      <w:r w:rsidRPr="00535853">
        <w:rPr>
          <w:rStyle w:val="Emphasis"/>
          <w:rFonts w:asciiTheme="minorHAnsi" w:hAnsiTheme="minorHAnsi" w:cstheme="minorHAnsi"/>
          <w:highlight w:val="cyan"/>
        </w:rPr>
        <w:t>s</w:t>
      </w:r>
      <w:r w:rsidRPr="00535853">
        <w:rPr>
          <w:rStyle w:val="StyleUnderline"/>
          <w:rFonts w:asciiTheme="minorHAnsi" w:hAnsiTheme="minorHAnsi" w:cstheme="minorHAnsi"/>
          <w:highlight w:val="cyan"/>
        </w:rPr>
        <w:t xml:space="preserve">, and </w:t>
      </w:r>
      <w:r w:rsidRPr="00535853">
        <w:rPr>
          <w:rStyle w:val="Emphasis"/>
          <w:rFonts w:asciiTheme="minorHAnsi" w:hAnsiTheme="minorHAnsi" w:cstheme="minorHAnsi"/>
          <w:highlight w:val="cyan"/>
        </w:rPr>
        <w:t>air</w:t>
      </w:r>
      <w:r w:rsidRPr="00535853">
        <w:rPr>
          <w:rFonts w:asciiTheme="minorHAnsi" w:hAnsiTheme="minorHAnsi" w:cstheme="minorHAnsi"/>
          <w:sz w:val="16"/>
        </w:rPr>
        <w:t xml:space="preserve"> traffic control </w:t>
      </w:r>
      <w:r w:rsidRPr="00535853">
        <w:rPr>
          <w:rStyle w:val="StyleUnderline"/>
          <w:rFonts w:asciiTheme="minorHAnsi" w:hAnsiTheme="minorHAnsi" w:cstheme="minorHAnsi"/>
        </w:rPr>
        <w:t>networks</w:t>
      </w:r>
      <w:r w:rsidRPr="00535853">
        <w:rPr>
          <w:rFonts w:asciiTheme="minorHAnsi" w:hAnsiTheme="minorHAnsi" w:cstheme="minorHAnsi"/>
          <w:sz w:val="16"/>
        </w:rPr>
        <w:t>—</w:t>
      </w:r>
      <w:r w:rsidRPr="00535853">
        <w:rPr>
          <w:rStyle w:val="StyleUnderline"/>
          <w:rFonts w:asciiTheme="minorHAnsi" w:hAnsiTheme="minorHAnsi" w:cstheme="minorHAnsi"/>
          <w:highlight w:val="cyan"/>
        </w:rPr>
        <w:t>are</w:t>
      </w:r>
      <w:r w:rsidRPr="00535853">
        <w:rPr>
          <w:rFonts w:asciiTheme="minorHAnsi" w:hAnsiTheme="minorHAnsi" w:cstheme="minorHAnsi"/>
          <w:sz w:val="16"/>
        </w:rPr>
        <w:t xml:space="preserve"> inherently </w:t>
      </w:r>
      <w:r w:rsidRPr="00535853">
        <w:rPr>
          <w:rStyle w:val="StyleUnderline"/>
          <w:rFonts w:asciiTheme="minorHAnsi" w:hAnsiTheme="minorHAnsi" w:cstheme="minorHAnsi"/>
          <w:highlight w:val="cyan"/>
        </w:rPr>
        <w:t xml:space="preserve">vulnerable to </w:t>
      </w:r>
      <w:r w:rsidRPr="00535853">
        <w:rPr>
          <w:rStyle w:val="Emphasis"/>
          <w:rFonts w:asciiTheme="minorHAnsi" w:hAnsiTheme="minorHAnsi" w:cstheme="minorHAnsi"/>
          <w:highlight w:val="cyan"/>
        </w:rPr>
        <w:t>unforeseen</w:t>
      </w:r>
      <w:r w:rsidRPr="00535853">
        <w:rPr>
          <w:rStyle w:val="Emphasis"/>
          <w:rFonts w:asciiTheme="minorHAnsi" w:hAnsiTheme="minorHAnsi" w:cstheme="minorHAnsi"/>
        </w:rPr>
        <w:t xml:space="preserve"> failures</w:t>
      </w:r>
      <w:r w:rsidRPr="00535853">
        <w:rPr>
          <w:rFonts w:asciiTheme="minorHAnsi" w:hAnsiTheme="minorHAnsi" w:cstheme="minorHAnsi"/>
          <w:sz w:val="16"/>
        </w:rPr>
        <w:t xml:space="preserve">, regardless of safety measures. Despite efforts to design fail-safe mechanisms, </w:t>
      </w:r>
      <w:r w:rsidRPr="00535853">
        <w:rPr>
          <w:rStyle w:val="StyleUnderline"/>
          <w:rFonts w:asciiTheme="minorHAnsi" w:hAnsiTheme="minorHAnsi" w:cstheme="minorHAnsi"/>
        </w:rPr>
        <w:t>complex interdependencies</w:t>
      </w:r>
      <w:r w:rsidRPr="00535853">
        <w:rPr>
          <w:rFonts w:asciiTheme="minorHAnsi" w:hAnsiTheme="minorHAnsi" w:cstheme="minorHAnsi"/>
          <w:sz w:val="16"/>
        </w:rPr>
        <w:t xml:space="preserve"> between system components </w:t>
      </w:r>
      <w:r w:rsidRPr="00535853">
        <w:rPr>
          <w:rStyle w:val="StyleUnderline"/>
          <w:rFonts w:asciiTheme="minorHAnsi" w:hAnsiTheme="minorHAnsi" w:cstheme="minorHAnsi"/>
        </w:rPr>
        <w:t xml:space="preserve">make </w:t>
      </w:r>
      <w:r w:rsidRPr="00535853">
        <w:rPr>
          <w:rStyle w:val="Emphasis"/>
          <w:rFonts w:asciiTheme="minorHAnsi" w:hAnsiTheme="minorHAnsi" w:cstheme="minorHAnsi"/>
        </w:rPr>
        <w:t>catastrophic</w:t>
      </w:r>
      <w:r w:rsidRPr="00535853">
        <w:rPr>
          <w:rStyle w:val="StyleUnderline"/>
          <w:rFonts w:asciiTheme="minorHAnsi" w:hAnsiTheme="minorHAnsi" w:cstheme="minorHAnsi"/>
        </w:rPr>
        <w:t xml:space="preserve"> failures inevitable</w:t>
      </w:r>
      <w:r w:rsidRPr="00535853">
        <w:rPr>
          <w:rFonts w:asciiTheme="minorHAnsi" w:hAnsiTheme="minorHAnsi" w:cstheme="minorHAnsi"/>
          <w:sz w:val="16"/>
        </w:rPr>
        <w:t xml:space="preserve">. The 2011 Fukushima nuclear disaster serves as an example of how multiple failures </w:t>
      </w:r>
      <w:r w:rsidRPr="00535853">
        <w:rPr>
          <w:rStyle w:val="StyleUnderline"/>
          <w:rFonts w:asciiTheme="minorHAnsi" w:hAnsiTheme="minorHAnsi" w:cstheme="minorHAnsi"/>
        </w:rPr>
        <w:t xml:space="preserve">within a tightly coupled system can </w:t>
      </w:r>
      <w:r w:rsidRPr="00535853">
        <w:rPr>
          <w:rStyle w:val="Emphasis"/>
          <w:rFonts w:asciiTheme="minorHAnsi" w:hAnsiTheme="minorHAnsi" w:cstheme="minorHAnsi"/>
        </w:rPr>
        <w:t>escalate</w:t>
      </w:r>
      <w:r w:rsidRPr="00535853">
        <w:rPr>
          <w:rStyle w:val="StyleUnderline"/>
          <w:rFonts w:asciiTheme="minorHAnsi" w:hAnsiTheme="minorHAnsi" w:cstheme="minorHAnsi"/>
        </w:rPr>
        <w:t xml:space="preserve"> into large-scale </w:t>
      </w:r>
      <w:r w:rsidRPr="00535853">
        <w:rPr>
          <w:rStyle w:val="StyleUnderline"/>
          <w:rFonts w:asciiTheme="minorHAnsi" w:hAnsiTheme="minorHAnsi" w:cstheme="minorHAnsi"/>
          <w:highlight w:val="cyan"/>
        </w:rPr>
        <w:t>catastrophes</w:t>
      </w:r>
      <w:r w:rsidRPr="00535853">
        <w:rPr>
          <w:rFonts w:asciiTheme="minorHAnsi" w:hAnsiTheme="minorHAnsi" w:cstheme="minorHAnsi"/>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291B6FD"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B25B9F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535853">
        <w:rPr>
          <w:rStyle w:val="StyleUnderline"/>
          <w:rFonts w:asciiTheme="minorHAnsi" w:hAnsiTheme="minorHAnsi" w:cstheme="minorHAnsi"/>
        </w:rPr>
        <w:t xml:space="preserve">As </w:t>
      </w:r>
      <w:r w:rsidRPr="00535853">
        <w:rPr>
          <w:rStyle w:val="Emphasis"/>
          <w:rFonts w:asciiTheme="minorHAnsi" w:hAnsiTheme="minorHAnsi" w:cstheme="minorHAnsi"/>
        </w:rPr>
        <w:t>tech</w:t>
      </w:r>
      <w:r w:rsidRPr="00535853">
        <w:rPr>
          <w:rFonts w:asciiTheme="minorHAnsi" w:hAnsiTheme="minorHAnsi" w:cstheme="minorHAnsi"/>
          <w:sz w:val="16"/>
        </w:rPr>
        <w:t xml:space="preserve">nological </w:t>
      </w:r>
      <w:r w:rsidRPr="00535853">
        <w:rPr>
          <w:rStyle w:val="StyleUnderline"/>
          <w:rFonts w:asciiTheme="minorHAnsi" w:hAnsiTheme="minorHAnsi" w:cstheme="minorHAnsi"/>
        </w:rPr>
        <w:t>advancements continue</w:t>
      </w:r>
      <w:r w:rsidRPr="00535853">
        <w:rPr>
          <w:rFonts w:asciiTheme="minorHAnsi" w:hAnsiTheme="minorHAnsi" w:cstheme="minorHAnsi"/>
          <w:sz w:val="16"/>
        </w:rPr>
        <w:t xml:space="preserve"> to accelerate, </w:t>
      </w:r>
      <w:r w:rsidRPr="00535853">
        <w:rPr>
          <w:rStyle w:val="Emphasis"/>
          <w:rFonts w:asciiTheme="minorHAnsi" w:hAnsiTheme="minorHAnsi" w:cstheme="minorHAnsi"/>
        </w:rPr>
        <w:t>governance</w:t>
      </w:r>
      <w:r w:rsidRPr="00535853">
        <w:rPr>
          <w:rStyle w:val="StyleUnderline"/>
          <w:rFonts w:asciiTheme="minorHAnsi" w:hAnsiTheme="minorHAnsi" w:cstheme="minorHAnsi"/>
        </w:rPr>
        <w:t xml:space="preserve"> institutions must </w:t>
      </w:r>
      <w:r w:rsidRPr="00535853">
        <w:rPr>
          <w:rStyle w:val="Emphasis"/>
          <w:rFonts w:asciiTheme="minorHAnsi" w:hAnsiTheme="minorHAnsi" w:cstheme="minorHAnsi"/>
        </w:rPr>
        <w:t>adapt</w:t>
      </w:r>
      <w:r w:rsidRPr="00535853">
        <w:rPr>
          <w:rStyle w:val="StyleUnderline"/>
          <w:rFonts w:asciiTheme="minorHAnsi" w:hAnsiTheme="minorHAnsi" w:cstheme="minorHAnsi"/>
        </w:rPr>
        <w:t xml:space="preserve"> to</w:t>
      </w:r>
      <w:r w:rsidRPr="00535853">
        <w:rPr>
          <w:rFonts w:asciiTheme="minorHAnsi" w:hAnsiTheme="minorHAnsi" w:cstheme="minorHAnsi"/>
          <w:sz w:val="16"/>
        </w:rPr>
        <w:t xml:space="preserve"> the challenges of </w:t>
      </w:r>
      <w:r w:rsidRPr="00535853">
        <w:rPr>
          <w:rStyle w:val="Emphasis"/>
          <w:rFonts w:asciiTheme="minorHAnsi" w:hAnsiTheme="minorHAnsi" w:cstheme="minorHAnsi"/>
        </w:rPr>
        <w:t>complexity</w:t>
      </w:r>
      <w:r w:rsidRPr="00535853">
        <w:rPr>
          <w:rStyle w:val="StyleUnderline"/>
          <w:rFonts w:asciiTheme="minorHAnsi" w:hAnsiTheme="minorHAnsi" w:cstheme="minorHAnsi"/>
        </w:rPr>
        <w:t>, unpredictability, and interdependence</w:t>
      </w:r>
      <w:r w:rsidRPr="00535853">
        <w:rPr>
          <w:rFonts w:asciiTheme="minorHAnsi" w:hAnsiTheme="minorHAnsi" w:cstheme="minorHAnsi"/>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535853">
        <w:rPr>
          <w:rStyle w:val="StyleUnderline"/>
          <w:rFonts w:asciiTheme="minorHAnsi" w:hAnsiTheme="minorHAnsi" w:cstheme="minorHAnsi"/>
        </w:rPr>
        <w:t>A</w:t>
      </w:r>
      <w:r w:rsidRPr="00535853">
        <w:rPr>
          <w:rFonts w:asciiTheme="minorHAnsi" w:hAnsiTheme="minorHAnsi" w:cstheme="minorHAnsi"/>
          <w:sz w:val="16"/>
        </w:rPr>
        <w:t xml:space="preserve"> forward-thinking, </w:t>
      </w:r>
      <w:r w:rsidRPr="00535853">
        <w:rPr>
          <w:rStyle w:val="Emphasis"/>
          <w:rFonts w:asciiTheme="minorHAnsi" w:hAnsiTheme="minorHAnsi" w:cstheme="minorHAnsi"/>
        </w:rPr>
        <w:t>collaborative</w:t>
      </w:r>
      <w:r w:rsidRPr="00535853">
        <w:rPr>
          <w:rStyle w:val="StyleUnderline"/>
          <w:rFonts w:asciiTheme="minorHAnsi" w:hAnsiTheme="minorHAnsi" w:cstheme="minorHAnsi"/>
        </w:rPr>
        <w:t xml:space="preserve"> approach is</w:t>
      </w:r>
      <w:r w:rsidRPr="00535853">
        <w:rPr>
          <w:rFonts w:asciiTheme="minorHAnsi" w:hAnsiTheme="minorHAnsi" w:cstheme="minorHAnsi"/>
          <w:sz w:val="16"/>
        </w:rPr>
        <w:t xml:space="preserve"> therefore </w:t>
      </w:r>
      <w:r w:rsidRPr="00535853">
        <w:rPr>
          <w:rStyle w:val="Emphasis"/>
          <w:rFonts w:asciiTheme="minorHAnsi" w:hAnsiTheme="minorHAnsi" w:cstheme="minorHAnsi"/>
        </w:rPr>
        <w:t>essential</w:t>
      </w:r>
      <w:r w:rsidRPr="00535853">
        <w:rPr>
          <w:rStyle w:val="StyleUnderline"/>
          <w:rFonts w:asciiTheme="minorHAnsi" w:hAnsiTheme="minorHAnsi" w:cstheme="minorHAnsi"/>
        </w:rPr>
        <w:t xml:space="preserve"> to ensuring</w:t>
      </w:r>
      <w:r w:rsidRPr="00535853">
        <w:rPr>
          <w:rFonts w:asciiTheme="minorHAnsi" w:hAnsiTheme="minorHAnsi" w:cstheme="minorHAnsi"/>
          <w:sz w:val="16"/>
        </w:rPr>
        <w:t xml:space="preserve"> that </w:t>
      </w:r>
      <w:r w:rsidRPr="00535853">
        <w:rPr>
          <w:rStyle w:val="Emphasis"/>
          <w:rFonts w:asciiTheme="minorHAnsi" w:hAnsiTheme="minorHAnsi" w:cstheme="minorHAnsi"/>
        </w:rPr>
        <w:t>tech</w:t>
      </w:r>
      <w:r w:rsidRPr="00535853">
        <w:rPr>
          <w:rFonts w:asciiTheme="minorHAnsi" w:hAnsiTheme="minorHAnsi" w:cstheme="minorHAnsi"/>
          <w:sz w:val="16"/>
        </w:rPr>
        <w:t xml:space="preserve">nological </w:t>
      </w:r>
      <w:r w:rsidRPr="00535853">
        <w:rPr>
          <w:rStyle w:val="StyleUnderline"/>
          <w:rFonts w:asciiTheme="minorHAnsi" w:hAnsiTheme="minorHAnsi" w:cstheme="minorHAnsi"/>
        </w:rPr>
        <w:t>progress aligns with</w:t>
      </w:r>
      <w:r w:rsidRPr="00535853">
        <w:rPr>
          <w:rFonts w:asciiTheme="minorHAnsi" w:hAnsiTheme="minorHAnsi" w:cstheme="minorHAnsi"/>
          <w:sz w:val="16"/>
        </w:rPr>
        <w:t xml:space="preserve"> societal well-being and long-term </w:t>
      </w:r>
      <w:r w:rsidRPr="00535853">
        <w:rPr>
          <w:rStyle w:val="StyleUnderline"/>
          <w:rFonts w:asciiTheme="minorHAnsi" w:hAnsiTheme="minorHAnsi" w:cstheme="minorHAnsi"/>
        </w:rPr>
        <w:t xml:space="preserve">global </w:t>
      </w:r>
      <w:r w:rsidRPr="00535853">
        <w:rPr>
          <w:rStyle w:val="Emphasis"/>
          <w:rFonts w:asciiTheme="minorHAnsi" w:hAnsiTheme="minorHAnsi" w:cstheme="minorHAnsi"/>
        </w:rPr>
        <w:t>stability</w:t>
      </w:r>
      <w:r w:rsidRPr="00535853">
        <w:rPr>
          <w:rFonts w:asciiTheme="minorHAnsi" w:hAnsiTheme="minorHAnsi" w:cstheme="minorHAnsi"/>
          <w:sz w:val="16"/>
        </w:rPr>
        <w:t>.</w:t>
      </w:r>
    </w:p>
    <w:p w14:paraId="015BF91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3 The Catastrophic Potentials of High-Risk Technologies</w:t>
      </w:r>
    </w:p>
    <w:p w14:paraId="406FE8AF"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A </w:t>
      </w:r>
      <w:r w:rsidRPr="00535853">
        <w:rPr>
          <w:rStyle w:val="Emphasis"/>
          <w:rFonts w:asciiTheme="minorHAnsi" w:hAnsiTheme="minorHAnsi" w:cstheme="minorHAnsi"/>
        </w:rPr>
        <w:t>defining</w:t>
      </w:r>
      <w:r w:rsidRPr="00535853">
        <w:rPr>
          <w:rStyle w:val="StyleUnderline"/>
          <w:rFonts w:asciiTheme="minorHAnsi" w:hAnsiTheme="minorHAnsi" w:cstheme="minorHAnsi"/>
        </w:rPr>
        <w:t xml:space="preserve"> feature of</w:t>
      </w:r>
      <w:r w:rsidRPr="00535853">
        <w:rPr>
          <w:rFonts w:asciiTheme="minorHAnsi" w:hAnsiTheme="minorHAnsi" w:cstheme="minorHAnsi"/>
          <w:sz w:val="16"/>
        </w:rPr>
        <w:t xml:space="preserve"> the “</w:t>
      </w:r>
      <w:r w:rsidRPr="00535853">
        <w:rPr>
          <w:rStyle w:val="Emphasis"/>
          <w:rFonts w:asciiTheme="minorHAnsi" w:hAnsiTheme="minorHAnsi" w:cstheme="minorHAnsi"/>
        </w:rPr>
        <w:t>risk</w:t>
      </w:r>
      <w:r w:rsidRPr="00535853">
        <w:rPr>
          <w:rFonts w:asciiTheme="minorHAnsi" w:hAnsiTheme="minorHAnsi" w:cstheme="minorHAnsi"/>
          <w:sz w:val="16"/>
        </w:rPr>
        <w:t xml:space="preserve"> society” </w:t>
      </w:r>
      <w:r w:rsidRPr="00535853">
        <w:rPr>
          <w:rStyle w:val="StyleUnderline"/>
          <w:rFonts w:asciiTheme="minorHAnsi" w:hAnsiTheme="minorHAnsi" w:cstheme="minorHAnsi"/>
        </w:rPr>
        <w:t>is</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proliferation of high-risk </w:t>
      </w:r>
      <w:r w:rsidRPr="00535853">
        <w:rPr>
          <w:rStyle w:val="Emphasis"/>
          <w:rFonts w:asciiTheme="minorHAnsi" w:hAnsiTheme="minorHAnsi" w:cstheme="minorHAnsi"/>
        </w:rPr>
        <w:t>tech</w:t>
      </w:r>
      <w:r w:rsidRPr="00535853">
        <w:rPr>
          <w:rFonts w:asciiTheme="minorHAnsi" w:hAnsiTheme="minorHAnsi" w:cstheme="minorHAnsi"/>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535853">
        <w:rPr>
          <w:rStyle w:val="StyleUnderline"/>
          <w:rFonts w:asciiTheme="minorHAnsi" w:hAnsiTheme="minorHAnsi" w:cstheme="minorHAnsi"/>
        </w:rPr>
        <w:t>they</w:t>
      </w:r>
      <w:r w:rsidRPr="00535853">
        <w:rPr>
          <w:rFonts w:asciiTheme="minorHAnsi" w:hAnsiTheme="minorHAnsi" w:cstheme="minorHAnsi"/>
          <w:sz w:val="16"/>
        </w:rPr>
        <w:t xml:space="preserve"> also carry the </w:t>
      </w:r>
      <w:r w:rsidRPr="00535853">
        <w:rPr>
          <w:rStyle w:val="StyleUnderline"/>
          <w:rFonts w:asciiTheme="minorHAnsi" w:hAnsiTheme="minorHAnsi" w:cstheme="minorHAnsi"/>
        </w:rPr>
        <w:t>risk</w:t>
      </w:r>
      <w:r w:rsidRPr="00535853">
        <w:rPr>
          <w:rFonts w:asciiTheme="minorHAnsi" w:hAnsiTheme="minorHAnsi" w:cstheme="minorHAnsi"/>
          <w:sz w:val="16"/>
        </w:rPr>
        <w:t xml:space="preserve"> of </w:t>
      </w:r>
      <w:r w:rsidRPr="00535853">
        <w:rPr>
          <w:rStyle w:val="Emphasis"/>
          <w:rFonts w:asciiTheme="minorHAnsi" w:hAnsiTheme="minorHAnsi" w:cstheme="minorHAnsi"/>
        </w:rPr>
        <w:t>catastrophic consequences</w:t>
      </w:r>
      <w:r w:rsidRPr="00535853">
        <w:rPr>
          <w:rStyle w:val="StyleUnderline"/>
          <w:rFonts w:asciiTheme="minorHAnsi" w:hAnsiTheme="minorHAnsi" w:cstheme="minorHAnsi"/>
        </w:rPr>
        <w:t xml:space="preserve"> for humanity.</w:t>
      </w:r>
    </w:p>
    <w:p w14:paraId="203E48A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3.1 Nuclear Technology</w:t>
      </w:r>
    </w:p>
    <w:p w14:paraId="10772EFA" w14:textId="77777777" w:rsidR="002A6A75" w:rsidRPr="00535853" w:rsidRDefault="002A6A75" w:rsidP="002A6A75">
      <w:pPr>
        <w:rPr>
          <w:rFonts w:asciiTheme="minorHAnsi" w:hAnsiTheme="minorHAnsi" w:cstheme="minorHAnsi"/>
          <w:sz w:val="16"/>
        </w:rPr>
      </w:pPr>
      <w:r w:rsidRPr="00535853">
        <w:rPr>
          <w:rStyle w:val="Emphasis"/>
          <w:rFonts w:asciiTheme="minorHAnsi" w:hAnsiTheme="minorHAnsi" w:cstheme="minorHAnsi"/>
          <w:highlight w:val="cyan"/>
        </w:rPr>
        <w:t>Nuclear</w:t>
      </w:r>
      <w:r w:rsidRPr="00535853">
        <w:rPr>
          <w:rStyle w:val="StyleUnderline"/>
          <w:rFonts w:asciiTheme="minorHAnsi" w:hAnsiTheme="minorHAnsi" w:cstheme="minorHAnsi"/>
          <w:highlight w:val="cyan"/>
        </w:rPr>
        <w:t xml:space="preserve"> energy</w:t>
      </w:r>
      <w:r w:rsidRPr="00535853">
        <w:rPr>
          <w:rFonts w:asciiTheme="minorHAnsi" w:hAnsiTheme="minorHAnsi" w:cstheme="minorHAnsi"/>
          <w:sz w:val="16"/>
        </w:rPr>
        <w:t xml:space="preserve"> has </w:t>
      </w:r>
      <w:r w:rsidRPr="00535853">
        <w:rPr>
          <w:rStyle w:val="StyleUnderline"/>
          <w:rFonts w:asciiTheme="minorHAnsi" w:hAnsiTheme="minorHAnsi" w:cstheme="minorHAnsi"/>
        </w:rPr>
        <w:t>long illustrated</w:t>
      </w:r>
      <w:r w:rsidRPr="00535853">
        <w:rPr>
          <w:rFonts w:asciiTheme="minorHAnsi" w:hAnsiTheme="minorHAnsi" w:cstheme="minorHAnsi"/>
          <w:sz w:val="16"/>
        </w:rPr>
        <w:t xml:space="preserve"> the </w:t>
      </w:r>
      <w:r w:rsidRPr="00535853">
        <w:rPr>
          <w:rStyle w:val="Emphasis"/>
          <w:rFonts w:asciiTheme="minorHAnsi" w:hAnsiTheme="minorHAnsi" w:cstheme="minorHAnsi"/>
        </w:rPr>
        <w:t>dual-edged</w:t>
      </w:r>
      <w:r w:rsidRPr="00535853">
        <w:rPr>
          <w:rStyle w:val="StyleUnderline"/>
          <w:rFonts w:asciiTheme="minorHAnsi" w:hAnsiTheme="minorHAnsi" w:cstheme="minorHAnsi"/>
        </w:rPr>
        <w:t xml:space="preserve"> nature</w:t>
      </w:r>
      <w:r w:rsidRPr="00535853">
        <w:rPr>
          <w:rFonts w:asciiTheme="minorHAnsi" w:hAnsiTheme="minorHAnsi" w:cstheme="minorHAnsi"/>
          <w:sz w:val="16"/>
        </w:rPr>
        <w:t xml:space="preserve"> of high-risk technology—</w:t>
      </w:r>
      <w:r w:rsidRPr="00535853">
        <w:rPr>
          <w:rStyle w:val="StyleUnderline"/>
          <w:rFonts w:asciiTheme="minorHAnsi" w:hAnsiTheme="minorHAnsi" w:cstheme="minorHAnsi"/>
          <w:highlight w:val="cyan"/>
        </w:rPr>
        <w:t>offer</w:t>
      </w:r>
      <w:r w:rsidRPr="00535853">
        <w:rPr>
          <w:rStyle w:val="StyleUnderline"/>
          <w:rFonts w:asciiTheme="minorHAnsi" w:hAnsiTheme="minorHAnsi" w:cstheme="minorHAnsi"/>
        </w:rPr>
        <w:t xml:space="preserve">ing </w:t>
      </w:r>
      <w:r w:rsidRPr="00535853">
        <w:rPr>
          <w:rStyle w:val="Emphasis"/>
          <w:rFonts w:asciiTheme="minorHAnsi" w:hAnsiTheme="minorHAnsi" w:cstheme="minorHAnsi"/>
          <w:highlight w:val="cyan"/>
        </w:rPr>
        <w:t>clean energy</w:t>
      </w:r>
      <w:r w:rsidRPr="00535853">
        <w:rPr>
          <w:rStyle w:val="StyleUnderline"/>
          <w:rFonts w:asciiTheme="minorHAnsi" w:hAnsiTheme="minorHAnsi" w:cstheme="minorHAnsi"/>
        </w:rPr>
        <w:t xml:space="preserve"> solutions </w:t>
      </w:r>
      <w:r w:rsidRPr="00535853">
        <w:rPr>
          <w:rStyle w:val="StyleUnderline"/>
          <w:rFonts w:asciiTheme="minorHAnsi" w:hAnsiTheme="minorHAnsi" w:cstheme="minorHAnsi"/>
          <w:highlight w:val="cyan"/>
        </w:rPr>
        <w:t>while</w:t>
      </w:r>
      <w:r w:rsidRPr="00535853">
        <w:rPr>
          <w:rFonts w:asciiTheme="minorHAnsi" w:hAnsiTheme="minorHAnsi" w:cstheme="minorHAnsi"/>
          <w:sz w:val="16"/>
        </w:rPr>
        <w:t xml:space="preserve"> at the same time </w:t>
      </w:r>
      <w:r w:rsidRPr="00535853">
        <w:rPr>
          <w:rStyle w:val="StyleUnderline"/>
          <w:rFonts w:asciiTheme="minorHAnsi" w:hAnsiTheme="minorHAnsi" w:cstheme="minorHAnsi"/>
          <w:highlight w:val="cyan"/>
        </w:rPr>
        <w:t>presenting</w:t>
      </w:r>
      <w:r w:rsidRPr="00535853">
        <w:rPr>
          <w:rStyle w:val="StyleUnderline"/>
          <w:rFonts w:asciiTheme="minorHAnsi" w:hAnsiTheme="minorHAnsi" w:cstheme="minorHAnsi"/>
        </w:rPr>
        <w:t xml:space="preserve"> severe environmental and</w:t>
      </w:r>
      <w:r w:rsidRPr="00535853">
        <w:rPr>
          <w:rFonts w:asciiTheme="minorHAnsi" w:hAnsiTheme="minorHAnsi" w:cstheme="minorHAnsi"/>
          <w:sz w:val="16"/>
        </w:rPr>
        <w:t xml:space="preserve"> public </w:t>
      </w:r>
      <w:r w:rsidRPr="00535853">
        <w:rPr>
          <w:rStyle w:val="StyleUnderline"/>
          <w:rFonts w:asciiTheme="minorHAnsi" w:hAnsiTheme="minorHAnsi" w:cstheme="minorHAnsi"/>
        </w:rPr>
        <w:t xml:space="preserve">health </w:t>
      </w:r>
      <w:r w:rsidRPr="00535853">
        <w:rPr>
          <w:rStyle w:val="Emphasis"/>
          <w:rFonts w:asciiTheme="minorHAnsi" w:hAnsiTheme="minorHAnsi" w:cstheme="minorHAnsi"/>
          <w:highlight w:val="cyan"/>
        </w:rPr>
        <w:t>challenges</w:t>
      </w:r>
      <w:r w:rsidRPr="00535853">
        <w:rPr>
          <w:rFonts w:asciiTheme="minorHAnsi" w:hAnsiTheme="minorHAnsi" w:cstheme="minorHAnsi"/>
          <w:sz w:val="16"/>
        </w:rPr>
        <w:t xml:space="preserve">. Historical nuclear disasters highlight the systemic vulnerabilities of nuclear power. The 1986 Chernobyl disaster remains one of the most </w:t>
      </w:r>
      <w:r w:rsidRPr="00535853">
        <w:rPr>
          <w:rStyle w:val="StyleUnderline"/>
          <w:rFonts w:asciiTheme="minorHAnsi" w:hAnsiTheme="minorHAnsi" w:cstheme="minorHAnsi"/>
        </w:rPr>
        <w:t xml:space="preserve">catastrophic nuclear </w:t>
      </w:r>
      <w:r w:rsidRPr="00535853">
        <w:rPr>
          <w:rStyle w:val="Emphasis"/>
          <w:rFonts w:asciiTheme="minorHAnsi" w:hAnsiTheme="minorHAnsi" w:cstheme="minorHAnsi"/>
          <w:highlight w:val="cyan"/>
        </w:rPr>
        <w:t>accidents</w:t>
      </w:r>
      <w:r w:rsidRPr="00535853">
        <w:rPr>
          <w:rFonts w:asciiTheme="minorHAnsi" w:hAnsiTheme="minorHAnsi" w:cstheme="minorHAnsi"/>
          <w:sz w:val="16"/>
        </w:rPr>
        <w:t xml:space="preserve"> in history, releasing widespread radioactive contamination, and </w:t>
      </w:r>
      <w:r w:rsidRPr="00535853">
        <w:rPr>
          <w:rStyle w:val="Emphasis"/>
          <w:rFonts w:asciiTheme="minorHAnsi" w:hAnsiTheme="minorHAnsi" w:cstheme="minorHAnsi"/>
          <w:highlight w:val="cyan"/>
        </w:rPr>
        <w:t>lead</w:t>
      </w:r>
      <w:r w:rsidRPr="00535853">
        <w:rPr>
          <w:rFonts w:asciiTheme="minorHAnsi" w:hAnsiTheme="minorHAnsi" w:cstheme="minorHAnsi"/>
          <w:sz w:val="16"/>
        </w:rPr>
        <w:t xml:space="preserve">ing </w:t>
      </w:r>
      <w:r w:rsidRPr="00535853">
        <w:rPr>
          <w:rStyle w:val="StyleUnderline"/>
          <w:rFonts w:asciiTheme="minorHAnsi" w:hAnsiTheme="minorHAnsi" w:cstheme="minorHAnsi"/>
          <w:highlight w:val="cyan"/>
        </w:rPr>
        <w:t>to</w:t>
      </w:r>
      <w:r w:rsidRPr="00535853">
        <w:rPr>
          <w:rFonts w:asciiTheme="minorHAnsi" w:hAnsiTheme="minorHAnsi" w:cstheme="minorHAnsi"/>
          <w:sz w:val="16"/>
        </w:rPr>
        <w:t xml:space="preserve"> long-term </w:t>
      </w:r>
      <w:r w:rsidRPr="00535853">
        <w:rPr>
          <w:rStyle w:val="Emphasis"/>
          <w:rFonts w:asciiTheme="minorHAnsi" w:hAnsiTheme="minorHAnsi" w:cstheme="minorHAnsi"/>
          <w:highlight w:val="cyan"/>
        </w:rPr>
        <w:t>health</w:t>
      </w:r>
      <w:r w:rsidRPr="00535853">
        <w:rPr>
          <w:rStyle w:val="StyleUnderline"/>
          <w:rFonts w:asciiTheme="minorHAnsi" w:hAnsiTheme="minorHAnsi" w:cstheme="minorHAnsi"/>
          <w:highlight w:val="cyan"/>
        </w:rPr>
        <w:t xml:space="preserve"> crises, </w:t>
      </w:r>
      <w:r w:rsidRPr="00535853">
        <w:rPr>
          <w:rStyle w:val="Emphasis"/>
          <w:rFonts w:asciiTheme="minorHAnsi" w:hAnsiTheme="minorHAnsi" w:cstheme="minorHAnsi"/>
          <w:highlight w:val="cyan"/>
        </w:rPr>
        <w:t>environment</w:t>
      </w:r>
      <w:r w:rsidRPr="00535853">
        <w:rPr>
          <w:rStyle w:val="StyleUnderline"/>
          <w:rFonts w:asciiTheme="minorHAnsi" w:hAnsiTheme="minorHAnsi" w:cstheme="minorHAnsi"/>
        </w:rPr>
        <w:t xml:space="preserve">al </w:t>
      </w:r>
      <w:r w:rsidRPr="00535853">
        <w:rPr>
          <w:rStyle w:val="StyleUnderline"/>
          <w:rFonts w:asciiTheme="minorHAnsi" w:hAnsiTheme="minorHAnsi" w:cstheme="minorHAnsi"/>
          <w:highlight w:val="cyan"/>
        </w:rPr>
        <w:t>devastation</w:t>
      </w:r>
      <w:r w:rsidRPr="00535853">
        <w:rPr>
          <w:rStyle w:val="StyleUnderline"/>
          <w:rFonts w:asciiTheme="minorHAnsi" w:hAnsiTheme="minorHAnsi" w:cstheme="minorHAnsi"/>
        </w:rPr>
        <w:t>, and</w:t>
      </w:r>
      <w:r w:rsidRPr="00535853">
        <w:rPr>
          <w:rFonts w:asciiTheme="minorHAnsi" w:hAnsiTheme="minorHAnsi" w:cstheme="minorHAnsi"/>
          <w:sz w:val="16"/>
        </w:rPr>
        <w:t xml:space="preserve"> mass </w:t>
      </w:r>
      <w:r w:rsidRPr="00535853">
        <w:rPr>
          <w:rStyle w:val="Emphasis"/>
          <w:rFonts w:asciiTheme="minorHAnsi" w:hAnsiTheme="minorHAnsi" w:cstheme="minorHAnsi"/>
        </w:rPr>
        <w:t>displacement</w:t>
      </w:r>
      <w:r w:rsidRPr="00535853">
        <w:rPr>
          <w:rFonts w:asciiTheme="minorHAnsi" w:hAnsiTheme="minorHAnsi" w:cstheme="minorHAnsi"/>
          <w:sz w:val="16"/>
        </w:rPr>
        <w:t xml:space="preserve"> (Medvedev 1990; Plokhy 2018). Similarly, the 2011 Fukushima Daiichi nuclear disaster demonstrated how technological </w:t>
      </w:r>
      <w:r w:rsidRPr="00535853">
        <w:rPr>
          <w:rStyle w:val="StyleUnderline"/>
          <w:rFonts w:asciiTheme="minorHAnsi" w:hAnsiTheme="minorHAnsi" w:cstheme="minorHAnsi"/>
        </w:rPr>
        <w:t>failures, compounded b</w:t>
      </w:r>
      <w:r w:rsidRPr="00535853">
        <w:rPr>
          <w:rFonts w:asciiTheme="minorHAnsi" w:hAnsiTheme="minorHAnsi" w:cstheme="minorHAnsi"/>
          <w:sz w:val="16"/>
        </w:rPr>
        <w:t xml:space="preserve">y natural </w:t>
      </w:r>
      <w:r w:rsidRPr="00535853">
        <w:rPr>
          <w:rStyle w:val="Emphasis"/>
          <w:rFonts w:asciiTheme="minorHAnsi" w:hAnsiTheme="minorHAnsi" w:cstheme="minorHAnsi"/>
        </w:rPr>
        <w:t>disasters</w:t>
      </w:r>
      <w:r w:rsidRPr="00535853">
        <w:rPr>
          <w:rFonts w:asciiTheme="minorHAnsi" w:hAnsiTheme="minorHAnsi" w:cstheme="minorHAnsi"/>
          <w:sz w:val="16"/>
        </w:rPr>
        <w:t xml:space="preserve">, can </w:t>
      </w:r>
      <w:r w:rsidRPr="00535853">
        <w:rPr>
          <w:rStyle w:val="StyleUnderline"/>
          <w:rFonts w:asciiTheme="minorHAnsi" w:hAnsiTheme="minorHAnsi" w:cstheme="minorHAnsi"/>
        </w:rPr>
        <w:t>have</w:t>
      </w:r>
      <w:r w:rsidRPr="00535853">
        <w:rPr>
          <w:rFonts w:asciiTheme="minorHAnsi" w:hAnsiTheme="minorHAnsi" w:cstheme="minorHAnsi"/>
          <w:sz w:val="16"/>
        </w:rPr>
        <w:t xml:space="preserve"> far-reaching </w:t>
      </w:r>
      <w:r w:rsidRPr="00535853">
        <w:rPr>
          <w:rStyle w:val="Emphasis"/>
          <w:rFonts w:asciiTheme="minorHAnsi" w:hAnsiTheme="minorHAnsi" w:cstheme="minorHAnsi"/>
        </w:rPr>
        <w:t>transnational</w:t>
      </w:r>
      <w:r w:rsidRPr="00535853">
        <w:rPr>
          <w:rStyle w:val="StyleUnderline"/>
          <w:rFonts w:asciiTheme="minorHAnsi" w:hAnsiTheme="minorHAnsi" w:cstheme="minorHAnsi"/>
        </w:rPr>
        <w:t xml:space="preserve"> consequences</w:t>
      </w:r>
      <w:r w:rsidRPr="00535853">
        <w:rPr>
          <w:rFonts w:asciiTheme="minorHAnsi" w:hAnsiTheme="minorHAnsi" w:cstheme="minorHAnsi"/>
          <w:sz w:val="16"/>
        </w:rPr>
        <w:t xml:space="preserve"> (Funabashi &amp; Kitazawa 2012). The </w:t>
      </w:r>
      <w:r w:rsidRPr="00535853">
        <w:rPr>
          <w:rStyle w:val="StyleUnderline"/>
          <w:rFonts w:asciiTheme="minorHAnsi" w:hAnsiTheme="minorHAnsi" w:cstheme="minorHAnsi"/>
        </w:rPr>
        <w:t>radiation contamination</w:t>
      </w:r>
      <w:r w:rsidRPr="00535853">
        <w:rPr>
          <w:rFonts w:asciiTheme="minorHAnsi" w:hAnsiTheme="minorHAnsi" w:cstheme="minorHAnsi"/>
          <w:sz w:val="16"/>
        </w:rPr>
        <w:t xml:space="preserve"> from Fukushima impacted not only Japan, but also neighboring countries, </w:t>
      </w:r>
      <w:r w:rsidRPr="00535853">
        <w:rPr>
          <w:rStyle w:val="StyleUnderline"/>
          <w:rFonts w:asciiTheme="minorHAnsi" w:hAnsiTheme="minorHAnsi" w:cstheme="minorHAnsi"/>
          <w:highlight w:val="cyan"/>
        </w:rPr>
        <w:t>disrupting</w:t>
      </w:r>
      <w:r w:rsidRPr="00535853">
        <w:rPr>
          <w:rStyle w:val="StyleUnderline"/>
          <w:rFonts w:asciiTheme="minorHAnsi" w:hAnsiTheme="minorHAnsi" w:cstheme="minorHAnsi"/>
        </w:rPr>
        <w:t xml:space="preserve"> global </w:t>
      </w:r>
      <w:r w:rsidRPr="00535853">
        <w:rPr>
          <w:rStyle w:val="Emphasis"/>
          <w:rFonts w:asciiTheme="minorHAnsi" w:hAnsiTheme="minorHAnsi" w:cstheme="minorHAnsi"/>
          <w:highlight w:val="cyan"/>
        </w:rPr>
        <w:t>food</w:t>
      </w:r>
      <w:r w:rsidRPr="00535853">
        <w:rPr>
          <w:rStyle w:val="StyleUnderline"/>
          <w:rFonts w:asciiTheme="minorHAnsi" w:hAnsiTheme="minorHAnsi" w:cstheme="minorHAnsi"/>
        </w:rPr>
        <w:t xml:space="preserve"> supplies </w:t>
      </w:r>
      <w:r w:rsidRPr="00535853">
        <w:rPr>
          <w:rStyle w:val="StyleUnderline"/>
          <w:rFonts w:asciiTheme="minorHAnsi" w:hAnsiTheme="minorHAnsi" w:cstheme="minorHAnsi"/>
          <w:highlight w:val="cyan"/>
        </w:rPr>
        <w:t xml:space="preserve">and </w:t>
      </w:r>
      <w:r w:rsidRPr="00535853">
        <w:rPr>
          <w:rStyle w:val="Emphasis"/>
          <w:rFonts w:asciiTheme="minorHAnsi" w:hAnsiTheme="minorHAnsi" w:cstheme="minorHAnsi"/>
          <w:highlight w:val="cyan"/>
        </w:rPr>
        <w:t>trade</w:t>
      </w:r>
      <w:r w:rsidRPr="00535853">
        <w:rPr>
          <w:rFonts w:asciiTheme="minorHAnsi" w:hAnsiTheme="minorHAnsi" w:cstheme="minorHAnsi"/>
          <w:sz w:val="16"/>
        </w:rPr>
        <w:t xml:space="preserve"> networks (Madigan et al. 2012).</w:t>
      </w:r>
    </w:p>
    <w:p w14:paraId="4751F8A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Beyond reactor failures, </w:t>
      </w:r>
      <w:r w:rsidRPr="00535853">
        <w:rPr>
          <w:rStyle w:val="StyleUnderline"/>
          <w:rFonts w:asciiTheme="minorHAnsi" w:hAnsiTheme="minorHAnsi" w:cstheme="minorHAnsi"/>
        </w:rPr>
        <w:t xml:space="preserve">nuclear </w:t>
      </w:r>
      <w:r w:rsidRPr="00535853">
        <w:rPr>
          <w:rStyle w:val="Emphasis"/>
          <w:rFonts w:asciiTheme="minorHAnsi" w:hAnsiTheme="minorHAnsi" w:cstheme="minorHAnsi"/>
          <w:highlight w:val="cyan"/>
        </w:rPr>
        <w:t>prolif</w:t>
      </w:r>
      <w:r w:rsidRPr="00535853">
        <w:rPr>
          <w:rStyle w:val="StyleUnderline"/>
          <w:rFonts w:asciiTheme="minorHAnsi" w:hAnsiTheme="minorHAnsi" w:cstheme="minorHAnsi"/>
        </w:rPr>
        <w:t xml:space="preserve">eration </w:t>
      </w:r>
      <w:r w:rsidRPr="00535853">
        <w:rPr>
          <w:rStyle w:val="StyleUnderline"/>
          <w:rFonts w:asciiTheme="minorHAnsi" w:hAnsiTheme="minorHAnsi" w:cstheme="minorHAnsi"/>
          <w:highlight w:val="cyan"/>
        </w:rPr>
        <w:t>remains a critical</w:t>
      </w:r>
      <w:r w:rsidRPr="00535853">
        <w:rPr>
          <w:rStyle w:val="StyleUnderline"/>
          <w:rFonts w:asciiTheme="minorHAnsi" w:hAnsiTheme="minorHAnsi" w:cstheme="minorHAnsi"/>
        </w:rPr>
        <w:t xml:space="preserve"> global security </w:t>
      </w:r>
      <w:r w:rsidRPr="00535853">
        <w:rPr>
          <w:rStyle w:val="Emphasis"/>
          <w:rFonts w:asciiTheme="minorHAnsi" w:hAnsiTheme="minorHAnsi" w:cstheme="minorHAnsi"/>
          <w:highlight w:val="cyan"/>
        </w:rPr>
        <w:t>concern</w:t>
      </w:r>
      <w:r w:rsidRPr="00535853">
        <w:rPr>
          <w:rFonts w:asciiTheme="minorHAnsi" w:hAnsiTheme="minorHAnsi" w:cstheme="minorHAnsi"/>
          <w:sz w:val="16"/>
        </w:rPr>
        <w:t xml:space="preserve">. The dual-use nature of nuclear technology—where </w:t>
      </w:r>
      <w:r w:rsidRPr="00535853">
        <w:rPr>
          <w:rStyle w:val="StyleUnderline"/>
          <w:rFonts w:asciiTheme="minorHAnsi" w:hAnsiTheme="minorHAnsi" w:cstheme="minorHAnsi"/>
        </w:rPr>
        <w:t>civilian nuclear energy</w:t>
      </w:r>
      <w:r w:rsidRPr="00535853">
        <w:rPr>
          <w:rFonts w:asciiTheme="minorHAnsi" w:hAnsiTheme="minorHAnsi" w:cstheme="minorHAnsi"/>
          <w:sz w:val="16"/>
        </w:rPr>
        <w:t xml:space="preserve"> programs </w:t>
      </w:r>
      <w:r w:rsidRPr="00535853">
        <w:rPr>
          <w:rStyle w:val="StyleUnderline"/>
          <w:rFonts w:asciiTheme="minorHAnsi" w:hAnsiTheme="minorHAnsi" w:cstheme="minorHAnsi"/>
        </w:rPr>
        <w:t xml:space="preserve">can be diverted for </w:t>
      </w:r>
      <w:r w:rsidRPr="00535853">
        <w:rPr>
          <w:rStyle w:val="Emphasis"/>
          <w:rFonts w:asciiTheme="minorHAnsi" w:hAnsiTheme="minorHAnsi" w:cstheme="minorHAnsi"/>
        </w:rPr>
        <w:t>military</w:t>
      </w:r>
      <w:r w:rsidRPr="00535853">
        <w:rPr>
          <w:rStyle w:val="StyleUnderline"/>
          <w:rFonts w:asciiTheme="minorHAnsi" w:hAnsiTheme="minorHAnsi" w:cstheme="minorHAnsi"/>
        </w:rPr>
        <w:t xml:space="preserve"> applications</w:t>
      </w:r>
      <w:r w:rsidRPr="00535853">
        <w:rPr>
          <w:rFonts w:asciiTheme="minorHAnsi" w:hAnsiTheme="minorHAnsi" w:cstheme="minorHAnsi"/>
          <w:sz w:val="16"/>
        </w:rPr>
        <w:t xml:space="preserve">—exacerbates international tensions. The </w:t>
      </w:r>
      <w:r w:rsidRPr="00535853">
        <w:rPr>
          <w:rStyle w:val="Emphasis"/>
          <w:rFonts w:asciiTheme="minorHAnsi" w:hAnsiTheme="minorHAnsi" w:cstheme="minorHAnsi"/>
        </w:rPr>
        <w:t>No</w:t>
      </w:r>
      <w:r w:rsidRPr="00535853">
        <w:rPr>
          <w:rStyle w:val="StyleUnderline"/>
          <w:rFonts w:asciiTheme="minorHAnsi" w:hAnsiTheme="minorHAnsi" w:cstheme="minorHAnsi"/>
        </w:rPr>
        <w:t xml:space="preserve">rth </w:t>
      </w:r>
      <w:r w:rsidRPr="00535853">
        <w:rPr>
          <w:rStyle w:val="Emphasis"/>
          <w:rFonts w:asciiTheme="minorHAnsi" w:hAnsiTheme="minorHAnsi" w:cstheme="minorHAnsi"/>
        </w:rPr>
        <w:t>Ko</w:t>
      </w:r>
      <w:r w:rsidRPr="00535853">
        <w:rPr>
          <w:rStyle w:val="StyleUnderline"/>
          <w:rFonts w:asciiTheme="minorHAnsi" w:hAnsiTheme="minorHAnsi" w:cstheme="minorHAnsi"/>
        </w:rPr>
        <w:t>rea</w:t>
      </w:r>
      <w:r w:rsidRPr="00535853">
        <w:rPr>
          <w:rFonts w:asciiTheme="minorHAnsi" w:hAnsiTheme="minorHAnsi" w:cstheme="minorHAnsi"/>
          <w:sz w:val="16"/>
        </w:rPr>
        <w:t xml:space="preserve">n nuclear crisis </w:t>
      </w:r>
      <w:r w:rsidRPr="00535853">
        <w:rPr>
          <w:rStyle w:val="StyleUnderline"/>
          <w:rFonts w:asciiTheme="minorHAnsi" w:hAnsiTheme="minorHAnsi" w:cstheme="minorHAnsi"/>
        </w:rPr>
        <w:t xml:space="preserve">and </w:t>
      </w:r>
      <w:r w:rsidRPr="00535853">
        <w:rPr>
          <w:rStyle w:val="Emphasis"/>
          <w:rFonts w:asciiTheme="minorHAnsi" w:hAnsiTheme="minorHAnsi" w:cstheme="minorHAnsi"/>
        </w:rPr>
        <w:t>Iran</w:t>
      </w:r>
      <w:r w:rsidRPr="00535853">
        <w:rPr>
          <w:rFonts w:asciiTheme="minorHAnsi" w:hAnsiTheme="minorHAnsi" w:cstheme="minorHAnsi"/>
          <w:sz w:val="16"/>
        </w:rPr>
        <w:t xml:space="preserve">’s uranium enrichment program </w:t>
      </w:r>
      <w:r w:rsidRPr="00535853">
        <w:rPr>
          <w:rStyle w:val="StyleUnderline"/>
          <w:rFonts w:asciiTheme="minorHAnsi" w:hAnsiTheme="minorHAnsi" w:cstheme="minorHAnsi"/>
        </w:rPr>
        <w:t>exemplify</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geopolitical </w:t>
      </w:r>
      <w:r w:rsidRPr="00535853">
        <w:rPr>
          <w:rStyle w:val="Emphasis"/>
          <w:rFonts w:asciiTheme="minorHAnsi" w:hAnsiTheme="minorHAnsi" w:cstheme="minorHAnsi"/>
        </w:rPr>
        <w:t>instability</w:t>
      </w:r>
      <w:r w:rsidRPr="00535853">
        <w:rPr>
          <w:rFonts w:asciiTheme="minorHAnsi" w:hAnsiTheme="minorHAnsi" w:cstheme="minorHAnsi"/>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2EBCCB4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3.2 Biotechnology and Genetic Engineering</w:t>
      </w:r>
    </w:p>
    <w:p w14:paraId="1BCE3304"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Advancements in </w:t>
      </w:r>
      <w:r w:rsidRPr="00535853">
        <w:rPr>
          <w:rStyle w:val="Emphasis"/>
          <w:rFonts w:asciiTheme="minorHAnsi" w:hAnsiTheme="minorHAnsi" w:cstheme="minorHAnsi"/>
          <w:highlight w:val="cyan"/>
        </w:rPr>
        <w:t>gene-editing</w:t>
      </w:r>
      <w:r w:rsidRPr="00535853">
        <w:rPr>
          <w:rFonts w:asciiTheme="minorHAnsi" w:hAnsiTheme="minorHAnsi" w:cstheme="minorHAnsi"/>
          <w:sz w:val="16"/>
        </w:rPr>
        <w:t xml:space="preserve"> technologies, particularly CRISPR-Cas9, have </w:t>
      </w:r>
      <w:r w:rsidRPr="00535853">
        <w:rPr>
          <w:rStyle w:val="StyleUnderline"/>
          <w:rFonts w:asciiTheme="minorHAnsi" w:hAnsiTheme="minorHAnsi" w:cstheme="minorHAnsi"/>
        </w:rPr>
        <w:t>sparked</w:t>
      </w:r>
      <w:r w:rsidRPr="00535853">
        <w:rPr>
          <w:rFonts w:asciiTheme="minorHAnsi" w:hAnsiTheme="minorHAnsi" w:cstheme="minorHAnsi"/>
          <w:sz w:val="16"/>
        </w:rPr>
        <w:t xml:space="preserve"> significant </w:t>
      </w:r>
      <w:r w:rsidRPr="00535853">
        <w:rPr>
          <w:rStyle w:val="StyleUnderline"/>
          <w:rFonts w:asciiTheme="minorHAnsi" w:hAnsiTheme="minorHAnsi" w:cstheme="minorHAnsi"/>
        </w:rPr>
        <w:t xml:space="preserve">ethical, ecological, and security </w:t>
      </w:r>
      <w:r w:rsidRPr="00535853">
        <w:rPr>
          <w:rStyle w:val="Emphasis"/>
          <w:rFonts w:asciiTheme="minorHAnsi" w:hAnsiTheme="minorHAnsi" w:cstheme="minorHAnsi"/>
        </w:rPr>
        <w:t>concerns</w:t>
      </w:r>
      <w:r w:rsidRPr="00535853">
        <w:rPr>
          <w:rFonts w:asciiTheme="minorHAnsi" w:hAnsiTheme="minorHAnsi" w:cstheme="minorHAns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087CEF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Beyond human genome editing, </w:t>
      </w:r>
      <w:r w:rsidRPr="00535853">
        <w:rPr>
          <w:rStyle w:val="StyleUnderline"/>
          <w:rFonts w:asciiTheme="minorHAnsi" w:hAnsiTheme="minorHAnsi" w:cstheme="minorHAnsi"/>
        </w:rPr>
        <w:t xml:space="preserve">gene </w:t>
      </w:r>
      <w:r w:rsidRPr="00535853">
        <w:rPr>
          <w:rStyle w:val="Emphasis"/>
          <w:rFonts w:asciiTheme="minorHAnsi" w:hAnsiTheme="minorHAnsi" w:cstheme="minorHAnsi"/>
        </w:rPr>
        <w:t>drives</w:t>
      </w:r>
      <w:r w:rsidRPr="00535853">
        <w:rPr>
          <w:rFonts w:asciiTheme="minorHAnsi" w:hAnsiTheme="minorHAnsi" w:cstheme="minorHAnsi"/>
          <w:sz w:val="16"/>
        </w:rPr>
        <w:t>—a groundbreaking biotechnology designed to facilitate the spread of genetic modifications through entire wild populations—</w:t>
      </w:r>
      <w:r w:rsidRPr="00535853">
        <w:rPr>
          <w:rStyle w:val="StyleUnderline"/>
          <w:rFonts w:asciiTheme="minorHAnsi" w:hAnsiTheme="minorHAnsi" w:cstheme="minorHAnsi"/>
          <w:highlight w:val="cyan"/>
        </w:rPr>
        <w:t>introduce</w:t>
      </w:r>
      <w:r w:rsidRPr="00535853">
        <w:rPr>
          <w:rStyle w:val="StyleUnderline"/>
          <w:rFonts w:asciiTheme="minorHAnsi" w:hAnsiTheme="minorHAnsi" w:cstheme="minorHAnsi"/>
        </w:rPr>
        <w:t xml:space="preserve"> serious </w:t>
      </w:r>
      <w:r w:rsidRPr="00535853">
        <w:rPr>
          <w:rStyle w:val="Emphasis"/>
          <w:rFonts w:asciiTheme="minorHAnsi" w:hAnsiTheme="minorHAnsi" w:cstheme="minorHAnsi"/>
          <w:highlight w:val="cyan"/>
        </w:rPr>
        <w:t>ecological</w:t>
      </w:r>
      <w:r w:rsidRPr="00535853">
        <w:rPr>
          <w:rStyle w:val="StyleUnderline"/>
          <w:rFonts w:asciiTheme="minorHAnsi" w:hAnsiTheme="minorHAnsi" w:cstheme="minorHAnsi"/>
          <w:highlight w:val="cyan"/>
        </w:rPr>
        <w:t xml:space="preserve"> risks</w:t>
      </w:r>
      <w:r w:rsidRPr="00535853">
        <w:rPr>
          <w:rFonts w:asciiTheme="minorHAnsi" w:hAnsiTheme="minorHAnsi" w:cstheme="minorHAnsi"/>
          <w:sz w:val="16"/>
        </w:rPr>
        <w:t xml:space="preserve">. While gene drives hold promise for controlling disease-carrying insects, they also present unintended environmental consequences. For instance, </w:t>
      </w:r>
      <w:r w:rsidRPr="00535853">
        <w:rPr>
          <w:rStyle w:val="StyleUnderline"/>
          <w:rFonts w:asciiTheme="minorHAnsi" w:hAnsiTheme="minorHAnsi" w:cstheme="minorHAnsi"/>
        </w:rPr>
        <w:t>modifying</w:t>
      </w:r>
      <w:r w:rsidRPr="00535853">
        <w:rPr>
          <w:rFonts w:asciiTheme="minorHAnsi" w:hAnsiTheme="minorHAnsi" w:cstheme="minorHAnsi"/>
          <w:sz w:val="16"/>
        </w:rPr>
        <w:t xml:space="preserve"> mosquito </w:t>
      </w:r>
      <w:r w:rsidRPr="00535853">
        <w:rPr>
          <w:rStyle w:val="Emphasis"/>
          <w:rFonts w:asciiTheme="minorHAnsi" w:hAnsiTheme="minorHAnsi" w:cstheme="minorHAnsi"/>
        </w:rPr>
        <w:t>populations</w:t>
      </w:r>
      <w:r w:rsidRPr="00535853">
        <w:rPr>
          <w:rStyle w:val="StyleUnderline"/>
          <w:rFonts w:asciiTheme="minorHAnsi" w:hAnsiTheme="minorHAnsi" w:cstheme="minorHAnsi"/>
        </w:rPr>
        <w:t xml:space="preserve"> to reduce</w:t>
      </w:r>
      <w:r w:rsidRPr="00535853">
        <w:rPr>
          <w:rFonts w:asciiTheme="minorHAnsi" w:hAnsiTheme="minorHAnsi" w:cstheme="minorHAnsi"/>
          <w:sz w:val="16"/>
        </w:rPr>
        <w:t xml:space="preserve"> malaria </w:t>
      </w:r>
      <w:r w:rsidRPr="00535853">
        <w:rPr>
          <w:rStyle w:val="StyleUnderline"/>
          <w:rFonts w:asciiTheme="minorHAnsi" w:hAnsiTheme="minorHAnsi" w:cstheme="minorHAnsi"/>
        </w:rPr>
        <w:t>transmission could inadvertently</w:t>
      </w:r>
      <w:r w:rsidRPr="00535853">
        <w:rPr>
          <w:rFonts w:asciiTheme="minorHAnsi" w:hAnsiTheme="minorHAnsi" w:cstheme="minorHAnsi"/>
          <w:sz w:val="16"/>
        </w:rPr>
        <w:t xml:space="preserve"> disrupt ecosystems and </w:t>
      </w:r>
      <w:r w:rsidRPr="00535853">
        <w:rPr>
          <w:rStyle w:val="StyleUnderline"/>
          <w:rFonts w:asciiTheme="minorHAnsi" w:hAnsiTheme="minorHAnsi" w:cstheme="minorHAnsi"/>
        </w:rPr>
        <w:t xml:space="preserve">threaten </w:t>
      </w:r>
      <w:r w:rsidRPr="00535853">
        <w:rPr>
          <w:rStyle w:val="Emphasis"/>
          <w:rFonts w:asciiTheme="minorHAnsi" w:hAnsiTheme="minorHAnsi" w:cstheme="minorHAnsi"/>
        </w:rPr>
        <w:t>biodiversity</w:t>
      </w:r>
      <w:r w:rsidRPr="00535853">
        <w:rPr>
          <w:rFonts w:asciiTheme="minorHAnsi" w:hAnsiTheme="minorHAnsi" w:cstheme="minorHAnsi"/>
          <w:sz w:val="16"/>
        </w:rPr>
        <w:t xml:space="preserve"> (Esvelt &amp; Gemmell 2017). Another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051C6BA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Furthermore, </w:t>
      </w:r>
      <w:r w:rsidRPr="00535853">
        <w:rPr>
          <w:rStyle w:val="StyleUnderline"/>
          <w:rFonts w:asciiTheme="minorHAnsi" w:hAnsiTheme="minorHAnsi" w:cstheme="minorHAnsi"/>
        </w:rPr>
        <w:t xml:space="preserve">the emergence of </w:t>
      </w:r>
      <w:r w:rsidRPr="00535853">
        <w:rPr>
          <w:rStyle w:val="Emphasis"/>
          <w:rFonts w:asciiTheme="minorHAnsi" w:hAnsiTheme="minorHAnsi" w:cstheme="minorHAnsi"/>
        </w:rPr>
        <w:t>syn</w:t>
      </w:r>
      <w:r w:rsidRPr="00535853">
        <w:rPr>
          <w:rFonts w:asciiTheme="minorHAnsi" w:hAnsiTheme="minorHAnsi" w:cstheme="minorHAnsi"/>
          <w:sz w:val="16"/>
        </w:rPr>
        <w:t xml:space="preserve">thetic </w:t>
      </w:r>
      <w:r w:rsidRPr="00535853">
        <w:rPr>
          <w:rStyle w:val="Emphasis"/>
          <w:rFonts w:asciiTheme="minorHAnsi" w:hAnsiTheme="minorHAnsi" w:cstheme="minorHAnsi"/>
        </w:rPr>
        <w:t>bio</w:t>
      </w:r>
      <w:r w:rsidRPr="00535853">
        <w:rPr>
          <w:rFonts w:asciiTheme="minorHAnsi" w:hAnsiTheme="minorHAnsi" w:cstheme="minorHAnsi"/>
          <w:sz w:val="16"/>
        </w:rPr>
        <w:t xml:space="preserve">logy has </w:t>
      </w:r>
      <w:r w:rsidRPr="00535853">
        <w:rPr>
          <w:rStyle w:val="StyleUnderline"/>
          <w:rFonts w:asciiTheme="minorHAnsi" w:hAnsiTheme="minorHAnsi" w:cstheme="minorHAnsi"/>
        </w:rPr>
        <w:t xml:space="preserve">introduced new </w:t>
      </w:r>
      <w:r w:rsidRPr="00535853">
        <w:rPr>
          <w:rStyle w:val="Emphasis"/>
          <w:rFonts w:asciiTheme="minorHAnsi" w:hAnsiTheme="minorHAnsi" w:cstheme="minorHAnsi"/>
        </w:rPr>
        <w:t>bioterrorism</w:t>
      </w:r>
      <w:r w:rsidRPr="00535853">
        <w:rPr>
          <w:rStyle w:val="StyleUnderline"/>
          <w:rFonts w:asciiTheme="minorHAnsi" w:hAnsiTheme="minorHAnsi" w:cstheme="minorHAnsi"/>
        </w:rPr>
        <w:t xml:space="preserve"> threats</w:t>
      </w:r>
      <w:r w:rsidRPr="00535853">
        <w:rPr>
          <w:rFonts w:asciiTheme="minorHAnsi" w:hAnsiTheme="minorHAnsi" w:cstheme="minorHAnsi"/>
          <w:sz w:val="16"/>
        </w:rPr>
        <w:t xml:space="preserve">. In 2017, Canadian researchers successfully synthesized a smallpox-like virus, demonstrating how </w:t>
      </w:r>
      <w:r w:rsidRPr="00535853">
        <w:rPr>
          <w:rStyle w:val="StyleUnderline"/>
          <w:rFonts w:asciiTheme="minorHAnsi" w:hAnsiTheme="minorHAnsi" w:cstheme="minorHAnsi"/>
        </w:rPr>
        <w:t xml:space="preserve">engineered </w:t>
      </w:r>
      <w:r w:rsidRPr="00535853">
        <w:rPr>
          <w:rStyle w:val="StyleUnderline"/>
          <w:rFonts w:asciiTheme="minorHAnsi" w:hAnsiTheme="minorHAnsi" w:cstheme="minorHAnsi"/>
          <w:highlight w:val="cyan"/>
        </w:rPr>
        <w:t xml:space="preserve">pathogens can be </w:t>
      </w:r>
      <w:r w:rsidRPr="00535853">
        <w:rPr>
          <w:rStyle w:val="Emphasis"/>
          <w:rFonts w:asciiTheme="minorHAnsi" w:hAnsiTheme="minorHAnsi" w:cstheme="minorHAnsi"/>
          <w:highlight w:val="cyan"/>
        </w:rPr>
        <w:t>recreated</w:t>
      </w:r>
      <w:r w:rsidRPr="00535853">
        <w:rPr>
          <w:rStyle w:val="StyleUnderline"/>
          <w:rFonts w:asciiTheme="minorHAnsi" w:hAnsiTheme="minorHAnsi" w:cstheme="minorHAnsi"/>
        </w:rPr>
        <w:t xml:space="preserve"> using publicly available</w:t>
      </w:r>
      <w:r w:rsidRPr="00535853">
        <w:rPr>
          <w:rFonts w:asciiTheme="minorHAnsi" w:hAnsiTheme="minorHAnsi" w:cstheme="minorHAnsi"/>
          <w:sz w:val="16"/>
        </w:rPr>
        <w:t xml:space="preserve"> genetic </w:t>
      </w:r>
      <w:r w:rsidRPr="00535853">
        <w:rPr>
          <w:rStyle w:val="StyleUnderline"/>
          <w:rFonts w:asciiTheme="minorHAnsi" w:hAnsiTheme="minorHAnsi" w:cstheme="minorHAnsi"/>
        </w:rPr>
        <w:t>data</w:t>
      </w:r>
      <w:r w:rsidRPr="00535853">
        <w:rPr>
          <w:rFonts w:asciiTheme="minorHAnsi" w:hAnsiTheme="minorHAnsi" w:cstheme="minorHAnsi"/>
          <w:sz w:val="16"/>
        </w:rPr>
        <w:t xml:space="preserve"> (DiEuliis &amp; Giordano 2018). This breakthrough has intensified fears regarding the weaponization of synthetic viruses, </w:t>
      </w:r>
      <w:r w:rsidRPr="00535853">
        <w:rPr>
          <w:rStyle w:val="StyleUnderline"/>
          <w:rFonts w:asciiTheme="minorHAnsi" w:hAnsiTheme="minorHAnsi" w:cstheme="minorHAnsi"/>
          <w:highlight w:val="cyan"/>
        </w:rPr>
        <w:t>as</w:t>
      </w:r>
      <w:r w:rsidRPr="00535853">
        <w:rPr>
          <w:rStyle w:val="StyleUnderline"/>
          <w:rFonts w:asciiTheme="minorHAnsi" w:hAnsiTheme="minorHAnsi" w:cstheme="minorHAnsi"/>
        </w:rPr>
        <w:t xml:space="preserve"> both </w:t>
      </w:r>
      <w:r w:rsidRPr="00535853">
        <w:rPr>
          <w:rStyle w:val="Emphasis"/>
          <w:rFonts w:asciiTheme="minorHAnsi" w:hAnsiTheme="minorHAnsi" w:cstheme="minorHAnsi"/>
          <w:highlight w:val="cyan"/>
        </w:rPr>
        <w:t>accidental</w:t>
      </w:r>
      <w:r w:rsidRPr="00535853">
        <w:rPr>
          <w:rFonts w:asciiTheme="minorHAnsi" w:hAnsiTheme="minorHAnsi" w:cstheme="minorHAnsi"/>
          <w:sz w:val="16"/>
        </w:rPr>
        <w:t xml:space="preserve"> releases </w:t>
      </w:r>
      <w:r w:rsidRPr="00535853">
        <w:rPr>
          <w:rStyle w:val="StyleUnderline"/>
          <w:rFonts w:asciiTheme="minorHAnsi" w:hAnsiTheme="minorHAnsi" w:cstheme="minorHAnsi"/>
          <w:highlight w:val="cyan"/>
        </w:rPr>
        <w:t xml:space="preserve">and </w:t>
      </w:r>
      <w:r w:rsidRPr="00535853">
        <w:rPr>
          <w:rStyle w:val="Emphasis"/>
          <w:rFonts w:asciiTheme="minorHAnsi" w:hAnsiTheme="minorHAnsi" w:cstheme="minorHAnsi"/>
          <w:highlight w:val="cyan"/>
        </w:rPr>
        <w:t>intentional</w:t>
      </w:r>
      <w:r w:rsidRPr="00535853">
        <w:rPr>
          <w:rStyle w:val="StyleUnderline"/>
          <w:rFonts w:asciiTheme="minorHAnsi" w:hAnsiTheme="minorHAnsi" w:cstheme="minorHAnsi"/>
          <w:highlight w:val="cyan"/>
        </w:rPr>
        <w:t xml:space="preserve"> misuse</w:t>
      </w:r>
      <w:r w:rsidRPr="00535853">
        <w:rPr>
          <w:rStyle w:val="StyleUnderline"/>
          <w:rFonts w:asciiTheme="minorHAnsi" w:hAnsiTheme="minorHAnsi" w:cstheme="minorHAnsi"/>
        </w:rPr>
        <w:t xml:space="preserve"> could </w:t>
      </w:r>
      <w:r w:rsidRPr="00535853">
        <w:rPr>
          <w:rStyle w:val="StyleUnderline"/>
          <w:rFonts w:asciiTheme="minorHAnsi" w:hAnsiTheme="minorHAnsi" w:cstheme="minorHAnsi"/>
          <w:highlight w:val="cyan"/>
        </w:rPr>
        <w:t xml:space="preserve">lead to global </w:t>
      </w:r>
      <w:r w:rsidRPr="00535853">
        <w:rPr>
          <w:rStyle w:val="Emphasis"/>
          <w:rFonts w:asciiTheme="minorHAnsi" w:hAnsiTheme="minorHAnsi" w:cstheme="minorHAnsi"/>
          <w:highlight w:val="cyan"/>
        </w:rPr>
        <w:t>pandemics</w:t>
      </w:r>
      <w:r w:rsidRPr="00535853">
        <w:rPr>
          <w:rFonts w:asciiTheme="minorHAnsi" w:hAnsiTheme="minorHAnsi" w:cstheme="minorHAnsi"/>
          <w:sz w:val="16"/>
        </w:rPr>
        <w:t>, reinforcing the urgent need for stronger biosafety regulations (Koblentz 2021; Koblentz &amp; Popescu 2024).</w:t>
      </w:r>
    </w:p>
    <w:p w14:paraId="2E5B5BF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3.3 Quantum Computing</w:t>
      </w:r>
    </w:p>
    <w:p w14:paraId="01E3A1DF" w14:textId="77777777" w:rsidR="002A6A75" w:rsidRPr="00535853" w:rsidRDefault="002A6A75" w:rsidP="002A6A75">
      <w:pPr>
        <w:rPr>
          <w:rFonts w:asciiTheme="minorHAnsi" w:hAnsiTheme="minorHAnsi" w:cstheme="minorHAnsi"/>
          <w:sz w:val="16"/>
        </w:rPr>
      </w:pPr>
      <w:r w:rsidRPr="00535853">
        <w:rPr>
          <w:rStyle w:val="Emphasis"/>
          <w:rFonts w:asciiTheme="minorHAnsi" w:hAnsiTheme="minorHAnsi" w:cstheme="minorHAnsi"/>
          <w:highlight w:val="cyan"/>
        </w:rPr>
        <w:t>Quantum</w:t>
      </w:r>
      <w:r w:rsidRPr="00535853">
        <w:rPr>
          <w:rStyle w:val="StyleUnderline"/>
          <w:rFonts w:asciiTheme="minorHAnsi" w:hAnsiTheme="minorHAnsi" w:cstheme="minorHAnsi"/>
          <w:highlight w:val="cyan"/>
        </w:rPr>
        <w:t xml:space="preserve"> computing</w:t>
      </w:r>
      <w:r w:rsidRPr="00535853">
        <w:rPr>
          <w:rStyle w:val="StyleUnderline"/>
          <w:rFonts w:asciiTheme="minorHAnsi" w:hAnsiTheme="minorHAnsi" w:cstheme="minorHAnsi"/>
        </w:rPr>
        <w:t xml:space="preserve"> holds transformative potential</w:t>
      </w:r>
      <w:r w:rsidRPr="00535853">
        <w:rPr>
          <w:rFonts w:asciiTheme="minorHAnsi" w:hAnsiTheme="minorHAnsi" w:cstheme="minorHAnsi"/>
          <w:sz w:val="16"/>
        </w:rPr>
        <w:t xml:space="preserve"> across sectors such as pharmaceuticals, logistics, climate modeling, and AI, </w:t>
      </w:r>
      <w:r w:rsidRPr="00535853">
        <w:rPr>
          <w:rStyle w:val="StyleUnderline"/>
          <w:rFonts w:asciiTheme="minorHAnsi" w:hAnsiTheme="minorHAnsi" w:cstheme="minorHAnsi"/>
        </w:rPr>
        <w:t>yet</w:t>
      </w:r>
      <w:r w:rsidRPr="00535853">
        <w:rPr>
          <w:rFonts w:asciiTheme="minorHAnsi" w:hAnsiTheme="minorHAnsi" w:cstheme="minorHAnsi"/>
          <w:sz w:val="16"/>
        </w:rPr>
        <w:t xml:space="preserve"> it </w:t>
      </w:r>
      <w:r w:rsidRPr="00535853">
        <w:rPr>
          <w:rStyle w:val="StyleUnderline"/>
          <w:rFonts w:asciiTheme="minorHAnsi" w:hAnsiTheme="minorHAnsi" w:cstheme="minorHAnsi"/>
        </w:rPr>
        <w:t>also introduces significant</w:t>
      </w:r>
      <w:r w:rsidRPr="00535853">
        <w:rPr>
          <w:rFonts w:asciiTheme="minorHAnsi" w:hAnsiTheme="minorHAnsi" w:cstheme="minorHAnsi"/>
          <w:sz w:val="16"/>
        </w:rPr>
        <w:t xml:space="preserve">, often </w:t>
      </w:r>
      <w:r w:rsidRPr="00535853">
        <w:rPr>
          <w:rStyle w:val="Emphasis"/>
          <w:rFonts w:asciiTheme="minorHAnsi" w:hAnsiTheme="minorHAnsi" w:cstheme="minorHAnsi"/>
        </w:rPr>
        <w:t>overlooked</w:t>
      </w:r>
      <w:r w:rsidRPr="00535853">
        <w:rPr>
          <w:rStyle w:val="StyleUnderline"/>
          <w:rFonts w:asciiTheme="minorHAnsi" w:hAnsiTheme="minorHAnsi" w:cstheme="minorHAnsi"/>
        </w:rPr>
        <w:t xml:space="preserve"> risks</w:t>
      </w:r>
      <w:r w:rsidRPr="00535853">
        <w:rPr>
          <w:rFonts w:asciiTheme="minorHAnsi" w:hAnsiTheme="minorHAnsi" w:cstheme="minorHAnsi"/>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14C58FA7"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Quantum computing </w:t>
      </w:r>
      <w:r w:rsidRPr="00535853">
        <w:rPr>
          <w:rStyle w:val="StyleUnderline"/>
          <w:rFonts w:asciiTheme="minorHAnsi" w:hAnsiTheme="minorHAnsi" w:cstheme="minorHAnsi"/>
          <w:highlight w:val="cyan"/>
        </w:rPr>
        <w:t>could</w:t>
      </w:r>
      <w:r w:rsidRPr="00535853">
        <w:rPr>
          <w:rFonts w:asciiTheme="minorHAnsi" w:hAnsiTheme="minorHAnsi" w:cstheme="minorHAnsi"/>
          <w:sz w:val="16"/>
        </w:rPr>
        <w:t xml:space="preserve"> also </w:t>
      </w:r>
      <w:r w:rsidRPr="00535853">
        <w:rPr>
          <w:rStyle w:val="StyleUnderline"/>
          <w:rFonts w:asciiTheme="minorHAnsi" w:hAnsiTheme="minorHAnsi" w:cstheme="minorHAnsi"/>
          <w:highlight w:val="cyan"/>
        </w:rPr>
        <w:t>disrupt</w:t>
      </w:r>
      <w:r w:rsidRPr="00535853">
        <w:rPr>
          <w:rStyle w:val="StyleUnderline"/>
          <w:rFonts w:asciiTheme="minorHAnsi" w:hAnsiTheme="minorHAnsi" w:cstheme="minorHAnsi"/>
        </w:rPr>
        <w:t xml:space="preserve"> financial </w:t>
      </w:r>
      <w:r w:rsidRPr="00535853">
        <w:rPr>
          <w:rStyle w:val="Emphasis"/>
          <w:rFonts w:asciiTheme="minorHAnsi" w:hAnsiTheme="minorHAnsi" w:cstheme="minorHAnsi"/>
          <w:highlight w:val="cyan"/>
        </w:rPr>
        <w:t>markets</w:t>
      </w:r>
      <w:r w:rsidRPr="00535853">
        <w:rPr>
          <w:rStyle w:val="StyleUnderline"/>
          <w:rFonts w:asciiTheme="minorHAnsi" w:hAnsiTheme="minorHAnsi" w:cstheme="minorHAnsi"/>
          <w:highlight w:val="cyan"/>
        </w:rPr>
        <w:t xml:space="preserve"> and </w:t>
      </w:r>
      <w:r w:rsidRPr="00535853">
        <w:rPr>
          <w:rStyle w:val="Emphasis"/>
          <w:rFonts w:asciiTheme="minorHAnsi" w:hAnsiTheme="minorHAnsi" w:cstheme="minorHAnsi"/>
          <w:highlight w:val="cyan"/>
        </w:rPr>
        <w:t>infrastructure</w:t>
      </w:r>
      <w:r w:rsidRPr="00535853">
        <w:rPr>
          <w:rStyle w:val="StyleUnderline"/>
          <w:rFonts w:asciiTheme="minorHAnsi" w:hAnsiTheme="minorHAnsi" w:cstheme="minorHAnsi"/>
        </w:rPr>
        <w:t>. Algorithms</w:t>
      </w:r>
      <w:r w:rsidRPr="00535853">
        <w:rPr>
          <w:rFonts w:asciiTheme="minorHAnsi" w:hAnsiTheme="minorHAnsi" w:cstheme="minorHAnsi"/>
          <w:sz w:val="16"/>
        </w:rPr>
        <w:t xml:space="preserve"> such as Grover’s might be used to </w:t>
      </w:r>
      <w:r w:rsidRPr="00535853">
        <w:rPr>
          <w:rStyle w:val="StyleUnderline"/>
          <w:rFonts w:asciiTheme="minorHAnsi" w:hAnsiTheme="minorHAnsi" w:cstheme="minorHAnsi"/>
        </w:rPr>
        <w:t>manipulate trading systems</w:t>
      </w:r>
      <w:r w:rsidRPr="00535853">
        <w:rPr>
          <w:rFonts w:asciiTheme="minorHAnsi" w:hAnsiTheme="minorHAnsi" w:cstheme="minorHAnsi"/>
          <w:sz w:val="16"/>
        </w:rPr>
        <w:t xml:space="preserve">, speed up AI decision-making, </w:t>
      </w:r>
      <w:r w:rsidRPr="00535853">
        <w:rPr>
          <w:rStyle w:val="StyleUnderline"/>
          <w:rFonts w:asciiTheme="minorHAnsi" w:hAnsiTheme="minorHAnsi" w:cstheme="minorHAnsi"/>
        </w:rPr>
        <w:t xml:space="preserve">or compromise </w:t>
      </w:r>
      <w:r w:rsidRPr="00535853">
        <w:rPr>
          <w:rStyle w:val="Emphasis"/>
          <w:rFonts w:asciiTheme="minorHAnsi" w:hAnsiTheme="minorHAnsi" w:cstheme="minorHAnsi"/>
        </w:rPr>
        <w:t>control</w:t>
      </w:r>
      <w:r w:rsidRPr="00535853">
        <w:rPr>
          <w:rFonts w:asciiTheme="minorHAnsi" w:hAnsiTheme="minorHAnsi" w:cstheme="minorHAnsi"/>
          <w:sz w:val="16"/>
        </w:rPr>
        <w:t xml:space="preserve"> systems (National Academies of Sciences, Engineering, and Medicine, 2019). </w:t>
      </w:r>
      <w:r w:rsidRPr="00535853">
        <w:rPr>
          <w:rStyle w:val="StyleUnderline"/>
          <w:rFonts w:asciiTheme="minorHAnsi" w:hAnsiTheme="minorHAnsi" w:cstheme="minorHAnsi"/>
          <w:highlight w:val="cyan"/>
        </w:rPr>
        <w:t xml:space="preserve">Its </w:t>
      </w:r>
      <w:r w:rsidRPr="00535853">
        <w:rPr>
          <w:rStyle w:val="Emphasis"/>
          <w:rFonts w:asciiTheme="minorHAnsi" w:hAnsiTheme="minorHAnsi" w:cstheme="minorHAnsi"/>
          <w:highlight w:val="cyan"/>
        </w:rPr>
        <w:t>dual-use</w:t>
      </w:r>
      <w:r w:rsidRPr="00535853">
        <w:rPr>
          <w:rStyle w:val="StyleUnderline"/>
          <w:rFonts w:asciiTheme="minorHAnsi" w:hAnsiTheme="minorHAnsi" w:cstheme="minorHAnsi"/>
          <w:highlight w:val="cyan"/>
        </w:rPr>
        <w:t xml:space="preserve"> nature</w:t>
      </w:r>
      <w:r w:rsidRPr="00535853">
        <w:rPr>
          <w:rFonts w:asciiTheme="minorHAnsi" w:hAnsiTheme="minorHAnsi" w:cstheme="minorHAnsi"/>
          <w:sz w:val="16"/>
        </w:rPr>
        <w:t xml:space="preserve"> raises </w:t>
      </w:r>
      <w:r w:rsidRPr="00535853">
        <w:rPr>
          <w:rStyle w:val="StyleUnderline"/>
          <w:rFonts w:asciiTheme="minorHAnsi" w:hAnsiTheme="minorHAnsi" w:cstheme="minorHAnsi"/>
          <w:highlight w:val="cyan"/>
        </w:rPr>
        <w:t>concerns</w:t>
      </w:r>
      <w:r w:rsidRPr="00535853">
        <w:rPr>
          <w:rFonts w:asciiTheme="minorHAnsi" w:hAnsiTheme="minorHAnsi" w:cstheme="minorHAnsi"/>
          <w:sz w:val="16"/>
        </w:rPr>
        <w:t xml:space="preserve"> over </w:t>
      </w:r>
      <w:r w:rsidRPr="00535853">
        <w:rPr>
          <w:rStyle w:val="Emphasis"/>
          <w:rFonts w:asciiTheme="minorHAnsi" w:hAnsiTheme="minorHAnsi" w:cstheme="minorHAnsi"/>
          <w:highlight w:val="cyan"/>
        </w:rPr>
        <w:t>arms control</w:t>
      </w:r>
      <w:r w:rsidRPr="00535853">
        <w:rPr>
          <w:rStyle w:val="StyleUnderline"/>
          <w:rFonts w:asciiTheme="minorHAnsi" w:hAnsiTheme="minorHAnsi" w:cstheme="minorHAnsi"/>
          <w:highlight w:val="cyan"/>
        </w:rPr>
        <w:t xml:space="preserve"> and</w:t>
      </w:r>
      <w:r w:rsidRPr="00535853">
        <w:rPr>
          <w:rStyle w:val="StyleUnderline"/>
          <w:rFonts w:asciiTheme="minorHAnsi" w:hAnsiTheme="minorHAnsi" w:cstheme="minorHAnsi"/>
        </w:rPr>
        <w:t xml:space="preserve"> strategic stability</w:t>
      </w:r>
      <w:r w:rsidRPr="00535853">
        <w:rPr>
          <w:rFonts w:asciiTheme="minorHAnsi" w:hAnsiTheme="minorHAnsi" w:cstheme="minorHAnsi"/>
          <w:sz w:val="16"/>
        </w:rPr>
        <w:t xml:space="preserve">, especially as states race for “quantum advantage” </w:t>
      </w:r>
      <w:r w:rsidRPr="00535853">
        <w:rPr>
          <w:rStyle w:val="StyleUnderline"/>
          <w:rFonts w:asciiTheme="minorHAnsi" w:hAnsiTheme="minorHAnsi" w:cstheme="minorHAnsi"/>
        </w:rPr>
        <w:t>in</w:t>
      </w:r>
      <w:r w:rsidRPr="00535853">
        <w:rPr>
          <w:rFonts w:asciiTheme="minorHAnsi" w:hAnsiTheme="minorHAnsi" w:cstheme="minorHAnsi"/>
          <w:sz w:val="16"/>
        </w:rPr>
        <w:t xml:space="preserve"> secure communications and </w:t>
      </w:r>
      <w:r w:rsidRPr="00535853">
        <w:rPr>
          <w:rStyle w:val="StyleUnderline"/>
          <w:rFonts w:asciiTheme="minorHAnsi" w:hAnsiTheme="minorHAnsi" w:cstheme="minorHAnsi"/>
        </w:rPr>
        <w:t>nuclear simulation</w:t>
      </w:r>
      <w:r w:rsidRPr="00535853">
        <w:rPr>
          <w:rFonts w:asciiTheme="minorHAnsi" w:hAnsiTheme="minorHAnsi" w:cstheme="minorHAnsi"/>
          <w:sz w:val="16"/>
        </w:rPr>
        <w:t xml:space="preserve"> (Zwitter &amp; Hazenberg 2020). Moreover, </w:t>
      </w:r>
      <w:r w:rsidRPr="00535853">
        <w:rPr>
          <w:rStyle w:val="StyleUnderline"/>
          <w:rFonts w:asciiTheme="minorHAnsi" w:hAnsiTheme="minorHAnsi" w:cstheme="minorHAnsi"/>
        </w:rPr>
        <w:t xml:space="preserve">its environmental and </w:t>
      </w:r>
      <w:r w:rsidRPr="00535853">
        <w:rPr>
          <w:rStyle w:val="Emphasis"/>
          <w:rFonts w:asciiTheme="minorHAnsi" w:hAnsiTheme="minorHAnsi" w:cstheme="minorHAnsi"/>
          <w:highlight w:val="cyan"/>
        </w:rPr>
        <w:t>resource</w:t>
      </w:r>
      <w:r w:rsidRPr="00535853">
        <w:rPr>
          <w:rStyle w:val="StyleUnderline"/>
          <w:rFonts w:asciiTheme="minorHAnsi" w:hAnsiTheme="minorHAnsi" w:cstheme="minorHAnsi"/>
          <w:highlight w:val="cyan"/>
        </w:rPr>
        <w:t xml:space="preserve"> demands</w:t>
      </w:r>
      <w:r w:rsidRPr="00535853">
        <w:rPr>
          <w:rFonts w:asciiTheme="minorHAnsi" w:hAnsiTheme="minorHAnsi" w:cstheme="minorHAnsi"/>
          <w:sz w:val="16"/>
        </w:rPr>
        <w:t xml:space="preserve">—cryogenic </w:t>
      </w:r>
      <w:r w:rsidRPr="00535853">
        <w:rPr>
          <w:rStyle w:val="Emphasis"/>
          <w:rFonts w:asciiTheme="minorHAnsi" w:hAnsiTheme="minorHAnsi" w:cstheme="minorHAnsi"/>
        </w:rPr>
        <w:t>cooling</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r</w:t>
      </w:r>
      <w:r w:rsidRPr="00535853">
        <w:rPr>
          <w:rFonts w:asciiTheme="minorHAnsi" w:hAnsiTheme="minorHAnsi" w:cstheme="minorHAnsi"/>
          <w:sz w:val="16"/>
        </w:rPr>
        <w:t>are-</w:t>
      </w:r>
      <w:r w:rsidRPr="00535853">
        <w:rPr>
          <w:rStyle w:val="Emphasis"/>
          <w:rFonts w:asciiTheme="minorHAnsi" w:hAnsiTheme="minorHAnsi" w:cstheme="minorHAnsi"/>
        </w:rPr>
        <w:t>e</w:t>
      </w:r>
      <w:r w:rsidRPr="00535853">
        <w:rPr>
          <w:rFonts w:asciiTheme="minorHAnsi" w:hAnsiTheme="minorHAnsi" w:cstheme="minorHAnsi"/>
          <w:sz w:val="16"/>
        </w:rPr>
        <w:t xml:space="preserve">arth </w:t>
      </w:r>
      <w:r w:rsidRPr="00535853">
        <w:rPr>
          <w:rStyle w:val="Emphasis"/>
          <w:rFonts w:asciiTheme="minorHAnsi" w:hAnsiTheme="minorHAnsi" w:cstheme="minorHAnsi"/>
        </w:rPr>
        <w:t>m</w:t>
      </w:r>
      <w:r w:rsidRPr="00535853">
        <w:rPr>
          <w:rFonts w:asciiTheme="minorHAnsi" w:hAnsiTheme="minorHAnsi" w:cstheme="minorHAnsi"/>
          <w:sz w:val="16"/>
        </w:rPr>
        <w:t>aterial</w:t>
      </w:r>
      <w:r w:rsidRPr="00535853">
        <w:rPr>
          <w:rStyle w:val="Emphasis"/>
          <w:rFonts w:asciiTheme="minorHAnsi" w:hAnsiTheme="minorHAnsi" w:cstheme="minorHAnsi"/>
        </w:rPr>
        <w:t>s</w:t>
      </w:r>
      <w:r w:rsidRPr="00535853">
        <w:rPr>
          <w:rStyle w:val="StyleUnderline"/>
          <w:rFonts w:asciiTheme="minorHAnsi" w:hAnsiTheme="minorHAnsi" w:cstheme="minorHAnsi"/>
        </w:rPr>
        <w:t>, and complex</w:t>
      </w:r>
      <w:r w:rsidRPr="00535853">
        <w:rPr>
          <w:rFonts w:asciiTheme="minorHAnsi" w:hAnsiTheme="minorHAnsi" w:cstheme="minorHAnsi"/>
          <w:sz w:val="16"/>
        </w:rPr>
        <w:t xml:space="preserve"> </w:t>
      </w:r>
      <w:r w:rsidRPr="00535853">
        <w:rPr>
          <w:rStyle w:val="Emphasis"/>
          <w:rFonts w:asciiTheme="minorHAnsi" w:hAnsiTheme="minorHAnsi" w:cstheme="minorHAnsi"/>
        </w:rPr>
        <w:t>fabrication</w:t>
      </w:r>
      <w:r w:rsidRPr="00535853">
        <w:rPr>
          <w:rFonts w:asciiTheme="minorHAnsi" w:hAnsiTheme="minorHAnsi" w:cstheme="minorHAnsi"/>
          <w:sz w:val="16"/>
        </w:rPr>
        <w:t>—</w:t>
      </w:r>
      <w:r w:rsidRPr="00535853">
        <w:rPr>
          <w:rStyle w:val="StyleUnderline"/>
          <w:rFonts w:asciiTheme="minorHAnsi" w:hAnsiTheme="minorHAnsi" w:cstheme="minorHAnsi"/>
          <w:highlight w:val="cyan"/>
        </w:rPr>
        <w:t>present</w:t>
      </w:r>
      <w:r w:rsidRPr="00535853">
        <w:rPr>
          <w:rStyle w:val="StyleUnderline"/>
          <w:rFonts w:asciiTheme="minorHAnsi" w:hAnsiTheme="minorHAnsi" w:cstheme="minorHAnsi"/>
        </w:rPr>
        <w:t xml:space="preserve"> ecological and </w:t>
      </w:r>
      <w:r w:rsidRPr="00535853">
        <w:rPr>
          <w:rStyle w:val="StyleUnderline"/>
          <w:rFonts w:asciiTheme="minorHAnsi" w:hAnsiTheme="minorHAnsi" w:cstheme="minorHAnsi"/>
          <w:highlight w:val="cyan"/>
        </w:rPr>
        <w:t xml:space="preserve">supply chain </w:t>
      </w:r>
      <w:r w:rsidRPr="00535853">
        <w:rPr>
          <w:rStyle w:val="Emphasis"/>
          <w:rFonts w:asciiTheme="minorHAnsi" w:hAnsiTheme="minorHAnsi" w:cstheme="minorHAnsi"/>
          <w:highlight w:val="cyan"/>
        </w:rPr>
        <w:t>risks</w:t>
      </w:r>
      <w:r w:rsidRPr="00535853">
        <w:rPr>
          <w:rStyle w:val="StyleUnderline"/>
          <w:rFonts w:asciiTheme="minorHAnsi" w:hAnsiTheme="minorHAnsi" w:cstheme="minorHAnsi"/>
        </w:rPr>
        <w:t>.</w:t>
      </w:r>
      <w:r w:rsidRPr="00535853">
        <w:rPr>
          <w:rFonts w:asciiTheme="minorHAnsi" w:hAnsiTheme="minorHAnsi" w:cstheme="minorHAnsi"/>
          <w:sz w:val="16"/>
        </w:rPr>
        <w:t xml:space="preserve"> Concentration of development in a few nations and firms may deepen technological divides and undermine global equity.</w:t>
      </w:r>
    </w:p>
    <w:p w14:paraId="7A24B084"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Most </w:t>
      </w:r>
      <w:r w:rsidRPr="00535853">
        <w:rPr>
          <w:rStyle w:val="Emphasis"/>
          <w:rFonts w:asciiTheme="minorHAnsi" w:hAnsiTheme="minorHAnsi" w:cstheme="minorHAnsi"/>
        </w:rPr>
        <w:t>concerning</w:t>
      </w:r>
      <w:r w:rsidRPr="00535853">
        <w:rPr>
          <w:rStyle w:val="StyleUnderline"/>
          <w:rFonts w:asciiTheme="minorHAnsi" w:hAnsiTheme="minorHAnsi" w:cstheme="minorHAnsi"/>
        </w:rPr>
        <w:t xml:space="preserve"> is</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unpredictable </w:t>
      </w:r>
      <w:r w:rsidRPr="00535853">
        <w:rPr>
          <w:rStyle w:val="Emphasis"/>
          <w:rFonts w:asciiTheme="minorHAnsi" w:hAnsiTheme="minorHAnsi" w:cstheme="minorHAnsi"/>
        </w:rPr>
        <w:t>interaction</w:t>
      </w:r>
      <w:r w:rsidRPr="00535853">
        <w:rPr>
          <w:rFonts w:asciiTheme="minorHAnsi" w:hAnsiTheme="minorHAnsi" w:cstheme="minorHAnsi"/>
          <w:sz w:val="16"/>
        </w:rPr>
        <w:t xml:space="preserve"> of quantum systems </w:t>
      </w:r>
      <w:r w:rsidRPr="00535853">
        <w:rPr>
          <w:rStyle w:val="StyleUnderline"/>
          <w:rFonts w:asciiTheme="minorHAnsi" w:hAnsiTheme="minorHAnsi" w:cstheme="minorHAnsi"/>
        </w:rPr>
        <w:t>with</w:t>
      </w:r>
      <w:r w:rsidRPr="00535853">
        <w:rPr>
          <w:rFonts w:asciiTheme="minorHAnsi" w:hAnsiTheme="minorHAnsi" w:cstheme="minorHAnsi"/>
          <w:sz w:val="16"/>
        </w:rPr>
        <w:t xml:space="preserve"> other emerging technologies like </w:t>
      </w:r>
      <w:r w:rsidRPr="00535853">
        <w:rPr>
          <w:rStyle w:val="Emphasis"/>
          <w:rFonts w:asciiTheme="minorHAnsi" w:hAnsiTheme="minorHAnsi" w:cstheme="minorHAnsi"/>
        </w:rPr>
        <w:t>AI</w:t>
      </w:r>
      <w:r w:rsidRPr="00535853">
        <w:rPr>
          <w:rFonts w:asciiTheme="minorHAnsi" w:hAnsiTheme="minorHAnsi" w:cstheme="minorHAnsi"/>
          <w:sz w:val="16"/>
        </w:rPr>
        <w:t xml:space="preserve">, synthetic </w:t>
      </w:r>
      <w:r w:rsidRPr="00535853">
        <w:rPr>
          <w:rStyle w:val="Emphasis"/>
          <w:rFonts w:asciiTheme="minorHAnsi" w:hAnsiTheme="minorHAnsi" w:cstheme="minorHAnsi"/>
        </w:rPr>
        <w:t>biology</w:t>
      </w:r>
      <w:r w:rsidRPr="00535853">
        <w:rPr>
          <w:rStyle w:val="StyleUnderline"/>
          <w:rFonts w:asciiTheme="minorHAnsi" w:hAnsiTheme="minorHAnsi" w:cstheme="minorHAnsi"/>
        </w:rPr>
        <w:t xml:space="preserve">, or </w:t>
      </w:r>
      <w:r w:rsidRPr="00535853">
        <w:rPr>
          <w:rStyle w:val="Emphasis"/>
          <w:rFonts w:asciiTheme="minorHAnsi" w:hAnsiTheme="minorHAnsi" w:cstheme="minorHAnsi"/>
        </w:rPr>
        <w:t>a</w:t>
      </w:r>
      <w:r w:rsidRPr="00535853">
        <w:rPr>
          <w:rStyle w:val="StyleUnderline"/>
          <w:rFonts w:asciiTheme="minorHAnsi" w:hAnsiTheme="minorHAnsi" w:cstheme="minorHAnsi"/>
        </w:rPr>
        <w:t xml:space="preserve">utonomous </w:t>
      </w:r>
      <w:r w:rsidRPr="00535853">
        <w:rPr>
          <w:rStyle w:val="Emphasis"/>
          <w:rFonts w:asciiTheme="minorHAnsi" w:hAnsiTheme="minorHAnsi" w:cstheme="minorHAnsi"/>
        </w:rPr>
        <w:t>w</w:t>
      </w:r>
      <w:r w:rsidRPr="00535853">
        <w:rPr>
          <w:rStyle w:val="StyleUnderline"/>
          <w:rFonts w:asciiTheme="minorHAnsi" w:hAnsiTheme="minorHAnsi" w:cstheme="minorHAnsi"/>
        </w:rPr>
        <w:t>eapon</w:t>
      </w:r>
      <w:r w:rsidRPr="00535853">
        <w:rPr>
          <w:rStyle w:val="Emphasis"/>
          <w:rFonts w:asciiTheme="minorHAnsi" w:hAnsiTheme="minorHAnsi" w:cstheme="minorHAnsi"/>
        </w:rPr>
        <w:t>s</w:t>
      </w:r>
      <w:r w:rsidRPr="00535853">
        <w:rPr>
          <w:rFonts w:asciiTheme="minorHAnsi" w:hAnsiTheme="minorHAnsi" w:cstheme="minorHAnsi"/>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6C94A74B"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3.4 AI-Driven Risks</w:t>
      </w:r>
    </w:p>
    <w:p w14:paraId="1DE2E574"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Artificial intelligence (</w:t>
      </w:r>
      <w:r w:rsidRPr="00535853">
        <w:rPr>
          <w:rStyle w:val="Emphasis"/>
          <w:rFonts w:asciiTheme="minorHAnsi" w:hAnsiTheme="minorHAnsi" w:cstheme="minorHAnsi"/>
        </w:rPr>
        <w:t>AI</w:t>
      </w:r>
      <w:r w:rsidRPr="00535853">
        <w:rPr>
          <w:rFonts w:asciiTheme="minorHAnsi" w:hAnsiTheme="minorHAnsi" w:cstheme="minorHAnsi"/>
          <w:sz w:val="16"/>
        </w:rPr>
        <w:t xml:space="preserve">) </w:t>
      </w:r>
      <w:r w:rsidRPr="00535853">
        <w:rPr>
          <w:rStyle w:val="StyleUnderline"/>
          <w:rFonts w:asciiTheme="minorHAnsi" w:hAnsiTheme="minorHAnsi" w:cstheme="minorHAnsi"/>
        </w:rPr>
        <w:t>has rapidly emerged</w:t>
      </w:r>
      <w:r w:rsidRPr="00535853">
        <w:rPr>
          <w:rFonts w:asciiTheme="minorHAnsi" w:hAnsiTheme="minorHAnsi" w:cstheme="minorHAnsi"/>
          <w:sz w:val="16"/>
        </w:rPr>
        <w:t xml:space="preserve"> as one of the most transformative and high-risk technologies, </w:t>
      </w:r>
      <w:r w:rsidRPr="00535853">
        <w:rPr>
          <w:rStyle w:val="StyleUnderline"/>
          <w:rFonts w:asciiTheme="minorHAnsi" w:hAnsiTheme="minorHAnsi" w:cstheme="minorHAnsi"/>
        </w:rPr>
        <w:t xml:space="preserve">sparking concerns over </w:t>
      </w:r>
      <w:r w:rsidRPr="00535853">
        <w:rPr>
          <w:rStyle w:val="Emphasis"/>
          <w:rFonts w:asciiTheme="minorHAnsi" w:hAnsiTheme="minorHAnsi" w:cstheme="minorHAnsi"/>
        </w:rPr>
        <w:t>autonomous war</w:t>
      </w:r>
      <w:r w:rsidRPr="00535853">
        <w:rPr>
          <w:rFonts w:asciiTheme="minorHAnsi" w:hAnsiTheme="minorHAnsi" w:cstheme="minorHAnsi"/>
          <w:sz w:val="16"/>
        </w:rPr>
        <w:t xml:space="preserve">fare, </w:t>
      </w:r>
      <w:r w:rsidRPr="00535853">
        <w:rPr>
          <w:rStyle w:val="StyleUnderline"/>
          <w:rFonts w:asciiTheme="minorHAnsi" w:hAnsiTheme="minorHAnsi" w:cstheme="minorHAnsi"/>
        </w:rPr>
        <w:t>economic instability, and</w:t>
      </w:r>
      <w:r w:rsidRPr="00535853">
        <w:rPr>
          <w:rFonts w:asciiTheme="minorHAnsi" w:hAnsiTheme="minorHAnsi" w:cstheme="minorHAnsi"/>
          <w:sz w:val="16"/>
        </w:rPr>
        <w:t xml:space="preserve"> the </w:t>
      </w:r>
      <w:r w:rsidRPr="00535853">
        <w:rPr>
          <w:rStyle w:val="StyleUnderline"/>
          <w:rFonts w:asciiTheme="minorHAnsi" w:hAnsiTheme="minorHAnsi" w:cstheme="minorHAnsi"/>
        </w:rPr>
        <w:t>proliferation of</w:t>
      </w:r>
      <w:r w:rsidRPr="00535853">
        <w:rPr>
          <w:rFonts w:asciiTheme="minorHAnsi" w:hAnsiTheme="minorHAnsi" w:cstheme="minorHAnsi"/>
          <w:sz w:val="16"/>
        </w:rPr>
        <w:t xml:space="preserve"> large-scale </w:t>
      </w:r>
      <w:r w:rsidRPr="00535853">
        <w:rPr>
          <w:rStyle w:val="StyleUnderline"/>
          <w:rFonts w:asciiTheme="minorHAnsi" w:hAnsiTheme="minorHAnsi" w:cstheme="minorHAnsi"/>
        </w:rPr>
        <w:t>disinformation</w:t>
      </w:r>
      <w:r w:rsidRPr="00535853">
        <w:rPr>
          <w:rFonts w:asciiTheme="minorHAnsi" w:hAnsiTheme="minorHAnsi" w:cstheme="minorHAnsi"/>
          <w:sz w:val="16"/>
        </w:rPr>
        <w:t xml:space="preserve">. Among the most pressing risks is the development of </w:t>
      </w:r>
      <w:r w:rsidRPr="00535853">
        <w:rPr>
          <w:rStyle w:val="Emphasis"/>
          <w:rFonts w:asciiTheme="minorHAnsi" w:hAnsiTheme="minorHAnsi" w:cstheme="minorHAnsi"/>
          <w:highlight w:val="cyan"/>
        </w:rPr>
        <w:t>l</w:t>
      </w:r>
      <w:r w:rsidRPr="00535853">
        <w:rPr>
          <w:rFonts w:asciiTheme="minorHAnsi" w:hAnsiTheme="minorHAnsi" w:cstheme="minorHAnsi"/>
          <w:sz w:val="16"/>
        </w:rPr>
        <w:t xml:space="preserve">ethal </w:t>
      </w:r>
      <w:r w:rsidRPr="00535853">
        <w:rPr>
          <w:rStyle w:val="Emphasis"/>
          <w:rFonts w:asciiTheme="minorHAnsi" w:hAnsiTheme="minorHAnsi" w:cstheme="minorHAnsi"/>
          <w:highlight w:val="cyan"/>
        </w:rPr>
        <w:t>a</w:t>
      </w:r>
      <w:r w:rsidRPr="00535853">
        <w:rPr>
          <w:rFonts w:asciiTheme="minorHAnsi" w:hAnsiTheme="minorHAnsi" w:cstheme="minorHAnsi"/>
          <w:sz w:val="16"/>
        </w:rPr>
        <w:t xml:space="preserve">utonomous </w:t>
      </w:r>
      <w:r w:rsidRPr="00535853">
        <w:rPr>
          <w:rStyle w:val="Emphasis"/>
          <w:rFonts w:asciiTheme="minorHAnsi" w:hAnsiTheme="minorHAnsi" w:cstheme="minorHAnsi"/>
          <w:highlight w:val="cyan"/>
        </w:rPr>
        <w:t>w</w:t>
      </w:r>
      <w:r w:rsidRPr="00535853">
        <w:rPr>
          <w:rFonts w:asciiTheme="minorHAnsi" w:hAnsiTheme="minorHAnsi" w:cstheme="minorHAnsi"/>
          <w:sz w:val="16"/>
        </w:rPr>
        <w:t xml:space="preserve">eapon </w:t>
      </w:r>
      <w:r w:rsidRPr="00535853">
        <w:rPr>
          <w:rStyle w:val="Emphasis"/>
          <w:rFonts w:asciiTheme="minorHAnsi" w:hAnsiTheme="minorHAnsi" w:cstheme="minorHAnsi"/>
          <w:highlight w:val="cyan"/>
        </w:rPr>
        <w:t>s</w:t>
      </w:r>
      <w:r w:rsidRPr="00535853">
        <w:rPr>
          <w:rFonts w:asciiTheme="minorHAnsi" w:hAnsiTheme="minorHAnsi" w:cstheme="minorHAnsi"/>
          <w:sz w:val="16"/>
        </w:rPr>
        <w:t xml:space="preserve">ystems (LAWS), commonly referred to as “killer robots.” These AI-driven combat drones and robotic warfare systems operate with minimal human oversight, </w:t>
      </w:r>
      <w:r w:rsidRPr="00535853">
        <w:rPr>
          <w:rStyle w:val="Emphasis"/>
          <w:rFonts w:asciiTheme="minorHAnsi" w:hAnsiTheme="minorHAnsi" w:cstheme="minorHAnsi"/>
          <w:highlight w:val="cyan"/>
        </w:rPr>
        <w:t>increas</w:t>
      </w:r>
      <w:r w:rsidRPr="00535853">
        <w:rPr>
          <w:rStyle w:val="StyleUnderline"/>
          <w:rFonts w:asciiTheme="minorHAnsi" w:hAnsiTheme="minorHAnsi" w:cstheme="minorHAnsi"/>
        </w:rPr>
        <w:t xml:space="preserve">ing the chances of </w:t>
      </w:r>
      <w:r w:rsidRPr="00535853">
        <w:rPr>
          <w:rStyle w:val="Emphasis"/>
          <w:rFonts w:asciiTheme="minorHAnsi" w:hAnsiTheme="minorHAnsi" w:cstheme="minorHAnsi"/>
          <w:highlight w:val="cyan"/>
        </w:rPr>
        <w:t>unintended conflicts</w:t>
      </w:r>
      <w:r w:rsidRPr="00535853">
        <w:rPr>
          <w:rFonts w:asciiTheme="minorHAnsi" w:hAnsiTheme="minorHAnsi" w:cstheme="minorHAnsi"/>
          <w:sz w:val="16"/>
        </w:rPr>
        <w:t xml:space="preserve"> and civilian casualties (Russell 2019). The absence of comprehensive international regulations on AI weapons has </w:t>
      </w:r>
      <w:r w:rsidRPr="00535853">
        <w:rPr>
          <w:rStyle w:val="StyleUnderline"/>
          <w:rFonts w:asciiTheme="minorHAnsi" w:hAnsiTheme="minorHAnsi" w:cstheme="minorHAnsi"/>
        </w:rPr>
        <w:t>intensified a global</w:t>
      </w:r>
      <w:r w:rsidRPr="00535853">
        <w:rPr>
          <w:rFonts w:asciiTheme="minorHAnsi" w:hAnsiTheme="minorHAnsi" w:cstheme="minorHAnsi"/>
          <w:sz w:val="16"/>
        </w:rPr>
        <w:t xml:space="preserve"> military </w:t>
      </w:r>
      <w:r w:rsidRPr="00535853">
        <w:rPr>
          <w:rStyle w:val="StyleUnderline"/>
          <w:rFonts w:asciiTheme="minorHAnsi" w:hAnsiTheme="minorHAnsi" w:cstheme="minorHAnsi"/>
        </w:rPr>
        <w:t>arms race</w:t>
      </w:r>
      <w:r w:rsidRPr="00535853">
        <w:rPr>
          <w:rFonts w:asciiTheme="minorHAnsi" w:hAnsiTheme="minorHAnsi" w:cstheme="minorHAnsi"/>
          <w:sz w:val="16"/>
        </w:rPr>
        <w:t xml:space="preserve">, further escalating concerns over autonomous warfare (Crootof 2016). Beyond military applications, AI also presents significant economic risks. The 2010 US stock market flash crash exemplifies how </w:t>
      </w:r>
      <w:r w:rsidRPr="00535853">
        <w:rPr>
          <w:rStyle w:val="StyleUnderline"/>
          <w:rFonts w:asciiTheme="minorHAnsi" w:hAnsiTheme="minorHAnsi" w:cstheme="minorHAnsi"/>
        </w:rPr>
        <w:t xml:space="preserve">high-frequency </w:t>
      </w:r>
      <w:r w:rsidRPr="00535853">
        <w:rPr>
          <w:rStyle w:val="Emphasis"/>
          <w:rFonts w:asciiTheme="minorHAnsi" w:hAnsiTheme="minorHAnsi" w:cstheme="minorHAnsi"/>
          <w:highlight w:val="cyan"/>
        </w:rPr>
        <w:t>trading</w:t>
      </w:r>
      <w:r w:rsidRPr="00535853">
        <w:rPr>
          <w:rFonts w:asciiTheme="minorHAnsi" w:hAnsiTheme="minorHAnsi" w:cstheme="minorHAnsi"/>
          <w:sz w:val="16"/>
        </w:rPr>
        <w:t xml:space="preserve"> algorithms </w:t>
      </w:r>
      <w:r w:rsidRPr="00535853">
        <w:rPr>
          <w:rStyle w:val="StyleUnderline"/>
          <w:rFonts w:asciiTheme="minorHAnsi" w:hAnsiTheme="minorHAnsi" w:cstheme="minorHAnsi"/>
          <w:highlight w:val="cyan"/>
        </w:rPr>
        <w:t>can trigger</w:t>
      </w:r>
      <w:r w:rsidRPr="00535853">
        <w:rPr>
          <w:rFonts w:asciiTheme="minorHAnsi" w:hAnsiTheme="minorHAnsi" w:cstheme="minorHAnsi"/>
          <w:sz w:val="16"/>
        </w:rPr>
        <w:t xml:space="preserve"> severe </w:t>
      </w:r>
      <w:r w:rsidRPr="00535853">
        <w:rPr>
          <w:rStyle w:val="StyleUnderline"/>
          <w:rFonts w:asciiTheme="minorHAnsi" w:hAnsiTheme="minorHAnsi" w:cstheme="minorHAnsi"/>
          <w:highlight w:val="cyan"/>
        </w:rPr>
        <w:t xml:space="preserve">financial </w:t>
      </w:r>
      <w:r w:rsidRPr="00535853">
        <w:rPr>
          <w:rStyle w:val="Emphasis"/>
          <w:rFonts w:asciiTheme="minorHAnsi" w:hAnsiTheme="minorHAnsi" w:cstheme="minorHAnsi"/>
          <w:highlight w:val="cyan"/>
        </w:rPr>
        <w:t>disruptions</w:t>
      </w:r>
      <w:r w:rsidRPr="00535853">
        <w:rPr>
          <w:rFonts w:asciiTheme="minorHAnsi" w:hAnsiTheme="minorHAnsi" w:cstheme="minorHAnsi"/>
          <w:sz w:val="16"/>
        </w:rPr>
        <w:t xml:space="preserve"> within milliseconds, </w:t>
      </w:r>
      <w:r w:rsidRPr="00535853">
        <w:rPr>
          <w:rStyle w:val="StyleUnderline"/>
          <w:rFonts w:asciiTheme="minorHAnsi" w:hAnsiTheme="minorHAnsi" w:cstheme="minorHAnsi"/>
          <w:highlight w:val="cyan"/>
        </w:rPr>
        <w:t>wiping</w:t>
      </w:r>
      <w:r w:rsidRPr="00535853">
        <w:rPr>
          <w:rStyle w:val="StyleUnderline"/>
          <w:rFonts w:asciiTheme="minorHAnsi" w:hAnsiTheme="minorHAnsi" w:cstheme="minorHAnsi"/>
        </w:rPr>
        <w:t xml:space="preserve"> out </w:t>
      </w:r>
      <w:r w:rsidRPr="00535853">
        <w:rPr>
          <w:rStyle w:val="Emphasis"/>
          <w:rFonts w:asciiTheme="minorHAnsi" w:hAnsiTheme="minorHAnsi" w:cstheme="minorHAnsi"/>
          <w:highlight w:val="cyan"/>
        </w:rPr>
        <w:t>billions</w:t>
      </w:r>
      <w:r w:rsidRPr="00535853">
        <w:rPr>
          <w:rFonts w:asciiTheme="minorHAnsi" w:hAnsiTheme="minorHAnsi" w:cstheme="minorHAnsi"/>
          <w:sz w:val="16"/>
        </w:rPr>
        <w:t xml:space="preserve"> of dollars in market value (MacKenzie 2018).</w:t>
      </w:r>
    </w:p>
    <w:p w14:paraId="24895AB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Additionally, AI-generated disinformation, particularly through deepfake technology, presents a significant threat to democratic institutions and public trust. </w:t>
      </w:r>
      <w:r w:rsidRPr="00535853">
        <w:rPr>
          <w:rStyle w:val="StyleUnderline"/>
          <w:rFonts w:asciiTheme="minorHAnsi" w:hAnsiTheme="minorHAnsi" w:cstheme="minorHAnsi"/>
        </w:rPr>
        <w:t xml:space="preserve">AI-powered </w:t>
      </w:r>
      <w:r w:rsidRPr="00535853">
        <w:rPr>
          <w:rStyle w:val="Emphasis"/>
          <w:rFonts w:asciiTheme="minorHAnsi" w:hAnsiTheme="minorHAnsi" w:cstheme="minorHAnsi"/>
          <w:highlight w:val="cyan"/>
        </w:rPr>
        <w:t>deepfakes</w:t>
      </w:r>
      <w:r w:rsidRPr="00535853">
        <w:rPr>
          <w:rFonts w:asciiTheme="minorHAnsi" w:hAnsiTheme="minorHAnsi" w:cstheme="minorHAnsi"/>
          <w:sz w:val="16"/>
        </w:rPr>
        <w:t xml:space="preserve"> have </w:t>
      </w:r>
      <w:r w:rsidRPr="00535853">
        <w:rPr>
          <w:rStyle w:val="StyleUnderline"/>
          <w:rFonts w:asciiTheme="minorHAnsi" w:hAnsiTheme="minorHAnsi" w:cstheme="minorHAnsi"/>
        </w:rPr>
        <w:t xml:space="preserve">been weaponized to manipulate elections, incite social </w:t>
      </w:r>
      <w:r w:rsidRPr="00535853">
        <w:rPr>
          <w:rStyle w:val="Emphasis"/>
          <w:rFonts w:asciiTheme="minorHAnsi" w:hAnsiTheme="minorHAnsi" w:cstheme="minorHAnsi"/>
        </w:rPr>
        <w:t>unrest</w:t>
      </w:r>
      <w:r w:rsidRPr="00535853">
        <w:rPr>
          <w:rFonts w:asciiTheme="minorHAnsi" w:hAnsiTheme="minorHAnsi" w:cstheme="minorHAnsi"/>
          <w:sz w:val="16"/>
        </w:rPr>
        <w:t xml:space="preserve">, and undermine political processes by </w:t>
      </w:r>
      <w:r w:rsidRPr="00535853">
        <w:rPr>
          <w:rStyle w:val="StyleUnderline"/>
          <w:rFonts w:asciiTheme="minorHAnsi" w:hAnsiTheme="minorHAnsi" w:cstheme="minorHAnsi"/>
        </w:rPr>
        <w:t>fabricating</w:t>
      </w:r>
      <w:r w:rsidRPr="00535853">
        <w:rPr>
          <w:rFonts w:asciiTheme="minorHAnsi" w:hAnsiTheme="minorHAnsi" w:cstheme="minorHAnsi"/>
          <w:sz w:val="16"/>
        </w:rPr>
        <w:t xml:space="preserve"> convincing but </w:t>
      </w:r>
      <w:r w:rsidRPr="00535853">
        <w:rPr>
          <w:rStyle w:val="StyleUnderline"/>
          <w:rFonts w:asciiTheme="minorHAnsi" w:hAnsiTheme="minorHAnsi" w:cstheme="minorHAnsi"/>
        </w:rPr>
        <w:t>false narratives</w:t>
      </w:r>
      <w:r w:rsidRPr="00535853">
        <w:rPr>
          <w:rFonts w:asciiTheme="minorHAnsi" w:hAnsiTheme="minorHAnsi" w:cstheme="minorHAnsi"/>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535853">
        <w:rPr>
          <w:rStyle w:val="StyleUnderline"/>
          <w:rFonts w:asciiTheme="minorHAnsi" w:hAnsiTheme="minorHAnsi" w:cstheme="minorHAnsi"/>
        </w:rPr>
        <w:t>AI-driven disinformation</w:t>
      </w:r>
      <w:r w:rsidRPr="00535853">
        <w:rPr>
          <w:rFonts w:asciiTheme="minorHAnsi" w:hAnsiTheme="minorHAnsi" w:cstheme="minorHAnsi"/>
          <w:sz w:val="16"/>
        </w:rPr>
        <w:t xml:space="preserve"> tactics evolve, they </w:t>
      </w:r>
      <w:r w:rsidRPr="00535853">
        <w:rPr>
          <w:rStyle w:val="StyleUnderline"/>
          <w:rFonts w:asciiTheme="minorHAnsi" w:hAnsiTheme="minorHAnsi" w:cstheme="minorHAnsi"/>
        </w:rPr>
        <w:t>contribute to</w:t>
      </w:r>
      <w:r w:rsidRPr="00535853">
        <w:rPr>
          <w:rFonts w:asciiTheme="minorHAnsi" w:hAnsiTheme="minorHAnsi" w:cstheme="minorHAnsi"/>
          <w:sz w:val="16"/>
        </w:rPr>
        <w:t xml:space="preserve"> the </w:t>
      </w:r>
      <w:r w:rsidRPr="00535853">
        <w:rPr>
          <w:rStyle w:val="StyleUnderline"/>
          <w:rFonts w:asciiTheme="minorHAnsi" w:hAnsiTheme="minorHAnsi" w:cstheme="minorHAnsi"/>
        </w:rPr>
        <w:t xml:space="preserve">emerging </w:t>
      </w:r>
      <w:r w:rsidRPr="00535853">
        <w:rPr>
          <w:rStyle w:val="Emphasis"/>
          <w:rFonts w:asciiTheme="minorHAnsi" w:hAnsiTheme="minorHAnsi" w:cstheme="minorHAnsi"/>
        </w:rPr>
        <w:t>risk</w:t>
      </w:r>
      <w:r w:rsidRPr="00535853">
        <w:rPr>
          <w:rFonts w:asciiTheme="minorHAnsi" w:hAnsiTheme="minorHAnsi" w:cstheme="minorHAnsi"/>
          <w:sz w:val="16"/>
        </w:rPr>
        <w:t xml:space="preserve"> of virtual societal warfare, where state and non-state actors exploit digital ecosystems </w:t>
      </w:r>
      <w:r w:rsidRPr="00535853">
        <w:rPr>
          <w:rStyle w:val="StyleUnderline"/>
          <w:rFonts w:asciiTheme="minorHAnsi" w:hAnsiTheme="minorHAnsi" w:cstheme="minorHAnsi"/>
        </w:rPr>
        <w:t>to</w:t>
      </w:r>
      <w:r w:rsidRPr="00535853">
        <w:rPr>
          <w:rFonts w:asciiTheme="minorHAnsi" w:hAnsiTheme="minorHAnsi" w:cstheme="minorHAnsi"/>
          <w:sz w:val="16"/>
        </w:rPr>
        <w:t xml:space="preserve"> manipulate perceptions, </w:t>
      </w:r>
      <w:r w:rsidRPr="00535853">
        <w:rPr>
          <w:rStyle w:val="StyleUnderline"/>
          <w:rFonts w:asciiTheme="minorHAnsi" w:hAnsiTheme="minorHAnsi" w:cstheme="minorHAnsi"/>
          <w:highlight w:val="cyan"/>
        </w:rPr>
        <w:t xml:space="preserve">sow </w:t>
      </w:r>
      <w:r w:rsidRPr="00535853">
        <w:rPr>
          <w:rStyle w:val="Emphasis"/>
          <w:rFonts w:asciiTheme="minorHAnsi" w:hAnsiTheme="minorHAnsi" w:cstheme="minorHAnsi"/>
          <w:highlight w:val="cyan"/>
        </w:rPr>
        <w:t>division</w:t>
      </w:r>
      <w:r w:rsidRPr="00535853">
        <w:rPr>
          <w:rStyle w:val="StyleUnderline"/>
          <w:rFonts w:asciiTheme="minorHAnsi" w:hAnsiTheme="minorHAnsi" w:cstheme="minorHAnsi"/>
          <w:highlight w:val="cyan"/>
        </w:rPr>
        <w:t>, and erode</w:t>
      </w:r>
      <w:r w:rsidRPr="00535853">
        <w:rPr>
          <w:rStyle w:val="StyleUnderline"/>
          <w:rFonts w:asciiTheme="minorHAnsi" w:hAnsiTheme="minorHAnsi" w:cstheme="minorHAnsi"/>
        </w:rPr>
        <w:t xml:space="preserve"> institutional </w:t>
      </w:r>
      <w:r w:rsidRPr="00535853">
        <w:rPr>
          <w:rStyle w:val="Emphasis"/>
          <w:rFonts w:asciiTheme="minorHAnsi" w:hAnsiTheme="minorHAnsi" w:cstheme="minorHAnsi"/>
          <w:highlight w:val="cyan"/>
        </w:rPr>
        <w:t>credibility</w:t>
      </w:r>
      <w:r w:rsidRPr="00535853">
        <w:rPr>
          <w:rFonts w:asciiTheme="minorHAnsi" w:hAnsiTheme="minorHAnsi" w:cstheme="minorHAnsi"/>
          <w:sz w:val="16"/>
        </w:rPr>
        <w:t xml:space="preserve"> in a rapidly shifting information landscape (Mazarr et al. 2019). Without effective countermeasures, including advanced detection technologies, legal frameworks, and public awareness initiatives, </w:t>
      </w:r>
      <w:r w:rsidRPr="00535853">
        <w:rPr>
          <w:rStyle w:val="StyleUnderline"/>
          <w:rFonts w:asciiTheme="minorHAnsi" w:hAnsiTheme="minorHAnsi" w:cstheme="minorHAnsi"/>
          <w:highlight w:val="cyan"/>
        </w:rPr>
        <w:t>AI</w:t>
      </w:r>
      <w:r w:rsidRPr="00535853">
        <w:rPr>
          <w:rFonts w:asciiTheme="minorHAnsi" w:hAnsiTheme="minorHAnsi" w:cstheme="minorHAnsi"/>
          <w:sz w:val="16"/>
        </w:rPr>
        <w:t xml:space="preserve">-powered disinformation </w:t>
      </w:r>
      <w:r w:rsidRPr="00535853">
        <w:rPr>
          <w:rStyle w:val="StyleUnderline"/>
          <w:rFonts w:asciiTheme="minorHAnsi" w:hAnsiTheme="minorHAnsi" w:cstheme="minorHAnsi"/>
          <w:highlight w:val="cyan"/>
        </w:rPr>
        <w:t>could</w:t>
      </w:r>
      <w:r w:rsidRPr="00535853">
        <w:rPr>
          <w:rFonts w:asciiTheme="minorHAnsi" w:hAnsiTheme="minorHAnsi" w:cstheme="minorHAnsi"/>
          <w:sz w:val="16"/>
        </w:rPr>
        <w:t xml:space="preserve"> further </w:t>
      </w:r>
      <w:r w:rsidRPr="00535853">
        <w:rPr>
          <w:rStyle w:val="StyleUnderline"/>
          <w:rFonts w:asciiTheme="minorHAnsi" w:hAnsiTheme="minorHAnsi" w:cstheme="minorHAnsi"/>
        </w:rPr>
        <w:t xml:space="preserve">destabilize </w:t>
      </w:r>
      <w:r w:rsidRPr="00535853">
        <w:rPr>
          <w:rStyle w:val="Emphasis"/>
          <w:rFonts w:asciiTheme="minorHAnsi" w:hAnsiTheme="minorHAnsi" w:cstheme="minorHAnsi"/>
        </w:rPr>
        <w:t>democratic governance</w:t>
      </w:r>
      <w:r w:rsidRPr="00535853">
        <w:rPr>
          <w:rStyle w:val="StyleUnderline"/>
          <w:rFonts w:asciiTheme="minorHAnsi" w:hAnsiTheme="minorHAnsi" w:cstheme="minorHAnsi"/>
        </w:rPr>
        <w:t xml:space="preserve"> and</w:t>
      </w:r>
      <w:r w:rsidRPr="00535853">
        <w:rPr>
          <w:rFonts w:asciiTheme="minorHAnsi" w:hAnsiTheme="minorHAnsi" w:cstheme="minorHAnsi"/>
          <w:sz w:val="16"/>
        </w:rPr>
        <w:t xml:space="preserve"> global security. With increasing concerns over AI-driven cyber threats, international cooperation on data governance will be essential in mitigating the </w:t>
      </w:r>
      <w:r w:rsidRPr="00535853">
        <w:rPr>
          <w:rStyle w:val="Emphasis"/>
          <w:rFonts w:asciiTheme="minorHAnsi" w:hAnsiTheme="minorHAnsi" w:cstheme="minorHAnsi"/>
          <w:highlight w:val="cyan"/>
        </w:rPr>
        <w:t>risk</w:t>
      </w:r>
      <w:r w:rsidRPr="00535853">
        <w:rPr>
          <w:rStyle w:val="StyleUnderline"/>
          <w:rFonts w:asciiTheme="minorHAnsi" w:hAnsiTheme="minorHAnsi" w:cstheme="minorHAnsi"/>
        </w:rPr>
        <w:t>s</w:t>
      </w:r>
      <w:r w:rsidRPr="00535853">
        <w:rPr>
          <w:rFonts w:asciiTheme="minorHAnsi" w:hAnsiTheme="minorHAnsi" w:cstheme="minorHAnsi"/>
          <w:sz w:val="16"/>
        </w:rPr>
        <w:t xml:space="preserve"> associated with large-scale digital </w:t>
      </w:r>
      <w:r w:rsidRPr="00535853">
        <w:rPr>
          <w:rStyle w:val="Emphasis"/>
          <w:rFonts w:asciiTheme="minorHAnsi" w:hAnsiTheme="minorHAnsi" w:cstheme="minorHAnsi"/>
          <w:highlight w:val="cyan"/>
        </w:rPr>
        <w:t>surveillance</w:t>
      </w:r>
      <w:r w:rsidRPr="00535853">
        <w:rPr>
          <w:rStyle w:val="StyleUnderline"/>
          <w:rFonts w:asciiTheme="minorHAnsi" w:hAnsiTheme="minorHAnsi" w:cstheme="minorHAnsi"/>
          <w:highlight w:val="cyan"/>
        </w:rPr>
        <w:t xml:space="preserve"> and </w:t>
      </w:r>
      <w:r w:rsidRPr="00535853">
        <w:rPr>
          <w:rStyle w:val="Emphasis"/>
          <w:rFonts w:asciiTheme="minorHAnsi" w:hAnsiTheme="minorHAnsi" w:cstheme="minorHAnsi"/>
          <w:highlight w:val="cyan"/>
        </w:rPr>
        <w:t>cyber war</w:t>
      </w:r>
      <w:r w:rsidRPr="00535853">
        <w:rPr>
          <w:rStyle w:val="StyleUnderline"/>
          <w:rFonts w:asciiTheme="minorHAnsi" w:hAnsiTheme="minorHAnsi" w:cstheme="minorHAnsi"/>
        </w:rPr>
        <w:t>fare</w:t>
      </w:r>
      <w:r w:rsidRPr="00535853">
        <w:rPr>
          <w:rFonts w:asciiTheme="minorHAnsi" w:hAnsiTheme="minorHAnsi" w:cstheme="minorHAnsi"/>
          <w:sz w:val="16"/>
        </w:rPr>
        <w:t>.</w:t>
      </w:r>
    </w:p>
    <w:p w14:paraId="44694A6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These challenges reflect Giddens’ “runaway world” thesis, which argues that </w:t>
      </w:r>
      <w:r w:rsidRPr="00535853">
        <w:rPr>
          <w:rStyle w:val="Emphasis"/>
          <w:rFonts w:asciiTheme="minorHAnsi" w:hAnsiTheme="minorHAnsi" w:cstheme="minorHAnsi"/>
          <w:highlight w:val="cyan"/>
        </w:rPr>
        <w:t>tech</w:t>
      </w:r>
      <w:r w:rsidRPr="00535853">
        <w:rPr>
          <w:rStyle w:val="StyleUnderline"/>
          <w:rFonts w:asciiTheme="minorHAnsi" w:hAnsiTheme="minorHAnsi" w:cstheme="minorHAnsi"/>
        </w:rPr>
        <w:t xml:space="preserve">nological </w:t>
      </w:r>
      <w:r w:rsidRPr="00535853">
        <w:rPr>
          <w:rStyle w:val="StyleUnderline"/>
          <w:rFonts w:asciiTheme="minorHAnsi" w:hAnsiTheme="minorHAnsi" w:cstheme="minorHAnsi"/>
          <w:highlight w:val="cyan"/>
        </w:rPr>
        <w:t>advancements</w:t>
      </w:r>
      <w:r w:rsidRPr="00535853">
        <w:rPr>
          <w:rFonts w:asciiTheme="minorHAnsi" w:hAnsiTheme="minorHAnsi" w:cstheme="minorHAnsi"/>
          <w:sz w:val="16"/>
        </w:rPr>
        <w:t xml:space="preserve"> evolve faster than regulatory frameworks can adapt, resulting in systemic vulnerabilities (Giddens 2003). Perhaps the most extreme AI-related risk, as highlighted by Bostrom (2014), is the potential for an AI “takeover,” where </w:t>
      </w:r>
      <w:r w:rsidRPr="00535853">
        <w:rPr>
          <w:rStyle w:val="StyleUnderline"/>
          <w:rFonts w:asciiTheme="minorHAnsi" w:hAnsiTheme="minorHAnsi" w:cstheme="minorHAnsi"/>
        </w:rPr>
        <w:t>highly advanced</w:t>
      </w:r>
      <w:r w:rsidRPr="00535853">
        <w:rPr>
          <w:rFonts w:asciiTheme="minorHAnsi" w:hAnsiTheme="minorHAnsi" w:cstheme="minorHAnsi"/>
          <w:sz w:val="16"/>
        </w:rPr>
        <w:t xml:space="preserve"> AI </w:t>
      </w:r>
      <w:r w:rsidRPr="00535853">
        <w:rPr>
          <w:rStyle w:val="Emphasis"/>
          <w:rFonts w:asciiTheme="minorHAnsi" w:hAnsiTheme="minorHAnsi" w:cstheme="minorHAnsi"/>
        </w:rPr>
        <w:t>systems surpass</w:t>
      </w:r>
      <w:r w:rsidRPr="00535853">
        <w:rPr>
          <w:rFonts w:asciiTheme="minorHAnsi" w:hAnsiTheme="minorHAnsi" w:cstheme="minorHAnsi"/>
          <w:sz w:val="16"/>
        </w:rPr>
        <w:t xml:space="preserve"> human </w:t>
      </w:r>
      <w:r w:rsidRPr="00535853">
        <w:rPr>
          <w:rStyle w:val="StyleUnderline"/>
          <w:rFonts w:asciiTheme="minorHAnsi" w:hAnsiTheme="minorHAnsi" w:cstheme="minorHAnsi"/>
        </w:rPr>
        <w:t>control</w:t>
      </w:r>
      <w:r w:rsidRPr="00535853">
        <w:rPr>
          <w:rFonts w:asciiTheme="minorHAnsi" w:hAnsiTheme="minorHAnsi" w:cstheme="minorHAnsi"/>
          <w:sz w:val="16"/>
        </w:rPr>
        <w:t xml:space="preserve">, misalign with human values, </w:t>
      </w:r>
      <w:r w:rsidRPr="00535853">
        <w:rPr>
          <w:rStyle w:val="StyleUnderline"/>
          <w:rFonts w:asciiTheme="minorHAnsi" w:hAnsiTheme="minorHAnsi" w:cstheme="minorHAnsi"/>
        </w:rPr>
        <w:t>and</w:t>
      </w:r>
      <w:r w:rsidRPr="00535853">
        <w:rPr>
          <w:rFonts w:asciiTheme="minorHAnsi" w:hAnsiTheme="minorHAnsi" w:cstheme="minorHAnsi"/>
          <w:sz w:val="16"/>
        </w:rPr>
        <w:t xml:space="preserve"> make autonomous decisions that could </w:t>
      </w:r>
      <w:r w:rsidRPr="00535853">
        <w:rPr>
          <w:rStyle w:val="StyleUnderline"/>
          <w:rFonts w:asciiTheme="minorHAnsi" w:hAnsiTheme="minorHAnsi" w:cstheme="minorHAnsi"/>
          <w:highlight w:val="cyan"/>
        </w:rPr>
        <w:t xml:space="preserve">pose </w:t>
      </w:r>
      <w:r w:rsidRPr="00535853">
        <w:rPr>
          <w:rStyle w:val="Emphasis"/>
          <w:rFonts w:asciiTheme="minorHAnsi" w:hAnsiTheme="minorHAnsi" w:cstheme="minorHAnsi"/>
          <w:highlight w:val="cyan"/>
        </w:rPr>
        <w:t>existential threats</w:t>
      </w:r>
      <w:r w:rsidRPr="00535853">
        <w:rPr>
          <w:rStyle w:val="StyleUnderline"/>
          <w:rFonts w:asciiTheme="minorHAnsi" w:hAnsiTheme="minorHAnsi" w:cstheme="minorHAnsi"/>
        </w:rPr>
        <w:t xml:space="preserve"> to humanity and jeopardize human survival</w:t>
      </w:r>
      <w:r w:rsidRPr="00535853">
        <w:rPr>
          <w:rFonts w:asciiTheme="minorHAnsi" w:hAnsiTheme="minorHAnsi" w:cstheme="minorHAnsi"/>
          <w:sz w:val="16"/>
        </w:rPr>
        <w:t>.</w:t>
      </w:r>
    </w:p>
    <w:p w14:paraId="16587FA1" w14:textId="77777777" w:rsidR="002A6A75" w:rsidRPr="00535853" w:rsidRDefault="002A6A75" w:rsidP="002A6A75">
      <w:pPr>
        <w:pStyle w:val="Heading3"/>
        <w:rPr>
          <w:rFonts w:asciiTheme="minorHAnsi" w:hAnsiTheme="minorHAnsi" w:cstheme="minorHAnsi"/>
        </w:rPr>
      </w:pPr>
      <w:r w:rsidRPr="00535853">
        <w:rPr>
          <w:rFonts w:asciiTheme="minorHAnsi" w:hAnsiTheme="minorHAnsi" w:cstheme="minorHAnsi"/>
        </w:rPr>
        <w:t>1NC---OFF</w:t>
      </w:r>
    </w:p>
    <w:p w14:paraId="5C250307" w14:textId="77777777" w:rsidR="002A6A75" w:rsidRPr="00535853" w:rsidRDefault="002A6A75" w:rsidP="002A6A75">
      <w:pPr>
        <w:rPr>
          <w:rStyle w:val="Style13ptBold"/>
          <w:rFonts w:asciiTheme="minorHAnsi" w:hAnsiTheme="minorHAnsi" w:cstheme="minorHAnsi"/>
        </w:rPr>
      </w:pPr>
      <w:r w:rsidRPr="00535853">
        <w:rPr>
          <w:rStyle w:val="Style13ptBold"/>
          <w:rFonts w:asciiTheme="minorHAnsi" w:hAnsiTheme="minorHAnsi" w:cstheme="minorHAnsi"/>
          <w:u w:val="single"/>
        </w:rPr>
        <w:t xml:space="preserve">Next </w:t>
      </w:r>
      <w:r w:rsidRPr="00535853">
        <w:rPr>
          <w:rStyle w:val="Style13ptBold"/>
          <w:rFonts w:asciiTheme="minorHAnsi" w:hAnsiTheme="minorHAnsi" w:cstheme="minorHAnsi"/>
        </w:rPr>
        <w:t>off is the</w:t>
      </w:r>
      <w:r w:rsidRPr="00535853">
        <w:rPr>
          <w:rStyle w:val="Style13ptBold"/>
          <w:rFonts w:asciiTheme="minorHAnsi" w:hAnsiTheme="minorHAnsi" w:cstheme="minorHAnsi"/>
          <w:u w:val="single"/>
        </w:rPr>
        <w:t xml:space="preserve"> Entrenchment PIC</w:t>
      </w:r>
      <w:r w:rsidRPr="00535853">
        <w:rPr>
          <w:rStyle w:val="Style13ptBold"/>
          <w:rFonts w:asciiTheme="minorHAnsi" w:hAnsiTheme="minorHAnsi" w:cstheme="minorHAnsi"/>
        </w:rPr>
        <w:t>:</w:t>
      </w:r>
    </w:p>
    <w:p w14:paraId="12F1FE95" w14:textId="77777777" w:rsidR="002A6A75" w:rsidRPr="00C15ED1" w:rsidRDefault="002A6A75" w:rsidP="002A6A75">
      <w:pPr>
        <w:pStyle w:val="Heading4"/>
      </w:pPr>
      <w:r w:rsidRPr="00C15ED1">
        <w:t xml:space="preserve">The United States federal government should unanimously pass legislation that enacts </w:t>
      </w:r>
      <w:r>
        <w:t xml:space="preserve">a </w:t>
      </w:r>
      <w:r w:rsidRPr="00C15ED1">
        <w:t>substantial strengthen</w:t>
      </w:r>
      <w:r>
        <w:t>ing of</w:t>
      </w:r>
      <w:r w:rsidRPr="00C15ED1">
        <w:t xml:space="preserve"> collective bargaining rights for correctional population workers in the United States, including a non-binding promise to not repeal the legislation.</w:t>
      </w:r>
    </w:p>
    <w:p w14:paraId="68C06834" w14:textId="77777777" w:rsidR="002A6A75" w:rsidRPr="00535853" w:rsidRDefault="002A6A75" w:rsidP="002A6A75">
      <w:pPr>
        <w:pStyle w:val="Heading4"/>
        <w:jc w:val="both"/>
        <w:rPr>
          <w:rFonts w:asciiTheme="minorHAnsi" w:hAnsiTheme="minorHAnsi" w:cstheme="minorHAnsi"/>
        </w:rPr>
      </w:pPr>
      <w:r w:rsidRPr="00535853">
        <w:rPr>
          <w:rFonts w:asciiTheme="minorHAnsi" w:hAnsiTheme="minorHAnsi" w:cstheme="minorHAnsi"/>
        </w:rPr>
        <w:t xml:space="preserve">The counterplan has a </w:t>
      </w:r>
      <w:r w:rsidRPr="00535853">
        <w:rPr>
          <w:rFonts w:asciiTheme="minorHAnsi" w:hAnsiTheme="minorHAnsi" w:cstheme="minorHAnsi"/>
          <w:u w:val="single"/>
        </w:rPr>
        <w:t>binding effect</w:t>
      </w:r>
      <w:r w:rsidRPr="00535853">
        <w:rPr>
          <w:rFonts w:asciiTheme="minorHAnsi" w:hAnsiTheme="minorHAnsi" w:cstheme="minorHAnsi"/>
        </w:rPr>
        <w:t xml:space="preserve"> without being </w:t>
      </w:r>
      <w:r w:rsidRPr="00535853">
        <w:rPr>
          <w:rFonts w:asciiTheme="minorHAnsi" w:hAnsiTheme="minorHAnsi" w:cstheme="minorHAnsi"/>
          <w:u w:val="single"/>
        </w:rPr>
        <w:t>legally unrepealable</w:t>
      </w:r>
      <w:r w:rsidRPr="00535853">
        <w:rPr>
          <w:rFonts w:asciiTheme="minorHAnsi" w:hAnsiTheme="minorHAnsi" w:cstheme="minorHAnsi"/>
        </w:rPr>
        <w:t xml:space="preserve">. </w:t>
      </w:r>
    </w:p>
    <w:p w14:paraId="386A7712"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Sterk 3</w:t>
      </w:r>
      <w:r w:rsidRPr="00535853">
        <w:rPr>
          <w:rFonts w:asciiTheme="minorHAnsi" w:hAnsiTheme="minorHAnsi" w:cstheme="minorHAnsi"/>
        </w:rPr>
        <w:t xml:space="preserve"> [Stewart; H. Bert and Ruth Mack Professor of Real Estate Law, Cardozo School of Law, Yeshiva University; Director, Center for Real Estate Law &amp; Policy, Cardozo School of Law, Yeshiva University; J.D., Columbia University), 2003, “Retrenchment on Entrenchment,” George Washington Law Review, Vol. 71, pp. 231-254, https://larc.cardozo.yu.edu/faculty-articles/408, accessed 8-12-2024; njn]</w:t>
      </w:r>
    </w:p>
    <w:p w14:paraId="6766C1C2"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problem with this argument is that </w:t>
      </w:r>
      <w:r w:rsidRPr="00535853">
        <w:rPr>
          <w:rStyle w:val="Emphasis"/>
          <w:rFonts w:asciiTheme="minorHAnsi" w:hAnsiTheme="minorHAnsi" w:cstheme="minorHAnsi"/>
        </w:rPr>
        <w:t>structuring</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rPr>
        <w:t>legal regime</w:t>
      </w:r>
      <w:r w:rsidRPr="00535853">
        <w:rPr>
          <w:rStyle w:val="StyleUnderline"/>
          <w:rFonts w:asciiTheme="minorHAnsi" w:hAnsiTheme="minorHAnsi" w:cstheme="minorHAnsi"/>
        </w:rPr>
        <w:t xml:space="preserve"> to permit </w:t>
      </w:r>
      <w:r w:rsidRPr="00535853">
        <w:rPr>
          <w:rStyle w:val="StyleUnderline"/>
          <w:rFonts w:asciiTheme="minorHAnsi" w:hAnsiTheme="minorHAnsi" w:cstheme="minorHAnsi"/>
          <w:highlight w:val="cyan"/>
        </w:rPr>
        <w:t xml:space="preserve">full </w:t>
      </w:r>
      <w:r w:rsidRPr="00535853">
        <w:rPr>
          <w:rStyle w:val="Emphasis"/>
          <w:rFonts w:asciiTheme="minorHAnsi" w:hAnsiTheme="minorHAnsi" w:cstheme="minorHAnsi"/>
          <w:highlight w:val="cyan"/>
        </w:rPr>
        <w:t>entrenchment</w:t>
      </w:r>
      <w:r w:rsidRPr="00535853">
        <w:rPr>
          <w:rStyle w:val="StyleUnderline"/>
          <w:rFonts w:asciiTheme="minorHAnsi" w:hAnsiTheme="minorHAnsi" w:cstheme="minorHAnsi"/>
          <w:highlight w:val="cyan"/>
        </w:rPr>
        <w:t xml:space="preserve"> changes</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value</w:t>
      </w:r>
      <w:r w:rsidRPr="00535853">
        <w:rPr>
          <w:rStyle w:val="StyleUnderline"/>
          <w:rFonts w:asciiTheme="minorHAnsi" w:hAnsiTheme="minorHAnsi" w:cstheme="minorHAnsi"/>
          <w:highlight w:val="cyan"/>
        </w:rPr>
        <w:t xml:space="preserve"> of</w:t>
      </w:r>
      <w:r w:rsidRPr="00535853">
        <w:rPr>
          <w:rFonts w:asciiTheme="minorHAnsi" w:hAnsiTheme="minorHAnsi" w:cstheme="minorHAnsi"/>
          <w:sz w:val="16"/>
        </w:rPr>
        <w:t xml:space="preserve"> other </w:t>
      </w:r>
      <w:r w:rsidRPr="00535853">
        <w:rPr>
          <w:rStyle w:val="Emphasis"/>
          <w:rFonts w:asciiTheme="minorHAnsi" w:hAnsiTheme="minorHAnsi" w:cstheme="minorHAnsi"/>
          <w:highlight w:val="cyan"/>
        </w:rPr>
        <w:t>alternatives</w:t>
      </w:r>
      <w:r w:rsidRPr="00535853">
        <w:rPr>
          <w:rStyle w:val="StyleUnderline"/>
          <w:rFonts w:asciiTheme="minorHAnsi" w:hAnsiTheme="minorHAnsi" w:cstheme="minorHAnsi"/>
        </w:rPr>
        <w:t xml:space="preserve">. When full </w:t>
      </w:r>
      <w:r w:rsidRPr="00535853">
        <w:rPr>
          <w:rStyle w:val="Emphasis"/>
          <w:rFonts w:asciiTheme="minorHAnsi" w:hAnsiTheme="minorHAnsi" w:cstheme="minorHAnsi"/>
        </w:rPr>
        <w:t>entrenchment</w:t>
      </w:r>
      <w:r w:rsidRPr="00535853">
        <w:rPr>
          <w:rStyle w:val="StyleUnderline"/>
          <w:rFonts w:asciiTheme="minorHAnsi" w:hAnsiTheme="minorHAnsi" w:cstheme="minorHAnsi"/>
        </w:rPr>
        <w:t xml:space="preserve"> is available, </w:t>
      </w:r>
      <w:r w:rsidRPr="00535853">
        <w:rPr>
          <w:rStyle w:val="StyleUnderline"/>
          <w:rFonts w:asciiTheme="minorHAnsi" w:hAnsiTheme="minorHAnsi" w:cstheme="minorHAnsi"/>
          <w:highlight w:val="cyan"/>
        </w:rPr>
        <w:t xml:space="preserve">any commitment </w:t>
      </w:r>
      <w:r w:rsidRPr="00535853">
        <w:rPr>
          <w:rStyle w:val="Emphasis"/>
          <w:rFonts w:asciiTheme="minorHAnsi" w:hAnsiTheme="minorHAnsi" w:cstheme="minorHAnsi"/>
          <w:highlight w:val="cyan"/>
        </w:rPr>
        <w:t>short</w:t>
      </w:r>
      <w:r w:rsidRPr="00535853">
        <w:rPr>
          <w:rStyle w:val="StyleUnderline"/>
          <w:rFonts w:asciiTheme="minorHAnsi" w:hAnsiTheme="minorHAnsi" w:cstheme="minorHAnsi"/>
        </w:rPr>
        <w:t xml:space="preserve"> of full entrenchment </w:t>
      </w:r>
      <w:r w:rsidRPr="00535853">
        <w:rPr>
          <w:rStyle w:val="StyleUnderline"/>
          <w:rFonts w:asciiTheme="minorHAnsi" w:hAnsiTheme="minorHAnsi" w:cstheme="minorHAnsi"/>
          <w:highlight w:val="cyan"/>
        </w:rPr>
        <w:t>will</w:t>
      </w:r>
      <w:r w:rsidRPr="00535853">
        <w:rPr>
          <w:rStyle w:val="StyleUnderline"/>
          <w:rFonts w:asciiTheme="minorHAnsi" w:hAnsiTheme="minorHAnsi" w:cstheme="minorHAnsi"/>
        </w:rPr>
        <w:t xml:space="preserve"> appear to be a half measure, </w:t>
      </w:r>
      <w:r w:rsidRPr="00535853">
        <w:rPr>
          <w:rStyle w:val="Emphasis"/>
          <w:rFonts w:asciiTheme="minorHAnsi" w:hAnsiTheme="minorHAnsi" w:cstheme="minorHAnsi"/>
          <w:highlight w:val="cyan"/>
        </w:rPr>
        <w:t>signal</w:t>
      </w:r>
      <w:r w:rsidRPr="00535853">
        <w:rPr>
          <w:rStyle w:val="StyleUnderline"/>
          <w:rFonts w:asciiTheme="minorHAnsi" w:hAnsiTheme="minorHAnsi" w:cstheme="minorHAnsi"/>
        </w:rPr>
        <w:t>ing</w:t>
      </w:r>
      <w:r w:rsidRPr="00535853">
        <w:rPr>
          <w:rFonts w:asciiTheme="minorHAnsi" w:hAnsiTheme="minorHAnsi" w:cstheme="minorHAnsi"/>
          <w:sz w:val="16"/>
        </w:rPr>
        <w:t xml:space="preserve"> to parties whose reliance is sought that the legislature half expects </w:t>
      </w:r>
      <w:r w:rsidRPr="00535853">
        <w:rPr>
          <w:rStyle w:val="StyleUnderline"/>
          <w:rFonts w:asciiTheme="minorHAnsi" w:hAnsiTheme="minorHAnsi" w:cstheme="minorHAnsi"/>
          <w:highlight w:val="cyan"/>
        </w:rPr>
        <w:t xml:space="preserve">future </w:t>
      </w:r>
      <w:r w:rsidRPr="00535853">
        <w:rPr>
          <w:rStyle w:val="Emphasis"/>
          <w:rFonts w:asciiTheme="minorHAnsi" w:hAnsiTheme="minorHAnsi" w:cstheme="minorHAnsi"/>
          <w:highlight w:val="cyan"/>
        </w:rPr>
        <w:t>repeal</w:t>
      </w:r>
      <w:r w:rsidRPr="00535853">
        <w:rPr>
          <w:rFonts w:asciiTheme="minorHAnsi" w:hAnsiTheme="minorHAnsi" w:cstheme="minorHAnsi"/>
          <w:sz w:val="16"/>
        </w:rPr>
        <w:t xml:space="preserve">. In addition, a commitment short of full entrenchment will make it easier for a subsequent legislature to escape its promise; the subsequent legislature will be free to explain that if its predecessor had really meant its promise, it would have fully entrenched the statute. Hence, the subsequent legislature will find it easier to repudiate without negatively affecting its own ability to make commitments in the future. As a result, parties might be reluctant to rely on a non-binding promise, or on a procedural entrenchment such as a supermajority voting rule. </w:t>
      </w:r>
      <w:r w:rsidRPr="00535853">
        <w:rPr>
          <w:rStyle w:val="StyleUnderline"/>
          <w:rFonts w:asciiTheme="minorHAnsi" w:hAnsiTheme="minorHAnsi" w:cstheme="minorHAnsi"/>
        </w:rPr>
        <w:t xml:space="preserve">By contrast, </w:t>
      </w:r>
      <w:r w:rsidRPr="00535853">
        <w:rPr>
          <w:rStyle w:val="StyleUnderline"/>
          <w:rFonts w:asciiTheme="minorHAnsi" w:hAnsiTheme="minorHAnsi" w:cstheme="minorHAnsi"/>
          <w:highlight w:val="cyan"/>
        </w:rPr>
        <w:t>if</w:t>
      </w:r>
      <w:r w:rsidRPr="00535853">
        <w:rPr>
          <w:rStyle w:val="StyleUnderline"/>
          <w:rFonts w:asciiTheme="minorHAnsi" w:hAnsiTheme="minorHAnsi" w:cstheme="minorHAnsi"/>
        </w:rPr>
        <w:t xml:space="preserve"> full </w:t>
      </w:r>
      <w:r w:rsidRPr="00535853">
        <w:rPr>
          <w:rStyle w:val="Emphasis"/>
          <w:rFonts w:asciiTheme="minorHAnsi" w:hAnsiTheme="minorHAnsi" w:cstheme="minorHAnsi"/>
          <w:highlight w:val="cyan"/>
        </w:rPr>
        <w:t>entrenchment</w:t>
      </w:r>
      <w:r w:rsidRPr="00535853">
        <w:rPr>
          <w:rStyle w:val="StyleUnderline"/>
          <w:rFonts w:asciiTheme="minorHAnsi" w:hAnsiTheme="minorHAnsi" w:cstheme="minorHAnsi"/>
          <w:highlight w:val="cyan"/>
        </w:rPr>
        <w:t xml:space="preserve"> is </w:t>
      </w:r>
      <w:r w:rsidRPr="00535853">
        <w:rPr>
          <w:rStyle w:val="Emphasis"/>
          <w:rFonts w:asciiTheme="minorHAnsi" w:hAnsiTheme="minorHAnsi" w:cstheme="minorHAnsi"/>
          <w:highlight w:val="cyan"/>
        </w:rPr>
        <w:t>not available</w:t>
      </w:r>
      <w:r w:rsidRPr="00535853">
        <w:rPr>
          <w:rStyle w:val="StyleUnderline"/>
          <w:rFonts w:asciiTheme="minorHAnsi" w:hAnsiTheme="minorHAnsi" w:cstheme="minorHAnsi"/>
        </w:rPr>
        <w:t xml:space="preserve">, a statute that makes </w:t>
      </w:r>
      <w:r w:rsidRPr="00535853">
        <w:rPr>
          <w:rStyle w:val="StyleUnderline"/>
          <w:rFonts w:asciiTheme="minorHAnsi" w:hAnsiTheme="minorHAnsi" w:cstheme="minorHAnsi"/>
          <w:highlight w:val="cyan"/>
        </w:rPr>
        <w:t xml:space="preserve">a </w:t>
      </w:r>
      <w:r w:rsidRPr="00535853">
        <w:rPr>
          <w:rStyle w:val="Emphasis"/>
          <w:rFonts w:asciiTheme="minorHAnsi" w:hAnsiTheme="minorHAnsi" w:cstheme="minorHAnsi"/>
          <w:highlight w:val="cyan"/>
        </w:rPr>
        <w:t>non-binding</w:t>
      </w:r>
      <w:r w:rsidRPr="00535853">
        <w:rPr>
          <w:rStyle w:val="StyleUnderline"/>
          <w:rFonts w:asciiTheme="minorHAnsi" w:hAnsiTheme="minorHAnsi" w:cstheme="minorHAnsi"/>
          <w:highlight w:val="cyan"/>
        </w:rPr>
        <w:t xml:space="preserve"> promise</w:t>
      </w:r>
      <w:r w:rsidRPr="00535853">
        <w:rPr>
          <w:rStyle w:val="StyleUnderline"/>
          <w:rFonts w:asciiTheme="minorHAnsi" w:hAnsiTheme="minorHAnsi" w:cstheme="minorHAnsi"/>
        </w:rPr>
        <w:t xml:space="preserve"> that the statute </w:t>
      </w:r>
      <w:r w:rsidRPr="00535853">
        <w:rPr>
          <w:rStyle w:val="StyleUnderline"/>
          <w:rFonts w:asciiTheme="minorHAnsi" w:hAnsiTheme="minorHAnsi" w:cstheme="minorHAnsi"/>
          <w:highlight w:val="cyan"/>
        </w:rPr>
        <w:t>will</w:t>
      </w:r>
      <w:r w:rsidRPr="00535853">
        <w:rPr>
          <w:rStyle w:val="StyleUnderline"/>
          <w:rFonts w:asciiTheme="minorHAnsi" w:hAnsiTheme="minorHAnsi" w:cstheme="minorHAnsi"/>
        </w:rPr>
        <w:t xml:space="preserve"> not be repealed is likely to </w:t>
      </w:r>
      <w:r w:rsidRPr="00535853">
        <w:rPr>
          <w:rStyle w:val="StyleUnderline"/>
          <w:rFonts w:asciiTheme="minorHAnsi" w:hAnsiTheme="minorHAnsi" w:cstheme="minorHAnsi"/>
          <w:highlight w:val="cyan"/>
        </w:rPr>
        <w:t xml:space="preserve">induce </w:t>
      </w:r>
      <w:r w:rsidRPr="00535853">
        <w:rPr>
          <w:rStyle w:val="Emphasis"/>
          <w:rFonts w:asciiTheme="minorHAnsi" w:hAnsiTheme="minorHAnsi" w:cstheme="minorHAnsi"/>
          <w:highlight w:val="cyan"/>
        </w:rPr>
        <w:t>more</w:t>
      </w:r>
      <w:r w:rsidRPr="00535853">
        <w:rPr>
          <w:rStyle w:val="StyleUnderline"/>
          <w:rFonts w:asciiTheme="minorHAnsi" w:hAnsiTheme="minorHAnsi" w:cstheme="minorHAnsi"/>
          <w:highlight w:val="cyan"/>
        </w:rPr>
        <w:t xml:space="preserve"> reliance</w:t>
      </w:r>
      <w:r w:rsidRPr="00535853">
        <w:rPr>
          <w:rFonts w:asciiTheme="minorHAnsi" w:hAnsiTheme="minorHAnsi" w:cstheme="minorHAnsi"/>
          <w:sz w:val="16"/>
        </w:rPr>
        <w:t xml:space="preserve"> than the same promise in a regime that permits full entrenchment. First, the legislature can honestly represent that </w:t>
      </w:r>
      <w:r w:rsidRPr="00535853">
        <w:rPr>
          <w:rStyle w:val="StyleUnderline"/>
          <w:rFonts w:asciiTheme="minorHAnsi" w:hAnsiTheme="minorHAnsi" w:cstheme="minorHAnsi"/>
        </w:rPr>
        <w:t xml:space="preserve">the non-binding promise represents </w:t>
      </w: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strongest</w:t>
      </w:r>
      <w:r w:rsidRPr="00535853">
        <w:rPr>
          <w:rStyle w:val="StyleUnderline"/>
          <w:rFonts w:asciiTheme="minorHAnsi" w:hAnsiTheme="minorHAnsi" w:cstheme="minorHAnsi"/>
          <w:highlight w:val="cyan"/>
        </w:rPr>
        <w:t xml:space="preserve"> commitment it has </w:t>
      </w:r>
      <w:r w:rsidRPr="00535853">
        <w:rPr>
          <w:rStyle w:val="Emphasis"/>
          <w:rFonts w:asciiTheme="minorHAnsi" w:hAnsiTheme="minorHAnsi" w:cstheme="minorHAnsi"/>
          <w:highlight w:val="cyan"/>
        </w:rPr>
        <w:t>legal power</w:t>
      </w:r>
      <w:r w:rsidRPr="00535853">
        <w:rPr>
          <w:rStyle w:val="StyleUnderline"/>
          <w:rFonts w:asciiTheme="minorHAnsi" w:hAnsiTheme="minorHAnsi" w:cstheme="minorHAnsi"/>
          <w:highlight w:val="cyan"/>
        </w:rPr>
        <w:t xml:space="preserve"> to make</w:t>
      </w:r>
      <w:r w:rsidRPr="00535853">
        <w:rPr>
          <w:rFonts w:asciiTheme="minorHAnsi" w:hAnsiTheme="minorHAnsi" w:cstheme="minorHAnsi"/>
          <w:sz w:val="16"/>
        </w:rPr>
        <w:t xml:space="preserve">. Second, </w:t>
      </w:r>
      <w:r w:rsidRPr="00535853">
        <w:rPr>
          <w:rStyle w:val="Emphasis"/>
          <w:rFonts w:asciiTheme="minorHAnsi" w:hAnsiTheme="minorHAnsi" w:cstheme="minorHAnsi"/>
          <w:highlight w:val="cyan"/>
        </w:rPr>
        <w:t>subsequent</w:t>
      </w:r>
      <w:r w:rsidRPr="00535853">
        <w:rPr>
          <w:rStyle w:val="StyleUnderline"/>
          <w:rFonts w:asciiTheme="minorHAnsi" w:hAnsiTheme="minorHAnsi" w:cstheme="minorHAnsi"/>
          <w:highlight w:val="cyan"/>
        </w:rPr>
        <w:t xml:space="preserve"> legislatures</w:t>
      </w:r>
      <w:r w:rsidRPr="00535853">
        <w:rPr>
          <w:rFonts w:asciiTheme="minorHAnsi" w:hAnsiTheme="minorHAnsi" w:cstheme="minorHAnsi"/>
          <w:sz w:val="16"/>
        </w:rPr>
        <w:t xml:space="preserve"> are likely to </w:t>
      </w:r>
      <w:r w:rsidRPr="00535853">
        <w:rPr>
          <w:rStyle w:val="StyleUnderline"/>
          <w:rFonts w:asciiTheme="minorHAnsi" w:hAnsiTheme="minorHAnsi" w:cstheme="minorHAnsi"/>
          <w:highlight w:val="cyan"/>
        </w:rPr>
        <w:t>find it</w:t>
      </w:r>
      <w:r w:rsidRPr="00535853">
        <w:rPr>
          <w:rStyle w:val="StyleUnderline"/>
          <w:rFonts w:asciiTheme="minorHAnsi" w:hAnsiTheme="minorHAnsi" w:cstheme="minorHAnsi"/>
        </w:rPr>
        <w:t xml:space="preserve"> more </w:t>
      </w:r>
      <w:r w:rsidRPr="00535853">
        <w:rPr>
          <w:rStyle w:val="Emphasis"/>
          <w:rFonts w:asciiTheme="minorHAnsi" w:hAnsiTheme="minorHAnsi" w:cstheme="minorHAnsi"/>
          <w:highlight w:val="cyan"/>
        </w:rPr>
        <w:t>difficult</w:t>
      </w:r>
      <w:r w:rsidRPr="00535853">
        <w:rPr>
          <w:rStyle w:val="StyleUnderline"/>
          <w:rFonts w:asciiTheme="minorHAnsi" w:hAnsiTheme="minorHAnsi" w:cstheme="minorHAnsi"/>
          <w:highlight w:val="cyan"/>
        </w:rPr>
        <w:t xml:space="preserve"> to repudiate</w:t>
      </w:r>
      <w:r w:rsidRPr="00535853">
        <w:rPr>
          <w:rStyle w:val="StyleUnderline"/>
          <w:rFonts w:asciiTheme="minorHAnsi" w:hAnsiTheme="minorHAnsi" w:cstheme="minorHAnsi"/>
        </w:rPr>
        <w:t xml:space="preserve"> such a promise </w:t>
      </w:r>
      <w:r w:rsidRPr="00535853">
        <w:rPr>
          <w:rStyle w:val="StyleUnderline"/>
          <w:rFonts w:asciiTheme="minorHAnsi" w:hAnsiTheme="minorHAnsi" w:cstheme="minorHAnsi"/>
          <w:highlight w:val="cyan"/>
        </w:rPr>
        <w:t xml:space="preserve">without </w:t>
      </w:r>
      <w:r w:rsidRPr="00535853">
        <w:rPr>
          <w:rStyle w:val="Emphasis"/>
          <w:rFonts w:asciiTheme="minorHAnsi" w:hAnsiTheme="minorHAnsi" w:cstheme="minorHAnsi"/>
          <w:highlight w:val="cyan"/>
        </w:rPr>
        <w:t>negatively</w:t>
      </w:r>
      <w:r w:rsidRPr="00535853">
        <w:rPr>
          <w:rStyle w:val="StyleUnderline"/>
          <w:rFonts w:asciiTheme="minorHAnsi" w:hAnsiTheme="minorHAnsi" w:cstheme="minorHAnsi"/>
          <w:highlight w:val="cyan"/>
        </w:rPr>
        <w:t xml:space="preserve"> affecting their</w:t>
      </w:r>
      <w:r w:rsidRPr="00535853">
        <w:rPr>
          <w:rStyle w:val="StyleUnderline"/>
          <w:rFonts w:asciiTheme="minorHAnsi" w:hAnsiTheme="minorHAnsi" w:cstheme="minorHAnsi"/>
        </w:rPr>
        <w:t xml:space="preserve"> own </w:t>
      </w:r>
      <w:r w:rsidRPr="00535853">
        <w:rPr>
          <w:rStyle w:val="StyleUnderline"/>
          <w:rFonts w:asciiTheme="minorHAnsi" w:hAnsiTheme="minorHAnsi" w:cstheme="minorHAnsi"/>
          <w:highlight w:val="cyan"/>
        </w:rPr>
        <w:t xml:space="preserve">ability to induce </w:t>
      </w:r>
      <w:r w:rsidRPr="00535853">
        <w:rPr>
          <w:rStyle w:val="Emphasis"/>
          <w:rFonts w:asciiTheme="minorHAnsi" w:hAnsiTheme="minorHAnsi" w:cstheme="minorHAnsi"/>
          <w:highlight w:val="cyan"/>
        </w:rPr>
        <w:t>reliance</w:t>
      </w:r>
      <w:r w:rsidRPr="00535853">
        <w:rPr>
          <w:rStyle w:val="StyleUnderline"/>
          <w:rFonts w:asciiTheme="minorHAnsi" w:hAnsiTheme="minorHAnsi" w:cstheme="minorHAnsi"/>
        </w:rPr>
        <w:t xml:space="preserve"> on promises</w:t>
      </w:r>
      <w:r w:rsidRPr="00535853">
        <w:rPr>
          <w:rFonts w:asciiTheme="minorHAnsi" w:hAnsiTheme="minorHAnsi" w:cstheme="minorHAnsi"/>
          <w:sz w:val="16"/>
        </w:rPr>
        <w:t xml:space="preserve">. Hence, </w:t>
      </w:r>
      <w:r w:rsidRPr="00535853">
        <w:rPr>
          <w:rStyle w:val="StyleUnderline"/>
          <w:rFonts w:asciiTheme="minorHAnsi" w:hAnsiTheme="minorHAnsi" w:cstheme="minorHAnsi"/>
          <w:highlight w:val="cyan"/>
        </w:rPr>
        <w:t>the</w:t>
      </w:r>
      <w:r w:rsidRPr="00535853">
        <w:rPr>
          <w:rStyle w:val="StyleUnderline"/>
          <w:rFonts w:asciiTheme="minorHAnsi" w:hAnsiTheme="minorHAnsi" w:cstheme="minorHAnsi"/>
        </w:rPr>
        <w:t xml:space="preserve"> same non-binding </w:t>
      </w:r>
      <w:r w:rsidRPr="00535853">
        <w:rPr>
          <w:rStyle w:val="StyleUnderline"/>
          <w:rFonts w:asciiTheme="minorHAnsi" w:hAnsiTheme="minorHAnsi" w:cstheme="minorHAnsi"/>
          <w:highlight w:val="cyan"/>
        </w:rPr>
        <w:t xml:space="preserve">promise will be </w:t>
      </w:r>
      <w:r w:rsidRPr="00535853">
        <w:rPr>
          <w:rStyle w:val="Emphasis"/>
          <w:rFonts w:asciiTheme="minorHAnsi" w:hAnsiTheme="minorHAnsi" w:cstheme="minorHAnsi"/>
          <w:highlight w:val="cyan"/>
        </w:rPr>
        <w:t>more valuable</w:t>
      </w:r>
      <w:r w:rsidRPr="00535853">
        <w:rPr>
          <w:rStyle w:val="StyleUnderline"/>
          <w:rFonts w:asciiTheme="minorHAnsi" w:hAnsiTheme="minorHAnsi" w:cstheme="minorHAnsi"/>
        </w:rPr>
        <w:t xml:space="preserve"> than in a regime that permits </w:t>
      </w:r>
      <w:r w:rsidRPr="00535853">
        <w:rPr>
          <w:rStyle w:val="Emphasis"/>
          <w:rFonts w:asciiTheme="minorHAnsi" w:hAnsiTheme="minorHAnsi" w:cstheme="minorHAnsi"/>
        </w:rPr>
        <w:t>binding promises</w:t>
      </w:r>
      <w:r w:rsidRPr="00535853">
        <w:rPr>
          <w:rFonts w:asciiTheme="minorHAnsi" w:hAnsiTheme="minorHAnsi" w:cstheme="minorHAnsi"/>
          <w:sz w:val="16"/>
        </w:rPr>
        <w:t xml:space="preserve">. Similarly, procedural entrenchment-such as a supermajority-voting rule for taking certain actions-will be more valuable in a regime that prohibits binding promises. </w:t>
      </w:r>
    </w:p>
    <w:p w14:paraId="6C240F9B"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It competes.</w:t>
      </w:r>
    </w:p>
    <w:p w14:paraId="3E77AF3C"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EAC 24</w:t>
      </w:r>
      <w:r w:rsidRPr="00535853">
        <w:rPr>
          <w:rFonts w:asciiTheme="minorHAnsi" w:hAnsiTheme="minorHAnsi" w:cstheme="minorHAnsi"/>
        </w:rPr>
        <w:t xml:space="preserve"> [Encyclopedia of the American Constitution; June 14</w:t>
      </w:r>
      <w:r w:rsidRPr="00535853">
        <w:rPr>
          <w:rFonts w:asciiTheme="minorHAnsi" w:hAnsiTheme="minorHAnsi" w:cstheme="minorHAnsi"/>
          <w:vertAlign w:val="superscript"/>
        </w:rPr>
        <w:t>th</w:t>
      </w:r>
      <w:r w:rsidRPr="00535853">
        <w:rPr>
          <w:rFonts w:asciiTheme="minorHAnsi" w:hAnsiTheme="minorHAnsi" w:cstheme="minorHAnsi"/>
        </w:rPr>
        <w:t>; “Right-Privilege Distinction,” https://www.encyclopedia.com/politics/encyclopedias-almanacs-transcripts-and-maps/right-privilege-distinction, njn]</w:t>
      </w:r>
    </w:p>
    <w:p w14:paraId="108A697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There are at least two ways of </w:t>
      </w:r>
      <w:r w:rsidRPr="00535853">
        <w:rPr>
          <w:rStyle w:val="Emphasis"/>
          <w:rFonts w:asciiTheme="minorHAnsi" w:hAnsiTheme="minorHAnsi" w:cstheme="minorHAnsi"/>
          <w:highlight w:val="cyan"/>
        </w:rPr>
        <w:t>distinguish</w:t>
      </w:r>
      <w:r w:rsidRPr="00535853">
        <w:rPr>
          <w:rFonts w:asciiTheme="minorHAnsi" w:hAnsiTheme="minorHAnsi" w:cstheme="minorHAnsi"/>
          <w:sz w:val="16"/>
        </w:rPr>
        <w:t xml:space="preserve">ing </w:t>
      </w:r>
      <w:r w:rsidRPr="00535853">
        <w:rPr>
          <w:rStyle w:val="StyleUnderline"/>
          <w:rFonts w:asciiTheme="minorHAnsi" w:hAnsiTheme="minorHAnsi" w:cstheme="minorHAnsi"/>
          <w:highlight w:val="cyan"/>
        </w:rPr>
        <w:t>between</w:t>
      </w:r>
      <w:r w:rsidRPr="00535853">
        <w:rPr>
          <w:rStyle w:val="StyleUnderline"/>
          <w:rFonts w:asciiTheme="minorHAnsi" w:hAnsiTheme="minorHAnsi" w:cstheme="minorHAnsi"/>
        </w:rPr>
        <w:t xml:space="preserve"> "</w:t>
      </w:r>
      <w:r w:rsidRPr="00535853">
        <w:rPr>
          <w:rStyle w:val="Emphasis"/>
          <w:rFonts w:asciiTheme="minorHAnsi" w:hAnsiTheme="minorHAnsi" w:cstheme="minorHAnsi"/>
          <w:highlight w:val="cyan"/>
        </w:rPr>
        <w:t>privilege</w:t>
      </w:r>
      <w:r w:rsidRPr="00535853">
        <w:rPr>
          <w:rStyle w:val="StyleUnderline"/>
          <w:rFonts w:asciiTheme="minorHAnsi" w:hAnsiTheme="minorHAnsi" w:cstheme="minorHAnsi"/>
        </w:rPr>
        <w:t xml:space="preserve">s" </w:t>
      </w:r>
      <w:r w:rsidRPr="00535853">
        <w:rPr>
          <w:rStyle w:val="StyleUnderline"/>
          <w:rFonts w:asciiTheme="minorHAnsi" w:hAnsiTheme="minorHAnsi" w:cstheme="minorHAnsi"/>
          <w:highlight w:val="cyan"/>
        </w:rPr>
        <w:t>and</w:t>
      </w:r>
      <w:r w:rsidRPr="00535853">
        <w:rPr>
          <w:rStyle w:val="StyleUnderline"/>
          <w:rFonts w:asciiTheme="minorHAnsi" w:hAnsiTheme="minorHAnsi" w:cstheme="minorHAnsi"/>
        </w:rPr>
        <w:t xml:space="preserve"> "</w:t>
      </w:r>
      <w:r w:rsidRPr="00535853">
        <w:rPr>
          <w:rStyle w:val="Emphasis"/>
          <w:rFonts w:asciiTheme="minorHAnsi" w:hAnsiTheme="minorHAnsi" w:cstheme="minorHAnsi"/>
          <w:highlight w:val="cyan"/>
        </w:rPr>
        <w:t>right</w:t>
      </w:r>
      <w:r w:rsidRPr="00535853">
        <w:rPr>
          <w:rStyle w:val="StyleUnderline"/>
          <w:rFonts w:asciiTheme="minorHAnsi" w:hAnsiTheme="minorHAnsi" w:cstheme="minorHAnsi"/>
        </w:rPr>
        <w:t xml:space="preserve">s" in the context of American </w:t>
      </w:r>
      <w:r w:rsidRPr="00535853">
        <w:rPr>
          <w:rStyle w:val="Emphasis"/>
          <w:rFonts w:asciiTheme="minorHAnsi" w:hAnsiTheme="minorHAnsi" w:cstheme="minorHAnsi"/>
        </w:rPr>
        <w:t>constitutional law</w:t>
      </w:r>
      <w:r w:rsidRPr="00535853">
        <w:rPr>
          <w:rFonts w:asciiTheme="minorHAnsi" w:hAnsiTheme="minorHAnsi" w:cstheme="minorHAnsi"/>
          <w:sz w:val="16"/>
        </w:rPr>
        <w:t xml:space="preserve"> and history, and </w:t>
      </w:r>
      <w:r w:rsidRPr="00535853">
        <w:rPr>
          <w:rStyle w:val="StyleUnderline"/>
          <w:rFonts w:asciiTheme="minorHAnsi" w:hAnsiTheme="minorHAnsi" w:cstheme="minorHAnsi"/>
          <w:highlight w:val="cyan"/>
        </w:rPr>
        <w:t xml:space="preserve">careful analysis does </w:t>
      </w:r>
      <w:r w:rsidRPr="00535853">
        <w:rPr>
          <w:rStyle w:val="Emphasis"/>
          <w:rFonts w:asciiTheme="minorHAnsi" w:hAnsiTheme="minorHAnsi" w:cstheme="minorHAnsi"/>
          <w:highlight w:val="cyan"/>
        </w:rPr>
        <w:t>not confound</w:t>
      </w:r>
      <w:r w:rsidRPr="00535853">
        <w:rPr>
          <w:rStyle w:val="StyleUnderline"/>
          <w:rFonts w:asciiTheme="minorHAnsi" w:hAnsiTheme="minorHAnsi" w:cstheme="minorHAnsi"/>
        </w:rPr>
        <w:t xml:space="preserve"> the two</w:t>
      </w:r>
      <w:r w:rsidRPr="00535853">
        <w:rPr>
          <w:rFonts w:asciiTheme="minorHAnsi" w:hAnsiTheme="minorHAnsi" w:cstheme="minorHAnsi"/>
          <w:sz w:val="16"/>
        </w:rPr>
        <w:t xml:space="preserve">. The text of the Constitution refers to both privileges and rights, and </w:t>
      </w:r>
      <w:r w:rsidRPr="00535853">
        <w:rPr>
          <w:rStyle w:val="StyleUnderline"/>
          <w:rFonts w:asciiTheme="minorHAnsi" w:hAnsiTheme="minorHAnsi" w:cstheme="minorHAnsi"/>
        </w:rPr>
        <w:t>uses "</w:t>
      </w:r>
      <w:r w:rsidRPr="00535853">
        <w:rPr>
          <w:rStyle w:val="Emphasis"/>
          <w:rFonts w:asciiTheme="minorHAnsi" w:hAnsiTheme="minorHAnsi" w:cstheme="minorHAnsi"/>
          <w:highlight w:val="cyan"/>
        </w:rPr>
        <w:t>privileges</w:t>
      </w:r>
      <w:r w:rsidRPr="00535853">
        <w:rPr>
          <w:rStyle w:val="StyleUnderline"/>
          <w:rFonts w:asciiTheme="minorHAnsi" w:hAnsiTheme="minorHAnsi" w:cstheme="minorHAnsi"/>
        </w:rPr>
        <w:t xml:space="preserve">" as a </w:t>
      </w:r>
      <w:r w:rsidRPr="00535853">
        <w:rPr>
          <w:rStyle w:val="Emphasis"/>
          <w:rFonts w:asciiTheme="minorHAnsi" w:hAnsiTheme="minorHAnsi" w:cstheme="minorHAnsi"/>
        </w:rPr>
        <w:t>term of art</w:t>
      </w:r>
      <w:r w:rsidRPr="00535853">
        <w:rPr>
          <w:rStyle w:val="StyleUnderline"/>
          <w:rFonts w:asciiTheme="minorHAnsi" w:hAnsiTheme="minorHAnsi" w:cstheme="minorHAnsi"/>
        </w:rPr>
        <w:t xml:space="preserve"> denoting a </w:t>
      </w:r>
      <w:r w:rsidRPr="00535853">
        <w:rPr>
          <w:rStyle w:val="Emphasis"/>
          <w:rFonts w:asciiTheme="minorHAnsi" w:hAnsiTheme="minorHAnsi" w:cstheme="minorHAnsi"/>
          <w:highlight w:val="cyan"/>
        </w:rPr>
        <w:t>class</w:t>
      </w:r>
      <w:r w:rsidRPr="00535853">
        <w:rPr>
          <w:rStyle w:val="StyleUnderline"/>
          <w:rFonts w:asciiTheme="minorHAnsi" w:hAnsiTheme="minorHAnsi" w:cstheme="minorHAnsi"/>
          <w:highlight w:val="cyan"/>
        </w:rPr>
        <w:t xml:space="preserve"> of rights</w:t>
      </w:r>
      <w:r w:rsidRPr="00535853">
        <w:rPr>
          <w:rStyle w:val="StyleUnderline"/>
          <w:rFonts w:asciiTheme="minorHAnsi" w:hAnsiTheme="minorHAnsi" w:cstheme="minorHAnsi"/>
        </w:rPr>
        <w:t xml:space="preserve"> that may be </w:t>
      </w:r>
      <w:r w:rsidRPr="00535853">
        <w:rPr>
          <w:rStyle w:val="Emphasis"/>
          <w:rFonts w:asciiTheme="minorHAnsi" w:hAnsiTheme="minorHAnsi" w:cstheme="minorHAnsi"/>
          <w:highlight w:val="cyan"/>
        </w:rPr>
        <w:t>invoked</w:t>
      </w:r>
      <w:r w:rsidRPr="00535853">
        <w:rPr>
          <w:rStyle w:val="StyleUnderline"/>
          <w:rFonts w:asciiTheme="minorHAnsi" w:hAnsiTheme="minorHAnsi" w:cstheme="minorHAnsi"/>
          <w:highlight w:val="cyan"/>
        </w:rPr>
        <w:t xml:space="preserve"> defensively</w:t>
      </w:r>
      <w:r w:rsidRPr="00535853">
        <w:rPr>
          <w:rStyle w:val="StyleUnderline"/>
          <w:rFonts w:asciiTheme="minorHAnsi" w:hAnsiTheme="minorHAnsi" w:cstheme="minorHAnsi"/>
        </w:rPr>
        <w:t xml:space="preserve">, to excuse one from a </w:t>
      </w:r>
      <w:r w:rsidRPr="00535853">
        <w:rPr>
          <w:rStyle w:val="Emphasis"/>
          <w:rFonts w:asciiTheme="minorHAnsi" w:hAnsiTheme="minorHAnsi" w:cstheme="minorHAnsi"/>
        </w:rPr>
        <w:t>legal restraint</w:t>
      </w:r>
      <w:r w:rsidRPr="00535853">
        <w:rPr>
          <w:rStyle w:val="StyleUnderline"/>
          <w:rFonts w:asciiTheme="minorHAnsi" w:hAnsiTheme="minorHAnsi" w:cstheme="minorHAnsi"/>
        </w:rPr>
        <w:t xml:space="preserve"> or </w:t>
      </w:r>
      <w:r w:rsidRPr="00535853">
        <w:rPr>
          <w:rStyle w:val="Emphasis"/>
          <w:rFonts w:asciiTheme="minorHAnsi" w:hAnsiTheme="minorHAnsi" w:cstheme="minorHAnsi"/>
        </w:rPr>
        <w:t>obligation</w:t>
      </w:r>
      <w:r w:rsidRPr="00535853">
        <w:rPr>
          <w:rFonts w:asciiTheme="minorHAnsi" w:hAnsiTheme="minorHAnsi" w:cstheme="minorHAnsi"/>
          <w:sz w:val="16"/>
        </w:rPr>
        <w:t xml:space="preserve">. In another usage, </w:t>
      </w:r>
      <w:r w:rsidRPr="00535853">
        <w:rPr>
          <w:rStyle w:val="StyleUnderline"/>
          <w:rFonts w:asciiTheme="minorHAnsi" w:hAnsiTheme="minorHAnsi" w:cstheme="minorHAnsi"/>
        </w:rPr>
        <w:t xml:space="preserve">privileges have both an </w:t>
      </w:r>
      <w:r w:rsidRPr="00535853">
        <w:rPr>
          <w:rStyle w:val="Emphasis"/>
          <w:rFonts w:asciiTheme="minorHAnsi" w:hAnsiTheme="minorHAnsi" w:cstheme="minorHAnsi"/>
        </w:rPr>
        <w:t>inferior</w:t>
      </w:r>
      <w:r w:rsidRPr="00535853">
        <w:rPr>
          <w:rStyle w:val="StyleUnderline"/>
          <w:rFonts w:asciiTheme="minorHAnsi" w:hAnsiTheme="minorHAnsi" w:cstheme="minorHAnsi"/>
        </w:rPr>
        <w:t xml:space="preserve"> status to </w:t>
      </w:r>
      <w:r w:rsidRPr="00535853">
        <w:rPr>
          <w:rStyle w:val="StyleUnderline"/>
          <w:rFonts w:asciiTheme="minorHAnsi" w:hAnsiTheme="minorHAnsi" w:cstheme="minorHAnsi"/>
          <w:highlight w:val="cyan"/>
        </w:rPr>
        <w:t>and</w:t>
      </w:r>
      <w:r w:rsidRPr="00535853">
        <w:rPr>
          <w:rStyle w:val="StyleUnderline"/>
          <w:rFonts w:asciiTheme="minorHAnsi" w:hAnsiTheme="minorHAnsi" w:cstheme="minorHAnsi"/>
        </w:rPr>
        <w:t xml:space="preserve"> a </w:t>
      </w:r>
      <w:r w:rsidRPr="00535853">
        <w:rPr>
          <w:rStyle w:val="Emphasis"/>
          <w:rFonts w:asciiTheme="minorHAnsi" w:hAnsiTheme="minorHAnsi" w:cstheme="minorHAnsi"/>
          <w:highlight w:val="cyan"/>
        </w:rPr>
        <w:t>less permanent</w:t>
      </w:r>
      <w:r w:rsidRPr="00535853">
        <w:rPr>
          <w:rStyle w:val="StyleUnderline"/>
          <w:rFonts w:asciiTheme="minorHAnsi" w:hAnsiTheme="minorHAnsi" w:cstheme="minorHAnsi"/>
        </w:rPr>
        <w:t xml:space="preserve"> existence </w:t>
      </w:r>
      <w:r w:rsidRPr="00535853">
        <w:rPr>
          <w:rStyle w:val="StyleUnderline"/>
          <w:rFonts w:asciiTheme="minorHAnsi" w:hAnsiTheme="minorHAnsi" w:cstheme="minorHAnsi"/>
          <w:highlight w:val="cyan"/>
        </w:rPr>
        <w:t>than rights</w:t>
      </w:r>
      <w:r w:rsidRPr="00535853">
        <w:rPr>
          <w:rStyle w:val="StyleUnderline"/>
          <w:rFonts w:asciiTheme="minorHAnsi" w:hAnsiTheme="minorHAnsi" w:cstheme="minorHAnsi"/>
        </w:rPr>
        <w:t xml:space="preserve">, being </w:t>
      </w:r>
      <w:r w:rsidRPr="00535853">
        <w:rPr>
          <w:rStyle w:val="StyleUnderline"/>
          <w:rFonts w:asciiTheme="minorHAnsi" w:hAnsiTheme="minorHAnsi" w:cstheme="minorHAnsi"/>
          <w:highlight w:val="cyan"/>
        </w:rPr>
        <w:t xml:space="preserve">subject to </w:t>
      </w:r>
      <w:r w:rsidRPr="00535853">
        <w:rPr>
          <w:rStyle w:val="Emphasis"/>
          <w:rFonts w:asciiTheme="minorHAnsi" w:hAnsiTheme="minorHAnsi" w:cstheme="minorHAnsi"/>
          <w:highlight w:val="cyan"/>
        </w:rPr>
        <w:t>revocation</w:t>
      </w:r>
      <w:r w:rsidRPr="00535853">
        <w:rPr>
          <w:rStyle w:val="StyleUnderline"/>
          <w:rFonts w:asciiTheme="minorHAnsi" w:hAnsiTheme="minorHAnsi" w:cstheme="minorHAnsi"/>
        </w:rPr>
        <w:t xml:space="preserve"> by the government or to the </w:t>
      </w:r>
      <w:r w:rsidRPr="00535853">
        <w:rPr>
          <w:rStyle w:val="Emphasis"/>
          <w:rFonts w:asciiTheme="minorHAnsi" w:hAnsiTheme="minorHAnsi" w:cstheme="minorHAnsi"/>
        </w:rPr>
        <w:t>imposition of conditions</w:t>
      </w:r>
      <w:r w:rsidRPr="00535853">
        <w:rPr>
          <w:rStyle w:val="StyleUnderline"/>
          <w:rFonts w:asciiTheme="minorHAnsi" w:hAnsiTheme="minorHAnsi" w:cstheme="minorHAnsi"/>
        </w:rPr>
        <w:t xml:space="preserve"> on their </w:t>
      </w:r>
      <w:r w:rsidRPr="00535853">
        <w:rPr>
          <w:rStyle w:val="Emphasis"/>
          <w:rFonts w:asciiTheme="minorHAnsi" w:hAnsiTheme="minorHAnsi" w:cstheme="minorHAnsi"/>
        </w:rPr>
        <w:t>exercise</w:t>
      </w:r>
      <w:r w:rsidRPr="00535853">
        <w:rPr>
          <w:rFonts w:asciiTheme="minorHAnsi" w:hAnsiTheme="minorHAnsi" w:cstheme="minorHAnsi"/>
          <w:sz w:val="16"/>
        </w:rPr>
        <w:t>. There is no foundation in the Constitution for the latter distinction.</w:t>
      </w:r>
    </w:p>
    <w:p w14:paraId="28FBC2F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5D72FF9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1FC4A58B"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The word "</w:t>
      </w:r>
      <w:r w:rsidRPr="00535853">
        <w:rPr>
          <w:rStyle w:val="Emphasis"/>
          <w:rFonts w:asciiTheme="minorHAnsi" w:hAnsiTheme="minorHAnsi" w:cstheme="minorHAnsi"/>
          <w:highlight w:val="cyan"/>
        </w:rPr>
        <w:t>right</w:t>
      </w:r>
      <w:r w:rsidRPr="00535853">
        <w:rPr>
          <w:rStyle w:val="StyleUnderline"/>
          <w:rFonts w:asciiTheme="minorHAnsi" w:hAnsiTheme="minorHAnsi" w:cstheme="minorHAnsi"/>
        </w:rPr>
        <w:t>,"</w:t>
      </w:r>
      <w:r w:rsidRPr="00535853">
        <w:rPr>
          <w:rFonts w:asciiTheme="minorHAnsi" w:hAnsiTheme="minorHAnsi" w:cstheme="minorHAnsi"/>
          <w:sz w:val="16"/>
        </w:rPr>
        <w:t xml:space="preserve"> standing alone, along with the word "freedom" and the phrase "right of the people," </w:t>
      </w:r>
      <w:r w:rsidRPr="00535853">
        <w:rPr>
          <w:rStyle w:val="StyleUnderline"/>
          <w:rFonts w:asciiTheme="minorHAnsi" w:hAnsiTheme="minorHAnsi" w:cstheme="minorHAnsi"/>
        </w:rPr>
        <w:t xml:space="preserve">is used in the Constitution to </w:t>
      </w:r>
      <w:r w:rsidRPr="00535853">
        <w:rPr>
          <w:rStyle w:val="Emphasis"/>
          <w:rFonts w:asciiTheme="minorHAnsi" w:hAnsiTheme="minorHAnsi" w:cstheme="minorHAnsi"/>
          <w:highlight w:val="cyan"/>
        </w:rPr>
        <w:t>designate</w:t>
      </w:r>
      <w:r w:rsidRPr="00535853">
        <w:rPr>
          <w:rStyle w:val="StyleUnderline"/>
          <w:rFonts w:asciiTheme="minorHAnsi" w:hAnsiTheme="minorHAnsi" w:cstheme="minorHAnsi"/>
          <w:highlight w:val="cyan"/>
        </w:rPr>
        <w:t xml:space="preserve"> a right that one may assert </w:t>
      </w:r>
      <w:r w:rsidRPr="00535853">
        <w:rPr>
          <w:rStyle w:val="Emphasis"/>
          <w:rFonts w:asciiTheme="minorHAnsi" w:hAnsiTheme="minorHAnsi" w:cstheme="minorHAnsi"/>
          <w:highlight w:val="cyan"/>
        </w:rPr>
        <w:t>affirmatively</w:t>
      </w:r>
      <w:r w:rsidRPr="00535853">
        <w:rPr>
          <w:rStyle w:val="StyleUnderline"/>
          <w:rFonts w:asciiTheme="minorHAnsi" w:hAnsiTheme="minorHAnsi" w:cstheme="minorHAnsi"/>
        </w:rPr>
        <w:t xml:space="preserve"> and which the government is </w:t>
      </w:r>
      <w:r w:rsidRPr="00535853">
        <w:rPr>
          <w:rStyle w:val="Emphasis"/>
          <w:rFonts w:asciiTheme="minorHAnsi" w:hAnsiTheme="minorHAnsi" w:cstheme="minorHAnsi"/>
          <w:highlight w:val="cyan"/>
        </w:rPr>
        <w:t>precluded</w:t>
      </w:r>
      <w:r w:rsidRPr="00535853">
        <w:rPr>
          <w:rStyle w:val="StyleUnderline"/>
          <w:rFonts w:asciiTheme="minorHAnsi" w:hAnsiTheme="minorHAnsi" w:cstheme="minorHAnsi"/>
          <w:highlight w:val="cyan"/>
        </w:rPr>
        <w:t xml:space="preserve"> from invading</w:t>
      </w:r>
      <w:r w:rsidRPr="00535853">
        <w:rPr>
          <w:rFonts w:asciiTheme="minorHAnsi" w:hAnsiTheme="minorHAnsi" w:cstheme="minorHAnsi"/>
          <w:sz w:val="16"/>
        </w:rPr>
        <w:t>. 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560F7CDE"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The </w:t>
      </w:r>
      <w:r w:rsidRPr="00535853">
        <w:rPr>
          <w:rFonts w:asciiTheme="minorHAnsi" w:hAnsiTheme="minorHAnsi" w:cstheme="minorHAnsi"/>
          <w:u w:val="single"/>
        </w:rPr>
        <w:t>unrepealable</w:t>
      </w:r>
      <w:r w:rsidRPr="00535853">
        <w:rPr>
          <w:rFonts w:asciiTheme="minorHAnsi" w:hAnsiTheme="minorHAnsi" w:cstheme="minorHAnsi"/>
        </w:rPr>
        <w:t xml:space="preserve"> nature of the plan causes infinite </w:t>
      </w:r>
      <w:r w:rsidRPr="00535853">
        <w:rPr>
          <w:rFonts w:asciiTheme="minorHAnsi" w:hAnsiTheme="minorHAnsi" w:cstheme="minorHAnsi"/>
          <w:u w:val="single"/>
        </w:rPr>
        <w:t>entrenchment</w:t>
      </w:r>
      <w:r w:rsidRPr="00535853">
        <w:rPr>
          <w:rFonts w:asciiTheme="minorHAnsi" w:hAnsiTheme="minorHAnsi" w:cstheme="minorHAnsi"/>
        </w:rPr>
        <w:t xml:space="preserve">, mooting legislative power and </w:t>
      </w:r>
      <w:r w:rsidRPr="00535853">
        <w:rPr>
          <w:rFonts w:asciiTheme="minorHAnsi" w:hAnsiTheme="minorHAnsi" w:cstheme="minorHAnsi"/>
          <w:u w:val="single"/>
        </w:rPr>
        <w:t>democratic</w:t>
      </w:r>
      <w:r w:rsidRPr="00535853">
        <w:rPr>
          <w:rFonts w:asciiTheme="minorHAnsi" w:hAnsiTheme="minorHAnsi" w:cstheme="minorHAnsi"/>
        </w:rPr>
        <w:t xml:space="preserve"> rule.</w:t>
      </w:r>
    </w:p>
    <w:p w14:paraId="2B363368"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Roberts 3</w:t>
      </w:r>
      <w:r w:rsidRPr="00535853">
        <w:rPr>
          <w:rFonts w:asciiTheme="minorHAnsi" w:hAnsiTheme="minorHAnsi" w:cstheme="minorHAnsi"/>
        </w:rPr>
        <w:t xml:space="preserve"> [John Erwin Chemerinsky; Former Dean Emeritus and Professor of Law Emeritus, DePaul University College of Law; Former Associate Dean, Yale Law School; B.S., Northwestern University; LL. B., Yale University; Dean and Jesse H. Choper Distinguished Professor of Law, Berkeley School of Law; former founding Dean, Distinguished Professor of Law, and Raymond Pryke Professor of First Amendment Law, University of California, Irvine School of Law; B.S., Northwestern University; J.D., Harvard Law School), December 2003, "Entrenchment of Ordinary Legislation: A Reply to Professors Posner and Vermeule," California Law Review, Vol. 91:1773, https://lawcat.berkeley.edu/record/1118788?ln=en, accessed 8-12-2024; njn]</w:t>
      </w:r>
    </w:p>
    <w:p w14:paraId="595EDFB1" w14:textId="77777777" w:rsidR="002A6A75" w:rsidRPr="00535853" w:rsidRDefault="002A6A75" w:rsidP="002A6A75">
      <w:pPr>
        <w:rPr>
          <w:rStyle w:val="StyleUnderline"/>
          <w:rFonts w:asciiTheme="minorHAnsi" w:hAnsiTheme="minorHAnsi" w:cstheme="minorHAnsi"/>
        </w:rPr>
      </w:pPr>
      <w:r w:rsidRPr="00535853">
        <w:rPr>
          <w:rStyle w:val="StyleUnderline"/>
          <w:rFonts w:asciiTheme="minorHAnsi" w:hAnsiTheme="minorHAnsi" w:cstheme="minorHAnsi"/>
        </w:rPr>
        <w:t>Article I, Section 7</w:t>
      </w:r>
      <w:r w:rsidRPr="00535853">
        <w:rPr>
          <w:rFonts w:asciiTheme="minorHAnsi" w:hAnsiTheme="minorHAnsi" w:cstheme="minorHAnsi"/>
          <w:sz w:val="16"/>
        </w:rPr>
        <w:t xml:space="preserve">, defines the exclusive manner in which Congress may exercise its legislative powers.37 It </w:t>
      </w:r>
      <w:r w:rsidRPr="00535853">
        <w:rPr>
          <w:rStyle w:val="StyleUnderline"/>
          <w:rFonts w:asciiTheme="minorHAnsi" w:hAnsiTheme="minorHAnsi" w:cstheme="minorHAnsi"/>
        </w:rPr>
        <w:t xml:space="preserve">provides that Congress may act only through passage by both houses of Congress and either signature by the President or override of a presidential veto. </w:t>
      </w:r>
      <w:r w:rsidRPr="00535853">
        <w:rPr>
          <w:rStyle w:val="StyleUnderline"/>
          <w:rFonts w:asciiTheme="minorHAnsi" w:hAnsiTheme="minorHAnsi" w:cstheme="minorHAnsi"/>
          <w:highlight w:val="cyan"/>
        </w:rPr>
        <w:t xml:space="preserve">Legislative </w:t>
      </w:r>
      <w:r w:rsidRPr="00535853">
        <w:rPr>
          <w:rStyle w:val="Emphasis"/>
          <w:rFonts w:asciiTheme="minorHAnsi" w:hAnsiTheme="minorHAnsi" w:cstheme="minorHAnsi"/>
          <w:highlight w:val="cyan"/>
        </w:rPr>
        <w:t>entrenchment</w:t>
      </w:r>
      <w:r w:rsidRPr="00535853">
        <w:rPr>
          <w:rFonts w:asciiTheme="minorHAnsi" w:hAnsiTheme="minorHAnsi" w:cstheme="minorHAnsi"/>
          <w:sz w:val="16"/>
        </w:rPr>
        <w:t xml:space="preserve"> would </w:t>
      </w:r>
      <w:r w:rsidRPr="00535853">
        <w:rPr>
          <w:rStyle w:val="Emphasis"/>
          <w:rFonts w:asciiTheme="minorHAnsi" w:hAnsiTheme="minorHAnsi" w:cstheme="minorHAnsi"/>
          <w:highlight w:val="cyan"/>
        </w:rPr>
        <w:t>prevent</w:t>
      </w:r>
      <w:r w:rsidRPr="00535853">
        <w:rPr>
          <w:rStyle w:val="StyleUnderline"/>
          <w:rFonts w:asciiTheme="minorHAnsi" w:hAnsiTheme="minorHAnsi" w:cstheme="minorHAnsi"/>
        </w:rPr>
        <w:t xml:space="preserve"> a </w:t>
      </w:r>
      <w:r w:rsidRPr="00535853">
        <w:rPr>
          <w:rStyle w:val="StyleUnderline"/>
          <w:rFonts w:asciiTheme="minorHAnsi" w:hAnsiTheme="minorHAnsi" w:cstheme="minorHAnsi"/>
          <w:highlight w:val="cyan"/>
        </w:rPr>
        <w:t xml:space="preserve">Congress from </w:t>
      </w:r>
      <w:r w:rsidRPr="00535853">
        <w:rPr>
          <w:rStyle w:val="Emphasis"/>
          <w:rFonts w:asciiTheme="minorHAnsi" w:hAnsiTheme="minorHAnsi" w:cstheme="minorHAnsi"/>
          <w:highlight w:val="cyan"/>
        </w:rPr>
        <w:t>enacting</w:t>
      </w:r>
      <w:r w:rsidRPr="00535853">
        <w:rPr>
          <w:rStyle w:val="StyleUnderline"/>
          <w:rFonts w:asciiTheme="minorHAnsi" w:hAnsiTheme="minorHAnsi" w:cstheme="minorHAnsi"/>
          <w:highlight w:val="cyan"/>
        </w:rPr>
        <w:t xml:space="preserve"> laws</w:t>
      </w:r>
      <w:r w:rsidRPr="00535853">
        <w:rPr>
          <w:rStyle w:val="StyleUnderline"/>
          <w:rFonts w:asciiTheme="minorHAnsi" w:hAnsiTheme="minorHAnsi" w:cstheme="minorHAnsi"/>
        </w:rPr>
        <w:t xml:space="preserve"> through this procedure</w:t>
      </w:r>
      <w:r w:rsidRPr="00535853">
        <w:rPr>
          <w:rFonts w:asciiTheme="minorHAnsi" w:hAnsiTheme="minorHAnsi" w:cstheme="minorHAnsi"/>
          <w:sz w:val="16"/>
        </w:rPr>
        <w:t xml:space="preserve">. In essence, a statute that requires supermajority approval for legislative change </w:t>
      </w:r>
      <w:r w:rsidRPr="00535853">
        <w:rPr>
          <w:rStyle w:val="StyleUnderline"/>
          <w:rFonts w:asciiTheme="minorHAnsi" w:hAnsiTheme="minorHAnsi" w:cstheme="minorHAnsi"/>
          <w:highlight w:val="cyan"/>
        </w:rPr>
        <w:t>alters</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constitutionally mandated</w:t>
      </w:r>
      <w:r w:rsidRPr="00535853">
        <w:rPr>
          <w:rStyle w:val="StyleUnderline"/>
          <w:rFonts w:asciiTheme="minorHAnsi" w:hAnsiTheme="minorHAnsi" w:cstheme="minorHAnsi"/>
          <w:highlight w:val="cyan"/>
        </w:rPr>
        <w:t xml:space="preserve"> procedure</w:t>
      </w:r>
      <w:r w:rsidRPr="00535853">
        <w:rPr>
          <w:rStyle w:val="StyleUnderline"/>
          <w:rFonts w:asciiTheme="minorHAnsi" w:hAnsiTheme="minorHAnsi" w:cstheme="minorHAnsi"/>
        </w:rPr>
        <w:t xml:space="preserve"> for enacting laws</w:t>
      </w:r>
      <w:r w:rsidRPr="00535853">
        <w:rPr>
          <w:rFonts w:asciiTheme="minorHAnsi" w:hAnsiTheme="minorHAnsi" w:cstheme="minorHAnsi"/>
          <w:sz w:val="16"/>
        </w:rPr>
        <w:t xml:space="preserve">. Indeed, </w:t>
      </w:r>
      <w:r w:rsidRPr="00535853">
        <w:rPr>
          <w:rStyle w:val="StyleUnderline"/>
          <w:rFonts w:asciiTheme="minorHAnsi" w:hAnsiTheme="minorHAnsi" w:cstheme="minorHAnsi"/>
          <w:highlight w:val="cyan"/>
        </w:rPr>
        <w:t xml:space="preserve">a statute that </w:t>
      </w:r>
      <w:r w:rsidRPr="00535853">
        <w:rPr>
          <w:rStyle w:val="Emphasis"/>
          <w:rFonts w:asciiTheme="minorHAnsi" w:hAnsiTheme="minorHAnsi" w:cstheme="minorHAnsi"/>
          <w:highlight w:val="cyan"/>
        </w:rPr>
        <w:t>prohibits</w:t>
      </w:r>
      <w:r w:rsidRPr="00535853">
        <w:rPr>
          <w:rStyle w:val="StyleUnderline"/>
          <w:rFonts w:asciiTheme="minorHAnsi" w:hAnsiTheme="minorHAnsi" w:cstheme="minorHAnsi"/>
        </w:rPr>
        <w:t xml:space="preserve"> its own </w:t>
      </w:r>
      <w:r w:rsidRPr="00535853">
        <w:rPr>
          <w:rStyle w:val="StyleUnderline"/>
          <w:rFonts w:asciiTheme="minorHAnsi" w:hAnsiTheme="minorHAnsi" w:cstheme="minorHAnsi"/>
          <w:highlight w:val="cyan"/>
        </w:rPr>
        <w:t xml:space="preserve">repeal </w:t>
      </w:r>
      <w:r w:rsidRPr="00535853">
        <w:rPr>
          <w:rStyle w:val="Emphasis"/>
          <w:rFonts w:asciiTheme="minorHAnsi" w:hAnsiTheme="minorHAnsi" w:cstheme="minorHAnsi"/>
          <w:highlight w:val="cyan"/>
        </w:rPr>
        <w:t>destroys</w:t>
      </w:r>
      <w:r w:rsidRPr="00535853">
        <w:rPr>
          <w:rStyle w:val="StyleUnderline"/>
          <w:rFonts w:asciiTheme="minorHAnsi" w:hAnsiTheme="minorHAnsi" w:cstheme="minorHAnsi"/>
        </w:rPr>
        <w:t xml:space="preserve"> the </w:t>
      </w:r>
      <w:r w:rsidRPr="00535853">
        <w:rPr>
          <w:rStyle w:val="StyleUnderline"/>
          <w:rFonts w:asciiTheme="minorHAnsi" w:hAnsiTheme="minorHAnsi" w:cstheme="minorHAnsi"/>
          <w:highlight w:val="cyan"/>
        </w:rPr>
        <w:t xml:space="preserve">legislative </w:t>
      </w:r>
      <w:r w:rsidRPr="00535853">
        <w:rPr>
          <w:rStyle w:val="Emphasis"/>
          <w:rFonts w:asciiTheme="minorHAnsi" w:hAnsiTheme="minorHAnsi" w:cstheme="minorHAnsi"/>
          <w:highlight w:val="cyan"/>
        </w:rPr>
        <w:t>power</w:t>
      </w:r>
      <w:r w:rsidRPr="00535853">
        <w:rPr>
          <w:rStyle w:val="StyleUnderline"/>
          <w:rFonts w:asciiTheme="minorHAnsi" w:hAnsiTheme="minorHAnsi" w:cstheme="minorHAnsi"/>
        </w:rPr>
        <w:t xml:space="preserve"> as to that subject matter entirely</w:t>
      </w:r>
      <w:r w:rsidRPr="00535853">
        <w:rPr>
          <w:rFonts w:asciiTheme="minorHAnsi" w:hAnsiTheme="minorHAnsi" w:cstheme="minorHAnsi"/>
          <w:sz w:val="16"/>
        </w:rPr>
        <w:t xml:space="preserve">. It should be obvious that Congress, by statute, cannot alter the constitutional procedures for enacting laws. Yet </w:t>
      </w:r>
      <w:r w:rsidRPr="00535853">
        <w:rPr>
          <w:rStyle w:val="StyleUnderline"/>
          <w:rFonts w:asciiTheme="minorHAnsi" w:hAnsiTheme="minorHAnsi" w:cstheme="minorHAnsi"/>
        </w:rPr>
        <w:t xml:space="preserve">this is </w:t>
      </w:r>
      <w:r w:rsidRPr="00535853">
        <w:rPr>
          <w:rStyle w:val="Emphasis"/>
          <w:rFonts w:asciiTheme="minorHAnsi" w:hAnsiTheme="minorHAnsi" w:cstheme="minorHAnsi"/>
        </w:rPr>
        <w:t>exactly</w:t>
      </w:r>
      <w:r w:rsidRPr="00535853">
        <w:rPr>
          <w:rStyle w:val="StyleUnderline"/>
          <w:rFonts w:asciiTheme="minorHAnsi" w:hAnsiTheme="minorHAnsi" w:cstheme="minorHAnsi"/>
        </w:rPr>
        <w:t xml:space="preserve"> what </w:t>
      </w:r>
      <w:r w:rsidRPr="00535853">
        <w:rPr>
          <w:rStyle w:val="Emphasis"/>
          <w:rFonts w:asciiTheme="minorHAnsi" w:hAnsiTheme="minorHAnsi" w:cstheme="minorHAnsi"/>
        </w:rPr>
        <w:t>entrenchment</w:t>
      </w:r>
      <w:r w:rsidRPr="00535853">
        <w:rPr>
          <w:rStyle w:val="StyleUnderline"/>
          <w:rFonts w:asciiTheme="minorHAnsi" w:hAnsiTheme="minorHAnsi" w:cstheme="minorHAnsi"/>
        </w:rPr>
        <w:t xml:space="preserve"> does.</w:t>
      </w:r>
    </w:p>
    <w:p w14:paraId="27B86B02"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Professors Posner and Vermeule attempt to bolster their argument about the Vesting Clause by pointing to sunset clauses in numerous existing laws. They argue,</w:t>
      </w:r>
    </w:p>
    <w:p w14:paraId="68EE002B" w14:textId="77777777" w:rsidR="002A6A75" w:rsidRPr="00535853" w:rsidRDefault="002A6A75" w:rsidP="002A6A75">
      <w:pPr>
        <w:ind w:left="720"/>
        <w:rPr>
          <w:rFonts w:asciiTheme="minorHAnsi" w:hAnsiTheme="minorHAnsi" w:cstheme="minorHAnsi"/>
          <w:sz w:val="16"/>
        </w:rPr>
      </w:pPr>
      <w:r w:rsidRPr="00535853">
        <w:rPr>
          <w:rFonts w:asciiTheme="minorHAnsi" w:hAnsiTheme="minorHAnsi" w:cstheme="minorHAnsi"/>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0D8966AA"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6B343097"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535853">
        <w:rPr>
          <w:rStyle w:val="StyleUnderline"/>
          <w:rFonts w:asciiTheme="minorHAnsi" w:hAnsiTheme="minorHAnsi" w:cstheme="minorHAnsi"/>
        </w:rPr>
        <w:t xml:space="preserve">that </w:t>
      </w:r>
      <w:r w:rsidRPr="00535853">
        <w:rPr>
          <w:rStyle w:val="StyleUnderline"/>
          <w:rFonts w:asciiTheme="minorHAnsi" w:hAnsiTheme="minorHAnsi" w:cstheme="minorHAnsi"/>
          <w:highlight w:val="cyan"/>
        </w:rPr>
        <w:t xml:space="preserve">it has </w:t>
      </w:r>
      <w:r w:rsidRPr="00535853">
        <w:rPr>
          <w:rStyle w:val="Emphasis"/>
          <w:rFonts w:asciiTheme="minorHAnsi" w:hAnsiTheme="minorHAnsi" w:cstheme="minorHAnsi"/>
          <w:highlight w:val="cyan"/>
        </w:rPr>
        <w:t>no stopping point</w:t>
      </w:r>
      <w:r w:rsidRPr="00535853">
        <w:rPr>
          <w:rFonts w:asciiTheme="minorHAnsi" w:hAnsiTheme="minorHAnsi" w:cstheme="minorHAnsi"/>
          <w:sz w:val="16"/>
        </w:rPr>
        <w:t xml:space="preserve">. Believing in the wisdom of its choices, </w:t>
      </w:r>
      <w:r w:rsidRPr="00535853">
        <w:rPr>
          <w:rStyle w:val="StyleUnderline"/>
          <w:rFonts w:asciiTheme="minorHAnsi" w:hAnsiTheme="minorHAnsi" w:cstheme="minorHAnsi"/>
        </w:rPr>
        <w:t xml:space="preserve">anxious </w:t>
      </w:r>
      <w:r w:rsidRPr="00535853">
        <w:rPr>
          <w:rStyle w:val="StyleUnderline"/>
          <w:rFonts w:asciiTheme="minorHAnsi" w:hAnsiTheme="minorHAnsi" w:cstheme="minorHAnsi"/>
          <w:highlight w:val="cyan"/>
        </w:rPr>
        <w:t>to secure</w:t>
      </w:r>
      <w:r w:rsidRPr="00535853">
        <w:rPr>
          <w:rStyle w:val="StyleUnderline"/>
          <w:rFonts w:asciiTheme="minorHAnsi" w:hAnsiTheme="minorHAnsi" w:cstheme="minorHAnsi"/>
        </w:rPr>
        <w:t xml:space="preserve"> its hardfought </w:t>
      </w:r>
      <w:r w:rsidRPr="00535853">
        <w:rPr>
          <w:rStyle w:val="Emphasis"/>
          <w:rFonts w:asciiTheme="minorHAnsi" w:hAnsiTheme="minorHAnsi" w:cstheme="minorHAnsi"/>
          <w:highlight w:val="cyan"/>
        </w:rPr>
        <w:t>legislative wins</w:t>
      </w:r>
      <w:r w:rsidRPr="00535853">
        <w:rPr>
          <w:rStyle w:val="StyleUnderline"/>
          <w:rFonts w:asciiTheme="minorHAnsi" w:hAnsiTheme="minorHAnsi" w:cstheme="minorHAnsi"/>
        </w:rPr>
        <w:t xml:space="preserve">, distrusting what future majorities might want, </w:t>
      </w:r>
      <w:r w:rsidRPr="00535853">
        <w:rPr>
          <w:rStyle w:val="StyleUnderline"/>
          <w:rFonts w:asciiTheme="minorHAnsi" w:hAnsiTheme="minorHAnsi" w:cstheme="minorHAnsi"/>
          <w:highlight w:val="cyan"/>
        </w:rPr>
        <w:t>a legislature might</w:t>
      </w:r>
      <w:r w:rsidRPr="00535853">
        <w:rPr>
          <w:rStyle w:val="StyleUnderline"/>
          <w:rFonts w:asciiTheme="minorHAnsi" w:hAnsiTheme="minorHAnsi" w:cstheme="minorHAnsi"/>
        </w:rPr>
        <w:t xml:space="preserve"> choose to </w:t>
      </w:r>
      <w:r w:rsidRPr="00535853">
        <w:rPr>
          <w:rStyle w:val="Emphasis"/>
          <w:rFonts w:asciiTheme="minorHAnsi" w:hAnsiTheme="minorHAnsi" w:cstheme="minorHAnsi"/>
          <w:highlight w:val="cyan"/>
        </w:rPr>
        <w:t>entrench every law</w:t>
      </w:r>
      <w:r w:rsidRPr="00535853">
        <w:rPr>
          <w:rFonts w:asciiTheme="minorHAnsi" w:hAnsiTheme="minorHAnsi" w:cstheme="minorHAnsi"/>
          <w:sz w:val="16"/>
        </w:rPr>
        <w:t>. Professors McGinnis and Rappaport describe what the political landscape would look like under such a regime:</w:t>
      </w:r>
    </w:p>
    <w:p w14:paraId="4C3910D5" w14:textId="77777777" w:rsidR="002A6A75" w:rsidRPr="00535853" w:rsidRDefault="002A6A75" w:rsidP="002A6A75">
      <w:pPr>
        <w:ind w:left="720"/>
        <w:rPr>
          <w:rFonts w:asciiTheme="minorHAnsi" w:hAnsiTheme="minorHAnsi" w:cstheme="minorHAnsi"/>
          <w:sz w:val="16"/>
        </w:rPr>
      </w:pPr>
      <w:r w:rsidRPr="00535853">
        <w:rPr>
          <w:rFonts w:asciiTheme="minorHAnsi" w:hAnsiTheme="minorHAnsi" w:cstheme="minorHAnsi"/>
          <w:sz w:val="16"/>
        </w:rPr>
        <w:t xml:space="preserve">In so far as </w:t>
      </w:r>
      <w:r w:rsidRPr="00535853">
        <w:rPr>
          <w:rStyle w:val="StyleUnderline"/>
          <w:rFonts w:asciiTheme="minorHAnsi" w:hAnsiTheme="minorHAnsi" w:cstheme="minorHAnsi"/>
          <w:highlight w:val="cyan"/>
        </w:rPr>
        <w:t>one legislature</w:t>
      </w:r>
      <w:r w:rsidRPr="00535853">
        <w:rPr>
          <w:rFonts w:asciiTheme="minorHAnsi" w:hAnsiTheme="minorHAnsi" w:cstheme="minorHAnsi"/>
          <w:sz w:val="16"/>
        </w:rPr>
        <w:t xml:space="preserve"> could bind a subsequent one by its enactments, it </w:t>
      </w:r>
      <w:r w:rsidRPr="00535853">
        <w:rPr>
          <w:rStyle w:val="StyleUnderline"/>
          <w:rFonts w:asciiTheme="minorHAnsi" w:hAnsiTheme="minorHAnsi" w:cstheme="minorHAnsi"/>
          <w:highlight w:val="cyan"/>
        </w:rPr>
        <w:t>could</w:t>
      </w:r>
      <w:r w:rsidRPr="00535853">
        <w:rPr>
          <w:rFonts w:asciiTheme="minorHAnsi" w:hAnsiTheme="minorHAnsi" w:cstheme="minorHAnsi"/>
          <w:sz w:val="16"/>
        </w:rPr>
        <w:t xml:space="preserve"> in the same degree </w:t>
      </w:r>
      <w:r w:rsidRPr="00535853">
        <w:rPr>
          <w:rStyle w:val="Emphasis"/>
          <w:rFonts w:asciiTheme="minorHAnsi" w:hAnsiTheme="minorHAnsi" w:cstheme="minorHAnsi"/>
          <w:highlight w:val="cyan"/>
        </w:rPr>
        <w:t>reduce</w:t>
      </w:r>
      <w:r w:rsidRPr="00535853">
        <w:rPr>
          <w:rStyle w:val="StyleUnderline"/>
          <w:rFonts w:asciiTheme="minorHAnsi" w:hAnsiTheme="minorHAnsi" w:cstheme="minorHAnsi"/>
          <w:highlight w:val="cyan"/>
        </w:rPr>
        <w:t xml:space="preserve"> the</w:t>
      </w:r>
      <w:r w:rsidRPr="00535853">
        <w:rPr>
          <w:rStyle w:val="StyleUnderline"/>
          <w:rFonts w:asciiTheme="minorHAnsi" w:hAnsiTheme="minorHAnsi" w:cstheme="minorHAnsi"/>
        </w:rPr>
        <w:t xml:space="preserve"> legislative </w:t>
      </w:r>
      <w:r w:rsidRPr="00535853">
        <w:rPr>
          <w:rStyle w:val="StyleUnderline"/>
          <w:rFonts w:asciiTheme="minorHAnsi" w:hAnsiTheme="minorHAnsi" w:cstheme="minorHAnsi"/>
          <w:highlight w:val="cyan"/>
        </w:rPr>
        <w:t>power of</w:t>
      </w:r>
      <w:r w:rsidRPr="00535853">
        <w:rPr>
          <w:rStyle w:val="StyleUnderline"/>
          <w:rFonts w:asciiTheme="minorHAnsi" w:hAnsiTheme="minorHAnsi" w:cstheme="minorHAnsi"/>
        </w:rPr>
        <w:t xml:space="preserve"> its </w:t>
      </w:r>
      <w:r w:rsidRPr="00535853">
        <w:rPr>
          <w:rStyle w:val="Emphasis"/>
          <w:rFonts w:asciiTheme="minorHAnsi" w:hAnsiTheme="minorHAnsi" w:cstheme="minorHAnsi"/>
          <w:highlight w:val="cyan"/>
        </w:rPr>
        <w:t>successors</w:t>
      </w:r>
      <w:r w:rsidRPr="00535853">
        <w:rPr>
          <w:rStyle w:val="StyleUnderline"/>
          <w:rFonts w:asciiTheme="minorHAnsi" w:hAnsiTheme="minorHAnsi" w:cstheme="minorHAnsi"/>
        </w:rPr>
        <w:t xml:space="preserve">, and the process might be repeated </w:t>
      </w:r>
      <w:r w:rsidRPr="00535853">
        <w:rPr>
          <w:rStyle w:val="StyleUnderline"/>
          <w:rFonts w:asciiTheme="minorHAnsi" w:hAnsiTheme="minorHAnsi" w:cstheme="minorHAnsi"/>
          <w:highlight w:val="cyan"/>
        </w:rPr>
        <w:t>until</w:t>
      </w:r>
      <w:r w:rsidRPr="00535853">
        <w:rPr>
          <w:rFonts w:asciiTheme="minorHAnsi" w:hAnsiTheme="minorHAnsi" w:cstheme="minorHAnsi"/>
          <w:sz w:val="16"/>
        </w:rPr>
        <w:t xml:space="preserve">, one by one, the subjects of </w:t>
      </w:r>
      <w:r w:rsidRPr="00535853">
        <w:rPr>
          <w:rStyle w:val="Emphasis"/>
          <w:rFonts w:asciiTheme="minorHAnsi" w:hAnsiTheme="minorHAnsi" w:cstheme="minorHAnsi"/>
          <w:highlight w:val="cyan"/>
        </w:rPr>
        <w:t>legislation</w:t>
      </w:r>
      <w:r w:rsidRPr="00535853">
        <w:rPr>
          <w:rStyle w:val="StyleUnderline"/>
          <w:rFonts w:asciiTheme="minorHAnsi" w:hAnsiTheme="minorHAnsi" w:cstheme="minorHAnsi"/>
          <w:highlight w:val="cyan"/>
        </w:rPr>
        <w:t xml:space="preserve"> would be </w:t>
      </w:r>
      <w:r w:rsidRPr="00535853">
        <w:rPr>
          <w:rStyle w:val="Emphasis"/>
          <w:rFonts w:asciiTheme="minorHAnsi" w:hAnsiTheme="minorHAnsi" w:cstheme="minorHAnsi"/>
          <w:highlight w:val="cyan"/>
        </w:rPr>
        <w:t>excluded</w:t>
      </w:r>
      <w:r w:rsidRPr="00535853">
        <w:rPr>
          <w:rStyle w:val="Emphasis"/>
          <w:rFonts w:asciiTheme="minorHAnsi" w:hAnsiTheme="minorHAnsi" w:cstheme="minorHAnsi"/>
        </w:rPr>
        <w:t xml:space="preserve"> altogether</w:t>
      </w:r>
      <w:r w:rsidRPr="00535853">
        <w:rPr>
          <w:rFonts w:asciiTheme="minorHAnsi" w:hAnsiTheme="minorHAnsi" w:cstheme="minorHAnsi"/>
          <w:sz w:val="16"/>
        </w:rPr>
        <w:t xml:space="preserve"> from their control, </w:t>
      </w:r>
      <w:r w:rsidRPr="00535853">
        <w:rPr>
          <w:rStyle w:val="StyleUnderline"/>
          <w:rFonts w:asciiTheme="minorHAnsi" w:hAnsiTheme="minorHAnsi" w:cstheme="minorHAnsi"/>
          <w:highlight w:val="cyan"/>
        </w:rPr>
        <w:t>and</w:t>
      </w:r>
      <w:r w:rsidRPr="00535853">
        <w:rPr>
          <w:rStyle w:val="StyleUnderline"/>
          <w:rFonts w:asciiTheme="minorHAnsi" w:hAnsiTheme="minorHAnsi" w:cstheme="minorHAnsi"/>
        </w:rPr>
        <w:t xml:space="preserve"> the</w:t>
      </w:r>
      <w:r w:rsidRPr="00535853">
        <w:rPr>
          <w:rFonts w:asciiTheme="minorHAnsi" w:hAnsiTheme="minorHAnsi" w:cstheme="minorHAnsi"/>
          <w:sz w:val="16"/>
        </w:rPr>
        <w:t xml:space="preserve"> constitutional provision, that </w:t>
      </w:r>
      <w:r w:rsidRPr="00535853">
        <w:rPr>
          <w:rStyle w:val="StyleUnderline"/>
          <w:rFonts w:asciiTheme="minorHAnsi" w:hAnsiTheme="minorHAnsi" w:cstheme="minorHAnsi"/>
        </w:rPr>
        <w:t xml:space="preserve">legislative </w:t>
      </w:r>
      <w:r w:rsidRPr="00535853">
        <w:rPr>
          <w:rStyle w:val="Emphasis"/>
          <w:rFonts w:asciiTheme="minorHAnsi" w:hAnsiTheme="minorHAnsi" w:cstheme="minorHAnsi"/>
          <w:highlight w:val="cyan"/>
        </w:rPr>
        <w:t>power</w:t>
      </w:r>
      <w:r w:rsidRPr="00535853">
        <w:rPr>
          <w:rStyle w:val="StyleUnderline"/>
          <w:rFonts w:asciiTheme="minorHAnsi" w:hAnsiTheme="minorHAnsi" w:cstheme="minorHAnsi"/>
          <w:highlight w:val="cyan"/>
        </w:rPr>
        <w:t xml:space="preserve"> shall be</w:t>
      </w:r>
      <w:r w:rsidRPr="00535853">
        <w:rPr>
          <w:rFonts w:asciiTheme="minorHAnsi" w:hAnsiTheme="minorHAnsi" w:cstheme="minorHAnsi"/>
          <w:sz w:val="16"/>
        </w:rPr>
        <w:t xml:space="preserve"> vested in two houses, would be to a greater or less degree </w:t>
      </w:r>
      <w:r w:rsidRPr="00535853">
        <w:rPr>
          <w:rStyle w:val="StyleUnderline"/>
          <w:rFonts w:asciiTheme="minorHAnsi" w:hAnsiTheme="minorHAnsi" w:cstheme="minorHAnsi"/>
        </w:rPr>
        <w:t xml:space="preserve">rendered </w:t>
      </w:r>
      <w:r w:rsidRPr="00535853">
        <w:rPr>
          <w:rStyle w:val="Emphasis"/>
          <w:rFonts w:asciiTheme="minorHAnsi" w:hAnsiTheme="minorHAnsi" w:cstheme="minorHAnsi"/>
          <w:highlight w:val="cyan"/>
        </w:rPr>
        <w:t>ineffectual</w:t>
      </w:r>
      <w:r w:rsidRPr="00535853">
        <w:rPr>
          <w:rFonts w:asciiTheme="minorHAnsi" w:hAnsiTheme="minorHAnsi" w:cstheme="minorHAnsi"/>
          <w:sz w:val="16"/>
        </w:rPr>
        <w:t>.4 °</w:t>
      </w:r>
    </w:p>
    <w:p w14:paraId="44479E82"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535853">
        <w:rPr>
          <w:rStyle w:val="StyleUnderline"/>
          <w:rFonts w:asciiTheme="minorHAnsi" w:hAnsiTheme="minorHAnsi" w:cstheme="minorHAnsi"/>
          <w:highlight w:val="cyan"/>
        </w:rPr>
        <w:t xml:space="preserve">a </w:t>
      </w:r>
      <w:r w:rsidRPr="00535853">
        <w:rPr>
          <w:rStyle w:val="Emphasis"/>
          <w:rFonts w:asciiTheme="minorHAnsi" w:hAnsiTheme="minorHAnsi" w:cstheme="minorHAnsi"/>
          <w:highlight w:val="cyan"/>
        </w:rPr>
        <w:t>complete preclusion</w:t>
      </w:r>
      <w:r w:rsidRPr="00535853">
        <w:rPr>
          <w:rStyle w:val="StyleUnderline"/>
          <w:rFonts w:asciiTheme="minorHAnsi" w:hAnsiTheme="minorHAnsi" w:cstheme="minorHAnsi"/>
          <w:highlight w:val="cyan"/>
        </w:rPr>
        <w:t xml:space="preserve"> of</w:t>
      </w:r>
      <w:r w:rsidRPr="00535853">
        <w:rPr>
          <w:rStyle w:val="StyleUnderline"/>
          <w:rFonts w:asciiTheme="minorHAnsi" w:hAnsiTheme="minorHAnsi" w:cstheme="minorHAnsi"/>
        </w:rPr>
        <w:t xml:space="preserve"> revision or </w:t>
      </w:r>
      <w:r w:rsidRPr="00535853">
        <w:rPr>
          <w:rStyle w:val="Emphasis"/>
          <w:rFonts w:asciiTheme="minorHAnsi" w:hAnsiTheme="minorHAnsi" w:cstheme="minorHAnsi"/>
          <w:highlight w:val="cyan"/>
        </w:rPr>
        <w:t>repeal</w:t>
      </w:r>
      <w:r w:rsidRPr="00535853">
        <w:rPr>
          <w:rStyle w:val="StyleUnderline"/>
          <w:rFonts w:asciiTheme="minorHAnsi" w:hAnsiTheme="minorHAnsi" w:cstheme="minorHAnsi"/>
          <w:highlight w:val="cyan"/>
        </w:rPr>
        <w:t xml:space="preserve"> would be allowed</w:t>
      </w:r>
      <w:r w:rsidRPr="00535853">
        <w:rPr>
          <w:rFonts w:asciiTheme="minorHAnsi" w:hAnsiTheme="minorHAnsi" w:cstheme="minorHAnsi"/>
          <w:sz w:val="16"/>
        </w:rPr>
        <w:t xml:space="preserve">. They articulate </w:t>
      </w:r>
      <w:r w:rsidRPr="00535853">
        <w:rPr>
          <w:rStyle w:val="StyleUnderline"/>
          <w:rFonts w:asciiTheme="minorHAnsi" w:hAnsiTheme="minorHAnsi" w:cstheme="minorHAnsi"/>
        </w:rPr>
        <w:t xml:space="preserve">no constraints on </w:t>
      </w:r>
      <w:r w:rsidRPr="00535853">
        <w:rPr>
          <w:rStyle w:val="Emphasis"/>
          <w:rFonts w:asciiTheme="minorHAnsi" w:hAnsiTheme="minorHAnsi" w:cstheme="minorHAnsi"/>
          <w:highlight w:val="cyan"/>
        </w:rPr>
        <w:t>entrenchment</w:t>
      </w:r>
      <w:r w:rsidRPr="00535853">
        <w:rPr>
          <w:rFonts w:asciiTheme="minorHAnsi" w:hAnsiTheme="minorHAnsi" w:cstheme="minorHAnsi"/>
          <w:sz w:val="16"/>
        </w:rPr>
        <w:t xml:space="preserve">. Their approach </w:t>
      </w:r>
      <w:r w:rsidRPr="00535853">
        <w:rPr>
          <w:rStyle w:val="StyleUnderline"/>
          <w:rFonts w:asciiTheme="minorHAnsi" w:hAnsiTheme="minorHAnsi" w:cstheme="minorHAnsi"/>
          <w:highlight w:val="cyan"/>
        </w:rPr>
        <w:t xml:space="preserve">leaves </w:t>
      </w:r>
      <w:r w:rsidRPr="00535853">
        <w:rPr>
          <w:rStyle w:val="Emphasis"/>
          <w:rFonts w:asciiTheme="minorHAnsi" w:hAnsiTheme="minorHAnsi" w:cstheme="minorHAnsi"/>
          <w:highlight w:val="cyan"/>
        </w:rPr>
        <w:t>little left</w:t>
      </w:r>
      <w:r w:rsidRPr="00535853">
        <w:rPr>
          <w:rStyle w:val="StyleUnderline"/>
          <w:rFonts w:asciiTheme="minorHAnsi" w:hAnsiTheme="minorHAnsi" w:cstheme="minorHAnsi"/>
          <w:highlight w:val="cyan"/>
        </w:rPr>
        <w:t xml:space="preserve"> of</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democratic</w:t>
      </w:r>
      <w:r w:rsidRPr="00535853">
        <w:rPr>
          <w:rStyle w:val="StyleUnderline"/>
          <w:rFonts w:asciiTheme="minorHAnsi" w:hAnsiTheme="minorHAnsi" w:cstheme="minorHAnsi"/>
        </w:rPr>
        <w:t xml:space="preserve"> principle of majority </w:t>
      </w:r>
      <w:r w:rsidRPr="00535853">
        <w:rPr>
          <w:rStyle w:val="Emphasis"/>
          <w:rFonts w:asciiTheme="minorHAnsi" w:hAnsiTheme="minorHAnsi" w:cstheme="minorHAnsi"/>
          <w:highlight w:val="cyan"/>
        </w:rPr>
        <w:t>rule</w:t>
      </w:r>
      <w:r w:rsidRPr="00535853">
        <w:rPr>
          <w:rFonts w:asciiTheme="minorHAnsi" w:hAnsiTheme="minorHAnsi" w:cstheme="minorHAnsi"/>
          <w:sz w:val="16"/>
        </w:rPr>
        <w:t>.</w:t>
      </w:r>
    </w:p>
    <w:p w14:paraId="0A98C6FC"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Entrenchment </w:t>
      </w:r>
      <w:r w:rsidRPr="00535853">
        <w:rPr>
          <w:rFonts w:asciiTheme="minorHAnsi" w:hAnsiTheme="minorHAnsi" w:cstheme="minorHAnsi"/>
          <w:u w:val="single"/>
        </w:rPr>
        <w:t>devastates</w:t>
      </w:r>
      <w:r w:rsidRPr="00535853">
        <w:rPr>
          <w:rFonts w:asciiTheme="minorHAnsi" w:hAnsiTheme="minorHAnsi" w:cstheme="minorHAnsi"/>
        </w:rPr>
        <w:t xml:space="preserve"> legislative </w:t>
      </w:r>
      <w:r w:rsidRPr="00535853">
        <w:rPr>
          <w:rFonts w:asciiTheme="minorHAnsi" w:hAnsiTheme="minorHAnsi" w:cstheme="minorHAnsi"/>
          <w:u w:val="single"/>
        </w:rPr>
        <w:t>flexibility</w:t>
      </w:r>
      <w:r w:rsidRPr="00535853">
        <w:rPr>
          <w:rFonts w:asciiTheme="minorHAnsi" w:hAnsiTheme="minorHAnsi" w:cstheme="minorHAnsi"/>
        </w:rPr>
        <w:t xml:space="preserve">---pandemics, disasters, and terrorism require </w:t>
      </w:r>
      <w:r w:rsidRPr="00535853">
        <w:rPr>
          <w:rFonts w:asciiTheme="minorHAnsi" w:hAnsiTheme="minorHAnsi" w:cstheme="minorHAnsi"/>
          <w:u w:val="single"/>
        </w:rPr>
        <w:t>rapid responses</w:t>
      </w:r>
      <w:r w:rsidRPr="00535853">
        <w:rPr>
          <w:rFonts w:asciiTheme="minorHAnsi" w:hAnsiTheme="minorHAnsi" w:cstheme="minorHAnsi"/>
        </w:rPr>
        <w:t xml:space="preserve">. </w:t>
      </w:r>
    </w:p>
    <w:p w14:paraId="22165849"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McCord 21</w:t>
      </w:r>
      <w:r w:rsidRPr="00535853">
        <w:rPr>
          <w:rFonts w:asciiTheme="minorHAnsi" w:hAnsiTheme="minorHAnsi" w:cstheme="minorHAnsi"/>
        </w:rPr>
        <w:t xml:space="preserve"> [Mary; Visiting Professor of Law, Georgetown University Law School; Executive Director, Institute for Constitutional Advocacy and Protection, Georgetown University Law School; J.D., Georgetown University Law School), Annie L. Owens (Senior Counsel, Institute for Constitutional Advocacy and Protection, Georgetown University Law School; J.D., Marquette University Law School), Kelsi Brown Corkran, and Shelby B. Calambokidis, April 2021, Brief of Amicus Curiae Institute for Constitutional Advocacy and Protection in </w:t>
      </w:r>
      <w:r w:rsidRPr="00535853">
        <w:rPr>
          <w:rFonts w:asciiTheme="minorHAnsi" w:hAnsiTheme="minorHAnsi" w:cstheme="minorHAnsi"/>
          <w:i/>
          <w:iCs/>
        </w:rPr>
        <w:t>Helen Marie Taylor v. Ralph s. Northam</w:t>
      </w:r>
      <w:r w:rsidRPr="00535853">
        <w:rPr>
          <w:rFonts w:asciiTheme="minorHAnsi" w:hAnsiTheme="minorHAnsi" w:cstheme="minorHAnsi"/>
        </w:rPr>
        <w:t>, Supreme Court of Virginia, https://www.law.georgetown.edu/icap/wp-content/uploads/sites/32/2021/04/2021.04.19-Lee-Monument-Amicus-Brief-ICAP.pdf, accessed 8-12-2024; njn]</w:t>
      </w:r>
    </w:p>
    <w:p w14:paraId="4E45BED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3. Moreover, </w:t>
      </w:r>
      <w:r w:rsidRPr="00535853">
        <w:rPr>
          <w:rStyle w:val="StyleUnderline"/>
          <w:rFonts w:asciiTheme="minorHAnsi" w:hAnsiTheme="minorHAnsi" w:cstheme="minorHAnsi"/>
        </w:rPr>
        <w:t xml:space="preserve">legislative </w:t>
      </w:r>
      <w:r w:rsidRPr="00535853">
        <w:rPr>
          <w:rStyle w:val="StyleUnderline"/>
          <w:rFonts w:asciiTheme="minorHAnsi" w:hAnsiTheme="minorHAnsi" w:cstheme="minorHAnsi"/>
          <w:highlight w:val="cyan"/>
        </w:rPr>
        <w:t>entrenchment</w:t>
      </w:r>
      <w:r w:rsidRPr="00535853">
        <w:rPr>
          <w:rStyle w:val="StyleUnderline"/>
          <w:rFonts w:asciiTheme="minorHAnsi" w:hAnsiTheme="minorHAnsi" w:cstheme="minorHAnsi"/>
        </w:rPr>
        <w:t xml:space="preserve"> can </w:t>
      </w:r>
      <w:r w:rsidRPr="00535853">
        <w:rPr>
          <w:rStyle w:val="Emphasis"/>
          <w:rFonts w:asciiTheme="minorHAnsi" w:hAnsiTheme="minorHAnsi" w:cstheme="minorHAnsi"/>
          <w:highlight w:val="cyan"/>
        </w:rPr>
        <w:t>prevent</w:t>
      </w:r>
      <w:r w:rsidRPr="00535853">
        <w:rPr>
          <w:rStyle w:val="StyleUnderline"/>
          <w:rFonts w:asciiTheme="minorHAnsi" w:hAnsiTheme="minorHAnsi" w:cstheme="minorHAnsi"/>
          <w:highlight w:val="cyan"/>
        </w:rPr>
        <w:t xml:space="preserve"> the government from</w:t>
      </w:r>
      <w:r w:rsidRPr="00535853">
        <w:rPr>
          <w:rStyle w:val="StyleUnderline"/>
          <w:rFonts w:asciiTheme="minorHAnsi" w:hAnsiTheme="minorHAnsi" w:cstheme="minorHAnsi"/>
        </w:rPr>
        <w:t xml:space="preserve"> effectively </w:t>
      </w:r>
      <w:r w:rsidRPr="00535853">
        <w:rPr>
          <w:rStyle w:val="Emphasis"/>
          <w:rFonts w:asciiTheme="minorHAnsi" w:hAnsiTheme="minorHAnsi" w:cstheme="minorHAnsi"/>
          <w:highlight w:val="cyan"/>
        </w:rPr>
        <w:t>addressing</w:t>
      </w:r>
      <w:r w:rsidRPr="00535853">
        <w:rPr>
          <w:rStyle w:val="StyleUnderline"/>
          <w:rFonts w:asciiTheme="minorHAnsi" w:hAnsiTheme="minorHAnsi" w:cstheme="minorHAnsi"/>
        </w:rPr>
        <w:t xml:space="preserve"> contemporary </w:t>
      </w:r>
      <w:r w:rsidRPr="00535853">
        <w:rPr>
          <w:rStyle w:val="Emphasis"/>
          <w:rFonts w:asciiTheme="minorHAnsi" w:hAnsiTheme="minorHAnsi" w:cstheme="minorHAnsi"/>
          <w:highlight w:val="cyan"/>
        </w:rPr>
        <w:t>issues</w:t>
      </w:r>
      <w:r w:rsidRPr="00535853">
        <w:rPr>
          <w:rStyle w:val="StyleUnderline"/>
          <w:rFonts w:asciiTheme="minorHAnsi" w:hAnsiTheme="minorHAnsi" w:cstheme="minorHAnsi"/>
          <w:highlight w:val="cyan"/>
        </w:rPr>
        <w:t xml:space="preserve"> using</w:t>
      </w:r>
      <w:r w:rsidRPr="00535853">
        <w:rPr>
          <w:rStyle w:val="StyleUnderline"/>
          <w:rFonts w:asciiTheme="minorHAnsi" w:hAnsiTheme="minorHAnsi" w:cstheme="minorHAnsi"/>
        </w:rPr>
        <w:t xml:space="preserve"> the most up-to-date information and </w:t>
      </w:r>
      <w:r w:rsidRPr="00535853">
        <w:rPr>
          <w:rStyle w:val="Emphasis"/>
          <w:rFonts w:asciiTheme="minorHAnsi" w:hAnsiTheme="minorHAnsi" w:cstheme="minorHAnsi"/>
          <w:highlight w:val="cyan"/>
        </w:rPr>
        <w:t>innovations</w:t>
      </w:r>
      <w:r w:rsidRPr="00535853">
        <w:rPr>
          <w:rStyle w:val="StyleUnderline"/>
          <w:rFonts w:asciiTheme="minorHAnsi" w:hAnsiTheme="minorHAnsi" w:cstheme="minorHAnsi"/>
        </w:rPr>
        <w:t>. When new problems arise</w:t>
      </w:r>
      <w:r w:rsidRPr="00535853">
        <w:rPr>
          <w:rFonts w:asciiTheme="minorHAnsi" w:hAnsiTheme="minorHAnsi" w:cstheme="minorHAnsi"/>
          <w:sz w:val="16"/>
        </w:rPr>
        <w:t xml:space="preserve">, the public expects the government to act. </w:t>
      </w:r>
      <w:r w:rsidRPr="00535853">
        <w:rPr>
          <w:rStyle w:val="Emphasis"/>
          <w:rFonts w:asciiTheme="minorHAnsi" w:hAnsiTheme="minorHAnsi" w:cstheme="minorHAnsi"/>
          <w:highlight w:val="cyan"/>
        </w:rPr>
        <w:t>Legislatures</w:t>
      </w:r>
      <w:r w:rsidRPr="00535853">
        <w:rPr>
          <w:rFonts w:asciiTheme="minorHAnsi" w:hAnsiTheme="minorHAnsi" w:cstheme="minorHAnsi"/>
          <w:sz w:val="16"/>
        </w:rPr>
        <w:t xml:space="preserve"> are particularly attuned to the needs of the public, have powerful means of acquiring information in aid of legislation, and, as explained above, </w:t>
      </w:r>
      <w:r w:rsidRPr="00535853">
        <w:rPr>
          <w:rStyle w:val="StyleUnderline"/>
          <w:rFonts w:asciiTheme="minorHAnsi" w:hAnsiTheme="minorHAnsi" w:cstheme="minorHAnsi"/>
          <w:highlight w:val="cyan"/>
        </w:rPr>
        <w:t>normally</w:t>
      </w:r>
      <w:r w:rsidRPr="00535853">
        <w:rPr>
          <w:rStyle w:val="StyleUnderline"/>
          <w:rFonts w:asciiTheme="minorHAnsi" w:hAnsiTheme="minorHAnsi" w:cstheme="minorHAnsi"/>
        </w:rPr>
        <w:t xml:space="preserve"> have strong incentives to </w:t>
      </w:r>
      <w:r w:rsidRPr="00535853">
        <w:rPr>
          <w:rStyle w:val="Emphasis"/>
          <w:rFonts w:asciiTheme="minorHAnsi" w:hAnsiTheme="minorHAnsi" w:cstheme="minorHAnsi"/>
          <w:highlight w:val="cyan"/>
        </w:rPr>
        <w:t>take action</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But</w:t>
      </w:r>
      <w:r w:rsidRPr="00535853">
        <w:rPr>
          <w:rFonts w:asciiTheme="minorHAnsi" w:hAnsiTheme="minorHAnsi" w:cstheme="minorHAnsi"/>
          <w:sz w:val="16"/>
        </w:rPr>
        <w:t xml:space="preserve"> “</w:t>
      </w:r>
      <w:r w:rsidRPr="00535853">
        <w:rPr>
          <w:rStyle w:val="StyleUnderline"/>
          <w:rFonts w:asciiTheme="minorHAnsi" w:hAnsiTheme="minorHAnsi" w:cstheme="minorHAnsi"/>
        </w:rPr>
        <w:t xml:space="preserve">[t]o permit . . . </w:t>
      </w:r>
      <w:r w:rsidRPr="00535853">
        <w:rPr>
          <w:rStyle w:val="StyleUnderline"/>
          <w:rFonts w:asciiTheme="minorHAnsi" w:hAnsiTheme="minorHAnsi" w:cstheme="minorHAnsi"/>
          <w:highlight w:val="cyan"/>
        </w:rPr>
        <w:t xml:space="preserve">entrenchment </w:t>
      </w:r>
      <w:r w:rsidRPr="00535853">
        <w:rPr>
          <w:rStyle w:val="Emphasis"/>
          <w:rFonts w:asciiTheme="minorHAnsi" w:hAnsiTheme="minorHAnsi" w:cstheme="minorHAnsi"/>
          <w:highlight w:val="cyan"/>
        </w:rPr>
        <w:t>prevents</w:t>
      </w:r>
      <w:r w:rsidRPr="00535853">
        <w:rPr>
          <w:rStyle w:val="StyleUnderline"/>
          <w:rFonts w:asciiTheme="minorHAnsi" w:hAnsiTheme="minorHAnsi" w:cstheme="minorHAnsi"/>
        </w:rPr>
        <w:t xml:space="preserve"> those with the greatest knowledge of societal needs from </w:t>
      </w:r>
      <w:r w:rsidRPr="00535853">
        <w:rPr>
          <w:rStyle w:val="Emphasis"/>
          <w:rFonts w:asciiTheme="minorHAnsi" w:hAnsiTheme="minorHAnsi" w:cstheme="minorHAnsi"/>
          <w:highlight w:val="cyan"/>
        </w:rPr>
        <w:t>acting</w:t>
      </w:r>
      <w:r w:rsidRPr="00535853">
        <w:rPr>
          <w:rFonts w:asciiTheme="minorHAnsi" w:hAnsiTheme="minorHAnsi" w:cstheme="minorHAnsi"/>
          <w:sz w:val="16"/>
        </w:rPr>
        <w:t>.” Eule, supra, at 387. In such a situation, “</w:t>
      </w:r>
      <w:r w:rsidRPr="00535853">
        <w:rPr>
          <w:rStyle w:val="StyleUnderline"/>
          <w:rFonts w:asciiTheme="minorHAnsi" w:hAnsiTheme="minorHAnsi" w:cstheme="minorHAnsi"/>
          <w:highlight w:val="cyan"/>
        </w:rPr>
        <w:t>government is</w:t>
      </w:r>
      <w:r w:rsidRPr="00535853">
        <w:rPr>
          <w:rFonts w:asciiTheme="minorHAnsi" w:hAnsiTheme="minorHAnsi" w:cstheme="minorHAnsi"/>
          <w:sz w:val="16"/>
        </w:rPr>
        <w:t xml:space="preserve"> transferred ‘from those who possess the best possible means of information, to those who, by their very position, are necessarily </w:t>
      </w:r>
      <w:r w:rsidRPr="00535853">
        <w:rPr>
          <w:rStyle w:val="Emphasis"/>
          <w:rFonts w:asciiTheme="minorHAnsi" w:hAnsiTheme="minorHAnsi" w:cstheme="minorHAnsi"/>
          <w:highlight w:val="cyan"/>
        </w:rPr>
        <w:t>incapacitated</w:t>
      </w:r>
      <w:r w:rsidRPr="00535853">
        <w:rPr>
          <w:rStyle w:val="StyleUnderline"/>
          <w:rFonts w:asciiTheme="minorHAnsi" w:hAnsiTheme="minorHAnsi" w:cstheme="minorHAnsi"/>
        </w:rPr>
        <w:t xml:space="preserve"> from knowing </w:t>
      </w:r>
      <w:r w:rsidRPr="00535853">
        <w:rPr>
          <w:rStyle w:val="Emphasis"/>
          <w:rFonts w:asciiTheme="minorHAnsi" w:hAnsiTheme="minorHAnsi" w:cstheme="minorHAnsi"/>
        </w:rPr>
        <w:t>anything at all</w:t>
      </w:r>
      <w:r w:rsidRPr="00535853">
        <w:rPr>
          <w:rStyle w:val="StyleUnderline"/>
          <w:rFonts w:asciiTheme="minorHAnsi" w:hAnsiTheme="minorHAnsi" w:cstheme="minorHAnsi"/>
        </w:rPr>
        <w:t xml:space="preserve"> about the matter</w:t>
      </w:r>
      <w:r w:rsidRPr="00535853">
        <w:rPr>
          <w:rFonts w:asciiTheme="minorHAnsi" w:hAnsiTheme="minorHAnsi" w:cstheme="minorHAnsi"/>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64B6FB2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In any number of circumstances, </w:t>
      </w:r>
      <w:r w:rsidRPr="00535853">
        <w:rPr>
          <w:rStyle w:val="StyleUnderline"/>
          <w:rFonts w:asciiTheme="minorHAnsi" w:hAnsiTheme="minorHAnsi" w:cstheme="minorHAnsi"/>
          <w:highlight w:val="cyan"/>
        </w:rPr>
        <w:t xml:space="preserve">legislatures </w:t>
      </w:r>
      <w:r w:rsidRPr="00535853">
        <w:rPr>
          <w:rStyle w:val="Emphasis"/>
          <w:rFonts w:asciiTheme="minorHAnsi" w:hAnsiTheme="minorHAnsi" w:cstheme="minorHAnsi"/>
          <w:highlight w:val="cyan"/>
        </w:rPr>
        <w:t>must</w:t>
      </w:r>
      <w:r w:rsidRPr="00535853">
        <w:rPr>
          <w:rStyle w:val="StyleUnderline"/>
          <w:rFonts w:asciiTheme="minorHAnsi" w:hAnsiTheme="minorHAnsi" w:cstheme="minorHAnsi"/>
          <w:highlight w:val="cyan"/>
        </w:rPr>
        <w:t xml:space="preserve"> have</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flexibility</w:t>
      </w:r>
      <w:r w:rsidRPr="00535853">
        <w:rPr>
          <w:rStyle w:val="StyleUnderline"/>
          <w:rFonts w:asciiTheme="minorHAnsi" w:hAnsiTheme="minorHAnsi" w:cstheme="minorHAnsi"/>
          <w:highlight w:val="cyan"/>
        </w:rPr>
        <w:t xml:space="preserve"> to</w:t>
      </w:r>
      <w:r w:rsidRPr="00535853">
        <w:rPr>
          <w:rStyle w:val="StyleUnderline"/>
          <w:rFonts w:asciiTheme="minorHAnsi" w:hAnsiTheme="minorHAnsi" w:cstheme="minorHAnsi"/>
        </w:rPr>
        <w:t xml:space="preserve"> protect public health and safety</w:t>
      </w:r>
      <w:r w:rsidRPr="00535853">
        <w:rPr>
          <w:rFonts w:asciiTheme="minorHAnsi" w:hAnsiTheme="minorHAnsi" w:cstheme="minorHAnsi"/>
          <w:sz w:val="16"/>
        </w:rPr>
        <w:t xml:space="preserve"> using the most up-to-date knowledge, technology, and information. For example, legislatures must be able </w:t>
      </w:r>
      <w:r w:rsidRPr="00535853">
        <w:rPr>
          <w:rStyle w:val="StyleUnderline"/>
          <w:rFonts w:asciiTheme="minorHAnsi" w:hAnsiTheme="minorHAnsi" w:cstheme="minorHAnsi"/>
        </w:rPr>
        <w:t xml:space="preserve">to </w:t>
      </w:r>
      <w:r w:rsidRPr="00535853">
        <w:rPr>
          <w:rStyle w:val="StyleUnderline"/>
          <w:rFonts w:asciiTheme="minorHAnsi" w:hAnsiTheme="minorHAnsi" w:cstheme="minorHAnsi"/>
          <w:highlight w:val="cyan"/>
        </w:rPr>
        <w:t>respond</w:t>
      </w:r>
      <w:r w:rsidRPr="00535853">
        <w:rPr>
          <w:rStyle w:val="StyleUnderline"/>
          <w:rFonts w:asciiTheme="minorHAnsi" w:hAnsiTheme="minorHAnsi" w:cstheme="minorHAnsi"/>
        </w:rPr>
        <w:t xml:space="preserve"> nimbly </w:t>
      </w:r>
      <w:r w:rsidRPr="00535853">
        <w:rPr>
          <w:rStyle w:val="StyleUnderline"/>
          <w:rFonts w:asciiTheme="minorHAnsi" w:hAnsiTheme="minorHAnsi" w:cstheme="minorHAnsi"/>
          <w:highlight w:val="cyan"/>
        </w:rPr>
        <w:t xml:space="preserve">to rapidly </w:t>
      </w:r>
      <w:r w:rsidRPr="00535853">
        <w:rPr>
          <w:rStyle w:val="Emphasis"/>
          <w:rFonts w:asciiTheme="minorHAnsi" w:hAnsiTheme="minorHAnsi" w:cstheme="minorHAnsi"/>
          <w:highlight w:val="cyan"/>
        </w:rPr>
        <w:t>evolving</w:t>
      </w:r>
      <w:r w:rsidRPr="00535853">
        <w:rPr>
          <w:rStyle w:val="StyleUnderline"/>
          <w:rFonts w:asciiTheme="minorHAnsi" w:hAnsiTheme="minorHAnsi" w:cstheme="minorHAnsi"/>
        </w:rPr>
        <w:t xml:space="preserve"> public-</w:t>
      </w:r>
      <w:r w:rsidRPr="00535853">
        <w:rPr>
          <w:rStyle w:val="StyleUnderline"/>
          <w:rFonts w:asciiTheme="minorHAnsi" w:hAnsiTheme="minorHAnsi" w:cstheme="minorHAnsi"/>
          <w:highlight w:val="cyan"/>
        </w:rPr>
        <w:t xml:space="preserve">health </w:t>
      </w:r>
      <w:r w:rsidRPr="00535853">
        <w:rPr>
          <w:rStyle w:val="Emphasis"/>
          <w:rFonts w:asciiTheme="minorHAnsi" w:hAnsiTheme="minorHAnsi" w:cstheme="minorHAnsi"/>
          <w:highlight w:val="cyan"/>
        </w:rPr>
        <w:t>crises</w:t>
      </w:r>
      <w:r w:rsidRPr="00535853">
        <w:rPr>
          <w:rStyle w:val="StyleUnderline"/>
          <w:rFonts w:asciiTheme="minorHAnsi" w:hAnsiTheme="minorHAnsi" w:cstheme="minorHAnsi"/>
        </w:rPr>
        <w:t xml:space="preserve">, natural </w:t>
      </w:r>
      <w:r w:rsidRPr="00535853">
        <w:rPr>
          <w:rStyle w:val="Emphasis"/>
          <w:rFonts w:asciiTheme="minorHAnsi" w:hAnsiTheme="minorHAnsi" w:cstheme="minorHAnsi"/>
          <w:highlight w:val="cyan"/>
        </w:rPr>
        <w:t>disasters</w:t>
      </w:r>
      <w:r w:rsidRPr="00535853">
        <w:rPr>
          <w:rStyle w:val="StyleUnderline"/>
          <w:rFonts w:asciiTheme="minorHAnsi" w:hAnsiTheme="minorHAnsi" w:cstheme="minorHAnsi"/>
          <w:highlight w:val="cyan"/>
        </w:rPr>
        <w:t xml:space="preserve">, or </w:t>
      </w:r>
      <w:r w:rsidRPr="00535853">
        <w:rPr>
          <w:rStyle w:val="Emphasis"/>
          <w:rFonts w:asciiTheme="minorHAnsi" w:hAnsiTheme="minorHAnsi" w:cstheme="minorHAnsi"/>
          <w:highlight w:val="cyan"/>
        </w:rPr>
        <w:t>terrorist attacks</w:t>
      </w:r>
      <w:r w:rsidRPr="00535853">
        <w:rPr>
          <w:rFonts w:asciiTheme="minorHAnsi" w:hAnsiTheme="minorHAnsi" w:cstheme="minorHAnsi"/>
          <w:sz w:val="16"/>
        </w:rPr>
        <w:t xml:space="preserve">. But if legislative </w:t>
      </w:r>
      <w:r w:rsidRPr="00535853">
        <w:rPr>
          <w:rStyle w:val="StyleUnderline"/>
          <w:rFonts w:asciiTheme="minorHAnsi" w:hAnsiTheme="minorHAnsi" w:cstheme="minorHAnsi"/>
          <w:highlight w:val="cyan"/>
        </w:rPr>
        <w:t>entrenchment</w:t>
      </w:r>
      <w:r w:rsidRPr="00535853">
        <w:rPr>
          <w:rStyle w:val="StyleUnderline"/>
          <w:rFonts w:asciiTheme="minorHAnsi" w:hAnsiTheme="minorHAnsi" w:cstheme="minorHAnsi"/>
        </w:rPr>
        <w:t xml:space="preserve"> were permissible, laws enacted in a bygone era </w:t>
      </w:r>
      <w:r w:rsidRPr="00535853">
        <w:rPr>
          <w:rStyle w:val="StyleUnderline"/>
          <w:rFonts w:asciiTheme="minorHAnsi" w:hAnsiTheme="minorHAnsi" w:cstheme="minorHAnsi"/>
          <w:highlight w:val="cyan"/>
        </w:rPr>
        <w:t xml:space="preserve">could </w:t>
      </w:r>
      <w:r w:rsidRPr="00535853">
        <w:rPr>
          <w:rStyle w:val="Emphasis"/>
          <w:rFonts w:asciiTheme="minorHAnsi" w:hAnsiTheme="minorHAnsi" w:cstheme="minorHAnsi"/>
          <w:highlight w:val="cyan"/>
        </w:rPr>
        <w:t>preclude</w:t>
      </w:r>
      <w:r w:rsidRPr="00535853">
        <w:rPr>
          <w:rFonts w:asciiTheme="minorHAnsi" w:hAnsiTheme="minorHAnsi" w:cstheme="minorHAnsi"/>
          <w:sz w:val="16"/>
        </w:rPr>
        <w:t xml:space="preserve"> legislatures from acquiring and </w:t>
      </w:r>
      <w:r w:rsidRPr="00535853">
        <w:rPr>
          <w:rStyle w:val="Emphasis"/>
          <w:rFonts w:asciiTheme="minorHAnsi" w:hAnsiTheme="minorHAnsi" w:cstheme="minorHAnsi"/>
          <w:highlight w:val="cyan"/>
        </w:rPr>
        <w:t>deploying</w:t>
      </w:r>
      <w:r w:rsidRPr="00535853">
        <w:rPr>
          <w:rStyle w:val="StyleUnderline"/>
          <w:rFonts w:asciiTheme="minorHAnsi" w:hAnsiTheme="minorHAnsi" w:cstheme="minorHAnsi"/>
          <w:highlight w:val="cyan"/>
        </w:rPr>
        <w:t xml:space="preserve"> the</w:t>
      </w:r>
      <w:r w:rsidRPr="00535853">
        <w:rPr>
          <w:rStyle w:val="StyleUnderline"/>
          <w:rFonts w:asciiTheme="minorHAnsi" w:hAnsiTheme="minorHAnsi" w:cstheme="minorHAnsi"/>
        </w:rPr>
        <w:t xml:space="preserve"> necessary resources and modern </w:t>
      </w:r>
      <w:r w:rsidRPr="00535853">
        <w:rPr>
          <w:rStyle w:val="Emphasis"/>
          <w:rFonts w:asciiTheme="minorHAnsi" w:hAnsiTheme="minorHAnsi" w:cstheme="minorHAnsi"/>
          <w:highlight w:val="cyan"/>
        </w:rPr>
        <w:t>solutions</w:t>
      </w:r>
      <w:r w:rsidRPr="00535853">
        <w:rPr>
          <w:rStyle w:val="StyleUnderline"/>
          <w:rFonts w:asciiTheme="minorHAnsi" w:hAnsiTheme="minorHAnsi" w:cstheme="minorHAnsi"/>
          <w:highlight w:val="cyan"/>
        </w:rPr>
        <w:t xml:space="preserve"> to address</w:t>
      </w:r>
      <w:r w:rsidRPr="00535853">
        <w:rPr>
          <w:rStyle w:val="StyleUnderline"/>
          <w:rFonts w:asciiTheme="minorHAnsi" w:hAnsiTheme="minorHAnsi" w:cstheme="minorHAnsi"/>
        </w:rPr>
        <w:t xml:space="preserve"> such </w:t>
      </w:r>
      <w:r w:rsidRPr="00535853">
        <w:rPr>
          <w:rStyle w:val="Emphasis"/>
          <w:rFonts w:asciiTheme="minorHAnsi" w:hAnsiTheme="minorHAnsi" w:cstheme="minorHAnsi"/>
          <w:highlight w:val="cyan"/>
        </w:rPr>
        <w:t>emergencies</w:t>
      </w:r>
      <w:r w:rsidRPr="00535853">
        <w:rPr>
          <w:rFonts w:asciiTheme="minorHAnsi" w:hAnsiTheme="minorHAnsi" w:cstheme="minorHAnsi"/>
          <w:sz w:val="16"/>
        </w:rPr>
        <w:t xml:space="preserve">. </w:t>
      </w:r>
    </w:p>
    <w:p w14:paraId="5ACEA23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4. Finally, </w:t>
      </w:r>
      <w:r w:rsidRPr="00535853">
        <w:rPr>
          <w:rStyle w:val="StyleUnderline"/>
          <w:rFonts w:asciiTheme="minorHAnsi" w:hAnsiTheme="minorHAnsi" w:cstheme="minorHAnsi"/>
          <w:highlight w:val="cyan"/>
        </w:rPr>
        <w:t>entrenchment</w:t>
      </w:r>
      <w:r w:rsidRPr="00535853">
        <w:rPr>
          <w:rStyle w:val="StyleUnderline"/>
          <w:rFonts w:asciiTheme="minorHAnsi" w:hAnsiTheme="minorHAnsi" w:cstheme="minorHAnsi"/>
        </w:rPr>
        <w:t xml:space="preserve"> can </w:t>
      </w:r>
      <w:r w:rsidRPr="00535853">
        <w:rPr>
          <w:rStyle w:val="StyleUnderline"/>
          <w:rFonts w:asciiTheme="minorHAnsi" w:hAnsiTheme="minorHAnsi" w:cstheme="minorHAnsi"/>
          <w:highlight w:val="cyan"/>
        </w:rPr>
        <w:t xml:space="preserve">lead to </w:t>
      </w:r>
      <w:r w:rsidRPr="00535853">
        <w:rPr>
          <w:rStyle w:val="Emphasis"/>
          <w:rFonts w:asciiTheme="minorHAnsi" w:hAnsiTheme="minorHAnsi" w:cstheme="minorHAnsi"/>
          <w:highlight w:val="cyan"/>
        </w:rPr>
        <w:t>evasion</w:t>
      </w:r>
      <w:r w:rsidRPr="00535853">
        <w:rPr>
          <w:rStyle w:val="StyleUnderline"/>
          <w:rFonts w:asciiTheme="minorHAnsi" w:hAnsiTheme="minorHAnsi" w:cstheme="minorHAnsi"/>
        </w:rPr>
        <w:t xml:space="preserve"> of the law </w:t>
      </w:r>
      <w:r w:rsidRPr="00535853">
        <w:rPr>
          <w:rStyle w:val="StyleUnderline"/>
          <w:rFonts w:asciiTheme="minorHAnsi" w:hAnsiTheme="minorHAnsi" w:cstheme="minorHAnsi"/>
          <w:highlight w:val="cyan"/>
        </w:rPr>
        <w:t xml:space="preserve">and </w:t>
      </w:r>
      <w:r w:rsidRPr="00535853">
        <w:rPr>
          <w:rStyle w:val="Emphasis"/>
          <w:rFonts w:asciiTheme="minorHAnsi" w:hAnsiTheme="minorHAnsi" w:cstheme="minorHAnsi"/>
          <w:highlight w:val="cyan"/>
        </w:rPr>
        <w:t>undermine</w:t>
      </w:r>
      <w:r w:rsidRPr="00535853">
        <w:rPr>
          <w:rStyle w:val="StyleUnderline"/>
          <w:rFonts w:asciiTheme="minorHAnsi" w:hAnsiTheme="minorHAnsi" w:cstheme="minorHAnsi"/>
        </w:rPr>
        <w:t xml:space="preserve"> public </w:t>
      </w:r>
      <w:r w:rsidRPr="00535853">
        <w:rPr>
          <w:rStyle w:val="Emphasis"/>
          <w:rFonts w:asciiTheme="minorHAnsi" w:hAnsiTheme="minorHAnsi" w:cstheme="minorHAnsi"/>
          <w:highlight w:val="cyan"/>
        </w:rPr>
        <w:t>confidence</w:t>
      </w:r>
      <w:r w:rsidRPr="00535853">
        <w:rPr>
          <w:rFonts w:asciiTheme="minorHAnsi" w:hAnsiTheme="minorHAnsi" w:cstheme="minorHAnsi"/>
          <w:sz w:val="16"/>
        </w:rPr>
        <w:t xml:space="preserve"> in government. Where legislative entrenchment “blocks legitimate measures to confront drastically changed conditions, </w:t>
      </w:r>
      <w:r w:rsidRPr="00535853">
        <w:rPr>
          <w:rStyle w:val="StyleUnderline"/>
          <w:rFonts w:asciiTheme="minorHAnsi" w:hAnsiTheme="minorHAnsi" w:cstheme="minorHAnsi"/>
        </w:rPr>
        <w:t xml:space="preserve">the </w:t>
      </w:r>
      <w:r w:rsidRPr="00535853">
        <w:rPr>
          <w:rStyle w:val="StyleUnderline"/>
          <w:rFonts w:asciiTheme="minorHAnsi" w:hAnsiTheme="minorHAnsi" w:cstheme="minorHAnsi"/>
          <w:highlight w:val="cyan"/>
        </w:rPr>
        <w:t xml:space="preserve">restraint invites </w:t>
      </w:r>
      <w:r w:rsidRPr="00535853">
        <w:rPr>
          <w:rStyle w:val="Emphasis"/>
          <w:rFonts w:asciiTheme="minorHAnsi" w:hAnsiTheme="minorHAnsi" w:cstheme="minorHAnsi"/>
          <w:highlight w:val="cyan"/>
        </w:rPr>
        <w:t>circumvention</w:t>
      </w:r>
      <w:r w:rsidRPr="00535853">
        <w:rPr>
          <w:rFonts w:asciiTheme="minorHAnsi" w:hAnsiTheme="minorHAnsi" w:cstheme="minorHAnsi"/>
          <w:sz w:val="16"/>
        </w:rPr>
        <w:t xml:space="preserve">” through </w:t>
      </w:r>
      <w:r w:rsidRPr="00535853">
        <w:rPr>
          <w:rStyle w:val="Emphasis"/>
          <w:rFonts w:asciiTheme="minorHAnsi" w:hAnsiTheme="minorHAnsi" w:cstheme="minorHAnsi"/>
          <w:highlight w:val="cyan"/>
        </w:rPr>
        <w:t>extralegislative</w:t>
      </w:r>
      <w:r w:rsidRPr="00535853">
        <w:rPr>
          <w:rStyle w:val="StyleUnderline"/>
          <w:rFonts w:asciiTheme="minorHAnsi" w:hAnsiTheme="minorHAnsi" w:cstheme="minorHAnsi"/>
          <w:highlight w:val="cyan"/>
        </w:rPr>
        <w:t xml:space="preserve"> means</w:t>
      </w:r>
      <w:r w:rsidRPr="00535853">
        <w:rPr>
          <w:rFonts w:asciiTheme="minorHAnsi" w:hAnsiTheme="minorHAnsi" w:cstheme="minorHAnsi"/>
          <w:sz w:val="16"/>
        </w:rPr>
        <w:t>. Eule, supra, at 387. Such circumvention can take the form of tortured construction of the language of the entrenched law or other methods of official evasion, which “</w:t>
      </w:r>
      <w:r w:rsidRPr="00535853">
        <w:rPr>
          <w:rStyle w:val="StyleUnderline"/>
          <w:rFonts w:asciiTheme="minorHAnsi" w:hAnsiTheme="minorHAnsi" w:cstheme="minorHAnsi"/>
          <w:highlight w:val="cyan"/>
        </w:rPr>
        <w:t xml:space="preserve">carry a </w:t>
      </w:r>
      <w:r w:rsidRPr="00535853">
        <w:rPr>
          <w:rStyle w:val="Emphasis"/>
          <w:rFonts w:asciiTheme="minorHAnsi" w:hAnsiTheme="minorHAnsi" w:cstheme="minorHAnsi"/>
          <w:highlight w:val="cyan"/>
        </w:rPr>
        <w:t>high cost</w:t>
      </w:r>
      <w:r w:rsidRPr="00535853">
        <w:rPr>
          <w:rStyle w:val="StyleUnderline"/>
          <w:rFonts w:asciiTheme="minorHAnsi" w:hAnsiTheme="minorHAnsi" w:cstheme="minorHAnsi"/>
          <w:highlight w:val="cyan"/>
        </w:rPr>
        <w:t xml:space="preserve"> to</w:t>
      </w:r>
      <w:r w:rsidRPr="00535853">
        <w:rPr>
          <w:rFonts w:asciiTheme="minorHAnsi" w:hAnsiTheme="minorHAnsi" w:cstheme="minorHAnsi"/>
          <w:sz w:val="16"/>
        </w:rPr>
        <w:t xml:space="preserve"> the moral atmosphere of </w:t>
      </w:r>
      <w:r w:rsidRPr="00535853">
        <w:rPr>
          <w:rStyle w:val="StyleUnderline"/>
          <w:rFonts w:asciiTheme="minorHAnsi" w:hAnsiTheme="minorHAnsi" w:cstheme="minorHAnsi"/>
        </w:rPr>
        <w:t xml:space="preserve">government and distort </w:t>
      </w:r>
      <w:r w:rsidRPr="00535853">
        <w:rPr>
          <w:rStyle w:val="Emphasis"/>
          <w:rFonts w:asciiTheme="minorHAnsi" w:hAnsiTheme="minorHAnsi" w:cstheme="minorHAnsi"/>
          <w:highlight w:val="cyan"/>
        </w:rPr>
        <w:t>the institution</w:t>
      </w:r>
      <w:r w:rsidRPr="00535853">
        <w:rPr>
          <w:rFonts w:asciiTheme="minorHAnsi" w:hAnsiTheme="minorHAnsi" w:cstheme="minorHAnsi"/>
          <w:sz w:val="16"/>
        </w:rPr>
        <w:t>al structure.” Id. At worst, “</w:t>
      </w:r>
      <w:r w:rsidRPr="00535853">
        <w:rPr>
          <w:rStyle w:val="StyleUnderline"/>
          <w:rFonts w:asciiTheme="minorHAnsi" w:hAnsiTheme="minorHAnsi" w:cstheme="minorHAnsi"/>
          <w:highlight w:val="cyan"/>
        </w:rPr>
        <w:t xml:space="preserve">the </w:t>
      </w:r>
      <w:r w:rsidRPr="00535853">
        <w:rPr>
          <w:rStyle w:val="Emphasis"/>
          <w:rFonts w:asciiTheme="minorHAnsi" w:hAnsiTheme="minorHAnsi" w:cstheme="minorHAnsi"/>
          <w:highlight w:val="cyan"/>
        </w:rPr>
        <w:t>inability</w:t>
      </w:r>
      <w:r w:rsidRPr="00535853">
        <w:rPr>
          <w:rStyle w:val="StyleUnderline"/>
          <w:rFonts w:asciiTheme="minorHAnsi" w:hAnsiTheme="minorHAnsi" w:cstheme="minorHAnsi"/>
          <w:highlight w:val="cyan"/>
        </w:rPr>
        <w:t xml:space="preserve"> to </w:t>
      </w:r>
      <w:r w:rsidRPr="00535853">
        <w:rPr>
          <w:rStyle w:val="Emphasis"/>
          <w:rFonts w:asciiTheme="minorHAnsi" w:hAnsiTheme="minorHAnsi" w:cstheme="minorHAnsi"/>
          <w:highlight w:val="cyan"/>
        </w:rPr>
        <w:t>repeal</w:t>
      </w:r>
      <w:r w:rsidRPr="00535853">
        <w:rPr>
          <w:rStyle w:val="StyleUnderline"/>
          <w:rFonts w:asciiTheme="minorHAnsi" w:hAnsiTheme="minorHAnsi" w:cstheme="minorHAnsi"/>
        </w:rPr>
        <w:t xml:space="preserve"> [the law] may </w:t>
      </w:r>
      <w:r w:rsidRPr="00535853">
        <w:rPr>
          <w:rStyle w:val="StyleUnderline"/>
          <w:rFonts w:asciiTheme="minorHAnsi" w:hAnsiTheme="minorHAnsi" w:cstheme="minorHAnsi"/>
          <w:highlight w:val="cyan"/>
        </w:rPr>
        <w:t xml:space="preserve">lead to </w:t>
      </w:r>
      <w:r w:rsidRPr="00535853">
        <w:rPr>
          <w:rStyle w:val="Emphasis"/>
          <w:rFonts w:asciiTheme="minorHAnsi" w:hAnsiTheme="minorHAnsi" w:cstheme="minorHAnsi"/>
          <w:highlight w:val="cyan"/>
        </w:rPr>
        <w:t>open defiance</w:t>
      </w:r>
      <w:r w:rsidRPr="00535853">
        <w:rPr>
          <w:rFonts w:asciiTheme="minorHAnsi" w:hAnsiTheme="minorHAnsi" w:cstheme="minorHAnsi"/>
          <w:sz w:val="16"/>
        </w:rPr>
        <w:t>”—the public taking matters into its own hands— “</w:t>
      </w:r>
      <w:r w:rsidRPr="00535853">
        <w:rPr>
          <w:rStyle w:val="StyleUnderline"/>
          <w:rFonts w:asciiTheme="minorHAnsi" w:hAnsiTheme="minorHAnsi" w:cstheme="minorHAnsi"/>
          <w:highlight w:val="cyan"/>
        </w:rPr>
        <w:t xml:space="preserve">affording </w:t>
      </w:r>
      <w:r w:rsidRPr="00535853">
        <w:rPr>
          <w:rStyle w:val="Emphasis"/>
          <w:rFonts w:asciiTheme="minorHAnsi" w:hAnsiTheme="minorHAnsi" w:cstheme="minorHAnsi"/>
          <w:highlight w:val="cyan"/>
        </w:rPr>
        <w:t>dangerous precedent</w:t>
      </w:r>
      <w:r w:rsidRPr="00535853">
        <w:rPr>
          <w:rStyle w:val="StyleUnderline"/>
          <w:rFonts w:asciiTheme="minorHAnsi" w:hAnsiTheme="minorHAnsi" w:cstheme="minorHAnsi"/>
        </w:rPr>
        <w:t xml:space="preserve"> for the nonobservance</w:t>
      </w:r>
      <w:r w:rsidRPr="00535853">
        <w:rPr>
          <w:rFonts w:asciiTheme="minorHAnsi" w:hAnsiTheme="minorHAnsi" w:cstheme="minorHAnsi"/>
          <w:sz w:val="16"/>
        </w:rPr>
        <w:t xml:space="preserve"> of other legal arrangements.” Id. at 378–79.</w:t>
      </w:r>
    </w:p>
    <w:p w14:paraId="44332DDE"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u w:val="single"/>
        </w:rPr>
        <w:t>Extinction</w:t>
      </w:r>
      <w:r w:rsidRPr="00535853">
        <w:rPr>
          <w:rFonts w:asciiTheme="minorHAnsi" w:hAnsiTheme="minorHAnsi" w:cstheme="minorHAnsi"/>
        </w:rPr>
        <w:t>.</w:t>
      </w:r>
    </w:p>
    <w:p w14:paraId="7A737576"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Kaushik 22</w:t>
      </w:r>
      <w:r w:rsidRPr="00535853">
        <w:rPr>
          <w:rFonts w:asciiTheme="minorHAnsi" w:hAnsiTheme="minorHAnsi" w:cstheme="minorHAnsi"/>
        </w:rPr>
        <w:t xml:space="preserve"> [Divyansh; August 3</w:t>
      </w:r>
      <w:r w:rsidRPr="00535853">
        <w:rPr>
          <w:rFonts w:asciiTheme="minorHAnsi" w:hAnsiTheme="minorHAnsi" w:cstheme="minorHAnsi"/>
          <w:vertAlign w:val="superscript"/>
        </w:rPr>
        <w:t>rd</w:t>
      </w:r>
      <w:r w:rsidRPr="00535853">
        <w:rPr>
          <w:rFonts w:asciiTheme="minorHAnsi" w:hAnsiTheme="minorHAnsi" w:cstheme="minorHAnsi"/>
        </w:rPr>
        <w:t>; Associate Director for Emerging Technologies and National Security, Federation of American Scientists; Ph.D., Carnegie Mellon University, "A Step Forward in Mitigating Existential Threats," Federation of American Scientists, https://fas.org/blogs/sciencepolicy/a-step-forward-in-mitigating-existential-threats/, accessed 8-12-2024; njn]</w:t>
      </w:r>
    </w:p>
    <w:p w14:paraId="3A6E2B93"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It’s no secret that </w:t>
      </w:r>
      <w:r w:rsidRPr="00535853">
        <w:rPr>
          <w:rFonts w:asciiTheme="minorHAnsi" w:hAnsiTheme="minorHAnsi" w:cstheme="minorHAnsi"/>
          <w:highlight w:val="cyan"/>
          <w:u w:val="single"/>
        </w:rPr>
        <w:t>the world is</w:t>
      </w:r>
      <w:r w:rsidRPr="00535853">
        <w:rPr>
          <w:rFonts w:asciiTheme="minorHAnsi" w:hAnsiTheme="minorHAnsi" w:cstheme="minorHAnsi"/>
          <w:u w:val="single"/>
        </w:rPr>
        <w:t xml:space="preserve"> becoming increasingly </w:t>
      </w:r>
      <w:r w:rsidRPr="00535853">
        <w:rPr>
          <w:rStyle w:val="Emphasis"/>
          <w:rFonts w:asciiTheme="minorHAnsi" w:hAnsiTheme="minorHAnsi" w:cstheme="minorHAnsi"/>
        </w:rPr>
        <w:t>complex</w:t>
      </w:r>
      <w:r w:rsidRPr="00535853">
        <w:rPr>
          <w:rFonts w:asciiTheme="minorHAnsi" w:hAnsiTheme="minorHAnsi" w:cstheme="minorHAnsi"/>
          <w:u w:val="single"/>
        </w:rPr>
        <w:t xml:space="preserve"> and </w:t>
      </w:r>
      <w:r w:rsidRPr="00535853">
        <w:rPr>
          <w:rStyle w:val="Emphasis"/>
          <w:rFonts w:asciiTheme="minorHAnsi" w:hAnsiTheme="minorHAnsi" w:cstheme="minorHAnsi"/>
          <w:highlight w:val="cyan"/>
        </w:rPr>
        <w:t>interconnected</w:t>
      </w:r>
      <w:r w:rsidRPr="00535853">
        <w:rPr>
          <w:rFonts w:asciiTheme="minorHAnsi" w:hAnsiTheme="minorHAnsi" w:cstheme="minorHAnsi"/>
          <w:sz w:val="16"/>
        </w:rPr>
        <w:t xml:space="preserve">. And as our societies become more technologically advanced, </w:t>
      </w:r>
      <w:r w:rsidRPr="00535853">
        <w:rPr>
          <w:rFonts w:asciiTheme="minorHAnsi" w:hAnsiTheme="minorHAnsi" w:cstheme="minorHAnsi"/>
          <w:u w:val="single"/>
        </w:rPr>
        <w:t xml:space="preserve">the </w:t>
      </w:r>
      <w:r w:rsidRPr="00535853">
        <w:rPr>
          <w:rFonts w:asciiTheme="minorHAnsi" w:hAnsiTheme="minorHAnsi" w:cstheme="minorHAnsi"/>
          <w:highlight w:val="cyan"/>
          <w:u w:val="single"/>
        </w:rPr>
        <w:t>risks of</w:t>
      </w:r>
      <w:r w:rsidRPr="00535853">
        <w:rPr>
          <w:rFonts w:asciiTheme="minorHAnsi" w:hAnsiTheme="minorHAnsi" w:cstheme="minorHAnsi"/>
          <w:u w:val="single"/>
        </w:rPr>
        <w:t xml:space="preserve"> a </w:t>
      </w:r>
      <w:r w:rsidRPr="00535853">
        <w:rPr>
          <w:rStyle w:val="Emphasis"/>
          <w:rFonts w:asciiTheme="minorHAnsi" w:hAnsiTheme="minorHAnsi" w:cstheme="minorHAnsi"/>
          <w:highlight w:val="cyan"/>
        </w:rPr>
        <w:t>global catastrophe</w:t>
      </w:r>
      <w:r w:rsidRPr="00535853">
        <w:rPr>
          <w:rFonts w:asciiTheme="minorHAnsi" w:hAnsiTheme="minorHAnsi" w:cstheme="minorHAnsi"/>
          <w:highlight w:val="cyan"/>
          <w:u w:val="single"/>
        </w:rPr>
        <w:t xml:space="preserve"> become </w:t>
      </w:r>
      <w:r w:rsidRPr="00535853">
        <w:rPr>
          <w:rStyle w:val="Emphasis"/>
          <w:rFonts w:asciiTheme="minorHAnsi" w:hAnsiTheme="minorHAnsi" w:cstheme="minorHAnsi"/>
          <w:highlight w:val="cyan"/>
        </w:rPr>
        <w:t>greater</w:t>
      </w:r>
      <w:r w:rsidRPr="00535853">
        <w:rPr>
          <w:rFonts w:asciiTheme="minorHAnsi" w:hAnsiTheme="minorHAnsi" w:cstheme="minorHAnsi"/>
          <w:u w:val="single"/>
        </w:rPr>
        <w:t xml:space="preserve">. Natural </w:t>
      </w:r>
      <w:r w:rsidRPr="00535853">
        <w:rPr>
          <w:rStyle w:val="Emphasis"/>
          <w:rFonts w:asciiTheme="minorHAnsi" w:hAnsiTheme="minorHAnsi" w:cstheme="minorHAnsi"/>
          <w:highlight w:val="cyan"/>
        </w:rPr>
        <w:t>disasters</w:t>
      </w:r>
      <w:r w:rsidRPr="00535853">
        <w:rPr>
          <w:rFonts w:asciiTheme="minorHAnsi" w:hAnsiTheme="minorHAnsi" w:cstheme="minorHAnsi"/>
          <w:highlight w:val="cyan"/>
          <w:u w:val="single"/>
        </w:rPr>
        <w:t xml:space="preserve"> or</w:t>
      </w:r>
      <w:r w:rsidRPr="00535853">
        <w:rPr>
          <w:rFonts w:asciiTheme="minorHAnsi" w:hAnsiTheme="minorHAnsi" w:cstheme="minorHAnsi"/>
          <w:u w:val="single"/>
        </w:rPr>
        <w:t xml:space="preserve"> severe </w:t>
      </w:r>
      <w:r w:rsidRPr="00535853">
        <w:rPr>
          <w:rStyle w:val="Emphasis"/>
          <w:rFonts w:asciiTheme="minorHAnsi" w:hAnsiTheme="minorHAnsi" w:cstheme="minorHAnsi"/>
          <w:highlight w:val="cyan"/>
        </w:rPr>
        <w:t>climate change</w:t>
      </w:r>
      <w:r w:rsidRPr="00535853">
        <w:rPr>
          <w:rFonts w:asciiTheme="minorHAnsi" w:hAnsiTheme="minorHAnsi" w:cstheme="minorHAnsi"/>
          <w:highlight w:val="cyan"/>
          <w:u w:val="single"/>
        </w:rPr>
        <w:t xml:space="preserve"> in one part</w:t>
      </w:r>
      <w:r w:rsidRPr="00535853">
        <w:rPr>
          <w:rFonts w:asciiTheme="minorHAnsi" w:hAnsiTheme="minorHAnsi" w:cstheme="minorHAnsi"/>
          <w:sz w:val="16"/>
        </w:rPr>
        <w:t xml:space="preserve"> of the world can </w:t>
      </w:r>
      <w:r w:rsidRPr="00535853">
        <w:rPr>
          <w:rFonts w:asciiTheme="minorHAnsi" w:hAnsiTheme="minorHAnsi" w:cstheme="minorHAnsi"/>
          <w:u w:val="single"/>
        </w:rPr>
        <w:t xml:space="preserve">quickly </w:t>
      </w:r>
      <w:r w:rsidRPr="00535853">
        <w:rPr>
          <w:rFonts w:asciiTheme="minorHAnsi" w:hAnsiTheme="minorHAnsi" w:cstheme="minorHAnsi"/>
          <w:highlight w:val="cyan"/>
          <w:u w:val="single"/>
        </w:rPr>
        <w:t>become a</w:t>
      </w:r>
      <w:r w:rsidRPr="00535853">
        <w:rPr>
          <w:rFonts w:asciiTheme="minorHAnsi" w:hAnsiTheme="minorHAnsi" w:cstheme="minorHAnsi"/>
          <w:u w:val="single"/>
        </w:rPr>
        <w:t xml:space="preserve"> humanitarian </w:t>
      </w:r>
      <w:r w:rsidRPr="00535853">
        <w:rPr>
          <w:rStyle w:val="Emphasis"/>
          <w:rFonts w:asciiTheme="minorHAnsi" w:hAnsiTheme="minorHAnsi" w:cstheme="minorHAnsi"/>
          <w:highlight w:val="cyan"/>
        </w:rPr>
        <w:t>crisis in another</w:t>
      </w:r>
      <w:r w:rsidRPr="00535853">
        <w:rPr>
          <w:rFonts w:asciiTheme="minorHAnsi" w:hAnsiTheme="minorHAnsi" w:cstheme="minorHAnsi"/>
          <w:highlight w:val="cyan"/>
          <w:u w:val="single"/>
        </w:rPr>
        <w:t>, a</w:t>
      </w:r>
      <w:r w:rsidRPr="00535853">
        <w:rPr>
          <w:rFonts w:asciiTheme="minorHAnsi" w:hAnsiTheme="minorHAnsi" w:cstheme="minorHAnsi"/>
          <w:sz w:val="16"/>
        </w:rPr>
        <w:t xml:space="preserve">n airborne </w:t>
      </w:r>
      <w:r w:rsidRPr="00535853">
        <w:rPr>
          <w:rFonts w:asciiTheme="minorHAnsi" w:hAnsiTheme="minorHAnsi" w:cstheme="minorHAnsi"/>
          <w:highlight w:val="cyan"/>
          <w:u w:val="single"/>
        </w:rPr>
        <w:t>virus</w:t>
      </w:r>
      <w:r w:rsidRPr="00535853">
        <w:rPr>
          <w:rFonts w:asciiTheme="minorHAnsi" w:hAnsiTheme="minorHAnsi" w:cstheme="minorHAnsi"/>
          <w:u w:val="single"/>
        </w:rPr>
        <w:t xml:space="preserve"> can </w:t>
      </w:r>
      <w:r w:rsidRPr="00535853">
        <w:rPr>
          <w:rStyle w:val="Emphasis"/>
          <w:rFonts w:asciiTheme="minorHAnsi" w:hAnsiTheme="minorHAnsi" w:cstheme="minorHAnsi"/>
          <w:highlight w:val="cyan"/>
        </w:rPr>
        <w:t>spread</w:t>
      </w:r>
      <w:r w:rsidRPr="00535853">
        <w:rPr>
          <w:rStyle w:val="Emphasis"/>
          <w:rFonts w:asciiTheme="minorHAnsi" w:hAnsiTheme="minorHAnsi" w:cstheme="minorHAnsi"/>
        </w:rPr>
        <w:t xml:space="preserve"> around </w:t>
      </w:r>
      <w:r w:rsidRPr="00535853">
        <w:rPr>
          <w:rStyle w:val="Emphasis"/>
          <w:rFonts w:asciiTheme="minorHAnsi" w:hAnsiTheme="minorHAnsi" w:cstheme="minorHAnsi"/>
          <w:highlight w:val="cyan"/>
        </w:rPr>
        <w:t>the globe in days</w:t>
      </w:r>
      <w:r w:rsidRPr="00535853">
        <w:rPr>
          <w:rFonts w:asciiTheme="minorHAnsi" w:hAnsiTheme="minorHAnsi" w:cstheme="minorHAnsi"/>
          <w:highlight w:val="cyan"/>
          <w:u w:val="single"/>
        </w:rPr>
        <w:t>, and</w:t>
      </w:r>
      <w:r w:rsidRPr="00535853">
        <w:rPr>
          <w:rFonts w:asciiTheme="minorHAnsi" w:hAnsiTheme="minorHAnsi" w:cstheme="minorHAnsi"/>
          <w:u w:val="single"/>
        </w:rPr>
        <w:t xml:space="preserve"> a </w:t>
      </w:r>
      <w:r w:rsidRPr="00535853">
        <w:rPr>
          <w:rStyle w:val="Emphasis"/>
          <w:rFonts w:asciiTheme="minorHAnsi" w:hAnsiTheme="minorHAnsi" w:cstheme="minorHAnsi"/>
          <w:highlight w:val="cyan"/>
        </w:rPr>
        <w:t>terror</w:t>
      </w:r>
      <w:r w:rsidRPr="00535853">
        <w:rPr>
          <w:rFonts w:asciiTheme="minorHAnsi" w:hAnsiTheme="minorHAnsi" w:cstheme="minorHAnsi"/>
          <w:u w:val="single"/>
        </w:rPr>
        <w:t xml:space="preserve">ist attack can have </w:t>
      </w:r>
      <w:r w:rsidRPr="00535853">
        <w:rPr>
          <w:rFonts w:asciiTheme="minorHAnsi" w:hAnsiTheme="minorHAnsi" w:cstheme="minorHAnsi"/>
          <w:highlight w:val="cyan"/>
          <w:u w:val="single"/>
        </w:rPr>
        <w:t>ripple</w:t>
      </w:r>
      <w:r w:rsidRPr="00535853">
        <w:rPr>
          <w:rFonts w:asciiTheme="minorHAnsi" w:hAnsiTheme="minorHAnsi" w:cstheme="minorHAnsi"/>
          <w:u w:val="single"/>
        </w:rPr>
        <w:t xml:space="preserve"> effects </w:t>
      </w:r>
      <w:r w:rsidRPr="00535853">
        <w:rPr>
          <w:rStyle w:val="Emphasis"/>
          <w:rFonts w:asciiTheme="minorHAnsi" w:hAnsiTheme="minorHAnsi" w:cstheme="minorHAnsi"/>
          <w:highlight w:val="cyan"/>
        </w:rPr>
        <w:t>across borders</w:t>
      </w:r>
      <w:r w:rsidRPr="00535853">
        <w:rPr>
          <w:rFonts w:asciiTheme="minorHAnsi" w:hAnsiTheme="minorHAnsi" w:cstheme="minorHAnsi"/>
          <w:sz w:val="16"/>
        </w:rPr>
        <w:t xml:space="preserve">. In recent years, we’ve seen a number of such major disasters—both natural </w:t>
      </w:r>
      <w:r w:rsidRPr="00535853">
        <w:rPr>
          <w:rStyle w:val="StyleUnderline"/>
          <w:rFonts w:asciiTheme="minorHAnsi" w:hAnsiTheme="minorHAnsi" w:cstheme="minorHAnsi"/>
          <w:highlight w:val="cyan"/>
        </w:rPr>
        <w:t>and</w:t>
      </w:r>
      <w:r w:rsidRPr="00535853">
        <w:rPr>
          <w:rFonts w:asciiTheme="minorHAnsi" w:hAnsiTheme="minorHAnsi" w:cstheme="minorHAnsi"/>
          <w:sz w:val="16"/>
        </w:rPr>
        <w:t xml:space="preserve"> man-made—that </w:t>
      </w:r>
      <w:r w:rsidRPr="00535853">
        <w:rPr>
          <w:rFonts w:asciiTheme="minorHAnsi" w:hAnsiTheme="minorHAnsi" w:cstheme="minorHAnsi"/>
          <w:highlight w:val="cyan"/>
          <w:u w:val="single"/>
        </w:rPr>
        <w:t>have</w:t>
      </w:r>
      <w:r w:rsidRPr="00535853">
        <w:rPr>
          <w:rFonts w:asciiTheme="minorHAnsi" w:hAnsiTheme="minorHAnsi" w:cstheme="minorHAnsi"/>
          <w:sz w:val="16"/>
        </w:rPr>
        <w:t xml:space="preserve"> had </w:t>
      </w:r>
      <w:r w:rsidRPr="00535853">
        <w:rPr>
          <w:rStyle w:val="Emphasis"/>
          <w:rFonts w:asciiTheme="minorHAnsi" w:hAnsiTheme="minorHAnsi" w:cstheme="minorHAnsi"/>
          <w:highlight w:val="cyan"/>
        </w:rPr>
        <w:t>devastating impacts</w:t>
      </w:r>
      <w:r w:rsidRPr="00535853">
        <w:rPr>
          <w:rFonts w:asciiTheme="minorHAnsi" w:hAnsiTheme="minorHAnsi" w:cstheme="minorHAnsi"/>
          <w:u w:val="single"/>
        </w:rPr>
        <w:t xml:space="preserve"> on communities </w:t>
      </w:r>
      <w:r w:rsidRPr="00535853">
        <w:rPr>
          <w:rFonts w:asciiTheme="minorHAnsi" w:hAnsiTheme="minorHAnsi" w:cstheme="minorHAnsi"/>
          <w:highlight w:val="cyan"/>
          <w:u w:val="single"/>
        </w:rPr>
        <w:t xml:space="preserve">around the </w:t>
      </w:r>
      <w:r w:rsidRPr="00535853">
        <w:rPr>
          <w:rStyle w:val="Emphasis"/>
          <w:rFonts w:asciiTheme="minorHAnsi" w:hAnsiTheme="minorHAnsi" w:cstheme="minorHAnsi"/>
          <w:highlight w:val="cyan"/>
        </w:rPr>
        <w:t>world</w:t>
      </w:r>
      <w:r w:rsidRPr="00535853">
        <w:rPr>
          <w:rFonts w:asciiTheme="minorHAnsi" w:hAnsiTheme="minorHAnsi" w:cstheme="minorHAnsi"/>
          <w:sz w:val="16"/>
        </w:rPr>
        <w:t>. From hurricanes and earthquakes to cyberattacks and pandemics, these events have shown us just how vulnerable we are to the forces of nature and the dangers posed by our own technologies. Yet, despite the clear and present danger, governments appear woefully unprepared to manage any of these risks.</w:t>
      </w:r>
    </w:p>
    <w:p w14:paraId="2F8A7C0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w:t>
      </w:r>
      <w:r w:rsidRPr="00535853">
        <w:rPr>
          <w:rFonts w:asciiTheme="minorHAnsi" w:hAnsiTheme="minorHAnsi" w:cstheme="minorHAnsi"/>
          <w:highlight w:val="cyan"/>
          <w:u w:val="single"/>
        </w:rPr>
        <w:t>the</w:t>
      </w:r>
      <w:r w:rsidRPr="00535853">
        <w:rPr>
          <w:rFonts w:asciiTheme="minorHAnsi" w:hAnsiTheme="minorHAnsi" w:cstheme="minorHAnsi"/>
          <w:u w:val="single"/>
        </w:rPr>
        <w:t xml:space="preserve"> </w:t>
      </w:r>
      <w:r w:rsidRPr="00535853">
        <w:rPr>
          <w:rStyle w:val="Emphasis"/>
          <w:rFonts w:asciiTheme="minorHAnsi" w:hAnsiTheme="minorHAnsi" w:cstheme="minorHAnsi"/>
        </w:rPr>
        <w:t xml:space="preserve">U.S. </w:t>
      </w:r>
      <w:r w:rsidRPr="00535853">
        <w:rPr>
          <w:rStyle w:val="Emphasis"/>
          <w:rFonts w:asciiTheme="minorHAnsi" w:hAnsiTheme="minorHAnsi" w:cstheme="minorHAnsi"/>
          <w:highlight w:val="cyan"/>
        </w:rPr>
        <w:t>government</w:t>
      </w:r>
      <w:r w:rsidRPr="00535853">
        <w:rPr>
          <w:rFonts w:asciiTheme="minorHAnsi" w:hAnsiTheme="minorHAnsi" w:cstheme="minorHAnsi"/>
          <w:highlight w:val="cyan"/>
          <w:u w:val="single"/>
        </w:rPr>
        <w:t xml:space="preserve"> should be </w:t>
      </w:r>
      <w:r w:rsidRPr="00535853">
        <w:rPr>
          <w:rStyle w:val="Emphasis"/>
          <w:rFonts w:asciiTheme="minorHAnsi" w:hAnsiTheme="minorHAnsi" w:cstheme="minorHAnsi"/>
          <w:highlight w:val="cyan"/>
        </w:rPr>
        <w:t>prepared</w:t>
      </w:r>
      <w:r w:rsidRPr="00535853">
        <w:rPr>
          <w:rFonts w:asciiTheme="minorHAnsi" w:hAnsiTheme="minorHAnsi" w:cstheme="minorHAnsi"/>
          <w:u w:val="single"/>
        </w:rPr>
        <w:t xml:space="preserve"> to mitigate and manage such risks</w:t>
      </w:r>
      <w:r w:rsidRPr="00535853">
        <w:rPr>
          <w:rFonts w:asciiTheme="minorHAnsi" w:hAnsiTheme="minorHAnsi" w:cstheme="minorHAnsi"/>
          <w:sz w:val="16"/>
        </w:rPr>
        <w:t xml:space="preserve">. This bipartisan legislation would ensure that our government has the tools and resources necessary to identify, assess, and respond to these risks in a coordinated and effective manner and would be the first critical step towards a national preparedness plan. </w:t>
      </w:r>
    </w:p>
    <w:p w14:paraId="6EC5A36F" w14:textId="77777777" w:rsidR="002A6A75" w:rsidRPr="00535853" w:rsidRDefault="002A6A75" w:rsidP="002A6A75">
      <w:pPr>
        <w:rPr>
          <w:rFonts w:asciiTheme="minorHAnsi" w:hAnsiTheme="minorHAnsi" w:cstheme="minorHAnsi"/>
          <w:u w:val="single"/>
        </w:rPr>
      </w:pPr>
      <w:r w:rsidRPr="00535853">
        <w:rPr>
          <w:rFonts w:asciiTheme="minorHAnsi" w:hAnsiTheme="minorHAnsi" w:cstheme="minorHAnsi"/>
          <w:sz w:val="16"/>
        </w:rPr>
        <w:t xml:space="preserve">In recent years, the U.S. government has been caught flat-footed by a number of global catastrophic risks. </w:t>
      </w:r>
      <w:r w:rsidRPr="00535853">
        <w:rPr>
          <w:rFonts w:asciiTheme="minorHAnsi" w:hAnsiTheme="minorHAnsi" w:cstheme="minorHAnsi"/>
          <w:u w:val="single"/>
        </w:rPr>
        <w:t xml:space="preserve">From </w:t>
      </w:r>
      <w:r w:rsidRPr="00535853">
        <w:rPr>
          <w:rStyle w:val="Emphasis"/>
          <w:rFonts w:asciiTheme="minorHAnsi" w:hAnsiTheme="minorHAnsi" w:cstheme="minorHAnsi"/>
        </w:rPr>
        <w:t>pandemics to climate</w:t>
      </w:r>
      <w:r w:rsidRPr="00535853">
        <w:rPr>
          <w:rFonts w:asciiTheme="minorHAnsi" w:hAnsiTheme="minorHAnsi" w:cstheme="minorHAnsi"/>
          <w:u w:val="single"/>
        </w:rPr>
        <w:t xml:space="preserve"> change, the U.S. has been slow to respond to </w:t>
      </w:r>
      <w:r w:rsidRPr="00535853">
        <w:rPr>
          <w:rFonts w:asciiTheme="minorHAnsi" w:hAnsiTheme="minorHAnsi" w:cstheme="minorHAnsi"/>
          <w:highlight w:val="cyan"/>
          <w:u w:val="single"/>
        </w:rPr>
        <w:t xml:space="preserve">these </w:t>
      </w:r>
      <w:r w:rsidRPr="00535853">
        <w:rPr>
          <w:rStyle w:val="Emphasis"/>
          <w:rFonts w:asciiTheme="minorHAnsi" w:hAnsiTheme="minorHAnsi" w:cstheme="minorHAnsi"/>
          <w:highlight w:val="cyan"/>
        </w:rPr>
        <w:t>existential threats</w:t>
      </w:r>
      <w:r w:rsidRPr="00535853">
        <w:rPr>
          <w:rFonts w:asciiTheme="minorHAnsi" w:hAnsiTheme="minorHAnsi" w:cstheme="minorHAnsi"/>
          <w:sz w:val="16"/>
        </w:rPr>
        <w:t xml:space="preserve">. While the probability of some of these events happening may be low, </w:t>
      </w:r>
      <w:r w:rsidRPr="00535853">
        <w:rPr>
          <w:rFonts w:asciiTheme="minorHAnsi" w:hAnsiTheme="minorHAnsi" w:cstheme="minorHAnsi"/>
          <w:u w:val="single"/>
        </w:rPr>
        <w:t xml:space="preserve">the potential consequences </w:t>
      </w:r>
      <w:r w:rsidRPr="00535853">
        <w:rPr>
          <w:rFonts w:asciiTheme="minorHAnsi" w:hAnsiTheme="minorHAnsi" w:cstheme="minorHAnsi"/>
          <w:highlight w:val="cyan"/>
          <w:u w:val="single"/>
        </w:rPr>
        <w:t>are</w:t>
      </w:r>
      <w:r w:rsidRPr="00535853">
        <w:rPr>
          <w:rFonts w:asciiTheme="minorHAnsi" w:hAnsiTheme="minorHAnsi" w:cstheme="minorHAnsi"/>
          <w:u w:val="single"/>
        </w:rPr>
        <w:t xml:space="preserve"> far </w:t>
      </w:r>
      <w:r w:rsidRPr="00535853">
        <w:rPr>
          <w:rStyle w:val="Emphasis"/>
          <w:rFonts w:asciiTheme="minorHAnsi" w:hAnsiTheme="minorHAnsi" w:cstheme="minorHAnsi"/>
          <w:highlight w:val="cyan"/>
        </w:rPr>
        <w:t>too severe</w:t>
      </w:r>
      <w:r w:rsidRPr="00535853">
        <w:rPr>
          <w:rFonts w:asciiTheme="minorHAnsi" w:hAnsiTheme="minorHAnsi" w:cstheme="minorHAnsi"/>
          <w:u w:val="single"/>
        </w:rPr>
        <w:t xml:space="preserve"> to ignore.</w:t>
      </w:r>
    </w:p>
    <w:p w14:paraId="2F1BD9AE" w14:textId="77777777" w:rsidR="002A6A75" w:rsidRDefault="002A6A75" w:rsidP="002A6A75">
      <w:pPr>
        <w:pStyle w:val="Heading3"/>
        <w:rPr>
          <w:rFonts w:asciiTheme="minorHAnsi" w:hAnsiTheme="minorHAnsi" w:cstheme="minorHAnsi"/>
        </w:rPr>
      </w:pPr>
      <w:r w:rsidRPr="00535853">
        <w:rPr>
          <w:rFonts w:asciiTheme="minorHAnsi" w:hAnsiTheme="minorHAnsi" w:cstheme="minorHAnsi"/>
        </w:rPr>
        <w:t>1NC---OFF</w:t>
      </w:r>
    </w:p>
    <w:p w14:paraId="5A7AA188" w14:textId="77777777" w:rsidR="002A6A75" w:rsidRPr="00502B6B" w:rsidRDefault="002A6A75" w:rsidP="002A6A75">
      <w:pPr>
        <w:rPr>
          <w:rFonts w:asciiTheme="minorHAnsi" w:hAnsiTheme="minorHAnsi" w:cstheme="minorHAnsi"/>
          <w:b/>
          <w:bCs/>
          <w:sz w:val="26"/>
        </w:rPr>
      </w:pPr>
      <w:r w:rsidRPr="00535853">
        <w:rPr>
          <w:rStyle w:val="Style13ptBold"/>
          <w:rFonts w:asciiTheme="minorHAnsi" w:hAnsiTheme="minorHAnsi" w:cstheme="minorHAnsi"/>
          <w:u w:val="single"/>
        </w:rPr>
        <w:t xml:space="preserve">Next </w:t>
      </w:r>
      <w:r w:rsidRPr="00535853">
        <w:rPr>
          <w:rStyle w:val="Style13ptBold"/>
          <w:rFonts w:asciiTheme="minorHAnsi" w:hAnsiTheme="minorHAnsi" w:cstheme="minorHAnsi"/>
        </w:rPr>
        <w:t>off is</w:t>
      </w:r>
      <w:r>
        <w:rPr>
          <w:rStyle w:val="Style13ptBold"/>
          <w:rFonts w:asciiTheme="minorHAnsi" w:hAnsiTheme="minorHAnsi" w:cstheme="minorHAnsi"/>
        </w:rPr>
        <w:t xml:space="preserve"> the</w:t>
      </w:r>
      <w:r w:rsidRPr="00535853">
        <w:rPr>
          <w:rStyle w:val="Style13ptBold"/>
          <w:rFonts w:asciiTheme="minorHAnsi" w:hAnsiTheme="minorHAnsi" w:cstheme="minorHAnsi"/>
        </w:rPr>
        <w:t xml:space="preserve"> </w:t>
      </w:r>
      <w:r>
        <w:rPr>
          <w:rStyle w:val="Style13ptBold"/>
          <w:rFonts w:asciiTheme="minorHAnsi" w:hAnsiTheme="minorHAnsi" w:cstheme="minorHAnsi"/>
          <w:u w:val="single"/>
        </w:rPr>
        <w:t>Qui Tam</w:t>
      </w:r>
      <w:r>
        <w:rPr>
          <w:rStyle w:val="Style13ptBold"/>
          <w:rFonts w:asciiTheme="minorHAnsi" w:hAnsiTheme="minorHAnsi" w:cstheme="minorHAnsi"/>
        </w:rPr>
        <w:t xml:space="preserve"> Counterplan</w:t>
      </w:r>
    </w:p>
    <w:p w14:paraId="2D93B686"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The United States congressional branch should: </w:t>
      </w:r>
    </w:p>
    <w:p w14:paraId="16CDFD89"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---establish, without potential for dismissal, qui tam legislation that imposes a fine on executive branch officials, including Donald John Trump, that do not </w:t>
      </w:r>
      <w:r>
        <w:t>substantially strengthen collective bargaining rights for correctional population workers in the United States</w:t>
      </w:r>
      <w:r w:rsidRPr="00535853">
        <w:rPr>
          <w:rFonts w:asciiTheme="minorHAnsi" w:hAnsiTheme="minorHAnsi" w:cstheme="minorHAnsi"/>
        </w:rPr>
        <w:t xml:space="preserve"> on the grounds of executive overreach.</w:t>
      </w:r>
    </w:p>
    <w:p w14:paraId="778435DA"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---release a memo detailing the dangers of entrapment.</w:t>
      </w:r>
    </w:p>
    <w:p w14:paraId="2612D82B"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Solves the case and checks executive </w:t>
      </w:r>
      <w:r w:rsidRPr="00535853">
        <w:rPr>
          <w:rFonts w:asciiTheme="minorHAnsi" w:hAnsiTheme="minorHAnsi" w:cstheme="minorHAnsi"/>
          <w:u w:val="single"/>
        </w:rPr>
        <w:t>war powers</w:t>
      </w:r>
      <w:r w:rsidRPr="00535853">
        <w:rPr>
          <w:rFonts w:asciiTheme="minorHAnsi" w:hAnsiTheme="minorHAnsi" w:cstheme="minorHAnsi"/>
        </w:rPr>
        <w:t>---</w:t>
      </w:r>
      <w:r w:rsidRPr="00535853">
        <w:rPr>
          <w:rFonts w:asciiTheme="minorHAnsi" w:hAnsiTheme="minorHAnsi" w:cstheme="minorHAnsi"/>
          <w:b w:val="0"/>
          <w:bCs/>
        </w:rPr>
        <w:t xml:space="preserve">presumptive lack of standing </w:t>
      </w:r>
      <w:r w:rsidRPr="00535853">
        <w:rPr>
          <w:rFonts w:asciiTheme="minorHAnsi" w:hAnsiTheme="minorHAnsi" w:cstheme="minorHAnsi"/>
          <w:b w:val="0"/>
          <w:bCs/>
          <w:u w:val="single"/>
        </w:rPr>
        <w:t>deters challenges</w:t>
      </w:r>
      <w:r w:rsidRPr="00535853">
        <w:rPr>
          <w:rFonts w:asciiTheme="minorHAnsi" w:hAnsiTheme="minorHAnsi" w:cstheme="minorHAnsi"/>
          <w:b w:val="0"/>
          <w:bCs/>
        </w:rPr>
        <w:t xml:space="preserve"> now.</w:t>
      </w:r>
      <w:r w:rsidRPr="00535853">
        <w:rPr>
          <w:rFonts w:asciiTheme="minorHAnsi" w:hAnsiTheme="minorHAnsi" w:cstheme="minorHAnsi"/>
        </w:rPr>
        <w:t xml:space="preserve"> </w:t>
      </w:r>
    </w:p>
    <w:p w14:paraId="3BFBB9B8" w14:textId="77777777" w:rsidR="002A6A75" w:rsidRPr="00535853" w:rsidRDefault="002A6A75" w:rsidP="002A6A75">
      <w:pPr>
        <w:rPr>
          <w:rFonts w:asciiTheme="minorHAnsi" w:hAnsiTheme="minorHAnsi" w:cstheme="minorHAnsi"/>
        </w:rPr>
      </w:pPr>
      <w:r w:rsidRPr="00535853">
        <w:rPr>
          <w:rStyle w:val="Style13ptBold"/>
          <w:rFonts w:asciiTheme="minorHAnsi" w:hAnsiTheme="minorHAnsi" w:cstheme="minorHAnsi"/>
        </w:rPr>
        <w:t>Beck’ 20</w:t>
      </w:r>
      <w:r w:rsidRPr="00535853">
        <w:rPr>
          <w:rFonts w:asciiTheme="minorHAnsi" w:hAnsiTheme="minorHAnsi" w:cstheme="minorHAnsi"/>
        </w:rPr>
        <w:t xml:space="preserve"> [Randy Langford and John; January 22</w:t>
      </w:r>
      <w:r w:rsidRPr="00535853">
        <w:rPr>
          <w:rFonts w:asciiTheme="minorHAnsi" w:hAnsiTheme="minorHAnsi" w:cstheme="minorHAnsi"/>
          <w:vertAlign w:val="superscript"/>
        </w:rPr>
        <w:t>nd</w:t>
      </w:r>
      <w:r w:rsidRPr="00535853">
        <w:rPr>
          <w:rFonts w:asciiTheme="minorHAnsi" w:hAnsiTheme="minorHAnsi" w:cstheme="minorHAnsi"/>
        </w:rPr>
        <w:t xml:space="preserve">; 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 </w:t>
      </w:r>
      <w:hyperlink r:id="rId8" w:history="1">
        <w:r w:rsidRPr="00535853">
          <w:rPr>
            <w:rStyle w:val="Hyperlink"/>
            <w:rFonts w:asciiTheme="minorHAnsi" w:hAnsiTheme="minorHAnsi" w:cstheme="minorHAnsi"/>
          </w:rPr>
          <w:t>https://www.lawfareblog.com/reviving-qui-tam-monitoring-executive-branch-officials</w:t>
        </w:r>
      </w:hyperlink>
      <w:r w:rsidRPr="00535853">
        <w:rPr>
          <w:rFonts w:asciiTheme="minorHAnsi" w:hAnsiTheme="minorHAnsi" w:cstheme="minorHAnsi"/>
        </w:rPr>
        <w:t>]</w:t>
      </w:r>
    </w:p>
    <w:p w14:paraId="4310A85A" w14:textId="77777777" w:rsidR="002A6A75" w:rsidRPr="00535853" w:rsidRDefault="002A6A75" w:rsidP="002A6A75">
      <w:pPr>
        <w:rPr>
          <w:rStyle w:val="StyleUnderline"/>
          <w:rFonts w:asciiTheme="minorHAnsi" w:hAnsiTheme="minorHAnsi" w:cstheme="minorHAnsi"/>
        </w:rPr>
      </w:pPr>
      <w:r w:rsidRPr="00535853">
        <w:rPr>
          <w:rFonts w:asciiTheme="minorHAnsi" w:hAnsiTheme="minorHAnsi" w:cstheme="minorHAnsi"/>
          <w:sz w:val="16"/>
        </w:rPr>
        <w:t xml:space="preserve">On Jan. 3, President </w:t>
      </w:r>
      <w:r w:rsidRPr="00535853">
        <w:rPr>
          <w:rStyle w:val="StyleUnderline"/>
          <w:rFonts w:asciiTheme="minorHAnsi" w:hAnsiTheme="minorHAnsi" w:cstheme="minorHAnsi"/>
        </w:rPr>
        <w:t>Trump launched a</w:t>
      </w:r>
      <w:r w:rsidRPr="00535853">
        <w:rPr>
          <w:rFonts w:asciiTheme="minorHAnsi" w:hAnsiTheme="minorHAnsi" w:cstheme="minorHAnsi"/>
          <w:sz w:val="16"/>
        </w:rPr>
        <w:t xml:space="preserve">n unexpected </w:t>
      </w:r>
      <w:r w:rsidRPr="00535853">
        <w:rPr>
          <w:rStyle w:val="StyleUnderline"/>
          <w:rFonts w:asciiTheme="minorHAnsi" w:hAnsiTheme="minorHAnsi" w:cstheme="minorHAnsi"/>
        </w:rPr>
        <w:t>drone strike that killed</w:t>
      </w:r>
      <w:r w:rsidRPr="00535853">
        <w:rPr>
          <w:rFonts w:asciiTheme="minorHAnsi" w:hAnsiTheme="minorHAnsi" w:cstheme="minorHAnsi"/>
          <w:sz w:val="16"/>
        </w:rPr>
        <w:t xml:space="preserve"> Qassem </w:t>
      </w:r>
      <w:r w:rsidRPr="00535853">
        <w:rPr>
          <w:rStyle w:val="StyleUnderline"/>
          <w:rFonts w:asciiTheme="minorHAnsi" w:hAnsiTheme="minorHAnsi" w:cstheme="minorHAnsi"/>
        </w:rPr>
        <w:t>Soleimani</w:t>
      </w:r>
      <w:r w:rsidRPr="00535853">
        <w:rPr>
          <w:rFonts w:asciiTheme="minorHAnsi" w:hAnsiTheme="minorHAnsi" w:cstheme="minorHAnsi"/>
          <w:sz w:val="16"/>
        </w:rPr>
        <w:t xml:space="preserve">, the commander of the Iranian Quds Force. </w:t>
      </w:r>
      <w:r w:rsidRPr="00535853">
        <w:rPr>
          <w:rStyle w:val="StyleUnderline"/>
          <w:rFonts w:asciiTheme="minorHAnsi" w:hAnsiTheme="minorHAnsi" w:cstheme="minorHAnsi"/>
        </w:rPr>
        <w:t>The Soleimani episode makes clear</w:t>
      </w:r>
      <w:r w:rsidRPr="00535853">
        <w:rPr>
          <w:rFonts w:asciiTheme="minorHAnsi" w:hAnsiTheme="minorHAnsi" w:cstheme="minorHAnsi"/>
          <w:sz w:val="16"/>
        </w:rPr>
        <w:t xml:space="preserve"> just </w:t>
      </w:r>
      <w:r w:rsidRPr="00535853">
        <w:rPr>
          <w:rStyle w:val="StyleUnderline"/>
          <w:rFonts w:asciiTheme="minorHAnsi" w:hAnsiTheme="minorHAnsi" w:cstheme="minorHAnsi"/>
        </w:rPr>
        <w:t xml:space="preserve">how </w:t>
      </w:r>
      <w:r w:rsidRPr="00535853">
        <w:rPr>
          <w:rStyle w:val="Emphasis"/>
          <w:rFonts w:asciiTheme="minorHAnsi" w:hAnsiTheme="minorHAnsi" w:cstheme="minorHAnsi"/>
        </w:rPr>
        <w:t>weak a constraint</w:t>
      </w:r>
      <w:r w:rsidRPr="00535853">
        <w:rPr>
          <w:rStyle w:val="StyleUnderline"/>
          <w:rFonts w:asciiTheme="minorHAnsi" w:hAnsiTheme="minorHAnsi" w:cstheme="minorHAnsi"/>
        </w:rPr>
        <w:t xml:space="preserve"> the</w:t>
      </w:r>
      <w:r w:rsidRPr="00535853">
        <w:rPr>
          <w:rFonts w:asciiTheme="minorHAnsi" w:hAnsiTheme="minorHAnsi" w:cstheme="minorHAnsi"/>
          <w:sz w:val="16"/>
        </w:rPr>
        <w:t xml:space="preserve"> 1973 </w:t>
      </w:r>
      <w:r w:rsidRPr="00535853">
        <w:rPr>
          <w:rStyle w:val="Emphasis"/>
          <w:rFonts w:asciiTheme="minorHAnsi" w:hAnsiTheme="minorHAnsi" w:cstheme="minorHAnsi"/>
        </w:rPr>
        <w:t>War Powers Resolution</w:t>
      </w:r>
      <w:r w:rsidRPr="00535853">
        <w:rPr>
          <w:rStyle w:val="StyleUnderline"/>
          <w:rFonts w:asciiTheme="minorHAnsi" w:hAnsiTheme="minorHAnsi" w:cstheme="minorHAnsi"/>
        </w:rPr>
        <w:t xml:space="preserve"> imposes on the </w:t>
      </w:r>
      <w:r w:rsidRPr="00535853">
        <w:rPr>
          <w:rStyle w:val="Emphasis"/>
          <w:rFonts w:asciiTheme="minorHAnsi" w:hAnsiTheme="minorHAnsi" w:cstheme="minorHAnsi"/>
        </w:rPr>
        <w:t>president’s power</w:t>
      </w:r>
      <w:r w:rsidRPr="00535853">
        <w:rPr>
          <w:rStyle w:val="StyleUnderline"/>
          <w:rFonts w:asciiTheme="minorHAnsi" w:hAnsiTheme="minorHAnsi" w:cstheme="minorHAnsi"/>
        </w:rPr>
        <w:t xml:space="preserve"> to use military force</w:t>
      </w:r>
      <w:r w:rsidRPr="00535853">
        <w:rPr>
          <w:rFonts w:asciiTheme="minorHAnsi" w:hAnsiTheme="minorHAnsi" w:cstheme="minorHAnsi"/>
          <w:sz w:val="16"/>
        </w:rPr>
        <w:t>. As Jack Goldsmith explains, “[</w:t>
      </w:r>
      <w:r w:rsidRPr="00535853">
        <w:rPr>
          <w:rStyle w:val="StyleUnderline"/>
          <w:rFonts w:asciiTheme="minorHAnsi" w:hAnsiTheme="minorHAnsi" w:cstheme="minorHAnsi"/>
          <w:highlight w:val="cyan"/>
        </w:rPr>
        <w:t>O]ur country has</w:t>
      </w:r>
      <w:r w:rsidRPr="00535853">
        <w:rPr>
          <w:rStyle w:val="StyleUnderline"/>
          <w:rFonts w:asciiTheme="minorHAnsi" w:hAnsiTheme="minorHAnsi" w:cstheme="minorHAnsi"/>
        </w:rPr>
        <w:t xml:space="preserve">—through </w:t>
      </w:r>
      <w:r w:rsidRPr="00535853">
        <w:rPr>
          <w:rStyle w:val="Emphasis"/>
          <w:rFonts w:asciiTheme="minorHAnsi" w:hAnsiTheme="minorHAnsi" w:cstheme="minorHAnsi"/>
        </w:rPr>
        <w:t>presidential aggrandizement</w:t>
      </w:r>
      <w:r w:rsidRPr="00535853">
        <w:rPr>
          <w:rStyle w:val="StyleUnderline"/>
          <w:rFonts w:asciiTheme="minorHAnsi" w:hAnsiTheme="minorHAnsi" w:cstheme="minorHAnsi"/>
        </w:rPr>
        <w:t xml:space="preserve"> accompanied by congressional</w:t>
      </w:r>
      <w:r w:rsidRPr="00535853">
        <w:rPr>
          <w:rFonts w:asciiTheme="minorHAnsi" w:hAnsiTheme="minorHAnsi" w:cstheme="minorHAnsi"/>
          <w:sz w:val="16"/>
        </w:rPr>
        <w:t xml:space="preserve"> authorization, delegation, and </w:t>
      </w:r>
      <w:r w:rsidRPr="00535853">
        <w:rPr>
          <w:rStyle w:val="StyleUnderline"/>
          <w:rFonts w:asciiTheme="minorHAnsi" w:hAnsiTheme="minorHAnsi" w:cstheme="minorHAnsi"/>
        </w:rPr>
        <w:t>acquiescence—</w:t>
      </w:r>
      <w:r w:rsidRPr="00535853">
        <w:rPr>
          <w:rStyle w:val="StyleUnderline"/>
          <w:rFonts w:asciiTheme="minorHAnsi" w:hAnsiTheme="minorHAnsi" w:cstheme="minorHAnsi"/>
          <w:highlight w:val="cyan"/>
        </w:rPr>
        <w:t>given</w:t>
      </w:r>
      <w:r w:rsidRPr="00535853">
        <w:rPr>
          <w:rFonts w:asciiTheme="minorHAnsi" w:hAnsiTheme="minorHAnsi" w:cstheme="minorHAnsi"/>
          <w:sz w:val="16"/>
        </w:rPr>
        <w:t xml:space="preserve"> one person, </w:t>
      </w:r>
      <w:r w:rsidRPr="00535853">
        <w:rPr>
          <w:rStyle w:val="StyleUnderline"/>
          <w:rFonts w:asciiTheme="minorHAnsi" w:hAnsiTheme="minorHAnsi" w:cstheme="minorHAnsi"/>
          <w:highlight w:val="cyan"/>
        </w:rPr>
        <w:t>the president</w:t>
      </w:r>
      <w:r w:rsidRPr="00535853">
        <w:rPr>
          <w:rStyle w:val="StyleUnderline"/>
          <w:rFonts w:asciiTheme="minorHAnsi" w:hAnsiTheme="minorHAnsi" w:cstheme="minorHAnsi"/>
        </w:rPr>
        <w:t xml:space="preserve">, a </w:t>
      </w:r>
      <w:r w:rsidRPr="00535853">
        <w:rPr>
          <w:rStyle w:val="Emphasis"/>
          <w:rFonts w:asciiTheme="minorHAnsi" w:hAnsiTheme="minorHAnsi" w:cstheme="minorHAnsi"/>
        </w:rPr>
        <w:t>sprawling military</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highlight w:val="cyan"/>
        </w:rPr>
        <w:t>enormous discretion</w:t>
      </w:r>
      <w:r w:rsidRPr="00535853">
        <w:rPr>
          <w:rFonts w:asciiTheme="minorHAnsi" w:hAnsiTheme="minorHAnsi" w:cstheme="minorHAnsi"/>
          <w:sz w:val="16"/>
        </w:rPr>
        <w:t xml:space="preserve"> to use it </w:t>
      </w:r>
      <w:r w:rsidRPr="00535853">
        <w:rPr>
          <w:rStyle w:val="StyleUnderline"/>
          <w:rFonts w:asciiTheme="minorHAnsi" w:hAnsiTheme="minorHAnsi" w:cstheme="minorHAnsi"/>
          <w:highlight w:val="cyan"/>
        </w:rPr>
        <w:t>in ways that can</w:t>
      </w:r>
      <w:r w:rsidRPr="00535853">
        <w:rPr>
          <w:rFonts w:asciiTheme="minorHAnsi" w:hAnsiTheme="minorHAnsi" w:cstheme="minorHAnsi"/>
          <w:sz w:val="16"/>
        </w:rPr>
        <w:t xml:space="preserve"> easily </w:t>
      </w:r>
      <w:r w:rsidRPr="00535853">
        <w:rPr>
          <w:rStyle w:val="StyleUnderline"/>
          <w:rFonts w:asciiTheme="minorHAnsi" w:hAnsiTheme="minorHAnsi" w:cstheme="minorHAnsi"/>
          <w:highlight w:val="cyan"/>
        </w:rPr>
        <w:t>lead to</w:t>
      </w:r>
      <w:r w:rsidRPr="00535853">
        <w:rPr>
          <w:rStyle w:val="StyleUnderline"/>
          <w:rFonts w:asciiTheme="minorHAnsi" w:hAnsiTheme="minorHAnsi" w:cstheme="minorHAnsi"/>
        </w:rPr>
        <w:t xml:space="preserve"> a </w:t>
      </w:r>
      <w:r w:rsidRPr="00535853">
        <w:rPr>
          <w:rStyle w:val="Emphasis"/>
          <w:rFonts w:asciiTheme="minorHAnsi" w:hAnsiTheme="minorHAnsi" w:cstheme="minorHAnsi"/>
          <w:highlight w:val="cyan"/>
        </w:rPr>
        <w:t>massive war</w:t>
      </w:r>
      <w:r w:rsidRPr="00535853">
        <w:rPr>
          <w:rStyle w:val="StyleUnderline"/>
          <w:rFonts w:asciiTheme="minorHAnsi" w:hAnsiTheme="minorHAnsi" w:cstheme="minorHAnsi"/>
          <w:highlight w:val="cyan"/>
        </w:rPr>
        <w:t>.”</w:t>
      </w:r>
      <w:r w:rsidRPr="00535853">
        <w:rPr>
          <w:rStyle w:val="StyleUnderline"/>
          <w:rFonts w:asciiTheme="minorHAnsi" w:hAnsiTheme="minorHAnsi" w:cstheme="minorHAnsi"/>
        </w:rPr>
        <w:t xml:space="preserve">  </w:t>
      </w:r>
    </w:p>
    <w:p w14:paraId="71175CB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Unilateral military action is far from the only area where executive power has grown in ways difficult to check. President </w:t>
      </w:r>
      <w:r w:rsidRPr="00535853">
        <w:rPr>
          <w:rStyle w:val="StyleUnderline"/>
          <w:rFonts w:asciiTheme="minorHAnsi" w:hAnsiTheme="minorHAnsi" w:cstheme="minorHAnsi"/>
          <w:highlight w:val="cyan"/>
        </w:rPr>
        <w:t xml:space="preserve">Trump declared a </w:t>
      </w:r>
      <w:r w:rsidRPr="00535853">
        <w:rPr>
          <w:rStyle w:val="Emphasis"/>
          <w:rFonts w:asciiTheme="minorHAnsi" w:hAnsiTheme="minorHAnsi" w:cstheme="minorHAnsi"/>
          <w:highlight w:val="cyan"/>
        </w:rPr>
        <w:t>national emergency</w:t>
      </w:r>
      <w:r w:rsidRPr="00535853">
        <w:rPr>
          <w:rFonts w:asciiTheme="minorHAnsi" w:hAnsiTheme="minorHAnsi" w:cstheme="minorHAnsi"/>
          <w:sz w:val="16"/>
        </w:rPr>
        <w:t xml:space="preserve"> to circumvent Congress’s appropriations power; </w:t>
      </w:r>
      <w:r w:rsidRPr="00535853">
        <w:rPr>
          <w:rStyle w:val="StyleUnderline"/>
          <w:rFonts w:asciiTheme="minorHAnsi" w:hAnsiTheme="minorHAnsi" w:cstheme="minorHAnsi"/>
        </w:rPr>
        <w:t>he’s filled his administration with “acting” officials, delaying the Senate’s “advice and consent”</w:t>
      </w:r>
      <w:r w:rsidRPr="00535853">
        <w:rPr>
          <w:rFonts w:asciiTheme="minorHAnsi" w:hAnsiTheme="minorHAnsi" w:cstheme="minorHAnsi"/>
          <w:sz w:val="16"/>
        </w:rPr>
        <w:t xml:space="preserve"> power; </w:t>
      </w:r>
      <w:r w:rsidRPr="00535853">
        <w:rPr>
          <w:rStyle w:val="StyleUnderline"/>
          <w:rFonts w:asciiTheme="minorHAnsi" w:hAnsiTheme="minorHAnsi" w:cstheme="minorHAnsi"/>
        </w:rPr>
        <w:t>and his administration</w:t>
      </w:r>
      <w:r w:rsidRPr="00535853">
        <w:rPr>
          <w:rFonts w:asciiTheme="minorHAnsi" w:hAnsiTheme="minorHAnsi" w:cstheme="minorHAnsi"/>
          <w:sz w:val="16"/>
        </w:rPr>
        <w:t xml:space="preserve"> has </w:t>
      </w:r>
      <w:r w:rsidRPr="00535853">
        <w:rPr>
          <w:rStyle w:val="Emphasis"/>
          <w:rFonts w:asciiTheme="minorHAnsi" w:hAnsiTheme="minorHAnsi" w:cstheme="minorHAnsi"/>
        </w:rPr>
        <w:t>frustrated congressional oversight</w:t>
      </w:r>
      <w:r w:rsidRPr="00535853">
        <w:rPr>
          <w:rFonts w:asciiTheme="minorHAnsi" w:hAnsiTheme="minorHAnsi" w:cstheme="minorHAnsi"/>
          <w:sz w:val="16"/>
        </w:rPr>
        <w:t xml:space="preserve"> efforts. Such efforts to stretch the bounds of executive authority carry forward a constitutional experiment with a long and bipartisan history that, as various commentators and scholars have noted, dates back to the Civil War.</w:t>
      </w:r>
    </w:p>
    <w:p w14:paraId="284D828C" w14:textId="77777777" w:rsidR="002A6A75" w:rsidRPr="00535853" w:rsidRDefault="002A6A75" w:rsidP="002A6A75">
      <w:pPr>
        <w:rPr>
          <w:rStyle w:val="Emphasis"/>
          <w:rFonts w:asciiTheme="minorHAnsi" w:hAnsiTheme="minorHAnsi" w:cstheme="minorHAnsi"/>
        </w:rPr>
      </w:pPr>
      <w:r w:rsidRPr="00535853">
        <w:rPr>
          <w:rStyle w:val="StyleUnderline"/>
          <w:rFonts w:asciiTheme="minorHAnsi" w:hAnsiTheme="minorHAnsi" w:cstheme="minorHAnsi"/>
        </w:rPr>
        <w:t>There’s</w:t>
      </w:r>
      <w:r w:rsidRPr="00535853">
        <w:rPr>
          <w:rFonts w:asciiTheme="minorHAnsi" w:hAnsiTheme="minorHAnsi" w:cstheme="minorHAnsi"/>
          <w:sz w:val="16"/>
        </w:rPr>
        <w:t xml:space="preserve"> a </w:t>
      </w:r>
      <w:r w:rsidRPr="00535853">
        <w:rPr>
          <w:rStyle w:val="StyleUnderline"/>
          <w:rFonts w:asciiTheme="minorHAnsi" w:hAnsiTheme="minorHAnsi" w:cstheme="minorHAnsi"/>
        </w:rPr>
        <w:t xml:space="preserve">growing consensus that Congress should take action to </w:t>
      </w:r>
      <w:r w:rsidRPr="00535853">
        <w:rPr>
          <w:rStyle w:val="Emphasis"/>
          <w:rFonts w:asciiTheme="minorHAnsi" w:hAnsiTheme="minorHAnsi" w:cstheme="minorHAnsi"/>
        </w:rPr>
        <w:t>restore</w:t>
      </w:r>
      <w:r w:rsidRPr="00535853">
        <w:rPr>
          <w:rFonts w:asciiTheme="minorHAnsi" w:hAnsiTheme="minorHAnsi" w:cstheme="minorHAnsi"/>
          <w:sz w:val="16"/>
        </w:rPr>
        <w:t xml:space="preserve"> the </w:t>
      </w:r>
      <w:r w:rsidRPr="00535853">
        <w:rPr>
          <w:rStyle w:val="Emphasis"/>
          <w:rFonts w:asciiTheme="minorHAnsi" w:hAnsiTheme="minorHAnsi" w:cstheme="minorHAnsi"/>
        </w:rPr>
        <w:t>checks and balances</w:t>
      </w:r>
      <w:r w:rsidRPr="00535853">
        <w:rPr>
          <w:rFonts w:asciiTheme="minorHAnsi" w:hAnsiTheme="minorHAnsi" w:cstheme="minorHAnsi"/>
          <w:sz w:val="16"/>
        </w:rPr>
        <w:t xml:space="preserve"> in our constitutional scheme </w:t>
      </w:r>
      <w:r w:rsidRPr="00535853">
        <w:rPr>
          <w:rStyle w:val="StyleUnderline"/>
          <w:rFonts w:asciiTheme="minorHAnsi" w:hAnsiTheme="minorHAnsi" w:cstheme="minorHAnsi"/>
        </w:rPr>
        <w:t xml:space="preserve">and </w:t>
      </w:r>
      <w:r w:rsidRPr="00535853">
        <w:rPr>
          <w:rStyle w:val="Emphasis"/>
          <w:rFonts w:asciiTheme="minorHAnsi" w:hAnsiTheme="minorHAnsi" w:cstheme="minorHAnsi"/>
        </w:rPr>
        <w:t>curb unfettered exercise</w:t>
      </w:r>
      <w:r w:rsidRPr="00535853">
        <w:rPr>
          <w:rStyle w:val="StyleUnderline"/>
          <w:rFonts w:asciiTheme="minorHAnsi" w:hAnsiTheme="minorHAnsi" w:cstheme="minorHAnsi"/>
        </w:rPr>
        <w:t xml:space="preserve"> of executive power</w:t>
      </w:r>
      <w:r w:rsidRPr="00535853">
        <w:rPr>
          <w:rFonts w:asciiTheme="minorHAnsi" w:hAnsiTheme="minorHAnsi" w:cstheme="minorHAnsi"/>
          <w:sz w:val="16"/>
        </w:rPr>
        <w:t xml:space="preserve">. While it is common, and sometimes proper, for executive officials to claim broad powers, </w:t>
      </w:r>
      <w:r w:rsidRPr="00535853">
        <w:rPr>
          <w:rStyle w:val="Emphasis"/>
          <w:rFonts w:asciiTheme="minorHAnsi" w:hAnsiTheme="minorHAnsi" w:cstheme="minorHAnsi"/>
        </w:rPr>
        <w:t>mechanisms</w:t>
      </w:r>
      <w:r w:rsidRPr="00535853">
        <w:rPr>
          <w:rStyle w:val="StyleUnderline"/>
          <w:rFonts w:asciiTheme="minorHAnsi" w:hAnsiTheme="minorHAnsi" w:cstheme="minorHAnsi"/>
        </w:rPr>
        <w:t xml:space="preserve"> are needed for Congress and the courts to </w:t>
      </w:r>
      <w:r w:rsidRPr="00535853">
        <w:rPr>
          <w:rStyle w:val="Emphasis"/>
          <w:rFonts w:asciiTheme="minorHAnsi" w:hAnsiTheme="minorHAnsi" w:cstheme="minorHAnsi"/>
        </w:rPr>
        <w:t>test</w:t>
      </w:r>
      <w:r w:rsidRPr="00535853">
        <w:rPr>
          <w:rStyle w:val="StyleUnderline"/>
          <w:rFonts w:asciiTheme="minorHAnsi" w:hAnsiTheme="minorHAnsi" w:cstheme="minorHAnsi"/>
        </w:rPr>
        <w:t xml:space="preserve"> </w:t>
      </w:r>
      <w:r w:rsidRPr="00535853">
        <w:rPr>
          <w:rFonts w:asciiTheme="minorHAnsi" w:hAnsiTheme="minorHAnsi" w:cstheme="minorHAnsi"/>
          <w:sz w:val="16"/>
        </w:rPr>
        <w:t xml:space="preserve">such claims of </w:t>
      </w:r>
      <w:r w:rsidRPr="00535853">
        <w:rPr>
          <w:rStyle w:val="Emphasis"/>
          <w:rFonts w:asciiTheme="minorHAnsi" w:hAnsiTheme="minorHAnsi" w:cstheme="minorHAnsi"/>
        </w:rPr>
        <w:t>executive authority</w:t>
      </w:r>
      <w:r w:rsidRPr="00535853">
        <w:rPr>
          <w:rStyle w:val="StyleUnderline"/>
          <w:rFonts w:asciiTheme="minorHAnsi" w:hAnsiTheme="minorHAnsi" w:cstheme="minorHAnsi"/>
        </w:rPr>
        <w:t xml:space="preserve"> and counter those that </w:t>
      </w:r>
      <w:r w:rsidRPr="00535853">
        <w:rPr>
          <w:rStyle w:val="Emphasis"/>
          <w:rFonts w:asciiTheme="minorHAnsi" w:hAnsiTheme="minorHAnsi" w:cstheme="minorHAnsi"/>
        </w:rPr>
        <w:t>overstep constitutional</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statutory boundaries.</w:t>
      </w:r>
    </w:p>
    <w:p w14:paraId="4095FE37" w14:textId="77777777" w:rsidR="002A6A75" w:rsidRPr="00535853" w:rsidRDefault="002A6A75" w:rsidP="002A6A75">
      <w:pPr>
        <w:rPr>
          <w:rStyle w:val="Emphasis"/>
          <w:rFonts w:asciiTheme="minorHAnsi" w:hAnsiTheme="minorHAnsi" w:cstheme="minorHAnsi"/>
        </w:rPr>
      </w:pPr>
      <w:r w:rsidRPr="00535853">
        <w:rPr>
          <w:rFonts w:asciiTheme="minorHAnsi" w:hAnsiTheme="minorHAnsi" w:cstheme="minorHAnsi"/>
          <w:sz w:val="16"/>
        </w:rPr>
        <w:t xml:space="preserve">As </w:t>
      </w:r>
      <w:r w:rsidRPr="00535853">
        <w:rPr>
          <w:rStyle w:val="StyleUnderline"/>
          <w:rFonts w:asciiTheme="minorHAnsi" w:hAnsiTheme="minorHAnsi" w:cstheme="minorHAnsi"/>
          <w:highlight w:val="cyan"/>
        </w:rPr>
        <w:t>Congress</w:t>
      </w:r>
      <w:r w:rsidRPr="00535853">
        <w:rPr>
          <w:rFonts w:asciiTheme="minorHAnsi" w:hAnsiTheme="minorHAnsi" w:cstheme="minorHAnsi"/>
          <w:sz w:val="16"/>
        </w:rPr>
        <w:t xml:space="preserve"> considers various measures to rein in unchecked executive power, it </w:t>
      </w:r>
      <w:r w:rsidRPr="00535853">
        <w:rPr>
          <w:rStyle w:val="StyleUnderline"/>
          <w:rFonts w:asciiTheme="minorHAnsi" w:hAnsiTheme="minorHAnsi" w:cstheme="minorHAnsi"/>
          <w:highlight w:val="cyan"/>
        </w:rPr>
        <w:t>should look</w:t>
      </w:r>
      <w:r w:rsidRPr="00535853">
        <w:rPr>
          <w:rFonts w:asciiTheme="minorHAnsi" w:hAnsiTheme="minorHAnsi" w:cstheme="minorHAnsi"/>
          <w:sz w:val="16"/>
        </w:rPr>
        <w:t xml:space="preserve"> back in history </w:t>
      </w:r>
      <w:r w:rsidRPr="00535853">
        <w:rPr>
          <w:rStyle w:val="StyleUnderline"/>
          <w:rFonts w:asciiTheme="minorHAnsi" w:hAnsiTheme="minorHAnsi" w:cstheme="minorHAnsi"/>
          <w:highlight w:val="cyan"/>
        </w:rPr>
        <w:t>to</w:t>
      </w:r>
      <w:r w:rsidRPr="00535853">
        <w:rPr>
          <w:rStyle w:val="StyleUnderline"/>
          <w:rFonts w:asciiTheme="minorHAnsi" w:hAnsiTheme="minorHAnsi" w:cstheme="minorHAnsi"/>
        </w:rPr>
        <w:t xml:space="preserve"> a </w:t>
      </w:r>
      <w:r w:rsidRPr="00535853">
        <w:rPr>
          <w:rStyle w:val="Emphasis"/>
          <w:rFonts w:asciiTheme="minorHAnsi" w:hAnsiTheme="minorHAnsi" w:cstheme="minorHAnsi"/>
        </w:rPr>
        <w:t>critical</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well-established</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underutilized</w:t>
      </w:r>
      <w:r w:rsidRPr="00535853">
        <w:rPr>
          <w:rStyle w:val="StyleUnderline"/>
          <w:rFonts w:asciiTheme="minorHAnsi" w:hAnsiTheme="minorHAnsi" w:cstheme="minorHAnsi"/>
        </w:rPr>
        <w:t xml:space="preserve"> tool for holding executive officials to account: </w:t>
      </w:r>
      <w:r w:rsidRPr="00535853">
        <w:rPr>
          <w:rStyle w:val="Emphasis"/>
          <w:rFonts w:asciiTheme="minorHAnsi" w:hAnsiTheme="minorHAnsi" w:cstheme="minorHAnsi"/>
          <w:highlight w:val="cyan"/>
        </w:rPr>
        <w:t>qui tam</w:t>
      </w:r>
      <w:r w:rsidRPr="00535853">
        <w:rPr>
          <w:rStyle w:val="StyleUnderline"/>
          <w:rFonts w:asciiTheme="minorHAnsi" w:hAnsiTheme="minorHAnsi" w:cstheme="minorHAnsi"/>
          <w:highlight w:val="cyan"/>
        </w:rPr>
        <w:t xml:space="preserve"> statutes</w:t>
      </w:r>
      <w:r w:rsidRPr="00535853">
        <w:rPr>
          <w:rStyle w:val="StyleUnderline"/>
          <w:rFonts w:asciiTheme="minorHAnsi" w:hAnsiTheme="minorHAnsi" w:cstheme="minorHAnsi"/>
        </w:rPr>
        <w:t xml:space="preserve">. Qui tam statutes authorize “qui tam” actions, a form of </w:t>
      </w:r>
      <w:r w:rsidRPr="00535853">
        <w:rPr>
          <w:rStyle w:val="Emphasis"/>
          <w:rFonts w:asciiTheme="minorHAnsi" w:hAnsiTheme="minorHAnsi" w:cstheme="minorHAnsi"/>
        </w:rPr>
        <w:t>litigation</w:t>
      </w:r>
      <w:r w:rsidRPr="00535853">
        <w:rPr>
          <w:rFonts w:asciiTheme="minorHAnsi" w:hAnsiTheme="minorHAnsi" w:cstheme="minorHAnsi"/>
          <w:sz w:val="16"/>
        </w:rPr>
        <w:t xml:space="preserve"> dating back to at least the 14th century. </w:t>
      </w:r>
      <w:r w:rsidRPr="00535853">
        <w:rPr>
          <w:rStyle w:val="StyleUnderline"/>
          <w:rFonts w:asciiTheme="minorHAnsi" w:hAnsiTheme="minorHAnsi" w:cstheme="minorHAnsi"/>
        </w:rPr>
        <w:t xml:space="preserve">A qui tam statute </w:t>
      </w:r>
      <w:r w:rsidRPr="00535853">
        <w:rPr>
          <w:rStyle w:val="Emphasis"/>
          <w:rFonts w:asciiTheme="minorHAnsi" w:hAnsiTheme="minorHAnsi" w:cstheme="minorHAnsi"/>
          <w:highlight w:val="cyan"/>
        </w:rPr>
        <w:t>imposes a fine</w:t>
      </w:r>
      <w:r w:rsidRPr="00535853">
        <w:rPr>
          <w:rStyle w:val="StyleUnderline"/>
          <w:rFonts w:asciiTheme="minorHAnsi" w:hAnsiTheme="minorHAnsi" w:cstheme="minorHAnsi"/>
          <w:highlight w:val="cyan"/>
        </w:rPr>
        <w:t xml:space="preserve"> on someone who violates a </w:t>
      </w:r>
      <w:r w:rsidRPr="00535853">
        <w:rPr>
          <w:rStyle w:val="Emphasis"/>
          <w:rFonts w:asciiTheme="minorHAnsi" w:hAnsiTheme="minorHAnsi" w:cstheme="minorHAnsi"/>
          <w:highlight w:val="cyan"/>
        </w:rPr>
        <w:t>specified legal duty</w:t>
      </w:r>
      <w:r w:rsidRPr="00535853">
        <w:rPr>
          <w:rStyle w:val="StyleUnderline"/>
          <w:rFonts w:asciiTheme="minorHAnsi" w:hAnsiTheme="minorHAnsi" w:cstheme="minorHAnsi"/>
        </w:rPr>
        <w:t xml:space="preserve"> and allows any person</w:t>
      </w:r>
      <w:r w:rsidRPr="00535853">
        <w:rPr>
          <w:rFonts w:asciiTheme="minorHAnsi" w:hAnsiTheme="minorHAnsi" w:cstheme="minorHAnsi"/>
          <w:sz w:val="16"/>
        </w:rPr>
        <w:t xml:space="preserve"> (traditionally known as an “informer”) </w:t>
      </w:r>
      <w:r w:rsidRPr="00535853">
        <w:rPr>
          <w:rStyle w:val="StyleUnderline"/>
          <w:rFonts w:asciiTheme="minorHAnsi" w:hAnsiTheme="minorHAnsi" w:cstheme="minorHAnsi"/>
        </w:rPr>
        <w:t xml:space="preserve">to sue to </w:t>
      </w:r>
      <w:r w:rsidRPr="00535853">
        <w:rPr>
          <w:rStyle w:val="Emphasis"/>
          <w:rFonts w:asciiTheme="minorHAnsi" w:hAnsiTheme="minorHAnsi" w:cstheme="minorHAnsi"/>
        </w:rPr>
        <w:t>enforce the fine</w:t>
      </w:r>
      <w:r w:rsidRPr="00535853">
        <w:rPr>
          <w:rStyle w:val="StyleUnderline"/>
          <w:rFonts w:asciiTheme="minorHAnsi" w:hAnsiTheme="minorHAnsi" w:cstheme="minorHAnsi"/>
        </w:rPr>
        <w:t>. The</w:t>
      </w:r>
      <w:r w:rsidRPr="00535853">
        <w:rPr>
          <w:rFonts w:asciiTheme="minorHAnsi" w:hAnsiTheme="minorHAnsi" w:cstheme="minorHAnsi"/>
          <w:sz w:val="16"/>
        </w:rPr>
        <w:t xml:space="preserve"> successful </w:t>
      </w:r>
      <w:r w:rsidRPr="00535853">
        <w:rPr>
          <w:rStyle w:val="StyleUnderline"/>
          <w:rFonts w:asciiTheme="minorHAnsi" w:hAnsiTheme="minorHAnsi" w:cstheme="minorHAnsi"/>
        </w:rPr>
        <w:t>informer can keep a percentage of the money</w:t>
      </w:r>
      <w:r w:rsidRPr="00535853">
        <w:rPr>
          <w:rFonts w:asciiTheme="minorHAnsi" w:hAnsiTheme="minorHAnsi" w:cstheme="minorHAnsi"/>
          <w:sz w:val="16"/>
        </w:rPr>
        <w:t xml:space="preserve"> collected, and </w:t>
      </w:r>
      <w:r w:rsidRPr="00535853">
        <w:rPr>
          <w:rStyle w:val="StyleUnderline"/>
          <w:rFonts w:asciiTheme="minorHAnsi" w:hAnsiTheme="minorHAnsi" w:cstheme="minorHAnsi"/>
        </w:rPr>
        <w:t>the government gets the rest</w:t>
      </w:r>
      <w:r w:rsidRPr="00535853">
        <w:rPr>
          <w:rFonts w:asciiTheme="minorHAnsi" w:hAnsiTheme="minorHAnsi" w:cstheme="minorHAnsi"/>
          <w:sz w:val="16"/>
        </w:rPr>
        <w:t>. Hence the name</w:t>
      </w:r>
      <w:r w:rsidRPr="00535853">
        <w:rPr>
          <w:rStyle w:val="StyleUnderline"/>
          <w:rFonts w:asciiTheme="minorHAnsi" w:hAnsiTheme="minorHAnsi" w:cstheme="minorHAnsi"/>
        </w:rPr>
        <w:t>—“qui tam” is short for</w:t>
      </w:r>
      <w:r w:rsidRPr="00535853">
        <w:rPr>
          <w:rFonts w:asciiTheme="minorHAnsi" w:hAnsiTheme="minorHAnsi" w:cstheme="minorHAnsi"/>
          <w:sz w:val="16"/>
        </w:rPr>
        <w:t xml:space="preserve"> the Latin phrase </w:t>
      </w:r>
      <w:r w:rsidRPr="00535853">
        <w:rPr>
          <w:rStyle w:val="StyleUnderline"/>
          <w:rFonts w:asciiTheme="minorHAnsi" w:hAnsiTheme="minorHAnsi" w:cstheme="minorHAnsi"/>
        </w:rPr>
        <w:t>“qui tam pro domino rege quam pro se ipso in hac parte sequitur,” which the</w:t>
      </w:r>
      <w:r w:rsidRPr="00535853">
        <w:rPr>
          <w:rFonts w:asciiTheme="minorHAnsi" w:hAnsiTheme="minorHAnsi" w:cstheme="minorHAnsi"/>
          <w:sz w:val="16"/>
        </w:rPr>
        <w:t xml:space="preserve"> Supreme </w:t>
      </w:r>
      <w:r w:rsidRPr="00535853">
        <w:rPr>
          <w:rStyle w:val="StyleUnderline"/>
          <w:rFonts w:asciiTheme="minorHAnsi" w:hAnsiTheme="minorHAnsi" w:cstheme="minorHAnsi"/>
        </w:rPr>
        <w:t>Court</w:t>
      </w:r>
      <w:r w:rsidRPr="00535853">
        <w:rPr>
          <w:rFonts w:asciiTheme="minorHAnsi" w:hAnsiTheme="minorHAnsi" w:cstheme="minorHAnsi"/>
          <w:sz w:val="16"/>
        </w:rPr>
        <w:t xml:space="preserve"> has </w:t>
      </w:r>
      <w:r w:rsidRPr="00535853">
        <w:rPr>
          <w:rStyle w:val="StyleUnderline"/>
          <w:rFonts w:asciiTheme="minorHAnsi" w:hAnsiTheme="minorHAnsi" w:cstheme="minorHAnsi"/>
        </w:rPr>
        <w:t>translated as “who pursues this action on our Lord the King’s behalf as well as his own.”</w:t>
      </w:r>
      <w:r w:rsidRPr="00535853">
        <w:rPr>
          <w:rFonts w:asciiTheme="minorHAnsi" w:hAnsiTheme="minorHAnsi" w:cstheme="minorHAnsi"/>
          <w:sz w:val="16"/>
        </w:rPr>
        <w:t xml:space="preserve"> In effect, </w:t>
      </w:r>
      <w:r w:rsidRPr="00535853">
        <w:rPr>
          <w:rStyle w:val="StyleUnderline"/>
          <w:rFonts w:asciiTheme="minorHAnsi" w:hAnsiTheme="minorHAnsi" w:cstheme="minorHAnsi"/>
        </w:rPr>
        <w:t>qui tam statutes embody</w:t>
      </w:r>
      <w:r w:rsidRPr="00535853">
        <w:rPr>
          <w:rFonts w:asciiTheme="minorHAnsi" w:hAnsiTheme="minorHAnsi" w:cstheme="minorHAnsi"/>
          <w:sz w:val="16"/>
        </w:rPr>
        <w:t xml:space="preserve"> an </w:t>
      </w:r>
      <w:r w:rsidRPr="00535853">
        <w:rPr>
          <w:rStyle w:val="Emphasis"/>
          <w:rFonts w:asciiTheme="minorHAnsi" w:hAnsiTheme="minorHAnsi" w:cstheme="minorHAnsi"/>
        </w:rPr>
        <w:t>alternative</w:t>
      </w:r>
      <w:r w:rsidRPr="00535853">
        <w:rPr>
          <w:rFonts w:asciiTheme="minorHAnsi" w:hAnsiTheme="minorHAnsi" w:cstheme="minorHAnsi"/>
          <w:sz w:val="16"/>
        </w:rPr>
        <w:t xml:space="preserve"> model of </w:t>
      </w:r>
      <w:r w:rsidRPr="00535853">
        <w:rPr>
          <w:rStyle w:val="Emphasis"/>
          <w:rFonts w:asciiTheme="minorHAnsi" w:hAnsiTheme="minorHAnsi" w:cstheme="minorHAnsi"/>
        </w:rPr>
        <w:t>law enforcement</w:t>
      </w:r>
      <w:r w:rsidRPr="00535853">
        <w:rPr>
          <w:rStyle w:val="StyleUnderline"/>
          <w:rFonts w:asciiTheme="minorHAnsi" w:hAnsiTheme="minorHAnsi" w:cstheme="minorHAnsi"/>
        </w:rPr>
        <w:t>. Instead of limiting the job</w:t>
      </w:r>
      <w:r w:rsidRPr="00535853">
        <w:rPr>
          <w:rFonts w:asciiTheme="minorHAnsi" w:hAnsiTheme="minorHAnsi" w:cstheme="minorHAnsi"/>
          <w:sz w:val="16"/>
        </w:rPr>
        <w:t xml:space="preserve"> of enforcing the law </w:t>
      </w:r>
      <w:r w:rsidRPr="00535853">
        <w:rPr>
          <w:rStyle w:val="StyleUnderline"/>
          <w:rFonts w:asciiTheme="minorHAnsi" w:hAnsiTheme="minorHAnsi" w:cstheme="minorHAnsi"/>
        </w:rPr>
        <w:t xml:space="preserve">to government prosecutors, </w:t>
      </w:r>
      <w:r w:rsidRPr="00535853">
        <w:rPr>
          <w:rStyle w:val="StyleUnderline"/>
          <w:rFonts w:asciiTheme="minorHAnsi" w:hAnsiTheme="minorHAnsi" w:cstheme="minorHAnsi"/>
          <w:highlight w:val="cyan"/>
        </w:rPr>
        <w:t xml:space="preserve">qui tam statutes </w:t>
      </w:r>
      <w:r w:rsidRPr="00535853">
        <w:rPr>
          <w:rStyle w:val="Emphasis"/>
          <w:rFonts w:asciiTheme="minorHAnsi" w:hAnsiTheme="minorHAnsi" w:cstheme="minorHAnsi"/>
          <w:highlight w:val="cyan"/>
        </w:rPr>
        <w:t>deputize</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incentivize</w:t>
      </w:r>
      <w:r w:rsidRPr="00535853">
        <w:rPr>
          <w:rStyle w:val="StyleUnderline"/>
          <w:rFonts w:asciiTheme="minorHAnsi" w:hAnsiTheme="minorHAnsi" w:cstheme="minorHAnsi"/>
        </w:rPr>
        <w:t xml:space="preserve"> members of </w:t>
      </w:r>
      <w:r w:rsidRPr="00535853">
        <w:rPr>
          <w:rStyle w:val="StyleUnderline"/>
          <w:rFonts w:asciiTheme="minorHAnsi" w:hAnsiTheme="minorHAnsi" w:cstheme="minorHAnsi"/>
          <w:highlight w:val="cyan"/>
        </w:rPr>
        <w:t xml:space="preserve">the public to act as </w:t>
      </w:r>
      <w:r w:rsidRPr="00535853">
        <w:rPr>
          <w:rStyle w:val="Emphasis"/>
          <w:rFonts w:asciiTheme="minorHAnsi" w:hAnsiTheme="minorHAnsi" w:cstheme="minorHAnsi"/>
          <w:highlight w:val="cyan"/>
        </w:rPr>
        <w:t>private prosecutors</w:t>
      </w:r>
      <w:r w:rsidRPr="00535853">
        <w:rPr>
          <w:rStyle w:val="Emphasis"/>
          <w:rFonts w:asciiTheme="minorHAnsi" w:hAnsiTheme="minorHAnsi" w:cstheme="minorHAnsi"/>
        </w:rPr>
        <w:t>.</w:t>
      </w:r>
    </w:p>
    <w:p w14:paraId="55465726"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Qui tam statutes have</w:t>
      </w:r>
      <w:r w:rsidRPr="00535853">
        <w:rPr>
          <w:rFonts w:asciiTheme="minorHAnsi" w:hAnsiTheme="minorHAnsi" w:cstheme="minorHAnsi"/>
          <w:sz w:val="16"/>
        </w:rPr>
        <w:t xml:space="preserve"> widely </w:t>
      </w:r>
      <w:r w:rsidRPr="00535853">
        <w:rPr>
          <w:rStyle w:val="Emphasis"/>
          <w:rFonts w:asciiTheme="minorHAnsi" w:hAnsiTheme="minorHAnsi" w:cstheme="minorHAnsi"/>
        </w:rPr>
        <w:t>fallen out of use</w:t>
      </w:r>
      <w:r w:rsidRPr="00535853">
        <w:rPr>
          <w:rFonts w:asciiTheme="minorHAnsi" w:hAnsiTheme="minorHAnsi" w:cstheme="minorHAnsi"/>
          <w:sz w:val="16"/>
        </w:rPr>
        <w:t xml:space="preserve"> today. </w:t>
      </w:r>
      <w:r w:rsidRPr="00535853">
        <w:rPr>
          <w:rStyle w:val="StyleUnderline"/>
          <w:rFonts w:asciiTheme="minorHAnsi" w:hAnsiTheme="minorHAnsi" w:cstheme="minorHAnsi"/>
        </w:rPr>
        <w:t>The most familiar qui tam statute still in effect is the False Claims Act</w:t>
      </w:r>
      <w:r w:rsidRPr="00535853">
        <w:rPr>
          <w:rFonts w:asciiTheme="minorHAnsi" w:hAnsiTheme="minorHAnsi" w:cstheme="minorHAnsi"/>
          <w:sz w:val="16"/>
        </w:rPr>
        <w:t>, which imposes a forfeiture on those who defraud the federal government and allows private individuals to sue on the government’s behalf.</w:t>
      </w:r>
    </w:p>
    <w:p w14:paraId="068A3E7A" w14:textId="77777777" w:rsidR="002A6A75" w:rsidRPr="00535853" w:rsidRDefault="002A6A75" w:rsidP="002A6A75">
      <w:pPr>
        <w:rPr>
          <w:rStyle w:val="StyleUnderline"/>
          <w:rFonts w:asciiTheme="minorHAnsi" w:hAnsiTheme="minorHAnsi" w:cstheme="minorHAnsi"/>
        </w:rPr>
      </w:pPr>
      <w:r w:rsidRPr="00535853">
        <w:rPr>
          <w:rStyle w:val="StyleUnderline"/>
          <w:rFonts w:asciiTheme="minorHAnsi" w:hAnsiTheme="minorHAnsi" w:cstheme="minorHAnsi"/>
        </w:rPr>
        <w:t>However</w:t>
      </w:r>
      <w:r w:rsidRPr="00535853">
        <w:rPr>
          <w:rFonts w:asciiTheme="minorHAnsi" w:hAnsiTheme="minorHAnsi" w:cstheme="minorHAnsi"/>
          <w:sz w:val="16"/>
        </w:rPr>
        <w:t xml:space="preserve">, as one of us (Beck) has detailed, </w:t>
      </w:r>
      <w:r w:rsidRPr="00535853">
        <w:rPr>
          <w:rStyle w:val="StyleUnderline"/>
          <w:rFonts w:asciiTheme="minorHAnsi" w:hAnsiTheme="minorHAnsi" w:cstheme="minorHAnsi"/>
        </w:rPr>
        <w:t xml:space="preserve">there is a </w:t>
      </w:r>
      <w:r w:rsidRPr="00535853">
        <w:rPr>
          <w:rStyle w:val="Emphasis"/>
          <w:rFonts w:asciiTheme="minorHAnsi" w:hAnsiTheme="minorHAnsi" w:cstheme="minorHAnsi"/>
        </w:rPr>
        <w:t>long history</w:t>
      </w:r>
      <w:r w:rsidRPr="00535853">
        <w:rPr>
          <w:rStyle w:val="StyleUnderline"/>
          <w:rFonts w:asciiTheme="minorHAnsi" w:hAnsiTheme="minorHAnsi" w:cstheme="minorHAnsi"/>
        </w:rPr>
        <w:t xml:space="preserve"> of using qui tam statutes to </w:t>
      </w:r>
      <w:r w:rsidRPr="00535853">
        <w:rPr>
          <w:rStyle w:val="Emphasis"/>
          <w:rFonts w:asciiTheme="minorHAnsi" w:hAnsiTheme="minorHAnsi" w:cstheme="minorHAnsi"/>
        </w:rPr>
        <w:t>monitor unlawful conduct</w:t>
      </w:r>
      <w:r w:rsidRPr="00535853">
        <w:rPr>
          <w:rStyle w:val="StyleUnderline"/>
          <w:rFonts w:asciiTheme="minorHAnsi" w:hAnsiTheme="minorHAnsi" w:cstheme="minorHAnsi"/>
        </w:rPr>
        <w:t xml:space="preserve"> by</w:t>
      </w:r>
      <w:r w:rsidRPr="00535853">
        <w:rPr>
          <w:rFonts w:asciiTheme="minorHAnsi" w:hAnsiTheme="minorHAnsi" w:cstheme="minorHAnsi"/>
          <w:sz w:val="16"/>
        </w:rPr>
        <w:t xml:space="preserve"> government </w:t>
      </w:r>
      <w:r w:rsidRPr="00535853">
        <w:rPr>
          <w:rStyle w:val="StyleUnderline"/>
          <w:rFonts w:asciiTheme="minorHAnsi" w:hAnsiTheme="minorHAnsi" w:cstheme="minorHAnsi"/>
        </w:rPr>
        <w:t>officials</w:t>
      </w:r>
      <w:r w:rsidRPr="00535853">
        <w:rPr>
          <w:rFonts w:asciiTheme="minorHAnsi" w:hAnsiTheme="minorHAnsi" w:cstheme="minorHAnsi"/>
          <w:sz w:val="16"/>
        </w:rPr>
        <w:t xml:space="preserve"> </w:t>
      </w:r>
      <w:r w:rsidRPr="00535853">
        <w:rPr>
          <w:rStyle w:val="StyleUnderline"/>
          <w:rFonts w:asciiTheme="minorHAnsi" w:hAnsiTheme="minorHAnsi" w:cstheme="minorHAnsi"/>
        </w:rPr>
        <w:t>in</w:t>
      </w:r>
      <w:r w:rsidRPr="00535853">
        <w:rPr>
          <w:rFonts w:asciiTheme="minorHAnsi" w:hAnsiTheme="minorHAnsi" w:cstheme="minorHAnsi"/>
          <w:sz w:val="16"/>
        </w:rPr>
        <w:t xml:space="preserve"> England and </w:t>
      </w:r>
      <w:r w:rsidRPr="00535853">
        <w:rPr>
          <w:rStyle w:val="StyleUnderline"/>
          <w:rFonts w:asciiTheme="minorHAnsi" w:hAnsiTheme="minorHAnsi" w:cstheme="minorHAnsi"/>
        </w:rPr>
        <w:t>the early U</w:t>
      </w:r>
      <w:r w:rsidRPr="00535853">
        <w:rPr>
          <w:rFonts w:asciiTheme="minorHAnsi" w:hAnsiTheme="minorHAnsi" w:cstheme="minorHAnsi"/>
          <w:sz w:val="16"/>
        </w:rPr>
        <w:t xml:space="preserve">nited </w:t>
      </w:r>
      <w:r w:rsidRPr="00535853">
        <w:rPr>
          <w:rStyle w:val="StyleUnderline"/>
          <w:rFonts w:asciiTheme="minorHAnsi" w:hAnsiTheme="minorHAnsi" w:cstheme="minorHAnsi"/>
        </w:rPr>
        <w:t>S</w:t>
      </w:r>
      <w:r w:rsidRPr="00535853">
        <w:rPr>
          <w:rFonts w:asciiTheme="minorHAnsi" w:hAnsiTheme="minorHAnsi" w:cstheme="minorHAnsi"/>
          <w:sz w:val="16"/>
        </w:rPr>
        <w:t xml:space="preserve">tates. </w:t>
      </w:r>
      <w:r w:rsidRPr="00535853">
        <w:rPr>
          <w:rStyle w:val="StyleUnderline"/>
          <w:rFonts w:asciiTheme="minorHAnsi" w:hAnsiTheme="minorHAnsi" w:cstheme="minorHAnsi"/>
        </w:rPr>
        <w:t>Beginning in the 14th century, Parliament imposed legal duties on</w:t>
      </w:r>
      <w:r w:rsidRPr="00535853">
        <w:rPr>
          <w:rFonts w:asciiTheme="minorHAnsi" w:hAnsiTheme="minorHAnsi" w:cstheme="minorHAnsi"/>
          <w:sz w:val="16"/>
        </w:rPr>
        <w:t xml:space="preserve"> a wide array of </w:t>
      </w:r>
      <w:r w:rsidRPr="00535853">
        <w:rPr>
          <w:rStyle w:val="Emphasis"/>
          <w:rFonts w:asciiTheme="minorHAnsi" w:hAnsiTheme="minorHAnsi" w:cstheme="minorHAnsi"/>
        </w:rPr>
        <w:t>executive</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judicial officers</w:t>
      </w:r>
      <w:r w:rsidRPr="00535853">
        <w:rPr>
          <w:rStyle w:val="StyleUnderline"/>
          <w:rFonts w:asciiTheme="minorHAnsi" w:hAnsiTheme="minorHAnsi" w:cstheme="minorHAnsi"/>
        </w:rPr>
        <w:t xml:space="preserve"> enforceable by informers</w:t>
      </w:r>
      <w:r w:rsidRPr="00535853">
        <w:rPr>
          <w:rFonts w:asciiTheme="minorHAnsi" w:hAnsiTheme="minorHAnsi" w:cstheme="minorHAnsi"/>
          <w:sz w:val="16"/>
        </w:rPr>
        <w:t xml:space="preserve"> who lacked any particularized injury. </w:t>
      </w:r>
      <w:r w:rsidRPr="00535853">
        <w:rPr>
          <w:rStyle w:val="StyleUnderline"/>
          <w:rFonts w:asciiTheme="minorHAnsi" w:hAnsiTheme="minorHAnsi" w:cstheme="minorHAnsi"/>
        </w:rPr>
        <w:t>This legislative practice migrated to the English colonies</w:t>
      </w:r>
      <w:r w:rsidRPr="00535853">
        <w:rPr>
          <w:rFonts w:asciiTheme="minorHAnsi" w:hAnsiTheme="minorHAnsi" w:cstheme="minorHAnsi"/>
          <w:sz w:val="16"/>
        </w:rPr>
        <w:t xml:space="preserve"> in America </w:t>
      </w:r>
      <w:r w:rsidRPr="00535853">
        <w:rPr>
          <w:rStyle w:val="StyleUnderline"/>
          <w:rFonts w:asciiTheme="minorHAnsi" w:hAnsiTheme="minorHAnsi" w:cstheme="minorHAnsi"/>
        </w:rPr>
        <w:t>and was followed</w:t>
      </w:r>
      <w:r w:rsidRPr="00535853">
        <w:rPr>
          <w:rFonts w:asciiTheme="minorHAnsi" w:hAnsiTheme="minorHAnsi" w:cstheme="minorHAnsi"/>
          <w:sz w:val="16"/>
        </w:rPr>
        <w:t xml:space="preserve"> in every state </w:t>
      </w:r>
      <w:r w:rsidRPr="00535853">
        <w:rPr>
          <w:rStyle w:val="StyleUnderline"/>
          <w:rFonts w:asciiTheme="minorHAnsi" w:hAnsiTheme="minorHAnsi" w:cstheme="minorHAnsi"/>
        </w:rPr>
        <w:t>when the Constitution was ratified.</w:t>
      </w:r>
    </w:p>
    <w:p w14:paraId="008B707E"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The earliest</w:t>
      </w:r>
      <w:r w:rsidRPr="00535853">
        <w:rPr>
          <w:rFonts w:asciiTheme="minorHAnsi" w:hAnsiTheme="minorHAnsi" w:cstheme="minorHAnsi"/>
          <w:sz w:val="16"/>
        </w:rPr>
        <w:t xml:space="preserve"> federal </w:t>
      </w:r>
      <w:r w:rsidRPr="00535853">
        <w:rPr>
          <w:rStyle w:val="StyleUnderline"/>
          <w:rFonts w:asciiTheme="minorHAnsi" w:hAnsiTheme="minorHAnsi" w:cstheme="minorHAnsi"/>
        </w:rPr>
        <w:t>Congresses deployed qui tam</w:t>
      </w:r>
      <w:r w:rsidRPr="00535853">
        <w:rPr>
          <w:rFonts w:asciiTheme="minorHAnsi" w:hAnsiTheme="minorHAnsi" w:cstheme="minorHAnsi"/>
          <w:sz w:val="16"/>
        </w:rPr>
        <w:t xml:space="preserve"> legislation as a standard tool </w:t>
      </w:r>
      <w:r w:rsidRPr="00535853">
        <w:rPr>
          <w:rStyle w:val="StyleUnderline"/>
          <w:rFonts w:asciiTheme="minorHAnsi" w:hAnsiTheme="minorHAnsi" w:cstheme="minorHAnsi"/>
        </w:rPr>
        <w:t xml:space="preserve">to </w:t>
      </w:r>
      <w:r w:rsidRPr="00535853">
        <w:rPr>
          <w:rStyle w:val="Emphasis"/>
          <w:rFonts w:asciiTheme="minorHAnsi" w:hAnsiTheme="minorHAnsi" w:cstheme="minorHAnsi"/>
        </w:rPr>
        <w:t>regulate government behavior</w:t>
      </w:r>
      <w:r w:rsidRPr="00535853">
        <w:rPr>
          <w:rStyle w:val="StyleUnderline"/>
          <w:rFonts w:asciiTheme="minorHAnsi" w:hAnsiTheme="minorHAnsi" w:cstheme="minorHAnsi"/>
        </w:rPr>
        <w:t>. The first Congress used qui tam</w:t>
      </w:r>
      <w:r w:rsidRPr="00535853">
        <w:rPr>
          <w:rFonts w:asciiTheme="minorHAnsi" w:hAnsiTheme="minorHAnsi" w:cstheme="minorHAnsi"/>
          <w:sz w:val="16"/>
        </w:rPr>
        <w:t xml:space="preserve"> forfeitures </w:t>
      </w:r>
      <w:r w:rsidRPr="00535853">
        <w:rPr>
          <w:rStyle w:val="StyleUnderline"/>
          <w:rFonts w:asciiTheme="minorHAnsi" w:hAnsiTheme="minorHAnsi" w:cstheme="minorHAnsi"/>
        </w:rPr>
        <w:t>to enforce responsibilities of revenue officers</w:t>
      </w:r>
      <w:r w:rsidRPr="00535853">
        <w:rPr>
          <w:rFonts w:asciiTheme="minorHAnsi" w:hAnsiTheme="minorHAnsi" w:cstheme="minorHAnsi"/>
          <w:sz w:val="16"/>
        </w:rPr>
        <w:t xml:space="preserve">, such as taking the oath of office, posting a table of rates for duties and fees, providing receipts, and avoiding fraudulent and corrupt practices. </w:t>
      </w:r>
      <w:r w:rsidRPr="00535853">
        <w:rPr>
          <w:rStyle w:val="StyleUnderline"/>
          <w:rFonts w:asciiTheme="minorHAnsi" w:hAnsiTheme="minorHAnsi" w:cstheme="minorHAnsi"/>
        </w:rPr>
        <w:t>Congress also deputized qui tam informers to monitor</w:t>
      </w:r>
      <w:r w:rsidRPr="00535853">
        <w:rPr>
          <w:rFonts w:asciiTheme="minorHAnsi" w:hAnsiTheme="minorHAnsi" w:cstheme="minorHAnsi"/>
          <w:sz w:val="16"/>
        </w:rPr>
        <w:t xml:space="preserve"> the accuracy and completeness of </w:t>
      </w:r>
      <w:r w:rsidRPr="00535853">
        <w:rPr>
          <w:rStyle w:val="StyleUnderline"/>
          <w:rFonts w:asciiTheme="minorHAnsi" w:hAnsiTheme="minorHAnsi" w:cstheme="minorHAnsi"/>
        </w:rPr>
        <w:t>the</w:t>
      </w:r>
      <w:r w:rsidRPr="00535853">
        <w:rPr>
          <w:rFonts w:asciiTheme="minorHAnsi" w:hAnsiTheme="minorHAnsi" w:cstheme="minorHAnsi"/>
          <w:sz w:val="16"/>
        </w:rPr>
        <w:t xml:space="preserve"> first </w:t>
      </w:r>
      <w:r w:rsidRPr="00535853">
        <w:rPr>
          <w:rStyle w:val="StyleUnderline"/>
          <w:rFonts w:asciiTheme="minorHAnsi" w:hAnsiTheme="minorHAnsi" w:cstheme="minorHAnsi"/>
        </w:rPr>
        <w:t>census records and</w:t>
      </w:r>
      <w:r w:rsidRPr="00535853">
        <w:rPr>
          <w:rFonts w:asciiTheme="minorHAnsi" w:hAnsiTheme="minorHAnsi" w:cstheme="minorHAnsi"/>
          <w:sz w:val="16"/>
        </w:rPr>
        <w:t xml:space="preserve"> to </w:t>
      </w:r>
      <w:r w:rsidRPr="00535853">
        <w:rPr>
          <w:rStyle w:val="StyleUnderline"/>
          <w:rFonts w:asciiTheme="minorHAnsi" w:hAnsiTheme="minorHAnsi" w:cstheme="minorHAnsi"/>
        </w:rPr>
        <w:t>prevent excessive borrowing by Treasury officials</w:t>
      </w:r>
      <w:r w:rsidRPr="00535853">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00673EA9" w14:textId="77777777" w:rsidR="002A6A75" w:rsidRPr="00535853" w:rsidRDefault="002A6A75" w:rsidP="002A6A75">
      <w:pPr>
        <w:rPr>
          <w:rStyle w:val="StyleUnderline"/>
          <w:rFonts w:asciiTheme="minorHAnsi" w:hAnsiTheme="minorHAnsi" w:cstheme="minorHAnsi"/>
        </w:rPr>
      </w:pPr>
      <w:r w:rsidRPr="00535853">
        <w:rPr>
          <w:rStyle w:val="StyleUnderline"/>
          <w:rFonts w:asciiTheme="minorHAnsi" w:hAnsiTheme="minorHAnsi" w:cstheme="minorHAnsi"/>
        </w:rPr>
        <w:t xml:space="preserve">That history provides a </w:t>
      </w:r>
      <w:r w:rsidRPr="00535853">
        <w:rPr>
          <w:rStyle w:val="Emphasis"/>
          <w:rFonts w:asciiTheme="minorHAnsi" w:hAnsiTheme="minorHAnsi" w:cstheme="minorHAnsi"/>
        </w:rPr>
        <w:t>blueprint for modern legislation</w:t>
      </w:r>
      <w:r w:rsidRPr="00535853">
        <w:rPr>
          <w:rStyle w:val="StyleUnderline"/>
          <w:rFonts w:asciiTheme="minorHAnsi" w:hAnsiTheme="minorHAnsi" w:cstheme="minorHAnsi"/>
        </w:rPr>
        <w:t xml:space="preserve"> </w:t>
      </w:r>
      <w:r w:rsidRPr="00535853">
        <w:rPr>
          <w:rFonts w:asciiTheme="minorHAnsi" w:hAnsiTheme="minorHAnsi" w:cstheme="minorHAnsi"/>
          <w:sz w:val="16"/>
        </w:rPr>
        <w:t xml:space="preserve">that could selectively reinforce the legal accountability of executive branch officials. </w:t>
      </w:r>
      <w:r w:rsidRPr="00535853">
        <w:rPr>
          <w:rStyle w:val="StyleUnderline"/>
          <w:rFonts w:asciiTheme="minorHAnsi" w:hAnsiTheme="minorHAnsi" w:cstheme="minorHAnsi"/>
        </w:rPr>
        <w:t>Imagine</w:t>
      </w:r>
      <w:r w:rsidRPr="00535853">
        <w:rPr>
          <w:rFonts w:asciiTheme="minorHAnsi" w:hAnsiTheme="minorHAnsi" w:cstheme="minorHAnsi"/>
          <w:sz w:val="16"/>
        </w:rPr>
        <w:t xml:space="preserve">, for instance, </w:t>
      </w:r>
      <w:r w:rsidRPr="00535853">
        <w:rPr>
          <w:rStyle w:val="StyleUnderline"/>
          <w:rFonts w:asciiTheme="minorHAnsi" w:hAnsiTheme="minorHAnsi" w:cstheme="minorHAnsi"/>
        </w:rPr>
        <w:t xml:space="preserve">legislation designed to </w:t>
      </w:r>
      <w:r w:rsidRPr="00535853">
        <w:rPr>
          <w:rStyle w:val="Emphasis"/>
          <w:rFonts w:asciiTheme="minorHAnsi" w:hAnsiTheme="minorHAnsi" w:cstheme="minorHAnsi"/>
        </w:rPr>
        <w:t>buttress congressional control</w:t>
      </w:r>
      <w:r w:rsidRPr="00535853">
        <w:rPr>
          <w:rStyle w:val="StyleUnderline"/>
          <w:rFonts w:asciiTheme="minorHAnsi" w:hAnsiTheme="minorHAnsi" w:cstheme="minorHAnsi"/>
        </w:rPr>
        <w:t xml:space="preserve"> over spending. A qui tam statute could specify </w:t>
      </w:r>
      <w:r w:rsidRPr="00535853">
        <w:rPr>
          <w:rFonts w:asciiTheme="minorHAnsi" w:hAnsiTheme="minorHAnsi" w:cstheme="minorHAnsi"/>
          <w:sz w:val="16"/>
        </w:rPr>
        <w:t xml:space="preserve">that </w:t>
      </w:r>
      <w:r w:rsidRPr="00535853">
        <w:rPr>
          <w:rStyle w:val="StyleUnderline"/>
          <w:rFonts w:asciiTheme="minorHAnsi" w:hAnsiTheme="minorHAnsi" w:cstheme="minorHAnsi"/>
        </w:rPr>
        <w:t xml:space="preserve">the head of any </w:t>
      </w:r>
      <w:r w:rsidRPr="00535853">
        <w:rPr>
          <w:rFonts w:asciiTheme="minorHAnsi" w:hAnsiTheme="minorHAnsi" w:cstheme="minorHAnsi"/>
          <w:sz w:val="16"/>
        </w:rPr>
        <w:t xml:space="preserve">federal </w:t>
      </w:r>
      <w:r w:rsidRPr="00535853">
        <w:rPr>
          <w:rStyle w:val="StyleUnderline"/>
          <w:rFonts w:asciiTheme="minorHAnsi" w:hAnsiTheme="minorHAnsi" w:cstheme="minorHAnsi"/>
        </w:rPr>
        <w:t>agency that expends funds in the absence of</w:t>
      </w:r>
      <w:r w:rsidRPr="00535853">
        <w:rPr>
          <w:rFonts w:asciiTheme="minorHAnsi" w:hAnsiTheme="minorHAnsi" w:cstheme="minorHAnsi"/>
          <w:sz w:val="16"/>
        </w:rPr>
        <w:t xml:space="preserve"> a </w:t>
      </w:r>
      <w:r w:rsidRPr="00535853">
        <w:rPr>
          <w:rStyle w:val="StyleUnderline"/>
          <w:rFonts w:asciiTheme="minorHAnsi" w:hAnsiTheme="minorHAnsi" w:cstheme="minorHAnsi"/>
        </w:rPr>
        <w:t>lawful congressional appropriation is subject to a fine of</w:t>
      </w:r>
      <w:r w:rsidRPr="00535853">
        <w:rPr>
          <w:rFonts w:asciiTheme="minorHAnsi" w:hAnsiTheme="minorHAnsi" w:cstheme="minorHAnsi"/>
          <w:sz w:val="16"/>
        </w:rPr>
        <w:t>, say, $10,000—or perhaps even</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$10,000</w:t>
      </w:r>
      <w:r w:rsidRPr="00535853">
        <w:rPr>
          <w:rStyle w:val="StyleUnderline"/>
          <w:rFonts w:asciiTheme="minorHAnsi" w:hAnsiTheme="minorHAnsi" w:cstheme="minorHAnsi"/>
        </w:rPr>
        <w:t xml:space="preserve"> for every $1,000,000 unlawfully expended. The statute would provide </w:t>
      </w:r>
      <w:r w:rsidRPr="00535853">
        <w:rPr>
          <w:rFonts w:asciiTheme="minorHAnsi" w:hAnsiTheme="minorHAnsi" w:cstheme="minorHAnsi"/>
          <w:sz w:val="16"/>
        </w:rPr>
        <w:t xml:space="preserve">that </w:t>
      </w:r>
      <w:r w:rsidRPr="00535853">
        <w:rPr>
          <w:rStyle w:val="Emphasis"/>
          <w:rFonts w:asciiTheme="minorHAnsi" w:hAnsiTheme="minorHAnsi" w:cstheme="minorHAnsi"/>
        </w:rPr>
        <w:t>any member of the public</w:t>
      </w:r>
      <w:r w:rsidRPr="00535853">
        <w:rPr>
          <w:rStyle w:val="StyleUnderline"/>
          <w:rFonts w:asciiTheme="minorHAnsi" w:hAnsiTheme="minorHAnsi" w:cstheme="minorHAnsi"/>
        </w:rPr>
        <w:t xml:space="preserve"> may sue </w:t>
      </w:r>
      <w:r w:rsidRPr="00535853">
        <w:rPr>
          <w:rFonts w:asciiTheme="minorHAnsi" w:hAnsiTheme="minorHAnsi" w:cstheme="minorHAnsi"/>
          <w:sz w:val="16"/>
        </w:rPr>
        <w:t xml:space="preserve">the official </w:t>
      </w:r>
      <w:r w:rsidRPr="00535853">
        <w:rPr>
          <w:rStyle w:val="StyleUnderline"/>
          <w:rFonts w:asciiTheme="minorHAnsi" w:hAnsiTheme="minorHAnsi" w:cstheme="minorHAnsi"/>
        </w:rPr>
        <w:t xml:space="preserve">to enforce the penalty, and </w:t>
      </w:r>
      <w:r w:rsidRPr="00535853">
        <w:rPr>
          <w:rFonts w:asciiTheme="minorHAnsi" w:hAnsiTheme="minorHAnsi" w:cstheme="minorHAnsi"/>
          <w:sz w:val="16"/>
        </w:rPr>
        <w:t xml:space="preserve">that </w:t>
      </w:r>
      <w:r w:rsidRPr="00535853">
        <w:rPr>
          <w:rStyle w:val="StyleUnderline"/>
          <w:rFonts w:asciiTheme="minorHAnsi" w:hAnsiTheme="minorHAnsi" w:cstheme="minorHAnsi"/>
          <w:highlight w:val="cyan"/>
        </w:rPr>
        <w:t>a</w:t>
      </w:r>
      <w:r w:rsidRPr="00535853">
        <w:rPr>
          <w:rFonts w:asciiTheme="minorHAnsi" w:hAnsiTheme="minorHAnsi" w:cstheme="minorHAnsi"/>
          <w:sz w:val="16"/>
          <w:highlight w:val="cyan"/>
        </w:rPr>
        <w:t xml:space="preserve"> </w:t>
      </w:r>
      <w:r w:rsidRPr="00535853">
        <w:rPr>
          <w:rStyle w:val="StyleUnderline"/>
          <w:rFonts w:asciiTheme="minorHAnsi" w:hAnsiTheme="minorHAnsi" w:cstheme="minorHAnsi"/>
          <w:highlight w:val="cyan"/>
        </w:rPr>
        <w:t>successful</w:t>
      </w:r>
      <w:r w:rsidRPr="00535853">
        <w:rPr>
          <w:rStyle w:val="StyleUnderline"/>
          <w:rFonts w:asciiTheme="minorHAnsi" w:hAnsiTheme="minorHAnsi" w:cstheme="minorHAnsi"/>
        </w:rPr>
        <w:t xml:space="preserve"> </w:t>
      </w:r>
      <w:r w:rsidRPr="00535853">
        <w:rPr>
          <w:rFonts w:asciiTheme="minorHAnsi" w:hAnsiTheme="minorHAnsi" w:cstheme="minorHAnsi"/>
          <w:sz w:val="16"/>
        </w:rPr>
        <w:t xml:space="preserve">private </w:t>
      </w:r>
      <w:r w:rsidRPr="00535853">
        <w:rPr>
          <w:rStyle w:val="StyleUnderline"/>
          <w:rFonts w:asciiTheme="minorHAnsi" w:hAnsiTheme="minorHAnsi" w:cstheme="minorHAnsi"/>
          <w:highlight w:val="cyan"/>
        </w:rPr>
        <w:t xml:space="preserve">litigant is entitled to </w:t>
      </w:r>
      <w:r w:rsidRPr="00535853">
        <w:rPr>
          <w:rStyle w:val="Emphasis"/>
          <w:rFonts w:asciiTheme="minorHAnsi" w:hAnsiTheme="minorHAnsi" w:cstheme="minorHAnsi"/>
          <w:highlight w:val="cyan"/>
        </w:rPr>
        <w:t>keep 50 percent</w:t>
      </w:r>
      <w:r w:rsidRPr="00535853">
        <w:rPr>
          <w:rStyle w:val="StyleUnderline"/>
          <w:rFonts w:asciiTheme="minorHAnsi" w:hAnsiTheme="minorHAnsi" w:cstheme="minorHAnsi"/>
        </w:rPr>
        <w:t xml:space="preserve"> of the fine</w:t>
      </w:r>
      <w:r w:rsidRPr="00535853">
        <w:rPr>
          <w:rFonts w:asciiTheme="minorHAnsi" w:hAnsiTheme="minorHAnsi" w:cstheme="minorHAnsi"/>
          <w:sz w:val="16"/>
        </w:rPr>
        <w:t xml:space="preserve">, with the rest going to the U.S. Treasury. </w:t>
      </w:r>
      <w:r w:rsidRPr="00535853">
        <w:rPr>
          <w:rStyle w:val="StyleUnderline"/>
          <w:rFonts w:asciiTheme="minorHAnsi" w:hAnsiTheme="minorHAnsi" w:cstheme="minorHAnsi"/>
        </w:rPr>
        <w:t>To limit the burden</w:t>
      </w:r>
      <w:r w:rsidRPr="00535853">
        <w:rPr>
          <w:rFonts w:asciiTheme="minorHAnsi" w:hAnsiTheme="minorHAnsi" w:cstheme="minorHAnsi"/>
          <w:sz w:val="16"/>
        </w:rPr>
        <w:t xml:space="preserve"> on agency officials and prevent forum shopping, </w:t>
      </w:r>
      <w:r w:rsidRPr="00535853">
        <w:rPr>
          <w:rStyle w:val="StyleUnderline"/>
          <w:rFonts w:asciiTheme="minorHAnsi" w:hAnsiTheme="minorHAnsi" w:cstheme="minorHAnsi"/>
        </w:rPr>
        <w:t xml:space="preserve">the statute might further provide </w:t>
      </w:r>
      <w:r w:rsidRPr="00535853">
        <w:rPr>
          <w:rFonts w:asciiTheme="minorHAnsi" w:hAnsiTheme="minorHAnsi" w:cstheme="minorHAnsi"/>
          <w:sz w:val="16"/>
        </w:rPr>
        <w:t xml:space="preserve">that </w:t>
      </w:r>
      <w:r w:rsidRPr="00535853">
        <w:rPr>
          <w:rStyle w:val="StyleUnderline"/>
          <w:rFonts w:asciiTheme="minorHAnsi" w:hAnsiTheme="minorHAnsi" w:cstheme="minorHAnsi"/>
          <w:highlight w:val="cyan"/>
        </w:rPr>
        <w:t>any</w:t>
      </w:r>
      <w:r w:rsidRPr="00535853">
        <w:rPr>
          <w:rStyle w:val="StyleUnderline"/>
          <w:rFonts w:asciiTheme="minorHAnsi" w:hAnsiTheme="minorHAnsi" w:cstheme="minorHAnsi"/>
        </w:rPr>
        <w:t xml:space="preserve"> qui tam </w:t>
      </w:r>
      <w:r w:rsidRPr="00535853">
        <w:rPr>
          <w:rStyle w:val="StyleUnderline"/>
          <w:rFonts w:asciiTheme="minorHAnsi" w:hAnsiTheme="minorHAnsi" w:cstheme="minorHAnsi"/>
          <w:highlight w:val="cyan"/>
        </w:rPr>
        <w:t>action must be filed</w:t>
      </w:r>
      <w:r w:rsidRPr="00535853">
        <w:rPr>
          <w:rStyle w:val="StyleUnderline"/>
          <w:rFonts w:asciiTheme="minorHAnsi" w:hAnsiTheme="minorHAnsi" w:cstheme="minorHAnsi"/>
        </w:rPr>
        <w:t xml:space="preserve"> </w:t>
      </w:r>
      <w:r w:rsidRPr="00535853">
        <w:rPr>
          <w:rFonts w:asciiTheme="minorHAnsi" w:hAnsiTheme="minorHAnsi" w:cstheme="minorHAnsi"/>
          <w:sz w:val="16"/>
        </w:rPr>
        <w:t xml:space="preserve">in federal district court </w:t>
      </w:r>
      <w:r w:rsidRPr="00535853">
        <w:rPr>
          <w:rStyle w:val="StyleUnderline"/>
          <w:rFonts w:asciiTheme="minorHAnsi" w:hAnsiTheme="minorHAnsi" w:cstheme="minorHAnsi"/>
          <w:highlight w:val="cyan"/>
        </w:rPr>
        <w:t>in</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D</w:t>
      </w:r>
      <w:r w:rsidRPr="00535853">
        <w:rPr>
          <w:rStyle w:val="StyleUnderline"/>
          <w:rFonts w:asciiTheme="minorHAnsi" w:hAnsiTheme="minorHAnsi" w:cstheme="minorHAnsi"/>
        </w:rPr>
        <w:t xml:space="preserve">istrict of </w:t>
      </w:r>
      <w:r w:rsidRPr="00535853">
        <w:rPr>
          <w:rStyle w:val="Emphasis"/>
          <w:rFonts w:asciiTheme="minorHAnsi" w:hAnsiTheme="minorHAnsi" w:cstheme="minorHAnsi"/>
          <w:highlight w:val="cyan"/>
        </w:rPr>
        <w:t>C</w:t>
      </w:r>
      <w:r w:rsidRPr="00535853">
        <w:rPr>
          <w:rStyle w:val="StyleUnderline"/>
          <w:rFonts w:asciiTheme="minorHAnsi" w:hAnsiTheme="minorHAnsi" w:cstheme="minorHAnsi"/>
        </w:rPr>
        <w:t>olumbia.</w:t>
      </w:r>
    </w:p>
    <w:p w14:paraId="13DB854F" w14:textId="77777777" w:rsidR="002A6A75" w:rsidRPr="00535853" w:rsidRDefault="002A6A75" w:rsidP="002A6A75">
      <w:pPr>
        <w:rPr>
          <w:rStyle w:val="StyleUnderline"/>
          <w:rFonts w:asciiTheme="minorHAnsi" w:hAnsiTheme="minorHAnsi" w:cstheme="minorHAnsi"/>
        </w:rPr>
      </w:pPr>
      <w:r w:rsidRPr="00535853">
        <w:rPr>
          <w:rFonts w:asciiTheme="minorHAnsi" w:hAnsiTheme="minorHAnsi" w:cstheme="minorHAnsi"/>
          <w:sz w:val="16"/>
        </w:rPr>
        <w:t xml:space="preserve">To take another example, </w:t>
      </w:r>
      <w:r w:rsidRPr="00535853">
        <w:rPr>
          <w:rStyle w:val="StyleUnderline"/>
          <w:rFonts w:asciiTheme="minorHAnsi" w:hAnsiTheme="minorHAnsi" w:cstheme="minorHAnsi"/>
        </w:rPr>
        <w:t xml:space="preserve">Congress could employ qui tam legislation to </w:t>
      </w:r>
      <w:r w:rsidRPr="00535853">
        <w:rPr>
          <w:rStyle w:val="Emphasis"/>
          <w:rFonts w:asciiTheme="minorHAnsi" w:hAnsiTheme="minorHAnsi" w:cstheme="minorHAnsi"/>
        </w:rPr>
        <w:t>enforce</w:t>
      </w:r>
      <w:r w:rsidRPr="00535853">
        <w:rPr>
          <w:rFonts w:asciiTheme="minorHAnsi" w:hAnsiTheme="minorHAnsi" w:cstheme="minorHAnsi"/>
          <w:sz w:val="16"/>
        </w:rPr>
        <w:t xml:space="preserve"> the requirements of </w:t>
      </w:r>
      <w:r w:rsidRPr="00535853">
        <w:rPr>
          <w:rStyle w:val="Emphasis"/>
          <w:rFonts w:asciiTheme="minorHAnsi" w:hAnsiTheme="minorHAnsi" w:cstheme="minorHAnsi"/>
        </w:rPr>
        <w:t>the War Powers Resolution</w:t>
      </w:r>
      <w:r w:rsidRPr="00535853">
        <w:rPr>
          <w:rStyle w:val="StyleUnderline"/>
          <w:rFonts w:asciiTheme="minorHAnsi" w:hAnsiTheme="minorHAnsi" w:cstheme="minorHAnsi"/>
        </w:rPr>
        <w:t xml:space="preserve">. A qui tam statute could </w:t>
      </w:r>
      <w:r w:rsidRPr="00535853">
        <w:rPr>
          <w:rStyle w:val="Emphasis"/>
          <w:rFonts w:asciiTheme="minorHAnsi" w:hAnsiTheme="minorHAnsi" w:cstheme="minorHAnsi"/>
        </w:rPr>
        <w:t>impose a fine</w:t>
      </w:r>
      <w:r w:rsidRPr="00535853">
        <w:rPr>
          <w:rStyle w:val="StyleUnderline"/>
          <w:rFonts w:asciiTheme="minorHAnsi" w:hAnsiTheme="minorHAnsi" w:cstheme="minorHAnsi"/>
        </w:rPr>
        <w:t xml:space="preserve"> on executive</w:t>
      </w:r>
      <w:r w:rsidRPr="00535853">
        <w:rPr>
          <w:rFonts w:asciiTheme="minorHAnsi" w:hAnsiTheme="minorHAnsi" w:cstheme="minorHAnsi"/>
          <w:sz w:val="16"/>
        </w:rPr>
        <w:t xml:space="preserve"> branch </w:t>
      </w:r>
      <w:r w:rsidRPr="00535853">
        <w:rPr>
          <w:rStyle w:val="StyleUnderline"/>
          <w:rFonts w:asciiTheme="minorHAnsi" w:hAnsiTheme="minorHAnsi" w:cstheme="minorHAnsi"/>
        </w:rPr>
        <w:t xml:space="preserve">officials for acts such as </w:t>
      </w:r>
      <w:r w:rsidRPr="00535853">
        <w:rPr>
          <w:rStyle w:val="StyleUnderline"/>
          <w:rFonts w:asciiTheme="minorHAnsi" w:hAnsiTheme="minorHAnsi" w:cstheme="minorHAnsi"/>
          <w:highlight w:val="cyan"/>
        </w:rPr>
        <w:t>introducing troops</w:t>
      </w:r>
      <w:r w:rsidRPr="00535853">
        <w:rPr>
          <w:rStyle w:val="StyleUnderline"/>
          <w:rFonts w:asciiTheme="minorHAnsi" w:hAnsiTheme="minorHAnsi" w:cstheme="minorHAnsi"/>
        </w:rPr>
        <w:t xml:space="preserve"> into hostilities</w:t>
      </w:r>
      <w:r w:rsidRPr="00535853">
        <w:rPr>
          <w:rFonts w:asciiTheme="minorHAnsi" w:hAnsiTheme="minorHAnsi" w:cstheme="minorHAnsi"/>
          <w:sz w:val="16"/>
        </w:rPr>
        <w:t xml:space="preserve"> (perhaps </w:t>
      </w:r>
      <w:r w:rsidRPr="00535853">
        <w:rPr>
          <w:rStyle w:val="StyleUnderline"/>
          <w:rFonts w:asciiTheme="minorHAnsi" w:hAnsiTheme="minorHAnsi" w:cstheme="minorHAnsi"/>
        </w:rPr>
        <w:t>accompanied by further definition</w:t>
      </w:r>
      <w:r w:rsidRPr="00535853">
        <w:rPr>
          <w:rFonts w:asciiTheme="minorHAnsi" w:hAnsiTheme="minorHAnsi" w:cstheme="minorHAnsi"/>
          <w:sz w:val="16"/>
        </w:rPr>
        <w:t xml:space="preserve"> of the term) </w:t>
      </w:r>
      <w:r w:rsidRPr="00535853">
        <w:rPr>
          <w:rStyle w:val="Emphasis"/>
          <w:rFonts w:asciiTheme="minorHAnsi" w:hAnsiTheme="minorHAnsi" w:cstheme="minorHAnsi"/>
          <w:highlight w:val="cyan"/>
        </w:rPr>
        <w:t>without consulting with Congress</w:t>
      </w:r>
      <w:r w:rsidRPr="00535853">
        <w:rPr>
          <w:rStyle w:val="StyleUnderline"/>
          <w:rFonts w:asciiTheme="minorHAnsi" w:hAnsiTheme="minorHAnsi" w:cstheme="minorHAnsi"/>
        </w:rPr>
        <w:t xml:space="preserve"> in a situation where</w:t>
      </w:r>
      <w:r w:rsidRPr="00535853">
        <w:rPr>
          <w:rFonts w:asciiTheme="minorHAnsi" w:hAnsiTheme="minorHAnsi" w:cstheme="minorHAnsi"/>
          <w:sz w:val="16"/>
        </w:rPr>
        <w:t xml:space="preserve"> such </w:t>
      </w:r>
      <w:r w:rsidRPr="00535853">
        <w:rPr>
          <w:rStyle w:val="StyleUnderline"/>
          <w:rFonts w:asciiTheme="minorHAnsi" w:hAnsiTheme="minorHAnsi" w:cstheme="minorHAnsi"/>
        </w:rPr>
        <w:t>consultation was possible. The statute could permit</w:t>
      </w:r>
      <w:r w:rsidRPr="00535853">
        <w:rPr>
          <w:rFonts w:asciiTheme="minorHAnsi" w:hAnsiTheme="minorHAnsi" w:cstheme="minorHAnsi"/>
          <w:sz w:val="16"/>
        </w:rPr>
        <w:t xml:space="preserve"> members of </w:t>
      </w:r>
      <w:r w:rsidRPr="00535853">
        <w:rPr>
          <w:rStyle w:val="StyleUnderline"/>
          <w:rFonts w:asciiTheme="minorHAnsi" w:hAnsiTheme="minorHAnsi" w:cstheme="minorHAnsi"/>
        </w:rPr>
        <w:t>the public to sue to enforce the fine.</w:t>
      </w:r>
    </w:p>
    <w:p w14:paraId="6795D13E" w14:textId="77777777" w:rsidR="002A6A75" w:rsidRPr="00535853" w:rsidRDefault="002A6A75" w:rsidP="002A6A75">
      <w:pPr>
        <w:rPr>
          <w:rStyle w:val="StyleUnderline"/>
          <w:rFonts w:asciiTheme="minorHAnsi" w:hAnsiTheme="minorHAnsi" w:cstheme="minorHAnsi"/>
        </w:rPr>
      </w:pPr>
      <w:r w:rsidRPr="00535853">
        <w:rPr>
          <w:rFonts w:asciiTheme="minorHAnsi" w:hAnsiTheme="minorHAnsi" w:cstheme="minorHAnsi"/>
          <w:sz w:val="16"/>
        </w:rPr>
        <w:t xml:space="preserve">While </w:t>
      </w:r>
      <w:r w:rsidRPr="00535853">
        <w:rPr>
          <w:rStyle w:val="StyleUnderline"/>
          <w:rFonts w:asciiTheme="minorHAnsi" w:hAnsiTheme="minorHAnsi" w:cstheme="minorHAnsi"/>
        </w:rPr>
        <w:t xml:space="preserve">modern Supreme Court </w:t>
      </w:r>
      <w:r w:rsidRPr="00535853">
        <w:rPr>
          <w:rStyle w:val="StyleUnderline"/>
          <w:rFonts w:asciiTheme="minorHAnsi" w:hAnsiTheme="minorHAnsi" w:cstheme="minorHAnsi"/>
          <w:highlight w:val="cyan"/>
        </w:rPr>
        <w:t>doctrine</w:t>
      </w:r>
      <w:r w:rsidRPr="00535853">
        <w:rPr>
          <w:rFonts w:asciiTheme="minorHAnsi" w:hAnsiTheme="minorHAnsi" w:cstheme="minorHAnsi"/>
          <w:sz w:val="16"/>
        </w:rPr>
        <w:t xml:space="preserve"> is relatively restrictive about litigants’ standing, it also </w:t>
      </w:r>
      <w:r w:rsidRPr="00535853">
        <w:rPr>
          <w:rStyle w:val="Emphasis"/>
          <w:rFonts w:asciiTheme="minorHAnsi" w:hAnsiTheme="minorHAnsi" w:cstheme="minorHAnsi"/>
          <w:highlight w:val="cyan"/>
        </w:rPr>
        <w:t>makes clear</w:t>
      </w:r>
      <w:r w:rsidRPr="00535853">
        <w:rPr>
          <w:rFonts w:asciiTheme="minorHAnsi" w:hAnsiTheme="minorHAnsi" w:cstheme="minorHAnsi"/>
          <w:sz w:val="16"/>
        </w:rPr>
        <w:t xml:space="preserve"> that </w:t>
      </w:r>
      <w:r w:rsidRPr="00535853">
        <w:rPr>
          <w:rStyle w:val="StyleUnderline"/>
          <w:rFonts w:asciiTheme="minorHAnsi" w:hAnsiTheme="minorHAnsi" w:cstheme="minorHAnsi"/>
          <w:highlight w:val="cyan"/>
        </w:rPr>
        <w:t xml:space="preserve">Congress </w:t>
      </w:r>
      <w:r w:rsidRPr="00535853">
        <w:rPr>
          <w:rStyle w:val="Emphasis"/>
          <w:rFonts w:asciiTheme="minorHAnsi" w:hAnsiTheme="minorHAnsi" w:cstheme="minorHAnsi"/>
          <w:highlight w:val="cyan"/>
        </w:rPr>
        <w:t xml:space="preserve">has </w:t>
      </w:r>
      <w:r w:rsidRPr="00535853">
        <w:rPr>
          <w:rStyle w:val="Emphasis"/>
          <w:rFonts w:asciiTheme="minorHAnsi" w:hAnsiTheme="minorHAnsi" w:cstheme="minorHAnsi"/>
        </w:rPr>
        <w:t xml:space="preserve">the </w:t>
      </w:r>
      <w:r w:rsidRPr="00535853">
        <w:rPr>
          <w:rStyle w:val="Emphasis"/>
          <w:rFonts w:asciiTheme="minorHAnsi" w:hAnsiTheme="minorHAnsi" w:cstheme="minorHAnsi"/>
          <w:highlight w:val="cyan"/>
        </w:rPr>
        <w:t>power</w:t>
      </w:r>
      <w:r w:rsidRPr="00535853">
        <w:rPr>
          <w:rStyle w:val="StyleUnderline"/>
          <w:rFonts w:asciiTheme="minorHAnsi" w:hAnsiTheme="minorHAnsi" w:cstheme="minorHAnsi"/>
          <w:highlight w:val="cyan"/>
        </w:rPr>
        <w:t xml:space="preserve"> to authorize</w:t>
      </w:r>
      <w:r w:rsidRPr="00535853">
        <w:rPr>
          <w:rStyle w:val="StyleUnderline"/>
          <w:rFonts w:asciiTheme="minorHAnsi" w:hAnsiTheme="minorHAnsi" w:cstheme="minorHAnsi"/>
        </w:rPr>
        <w:t xml:space="preserve"> qui tam </w:t>
      </w:r>
      <w:r w:rsidRPr="00535853">
        <w:rPr>
          <w:rStyle w:val="StyleUnderline"/>
          <w:rFonts w:asciiTheme="minorHAnsi" w:hAnsiTheme="minorHAnsi" w:cstheme="minorHAnsi"/>
          <w:highlight w:val="cyan"/>
        </w:rPr>
        <w:t>suits</w:t>
      </w:r>
      <w:r w:rsidRPr="00535853">
        <w:rPr>
          <w:rStyle w:val="StyleUnderline"/>
          <w:rFonts w:asciiTheme="minorHAnsi" w:hAnsiTheme="minorHAnsi" w:cstheme="minorHAnsi"/>
        </w:rPr>
        <w:t>, making qui tam</w:t>
      </w:r>
      <w:r w:rsidRPr="00535853">
        <w:rPr>
          <w:rFonts w:asciiTheme="minorHAnsi" w:hAnsiTheme="minorHAnsi" w:cstheme="minorHAnsi"/>
          <w:sz w:val="16"/>
        </w:rPr>
        <w:t xml:space="preserve"> statutes </w:t>
      </w:r>
      <w:r w:rsidRPr="00535853">
        <w:rPr>
          <w:rStyle w:val="StyleUnderline"/>
          <w:rFonts w:asciiTheme="minorHAnsi" w:hAnsiTheme="minorHAnsi" w:cstheme="minorHAnsi"/>
        </w:rPr>
        <w:t xml:space="preserve">a particularly promising avenue </w:t>
      </w:r>
      <w:r w:rsidRPr="00535853">
        <w:rPr>
          <w:rFonts w:asciiTheme="minorHAnsi" w:hAnsiTheme="minorHAnsi" w:cstheme="minorHAnsi"/>
          <w:sz w:val="16"/>
        </w:rPr>
        <w:t>for reform.</w:t>
      </w:r>
    </w:p>
    <w:p w14:paraId="79892C09"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court’s </w:t>
      </w:r>
      <w:r w:rsidRPr="00535853">
        <w:rPr>
          <w:rStyle w:val="Emphasis"/>
          <w:rFonts w:asciiTheme="minorHAnsi" w:hAnsiTheme="minorHAnsi" w:cstheme="minorHAnsi"/>
        </w:rPr>
        <w:t>standing doctrine</w:t>
      </w:r>
      <w:r w:rsidRPr="00535853">
        <w:rPr>
          <w:rStyle w:val="StyleUnderline"/>
          <w:rFonts w:asciiTheme="minorHAnsi" w:hAnsiTheme="minorHAnsi" w:cstheme="minorHAnsi"/>
        </w:rPr>
        <w:t xml:space="preserve"> denies</w:t>
      </w:r>
      <w:r w:rsidRPr="00535853">
        <w:rPr>
          <w:rFonts w:asciiTheme="minorHAnsi" w:hAnsiTheme="minorHAnsi" w:cstheme="minorHAnsi"/>
          <w:sz w:val="16"/>
        </w:rPr>
        <w:t xml:space="preserve"> </w:t>
      </w:r>
      <w:r w:rsidRPr="00535853">
        <w:rPr>
          <w:rStyle w:val="StyleUnderline"/>
          <w:rFonts w:asciiTheme="minorHAnsi" w:hAnsiTheme="minorHAnsi" w:cstheme="minorHAnsi"/>
        </w:rPr>
        <w:t>federal courts authority to resolve “</w:t>
      </w:r>
      <w:r w:rsidRPr="00535853">
        <w:rPr>
          <w:rStyle w:val="Emphasis"/>
          <w:rFonts w:asciiTheme="minorHAnsi" w:hAnsiTheme="minorHAnsi" w:cstheme="minorHAnsi"/>
        </w:rPr>
        <w:t>generalized grievances</w:t>
      </w:r>
      <w:r w:rsidRPr="00535853">
        <w:rPr>
          <w:rStyle w:val="StyleUnderline"/>
          <w:rFonts w:asciiTheme="minorHAnsi" w:hAnsiTheme="minorHAnsi" w:cstheme="minorHAnsi"/>
        </w:rPr>
        <w:t>” about</w:t>
      </w:r>
      <w:r w:rsidRPr="00535853">
        <w:rPr>
          <w:rFonts w:asciiTheme="minorHAnsi" w:hAnsiTheme="minorHAnsi" w:cstheme="minorHAnsi"/>
          <w:sz w:val="16"/>
        </w:rPr>
        <w:t xml:space="preserve"> the legality of </w:t>
      </w:r>
      <w:r w:rsidRPr="00535853">
        <w:rPr>
          <w:rStyle w:val="StyleUnderline"/>
          <w:rFonts w:asciiTheme="minorHAnsi" w:hAnsiTheme="minorHAnsi" w:cstheme="minorHAnsi"/>
        </w:rPr>
        <w:t>challenged conduct.</w:t>
      </w:r>
      <w:r w:rsidRPr="00535853">
        <w:rPr>
          <w:rFonts w:asciiTheme="minorHAnsi" w:hAnsiTheme="minorHAnsi" w:cstheme="minorHAnsi"/>
          <w:sz w:val="16"/>
        </w:rPr>
        <w:t xml:space="preserve"> Instead, </w:t>
      </w:r>
      <w:r w:rsidRPr="00535853">
        <w:rPr>
          <w:rStyle w:val="StyleUnderline"/>
          <w:rFonts w:asciiTheme="minorHAnsi" w:hAnsiTheme="minorHAnsi" w:cstheme="minorHAnsi"/>
        </w:rPr>
        <w:t>the court has insisted</w:t>
      </w:r>
      <w:r w:rsidRPr="00535853">
        <w:rPr>
          <w:rFonts w:asciiTheme="minorHAnsi" w:hAnsiTheme="minorHAnsi" w:cstheme="minorHAnsi"/>
          <w:sz w:val="16"/>
        </w:rPr>
        <w:t xml:space="preserve"> that the “irreducible constitutional minimum” of </w:t>
      </w:r>
      <w:r w:rsidRPr="00535853">
        <w:rPr>
          <w:rStyle w:val="StyleUnderline"/>
          <w:rFonts w:asciiTheme="minorHAnsi" w:hAnsiTheme="minorHAnsi" w:cstheme="minorHAnsi"/>
        </w:rPr>
        <w:t xml:space="preserve">Article III standing </w:t>
      </w:r>
      <w:r w:rsidRPr="00535853">
        <w:rPr>
          <w:rStyle w:val="Emphasis"/>
          <w:rFonts w:asciiTheme="minorHAnsi" w:hAnsiTheme="minorHAnsi" w:cstheme="minorHAnsi"/>
        </w:rPr>
        <w:t>requires a “particularized” injury</w:t>
      </w:r>
      <w:r w:rsidRPr="00535853">
        <w:rPr>
          <w:rStyle w:val="StyleUnderline"/>
          <w:rFonts w:asciiTheme="minorHAnsi" w:hAnsiTheme="minorHAnsi" w:cstheme="minorHAnsi"/>
        </w:rPr>
        <w:t xml:space="preserve"> to the plaintiff</w:t>
      </w:r>
      <w:r w:rsidRPr="00535853">
        <w:rPr>
          <w:rFonts w:asciiTheme="minorHAnsi" w:hAnsiTheme="minorHAnsi" w:cstheme="minorHAnsi"/>
          <w:sz w:val="16"/>
        </w:rPr>
        <w:t xml:space="preserve">, one that affects the plaintiff “in a personal and individual way.” </w:t>
      </w:r>
      <w:r w:rsidRPr="00535853">
        <w:rPr>
          <w:rStyle w:val="StyleUnderline"/>
          <w:rFonts w:asciiTheme="minorHAnsi" w:hAnsiTheme="minorHAnsi" w:cstheme="minorHAnsi"/>
        </w:rPr>
        <w:t xml:space="preserve">That doctrine </w:t>
      </w:r>
      <w:r w:rsidRPr="00535853">
        <w:rPr>
          <w:rFonts w:asciiTheme="minorHAnsi" w:hAnsiTheme="minorHAnsi" w:cstheme="minorHAnsi"/>
          <w:sz w:val="16"/>
        </w:rPr>
        <w:t xml:space="preserve">regularly </w:t>
      </w:r>
      <w:r w:rsidRPr="00535853">
        <w:rPr>
          <w:rStyle w:val="StyleUnderline"/>
          <w:rFonts w:asciiTheme="minorHAnsi" w:hAnsiTheme="minorHAnsi" w:cstheme="minorHAnsi"/>
        </w:rPr>
        <w:t xml:space="preserve">undermines the ability of litigants to </w:t>
      </w:r>
      <w:r w:rsidRPr="00535853">
        <w:rPr>
          <w:rStyle w:val="Emphasis"/>
          <w:rFonts w:asciiTheme="minorHAnsi" w:hAnsiTheme="minorHAnsi" w:cstheme="minorHAnsi"/>
        </w:rPr>
        <w:t>enforce important restrictions</w:t>
      </w:r>
      <w:r w:rsidRPr="00535853">
        <w:rPr>
          <w:rStyle w:val="StyleUnderline"/>
          <w:rFonts w:asciiTheme="minorHAnsi" w:hAnsiTheme="minorHAnsi" w:cstheme="minorHAnsi"/>
        </w:rPr>
        <w:t xml:space="preserve"> on </w:t>
      </w:r>
      <w:r w:rsidRPr="00535853">
        <w:rPr>
          <w:rStyle w:val="Emphasis"/>
          <w:rFonts w:asciiTheme="minorHAnsi" w:hAnsiTheme="minorHAnsi" w:cstheme="minorHAnsi"/>
        </w:rPr>
        <w:t>executive power</w:t>
      </w:r>
      <w:r w:rsidRPr="00535853">
        <w:rPr>
          <w:rStyle w:val="StyleUnderline"/>
          <w:rFonts w:asciiTheme="minorHAnsi" w:hAnsiTheme="minorHAnsi" w:cstheme="minorHAnsi"/>
        </w:rPr>
        <w:t xml:space="preserve">. </w:t>
      </w:r>
      <w:r w:rsidRPr="00535853">
        <w:rPr>
          <w:rFonts w:asciiTheme="minorHAnsi" w:hAnsiTheme="minorHAnsi" w:cstheme="minorHAnsi"/>
          <w:sz w:val="16"/>
        </w:rPr>
        <w:t xml:space="preserve">Taxpayers lack standing to challenge unlawful public expenditures. </w:t>
      </w:r>
      <w:r w:rsidRPr="00535853">
        <w:rPr>
          <w:rStyle w:val="StyleUnderline"/>
          <w:rFonts w:asciiTheme="minorHAnsi" w:hAnsiTheme="minorHAnsi" w:cstheme="minorHAnsi"/>
        </w:rPr>
        <w:t>Litigants have been barred from pursuing</w:t>
      </w:r>
      <w:r w:rsidRPr="00535853">
        <w:rPr>
          <w:rFonts w:asciiTheme="minorHAnsi" w:hAnsiTheme="minorHAnsi" w:cstheme="minorHAnsi"/>
          <w:sz w:val="16"/>
        </w:rPr>
        <w:t xml:space="preserve"> widely shared </w:t>
      </w:r>
      <w:r w:rsidRPr="00535853">
        <w:rPr>
          <w:rStyle w:val="StyleUnderline"/>
          <w:rFonts w:asciiTheme="minorHAnsi" w:hAnsiTheme="minorHAnsi" w:cstheme="minorHAnsi"/>
        </w:rPr>
        <w:t>public interests, such as obtaining information about government activities</w:t>
      </w:r>
      <w:r w:rsidRPr="00535853">
        <w:rPr>
          <w:rFonts w:asciiTheme="minorHAnsi" w:hAnsiTheme="minorHAnsi" w:cstheme="minorHAnsi"/>
          <w:sz w:val="16"/>
        </w:rPr>
        <w:t>. Interest groups have been prevented from litigating when executive agencies improperly fail to regulate.</w:t>
      </w:r>
    </w:p>
    <w:p w14:paraId="1E6B406B"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Even an act of Congress usually cannot create standing to litigate generalized grievances. In Lujan v. Defenders of Wildlife, Justice Antonin Scalia, writing for the Supreme Court, explained that Congress cannot authorize individuals to enforce statutes in the absence of a discrete and personalized injury. The court held that Congress lacks the power to confer on “all persons ... an abstract, self-contained, noninstrumental ‘right’” to file suit.</w:t>
      </w:r>
    </w:p>
    <w:p w14:paraId="1393191F" w14:textId="77777777" w:rsidR="002A6A75" w:rsidRPr="00535853" w:rsidRDefault="002A6A75" w:rsidP="002A6A75">
      <w:pPr>
        <w:rPr>
          <w:rStyle w:val="StyleUnderline"/>
          <w:rFonts w:asciiTheme="minorHAnsi" w:hAnsiTheme="minorHAnsi" w:cstheme="minorHAnsi"/>
        </w:rPr>
      </w:pPr>
      <w:r w:rsidRPr="00535853">
        <w:rPr>
          <w:rFonts w:asciiTheme="minorHAnsi" w:hAnsiTheme="minorHAnsi" w:cstheme="minorHAnsi"/>
          <w:sz w:val="16"/>
        </w:rPr>
        <w:t xml:space="preserve">But </w:t>
      </w:r>
      <w:r w:rsidRPr="00535853">
        <w:rPr>
          <w:rStyle w:val="StyleUnderline"/>
          <w:rFonts w:asciiTheme="minorHAnsi" w:hAnsiTheme="minorHAnsi" w:cstheme="minorHAnsi"/>
        </w:rPr>
        <w:t>originalists</w:t>
      </w:r>
      <w:r w:rsidRPr="00535853">
        <w:rPr>
          <w:rFonts w:asciiTheme="minorHAnsi" w:hAnsiTheme="minorHAnsi" w:cstheme="minorHAnsi"/>
          <w:sz w:val="16"/>
        </w:rPr>
        <w:t xml:space="preserve"> who have constrained views of standing </w:t>
      </w:r>
      <w:r w:rsidRPr="00535853">
        <w:rPr>
          <w:rStyle w:val="StyleUnderline"/>
          <w:rFonts w:asciiTheme="minorHAnsi" w:hAnsiTheme="minorHAnsi" w:cstheme="minorHAnsi"/>
        </w:rPr>
        <w:t xml:space="preserve">should have </w:t>
      </w:r>
      <w:r w:rsidRPr="00535853">
        <w:rPr>
          <w:rStyle w:val="Emphasis"/>
          <w:rFonts w:asciiTheme="minorHAnsi" w:hAnsiTheme="minorHAnsi" w:cstheme="minorHAnsi"/>
        </w:rPr>
        <w:t>no trouble</w:t>
      </w:r>
      <w:r w:rsidRPr="00535853">
        <w:rPr>
          <w:rStyle w:val="StyleUnderline"/>
          <w:rFonts w:asciiTheme="minorHAnsi" w:hAnsiTheme="minorHAnsi" w:cstheme="minorHAnsi"/>
        </w:rPr>
        <w:t xml:space="preserve"> concluding</w:t>
      </w:r>
      <w:r w:rsidRPr="00535853">
        <w:rPr>
          <w:rFonts w:asciiTheme="minorHAnsi" w:hAnsiTheme="minorHAnsi" w:cstheme="minorHAnsi"/>
          <w:sz w:val="16"/>
        </w:rPr>
        <w:t xml:space="preserve"> that </w:t>
      </w:r>
      <w:r w:rsidRPr="00535853">
        <w:rPr>
          <w:rStyle w:val="StyleUnderline"/>
          <w:rFonts w:asciiTheme="minorHAnsi" w:hAnsiTheme="minorHAnsi" w:cstheme="minorHAnsi"/>
        </w:rPr>
        <w:t xml:space="preserve">qui tam informers satisfy </w:t>
      </w:r>
      <w:r w:rsidRPr="00535853">
        <w:rPr>
          <w:rStyle w:val="Emphasis"/>
          <w:rFonts w:asciiTheme="minorHAnsi" w:hAnsiTheme="minorHAnsi" w:cstheme="minorHAnsi"/>
        </w:rPr>
        <w:t>Article III’s standing requirements</w:t>
      </w:r>
      <w:r w:rsidRPr="00535853">
        <w:rPr>
          <w:rStyle w:val="StyleUnderline"/>
          <w:rFonts w:asciiTheme="minorHAnsi" w:hAnsiTheme="minorHAnsi" w:cstheme="minorHAnsi"/>
        </w:rPr>
        <w:t>. There is a long history of statutes authorizing qui tam informers</w:t>
      </w:r>
      <w:r w:rsidRPr="00535853">
        <w:rPr>
          <w:rFonts w:asciiTheme="minorHAnsi" w:hAnsiTheme="minorHAnsi" w:cstheme="minorHAnsi"/>
          <w:sz w:val="16"/>
        </w:rPr>
        <w:t xml:space="preserve"> to enforce forfeitures </w:t>
      </w:r>
      <w:r w:rsidRPr="00535853">
        <w:rPr>
          <w:rStyle w:val="Emphasis"/>
          <w:rFonts w:asciiTheme="minorHAnsi" w:hAnsiTheme="minorHAnsi" w:cstheme="minorHAnsi"/>
        </w:rPr>
        <w:t>without demonstrating</w:t>
      </w:r>
      <w:r w:rsidRPr="00535853">
        <w:rPr>
          <w:rStyle w:val="StyleUnderline"/>
          <w:rFonts w:asciiTheme="minorHAnsi" w:hAnsiTheme="minorHAnsi" w:cstheme="minorHAnsi"/>
        </w:rPr>
        <w:t xml:space="preserve"> any particularized injury</w:t>
      </w:r>
      <w:r w:rsidRPr="00535853">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every Body.” It could not be said in such cases that damage had been done “to the Demandant in particular.” </w:t>
      </w:r>
      <w:r w:rsidRPr="00535853">
        <w:rPr>
          <w:rStyle w:val="StyleUnderline"/>
          <w:rFonts w:asciiTheme="minorHAnsi" w:hAnsiTheme="minorHAnsi" w:cstheme="minorHAnsi"/>
        </w:rPr>
        <w:t xml:space="preserve">In 1905, the Supreme Court recognized in </w:t>
      </w:r>
      <w:r w:rsidRPr="00535853">
        <w:rPr>
          <w:rStyle w:val="Emphasis"/>
          <w:rFonts w:asciiTheme="minorHAnsi" w:hAnsiTheme="minorHAnsi" w:cstheme="minorHAnsi"/>
        </w:rPr>
        <w:t>Marvin v. Trout</w:t>
      </w:r>
      <w:r w:rsidRPr="00535853">
        <w:rPr>
          <w:rFonts w:asciiTheme="minorHAnsi" w:hAnsiTheme="minorHAnsi" w:cstheme="minorHAnsi"/>
          <w:sz w:val="16"/>
        </w:rPr>
        <w:t xml:space="preserve"> that </w:t>
      </w:r>
      <w:r w:rsidRPr="00535853">
        <w:rPr>
          <w:rStyle w:val="StyleUnderline"/>
          <w:rFonts w:asciiTheme="minorHAnsi" w:hAnsiTheme="minorHAnsi" w:cstheme="minorHAnsi"/>
        </w:rPr>
        <w:t>the informer in a qui tam action has “no interest</w:t>
      </w:r>
      <w:r w:rsidRPr="00535853">
        <w:rPr>
          <w:rFonts w:asciiTheme="minorHAnsi" w:hAnsiTheme="minorHAnsi" w:cstheme="minorHAnsi"/>
          <w:sz w:val="16"/>
        </w:rPr>
        <w:t xml:space="preserve"> whatever </w:t>
      </w:r>
      <w:r w:rsidRPr="00535853">
        <w:rPr>
          <w:rStyle w:val="StyleUnderline"/>
          <w:rFonts w:asciiTheme="minorHAnsi" w:hAnsiTheme="minorHAnsi" w:cstheme="minorHAnsi"/>
        </w:rPr>
        <w:t>in the controversy other than that given by statute.”</w:t>
      </w:r>
    </w:p>
    <w:p w14:paraId="0D37825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Based on the historical pedigree of qui tam statutes in England and the United States, </w:t>
      </w:r>
      <w:r w:rsidRPr="00535853">
        <w:rPr>
          <w:rStyle w:val="StyleUnderline"/>
          <w:rFonts w:asciiTheme="minorHAnsi" w:hAnsiTheme="minorHAnsi" w:cstheme="minorHAnsi"/>
        </w:rPr>
        <w:t xml:space="preserve">the Supreme Court </w:t>
      </w:r>
      <w:r w:rsidRPr="00535853">
        <w:rPr>
          <w:rStyle w:val="Emphasis"/>
          <w:rFonts w:asciiTheme="minorHAnsi" w:hAnsiTheme="minorHAnsi" w:cstheme="minorHAnsi"/>
        </w:rPr>
        <w:t>upheld</w:t>
      </w:r>
      <w:r w:rsidRPr="00535853">
        <w:rPr>
          <w:rStyle w:val="StyleUnderline"/>
          <w:rFonts w:asciiTheme="minorHAnsi" w:hAnsiTheme="minorHAnsi" w:cstheme="minorHAnsi"/>
        </w:rPr>
        <w:t xml:space="preserve"> qui tam informers’ standing in </w:t>
      </w:r>
      <w:r w:rsidRPr="00535853">
        <w:rPr>
          <w:rStyle w:val="Emphasis"/>
          <w:rFonts w:asciiTheme="minorHAnsi" w:hAnsiTheme="minorHAnsi" w:cstheme="minorHAnsi"/>
        </w:rPr>
        <w:t>Vermont</w:t>
      </w:r>
      <w:r w:rsidRPr="00535853">
        <w:rPr>
          <w:rFonts w:asciiTheme="minorHAnsi" w:hAnsiTheme="minorHAnsi" w:cstheme="minorHAnsi"/>
          <w:sz w:val="16"/>
        </w:rPr>
        <w:t xml:space="preserve"> Agency of Natural Resources </w:t>
      </w:r>
      <w:r w:rsidRPr="00535853">
        <w:rPr>
          <w:rStyle w:val="Emphasis"/>
          <w:rFonts w:asciiTheme="minorHAnsi" w:hAnsiTheme="minorHAnsi" w:cstheme="minorHAnsi"/>
        </w:rPr>
        <w:t>v. U.S.</w:t>
      </w:r>
      <w:r w:rsidRPr="00535853">
        <w:rPr>
          <w:rStyle w:val="StyleUnderline"/>
          <w:rFonts w:asciiTheme="minorHAnsi" w:hAnsiTheme="minorHAnsi" w:cstheme="minorHAnsi"/>
        </w:rPr>
        <w:t xml:space="preserve"> ex rel. Stevens</w:t>
      </w:r>
      <w:r w:rsidRPr="00535853">
        <w:rPr>
          <w:rFonts w:asciiTheme="minorHAnsi" w:hAnsiTheme="minorHAnsi" w:cstheme="minorHAnsi"/>
          <w:sz w:val="16"/>
        </w:rPr>
        <w:t xml:space="preserve">, a decision penned by Justice Scalia eight years after Lujan. </w:t>
      </w:r>
      <w:r w:rsidRPr="00535853">
        <w:rPr>
          <w:rStyle w:val="StyleUnderline"/>
          <w:rFonts w:asciiTheme="minorHAnsi" w:hAnsiTheme="minorHAnsi" w:cstheme="minorHAnsi"/>
        </w:rPr>
        <w:t>The court explained that, unlike the “procedural right”</w:t>
      </w:r>
      <w:r w:rsidRPr="00535853">
        <w:rPr>
          <w:rFonts w:asciiTheme="minorHAnsi" w:hAnsiTheme="minorHAnsi" w:cstheme="minorHAnsi"/>
          <w:sz w:val="16"/>
        </w:rPr>
        <w:t xml:space="preserve"> at issue </w:t>
      </w:r>
      <w:r w:rsidRPr="00535853">
        <w:rPr>
          <w:rStyle w:val="StyleUnderline"/>
          <w:rFonts w:asciiTheme="minorHAnsi" w:hAnsiTheme="minorHAnsi" w:cstheme="minorHAnsi"/>
        </w:rPr>
        <w:t>in Lujan, qui tam statutes</w:t>
      </w:r>
      <w:r w:rsidRPr="00535853">
        <w:rPr>
          <w:rFonts w:asciiTheme="minorHAnsi" w:hAnsiTheme="minorHAnsi" w:cstheme="minorHAnsi"/>
          <w:sz w:val="16"/>
        </w:rPr>
        <w:t xml:space="preserve"> effectively </w:t>
      </w:r>
      <w:r w:rsidRPr="00535853">
        <w:rPr>
          <w:rStyle w:val="StyleUnderline"/>
          <w:rFonts w:asciiTheme="minorHAnsi" w:hAnsiTheme="minorHAnsi" w:cstheme="minorHAnsi"/>
        </w:rPr>
        <w:t>assign part of the government’s claim to qui tam informers</w:t>
      </w:r>
      <w:r w:rsidRPr="00535853">
        <w:rPr>
          <w:rFonts w:asciiTheme="minorHAnsi" w:hAnsiTheme="minorHAnsi" w:cstheme="minorHAnsi"/>
          <w:sz w:val="16"/>
        </w:rPr>
        <w:t xml:space="preserve">. Just as other assignees have standing to litigate the claims assigned, </w:t>
      </w:r>
      <w:r w:rsidRPr="00535853">
        <w:rPr>
          <w:rStyle w:val="StyleUnderline"/>
          <w:rFonts w:asciiTheme="minorHAnsi" w:hAnsiTheme="minorHAnsi" w:cstheme="minorHAnsi"/>
        </w:rPr>
        <w:t xml:space="preserve">informers </w:t>
      </w:r>
      <w:r w:rsidRPr="00535853">
        <w:rPr>
          <w:rStyle w:val="Emphasis"/>
          <w:rFonts w:asciiTheme="minorHAnsi" w:hAnsiTheme="minorHAnsi" w:cstheme="minorHAnsi"/>
        </w:rPr>
        <w:t>have standing</w:t>
      </w:r>
      <w:r w:rsidRPr="00535853">
        <w:rPr>
          <w:rStyle w:val="StyleUnderline"/>
          <w:rFonts w:asciiTheme="minorHAnsi" w:hAnsiTheme="minorHAnsi" w:cstheme="minorHAnsi"/>
        </w:rPr>
        <w:t xml:space="preserve"> to </w:t>
      </w:r>
      <w:r w:rsidRPr="00535853">
        <w:rPr>
          <w:rStyle w:val="Emphasis"/>
          <w:rFonts w:asciiTheme="minorHAnsi" w:hAnsiTheme="minorHAnsi" w:cstheme="minorHAnsi"/>
        </w:rPr>
        <w:t>enforce the law</w:t>
      </w:r>
      <w:r w:rsidRPr="00535853">
        <w:rPr>
          <w:rStyle w:val="StyleUnderline"/>
          <w:rFonts w:asciiTheme="minorHAnsi" w:hAnsiTheme="minorHAnsi" w:cstheme="minorHAnsi"/>
        </w:rPr>
        <w:t xml:space="preserve"> in</w:t>
      </w:r>
      <w:r w:rsidRPr="00535853">
        <w:rPr>
          <w:rFonts w:asciiTheme="minorHAnsi" w:hAnsiTheme="minorHAnsi" w:cstheme="minorHAnsi"/>
          <w:sz w:val="16"/>
        </w:rPr>
        <w:t xml:space="preserve"> the course of </w:t>
      </w:r>
      <w:r w:rsidRPr="00535853">
        <w:rPr>
          <w:rStyle w:val="StyleUnderline"/>
          <w:rFonts w:asciiTheme="minorHAnsi" w:hAnsiTheme="minorHAnsi" w:cstheme="minorHAnsi"/>
        </w:rPr>
        <w:t>seeking to collect</w:t>
      </w:r>
      <w:r w:rsidRPr="00535853">
        <w:rPr>
          <w:rFonts w:asciiTheme="minorHAnsi" w:hAnsiTheme="minorHAnsi" w:cstheme="minorHAnsi"/>
          <w:sz w:val="16"/>
        </w:rPr>
        <w:t xml:space="preserve"> their share of </w:t>
      </w:r>
      <w:r w:rsidRPr="00535853">
        <w:rPr>
          <w:rStyle w:val="StyleUnderline"/>
          <w:rFonts w:asciiTheme="minorHAnsi" w:hAnsiTheme="minorHAnsi" w:cstheme="minorHAnsi"/>
        </w:rPr>
        <w:t>the</w:t>
      </w:r>
      <w:r w:rsidRPr="00535853">
        <w:rPr>
          <w:rFonts w:asciiTheme="minorHAnsi" w:hAnsiTheme="minorHAnsi" w:cstheme="minorHAnsi"/>
          <w:sz w:val="16"/>
        </w:rPr>
        <w:t xml:space="preserve"> statutory </w:t>
      </w:r>
      <w:r w:rsidRPr="00535853">
        <w:rPr>
          <w:rStyle w:val="StyleUnderline"/>
          <w:rFonts w:asciiTheme="minorHAnsi" w:hAnsiTheme="minorHAnsi" w:cstheme="minorHAnsi"/>
        </w:rPr>
        <w:t>fine</w:t>
      </w:r>
      <w:r w:rsidRPr="00535853">
        <w:rPr>
          <w:rFonts w:asciiTheme="minorHAnsi" w:hAnsiTheme="minorHAnsi" w:cstheme="minorHAnsi"/>
          <w:sz w:val="16"/>
        </w:rPr>
        <w:t>.</w:t>
      </w:r>
    </w:p>
    <w:p w14:paraId="259039C5"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Qui tam</w:t>
      </w:r>
      <w:r w:rsidRPr="00535853">
        <w:rPr>
          <w:rStyle w:val="StyleUnderline"/>
          <w:rFonts w:asciiTheme="minorHAnsi" w:hAnsiTheme="minorHAnsi" w:cstheme="minorHAnsi"/>
        </w:rPr>
        <w:t xml:space="preserve"> statutes </w:t>
      </w:r>
      <w:r w:rsidRPr="00535853">
        <w:rPr>
          <w:rStyle w:val="StyleUnderline"/>
          <w:rFonts w:asciiTheme="minorHAnsi" w:hAnsiTheme="minorHAnsi" w:cstheme="minorHAnsi"/>
          <w:highlight w:val="cyan"/>
        </w:rPr>
        <w:t>would be a</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particularly </w:t>
      </w:r>
      <w:r w:rsidRPr="00535853">
        <w:rPr>
          <w:rStyle w:val="Emphasis"/>
          <w:rFonts w:asciiTheme="minorHAnsi" w:hAnsiTheme="minorHAnsi" w:cstheme="minorHAnsi"/>
          <w:highlight w:val="cyan"/>
        </w:rPr>
        <w:t>elegant</w:t>
      </w:r>
      <w:r w:rsidRPr="00535853">
        <w:rPr>
          <w:rStyle w:val="StyleUnderline"/>
          <w:rFonts w:asciiTheme="minorHAnsi" w:hAnsiTheme="minorHAnsi" w:cstheme="minorHAnsi"/>
          <w:highlight w:val="cyan"/>
        </w:rPr>
        <w:t xml:space="preserve"> solution to</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standing conundrums</w:t>
      </w:r>
      <w:r w:rsidRPr="00535853">
        <w:rPr>
          <w:rStyle w:val="StyleUnderline"/>
          <w:rFonts w:asciiTheme="minorHAnsi" w:hAnsiTheme="minorHAnsi" w:cstheme="minorHAnsi"/>
        </w:rPr>
        <w:t xml:space="preserve"> litigants have</w:t>
      </w:r>
      <w:r w:rsidRPr="00535853">
        <w:rPr>
          <w:rFonts w:asciiTheme="minorHAnsi" w:hAnsiTheme="minorHAnsi" w:cstheme="minorHAnsi"/>
          <w:sz w:val="16"/>
        </w:rPr>
        <w:t xml:space="preserve"> recently </w:t>
      </w:r>
      <w:r w:rsidRPr="00535853">
        <w:rPr>
          <w:rStyle w:val="StyleUnderline"/>
          <w:rFonts w:asciiTheme="minorHAnsi" w:hAnsiTheme="minorHAnsi" w:cstheme="minorHAnsi"/>
        </w:rPr>
        <w:t>faced in trying to enforce constitutional and statutory limitations on executive officials</w:t>
      </w:r>
      <w:r w:rsidRPr="00535853">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general public, rather than prevent harm to individuals. As a result, </w:t>
      </w:r>
      <w:r w:rsidRPr="00535853">
        <w:rPr>
          <w:rStyle w:val="StyleUnderline"/>
          <w:rFonts w:asciiTheme="minorHAnsi" w:hAnsiTheme="minorHAnsi" w:cstheme="minorHAnsi"/>
        </w:rPr>
        <w:t xml:space="preserve">litigation to enforce the restriction on foreign gifts has become </w:t>
      </w:r>
      <w:r w:rsidRPr="00535853">
        <w:rPr>
          <w:rStyle w:val="Emphasis"/>
          <w:rFonts w:asciiTheme="minorHAnsi" w:hAnsiTheme="minorHAnsi" w:cstheme="minorHAnsi"/>
        </w:rPr>
        <w:t>mired in disputes</w:t>
      </w:r>
      <w:r w:rsidRPr="00535853">
        <w:rPr>
          <w:rStyle w:val="StyleUnderline"/>
          <w:rFonts w:asciiTheme="minorHAnsi" w:hAnsiTheme="minorHAnsi" w:cstheme="minorHAnsi"/>
        </w:rPr>
        <w:t xml:space="preserve"> over whether the plaintiffs can satisfy the bar on </w:t>
      </w:r>
      <w:r w:rsidRPr="00535853">
        <w:rPr>
          <w:rStyle w:val="Emphasis"/>
          <w:rFonts w:asciiTheme="minorHAnsi" w:hAnsiTheme="minorHAnsi" w:cstheme="minorHAnsi"/>
        </w:rPr>
        <w:t>generalized grievances</w:t>
      </w:r>
      <w:r w:rsidRPr="00535853">
        <w:rPr>
          <w:rFonts w:asciiTheme="minorHAnsi" w:hAnsiTheme="minorHAnsi" w:cstheme="minorHAnsi"/>
          <w:sz w:val="16"/>
        </w:rPr>
        <w:t>.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en banc).</w:t>
      </w:r>
    </w:p>
    <w:p w14:paraId="2904FF34"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rPr>
        <w:t>Rather than rely on litigants to conjure</w:t>
      </w:r>
      <w:r w:rsidRPr="00535853">
        <w:rPr>
          <w:rFonts w:asciiTheme="minorHAnsi" w:hAnsiTheme="minorHAnsi" w:cstheme="minorHAnsi"/>
          <w:sz w:val="16"/>
        </w:rPr>
        <w:t xml:space="preserve"> up attenuated </w:t>
      </w:r>
      <w:r w:rsidRPr="00535853">
        <w:rPr>
          <w:rStyle w:val="StyleUnderline"/>
          <w:rFonts w:asciiTheme="minorHAnsi" w:hAnsiTheme="minorHAnsi" w:cstheme="minorHAnsi"/>
        </w:rPr>
        <w:t xml:space="preserve">theories of particularized injury, Congress could </w:t>
      </w:r>
      <w:r w:rsidRPr="00535853">
        <w:rPr>
          <w:rStyle w:val="Emphasis"/>
          <w:rFonts w:asciiTheme="minorHAnsi" w:hAnsiTheme="minorHAnsi" w:cstheme="minorHAnsi"/>
        </w:rPr>
        <w:t>facilitate enforcement</w:t>
      </w:r>
      <w:r w:rsidRPr="00535853">
        <w:rPr>
          <w:rFonts w:asciiTheme="minorHAnsi" w:hAnsiTheme="minorHAnsi" w:cstheme="minorHAnsi"/>
          <w:sz w:val="16"/>
        </w:rPr>
        <w:t xml:space="preserve"> </w:t>
      </w:r>
      <w:r w:rsidRPr="00535853">
        <w:rPr>
          <w:rStyle w:val="StyleUnderline"/>
          <w:rFonts w:asciiTheme="minorHAnsi" w:hAnsiTheme="minorHAnsi" w:cstheme="minorHAnsi"/>
        </w:rPr>
        <w:t xml:space="preserve">of the Emoluments Clause through </w:t>
      </w:r>
      <w:r w:rsidRPr="00535853">
        <w:rPr>
          <w:rStyle w:val="Emphasis"/>
          <w:rFonts w:asciiTheme="minorHAnsi" w:hAnsiTheme="minorHAnsi" w:cstheme="minorHAnsi"/>
        </w:rPr>
        <w:t>qui tam legislation</w:t>
      </w:r>
      <w:r w:rsidRPr="00535853">
        <w:rPr>
          <w:rStyle w:val="StyleUnderline"/>
          <w:rFonts w:asciiTheme="minorHAnsi" w:hAnsiTheme="minorHAnsi" w:cstheme="minorHAnsi"/>
        </w:rPr>
        <w:t>. A statute specifying the</w:t>
      </w:r>
      <w:r w:rsidRPr="00535853">
        <w:rPr>
          <w:rFonts w:asciiTheme="minorHAnsi" w:hAnsiTheme="minorHAnsi" w:cstheme="minorHAnsi"/>
          <w:sz w:val="16"/>
        </w:rPr>
        <w:t xml:space="preserve"> honors, </w:t>
      </w:r>
      <w:r w:rsidRPr="00535853">
        <w:rPr>
          <w:rStyle w:val="StyleUnderline"/>
          <w:rFonts w:asciiTheme="minorHAnsi" w:hAnsiTheme="minorHAnsi" w:cstheme="minorHAnsi"/>
        </w:rPr>
        <w:t>gifts</w:t>
      </w:r>
      <w:r w:rsidRPr="00535853">
        <w:rPr>
          <w:rFonts w:asciiTheme="minorHAnsi" w:hAnsiTheme="minorHAnsi" w:cstheme="minorHAnsi"/>
          <w:sz w:val="16"/>
        </w:rPr>
        <w:t xml:space="preserve"> or other benefits </w:t>
      </w:r>
      <w:r w:rsidRPr="00535853">
        <w:rPr>
          <w:rStyle w:val="StyleUnderline"/>
          <w:rFonts w:asciiTheme="minorHAnsi" w:hAnsiTheme="minorHAnsi" w:cstheme="minorHAnsi"/>
        </w:rPr>
        <w:t>an officeholder may accept</w:t>
      </w:r>
      <w:r w:rsidRPr="00535853">
        <w:rPr>
          <w:rFonts w:asciiTheme="minorHAnsi" w:hAnsiTheme="minorHAnsi" w:cstheme="minorHAnsi"/>
          <w:sz w:val="16"/>
        </w:rPr>
        <w:t xml:space="preserve"> from a foreign government </w:t>
      </w:r>
      <w:r w:rsidRPr="00535853">
        <w:rPr>
          <w:rStyle w:val="StyleUnderline"/>
          <w:rFonts w:asciiTheme="minorHAnsi" w:hAnsiTheme="minorHAnsi" w:cstheme="minorHAnsi"/>
        </w:rPr>
        <w:t xml:space="preserve">could impose a fine on any official deviating from statutory limits. </w:t>
      </w:r>
      <w:r w:rsidRPr="00535853">
        <w:rPr>
          <w:rStyle w:val="StyleUnderline"/>
          <w:rFonts w:asciiTheme="minorHAnsi" w:hAnsiTheme="minorHAnsi" w:cstheme="minorHAnsi"/>
          <w:highlight w:val="cyan"/>
        </w:rPr>
        <w:t>The statute could</w:t>
      </w:r>
      <w:r w:rsidRPr="00535853">
        <w:rPr>
          <w:rStyle w:val="StyleUnderline"/>
          <w:rFonts w:asciiTheme="minorHAnsi" w:hAnsiTheme="minorHAnsi" w:cstheme="minorHAnsi"/>
        </w:rPr>
        <w:t xml:space="preserve"> either </w:t>
      </w:r>
      <w:r w:rsidRPr="00535853">
        <w:rPr>
          <w:rStyle w:val="Emphasis"/>
          <w:rFonts w:asciiTheme="minorHAnsi" w:hAnsiTheme="minorHAnsi" w:cstheme="minorHAnsi"/>
          <w:highlight w:val="cyan"/>
        </w:rPr>
        <w:t>include</w:t>
      </w:r>
      <w:r w:rsidRPr="00535853">
        <w:rPr>
          <w:rStyle w:val="StyleUnderline"/>
          <w:rFonts w:asciiTheme="minorHAnsi" w:hAnsiTheme="minorHAnsi" w:cstheme="minorHAnsi"/>
        </w:rPr>
        <w:t xml:space="preserve"> or exclude </w:t>
      </w:r>
      <w:r w:rsidRPr="00535853">
        <w:rPr>
          <w:rStyle w:val="Emphasis"/>
          <w:rFonts w:asciiTheme="minorHAnsi" w:hAnsiTheme="minorHAnsi" w:cstheme="minorHAnsi"/>
          <w:highlight w:val="cyan"/>
        </w:rPr>
        <w:t>the president</w:t>
      </w:r>
      <w:r w:rsidRPr="00535853">
        <w:rPr>
          <w:rFonts w:asciiTheme="minorHAnsi" w:hAnsiTheme="minorHAnsi" w:cstheme="minorHAnsi"/>
          <w:sz w:val="16"/>
        </w:rPr>
        <w:t xml:space="preserve"> as Congress saw fit, based on political calculations or considerations of policy. If the legislation included a qui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3FBF300D"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Undoubtedly, </w:t>
      </w:r>
      <w:r w:rsidRPr="00535853">
        <w:rPr>
          <w:rStyle w:val="StyleUnderline"/>
          <w:rFonts w:asciiTheme="minorHAnsi" w:hAnsiTheme="minorHAnsi" w:cstheme="minorHAnsi"/>
        </w:rPr>
        <w:t>lawyers for the executive</w:t>
      </w:r>
      <w:r w:rsidRPr="00535853">
        <w:rPr>
          <w:rFonts w:asciiTheme="minorHAnsi" w:hAnsiTheme="minorHAnsi" w:cstheme="minorHAnsi"/>
          <w:sz w:val="16"/>
        </w:rPr>
        <w:t xml:space="preserve"> branch </w:t>
      </w:r>
      <w:r w:rsidRPr="00535853">
        <w:rPr>
          <w:rStyle w:val="StyleUnderline"/>
          <w:rFonts w:asciiTheme="minorHAnsi" w:hAnsiTheme="minorHAnsi" w:cstheme="minorHAnsi"/>
        </w:rPr>
        <w:t>would object to qui tam statutes</w:t>
      </w:r>
      <w:r w:rsidRPr="00535853">
        <w:rPr>
          <w:rFonts w:asciiTheme="minorHAnsi" w:hAnsiTheme="minorHAnsi" w:cstheme="minorHAnsi"/>
          <w:sz w:val="16"/>
        </w:rPr>
        <w:t xml:space="preserve"> designed </w:t>
      </w:r>
      <w:r w:rsidRPr="00535853">
        <w:rPr>
          <w:rStyle w:val="StyleUnderline"/>
          <w:rFonts w:asciiTheme="minorHAnsi" w:hAnsiTheme="minorHAnsi" w:cstheme="minorHAnsi"/>
        </w:rPr>
        <w:t xml:space="preserve">to </w:t>
      </w:r>
      <w:r w:rsidRPr="00535853">
        <w:rPr>
          <w:rStyle w:val="Emphasis"/>
          <w:rFonts w:asciiTheme="minorHAnsi" w:hAnsiTheme="minorHAnsi" w:cstheme="minorHAnsi"/>
        </w:rPr>
        <w:t>check executive power.</w:t>
      </w:r>
      <w:r w:rsidRPr="00535853">
        <w:rPr>
          <w:rStyle w:val="StyleUnderline"/>
          <w:rFonts w:asciiTheme="minorHAnsi" w:hAnsiTheme="minorHAnsi" w:cstheme="minorHAnsi"/>
        </w:rPr>
        <w:t xml:space="preserve"> They may argue</w:t>
      </w:r>
      <w:r w:rsidRPr="00535853">
        <w:rPr>
          <w:rFonts w:asciiTheme="minorHAnsi" w:hAnsiTheme="minorHAnsi" w:cstheme="minorHAnsi"/>
          <w:sz w:val="16"/>
        </w:rPr>
        <w:t xml:space="preserve"> that </w:t>
      </w:r>
      <w:r w:rsidRPr="00535853">
        <w:rPr>
          <w:rStyle w:val="StyleUnderline"/>
          <w:rFonts w:asciiTheme="minorHAnsi" w:hAnsiTheme="minorHAnsi" w:cstheme="minorHAnsi"/>
        </w:rPr>
        <w:t>such statutes violate separation of powers</w:t>
      </w:r>
      <w:r w:rsidRPr="00535853">
        <w:rPr>
          <w:rFonts w:asciiTheme="minorHAnsi" w:hAnsiTheme="minorHAnsi" w:cstheme="minorHAnsi"/>
          <w:sz w:val="16"/>
        </w:rPr>
        <w:t xml:space="preserve"> principles </w:t>
      </w:r>
      <w:r w:rsidRPr="00535853">
        <w:rPr>
          <w:rStyle w:val="StyleUnderline"/>
          <w:rFonts w:asciiTheme="minorHAnsi" w:hAnsiTheme="minorHAnsi" w:cstheme="minorHAnsi"/>
        </w:rPr>
        <w:t>or</w:t>
      </w:r>
      <w:r w:rsidRPr="00535853">
        <w:rPr>
          <w:rFonts w:asciiTheme="minorHAnsi" w:hAnsiTheme="minorHAnsi" w:cstheme="minorHAnsi"/>
          <w:sz w:val="16"/>
        </w:rPr>
        <w:t xml:space="preserve"> that some issues (e.g., compliance with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War Powers Resolution</w:t>
      </w:r>
      <w:r w:rsidRPr="00535853">
        <w:rPr>
          <w:rFonts w:asciiTheme="minorHAnsi" w:hAnsiTheme="minorHAnsi" w:cstheme="minorHAnsi"/>
          <w:sz w:val="16"/>
        </w:rPr>
        <w:t xml:space="preserve">) </w:t>
      </w:r>
      <w:r w:rsidRPr="00535853">
        <w:rPr>
          <w:rStyle w:val="StyleUnderline"/>
          <w:rFonts w:asciiTheme="minorHAnsi" w:hAnsiTheme="minorHAnsi" w:cstheme="minorHAnsi"/>
        </w:rPr>
        <w:t xml:space="preserve">are </w:t>
      </w:r>
      <w:r w:rsidRPr="00535853">
        <w:rPr>
          <w:rStyle w:val="Emphasis"/>
          <w:rFonts w:asciiTheme="minorHAnsi" w:hAnsiTheme="minorHAnsi" w:cstheme="minorHAnsi"/>
        </w:rPr>
        <w:t>nonjusticiable</w:t>
      </w:r>
      <w:r w:rsidRPr="00535853">
        <w:rPr>
          <w:rStyle w:val="StyleUnderline"/>
          <w:rFonts w:asciiTheme="minorHAnsi" w:hAnsiTheme="minorHAnsi" w:cstheme="minorHAnsi"/>
        </w:rPr>
        <w:t xml:space="preserve"> under the political question doctrine.</w:t>
      </w:r>
      <w:r w:rsidRPr="00535853">
        <w:rPr>
          <w:rFonts w:asciiTheme="minorHAnsi" w:hAnsiTheme="minorHAnsi" w:cstheme="minorHAnsi"/>
          <w:sz w:val="16"/>
        </w:rPr>
        <w:t xml:space="preserve"> But those </w:t>
      </w:r>
      <w:r w:rsidRPr="00535853">
        <w:rPr>
          <w:rStyle w:val="StyleUnderline"/>
          <w:rFonts w:asciiTheme="minorHAnsi" w:hAnsiTheme="minorHAnsi" w:cstheme="minorHAnsi"/>
        </w:rPr>
        <w:t xml:space="preserve">concerns could be minimized by </w:t>
      </w:r>
      <w:r w:rsidRPr="00535853">
        <w:rPr>
          <w:rStyle w:val="Emphasis"/>
          <w:rFonts w:asciiTheme="minorHAnsi" w:hAnsiTheme="minorHAnsi" w:cstheme="minorHAnsi"/>
        </w:rPr>
        <w:t>careful drafting</w:t>
      </w:r>
      <w:r w:rsidRPr="00535853">
        <w:rPr>
          <w:rStyle w:val="StyleUnderline"/>
          <w:rFonts w:asciiTheme="minorHAnsi" w:hAnsiTheme="minorHAnsi" w:cstheme="minorHAnsi"/>
        </w:rPr>
        <w:t>. So long as qui tam statutes do not prevent the executive</w:t>
      </w:r>
      <w:r w:rsidRPr="00535853">
        <w:rPr>
          <w:rFonts w:asciiTheme="minorHAnsi" w:hAnsiTheme="minorHAnsi" w:cstheme="minorHAnsi"/>
          <w:sz w:val="16"/>
        </w:rPr>
        <w:t xml:space="preserve"> branch </w:t>
      </w:r>
      <w:r w:rsidRPr="00535853">
        <w:rPr>
          <w:rStyle w:val="StyleUnderline"/>
          <w:rFonts w:asciiTheme="minorHAnsi" w:hAnsiTheme="minorHAnsi" w:cstheme="minorHAnsi"/>
        </w:rPr>
        <w:t>from accomplishing</w:t>
      </w:r>
      <w:r w:rsidRPr="00535853">
        <w:rPr>
          <w:rFonts w:asciiTheme="minorHAnsi" w:hAnsiTheme="minorHAnsi" w:cstheme="minorHAnsi"/>
          <w:sz w:val="16"/>
        </w:rPr>
        <w:t xml:space="preserve"> </w:t>
      </w:r>
      <w:r w:rsidRPr="00535853">
        <w:rPr>
          <w:rStyle w:val="StyleUnderline"/>
          <w:rFonts w:asciiTheme="minorHAnsi" w:hAnsiTheme="minorHAnsi" w:cstheme="minorHAnsi"/>
        </w:rPr>
        <w:t>its</w:t>
      </w:r>
      <w:r w:rsidRPr="00535853">
        <w:rPr>
          <w:rFonts w:asciiTheme="minorHAnsi" w:hAnsiTheme="minorHAnsi" w:cstheme="minorHAnsi"/>
          <w:sz w:val="16"/>
        </w:rPr>
        <w:t xml:space="preserve"> constitutionally </w:t>
      </w:r>
      <w:r w:rsidRPr="00535853">
        <w:rPr>
          <w:rStyle w:val="StyleUnderline"/>
          <w:rFonts w:asciiTheme="minorHAnsi" w:hAnsiTheme="minorHAnsi" w:cstheme="minorHAnsi"/>
        </w:rPr>
        <w:t xml:space="preserve">assigned functions, they should </w:t>
      </w:r>
      <w:r w:rsidRPr="00535853">
        <w:rPr>
          <w:rStyle w:val="Emphasis"/>
          <w:rFonts w:asciiTheme="minorHAnsi" w:hAnsiTheme="minorHAnsi" w:cstheme="minorHAnsi"/>
        </w:rPr>
        <w:t>survive separation of powers</w:t>
      </w:r>
      <w:r w:rsidRPr="00535853">
        <w:rPr>
          <w:rStyle w:val="StyleUnderline"/>
          <w:rFonts w:asciiTheme="minorHAnsi" w:hAnsiTheme="minorHAnsi" w:cstheme="minorHAnsi"/>
        </w:rPr>
        <w:t xml:space="preserve"> challenges.</w:t>
      </w:r>
      <w:r w:rsidRPr="00535853">
        <w:rPr>
          <w:rFonts w:asciiTheme="minorHAnsi" w:hAnsiTheme="minorHAnsi" w:cstheme="minorHAnsi"/>
          <w:sz w:val="16"/>
        </w:rPr>
        <w:t xml:space="preserve"> And </w:t>
      </w:r>
      <w:r w:rsidRPr="00535853">
        <w:rPr>
          <w:rStyle w:val="StyleUnderline"/>
          <w:rFonts w:asciiTheme="minorHAnsi" w:hAnsiTheme="minorHAnsi" w:cstheme="minorHAnsi"/>
        </w:rPr>
        <w:t>so long as Congress ties</w:t>
      </w:r>
      <w:r w:rsidRPr="00535853">
        <w:rPr>
          <w:rFonts w:asciiTheme="minorHAnsi" w:hAnsiTheme="minorHAnsi" w:cstheme="minorHAnsi"/>
          <w:sz w:val="16"/>
        </w:rPr>
        <w:t xml:space="preserve"> qui tam </w:t>
      </w:r>
      <w:r w:rsidRPr="00535853">
        <w:rPr>
          <w:rStyle w:val="StyleUnderline"/>
          <w:rFonts w:asciiTheme="minorHAnsi" w:hAnsiTheme="minorHAnsi" w:cstheme="minorHAnsi"/>
        </w:rPr>
        <w:t>fines to violations of specific</w:t>
      </w:r>
      <w:r w:rsidRPr="00535853">
        <w:rPr>
          <w:rFonts w:asciiTheme="minorHAnsi" w:hAnsiTheme="minorHAnsi" w:cstheme="minorHAnsi"/>
          <w:sz w:val="16"/>
        </w:rPr>
        <w:t xml:space="preserve"> and objectively defined </w:t>
      </w:r>
      <w:r w:rsidRPr="00535853">
        <w:rPr>
          <w:rStyle w:val="StyleUnderline"/>
          <w:rFonts w:asciiTheme="minorHAnsi" w:hAnsiTheme="minorHAnsi" w:cstheme="minorHAnsi"/>
        </w:rPr>
        <w:t>legal duties, qui tam statutes should</w:t>
      </w:r>
      <w:r w:rsidRPr="00535853">
        <w:rPr>
          <w:rFonts w:asciiTheme="minorHAnsi" w:hAnsiTheme="minorHAnsi" w:cstheme="minorHAnsi"/>
          <w:sz w:val="16"/>
        </w:rPr>
        <w:t xml:space="preserve"> generally </w:t>
      </w:r>
      <w:r w:rsidRPr="00535853">
        <w:rPr>
          <w:rStyle w:val="Emphasis"/>
          <w:rFonts w:asciiTheme="minorHAnsi" w:hAnsiTheme="minorHAnsi" w:cstheme="minorHAnsi"/>
        </w:rPr>
        <w:t>survive political question challenges</w:t>
      </w:r>
      <w:r w:rsidRPr="00535853">
        <w:rPr>
          <w:rFonts w:asciiTheme="minorHAnsi" w:hAnsiTheme="minorHAnsi" w:cstheme="minorHAnsi"/>
          <w:sz w:val="16"/>
        </w:rPr>
        <w:t>.</w:t>
      </w:r>
    </w:p>
    <w:p w14:paraId="24A34B79" w14:textId="77777777" w:rsidR="002A6A75" w:rsidRPr="00535853" w:rsidRDefault="002A6A75" w:rsidP="002A6A75">
      <w:pPr>
        <w:rPr>
          <w:rStyle w:val="Emphasis"/>
          <w:rFonts w:asciiTheme="minorHAnsi" w:hAnsiTheme="minorHAnsi" w:cstheme="minorHAnsi"/>
        </w:rPr>
      </w:pPr>
      <w:r w:rsidRPr="00535853">
        <w:rPr>
          <w:rStyle w:val="StyleUnderline"/>
          <w:rFonts w:asciiTheme="minorHAnsi" w:hAnsiTheme="minorHAnsi" w:cstheme="minorHAnsi"/>
        </w:rPr>
        <w:t xml:space="preserve">In the </w:t>
      </w:r>
      <w:r w:rsidRPr="00535853">
        <w:rPr>
          <w:rStyle w:val="Emphasis"/>
          <w:rFonts w:asciiTheme="minorHAnsi" w:hAnsiTheme="minorHAnsi" w:cstheme="minorHAnsi"/>
        </w:rPr>
        <w:t>War Powers Resolution</w:t>
      </w:r>
      <w:r w:rsidRPr="00535853">
        <w:rPr>
          <w:rFonts w:asciiTheme="minorHAnsi" w:hAnsiTheme="minorHAnsi" w:cstheme="minorHAnsi"/>
          <w:sz w:val="16"/>
        </w:rPr>
        <w:t xml:space="preserve"> context, for example, </w:t>
      </w:r>
      <w:r w:rsidRPr="00535853">
        <w:rPr>
          <w:rStyle w:val="StyleUnderline"/>
          <w:rFonts w:asciiTheme="minorHAnsi" w:hAnsiTheme="minorHAnsi" w:cstheme="minorHAnsi"/>
        </w:rPr>
        <w:t>Congress could impose fines on</w:t>
      </w:r>
      <w:r w:rsidRPr="00535853">
        <w:rPr>
          <w:rFonts w:asciiTheme="minorHAnsi" w:hAnsiTheme="minorHAnsi" w:cstheme="minorHAnsi"/>
          <w:sz w:val="16"/>
        </w:rPr>
        <w:t xml:space="preserve"> specific </w:t>
      </w:r>
      <w:r w:rsidRPr="00535853">
        <w:rPr>
          <w:rStyle w:val="StyleUnderline"/>
          <w:rFonts w:asciiTheme="minorHAnsi" w:hAnsiTheme="minorHAnsi" w:cstheme="minorHAnsi"/>
        </w:rPr>
        <w:t xml:space="preserve">officials for failing to terminate the use of U.S. armed forces </w:t>
      </w:r>
      <w:r w:rsidRPr="00535853">
        <w:rPr>
          <w:rStyle w:val="Emphasis"/>
          <w:rFonts w:asciiTheme="minorHAnsi" w:hAnsiTheme="minorHAnsi" w:cstheme="minorHAnsi"/>
        </w:rPr>
        <w:t>60 days</w:t>
      </w:r>
      <w:r w:rsidRPr="00535853">
        <w:rPr>
          <w:rStyle w:val="StyleUnderline"/>
          <w:rFonts w:asciiTheme="minorHAnsi" w:hAnsiTheme="minorHAnsi" w:cstheme="minorHAnsi"/>
        </w:rPr>
        <w:t xml:space="preserve"> after</w:t>
      </w:r>
      <w:r w:rsidRPr="00535853">
        <w:rPr>
          <w:rFonts w:asciiTheme="minorHAnsi" w:hAnsiTheme="minorHAnsi" w:cstheme="minorHAnsi"/>
          <w:sz w:val="16"/>
        </w:rPr>
        <w:t xml:space="preserve"> their </w:t>
      </w:r>
      <w:r w:rsidRPr="00535853">
        <w:rPr>
          <w:rStyle w:val="StyleUnderline"/>
          <w:rFonts w:asciiTheme="minorHAnsi" w:hAnsiTheme="minorHAnsi" w:cstheme="minorHAnsi"/>
        </w:rPr>
        <w:t>introduction into hostilities, absent congressional authorization</w:t>
      </w:r>
      <w:r w:rsidRPr="00535853">
        <w:rPr>
          <w:rFonts w:asciiTheme="minorHAnsi" w:hAnsiTheme="minorHAnsi" w:cstheme="minorHAnsi"/>
          <w:sz w:val="16"/>
        </w:rPr>
        <w:t xml:space="preserve"> (</w:t>
      </w:r>
      <w:r w:rsidRPr="00535853">
        <w:rPr>
          <w:rStyle w:val="StyleUnderline"/>
          <w:rFonts w:asciiTheme="minorHAnsi" w:hAnsiTheme="minorHAnsi" w:cstheme="minorHAnsi"/>
        </w:rPr>
        <w:t>or 90 days</w:t>
      </w:r>
      <w:r w:rsidRPr="00535853">
        <w:rPr>
          <w:rFonts w:asciiTheme="minorHAnsi" w:hAnsiTheme="minorHAnsi" w:cstheme="minorHAnsi"/>
          <w:sz w:val="16"/>
        </w:rPr>
        <w:t xml:space="preserve"> after introduction, </w:t>
      </w:r>
      <w:r w:rsidRPr="00535853">
        <w:rPr>
          <w:rStyle w:val="StyleUnderline"/>
          <w:rFonts w:asciiTheme="minorHAnsi" w:hAnsiTheme="minorHAnsi" w:cstheme="minorHAnsi"/>
        </w:rPr>
        <w:t>if the president certifies an unavoidable military necessity</w:t>
      </w:r>
      <w:r w:rsidRPr="00535853">
        <w:rPr>
          <w:rFonts w:asciiTheme="minorHAnsi" w:hAnsiTheme="minorHAnsi" w:cstheme="minorHAnsi"/>
          <w:sz w:val="16"/>
        </w:rPr>
        <w:t xml:space="preserve"> for an extension). </w:t>
      </w:r>
      <w:r w:rsidRPr="00535853">
        <w:rPr>
          <w:rStyle w:val="StyleUnderline"/>
          <w:rFonts w:asciiTheme="minorHAnsi" w:hAnsiTheme="minorHAnsi" w:cstheme="minorHAnsi"/>
        </w:rPr>
        <w:t xml:space="preserve">Such a statute would </w:t>
      </w:r>
      <w:r w:rsidRPr="00535853">
        <w:rPr>
          <w:rStyle w:val="Emphasis"/>
          <w:rFonts w:asciiTheme="minorHAnsi" w:hAnsiTheme="minorHAnsi" w:cstheme="minorHAnsi"/>
        </w:rPr>
        <w:t>allow litigation</w:t>
      </w:r>
      <w:r w:rsidRPr="00535853">
        <w:rPr>
          <w:rStyle w:val="StyleUnderline"/>
          <w:rFonts w:asciiTheme="minorHAnsi" w:hAnsiTheme="minorHAnsi" w:cstheme="minorHAnsi"/>
        </w:rPr>
        <w:t xml:space="preserve"> where</w:t>
      </w:r>
      <w:r w:rsidRPr="00535853">
        <w:rPr>
          <w:rFonts w:asciiTheme="minorHAnsi" w:hAnsiTheme="minorHAnsi" w:cstheme="minorHAnsi"/>
          <w:sz w:val="16"/>
        </w:rPr>
        <w:t xml:space="preserve"> the question of </w:t>
      </w:r>
      <w:r w:rsidRPr="00535853">
        <w:rPr>
          <w:rStyle w:val="StyleUnderline"/>
          <w:rFonts w:asciiTheme="minorHAnsi" w:hAnsiTheme="minorHAnsi" w:cstheme="minorHAnsi"/>
        </w:rPr>
        <w:t>authorization is legal in nature</w:t>
      </w:r>
      <w:r w:rsidRPr="00535853">
        <w:rPr>
          <w:rFonts w:asciiTheme="minorHAnsi" w:hAnsiTheme="minorHAnsi" w:cstheme="minorHAnsi"/>
          <w:sz w:val="16"/>
        </w:rPr>
        <w:t xml:space="preserve">, as in the 1999 Kosovo conflict, where the only arguable authorization was an appropriations bill that did not contain the authorizing language the War Powers Resolution requires. </w:t>
      </w:r>
      <w:r w:rsidRPr="00535853">
        <w:rPr>
          <w:rStyle w:val="StyleUnderline"/>
          <w:rFonts w:asciiTheme="minorHAnsi" w:hAnsiTheme="minorHAnsi" w:cstheme="minorHAnsi"/>
        </w:rPr>
        <w:t>The qui tam statute would not raise</w:t>
      </w:r>
      <w:r w:rsidRPr="00535853">
        <w:rPr>
          <w:rFonts w:asciiTheme="minorHAnsi" w:hAnsiTheme="minorHAnsi" w:cstheme="minorHAnsi"/>
          <w:sz w:val="16"/>
        </w:rPr>
        <w:t xml:space="preserve"> any </w:t>
      </w:r>
      <w:r w:rsidRPr="00535853">
        <w:rPr>
          <w:rStyle w:val="StyleUnderline"/>
          <w:rFonts w:asciiTheme="minorHAnsi" w:hAnsiTheme="minorHAnsi" w:cstheme="minorHAnsi"/>
        </w:rPr>
        <w:t>additional separation of powers</w:t>
      </w:r>
      <w:r w:rsidRPr="00535853">
        <w:rPr>
          <w:rFonts w:asciiTheme="minorHAnsi" w:hAnsiTheme="minorHAnsi" w:cstheme="minorHAnsi"/>
          <w:sz w:val="16"/>
        </w:rPr>
        <w:t xml:space="preserve"> concerns </w:t>
      </w:r>
      <w:r w:rsidRPr="00535853">
        <w:rPr>
          <w:rStyle w:val="StyleUnderline"/>
          <w:rFonts w:asciiTheme="minorHAnsi" w:hAnsiTheme="minorHAnsi" w:cstheme="minorHAnsi"/>
        </w:rPr>
        <w:t>beyond</w:t>
      </w:r>
      <w:r w:rsidRPr="00535853">
        <w:rPr>
          <w:rFonts w:asciiTheme="minorHAnsi" w:hAnsiTheme="minorHAnsi" w:cstheme="minorHAnsi"/>
          <w:sz w:val="16"/>
        </w:rPr>
        <w:t xml:space="preserve"> those already implicated by </w:t>
      </w:r>
      <w:r w:rsidRPr="00535853">
        <w:rPr>
          <w:rStyle w:val="StyleUnderline"/>
          <w:rFonts w:asciiTheme="minorHAnsi" w:hAnsiTheme="minorHAnsi" w:cstheme="minorHAnsi"/>
        </w:rPr>
        <w:t xml:space="preserve">the War Powers Resolution, because it would </w:t>
      </w:r>
      <w:r w:rsidRPr="00535853">
        <w:rPr>
          <w:rStyle w:val="Emphasis"/>
          <w:rFonts w:asciiTheme="minorHAnsi" w:hAnsiTheme="minorHAnsi" w:cstheme="minorHAnsi"/>
        </w:rPr>
        <w:t>not impose</w:t>
      </w:r>
      <w:r w:rsidRPr="00535853">
        <w:rPr>
          <w:rFonts w:asciiTheme="minorHAnsi" w:hAnsiTheme="minorHAnsi" w:cstheme="minorHAnsi"/>
          <w:sz w:val="16"/>
        </w:rPr>
        <w:t xml:space="preserve"> any </w:t>
      </w:r>
      <w:r w:rsidRPr="00535853">
        <w:rPr>
          <w:rStyle w:val="Emphasis"/>
          <w:rFonts w:asciiTheme="minorHAnsi" w:hAnsiTheme="minorHAnsi" w:cstheme="minorHAnsi"/>
        </w:rPr>
        <w:t>additional limitations</w:t>
      </w:r>
      <w:r w:rsidRPr="00535853">
        <w:rPr>
          <w:rStyle w:val="StyleUnderline"/>
          <w:rFonts w:asciiTheme="minorHAnsi" w:hAnsiTheme="minorHAnsi" w:cstheme="minorHAnsi"/>
        </w:rPr>
        <w:t xml:space="preserve"> on the president’s power</w:t>
      </w:r>
      <w:r w:rsidRPr="00535853">
        <w:rPr>
          <w:rFonts w:asciiTheme="minorHAnsi" w:hAnsiTheme="minorHAnsi" w:cstheme="minorHAnsi"/>
          <w:sz w:val="16"/>
        </w:rPr>
        <w:t xml:space="preserve"> to use force. </w:t>
      </w:r>
      <w:r w:rsidRPr="00535853">
        <w:rPr>
          <w:rStyle w:val="StyleUnderline"/>
          <w:rFonts w:asciiTheme="minorHAnsi" w:hAnsiTheme="minorHAnsi" w:cstheme="minorHAnsi"/>
        </w:rPr>
        <w:t xml:space="preserve">It would </w:t>
      </w:r>
      <w:r w:rsidRPr="00535853">
        <w:rPr>
          <w:rStyle w:val="StyleUnderline"/>
          <w:rFonts w:asciiTheme="minorHAnsi" w:hAnsiTheme="minorHAnsi" w:cstheme="minorHAnsi"/>
          <w:highlight w:val="cyan"/>
        </w:rPr>
        <w:t>simply provide a mechanism</w:t>
      </w:r>
      <w:r w:rsidRPr="00535853">
        <w:rPr>
          <w:rStyle w:val="StyleUnderline"/>
          <w:rFonts w:asciiTheme="minorHAnsi" w:hAnsiTheme="minorHAnsi" w:cstheme="minorHAnsi"/>
        </w:rPr>
        <w:t xml:space="preserve"> for courts </w:t>
      </w:r>
      <w:r w:rsidRPr="00535853">
        <w:rPr>
          <w:rStyle w:val="StyleUnderline"/>
          <w:rFonts w:asciiTheme="minorHAnsi" w:hAnsiTheme="minorHAnsi" w:cstheme="minorHAnsi"/>
          <w:highlight w:val="cyan"/>
        </w:rPr>
        <w:t xml:space="preserve">to </w:t>
      </w:r>
      <w:r w:rsidRPr="00535853">
        <w:rPr>
          <w:rStyle w:val="Emphasis"/>
          <w:rFonts w:asciiTheme="minorHAnsi" w:hAnsiTheme="minorHAnsi" w:cstheme="minorHAnsi"/>
          <w:highlight w:val="cyan"/>
        </w:rPr>
        <w:t>enforce</w:t>
      </w:r>
      <w:r w:rsidRPr="00535853">
        <w:rPr>
          <w:rFonts w:asciiTheme="minorHAnsi" w:hAnsiTheme="minorHAnsi" w:cstheme="minorHAnsi"/>
          <w:sz w:val="16"/>
        </w:rPr>
        <w:t xml:space="preserve"> the </w:t>
      </w:r>
      <w:r w:rsidRPr="00535853">
        <w:rPr>
          <w:rStyle w:val="Emphasis"/>
          <w:rFonts w:asciiTheme="minorHAnsi" w:hAnsiTheme="minorHAnsi" w:cstheme="minorHAnsi"/>
          <w:highlight w:val="cyan"/>
        </w:rPr>
        <w:t>limitations already in effect</w:t>
      </w:r>
      <w:r w:rsidRPr="00535853">
        <w:rPr>
          <w:rStyle w:val="Emphasis"/>
          <w:rFonts w:asciiTheme="minorHAnsi" w:hAnsiTheme="minorHAnsi" w:cstheme="minorHAnsi"/>
        </w:rPr>
        <w:t>.</w:t>
      </w:r>
    </w:p>
    <w:p w14:paraId="27933840" w14:textId="77777777" w:rsidR="002A6A75" w:rsidRPr="00535853" w:rsidRDefault="002A6A75" w:rsidP="002A6A75">
      <w:pPr>
        <w:pStyle w:val="Heading4"/>
        <w:rPr>
          <w:rFonts w:asciiTheme="minorHAnsi" w:hAnsiTheme="minorHAnsi" w:cstheme="minorHAnsi"/>
        </w:rPr>
      </w:pPr>
      <w:r w:rsidRPr="00535853">
        <w:rPr>
          <w:rFonts w:asciiTheme="minorHAnsi" w:hAnsiTheme="minorHAnsi" w:cstheme="minorHAnsi"/>
        </w:rPr>
        <w:t xml:space="preserve">Unsupervised abuse of war powers causes </w:t>
      </w:r>
      <w:r w:rsidRPr="00535853">
        <w:rPr>
          <w:rFonts w:asciiTheme="minorHAnsi" w:hAnsiTheme="minorHAnsi" w:cstheme="minorHAnsi"/>
          <w:u w:val="single"/>
        </w:rPr>
        <w:t>extinction</w:t>
      </w:r>
      <w:r w:rsidRPr="00535853">
        <w:rPr>
          <w:rFonts w:asciiTheme="minorHAnsi" w:hAnsiTheme="minorHAnsi" w:cstheme="minorHAnsi"/>
        </w:rPr>
        <w:t>.</w:t>
      </w:r>
    </w:p>
    <w:p w14:paraId="55E1BA2D" w14:textId="77777777" w:rsidR="002A6A75" w:rsidRPr="00535853" w:rsidRDefault="002A6A75" w:rsidP="002A6A75">
      <w:pPr>
        <w:rPr>
          <w:rFonts w:asciiTheme="minorHAnsi" w:hAnsiTheme="minorHAnsi" w:cstheme="minorHAnsi"/>
          <w:sz w:val="16"/>
        </w:rPr>
      </w:pPr>
      <w:r w:rsidRPr="00535853">
        <w:rPr>
          <w:rStyle w:val="Style13ptBold"/>
          <w:rFonts w:asciiTheme="minorHAnsi" w:hAnsiTheme="minorHAnsi" w:cstheme="minorHAnsi"/>
        </w:rPr>
        <w:t>Fuchs ’18</w:t>
      </w:r>
      <w:r w:rsidRPr="00535853">
        <w:rPr>
          <w:rFonts w:asciiTheme="minorHAnsi" w:hAnsiTheme="minorHAnsi" w:cstheme="minorHAnsi"/>
        </w:rPr>
        <w:t xml:space="preserve"> [Michael H; April 24</w:t>
      </w:r>
      <w:r w:rsidRPr="00535853">
        <w:rPr>
          <w:rFonts w:asciiTheme="minorHAnsi" w:hAnsiTheme="minorHAnsi" w:cstheme="minorHAnsi"/>
          <w:vertAlign w:val="superscript"/>
        </w:rPr>
        <w:t>th</w:t>
      </w:r>
      <w:r w:rsidRPr="00535853">
        <w:rPr>
          <w:rFonts w:asciiTheme="minorHAnsi" w:hAnsiTheme="minorHAnsi" w:cstheme="minorHAnsi"/>
        </w:rPr>
        <w:t xml:space="preserve">; senior fellow at the Center for American Progress, former deputy assistant secretary of state for east Asian and Pacific affairs; “When it comes to foreign policy, Congress must rein Trump in”; The Guardian; </w:t>
      </w:r>
      <w:hyperlink r:id="rId9" w:history="1">
        <w:r w:rsidRPr="00535853">
          <w:rPr>
            <w:rStyle w:val="Hyperlink"/>
            <w:rFonts w:asciiTheme="minorHAnsi" w:hAnsiTheme="minorHAnsi" w:cstheme="minorHAnsi"/>
          </w:rPr>
          <w:t>https://www.theguardian.com/commentisfree/2018/apr/24/foreign-policy-congress-trump</w:t>
        </w:r>
      </w:hyperlink>
      <w:r w:rsidRPr="00535853">
        <w:rPr>
          <w:rFonts w:asciiTheme="minorHAnsi" w:hAnsiTheme="minorHAnsi" w:cstheme="minorHAnsi"/>
        </w:rPr>
        <w:t>]</w:t>
      </w:r>
    </w:p>
    <w:p w14:paraId="4FB042C3" w14:textId="77777777" w:rsidR="002A6A75" w:rsidRDefault="002A6A75" w:rsidP="002A6A75">
      <w:pPr>
        <w:rPr>
          <w:rFonts w:asciiTheme="minorHAnsi" w:hAnsiTheme="minorHAnsi" w:cstheme="minorHAnsi"/>
          <w:sz w:val="16"/>
        </w:rPr>
      </w:pPr>
      <w:r w:rsidRPr="00535853">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535853">
        <w:rPr>
          <w:rStyle w:val="StyleUnderline"/>
          <w:rFonts w:asciiTheme="minorHAnsi" w:hAnsiTheme="minorHAnsi" w:cstheme="minorHAnsi"/>
          <w:highlight w:val="cyan"/>
        </w:rPr>
        <w:t>With</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rPr>
        <w:t xml:space="preserve">risks of </w:t>
      </w:r>
      <w:r w:rsidRPr="00535853">
        <w:rPr>
          <w:rStyle w:val="Emphasis"/>
          <w:rFonts w:asciiTheme="minorHAnsi" w:hAnsiTheme="minorHAnsi" w:cstheme="minorHAnsi"/>
          <w:highlight w:val="cyan"/>
        </w:rPr>
        <w:t>conflict</w:t>
      </w:r>
      <w:r w:rsidRPr="00535853">
        <w:rPr>
          <w:rStyle w:val="StyleUnderline"/>
          <w:rFonts w:asciiTheme="minorHAnsi" w:hAnsiTheme="minorHAnsi" w:cstheme="minorHAnsi"/>
          <w:highlight w:val="cyan"/>
        </w:rPr>
        <w:t xml:space="preserve"> around the world </w:t>
      </w:r>
      <w:r w:rsidRPr="00535853">
        <w:rPr>
          <w:rStyle w:val="StyleUnderline"/>
          <w:rFonts w:asciiTheme="minorHAnsi" w:hAnsiTheme="minorHAnsi" w:cstheme="minorHAnsi"/>
        </w:rPr>
        <w:t>rising</w:t>
      </w:r>
      <w:r w:rsidRPr="00535853">
        <w:rPr>
          <w:rStyle w:val="StyleUnderline"/>
          <w:rFonts w:asciiTheme="minorHAnsi" w:hAnsiTheme="minorHAnsi" w:cstheme="minorHAnsi"/>
          <w:highlight w:val="cyan"/>
        </w:rPr>
        <w:t>, it’s time for Congress to</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step up</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highlight w:val="cyan"/>
        </w:rPr>
        <w:t>provide</w:t>
      </w:r>
      <w:r w:rsidRPr="00535853">
        <w:rPr>
          <w:rFonts w:asciiTheme="minorHAnsi" w:hAnsiTheme="minorHAnsi" w:cstheme="minorHAnsi"/>
          <w:sz w:val="16"/>
        </w:rPr>
        <w:t xml:space="preserve"> adult </w:t>
      </w:r>
      <w:r w:rsidRPr="00535853">
        <w:rPr>
          <w:rStyle w:val="Emphasis"/>
          <w:rFonts w:asciiTheme="minorHAnsi" w:hAnsiTheme="minorHAnsi" w:cstheme="minorHAnsi"/>
          <w:highlight w:val="cyan"/>
        </w:rPr>
        <w:t>supervision</w:t>
      </w:r>
      <w:r w:rsidRPr="00535853">
        <w:rPr>
          <w:rStyle w:val="StyleUnderline"/>
          <w:rFonts w:asciiTheme="minorHAnsi" w:hAnsiTheme="minorHAnsi" w:cstheme="minorHAnsi"/>
        </w:rPr>
        <w:t xml:space="preserve"> for the White House</w:t>
      </w:r>
      <w:r w:rsidRPr="00535853">
        <w:rPr>
          <w:rFonts w:asciiTheme="minorHAnsi" w:hAnsiTheme="minorHAnsi" w:cstheme="minorHAnsi"/>
          <w:sz w:val="16"/>
        </w:rPr>
        <w:t xml:space="preserve"> to keep the US safe. </w:t>
      </w:r>
      <w:r w:rsidRPr="00535853">
        <w:rPr>
          <w:rStyle w:val="StyleUnderline"/>
          <w:rFonts w:asciiTheme="minorHAnsi" w:hAnsiTheme="minorHAnsi" w:cstheme="minorHAnsi"/>
        </w:rPr>
        <w:t>It is an understatement to say</w:t>
      </w:r>
      <w:r w:rsidRPr="00535853">
        <w:rPr>
          <w:rFonts w:asciiTheme="minorHAnsi" w:hAnsiTheme="minorHAnsi" w:cstheme="minorHAnsi"/>
          <w:sz w:val="16"/>
        </w:rPr>
        <w:t xml:space="preserve"> that </w:t>
      </w:r>
      <w:r w:rsidRPr="00535853">
        <w:rPr>
          <w:rStyle w:val="StyleUnderline"/>
          <w:rFonts w:asciiTheme="minorHAnsi" w:hAnsiTheme="minorHAnsi" w:cstheme="minorHAnsi"/>
        </w:rPr>
        <w:t>Trump’s foreign policy</w:t>
      </w:r>
      <w:r w:rsidRPr="00535853">
        <w:rPr>
          <w:rFonts w:asciiTheme="minorHAnsi" w:hAnsiTheme="minorHAnsi" w:cstheme="minorHAnsi"/>
          <w:sz w:val="16"/>
        </w:rPr>
        <w:t xml:space="preserve"> so far </w:t>
      </w:r>
      <w:r w:rsidRPr="00535853">
        <w:rPr>
          <w:rStyle w:val="StyleUnderline"/>
          <w:rFonts w:asciiTheme="minorHAnsi" w:hAnsiTheme="minorHAnsi" w:cstheme="minorHAnsi"/>
        </w:rPr>
        <w:t xml:space="preserve">has been </w:t>
      </w:r>
      <w:r w:rsidRPr="00535853">
        <w:rPr>
          <w:rStyle w:val="Emphasis"/>
          <w:rFonts w:asciiTheme="minorHAnsi" w:hAnsiTheme="minorHAnsi" w:cstheme="minorHAnsi"/>
        </w:rPr>
        <w:t>erratic</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deeply dangerous</w:t>
      </w:r>
      <w:r w:rsidRPr="00535853">
        <w:rPr>
          <w:rStyle w:val="StyleUnderline"/>
          <w:rFonts w:asciiTheme="minorHAnsi" w:hAnsiTheme="minorHAnsi" w:cstheme="minorHAnsi"/>
        </w:rPr>
        <w:t xml:space="preserve">. Trump appears intent on </w:t>
      </w:r>
      <w:r w:rsidRPr="00535853">
        <w:rPr>
          <w:rStyle w:val="Emphasis"/>
          <w:rFonts w:asciiTheme="minorHAnsi" w:hAnsiTheme="minorHAnsi" w:cstheme="minorHAnsi"/>
        </w:rPr>
        <w:t>ripping up the</w:t>
      </w:r>
      <w:r w:rsidRPr="00535853">
        <w:rPr>
          <w:rFonts w:asciiTheme="minorHAnsi" w:hAnsiTheme="minorHAnsi" w:cstheme="minorHAnsi"/>
          <w:sz w:val="16"/>
        </w:rPr>
        <w:t xml:space="preserve"> diplomatic </w:t>
      </w:r>
      <w:r w:rsidRPr="00535853">
        <w:rPr>
          <w:rStyle w:val="Emphasis"/>
          <w:rFonts w:asciiTheme="minorHAnsi" w:hAnsiTheme="minorHAnsi" w:cstheme="minorHAnsi"/>
        </w:rPr>
        <w:t>deal</w:t>
      </w:r>
      <w:r w:rsidRPr="00535853">
        <w:rPr>
          <w:rStyle w:val="StyleUnderline"/>
          <w:rFonts w:asciiTheme="minorHAnsi" w:hAnsiTheme="minorHAnsi" w:cstheme="minorHAnsi"/>
        </w:rPr>
        <w:t xml:space="preserve"> preventing Iran from getting a nuclear weapon. He</w:t>
      </w:r>
      <w:r w:rsidRPr="00535853">
        <w:rPr>
          <w:rFonts w:asciiTheme="minorHAnsi" w:hAnsiTheme="minorHAnsi" w:cstheme="minorHAnsi"/>
          <w:sz w:val="16"/>
        </w:rPr>
        <w:t xml:space="preserve"> has </w:t>
      </w:r>
      <w:r w:rsidRPr="00535853">
        <w:rPr>
          <w:rStyle w:val="Emphasis"/>
          <w:rFonts w:asciiTheme="minorHAnsi" w:hAnsiTheme="minorHAnsi" w:cstheme="minorHAnsi"/>
        </w:rPr>
        <w:t>threatened war</w:t>
      </w:r>
      <w:r w:rsidRPr="00535853">
        <w:rPr>
          <w:rStyle w:val="StyleUnderline"/>
          <w:rFonts w:asciiTheme="minorHAnsi" w:hAnsiTheme="minorHAnsi" w:cstheme="minorHAnsi"/>
        </w:rPr>
        <w:t xml:space="preserve"> with </w:t>
      </w:r>
      <w:r w:rsidRPr="00535853">
        <w:rPr>
          <w:rStyle w:val="Emphasis"/>
          <w:rFonts w:asciiTheme="minorHAnsi" w:hAnsiTheme="minorHAnsi" w:cstheme="minorHAnsi"/>
        </w:rPr>
        <w:t>nuclear North Korea</w:t>
      </w:r>
      <w:r w:rsidRPr="00535853">
        <w:rPr>
          <w:rStyle w:val="StyleUnderline"/>
          <w:rFonts w:asciiTheme="minorHAnsi" w:hAnsiTheme="minorHAnsi" w:cstheme="minorHAnsi"/>
        </w:rPr>
        <w:t>. He</w:t>
      </w:r>
      <w:r w:rsidRPr="00535853">
        <w:rPr>
          <w:rFonts w:asciiTheme="minorHAnsi" w:hAnsiTheme="minorHAnsi" w:cstheme="minorHAnsi"/>
          <w:sz w:val="16"/>
        </w:rPr>
        <w:t xml:space="preserve"> has </w:t>
      </w:r>
      <w:r w:rsidRPr="00535853">
        <w:rPr>
          <w:rStyle w:val="StyleUnderline"/>
          <w:rFonts w:asciiTheme="minorHAnsi" w:hAnsiTheme="minorHAnsi" w:cstheme="minorHAnsi"/>
        </w:rPr>
        <w:t>attempted to</w:t>
      </w:r>
      <w:r w:rsidRPr="00535853">
        <w:rPr>
          <w:rFonts w:asciiTheme="minorHAnsi" w:hAnsiTheme="minorHAnsi" w:cstheme="minorHAnsi"/>
          <w:sz w:val="16"/>
        </w:rPr>
        <w:t xml:space="preserve"> </w:t>
      </w:r>
      <w:r w:rsidRPr="00535853">
        <w:rPr>
          <w:rStyle w:val="StyleUnderline"/>
          <w:rFonts w:asciiTheme="minorHAnsi" w:hAnsiTheme="minorHAnsi" w:cstheme="minorHAnsi"/>
        </w:rPr>
        <w:t>ban</w:t>
      </w:r>
      <w:r w:rsidRPr="00535853">
        <w:rPr>
          <w:rFonts w:asciiTheme="minorHAnsi" w:hAnsiTheme="minorHAnsi" w:cstheme="minorHAnsi"/>
          <w:sz w:val="16"/>
        </w:rPr>
        <w:t xml:space="preserve"> refugees and </w:t>
      </w:r>
      <w:r w:rsidRPr="00535853">
        <w:rPr>
          <w:rStyle w:val="StyleUnderline"/>
          <w:rFonts w:asciiTheme="minorHAnsi" w:hAnsiTheme="minorHAnsi" w:cstheme="minorHAnsi"/>
        </w:rPr>
        <w:t>Muslims</w:t>
      </w:r>
      <w:r w:rsidRPr="00535853">
        <w:rPr>
          <w:rFonts w:asciiTheme="minorHAnsi" w:hAnsiTheme="minorHAnsi" w:cstheme="minorHAnsi"/>
          <w:sz w:val="16"/>
        </w:rPr>
        <w:t xml:space="preserve"> </w:t>
      </w:r>
      <w:r w:rsidRPr="00535853">
        <w:rPr>
          <w:rStyle w:val="StyleUnderline"/>
          <w:rFonts w:asciiTheme="minorHAnsi" w:hAnsiTheme="minorHAnsi" w:cstheme="minorHAnsi"/>
        </w:rPr>
        <w:t>from</w:t>
      </w:r>
      <w:r w:rsidRPr="00535853">
        <w:rPr>
          <w:rFonts w:asciiTheme="minorHAnsi" w:hAnsiTheme="minorHAnsi" w:cstheme="minorHAnsi"/>
          <w:sz w:val="16"/>
        </w:rPr>
        <w:t xml:space="preserve"> coming to </w:t>
      </w:r>
      <w:r w:rsidRPr="00535853">
        <w:rPr>
          <w:rStyle w:val="StyleUnderline"/>
          <w:rFonts w:asciiTheme="minorHAnsi" w:hAnsiTheme="minorHAnsi" w:cstheme="minorHAnsi"/>
        </w:rPr>
        <w:t>the US. He</w:t>
      </w:r>
      <w:r w:rsidRPr="00535853">
        <w:rPr>
          <w:rFonts w:asciiTheme="minorHAnsi" w:hAnsiTheme="minorHAnsi" w:cstheme="minorHAnsi"/>
          <w:sz w:val="16"/>
        </w:rPr>
        <w:t xml:space="preserve"> has </w:t>
      </w:r>
      <w:r w:rsidRPr="00535853">
        <w:rPr>
          <w:rStyle w:val="StyleUnderline"/>
          <w:rFonts w:asciiTheme="minorHAnsi" w:hAnsiTheme="minorHAnsi" w:cstheme="minorHAnsi"/>
        </w:rPr>
        <w:t>embraced</w:t>
      </w:r>
      <w:r w:rsidRPr="00535853">
        <w:rPr>
          <w:rFonts w:asciiTheme="minorHAnsi" w:hAnsiTheme="minorHAnsi" w:cstheme="minorHAnsi"/>
          <w:sz w:val="16"/>
        </w:rPr>
        <w:t xml:space="preserve"> the </w:t>
      </w:r>
      <w:r w:rsidRPr="00535853">
        <w:rPr>
          <w:rStyle w:val="StyleUnderline"/>
          <w:rFonts w:asciiTheme="minorHAnsi" w:hAnsiTheme="minorHAnsi" w:cstheme="minorHAnsi"/>
        </w:rPr>
        <w:t>authoritarian leaders</w:t>
      </w:r>
      <w:r w:rsidRPr="00535853">
        <w:rPr>
          <w:rFonts w:asciiTheme="minorHAnsi" w:hAnsiTheme="minorHAnsi" w:cstheme="minorHAnsi"/>
          <w:sz w:val="16"/>
        </w:rPr>
        <w:t xml:space="preserve"> of Russia and China as friends. The list goes on. And yet, </w:t>
      </w:r>
      <w:r w:rsidRPr="00535853">
        <w:rPr>
          <w:rStyle w:val="StyleUnderline"/>
          <w:rFonts w:asciiTheme="minorHAnsi" w:hAnsiTheme="minorHAnsi" w:cstheme="minorHAnsi"/>
        </w:rPr>
        <w:t>the</w:t>
      </w:r>
      <w:r w:rsidRPr="00535853">
        <w:rPr>
          <w:rFonts w:asciiTheme="minorHAnsi" w:hAnsiTheme="minorHAnsi" w:cstheme="minorHAnsi"/>
          <w:sz w:val="16"/>
        </w:rPr>
        <w:t xml:space="preserve"> US</w:t>
      </w:r>
      <w:r w:rsidRPr="00535853">
        <w:rPr>
          <w:rStyle w:val="StyleUnderline"/>
          <w:rFonts w:asciiTheme="minorHAnsi" w:hAnsiTheme="minorHAnsi" w:cstheme="minorHAnsi"/>
        </w:rPr>
        <w:t xml:space="preserve"> president has </w:t>
      </w:r>
      <w:r w:rsidRPr="00535853">
        <w:rPr>
          <w:rStyle w:val="Emphasis"/>
          <w:rFonts w:asciiTheme="minorHAnsi" w:hAnsiTheme="minorHAnsi" w:cstheme="minorHAnsi"/>
        </w:rPr>
        <w:t>extensive power</w:t>
      </w:r>
      <w:r w:rsidRPr="00535853">
        <w:rPr>
          <w:rStyle w:val="StyleUnderline"/>
          <w:rFonts w:asciiTheme="minorHAnsi" w:hAnsiTheme="minorHAnsi" w:cstheme="minorHAnsi"/>
        </w:rPr>
        <w:t xml:space="preserve"> to</w:t>
      </w:r>
      <w:r w:rsidRPr="00535853">
        <w:rPr>
          <w:rFonts w:asciiTheme="minorHAnsi" w:hAnsiTheme="minorHAnsi" w:cstheme="minorHAnsi"/>
          <w:sz w:val="16"/>
        </w:rPr>
        <w:t xml:space="preserve"> craft and </w:t>
      </w:r>
      <w:r w:rsidRPr="00535853">
        <w:rPr>
          <w:rStyle w:val="StyleUnderline"/>
          <w:rFonts w:asciiTheme="minorHAnsi" w:hAnsiTheme="minorHAnsi" w:cstheme="minorHAnsi"/>
        </w:rPr>
        <w:t>implement foreign policy</w:t>
      </w:r>
      <w:r w:rsidRPr="00535853">
        <w:rPr>
          <w:rFonts w:asciiTheme="minorHAnsi" w:hAnsiTheme="minorHAnsi" w:cstheme="minorHAnsi"/>
          <w:sz w:val="16"/>
        </w:rPr>
        <w:t xml:space="preserve">. The constitution provides the president with tremendous authority, but </w:t>
      </w:r>
      <w:r w:rsidRPr="00535853">
        <w:rPr>
          <w:rStyle w:val="StyleUnderline"/>
          <w:rFonts w:asciiTheme="minorHAnsi" w:hAnsiTheme="minorHAnsi" w:cstheme="minorHAnsi"/>
        </w:rPr>
        <w:t xml:space="preserve">the decades-long </w:t>
      </w:r>
      <w:r w:rsidRPr="00535853">
        <w:rPr>
          <w:rStyle w:val="StyleUnderline"/>
          <w:rFonts w:asciiTheme="minorHAnsi" w:hAnsiTheme="minorHAnsi" w:cstheme="minorHAnsi"/>
          <w:highlight w:val="cyan"/>
        </w:rPr>
        <w:t>atrophy of Congress’s role</w:t>
      </w:r>
      <w:r w:rsidRPr="00535853">
        <w:rPr>
          <w:rStyle w:val="StyleUnderline"/>
          <w:rFonts w:asciiTheme="minorHAnsi" w:hAnsiTheme="minorHAnsi" w:cstheme="minorHAnsi"/>
        </w:rPr>
        <w:t xml:space="preserve"> as a coequal branch </w:t>
      </w:r>
      <w:r w:rsidRPr="00535853">
        <w:rPr>
          <w:rStyle w:val="StyleUnderline"/>
          <w:rFonts w:asciiTheme="minorHAnsi" w:hAnsiTheme="minorHAnsi" w:cstheme="minorHAnsi"/>
          <w:highlight w:val="cyan"/>
        </w:rPr>
        <w:t>in</w:t>
      </w:r>
      <w:r w:rsidRPr="00535853">
        <w:rPr>
          <w:rFonts w:asciiTheme="minorHAnsi" w:hAnsiTheme="minorHAnsi" w:cstheme="minorHAnsi"/>
          <w:sz w:val="16"/>
        </w:rPr>
        <w:t xml:space="preserve"> executing US </w:t>
      </w:r>
      <w:r w:rsidRPr="00535853">
        <w:rPr>
          <w:rStyle w:val="StyleUnderline"/>
          <w:rFonts w:asciiTheme="minorHAnsi" w:hAnsiTheme="minorHAnsi" w:cstheme="minorHAnsi"/>
          <w:highlight w:val="cyan"/>
        </w:rPr>
        <w:t>foreign policy</w:t>
      </w:r>
      <w:r w:rsidRPr="00535853">
        <w:rPr>
          <w:rStyle w:val="StyleUnderline"/>
          <w:rFonts w:asciiTheme="minorHAnsi" w:hAnsiTheme="minorHAnsi" w:cstheme="minorHAnsi"/>
        </w:rPr>
        <w:t xml:space="preserve"> has </w:t>
      </w:r>
      <w:r w:rsidRPr="00535853">
        <w:rPr>
          <w:rStyle w:val="Emphasis"/>
          <w:rFonts w:asciiTheme="minorHAnsi" w:hAnsiTheme="minorHAnsi" w:cstheme="minorHAnsi"/>
          <w:highlight w:val="cyan"/>
        </w:rPr>
        <w:t>ceded</w:t>
      </w:r>
      <w:r w:rsidRPr="00535853">
        <w:rPr>
          <w:rFonts w:asciiTheme="minorHAnsi" w:hAnsiTheme="minorHAnsi" w:cstheme="minorHAnsi"/>
          <w:sz w:val="16"/>
        </w:rPr>
        <w:t xml:space="preserve"> even </w:t>
      </w:r>
      <w:r w:rsidRPr="00535853">
        <w:rPr>
          <w:rStyle w:val="Emphasis"/>
          <w:rFonts w:asciiTheme="minorHAnsi" w:hAnsiTheme="minorHAnsi" w:cstheme="minorHAnsi"/>
        </w:rPr>
        <w:t xml:space="preserve">more </w:t>
      </w:r>
      <w:r w:rsidRPr="00535853">
        <w:rPr>
          <w:rStyle w:val="Emphasis"/>
          <w:rFonts w:asciiTheme="minorHAnsi" w:hAnsiTheme="minorHAnsi" w:cstheme="minorHAnsi"/>
          <w:highlight w:val="cyan"/>
        </w:rPr>
        <w:t>power</w:t>
      </w:r>
      <w:r w:rsidRPr="00535853">
        <w:rPr>
          <w:rStyle w:val="StyleUnderline"/>
          <w:rFonts w:asciiTheme="minorHAnsi" w:hAnsiTheme="minorHAnsi" w:cstheme="minorHAnsi"/>
        </w:rPr>
        <w:t xml:space="preserve"> to the president. The </w:t>
      </w:r>
      <w:r w:rsidRPr="00535853">
        <w:rPr>
          <w:rStyle w:val="StyleUnderline"/>
          <w:rFonts w:asciiTheme="minorHAnsi" w:hAnsiTheme="minorHAnsi" w:cstheme="minorHAnsi"/>
          <w:highlight w:val="cyan"/>
        </w:rPr>
        <w:t>president</w:t>
      </w:r>
      <w:r w:rsidRPr="00535853">
        <w:rPr>
          <w:rFonts w:asciiTheme="minorHAnsi" w:hAnsiTheme="minorHAnsi" w:cstheme="minorHAnsi"/>
          <w:sz w:val="16"/>
        </w:rPr>
        <w:t xml:space="preserve"> now </w:t>
      </w:r>
      <w:r w:rsidRPr="00535853">
        <w:rPr>
          <w:rStyle w:val="StyleUnderline"/>
          <w:rFonts w:asciiTheme="minorHAnsi" w:hAnsiTheme="minorHAnsi" w:cstheme="minorHAnsi"/>
          <w:highlight w:val="cyan"/>
        </w:rPr>
        <w:t xml:space="preserve">has the ability to </w:t>
      </w:r>
      <w:r w:rsidRPr="00535853">
        <w:rPr>
          <w:rStyle w:val="Emphasis"/>
          <w:rFonts w:asciiTheme="minorHAnsi" w:hAnsiTheme="minorHAnsi" w:cstheme="minorHAnsi"/>
          <w:highlight w:val="cyan"/>
        </w:rPr>
        <w:t>start wars anywhere</w:t>
      </w:r>
      <w:r w:rsidRPr="00535853">
        <w:rPr>
          <w:rFonts w:asciiTheme="minorHAnsi" w:hAnsiTheme="minorHAnsi" w:cstheme="minorHAnsi"/>
          <w:sz w:val="16"/>
        </w:rPr>
        <w:t xml:space="preserve"> in the world, </w:t>
      </w:r>
      <w:r w:rsidRPr="00535853">
        <w:rPr>
          <w:rStyle w:val="StyleUnderline"/>
          <w:rFonts w:asciiTheme="minorHAnsi" w:hAnsiTheme="minorHAnsi" w:cstheme="minorHAnsi"/>
          <w:highlight w:val="cyan"/>
        </w:rPr>
        <w:t>and</w:t>
      </w:r>
      <w:r w:rsidRPr="00535853">
        <w:rPr>
          <w:rStyle w:val="StyleUnderline"/>
          <w:rFonts w:asciiTheme="minorHAnsi" w:hAnsiTheme="minorHAnsi" w:cstheme="minorHAnsi"/>
        </w:rPr>
        <w:t xml:space="preserve"> to </w:t>
      </w:r>
      <w:r w:rsidRPr="00535853">
        <w:rPr>
          <w:rStyle w:val="Emphasis"/>
          <w:rFonts w:asciiTheme="minorHAnsi" w:hAnsiTheme="minorHAnsi" w:cstheme="minorHAnsi"/>
          <w:highlight w:val="cyan"/>
        </w:rPr>
        <w:t>use nuclear weapons</w:t>
      </w:r>
      <w:r w:rsidRPr="00535853">
        <w:rPr>
          <w:rStyle w:val="StyleUnderline"/>
          <w:rFonts w:asciiTheme="minorHAnsi" w:hAnsiTheme="minorHAnsi" w:cstheme="minorHAnsi"/>
          <w:highlight w:val="cyan"/>
        </w:rPr>
        <w:t xml:space="preserve"> on a moment’s notice.</w:t>
      </w:r>
      <w:r w:rsidRPr="00535853">
        <w:rPr>
          <w:rStyle w:val="StyleUnderline"/>
          <w:rFonts w:asciiTheme="minorHAnsi" w:hAnsiTheme="minorHAnsi" w:cstheme="minorHAnsi"/>
        </w:rPr>
        <w:t xml:space="preserve"> </w:t>
      </w:r>
      <w:r w:rsidRPr="00535853">
        <w:rPr>
          <w:rFonts w:asciiTheme="minorHAnsi" w:hAnsiTheme="minorHAnsi" w:cstheme="minorHAnsi"/>
          <w:sz w:val="16"/>
        </w:rPr>
        <w:t>As historian Arthur Schlesinger wrote in his classic, The Imperial Presidency: “</w:t>
      </w:r>
      <w:r w:rsidRPr="00535853">
        <w:rPr>
          <w:rStyle w:val="StyleUnderline"/>
          <w:rFonts w:asciiTheme="minorHAnsi" w:hAnsiTheme="minorHAnsi" w:cstheme="minorHAnsi"/>
        </w:rPr>
        <w:t xml:space="preserve">What began as </w:t>
      </w:r>
      <w:r w:rsidRPr="00535853">
        <w:rPr>
          <w:rStyle w:val="Emphasis"/>
          <w:rFonts w:asciiTheme="minorHAnsi" w:hAnsiTheme="minorHAnsi" w:cstheme="minorHAnsi"/>
        </w:rPr>
        <w:t>emergency powers</w:t>
      </w:r>
      <w:r w:rsidRPr="00535853">
        <w:rPr>
          <w:rFonts w:asciiTheme="minorHAnsi" w:hAnsiTheme="minorHAnsi" w:cstheme="minorHAnsi"/>
          <w:sz w:val="16"/>
        </w:rPr>
        <w:t xml:space="preserve"> temporarily confided to presidents soon </w:t>
      </w:r>
      <w:r w:rsidRPr="00535853">
        <w:rPr>
          <w:rStyle w:val="Emphasis"/>
          <w:rFonts w:asciiTheme="minorHAnsi" w:hAnsiTheme="minorHAnsi" w:cstheme="minorHAnsi"/>
        </w:rPr>
        <w:t>hardened into authority</w:t>
      </w:r>
      <w:r w:rsidRPr="00535853">
        <w:rPr>
          <w:rStyle w:val="StyleUnderline"/>
          <w:rFonts w:asciiTheme="minorHAnsi" w:hAnsiTheme="minorHAnsi" w:cstheme="minorHAnsi"/>
        </w:rPr>
        <w:t xml:space="preserve"> claimed by presidents as constitutionally inherent</w:t>
      </w:r>
      <w:r w:rsidRPr="00535853">
        <w:rPr>
          <w:rFonts w:asciiTheme="minorHAnsi" w:hAnsiTheme="minorHAnsi" w:cstheme="minorHAnsi"/>
          <w:sz w:val="16"/>
        </w:rPr>
        <w:t xml:space="preserve"> in the presidential office: </w:t>
      </w:r>
      <w:r w:rsidRPr="00535853">
        <w:rPr>
          <w:rStyle w:val="StyleUnderline"/>
          <w:rFonts w:asciiTheme="minorHAnsi" w:hAnsiTheme="minorHAnsi" w:cstheme="minorHAnsi"/>
        </w:rPr>
        <w:t xml:space="preserve">thus the </w:t>
      </w:r>
      <w:r w:rsidRPr="00535853">
        <w:rPr>
          <w:rStyle w:val="Emphasis"/>
          <w:rFonts w:asciiTheme="minorHAnsi" w:hAnsiTheme="minorHAnsi" w:cstheme="minorHAnsi"/>
        </w:rPr>
        <w:t>imperial presidency</w:t>
      </w:r>
      <w:r w:rsidRPr="00535853">
        <w:rPr>
          <w:rStyle w:val="StyleUnderline"/>
          <w:rFonts w:asciiTheme="minorHAnsi" w:hAnsiTheme="minorHAnsi" w:cstheme="minorHAnsi"/>
        </w:rPr>
        <w:t>.”</w:t>
      </w:r>
      <w:r w:rsidRPr="00535853">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 And while </w:t>
      </w:r>
      <w:r w:rsidRPr="00535853">
        <w:rPr>
          <w:rStyle w:val="StyleUnderline"/>
          <w:rFonts w:asciiTheme="minorHAnsi" w:hAnsiTheme="minorHAnsi" w:cstheme="minorHAnsi"/>
        </w:rPr>
        <w:t>the extent of Congress’s role</w:t>
      </w:r>
      <w:r w:rsidRPr="00535853">
        <w:rPr>
          <w:rFonts w:asciiTheme="minorHAnsi" w:hAnsiTheme="minorHAnsi" w:cstheme="minorHAnsi"/>
          <w:sz w:val="16"/>
        </w:rPr>
        <w:t xml:space="preserve"> on foreign policy </w:t>
      </w:r>
      <w:r w:rsidRPr="00535853">
        <w:rPr>
          <w:rStyle w:val="StyleUnderline"/>
          <w:rFonts w:asciiTheme="minorHAnsi" w:hAnsiTheme="minorHAnsi" w:cstheme="minorHAnsi"/>
        </w:rPr>
        <w:t>has ebbed and flowed</w:t>
      </w:r>
      <w:r w:rsidRPr="00535853">
        <w:rPr>
          <w:rFonts w:asciiTheme="minorHAnsi" w:hAnsiTheme="minorHAnsi" w:cstheme="minorHAnsi"/>
          <w:sz w:val="16"/>
        </w:rPr>
        <w:t xml:space="preserve"> ever since, especially since the terrorist attacks of 9/11 </w:t>
      </w:r>
      <w:r w:rsidRPr="00535853">
        <w:rPr>
          <w:rStyle w:val="StyleUnderline"/>
          <w:rFonts w:asciiTheme="minorHAnsi" w:hAnsiTheme="minorHAnsi" w:cstheme="minorHAnsi"/>
        </w:rPr>
        <w:t xml:space="preserve">the power of the president to </w:t>
      </w:r>
      <w:r w:rsidRPr="00535853">
        <w:rPr>
          <w:rStyle w:val="Emphasis"/>
          <w:rFonts w:asciiTheme="minorHAnsi" w:hAnsiTheme="minorHAnsi" w:cstheme="minorHAnsi"/>
        </w:rPr>
        <w:t>wage war</w:t>
      </w:r>
      <w:r w:rsidRPr="00535853">
        <w:rPr>
          <w:rStyle w:val="StyleUnderline"/>
          <w:rFonts w:asciiTheme="minorHAnsi" w:hAnsiTheme="minorHAnsi" w:cstheme="minorHAnsi"/>
        </w:rPr>
        <w:t xml:space="preserve"> and conduct foreign policy</w:t>
      </w:r>
      <w:r w:rsidRPr="00535853">
        <w:rPr>
          <w:rFonts w:asciiTheme="minorHAnsi" w:hAnsiTheme="minorHAnsi" w:cstheme="minorHAnsi"/>
          <w:sz w:val="16"/>
        </w:rPr>
        <w:t xml:space="preserve"> with few constraints </w:t>
      </w:r>
      <w:r w:rsidRPr="00535853">
        <w:rPr>
          <w:rStyle w:val="StyleUnderline"/>
          <w:rFonts w:asciiTheme="minorHAnsi" w:hAnsiTheme="minorHAnsi" w:cstheme="minorHAnsi"/>
        </w:rPr>
        <w:t xml:space="preserve">has </w:t>
      </w:r>
      <w:r w:rsidRPr="00535853">
        <w:rPr>
          <w:rStyle w:val="Emphasis"/>
          <w:rFonts w:asciiTheme="minorHAnsi" w:hAnsiTheme="minorHAnsi" w:cstheme="minorHAnsi"/>
        </w:rPr>
        <w:t xml:space="preserve">continued to grow. </w:t>
      </w:r>
      <w:r w:rsidRPr="00535853">
        <w:rPr>
          <w:rFonts w:asciiTheme="minorHAnsi" w:hAnsiTheme="minorHAnsi" w:cstheme="minorHAnsi"/>
          <w:sz w:val="16"/>
        </w:rPr>
        <w:t xml:space="preserve">Which brings us to today. </w:t>
      </w:r>
      <w:r w:rsidRPr="00535853">
        <w:rPr>
          <w:rStyle w:val="StyleUnderline"/>
          <w:rFonts w:asciiTheme="minorHAnsi" w:hAnsiTheme="minorHAnsi" w:cstheme="minorHAnsi"/>
        </w:rPr>
        <w:t>Trump</w:t>
      </w:r>
      <w:r w:rsidRPr="00535853">
        <w:rPr>
          <w:rFonts w:asciiTheme="minorHAnsi" w:hAnsiTheme="minorHAnsi" w:cstheme="minorHAnsi"/>
          <w:sz w:val="16"/>
        </w:rPr>
        <w:t xml:space="preserve"> sitting </w:t>
      </w:r>
      <w:r w:rsidRPr="00535853">
        <w:rPr>
          <w:rStyle w:val="StyleUnderline"/>
          <w:rFonts w:asciiTheme="minorHAnsi" w:hAnsiTheme="minorHAnsi" w:cstheme="minorHAnsi"/>
        </w:rPr>
        <w:t>in the Oval Office, sending out</w:t>
      </w:r>
      <w:r w:rsidRPr="00535853">
        <w:rPr>
          <w:rFonts w:asciiTheme="minorHAnsi" w:hAnsiTheme="minorHAnsi" w:cstheme="minorHAnsi"/>
          <w:sz w:val="16"/>
        </w:rPr>
        <w:t xml:space="preserve"> early morning </w:t>
      </w:r>
      <w:r w:rsidRPr="00535853">
        <w:rPr>
          <w:rStyle w:val="StyleUnderline"/>
          <w:rFonts w:asciiTheme="minorHAnsi" w:hAnsiTheme="minorHAnsi" w:cstheme="minorHAnsi"/>
        </w:rPr>
        <w:t xml:space="preserve">tweets </w:t>
      </w:r>
      <w:r w:rsidRPr="00535853">
        <w:rPr>
          <w:rStyle w:val="Emphasis"/>
          <w:rFonts w:asciiTheme="minorHAnsi" w:hAnsiTheme="minorHAnsi" w:cstheme="minorHAnsi"/>
        </w:rPr>
        <w:t>threatening war</w:t>
      </w:r>
      <w:r w:rsidRPr="00535853">
        <w:rPr>
          <w:rStyle w:val="StyleUnderline"/>
          <w:rFonts w:asciiTheme="minorHAnsi" w:hAnsiTheme="minorHAnsi" w:cstheme="minorHAnsi"/>
        </w:rPr>
        <w:t xml:space="preserve"> – without</w:t>
      </w:r>
      <w:r w:rsidRPr="00535853">
        <w:rPr>
          <w:rFonts w:asciiTheme="minorHAnsi" w:hAnsiTheme="minorHAnsi" w:cstheme="minorHAnsi"/>
          <w:sz w:val="16"/>
        </w:rPr>
        <w:t xml:space="preserve"> even the </w:t>
      </w:r>
      <w:r w:rsidRPr="00535853">
        <w:rPr>
          <w:rStyle w:val="StyleUnderline"/>
          <w:rFonts w:asciiTheme="minorHAnsi" w:hAnsiTheme="minorHAnsi" w:cstheme="minorHAnsi"/>
        </w:rPr>
        <w:t>consultation of his cabinet and with no strategy</w:t>
      </w:r>
      <w:r w:rsidRPr="00535853">
        <w:rPr>
          <w:rFonts w:asciiTheme="minorHAnsi" w:hAnsiTheme="minorHAnsi" w:cstheme="minorHAnsi"/>
          <w:sz w:val="16"/>
        </w:rPr>
        <w:t xml:space="preserve"> in place – has </w:t>
      </w:r>
      <w:r w:rsidRPr="00535853">
        <w:rPr>
          <w:rStyle w:val="Emphasis"/>
          <w:rFonts w:asciiTheme="minorHAnsi" w:hAnsiTheme="minorHAnsi" w:cstheme="minorHAnsi"/>
        </w:rPr>
        <w:t>raised the stakes</w:t>
      </w:r>
      <w:r w:rsidRPr="00535853">
        <w:rPr>
          <w:rStyle w:val="StyleUnderline"/>
          <w:rFonts w:asciiTheme="minorHAnsi" w:hAnsiTheme="minorHAnsi" w:cstheme="minorHAnsi"/>
        </w:rPr>
        <w:t xml:space="preserve"> on </w:t>
      </w:r>
      <w:r w:rsidRPr="00535853">
        <w:rPr>
          <w:rStyle w:val="Emphasis"/>
          <w:rFonts w:asciiTheme="minorHAnsi" w:hAnsiTheme="minorHAnsi" w:cstheme="minorHAnsi"/>
        </w:rPr>
        <w:t>reining in the</w:t>
      </w:r>
      <w:r w:rsidRPr="00535853">
        <w:rPr>
          <w:rFonts w:asciiTheme="minorHAnsi" w:hAnsiTheme="minorHAnsi" w:cstheme="minorHAnsi"/>
          <w:sz w:val="16"/>
        </w:rPr>
        <w:t xml:space="preserve"> imperial </w:t>
      </w:r>
      <w:r w:rsidRPr="00535853">
        <w:rPr>
          <w:rStyle w:val="Emphasis"/>
          <w:rFonts w:asciiTheme="minorHAnsi" w:hAnsiTheme="minorHAnsi" w:cstheme="minorHAnsi"/>
        </w:rPr>
        <w:t>presidency</w:t>
      </w:r>
      <w:r w:rsidRPr="00535853">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535853">
        <w:rPr>
          <w:rStyle w:val="StyleUnderline"/>
          <w:rFonts w:asciiTheme="minorHAnsi" w:hAnsiTheme="minorHAnsi" w:cstheme="minorHAnsi"/>
        </w:rPr>
        <w:t>Congress forced Trump to approve</w:t>
      </w:r>
      <w:r w:rsidRPr="00535853">
        <w:rPr>
          <w:rFonts w:asciiTheme="minorHAnsi" w:hAnsiTheme="minorHAnsi" w:cstheme="minorHAnsi"/>
          <w:sz w:val="16"/>
        </w:rPr>
        <w:t xml:space="preserve"> new </w:t>
      </w:r>
      <w:r w:rsidRPr="00535853">
        <w:rPr>
          <w:rStyle w:val="StyleUnderline"/>
          <w:rFonts w:asciiTheme="minorHAnsi" w:hAnsiTheme="minorHAnsi" w:cstheme="minorHAnsi"/>
        </w:rPr>
        <w:t>sanctions on Russia</w:t>
      </w:r>
      <w:r w:rsidRPr="00535853">
        <w:rPr>
          <w:rFonts w:asciiTheme="minorHAnsi" w:hAnsiTheme="minorHAnsi" w:cstheme="minorHAnsi"/>
          <w:sz w:val="16"/>
        </w:rPr>
        <w:t xml:space="preserve"> with veto-proof majorities; so far </w:t>
      </w:r>
      <w:r w:rsidRPr="00535853">
        <w:rPr>
          <w:rStyle w:val="StyleUnderline"/>
          <w:rFonts w:asciiTheme="minorHAnsi" w:hAnsiTheme="minorHAnsi" w:cstheme="minorHAnsi"/>
        </w:rPr>
        <w:t>Congress</w:t>
      </w:r>
      <w:r w:rsidRPr="00535853">
        <w:rPr>
          <w:rFonts w:asciiTheme="minorHAnsi" w:hAnsiTheme="minorHAnsi" w:cstheme="minorHAnsi"/>
          <w:sz w:val="16"/>
        </w:rPr>
        <w:t xml:space="preserve"> has </w:t>
      </w:r>
      <w:r w:rsidRPr="00535853">
        <w:rPr>
          <w:rStyle w:val="StyleUnderline"/>
          <w:rFonts w:asciiTheme="minorHAnsi" w:hAnsiTheme="minorHAnsi" w:cstheme="minorHAnsi"/>
        </w:rPr>
        <w:t>rejected Trump’s attempts to gut the</w:t>
      </w:r>
      <w:r w:rsidRPr="00535853">
        <w:rPr>
          <w:rFonts w:asciiTheme="minorHAnsi" w:hAnsiTheme="minorHAnsi" w:cstheme="minorHAnsi"/>
          <w:sz w:val="16"/>
        </w:rPr>
        <w:t xml:space="preserve"> budgets of the </w:t>
      </w:r>
      <w:r w:rsidRPr="00535853">
        <w:rPr>
          <w:rStyle w:val="StyleUnderline"/>
          <w:rFonts w:asciiTheme="minorHAnsi" w:hAnsiTheme="minorHAnsi" w:cstheme="minorHAnsi"/>
        </w:rPr>
        <w:t>state department</w:t>
      </w:r>
      <w:r w:rsidRPr="00535853">
        <w:rPr>
          <w:rFonts w:asciiTheme="minorHAnsi" w:hAnsiTheme="minorHAnsi" w:cstheme="minorHAnsi"/>
          <w:sz w:val="16"/>
        </w:rPr>
        <w:t xml:space="preserve"> and USAid; and, to date, Congress has not taken Trump’s bait on the Iran deal by passing legislation that would sink it. But </w:t>
      </w:r>
      <w:r w:rsidRPr="00535853">
        <w:rPr>
          <w:rStyle w:val="StyleUnderline"/>
          <w:rFonts w:asciiTheme="minorHAnsi" w:hAnsiTheme="minorHAnsi" w:cstheme="minorHAnsi"/>
        </w:rPr>
        <w:t>these are</w:t>
      </w:r>
      <w:r w:rsidRPr="00535853">
        <w:rPr>
          <w:rFonts w:asciiTheme="minorHAnsi" w:hAnsiTheme="minorHAnsi" w:cstheme="minorHAnsi"/>
          <w:sz w:val="16"/>
        </w:rPr>
        <w:t xml:space="preserve"> the </w:t>
      </w:r>
      <w:r w:rsidRPr="00535853">
        <w:rPr>
          <w:rStyle w:val="Emphasis"/>
          <w:rFonts w:asciiTheme="minorHAnsi" w:hAnsiTheme="minorHAnsi" w:cstheme="minorHAnsi"/>
        </w:rPr>
        <w:t>exceptions</w:t>
      </w:r>
      <w:r w:rsidRPr="00535853">
        <w:rPr>
          <w:rStyle w:val="StyleUnderline"/>
          <w:rFonts w:asciiTheme="minorHAnsi" w:hAnsiTheme="minorHAnsi" w:cstheme="minorHAnsi"/>
        </w:rPr>
        <w:t xml:space="preserve"> to the norm of</w:t>
      </w:r>
      <w:r w:rsidRPr="00535853">
        <w:rPr>
          <w:rFonts w:asciiTheme="minorHAnsi" w:hAnsiTheme="minorHAnsi" w:cstheme="minorHAnsi"/>
          <w:sz w:val="16"/>
        </w:rPr>
        <w:t xml:space="preserve"> this </w:t>
      </w:r>
      <w:r w:rsidRPr="00535853">
        <w:rPr>
          <w:rStyle w:val="Emphasis"/>
          <w:rFonts w:asciiTheme="minorHAnsi" w:hAnsiTheme="minorHAnsi" w:cstheme="minorHAnsi"/>
        </w:rPr>
        <w:t>Congress’</w:t>
      </w:r>
      <w:r w:rsidRPr="00535853">
        <w:rPr>
          <w:rFonts w:asciiTheme="minorHAnsi" w:hAnsiTheme="minorHAnsi" w:cstheme="minorHAnsi"/>
          <w:sz w:val="16"/>
        </w:rPr>
        <w:t xml:space="preserve"> continued </w:t>
      </w:r>
      <w:r w:rsidRPr="00535853">
        <w:rPr>
          <w:rStyle w:val="Emphasis"/>
          <w:rFonts w:asciiTheme="minorHAnsi" w:hAnsiTheme="minorHAnsi" w:cstheme="minorHAnsi"/>
        </w:rPr>
        <w:t>acquiescence to the executive</w:t>
      </w:r>
      <w:r w:rsidRPr="00535853">
        <w:rPr>
          <w:rFonts w:asciiTheme="minorHAnsi" w:hAnsiTheme="minorHAnsi" w:cstheme="minorHAnsi"/>
          <w:sz w:val="16"/>
        </w:rPr>
        <w:t xml:space="preserve"> branch </w:t>
      </w:r>
      <w:r w:rsidRPr="00535853">
        <w:rPr>
          <w:rStyle w:val="StyleUnderline"/>
          <w:rFonts w:asciiTheme="minorHAnsi" w:hAnsiTheme="minorHAnsi" w:cstheme="minorHAnsi"/>
        </w:rPr>
        <w:t>on foreign policy</w:t>
      </w:r>
      <w:r w:rsidRPr="00535853">
        <w:rPr>
          <w:rFonts w:asciiTheme="minorHAnsi" w:hAnsiTheme="minorHAnsi" w:cstheme="minorHAnsi"/>
          <w:sz w:val="16"/>
        </w:rPr>
        <w:t xml:space="preserve"> – even bad foreign policy. </w:t>
      </w:r>
      <w:r w:rsidRPr="00535853">
        <w:rPr>
          <w:rStyle w:val="StyleUnderline"/>
          <w:rFonts w:asciiTheme="minorHAnsi" w:hAnsiTheme="minorHAnsi" w:cstheme="minorHAnsi"/>
        </w:rPr>
        <w:t>If there were</w:t>
      </w:r>
      <w:r w:rsidRPr="00535853">
        <w:rPr>
          <w:rFonts w:asciiTheme="minorHAnsi" w:hAnsiTheme="minorHAnsi" w:cstheme="minorHAnsi"/>
          <w:sz w:val="16"/>
        </w:rPr>
        <w:t xml:space="preserve"> ever </w:t>
      </w:r>
      <w:r w:rsidRPr="00535853">
        <w:rPr>
          <w:rStyle w:val="StyleUnderline"/>
          <w:rFonts w:asciiTheme="minorHAnsi" w:hAnsiTheme="minorHAnsi" w:cstheme="minorHAnsi"/>
        </w:rPr>
        <w:t xml:space="preserve">a time for Congress to </w:t>
      </w:r>
      <w:r w:rsidRPr="00535853">
        <w:rPr>
          <w:rStyle w:val="Emphasis"/>
          <w:rFonts w:asciiTheme="minorHAnsi" w:hAnsiTheme="minorHAnsi" w:cstheme="minorHAnsi"/>
        </w:rPr>
        <w:t>reassert itself on foreign policy</w:t>
      </w:r>
      <w:r w:rsidRPr="00535853">
        <w:rPr>
          <w:rStyle w:val="StyleUnderline"/>
          <w:rFonts w:asciiTheme="minorHAnsi" w:hAnsiTheme="minorHAnsi" w:cstheme="minorHAnsi"/>
        </w:rPr>
        <w:t xml:space="preserve">, this is it. </w:t>
      </w:r>
      <w:r w:rsidRPr="00535853">
        <w:rPr>
          <w:rFonts w:asciiTheme="minorHAnsi" w:hAnsiTheme="minorHAnsi" w:cstheme="minorHAnsi"/>
          <w:sz w:val="16"/>
        </w:rPr>
        <w:t xml:space="preserve">First, </w:t>
      </w:r>
      <w:r w:rsidRPr="00535853">
        <w:rPr>
          <w:rStyle w:val="StyleUnderline"/>
          <w:rFonts w:asciiTheme="minorHAnsi" w:hAnsiTheme="minorHAnsi" w:cstheme="minorHAnsi"/>
        </w:rPr>
        <w:t xml:space="preserve">Congress must </w:t>
      </w:r>
      <w:r w:rsidRPr="00535853">
        <w:rPr>
          <w:rStyle w:val="Emphasis"/>
          <w:rFonts w:asciiTheme="minorHAnsi" w:hAnsiTheme="minorHAnsi" w:cstheme="minorHAnsi"/>
        </w:rPr>
        <w:t>use</w:t>
      </w:r>
      <w:r w:rsidRPr="00535853">
        <w:rPr>
          <w:rFonts w:asciiTheme="minorHAnsi" w:hAnsiTheme="minorHAnsi" w:cstheme="minorHAnsi"/>
          <w:sz w:val="16"/>
        </w:rPr>
        <w:t xml:space="preserve"> its </w:t>
      </w:r>
      <w:r w:rsidRPr="00535853">
        <w:rPr>
          <w:rStyle w:val="Emphasis"/>
          <w:rFonts w:asciiTheme="minorHAnsi" w:hAnsiTheme="minorHAnsi" w:cstheme="minorHAnsi"/>
        </w:rPr>
        <w:t>legislative authority</w:t>
      </w:r>
      <w:r w:rsidRPr="00535853">
        <w:rPr>
          <w:rFonts w:asciiTheme="minorHAnsi" w:hAnsiTheme="minorHAnsi" w:cstheme="minorHAnsi"/>
          <w:sz w:val="16"/>
        </w:rPr>
        <w:t xml:space="preserve"> and power of the purse </w:t>
      </w:r>
      <w:r w:rsidRPr="00535853">
        <w:rPr>
          <w:rStyle w:val="StyleUnderline"/>
          <w:rFonts w:asciiTheme="minorHAnsi" w:hAnsiTheme="minorHAnsi" w:cstheme="minorHAnsi"/>
        </w:rPr>
        <w:t>to force the administration to adopt reasonable policies</w:t>
      </w:r>
      <w:r w:rsidRPr="00535853">
        <w:rPr>
          <w:rFonts w:asciiTheme="minorHAnsi" w:hAnsiTheme="minorHAnsi" w:cstheme="minorHAnsi"/>
          <w:sz w:val="16"/>
        </w:rPr>
        <w:t xml:space="preserve">.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535853">
        <w:rPr>
          <w:rStyle w:val="StyleUnderline"/>
          <w:rFonts w:asciiTheme="minorHAnsi" w:hAnsiTheme="minorHAnsi" w:cstheme="minorHAnsi"/>
        </w:rPr>
        <w:t xml:space="preserve">Congress must </w:t>
      </w:r>
      <w:r w:rsidRPr="00535853">
        <w:rPr>
          <w:rStyle w:val="Emphasis"/>
          <w:rFonts w:asciiTheme="minorHAnsi" w:hAnsiTheme="minorHAnsi" w:cstheme="minorHAnsi"/>
        </w:rPr>
        <w:t>reassert its authority</w:t>
      </w:r>
      <w:r w:rsidRPr="00535853">
        <w:rPr>
          <w:rStyle w:val="StyleUnderline"/>
          <w:rFonts w:asciiTheme="minorHAnsi" w:hAnsiTheme="minorHAnsi" w:cstheme="minorHAnsi"/>
        </w:rPr>
        <w:t xml:space="preserve"> as a </w:t>
      </w:r>
      <w:r w:rsidRPr="00535853">
        <w:rPr>
          <w:rStyle w:val="Emphasis"/>
          <w:rFonts w:asciiTheme="minorHAnsi" w:hAnsiTheme="minorHAnsi" w:cstheme="minorHAnsi"/>
        </w:rPr>
        <w:t>coequal branch</w:t>
      </w:r>
      <w:r w:rsidRPr="00535853">
        <w:rPr>
          <w:rFonts w:asciiTheme="minorHAnsi" w:hAnsiTheme="minorHAnsi" w:cstheme="minorHAnsi"/>
          <w:sz w:val="16"/>
        </w:rPr>
        <w:t xml:space="preserve"> of government </w:t>
      </w:r>
      <w:r w:rsidRPr="00535853">
        <w:rPr>
          <w:rStyle w:val="StyleUnderline"/>
          <w:rFonts w:asciiTheme="minorHAnsi" w:hAnsiTheme="minorHAnsi" w:cstheme="minorHAnsi"/>
        </w:rPr>
        <w:t>in matters of war</w:t>
      </w:r>
      <w:r w:rsidRPr="00535853">
        <w:rPr>
          <w:rFonts w:asciiTheme="minorHAnsi" w:hAnsiTheme="minorHAnsi" w:cstheme="minorHAnsi"/>
          <w:sz w:val="16"/>
        </w:rPr>
        <w:t xml:space="preserve"> and peace. Today, </w:t>
      </w:r>
      <w:r w:rsidRPr="00535853">
        <w:rPr>
          <w:rStyle w:val="StyleUnderline"/>
          <w:rFonts w:asciiTheme="minorHAnsi" w:hAnsiTheme="minorHAnsi" w:cstheme="minorHAnsi"/>
        </w:rPr>
        <w:t>the US is fighting</w:t>
      </w:r>
      <w:r w:rsidRPr="00535853">
        <w:rPr>
          <w:rFonts w:asciiTheme="minorHAnsi" w:hAnsiTheme="minorHAnsi" w:cstheme="minorHAnsi"/>
          <w:sz w:val="16"/>
        </w:rPr>
        <w:t xml:space="preserve"> conflicts </w:t>
      </w:r>
      <w:r w:rsidRPr="00535853">
        <w:rPr>
          <w:rStyle w:val="StyleUnderline"/>
          <w:rFonts w:asciiTheme="minorHAnsi" w:hAnsiTheme="minorHAnsi" w:cstheme="minorHAnsi"/>
        </w:rPr>
        <w:t>in Afghanistan, Iraq, Syria, Somalia, Yemen, and beyond.</w:t>
      </w:r>
      <w:r w:rsidRPr="00535853">
        <w:rPr>
          <w:rFonts w:asciiTheme="minorHAnsi" w:hAnsiTheme="minorHAnsi" w:cstheme="minorHAnsi"/>
          <w:sz w:val="16"/>
        </w:rPr>
        <w:t xml:space="preserve"> The </w:t>
      </w:r>
      <w:r w:rsidRPr="00535853">
        <w:rPr>
          <w:rStyle w:val="StyleUnderline"/>
          <w:rFonts w:asciiTheme="minorHAnsi" w:hAnsiTheme="minorHAnsi" w:cstheme="minorHAnsi"/>
        </w:rPr>
        <w:t>recent</w:t>
      </w:r>
      <w:r w:rsidRPr="00535853">
        <w:rPr>
          <w:rFonts w:asciiTheme="minorHAnsi" w:hAnsiTheme="minorHAnsi" w:cstheme="minorHAnsi"/>
          <w:sz w:val="16"/>
        </w:rPr>
        <w:t xml:space="preserve"> US military </w:t>
      </w:r>
      <w:r w:rsidRPr="00535853">
        <w:rPr>
          <w:rStyle w:val="StyleUnderline"/>
          <w:rFonts w:asciiTheme="minorHAnsi" w:hAnsiTheme="minorHAnsi" w:cstheme="minorHAnsi"/>
          <w:highlight w:val="cyan"/>
        </w:rPr>
        <w:t>strikes on Syria</w:t>
      </w:r>
      <w:r w:rsidRPr="00535853">
        <w:rPr>
          <w:rFonts w:asciiTheme="minorHAnsi" w:hAnsiTheme="minorHAnsi" w:cstheme="minorHAnsi"/>
          <w:sz w:val="16"/>
        </w:rPr>
        <w:t xml:space="preserve"> – which could have resulted in escalation with Russia and Iran – </w:t>
      </w:r>
      <w:r w:rsidRPr="00535853">
        <w:rPr>
          <w:rStyle w:val="Emphasis"/>
          <w:rFonts w:asciiTheme="minorHAnsi" w:hAnsiTheme="minorHAnsi" w:cstheme="minorHAnsi"/>
          <w:highlight w:val="cyan"/>
        </w:rPr>
        <w:t>did not have</w:t>
      </w:r>
      <w:r w:rsidRPr="00535853">
        <w:rPr>
          <w:rStyle w:val="Emphasis"/>
          <w:rFonts w:asciiTheme="minorHAnsi" w:hAnsiTheme="minorHAnsi" w:cstheme="minorHAnsi"/>
        </w:rPr>
        <w:t xml:space="preserve"> congressional </w:t>
      </w:r>
      <w:r w:rsidRPr="00535853">
        <w:rPr>
          <w:rStyle w:val="Emphasis"/>
          <w:rFonts w:asciiTheme="minorHAnsi" w:hAnsiTheme="minorHAnsi" w:cstheme="minorHAnsi"/>
          <w:highlight w:val="cyan"/>
        </w:rPr>
        <w:t>approval</w:t>
      </w:r>
      <w:r w:rsidRPr="00535853">
        <w:rPr>
          <w:rStyle w:val="StyleUnderline"/>
          <w:rFonts w:asciiTheme="minorHAnsi" w:hAnsiTheme="minorHAnsi" w:cstheme="minorHAnsi"/>
          <w:highlight w:val="cyan"/>
        </w:rPr>
        <w:t xml:space="preserve">. </w:t>
      </w:r>
      <w:r w:rsidRPr="00535853">
        <w:rPr>
          <w:rStyle w:val="StyleUnderline"/>
          <w:rFonts w:asciiTheme="minorHAnsi" w:hAnsiTheme="minorHAnsi" w:cstheme="minorHAnsi"/>
        </w:rPr>
        <w:t xml:space="preserve">It is the </w:t>
      </w:r>
      <w:r w:rsidRPr="00535853">
        <w:rPr>
          <w:rStyle w:val="Emphasis"/>
          <w:rFonts w:asciiTheme="minorHAnsi" w:hAnsiTheme="minorHAnsi" w:cstheme="minorHAnsi"/>
        </w:rPr>
        <w:t>responsibility of Congress</w:t>
      </w:r>
      <w:r w:rsidRPr="00535853">
        <w:rPr>
          <w:rStyle w:val="StyleUnderline"/>
          <w:rFonts w:asciiTheme="minorHAnsi" w:hAnsiTheme="minorHAnsi" w:cstheme="minorHAnsi"/>
        </w:rPr>
        <w:t xml:space="preserve"> to vote on any new US</w:t>
      </w:r>
      <w:r w:rsidRPr="00535853">
        <w:rPr>
          <w:rFonts w:asciiTheme="minorHAnsi" w:hAnsiTheme="minorHAnsi" w:cstheme="minorHAnsi"/>
          <w:sz w:val="16"/>
        </w:rPr>
        <w:t xml:space="preserve"> military </w:t>
      </w:r>
      <w:r w:rsidRPr="00535853">
        <w:rPr>
          <w:rStyle w:val="StyleUnderline"/>
          <w:rFonts w:asciiTheme="minorHAnsi" w:hAnsiTheme="minorHAnsi" w:cstheme="minorHAnsi"/>
        </w:rPr>
        <w:t>intervention</w:t>
      </w:r>
      <w:r w:rsidRPr="00535853">
        <w:rPr>
          <w:rFonts w:asciiTheme="minorHAnsi" w:hAnsiTheme="minorHAnsi" w:cstheme="minorHAnsi"/>
          <w:sz w:val="16"/>
        </w:rPr>
        <w:t xml:space="preserve"> to ensure that it has the support of the people’s representatives. Whether or not one believes Congress would realistically constrain a president of the same party, </w:t>
      </w:r>
      <w:r w:rsidRPr="00535853">
        <w:rPr>
          <w:rStyle w:val="Emphasis"/>
          <w:rFonts w:asciiTheme="minorHAnsi" w:hAnsiTheme="minorHAnsi" w:cstheme="minorHAnsi"/>
        </w:rPr>
        <w:t>there is precedent</w:t>
      </w:r>
      <w:r w:rsidRPr="00535853">
        <w:rPr>
          <w:rFonts w:asciiTheme="minorHAnsi" w:hAnsiTheme="minorHAnsi" w:cstheme="minorHAnsi"/>
          <w:sz w:val="16"/>
        </w:rPr>
        <w:t xml:space="preserve">. In 1966 Democratic Senator J William </w:t>
      </w:r>
      <w:r w:rsidRPr="00535853">
        <w:rPr>
          <w:rStyle w:val="StyleUnderline"/>
          <w:rFonts w:asciiTheme="minorHAnsi" w:hAnsiTheme="minorHAnsi" w:cstheme="minorHAnsi"/>
        </w:rPr>
        <w:t>Fulbright held</w:t>
      </w:r>
      <w:r w:rsidRPr="00535853">
        <w:rPr>
          <w:rFonts w:asciiTheme="minorHAnsi" w:hAnsiTheme="minorHAnsi" w:cstheme="minorHAnsi"/>
          <w:sz w:val="16"/>
        </w:rPr>
        <w:t xml:space="preserve"> a series of </w:t>
      </w:r>
      <w:r w:rsidRPr="00535853">
        <w:rPr>
          <w:rStyle w:val="StyleUnderline"/>
          <w:rFonts w:asciiTheme="minorHAnsi" w:hAnsiTheme="minorHAnsi" w:cstheme="minorHAnsi"/>
        </w:rPr>
        <w:t>public hearings on the</w:t>
      </w:r>
      <w:r w:rsidRPr="00535853">
        <w:rPr>
          <w:rFonts w:asciiTheme="minorHAnsi" w:hAnsiTheme="minorHAnsi" w:cstheme="minorHAnsi"/>
          <w:sz w:val="16"/>
        </w:rPr>
        <w:t xml:space="preserve"> conduct of the </w:t>
      </w:r>
      <w:r w:rsidRPr="00535853">
        <w:rPr>
          <w:rStyle w:val="StyleUnderline"/>
          <w:rFonts w:asciiTheme="minorHAnsi" w:hAnsiTheme="minorHAnsi" w:cstheme="minorHAnsi"/>
        </w:rPr>
        <w:t>Vietnam war</w:t>
      </w:r>
      <w:r w:rsidRPr="00535853">
        <w:rPr>
          <w:rFonts w:asciiTheme="minorHAnsi" w:hAnsiTheme="minorHAnsi" w:cstheme="minorHAnsi"/>
          <w:sz w:val="16"/>
        </w:rPr>
        <w:t xml:space="preserve"> being waged by a president – Lyndon Johnson – of his own party, which helped spark a national debate. </w:t>
      </w:r>
      <w:r w:rsidRPr="00535853">
        <w:rPr>
          <w:rStyle w:val="StyleUnderline"/>
          <w:rFonts w:asciiTheme="minorHAnsi" w:hAnsiTheme="minorHAnsi" w:cstheme="minorHAnsi"/>
        </w:rPr>
        <w:t xml:space="preserve">From Vietnam to Iraq, </w:t>
      </w:r>
      <w:r w:rsidRPr="00535853">
        <w:rPr>
          <w:rStyle w:val="StyleUnderline"/>
          <w:rFonts w:asciiTheme="minorHAnsi" w:hAnsiTheme="minorHAnsi" w:cstheme="minorHAnsi"/>
          <w:highlight w:val="cyan"/>
        </w:rPr>
        <w:t>the US</w:t>
      </w:r>
      <w:r w:rsidRPr="00535853">
        <w:rPr>
          <w:rStyle w:val="StyleUnderline"/>
          <w:rFonts w:asciiTheme="minorHAnsi" w:hAnsiTheme="minorHAnsi" w:cstheme="minorHAnsi"/>
        </w:rPr>
        <w:t xml:space="preserve"> has </w:t>
      </w:r>
      <w:r w:rsidRPr="00535853">
        <w:rPr>
          <w:rStyle w:val="Emphasis"/>
          <w:rFonts w:asciiTheme="minorHAnsi" w:hAnsiTheme="minorHAnsi" w:cstheme="minorHAnsi"/>
          <w:highlight w:val="cyan"/>
        </w:rPr>
        <w:t>rushed into disastrous wars</w:t>
      </w:r>
      <w:r w:rsidRPr="00535853">
        <w:rPr>
          <w:rStyle w:val="StyleUnderline"/>
          <w:rFonts w:asciiTheme="minorHAnsi" w:hAnsiTheme="minorHAnsi" w:cstheme="minorHAnsi"/>
        </w:rPr>
        <w:t xml:space="preserve"> with</w:t>
      </w:r>
      <w:r w:rsidRPr="00535853">
        <w:rPr>
          <w:rFonts w:asciiTheme="minorHAnsi" w:hAnsiTheme="minorHAnsi" w:cstheme="minorHAnsi"/>
          <w:sz w:val="16"/>
        </w:rPr>
        <w:t xml:space="preserve"> limited </w:t>
      </w:r>
      <w:r w:rsidRPr="00535853">
        <w:rPr>
          <w:rStyle w:val="StyleUnderline"/>
          <w:rFonts w:asciiTheme="minorHAnsi" w:hAnsiTheme="minorHAnsi" w:cstheme="minorHAnsi"/>
        </w:rPr>
        <w:t>congressional</w:t>
      </w:r>
      <w:r w:rsidRPr="00535853">
        <w:rPr>
          <w:rFonts w:asciiTheme="minorHAnsi" w:hAnsiTheme="minorHAnsi" w:cstheme="minorHAnsi"/>
          <w:sz w:val="16"/>
        </w:rPr>
        <w:t xml:space="preserve"> debate and quick </w:t>
      </w:r>
      <w:r w:rsidRPr="00535853">
        <w:rPr>
          <w:rStyle w:val="StyleUnderline"/>
          <w:rFonts w:asciiTheme="minorHAnsi" w:hAnsiTheme="minorHAnsi" w:cstheme="minorHAnsi"/>
        </w:rPr>
        <w:t>acquiescence</w:t>
      </w:r>
      <w:r w:rsidRPr="00535853">
        <w:rPr>
          <w:rFonts w:asciiTheme="minorHAnsi" w:hAnsiTheme="minorHAnsi" w:cstheme="minorHAnsi"/>
          <w:sz w:val="16"/>
        </w:rPr>
        <w:t xml:space="preserve">. Today, </w:t>
      </w:r>
      <w:r w:rsidRPr="00535853">
        <w:rPr>
          <w:rStyle w:val="StyleUnderline"/>
          <w:rFonts w:asciiTheme="minorHAnsi" w:hAnsiTheme="minorHAnsi" w:cstheme="minorHAnsi"/>
          <w:highlight w:val="cyan"/>
        </w:rPr>
        <w:t>America faces</w:t>
      </w:r>
      <w:r w:rsidRPr="00535853">
        <w:rPr>
          <w:rStyle w:val="StyleUnderline"/>
          <w:rFonts w:asciiTheme="minorHAnsi" w:hAnsiTheme="minorHAnsi" w:cstheme="minorHAnsi"/>
        </w:rPr>
        <w:t xml:space="preserve"> the prospect of </w:t>
      </w:r>
      <w:r w:rsidRPr="00535853">
        <w:rPr>
          <w:rStyle w:val="Emphasis"/>
          <w:rFonts w:asciiTheme="minorHAnsi" w:hAnsiTheme="minorHAnsi" w:cstheme="minorHAnsi"/>
          <w:highlight w:val="cyan"/>
        </w:rPr>
        <w:t>major conflict</w:t>
      </w:r>
      <w:r w:rsidRPr="00535853">
        <w:rPr>
          <w:rStyle w:val="Emphasis"/>
          <w:rFonts w:asciiTheme="minorHAnsi" w:hAnsiTheme="minorHAnsi" w:cstheme="minorHAnsi"/>
        </w:rPr>
        <w:t xml:space="preserve"> </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 xml:space="preserve">with </w:t>
      </w:r>
      <w:r w:rsidRPr="00535853">
        <w:rPr>
          <w:rStyle w:val="Emphasis"/>
          <w:rFonts w:asciiTheme="minorHAnsi" w:hAnsiTheme="minorHAnsi" w:cstheme="minorHAnsi"/>
          <w:highlight w:val="cyan"/>
        </w:rPr>
        <w:t>North Korea, Iran, Syria, Russia, China</w:t>
      </w:r>
      <w:r w:rsidRPr="00535853">
        <w:rPr>
          <w:rStyle w:val="StyleUnderline"/>
          <w:rFonts w:asciiTheme="minorHAnsi" w:hAnsiTheme="minorHAnsi" w:cstheme="minorHAnsi"/>
        </w:rPr>
        <w:t xml:space="preserve"> and more. With</w:t>
      </w:r>
      <w:r w:rsidRPr="00535853">
        <w:rPr>
          <w:rFonts w:asciiTheme="minorHAnsi" w:hAnsiTheme="minorHAnsi" w:cstheme="minorHAnsi"/>
          <w:sz w:val="16"/>
        </w:rPr>
        <w:t xml:space="preserve"> Donald </w:t>
      </w:r>
      <w:r w:rsidRPr="00535853">
        <w:rPr>
          <w:rStyle w:val="StyleUnderline"/>
          <w:rFonts w:asciiTheme="minorHAnsi" w:hAnsiTheme="minorHAnsi" w:cstheme="minorHAnsi"/>
        </w:rPr>
        <w:t>Trump</w:t>
      </w:r>
      <w:r w:rsidRPr="00535853">
        <w:rPr>
          <w:rFonts w:asciiTheme="minorHAnsi" w:hAnsiTheme="minorHAnsi" w:cstheme="minorHAnsi"/>
          <w:sz w:val="16"/>
        </w:rPr>
        <w:t xml:space="preserve"> in the White House, there is no room for error. </w:t>
      </w:r>
      <w:r w:rsidRPr="00535853">
        <w:rPr>
          <w:rStyle w:val="StyleUnderline"/>
          <w:rFonts w:asciiTheme="minorHAnsi" w:hAnsiTheme="minorHAnsi" w:cstheme="minorHAnsi"/>
        </w:rPr>
        <w:t>Congress must</w:t>
      </w:r>
      <w:r w:rsidRPr="00535853">
        <w:rPr>
          <w:rFonts w:asciiTheme="minorHAnsi" w:hAnsiTheme="minorHAnsi" w:cstheme="minorHAnsi"/>
          <w:sz w:val="16"/>
        </w:rPr>
        <w:t xml:space="preserve"> begin to </w:t>
      </w:r>
      <w:r w:rsidRPr="00535853">
        <w:rPr>
          <w:rStyle w:val="StyleUnderline"/>
          <w:rFonts w:asciiTheme="minorHAnsi" w:hAnsiTheme="minorHAnsi" w:cstheme="minorHAnsi"/>
        </w:rPr>
        <w:t>act</w:t>
      </w:r>
      <w:r w:rsidRPr="00535853">
        <w:rPr>
          <w:rFonts w:asciiTheme="minorHAnsi" w:hAnsiTheme="minorHAnsi" w:cstheme="minorHAnsi"/>
          <w:sz w:val="16"/>
        </w:rPr>
        <w:t xml:space="preserve"> before it’s too late.</w:t>
      </w:r>
    </w:p>
    <w:p w14:paraId="37FE1AB1" w14:textId="77777777" w:rsidR="002A6A75" w:rsidRDefault="002A6A75" w:rsidP="002A6A75">
      <w:pPr>
        <w:pStyle w:val="Heading3"/>
      </w:pPr>
      <w:bookmarkStart w:id="1" w:name="_Hlk211707337"/>
      <w:r>
        <w:t>1NC---OFF</w:t>
      </w:r>
    </w:p>
    <w:p w14:paraId="2A52C8B3" w14:textId="77777777" w:rsidR="002A6A75" w:rsidRDefault="002A6A75" w:rsidP="002A6A75">
      <w:pPr>
        <w:pStyle w:val="Analytics"/>
      </w:pPr>
      <w:r>
        <w:t xml:space="preserve">Next off is </w:t>
      </w:r>
      <w:r w:rsidRPr="00C97ACE">
        <w:rPr>
          <w:u w:val="single"/>
        </w:rPr>
        <w:t>Nietzsche</w:t>
      </w:r>
      <w:r>
        <w:t>.</w:t>
      </w:r>
    </w:p>
    <w:p w14:paraId="44EA510C" w14:textId="77777777" w:rsidR="002A6A75" w:rsidRPr="00C97ACE" w:rsidRDefault="002A6A75" w:rsidP="002A6A75">
      <w:pPr>
        <w:pStyle w:val="Analytics"/>
      </w:pPr>
      <w:r>
        <w:t>Framework: Reject Unethical Parts of the debate.</w:t>
      </w:r>
    </w:p>
    <w:p w14:paraId="6C3400EA" w14:textId="77777777" w:rsidR="002A6A75" w:rsidRDefault="002A6A75" w:rsidP="002A6A75">
      <w:pPr>
        <w:pStyle w:val="Heading4"/>
      </w:pPr>
      <w:r>
        <w:t xml:space="preserve">The 1ACs </w:t>
      </w:r>
      <w:r w:rsidRPr="00DD1617">
        <w:rPr>
          <w:u w:val="single"/>
        </w:rPr>
        <w:t>investment</w:t>
      </w:r>
      <w:r>
        <w:t xml:space="preserve"> in labor is </w:t>
      </w:r>
      <w:r w:rsidRPr="00DD1617">
        <w:rPr>
          <w:u w:val="single"/>
        </w:rPr>
        <w:t>derived</w:t>
      </w:r>
      <w:r>
        <w:t xml:space="preserve"> from slave </w:t>
      </w:r>
      <w:r w:rsidRPr="00DD1617">
        <w:rPr>
          <w:u w:val="single"/>
        </w:rPr>
        <w:t>morality</w:t>
      </w:r>
      <w:r>
        <w:t xml:space="preserve"> which triggers </w:t>
      </w:r>
      <w:r w:rsidRPr="00DD1617">
        <w:rPr>
          <w:u w:val="single"/>
        </w:rPr>
        <w:t>resentment</w:t>
      </w:r>
      <w:r>
        <w:t>.</w:t>
      </w:r>
    </w:p>
    <w:p w14:paraId="2213FCC2" w14:textId="77777777" w:rsidR="002A6A75" w:rsidRPr="001B24C4" w:rsidRDefault="002A6A75" w:rsidP="002A6A75">
      <w:r w:rsidRPr="00867A1E">
        <w:rPr>
          <w:rStyle w:val="Style13ptBold"/>
        </w:rPr>
        <w:t>Roberts</w:t>
      </w:r>
      <w:r>
        <w:rPr>
          <w:rStyle w:val="Style13ptBold"/>
        </w:rPr>
        <w:t xml:space="preserve"> ‘16</w:t>
      </w:r>
      <w:r>
        <w:t xml:space="preserve"> [Michael James; December 25</w:t>
      </w:r>
      <w:r w:rsidRPr="00767175">
        <w:rPr>
          <w:vertAlign w:val="superscript"/>
        </w:rPr>
        <w:t>th</w:t>
      </w:r>
      <w:r>
        <w:t xml:space="preserve">; PhD from </w:t>
      </w:r>
      <w:r w:rsidRPr="00CF76D8">
        <w:t>City University of New York</w:t>
      </w:r>
      <w:r>
        <w:t xml:space="preserve">, </w:t>
      </w:r>
      <w:r w:rsidRPr="00E006F5">
        <w:t>Professor of Sociology San Diego State University</w:t>
      </w:r>
      <w:r>
        <w:t>;</w:t>
      </w:r>
      <w:r w:rsidRPr="00E006F5">
        <w:t xml:space="preserve"> </w:t>
      </w:r>
      <w:r>
        <w:t>“</w:t>
      </w:r>
      <w:r w:rsidRPr="001B24C4">
        <w:t>Twilight of Work: The Labor Question in Nietzsche and Marx</w:t>
      </w:r>
      <w:r>
        <w:t>”,</w:t>
      </w:r>
      <w:r w:rsidRPr="001B24C4">
        <w:t xml:space="preserve"> </w:t>
      </w:r>
      <w:r w:rsidRPr="001B24C4">
        <w:rPr>
          <w:i/>
          <w:iCs/>
        </w:rPr>
        <w:t>Critical Sociology</w:t>
      </w:r>
      <w:r w:rsidRPr="001B24C4">
        <w:t xml:space="preserve">, </w:t>
      </w:r>
      <w:r w:rsidRPr="001B24C4">
        <w:rPr>
          <w:i/>
          <w:iCs/>
        </w:rPr>
        <w:t>45</w:t>
      </w:r>
      <w:r w:rsidRPr="001B24C4">
        <w:t xml:space="preserve">(2), 267-280. </w:t>
      </w:r>
      <w:hyperlink r:id="rId10" w:history="1">
        <w:r w:rsidRPr="001B24C4">
          <w:rPr>
            <w:rStyle w:val="Hyperlink"/>
          </w:rPr>
          <w:t>https://doi.org/10.1177/0896920516681427</w:t>
        </w:r>
      </w:hyperlink>
      <w:r>
        <w:t>]</w:t>
      </w:r>
    </w:p>
    <w:p w14:paraId="73D459BE" w14:textId="77777777" w:rsidR="002A6A75" w:rsidRPr="002E3B93" w:rsidRDefault="002A6A75" w:rsidP="002A6A75">
      <w:pPr>
        <w:rPr>
          <w:sz w:val="16"/>
        </w:rPr>
      </w:pPr>
      <w:r w:rsidRPr="002E3B93">
        <w:rPr>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2E3B93">
        <w:rPr>
          <w:rStyle w:val="StyleUnderline"/>
          <w:highlight w:val="cyan"/>
        </w:rPr>
        <w:t>I</w:t>
      </w:r>
      <w:r w:rsidRPr="00384AA1">
        <w:rPr>
          <w:rStyle w:val="StyleUnderline"/>
        </w:rPr>
        <w:t xml:space="preserve"> just </w:t>
      </w:r>
      <w:r w:rsidRPr="00233057">
        <w:rPr>
          <w:rStyle w:val="Emphasis"/>
          <w:highlight w:val="cyan"/>
        </w:rPr>
        <w:t>cannot see</w:t>
      </w:r>
      <w:r w:rsidRPr="002E3B93">
        <w:rPr>
          <w:rStyle w:val="StyleUnderline"/>
          <w:highlight w:val="cyan"/>
        </w:rPr>
        <w:t xml:space="preserve"> what </w:t>
      </w:r>
      <w:r w:rsidRPr="00233057">
        <w:rPr>
          <w:rStyle w:val="StyleUnderline"/>
        </w:rPr>
        <w:t xml:space="preserve">one wants </w:t>
      </w:r>
      <w:r w:rsidRPr="002E3B93">
        <w:rPr>
          <w:rStyle w:val="StyleUnderline"/>
          <w:highlight w:val="cyan"/>
        </w:rPr>
        <w:t>to do</w:t>
      </w:r>
      <w:r w:rsidRPr="00384AA1">
        <w:rPr>
          <w:rStyle w:val="StyleUnderline"/>
        </w:rPr>
        <w:t xml:space="preserve"> </w:t>
      </w:r>
      <w:r w:rsidRPr="002E3B93">
        <w:rPr>
          <w:rStyle w:val="StyleUnderline"/>
          <w:highlight w:val="cyan"/>
        </w:rPr>
        <w:t>with the</w:t>
      </w:r>
      <w:r w:rsidRPr="00384AA1">
        <w:rPr>
          <w:rStyle w:val="StyleUnderline"/>
        </w:rPr>
        <w:t xml:space="preserve"> European </w:t>
      </w:r>
      <w:r w:rsidRPr="00233057">
        <w:rPr>
          <w:rStyle w:val="Emphasis"/>
          <w:highlight w:val="cyan"/>
        </w:rPr>
        <w:t>worker</w:t>
      </w:r>
      <w:r w:rsidRPr="002E3B93">
        <w:rPr>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84AA1">
        <w:rPr>
          <w:rStyle w:val="StyleUnderline"/>
        </w:rPr>
        <w:t xml:space="preserve">one has given him </w:t>
      </w:r>
      <w:r w:rsidRPr="002E3B93">
        <w:rPr>
          <w:rStyle w:val="StyleUnderline"/>
          <w:highlight w:val="cyan"/>
        </w:rPr>
        <w:t xml:space="preserve">the right to </w:t>
      </w:r>
      <w:r w:rsidRPr="00233057">
        <w:rPr>
          <w:rStyle w:val="Emphasis"/>
          <w:highlight w:val="cyan"/>
        </w:rPr>
        <w:t>unionize</w:t>
      </w:r>
      <w:r w:rsidRPr="002E3B93">
        <w:rPr>
          <w:sz w:val="16"/>
        </w:rPr>
        <w:t xml:space="preserve">, the right to vote: </w:t>
      </w:r>
      <w:r w:rsidRPr="002E3B93">
        <w:rPr>
          <w:rStyle w:val="StyleUnderline"/>
          <w:highlight w:val="cyan"/>
        </w:rPr>
        <w:t>so</w:t>
      </w:r>
      <w:r w:rsidRPr="002E3B93">
        <w:rPr>
          <w:sz w:val="16"/>
        </w:rPr>
        <w:t xml:space="preserve"> no wonder that </w:t>
      </w:r>
      <w:r w:rsidRPr="002E3B93">
        <w:rPr>
          <w:rStyle w:val="StyleUnderline"/>
          <w:highlight w:val="cyan"/>
        </w:rPr>
        <w:t>today the worker</w:t>
      </w:r>
      <w:r w:rsidRPr="002E3B93">
        <w:rPr>
          <w:sz w:val="16"/>
        </w:rPr>
        <w:t xml:space="preserve"> already </w:t>
      </w:r>
      <w:r w:rsidRPr="002E3B93">
        <w:rPr>
          <w:rStyle w:val="StyleUnderline"/>
          <w:highlight w:val="cyan"/>
        </w:rPr>
        <w:t xml:space="preserve">experiences </w:t>
      </w:r>
      <w:r w:rsidRPr="00233057">
        <w:rPr>
          <w:rStyle w:val="StyleUnderline"/>
        </w:rPr>
        <w:t xml:space="preserve">his </w:t>
      </w:r>
      <w:r w:rsidRPr="00233057">
        <w:rPr>
          <w:rStyle w:val="Emphasis"/>
          <w:highlight w:val="cyan"/>
        </w:rPr>
        <w:t>existence</w:t>
      </w:r>
      <w:r w:rsidRPr="002E3B93">
        <w:rPr>
          <w:rStyle w:val="StyleUnderline"/>
          <w:highlight w:val="cyan"/>
        </w:rPr>
        <w:t xml:space="preserve"> as </w:t>
      </w:r>
      <w:r w:rsidRPr="00233057">
        <w:rPr>
          <w:rStyle w:val="StyleUnderline"/>
        </w:rPr>
        <w:t xml:space="preserve">a </w:t>
      </w:r>
      <w:r w:rsidRPr="00233057">
        <w:rPr>
          <w:rStyle w:val="Emphasis"/>
          <w:highlight w:val="cyan"/>
        </w:rPr>
        <w:t>crisis</w:t>
      </w:r>
      <w:r w:rsidRPr="002E3B93">
        <w:rPr>
          <w:sz w:val="16"/>
        </w:rPr>
        <w:t xml:space="preserve"> … But what does one will? If one wills to have slaves, one is a fool to educate them to be masters. It is interesting to note that Nietzsche recognizes </w:t>
      </w:r>
      <w:r w:rsidRPr="002E3B93">
        <w:rPr>
          <w:rStyle w:val="StyleUnderline"/>
          <w:highlight w:val="cyan"/>
        </w:rPr>
        <w:t>workers</w:t>
      </w:r>
      <w:r w:rsidRPr="002E3B93">
        <w:rPr>
          <w:sz w:val="16"/>
        </w:rPr>
        <w:t xml:space="preserve"> under a capitalist system for what they </w:t>
      </w:r>
      <w:r w:rsidRPr="002E3B93">
        <w:rPr>
          <w:rStyle w:val="StyleUnderline"/>
          <w:highlight w:val="cyan"/>
        </w:rPr>
        <w:t>are</w:t>
      </w:r>
      <w:r w:rsidRPr="002E3B93">
        <w:rPr>
          <w:sz w:val="16"/>
        </w:rPr>
        <w:t xml:space="preserve">: namely, </w:t>
      </w:r>
      <w:r w:rsidRPr="002E3B93">
        <w:rPr>
          <w:rStyle w:val="StyleUnderline"/>
        </w:rPr>
        <w:t>unfree</w:t>
      </w:r>
      <w:r w:rsidRPr="002E3B93">
        <w:rPr>
          <w:sz w:val="16"/>
        </w:rPr>
        <w:t xml:space="preserve"> (</w:t>
      </w:r>
      <w:r w:rsidRPr="002E3B93">
        <w:rPr>
          <w:rStyle w:val="Emphasis"/>
          <w:highlight w:val="cyan"/>
        </w:rPr>
        <w:t>slaves</w:t>
      </w:r>
      <w:r w:rsidRPr="002E3B93">
        <w:rPr>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3483C1DD" w14:textId="77777777" w:rsidR="002A6A75" w:rsidRPr="002E3B93" w:rsidRDefault="002A6A75" w:rsidP="002A6A75">
      <w:pPr>
        <w:rPr>
          <w:sz w:val="16"/>
        </w:rPr>
      </w:pPr>
      <w:r w:rsidRPr="002E3B93">
        <w:rPr>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2E3B93">
        <w:rPr>
          <w:rStyle w:val="StyleUnderline"/>
          <w:highlight w:val="cyan"/>
        </w:rPr>
        <w:t>slaves</w:t>
      </w:r>
      <w:r w:rsidRPr="002E3B93">
        <w:rPr>
          <w:sz w:val="16"/>
        </w:rPr>
        <w:t xml:space="preserve"> to </w:t>
      </w:r>
      <w:r w:rsidRPr="002E3B93">
        <w:rPr>
          <w:rStyle w:val="StyleUnderline"/>
          <w:highlight w:val="cyan"/>
        </w:rPr>
        <w:t xml:space="preserve">include </w:t>
      </w:r>
      <w:r w:rsidRPr="00232E35">
        <w:rPr>
          <w:rStyle w:val="StyleUnderline"/>
        </w:rPr>
        <w:t xml:space="preserve">all </w:t>
      </w:r>
      <w:r w:rsidRPr="002E3B93">
        <w:rPr>
          <w:rStyle w:val="StyleUnderline"/>
          <w:highlight w:val="cyan"/>
        </w:rPr>
        <w:t xml:space="preserve">those who </w:t>
      </w:r>
      <w:r w:rsidRPr="00965D2F">
        <w:rPr>
          <w:rStyle w:val="Emphasis"/>
          <w:highlight w:val="cyan"/>
        </w:rPr>
        <w:t>do not resist</w:t>
      </w:r>
      <w:r w:rsidRPr="002E3B93">
        <w:rPr>
          <w:rStyle w:val="StyleUnderline"/>
          <w:highlight w:val="cyan"/>
        </w:rPr>
        <w:t xml:space="preserve"> work.</w:t>
      </w:r>
      <w:r w:rsidRPr="002E3B93">
        <w:rPr>
          <w:sz w:val="16"/>
          <w:highlight w:val="cyan"/>
        </w:rPr>
        <w:t xml:space="preserve"> </w:t>
      </w:r>
      <w:r w:rsidRPr="002E3B93">
        <w:rPr>
          <w:rStyle w:val="StyleUnderline"/>
          <w:highlight w:val="cyan"/>
        </w:rPr>
        <w:t xml:space="preserve">Any individual who </w:t>
      </w:r>
      <w:r w:rsidRPr="00965D2F">
        <w:rPr>
          <w:rStyle w:val="Emphasis"/>
          <w:highlight w:val="cyan"/>
        </w:rPr>
        <w:t>embraces</w:t>
      </w:r>
      <w:r w:rsidRPr="002E3B93">
        <w:rPr>
          <w:sz w:val="16"/>
        </w:rPr>
        <w:t xml:space="preserve"> hard </w:t>
      </w:r>
      <w:r w:rsidRPr="002E3B93">
        <w:rPr>
          <w:rStyle w:val="StyleUnderline"/>
          <w:highlight w:val="cyan"/>
        </w:rPr>
        <w:t>work</w:t>
      </w:r>
      <w:r w:rsidRPr="002E3B93">
        <w:rPr>
          <w:sz w:val="16"/>
          <w:highlight w:val="cyan"/>
        </w:rPr>
        <w:t xml:space="preserve"> </w:t>
      </w:r>
      <w:r w:rsidRPr="002E3B93">
        <w:rPr>
          <w:rStyle w:val="StyleUnderline"/>
          <w:highlight w:val="cyan"/>
        </w:rPr>
        <w:t>for</w:t>
      </w:r>
      <w:r w:rsidRPr="002E3B93">
        <w:rPr>
          <w:sz w:val="16"/>
        </w:rPr>
        <w:t xml:space="preserve"> the sake of </w:t>
      </w:r>
      <w:r w:rsidRPr="002E3B93">
        <w:rPr>
          <w:rStyle w:val="StyleUnderline"/>
          <w:highlight w:val="cyan"/>
        </w:rPr>
        <w:t>being ‘</w:t>
      </w:r>
      <w:r w:rsidRPr="00965D2F">
        <w:rPr>
          <w:rStyle w:val="Emphasis"/>
          <w:highlight w:val="cyan"/>
        </w:rPr>
        <w:t>productive’</w:t>
      </w:r>
      <w:r w:rsidRPr="002E3B93">
        <w:rPr>
          <w:rStyle w:val="StyleUnderline"/>
          <w:highlight w:val="cyan"/>
        </w:rPr>
        <w:t xml:space="preserve"> affirms</w:t>
      </w:r>
      <w:r w:rsidRPr="00384AA1">
        <w:rPr>
          <w:rStyle w:val="StyleUnderline"/>
        </w:rPr>
        <w:t xml:space="preserve"> the culture of </w:t>
      </w:r>
      <w:r w:rsidRPr="002E3B93">
        <w:rPr>
          <w:rStyle w:val="Emphasis"/>
          <w:highlight w:val="cyan"/>
        </w:rPr>
        <w:t>slave morality</w:t>
      </w:r>
      <w:r w:rsidRPr="002E3B93">
        <w:rPr>
          <w:sz w:val="16"/>
        </w:rPr>
        <w:t xml:space="preserve">, </w:t>
      </w:r>
      <w:r w:rsidRPr="002E3B93">
        <w:rPr>
          <w:rStyle w:val="StyleUnderline"/>
          <w:highlight w:val="cyan"/>
        </w:rPr>
        <w:t>which is expressed through</w:t>
      </w:r>
      <w:r w:rsidRPr="002E3B93">
        <w:rPr>
          <w:sz w:val="16"/>
        </w:rPr>
        <w:t xml:space="preserve"> the priestly manipulation of the feeling of </w:t>
      </w:r>
      <w:r w:rsidRPr="002E3B93">
        <w:rPr>
          <w:rStyle w:val="Emphasis"/>
          <w:highlight w:val="cyan"/>
        </w:rPr>
        <w:t>ressentiment</w:t>
      </w:r>
      <w:r w:rsidRPr="002E3B93">
        <w:rPr>
          <w:sz w:val="16"/>
        </w:rPr>
        <w:t xml:space="preserve"> (about which more below). ‘Poor, happy and independent’, writes Nietzsche (2003: 205–206), ‘these things can go together; Poor, happy and a slave! – These things can also go together’. </w:t>
      </w:r>
      <w:r w:rsidRPr="002E3B93">
        <w:rPr>
          <w:rStyle w:val="StyleUnderline"/>
          <w:highlight w:val="cyan"/>
        </w:rPr>
        <w:t>How is it possible for a</w:t>
      </w:r>
      <w:r w:rsidRPr="002E3B93">
        <w:rPr>
          <w:sz w:val="16"/>
        </w:rPr>
        <w:t xml:space="preserve"> worker (</w:t>
      </w:r>
      <w:r w:rsidRPr="002E3B93">
        <w:rPr>
          <w:rStyle w:val="Emphasis"/>
          <w:highlight w:val="cyan"/>
        </w:rPr>
        <w:t>slave</w:t>
      </w:r>
      <w:r w:rsidRPr="002E3B93">
        <w:rPr>
          <w:sz w:val="16"/>
        </w:rPr>
        <w:t xml:space="preserve">) </w:t>
      </w:r>
      <w:r w:rsidRPr="002E3B93">
        <w:rPr>
          <w:rStyle w:val="StyleUnderline"/>
          <w:highlight w:val="cyan"/>
        </w:rPr>
        <w:t>to be happy?</w:t>
      </w:r>
      <w:r w:rsidRPr="002E3B93">
        <w:rPr>
          <w:sz w:val="16"/>
        </w:rPr>
        <w:t xml:space="preserve"> Only when </w:t>
      </w:r>
      <w:r w:rsidRPr="00384AA1">
        <w:rPr>
          <w:rStyle w:val="StyleUnderline"/>
        </w:rPr>
        <w:t>they</w:t>
      </w:r>
      <w:r w:rsidRPr="002E3B93">
        <w:rPr>
          <w:sz w:val="16"/>
        </w:rPr>
        <w:t xml:space="preserve"> ‘do not </w:t>
      </w:r>
      <w:r w:rsidRPr="00384AA1">
        <w:rPr>
          <w:rStyle w:val="StyleUnderline"/>
        </w:rPr>
        <w:t>feel it</w:t>
      </w:r>
      <w:r w:rsidRPr="002E3B93">
        <w:rPr>
          <w:sz w:val="16"/>
        </w:rPr>
        <w:t xml:space="preserve"> in general </w:t>
      </w:r>
      <w:r w:rsidRPr="002E3B93">
        <w:rPr>
          <w:rStyle w:val="StyleUnderline"/>
          <w:highlight w:val="cyan"/>
        </w:rPr>
        <w:t>a disgrace to be</w:t>
      </w:r>
      <w:r w:rsidRPr="002E3B93">
        <w:rPr>
          <w:sz w:val="16"/>
        </w:rPr>
        <w:t xml:space="preserve"> thus </w:t>
      </w:r>
      <w:r w:rsidRPr="002E3B93">
        <w:rPr>
          <w:rStyle w:val="Emphasis"/>
          <w:highlight w:val="cyan"/>
        </w:rPr>
        <w:t>used</w:t>
      </w:r>
      <w:r w:rsidRPr="002E3B93">
        <w:rPr>
          <w:sz w:val="16"/>
        </w:rPr>
        <w:t xml:space="preserve">, and used up, </w:t>
      </w:r>
      <w:r w:rsidRPr="002E3B93">
        <w:rPr>
          <w:rStyle w:val="StyleUnderline"/>
          <w:highlight w:val="cyan"/>
        </w:rPr>
        <w:t>as</w:t>
      </w:r>
      <w:r w:rsidRPr="00384AA1">
        <w:rPr>
          <w:rStyle w:val="StyleUnderline"/>
        </w:rPr>
        <w:t xml:space="preserve"> part of </w:t>
      </w:r>
      <w:r w:rsidRPr="002E3B93">
        <w:rPr>
          <w:rStyle w:val="StyleUnderline"/>
          <w:highlight w:val="cyan"/>
        </w:rPr>
        <w:t xml:space="preserve">a </w:t>
      </w:r>
      <w:r w:rsidRPr="002E3B93">
        <w:rPr>
          <w:rStyle w:val="Emphasis"/>
          <w:highlight w:val="cyan"/>
        </w:rPr>
        <w:t>machine’</w:t>
      </w:r>
      <w:r w:rsidRPr="002E3B93">
        <w:rPr>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4A2943">
        <w:rPr>
          <w:rStyle w:val="Emphasis"/>
          <w:highlight w:val="cyan"/>
        </w:rPr>
        <w:t>Today</w:t>
      </w:r>
      <w:r w:rsidRPr="002E3B93">
        <w:rPr>
          <w:sz w:val="16"/>
        </w:rPr>
        <w:t xml:space="preserve">, receiving wages for work has been normalized. </w:t>
      </w:r>
      <w:r w:rsidRPr="002E3B93">
        <w:rPr>
          <w:rStyle w:val="StyleUnderline"/>
          <w:highlight w:val="cyan"/>
        </w:rPr>
        <w:t>Working for wages</w:t>
      </w:r>
      <w:r w:rsidRPr="002E3B93">
        <w:rPr>
          <w:sz w:val="16"/>
        </w:rPr>
        <w:t xml:space="preserve"> or for a salary </w:t>
      </w:r>
      <w:r w:rsidRPr="002E3B93">
        <w:rPr>
          <w:rStyle w:val="StyleUnderline"/>
          <w:highlight w:val="cyan"/>
        </w:rPr>
        <w:t>is no longer understood as being ‘</w:t>
      </w:r>
      <w:r w:rsidRPr="004A2943">
        <w:rPr>
          <w:rStyle w:val="Emphasis"/>
          <w:highlight w:val="cyan"/>
        </w:rPr>
        <w:t>used’</w:t>
      </w:r>
      <w:r w:rsidRPr="002E3B93">
        <w:rPr>
          <w:rStyle w:val="StyleUnderline"/>
          <w:highlight w:val="cyan"/>
        </w:rPr>
        <w:t xml:space="preserve"> because</w:t>
      </w:r>
      <w:r w:rsidRPr="00E031A3">
        <w:rPr>
          <w:rStyle w:val="StyleUnderline"/>
        </w:rPr>
        <w:t xml:space="preserve"> the inversion of values regarding work</w:t>
      </w:r>
      <w:r w:rsidRPr="002E3B93">
        <w:rPr>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3DB10E3B" w14:textId="77777777" w:rsidR="002A6A75" w:rsidRPr="002E3B93" w:rsidRDefault="002A6A75" w:rsidP="002A6A75">
      <w:pPr>
        <w:rPr>
          <w:sz w:val="16"/>
        </w:rPr>
      </w:pPr>
      <w:r w:rsidRPr="002E3B93">
        <w:rPr>
          <w:sz w:val="16"/>
        </w:rPr>
        <w:t xml:space="preserve">This is not the case, however, </w:t>
      </w:r>
      <w:r w:rsidRPr="002E3B93">
        <w:rPr>
          <w:rStyle w:val="StyleUnderline"/>
        </w:rPr>
        <w:t xml:space="preserve">among </w:t>
      </w:r>
      <w:r w:rsidRPr="002E3B93">
        <w:rPr>
          <w:rStyle w:val="StyleUnderline"/>
          <w:highlight w:val="cyan"/>
        </w:rPr>
        <w:t xml:space="preserve">those who </w:t>
      </w:r>
      <w:r w:rsidRPr="008F08B6">
        <w:rPr>
          <w:rStyle w:val="StyleUnderline"/>
        </w:rPr>
        <w:t xml:space="preserve">claim to </w:t>
      </w:r>
      <w:r w:rsidRPr="002E3B93">
        <w:rPr>
          <w:rStyle w:val="Emphasis"/>
          <w:highlight w:val="cyan"/>
        </w:rPr>
        <w:t>represent workers</w:t>
      </w:r>
      <w:r w:rsidRPr="002E3B93">
        <w:rPr>
          <w:sz w:val="16"/>
        </w:rPr>
        <w:t xml:space="preserve">. For example, the </w:t>
      </w:r>
      <w:r w:rsidRPr="002E3B93">
        <w:rPr>
          <w:rStyle w:val="StyleUnderline"/>
        </w:rPr>
        <w:t>AFL-CIO</w:t>
      </w:r>
      <w:r w:rsidRPr="002E3B93">
        <w:rPr>
          <w:sz w:val="16"/>
        </w:rPr>
        <w:t xml:space="preserve"> released an organizing video recently on their YouTube channel (AFL-CIO Now) that </w:t>
      </w:r>
      <w:r w:rsidRPr="002E3B93">
        <w:rPr>
          <w:rStyle w:val="StyleUnderline"/>
          <w:highlight w:val="cyan"/>
        </w:rPr>
        <w:t>extol</w:t>
      </w:r>
      <w:r w:rsidRPr="00E031A3">
        <w:rPr>
          <w:rStyle w:val="StyleUnderline"/>
        </w:rPr>
        <w:t xml:space="preserve">s </w:t>
      </w:r>
      <w:r w:rsidRPr="002E3B93">
        <w:rPr>
          <w:rStyle w:val="StyleUnderline"/>
          <w:highlight w:val="cyan"/>
        </w:rPr>
        <w:t xml:space="preserve">the </w:t>
      </w:r>
      <w:r w:rsidRPr="002E3B93">
        <w:rPr>
          <w:rStyle w:val="Emphasis"/>
          <w:highlight w:val="cyan"/>
        </w:rPr>
        <w:t>virtues</w:t>
      </w:r>
      <w:r w:rsidRPr="002E3B93">
        <w:rPr>
          <w:rStyle w:val="StyleUnderline"/>
          <w:highlight w:val="cyan"/>
        </w:rPr>
        <w:t xml:space="preserve"> of work, claiming that work gives </w:t>
      </w:r>
      <w:r w:rsidRPr="002E3B93">
        <w:rPr>
          <w:rStyle w:val="StyleUnderline"/>
        </w:rPr>
        <w:t xml:space="preserve">people ‘pride and </w:t>
      </w:r>
      <w:r w:rsidRPr="002E3B93">
        <w:rPr>
          <w:rStyle w:val="Emphasis"/>
          <w:highlight w:val="cyan"/>
        </w:rPr>
        <w:t>purpose’</w:t>
      </w:r>
      <w:r w:rsidRPr="002E3B93">
        <w:rPr>
          <w:sz w:val="16"/>
        </w:rPr>
        <w:t xml:space="preserve"> (‘America Wants to Work’, 2012). </w:t>
      </w:r>
      <w:r w:rsidRPr="002E3B93">
        <w:rPr>
          <w:rStyle w:val="StyleUnderline"/>
          <w:highlight w:val="cyan"/>
        </w:rPr>
        <w:t>The labor movement</w:t>
      </w:r>
      <w:r w:rsidRPr="002E3B93">
        <w:rPr>
          <w:sz w:val="16"/>
        </w:rPr>
        <w:t xml:space="preserve"> leadership in the US today </w:t>
      </w:r>
      <w:r w:rsidRPr="002E3B93">
        <w:rPr>
          <w:rStyle w:val="StyleUnderline"/>
          <w:highlight w:val="cyan"/>
        </w:rPr>
        <w:t>has</w:t>
      </w:r>
      <w:r w:rsidRPr="002E3B93">
        <w:rPr>
          <w:sz w:val="16"/>
        </w:rPr>
        <w:t xml:space="preserve"> virtually </w:t>
      </w:r>
      <w:r w:rsidRPr="002E3B93">
        <w:rPr>
          <w:rStyle w:val="StyleUnderline"/>
          <w:highlight w:val="cyan"/>
        </w:rPr>
        <w:t>reversed its point of view</w:t>
      </w:r>
      <w:r w:rsidRPr="002E3B93">
        <w:rPr>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2E3B93">
        <w:rPr>
          <w:rStyle w:val="StyleUnderline"/>
          <w:highlight w:val="cyan"/>
        </w:rPr>
        <w:t>since the</w:t>
      </w:r>
      <w:r w:rsidRPr="002E3B93">
        <w:rPr>
          <w:sz w:val="16"/>
        </w:rPr>
        <w:t xml:space="preserve"> passage of the </w:t>
      </w:r>
      <w:r w:rsidRPr="002E3B93">
        <w:rPr>
          <w:rStyle w:val="Emphasis"/>
          <w:highlight w:val="cyan"/>
        </w:rPr>
        <w:t>N</w:t>
      </w:r>
      <w:r w:rsidRPr="002E3B93">
        <w:rPr>
          <w:sz w:val="16"/>
        </w:rPr>
        <w:t xml:space="preserve">ational </w:t>
      </w:r>
      <w:r w:rsidRPr="002E3B93">
        <w:rPr>
          <w:rStyle w:val="Emphasis"/>
          <w:highlight w:val="cyan"/>
        </w:rPr>
        <w:t>L</w:t>
      </w:r>
      <w:r w:rsidRPr="002E3B93">
        <w:rPr>
          <w:sz w:val="16"/>
        </w:rPr>
        <w:t xml:space="preserve">abor </w:t>
      </w:r>
      <w:r w:rsidRPr="002E3B93">
        <w:rPr>
          <w:rStyle w:val="Emphasis"/>
          <w:highlight w:val="cyan"/>
        </w:rPr>
        <w:t>R</w:t>
      </w:r>
      <w:r w:rsidRPr="002E3B93">
        <w:rPr>
          <w:sz w:val="16"/>
        </w:rPr>
        <w:t xml:space="preserve">elations </w:t>
      </w:r>
      <w:r w:rsidRPr="002E3B93">
        <w:rPr>
          <w:rStyle w:val="Emphasis"/>
          <w:highlight w:val="cyan"/>
        </w:rPr>
        <w:t>A</w:t>
      </w:r>
      <w:r w:rsidRPr="002E3B93">
        <w:rPr>
          <w:sz w:val="16"/>
        </w:rPr>
        <w:t xml:space="preserve">ct of 1935. Often times, </w:t>
      </w:r>
      <w:r w:rsidRPr="002E3B93">
        <w:rPr>
          <w:rStyle w:val="StyleUnderline"/>
          <w:highlight w:val="cyan"/>
        </w:rPr>
        <w:t xml:space="preserve">employers rely upon </w:t>
      </w:r>
      <w:r w:rsidRPr="00141E33">
        <w:rPr>
          <w:rStyle w:val="Emphasis"/>
          <w:highlight w:val="cyan"/>
        </w:rPr>
        <w:t>union officials</w:t>
      </w:r>
      <w:r w:rsidRPr="002E3B93">
        <w:rPr>
          <w:rStyle w:val="StyleUnderline"/>
          <w:highlight w:val="cyan"/>
        </w:rPr>
        <w:t xml:space="preserve"> to enforce work </w:t>
      </w:r>
      <w:r w:rsidRPr="00141E33">
        <w:rPr>
          <w:rStyle w:val="Emphasis"/>
          <w:highlight w:val="cyan"/>
        </w:rPr>
        <w:t>discipline</w:t>
      </w:r>
      <w:r w:rsidRPr="00C20577">
        <w:rPr>
          <w:rStyle w:val="StyleUnderline"/>
        </w:rPr>
        <w:t xml:space="preserve"> upon their constituents</w:t>
      </w:r>
      <w:r w:rsidRPr="002E3B93">
        <w:rPr>
          <w:sz w:val="16"/>
        </w:rPr>
        <w:t xml:space="preserve">, </w:t>
      </w:r>
      <w:r w:rsidRPr="002E3B93">
        <w:rPr>
          <w:rStyle w:val="StyleUnderline"/>
          <w:highlight w:val="cyan"/>
        </w:rPr>
        <w:t xml:space="preserve">because </w:t>
      </w:r>
      <w:r w:rsidRPr="002E3B93">
        <w:rPr>
          <w:rStyle w:val="Emphasis"/>
        </w:rPr>
        <w:t xml:space="preserve">labor </w:t>
      </w:r>
      <w:r w:rsidRPr="002E3B93">
        <w:rPr>
          <w:rStyle w:val="Emphasis"/>
          <w:highlight w:val="cyan"/>
        </w:rPr>
        <w:t>leaders</w:t>
      </w:r>
      <w:r w:rsidRPr="002E3B93">
        <w:rPr>
          <w:rStyle w:val="StyleUnderline"/>
          <w:highlight w:val="cyan"/>
        </w:rPr>
        <w:t xml:space="preserve"> are </w:t>
      </w:r>
      <w:r w:rsidRPr="002E3B93">
        <w:rPr>
          <w:rStyle w:val="Emphasis"/>
          <w:highlight w:val="cyan"/>
        </w:rPr>
        <w:t>obligated</w:t>
      </w:r>
      <w:r w:rsidRPr="002E3B93">
        <w:rPr>
          <w:rStyle w:val="StyleUnderline"/>
          <w:highlight w:val="cyan"/>
        </w:rPr>
        <w:t xml:space="preserve"> by </w:t>
      </w:r>
      <w:r w:rsidRPr="002E3B93">
        <w:rPr>
          <w:rStyle w:val="Emphasis"/>
        </w:rPr>
        <w:t xml:space="preserve">labor </w:t>
      </w:r>
      <w:r w:rsidRPr="002E3B93">
        <w:rPr>
          <w:rStyle w:val="Emphasis"/>
          <w:highlight w:val="cyan"/>
        </w:rPr>
        <w:t>contracts</w:t>
      </w:r>
      <w:r w:rsidRPr="002E3B93">
        <w:rPr>
          <w:rStyle w:val="StyleUnderline"/>
          <w:highlight w:val="cyan"/>
        </w:rPr>
        <w:t xml:space="preserve"> to serve as </w:t>
      </w:r>
      <w:r w:rsidRPr="002E3B93">
        <w:rPr>
          <w:rStyle w:val="StyleUnderline"/>
        </w:rPr>
        <w:t xml:space="preserve">a </w:t>
      </w:r>
      <w:r w:rsidRPr="002E3B93">
        <w:rPr>
          <w:rStyle w:val="Emphasis"/>
          <w:highlight w:val="cyan"/>
        </w:rPr>
        <w:t>second</w:t>
      </w:r>
      <w:r w:rsidRPr="002E3B93">
        <w:rPr>
          <w:rStyle w:val="StyleUnderline"/>
          <w:highlight w:val="cyan"/>
        </w:rPr>
        <w:t xml:space="preserve"> </w:t>
      </w:r>
      <w:r w:rsidRPr="00141E33">
        <w:rPr>
          <w:rStyle w:val="Emphasis"/>
        </w:rPr>
        <w:t>layer</w:t>
      </w:r>
      <w:r w:rsidRPr="002E3B93">
        <w:rPr>
          <w:rStyle w:val="StyleUnderline"/>
        </w:rPr>
        <w:t xml:space="preserve"> of </w:t>
      </w:r>
      <w:r w:rsidRPr="002E3B93">
        <w:rPr>
          <w:rStyle w:val="Emphasis"/>
          <w:highlight w:val="cyan"/>
        </w:rPr>
        <w:t>management</w:t>
      </w:r>
      <w:r w:rsidRPr="002E3B93">
        <w:rPr>
          <w:sz w:val="16"/>
        </w:rPr>
        <w:t xml:space="preserve"> on top of workers (Tomlins, 1985; Cutler, 2004; Glaberman, 1980). </w:t>
      </w:r>
    </w:p>
    <w:p w14:paraId="4C7BCA32" w14:textId="77777777" w:rsidR="002A6A75" w:rsidRPr="002E3B93" w:rsidRDefault="002A6A75" w:rsidP="002A6A75">
      <w:pPr>
        <w:rPr>
          <w:sz w:val="16"/>
        </w:rPr>
      </w:pPr>
      <w:r w:rsidRPr="00C20577">
        <w:rPr>
          <w:rStyle w:val="StyleUnderline"/>
        </w:rPr>
        <w:t>Central to capitalist ideology is</w:t>
      </w:r>
      <w:r w:rsidRPr="002E3B93">
        <w:rPr>
          <w:sz w:val="16"/>
        </w:rPr>
        <w:t xml:space="preserve"> the notion </w:t>
      </w:r>
      <w:r w:rsidRPr="00C20577">
        <w:rPr>
          <w:rStyle w:val="StyleUnderline"/>
        </w:rPr>
        <w:t>that</w:t>
      </w:r>
      <w:r w:rsidRPr="002E3B93">
        <w:rPr>
          <w:sz w:val="16"/>
        </w:rPr>
        <w:t xml:space="preserve"> not only does </w:t>
      </w:r>
      <w:r w:rsidRPr="00C20577">
        <w:rPr>
          <w:rStyle w:val="StyleUnderline"/>
        </w:rPr>
        <w:t>work have intrinsic value</w:t>
      </w:r>
      <w:r w:rsidRPr="002E3B93">
        <w:rPr>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AE5BC2">
        <w:rPr>
          <w:rStyle w:val="StyleUnderline"/>
        </w:rPr>
        <w:t>where is your</w:t>
      </w:r>
      <w:r w:rsidRPr="00C20577">
        <w:rPr>
          <w:rStyle w:val="StyleUnderline"/>
        </w:rPr>
        <w:t xml:space="preserve"> inner value if you no longer know what it is to breathe freely</w:t>
      </w:r>
      <w:r w:rsidRPr="002E3B93">
        <w:rPr>
          <w:sz w:val="16"/>
        </w:rPr>
        <w:t xml:space="preserve">? (p. 207, emphases added) </w:t>
      </w:r>
    </w:p>
    <w:p w14:paraId="4408B50F" w14:textId="77777777" w:rsidR="002A6A75" w:rsidRPr="00965D2F" w:rsidRDefault="002A6A75" w:rsidP="002A6A75">
      <w:pPr>
        <w:rPr>
          <w:sz w:val="16"/>
        </w:rPr>
      </w:pPr>
      <w:r w:rsidRPr="002E3B93">
        <w:rPr>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233057">
        <w:rPr>
          <w:rStyle w:val="StyleUnderline"/>
          <w:highlight w:val="cyan"/>
        </w:rPr>
        <w:t xml:space="preserve">the </w:t>
      </w:r>
      <w:r w:rsidRPr="00233057">
        <w:rPr>
          <w:rStyle w:val="Emphasis"/>
          <w:highlight w:val="cyan"/>
        </w:rPr>
        <w:t>affirmation</w:t>
      </w:r>
      <w:r w:rsidRPr="00233057">
        <w:rPr>
          <w:rStyle w:val="StyleUnderline"/>
          <w:highlight w:val="cyan"/>
        </w:rPr>
        <w:t xml:space="preserve"> of work</w:t>
      </w:r>
      <w:r w:rsidRPr="002E3B93">
        <w:rPr>
          <w:sz w:val="16"/>
        </w:rPr>
        <w:t>, what N</w:t>
      </w:r>
      <w:r w:rsidRPr="00AE5BC2">
        <w:rPr>
          <w:rStyle w:val="Emphasis"/>
          <w:highlight w:val="cyan"/>
        </w:rPr>
        <w:t>i</w:t>
      </w:r>
      <w:r w:rsidRPr="002E3B93">
        <w:rPr>
          <w:sz w:val="16"/>
        </w:rPr>
        <w:t>etzsche refers to a</w:t>
      </w:r>
      <w:r w:rsidRPr="00AE5BC2">
        <w:rPr>
          <w:rStyle w:val="Emphasis"/>
          <w:highlight w:val="cyan"/>
        </w:rPr>
        <w:t>s</w:t>
      </w:r>
      <w:r w:rsidRPr="002E3B93">
        <w:rPr>
          <w:sz w:val="16"/>
        </w:rPr>
        <w:t xml:space="preserve"> </w:t>
      </w:r>
      <w:r w:rsidRPr="00233057">
        <w:rPr>
          <w:rStyle w:val="StyleUnderline"/>
          <w:highlight w:val="cyan"/>
        </w:rPr>
        <w:t>the ‘disgrace’ of transforming ‘</w:t>
      </w:r>
      <w:r w:rsidRPr="00233057">
        <w:rPr>
          <w:rStyle w:val="Emphasis"/>
          <w:highlight w:val="cyan"/>
        </w:rPr>
        <w:t>slavery</w:t>
      </w:r>
      <w:r w:rsidRPr="00C20577">
        <w:rPr>
          <w:rStyle w:val="StyleUnderline"/>
        </w:rPr>
        <w:t xml:space="preserve"> [work] </w:t>
      </w:r>
      <w:r w:rsidRPr="00233057">
        <w:rPr>
          <w:rStyle w:val="StyleUnderline"/>
          <w:highlight w:val="cyan"/>
        </w:rPr>
        <w:t>into</w:t>
      </w:r>
      <w:r w:rsidRPr="00C20577">
        <w:rPr>
          <w:rStyle w:val="StyleUnderline"/>
        </w:rPr>
        <w:t xml:space="preserve"> a </w:t>
      </w:r>
      <w:r w:rsidRPr="00233057">
        <w:rPr>
          <w:rStyle w:val="Emphasis"/>
          <w:highlight w:val="cyan"/>
        </w:rPr>
        <w:t>virtue’</w:t>
      </w:r>
      <w:r w:rsidRPr="002E3B93">
        <w:rPr>
          <w:sz w:val="16"/>
        </w:rPr>
        <w:t xml:space="preserve">. </w:t>
      </w:r>
    </w:p>
    <w:p w14:paraId="1D16D293" w14:textId="77777777" w:rsidR="002A6A75" w:rsidRDefault="002A6A75" w:rsidP="002A6A75">
      <w:pPr>
        <w:pStyle w:val="Heading4"/>
      </w:pPr>
      <w:r>
        <w:t xml:space="preserve">The impact is </w:t>
      </w:r>
      <w:r w:rsidRPr="00DD1617">
        <w:rPr>
          <w:u w:val="single"/>
        </w:rPr>
        <w:t>fascism</w:t>
      </w:r>
      <w:r>
        <w:t xml:space="preserve">. </w:t>
      </w:r>
    </w:p>
    <w:p w14:paraId="0F9907E1" w14:textId="77777777" w:rsidR="002A6A75" w:rsidRPr="00FB4D25" w:rsidRDefault="002A6A75" w:rsidP="002A6A75">
      <w:r w:rsidRPr="00BD23F9">
        <w:rPr>
          <w:rStyle w:val="Style13ptBold"/>
        </w:rPr>
        <w:t>Lawler ’19</w:t>
      </w:r>
      <w:r w:rsidRPr="008668B2">
        <w:t xml:space="preserve"> [</w:t>
      </w:r>
      <w:r w:rsidRPr="00BD23F9">
        <w:t>Kristin; Professor of Sociology, PhD, City University of New York;</w:t>
      </w:r>
      <w:r>
        <w:t xml:space="preserve"> </w:t>
      </w:r>
      <w:r w:rsidRPr="00BD23F9">
        <w:t>"Chapter 7 Labor’s Will to Power: Nietzsche, American</w:t>
      </w:r>
      <w:r w:rsidRPr="008668B2">
        <w:t xml:space="preserve"> Syndicalism, and the Politics of Liberation"</w:t>
      </w:r>
      <w:r>
        <w:t>,</w:t>
      </w:r>
      <w:r w:rsidRPr="008668B2">
        <w:t> </w:t>
      </w:r>
      <w:r>
        <w:t xml:space="preserve">Brill, vol. 154, p. 173-207, </w:t>
      </w:r>
      <w:hyperlink r:id="rId11" w:history="1">
        <w:r w:rsidRPr="00242479">
          <w:rPr>
            <w:rStyle w:val="Hyperlink"/>
          </w:rPr>
          <w:t>https://doi.org/10.1163/9789004415577_009</w:t>
        </w:r>
      </w:hyperlink>
      <w:r w:rsidRPr="008668B2">
        <w:t xml:space="preserve">] </w:t>
      </w:r>
    </w:p>
    <w:p w14:paraId="7CCFF83C" w14:textId="77777777" w:rsidR="002A6A75" w:rsidRDefault="002A6A75" w:rsidP="002A6A75">
      <w:pPr>
        <w:rPr>
          <w:sz w:val="16"/>
        </w:rPr>
      </w:pPr>
      <w:r w:rsidRPr="00D2122B">
        <w:rPr>
          <w:sz w:val="16"/>
        </w:rPr>
        <w:t xml:space="preserve">Reactionary, </w:t>
      </w:r>
      <w:r w:rsidRPr="00AE5BC2">
        <w:rPr>
          <w:rStyle w:val="Emphasis"/>
          <w:highlight w:val="cyan"/>
        </w:rPr>
        <w:t>authoritarian</w:t>
      </w:r>
      <w:r w:rsidRPr="00D2122B">
        <w:rPr>
          <w:rStyle w:val="StyleUnderline"/>
          <w:highlight w:val="cyan"/>
        </w:rPr>
        <w:t xml:space="preserve"> politics</w:t>
      </w:r>
      <w:r w:rsidRPr="00D2122B">
        <w:rPr>
          <w:sz w:val="16"/>
        </w:rPr>
        <w:t xml:space="preserve"> </w:t>
      </w:r>
      <w:r w:rsidRPr="00D2122B">
        <w:rPr>
          <w:rStyle w:val="StyleUnderline"/>
          <w:highlight w:val="cyan"/>
        </w:rPr>
        <w:t xml:space="preserve">are rooted in </w:t>
      </w:r>
      <w:r w:rsidRPr="00F2290A">
        <w:rPr>
          <w:rStyle w:val="StyleUnderline"/>
        </w:rPr>
        <w:t xml:space="preserve">the </w:t>
      </w:r>
      <w:r w:rsidRPr="003254DC">
        <w:rPr>
          <w:rStyle w:val="Emphasis"/>
          <w:highlight w:val="cyan"/>
        </w:rPr>
        <w:t>resentment</w:t>
      </w:r>
      <w:r w:rsidRPr="00D2122B">
        <w:rPr>
          <w:rStyle w:val="StyleUnderline"/>
          <w:highlight w:val="cyan"/>
        </w:rPr>
        <w:t xml:space="preserve"> that characterizes </w:t>
      </w:r>
      <w:r w:rsidRPr="00D2122B">
        <w:rPr>
          <w:rStyle w:val="Emphasis"/>
          <w:highlight w:val="cyan"/>
        </w:rPr>
        <w:t>slave morality</w:t>
      </w:r>
      <w:r w:rsidRPr="00D2122B">
        <w:rPr>
          <w:sz w:val="16"/>
        </w:rPr>
        <w:t xml:space="preserve"> – the idea (usually imaginary) </w:t>
      </w:r>
      <w:r w:rsidRPr="00D2122B">
        <w:rPr>
          <w:rStyle w:val="StyleUnderline"/>
          <w:highlight w:val="cyan"/>
        </w:rPr>
        <w:t xml:space="preserve">that someone is getting something that we </w:t>
      </w:r>
      <w:r w:rsidRPr="00AE5BC2">
        <w:rPr>
          <w:rStyle w:val="Emphasis"/>
          <w:highlight w:val="cyan"/>
        </w:rPr>
        <w:t>do not have</w:t>
      </w:r>
      <w:r w:rsidRPr="00D2122B">
        <w:rPr>
          <w:rStyle w:val="StyleUnderline"/>
          <w:highlight w:val="cyan"/>
        </w:rPr>
        <w:t xml:space="preserve"> drives the</w:t>
      </w:r>
      <w:r w:rsidRPr="00D2122B">
        <w:rPr>
          <w:sz w:val="16"/>
        </w:rPr>
        <w:t xml:space="preserve"> slavish </w:t>
      </w:r>
      <w:r w:rsidRPr="00AE5BC2">
        <w:rPr>
          <w:rStyle w:val="Emphasis"/>
          <w:highlight w:val="cyan"/>
        </w:rPr>
        <w:t>desire</w:t>
      </w:r>
      <w:r w:rsidRPr="00D2122B">
        <w:rPr>
          <w:rStyle w:val="StyleUnderline"/>
          <w:highlight w:val="cyan"/>
        </w:rPr>
        <w:t xml:space="preserve"> to </w:t>
      </w:r>
      <w:r w:rsidRPr="00D2122B">
        <w:rPr>
          <w:rStyle w:val="Emphasis"/>
          <w:highlight w:val="cyan"/>
        </w:rPr>
        <w:t>humble them</w:t>
      </w:r>
      <w:r w:rsidRPr="00D2122B">
        <w:rPr>
          <w:sz w:val="16"/>
        </w:rPr>
        <w:t xml:space="preserve">. </w:t>
      </w:r>
      <w:r w:rsidRPr="00D2122B">
        <w:rPr>
          <w:rStyle w:val="StyleUnderline"/>
          <w:highlight w:val="cyan"/>
        </w:rPr>
        <w:t>This is</w:t>
      </w:r>
      <w:r w:rsidRPr="00D2122B">
        <w:rPr>
          <w:sz w:val="16"/>
        </w:rPr>
        <w:t xml:space="preserve"> what </w:t>
      </w:r>
      <w:r w:rsidRPr="00D2122B">
        <w:rPr>
          <w:rStyle w:val="StyleUnderline"/>
          <w:highlight w:val="cyan"/>
        </w:rPr>
        <w:t>the</w:t>
      </w:r>
      <w:r w:rsidRPr="00D2122B">
        <w:rPr>
          <w:sz w:val="16"/>
        </w:rPr>
        <w:t xml:space="preserve"> white nationalist and </w:t>
      </w:r>
      <w:r w:rsidRPr="00D2122B">
        <w:rPr>
          <w:rStyle w:val="Emphasis"/>
          <w:highlight w:val="cyan"/>
        </w:rPr>
        <w:t>fascist reaction</w:t>
      </w:r>
      <w:r w:rsidRPr="00D2122B">
        <w:rPr>
          <w:sz w:val="16"/>
        </w:rPr>
        <w:t xml:space="preserve"> </w:t>
      </w:r>
      <w:r w:rsidRPr="00D2122B">
        <w:rPr>
          <w:rStyle w:val="StyleUnderline"/>
          <w:highlight w:val="cyan"/>
        </w:rPr>
        <w:t xml:space="preserve">to the gains of </w:t>
      </w:r>
      <w:r w:rsidRPr="00AE5BC2">
        <w:rPr>
          <w:rStyle w:val="StyleUnderline"/>
        </w:rPr>
        <w:t>the</w:t>
      </w:r>
      <w:r w:rsidRPr="00D2122B">
        <w:rPr>
          <w:sz w:val="16"/>
        </w:rPr>
        <w:t xml:space="preserve"> </w:t>
      </w:r>
      <w:r w:rsidRPr="00D2122B">
        <w:rPr>
          <w:rStyle w:val="StyleUnderline"/>
          <w:highlight w:val="cyan"/>
        </w:rPr>
        <w:t xml:space="preserve">civil rights </w:t>
      </w:r>
      <w:r w:rsidRPr="00AE5BC2">
        <w:rPr>
          <w:rStyle w:val="StyleUnderline"/>
        </w:rPr>
        <w:t>movement</w:t>
      </w:r>
      <w:r w:rsidRPr="00D2122B">
        <w:rPr>
          <w:sz w:val="16"/>
        </w:rPr>
        <w:t xml:space="preserve"> </w:t>
      </w:r>
      <w:r w:rsidRPr="00D2122B">
        <w:rPr>
          <w:rStyle w:val="StyleUnderline"/>
        </w:rPr>
        <w:t>and</w:t>
      </w:r>
      <w:r w:rsidRPr="00D2122B">
        <w:rPr>
          <w:sz w:val="16"/>
        </w:rPr>
        <w:t xml:space="preserve"> the liberatory politics of the counterculture, in the context of a neoliberal capitalist era characterized by austerity, insecurity, and downward mobility, </w:t>
      </w:r>
      <w:r w:rsidRPr="00D2122B">
        <w:rPr>
          <w:rStyle w:val="StyleUnderline"/>
        </w:rPr>
        <w:t>is made of</w:t>
      </w:r>
      <w:r w:rsidRPr="00D2122B">
        <w:rPr>
          <w:sz w:val="16"/>
        </w:rPr>
        <w:t xml:space="preserve">. </w:t>
      </w:r>
      <w:r w:rsidRPr="00D2122B">
        <w:rPr>
          <w:rStyle w:val="StyleUnderline"/>
          <w:highlight w:val="cyan"/>
        </w:rPr>
        <w:t>To be fascist is</w:t>
      </w:r>
      <w:r w:rsidRPr="00D2122B">
        <w:rPr>
          <w:sz w:val="16"/>
        </w:rPr>
        <w:t xml:space="preserve"> to be </w:t>
      </w:r>
      <w:r w:rsidRPr="00D2122B">
        <w:rPr>
          <w:rStyle w:val="StyleUnderline"/>
          <w:highlight w:val="cyan"/>
        </w:rPr>
        <w:t>the</w:t>
      </w:r>
      <w:r w:rsidRPr="00D2122B">
        <w:rPr>
          <w:sz w:val="16"/>
        </w:rPr>
        <w:t xml:space="preserve"> complete </w:t>
      </w:r>
      <w:r w:rsidRPr="00D2122B">
        <w:rPr>
          <w:rStyle w:val="StyleUnderline"/>
          <w:highlight w:val="cyan"/>
        </w:rPr>
        <w:t>opposite of what Nietzsche</w:t>
      </w:r>
      <w:r w:rsidRPr="00D2122B">
        <w:rPr>
          <w:sz w:val="16"/>
          <w:highlight w:val="cyan"/>
        </w:rPr>
        <w:t xml:space="preserve"> </w:t>
      </w:r>
      <w:r w:rsidRPr="00D2122B">
        <w:rPr>
          <w:rStyle w:val="StyleUnderline"/>
          <w:highlight w:val="cyan"/>
        </w:rPr>
        <w:t>defines as</w:t>
      </w:r>
      <w:r w:rsidRPr="00D2122B">
        <w:rPr>
          <w:sz w:val="16"/>
        </w:rPr>
        <w:t xml:space="preserve"> the </w:t>
      </w:r>
      <w:r w:rsidRPr="00D2122B">
        <w:rPr>
          <w:rStyle w:val="Emphasis"/>
          <w:highlight w:val="cyan"/>
        </w:rPr>
        <w:t>freedom</w:t>
      </w:r>
      <w:r w:rsidRPr="00D2122B">
        <w:rPr>
          <w:sz w:val="16"/>
        </w:rPr>
        <w:t xml:space="preserve"> of the noble, even in its aggressive form. Because </w:t>
      </w:r>
      <w:r w:rsidRPr="00D2122B">
        <w:rPr>
          <w:rStyle w:val="StyleUnderline"/>
        </w:rPr>
        <w:t>for the free, aggression takes the form of competition</w:t>
      </w:r>
      <w:r w:rsidRPr="00D2122B">
        <w:rPr>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51730A29" w14:textId="77777777" w:rsidR="002A6A75" w:rsidRDefault="002A6A75" w:rsidP="002A6A75">
      <w:pPr>
        <w:pStyle w:val="Heading4"/>
      </w:pPr>
      <w:r>
        <w:t xml:space="preserve">Vote negative to </w:t>
      </w:r>
      <w:r w:rsidRPr="00DD1617">
        <w:rPr>
          <w:u w:val="single"/>
        </w:rPr>
        <w:t>endorse</w:t>
      </w:r>
      <w:r>
        <w:t xml:space="preserve"> becoming the </w:t>
      </w:r>
      <w:r w:rsidRPr="00DD1617">
        <w:rPr>
          <w:u w:val="single"/>
        </w:rPr>
        <w:t>master</w:t>
      </w:r>
      <w:r>
        <w:t xml:space="preserve"> of </w:t>
      </w:r>
      <w:r w:rsidRPr="00DD1617">
        <w:rPr>
          <w:u w:val="single"/>
        </w:rPr>
        <w:t>oneself</w:t>
      </w:r>
      <w:r>
        <w:t xml:space="preserve"> whatever that might be. Otherwise, </w:t>
      </w:r>
      <w:r w:rsidRPr="00DD1617">
        <w:rPr>
          <w:u w:val="single"/>
        </w:rPr>
        <w:t>suffering</w:t>
      </w:r>
      <w:r>
        <w:t xml:space="preserve"> is </w:t>
      </w:r>
      <w:r w:rsidRPr="00DD1617">
        <w:rPr>
          <w:u w:val="single"/>
        </w:rPr>
        <w:t>inevitable</w:t>
      </w:r>
      <w:r>
        <w:t>.</w:t>
      </w:r>
    </w:p>
    <w:p w14:paraId="4559A42E" w14:textId="77777777" w:rsidR="002A6A75" w:rsidRPr="00A070AE" w:rsidRDefault="002A6A75" w:rsidP="002A6A75">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1AFC5806" w14:textId="77777777" w:rsidR="002A6A75" w:rsidRPr="00AF1430" w:rsidRDefault="002A6A75" w:rsidP="002A6A75">
      <w:pPr>
        <w:rPr>
          <w:sz w:val="16"/>
        </w:rPr>
      </w:pPr>
      <w:r w:rsidRPr="00AF1430">
        <w:rPr>
          <w:sz w:val="16"/>
        </w:rPr>
        <w:t xml:space="preserve">Cultural criticism turns ever stronger, as the problem is located ever deeper within the workers’ psyche: their </w:t>
      </w:r>
      <w:r w:rsidRPr="00AF1430">
        <w:rPr>
          <w:rStyle w:val="StyleUnderline"/>
          <w:highlight w:val="cyan"/>
        </w:rPr>
        <w:t xml:space="preserve">suffering is a result of </w:t>
      </w:r>
      <w:r w:rsidRPr="00AF1430">
        <w:rPr>
          <w:rStyle w:val="StyleUnderline"/>
        </w:rPr>
        <w:t xml:space="preserve">their </w:t>
      </w:r>
      <w:r w:rsidRPr="00AF1430">
        <w:rPr>
          <w:rStyle w:val="Emphasis"/>
          <w:highlight w:val="cyan"/>
        </w:rPr>
        <w:t>participation</w:t>
      </w:r>
      <w:r w:rsidRPr="00AF1430">
        <w:rPr>
          <w:rStyle w:val="StyleUnderline"/>
          <w:highlight w:val="cyan"/>
        </w:rPr>
        <w:t xml:space="preserve"> in </w:t>
      </w:r>
      <w:r w:rsidRPr="00AF1430">
        <w:rPr>
          <w:rStyle w:val="StyleUnderline"/>
        </w:rPr>
        <w:t xml:space="preserve">the capitalist </w:t>
      </w:r>
      <w:r w:rsidRPr="00AF1430">
        <w:rPr>
          <w:rStyle w:val="Emphasis"/>
          <w:highlight w:val="cyan"/>
        </w:rPr>
        <w:t>folly</w:t>
      </w:r>
      <w:r w:rsidRPr="00AF1430">
        <w:rPr>
          <w:rStyle w:val="StyleUnderline"/>
          <w:highlight w:val="cyan"/>
        </w:rPr>
        <w:t xml:space="preserve"> of wanting to </w:t>
      </w:r>
      <w:r w:rsidRPr="00AF1430">
        <w:rPr>
          <w:rStyle w:val="StyleUnderline"/>
        </w:rPr>
        <w:t xml:space="preserve">produce and </w:t>
      </w:r>
      <w:r w:rsidRPr="00AF1430">
        <w:rPr>
          <w:rStyle w:val="StyleUnderline"/>
          <w:highlight w:val="cyan"/>
        </w:rPr>
        <w:t xml:space="preserve">accumulate </w:t>
      </w:r>
      <w:r w:rsidRPr="00AF1430">
        <w:rPr>
          <w:rStyle w:val="Emphasis"/>
          <w:highlight w:val="cyan"/>
        </w:rPr>
        <w:t>riches</w:t>
      </w:r>
      <w:r w:rsidRPr="00AF1430">
        <w:rPr>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AF1430">
        <w:rPr>
          <w:rStyle w:val="StyleUnderline"/>
          <w:highlight w:val="cyan"/>
        </w:rPr>
        <w:t>What is required</w:t>
      </w:r>
      <w:r w:rsidRPr="00AF1430">
        <w:rPr>
          <w:sz w:val="16"/>
        </w:rPr>
        <w:t xml:space="preserve"> in order to break out of the vicious circle of </w:t>
      </w:r>
      <w:r w:rsidRPr="00AF1430">
        <w:rPr>
          <w:i/>
          <w:iCs/>
          <w:sz w:val="16"/>
        </w:rPr>
        <w:t>capitalism as spirituality</w:t>
      </w:r>
      <w:r w:rsidRPr="00AF1430">
        <w:rPr>
          <w:sz w:val="16"/>
        </w:rPr>
        <w:t xml:space="preserve">, </w:t>
      </w:r>
      <w:r w:rsidRPr="00AF1430">
        <w:rPr>
          <w:rStyle w:val="StyleUnderline"/>
          <w:highlight w:val="cyan"/>
        </w:rPr>
        <w:t>is</w:t>
      </w:r>
      <w:r w:rsidRPr="00AF1430">
        <w:rPr>
          <w:sz w:val="16"/>
        </w:rPr>
        <w:t xml:space="preserve"> an equally </w:t>
      </w:r>
      <w:r w:rsidRPr="00AF1430">
        <w:rPr>
          <w:rStyle w:val="Emphasis"/>
          <w:highlight w:val="cyan"/>
        </w:rPr>
        <w:t>spiritual transformation</w:t>
      </w:r>
      <w:r w:rsidRPr="00AF1430">
        <w:rPr>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AF1430">
        <w:rPr>
          <w:i/>
          <w:iCs/>
          <w:sz w:val="16"/>
        </w:rPr>
        <w:t>progressive philosopher</w:t>
      </w:r>
      <w:r w:rsidRPr="00AF1430">
        <w:rPr>
          <w:sz w:val="16"/>
        </w:rPr>
        <w:t>, sincerely dismayed by the realities of modern capitalism but only able to offer vaguely moral solutions, such as moderation or internal satisfaction. But an intimation of this kind is sharply contrasted by the continuation of the passage:</w:t>
      </w:r>
    </w:p>
    <w:p w14:paraId="5DC99374" w14:textId="77777777" w:rsidR="002A6A75" w:rsidRPr="00AF1430" w:rsidRDefault="002A6A75" w:rsidP="002A6A75">
      <w:pPr>
        <w:rPr>
          <w:sz w:val="14"/>
        </w:rPr>
      </w:pPr>
      <w:r w:rsidRPr="00AF1430">
        <w:rPr>
          <w:sz w:val="14"/>
        </w:rPr>
        <w:t>If, on the other hand, you have always in your ears the flutings of the Socialist pied-pipers whose design is to enflame you with wild hopes? Which bid you </w:t>
      </w:r>
      <w:r w:rsidRPr="00AF1430">
        <w:rPr>
          <w:i/>
          <w:iCs/>
          <w:sz w:val="14"/>
        </w:rPr>
        <w:t>to be prepared</w:t>
      </w:r>
      <w:r w:rsidRPr="00AF1430">
        <w:rPr>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AF1430">
        <w:rPr>
          <w:i/>
          <w:iCs/>
          <w:sz w:val="14"/>
        </w:rPr>
        <w:t>bestia triumphans</w:t>
      </w:r>
      <w:r w:rsidRPr="00AF1430">
        <w:rPr>
          <w:sz w:val="14"/>
        </w:rPr>
        <w:t> dawns in all its glory?</w:t>
      </w:r>
    </w:p>
    <w:p w14:paraId="192AA89A" w14:textId="77777777" w:rsidR="002A6A75" w:rsidRPr="00AF1430" w:rsidRDefault="002A6A75" w:rsidP="002A6A75">
      <w:pPr>
        <w:rPr>
          <w:sz w:val="16"/>
        </w:rPr>
      </w:pPr>
      <w:r w:rsidRPr="00AF1430">
        <w:rPr>
          <w:sz w:val="16"/>
        </w:rPr>
        <w:t xml:space="preserve">In quick succession, </w:t>
      </w:r>
      <w:r w:rsidRPr="00AF1430">
        <w:rPr>
          <w:rStyle w:val="StyleUnderline"/>
          <w:highlight w:val="cyan"/>
        </w:rPr>
        <w:t>Nietzsche</w:t>
      </w:r>
      <w:r w:rsidRPr="00AF1430">
        <w:rPr>
          <w:sz w:val="16"/>
        </w:rPr>
        <w:t xml:space="preserve"> has emphatically </w:t>
      </w:r>
      <w:r w:rsidRPr="00AF1430">
        <w:rPr>
          <w:rStyle w:val="Emphasis"/>
          <w:highlight w:val="cyan"/>
        </w:rPr>
        <w:t>discarded</w:t>
      </w:r>
      <w:r w:rsidRPr="00AF1430">
        <w:rPr>
          <w:sz w:val="16"/>
        </w:rPr>
        <w:t xml:space="preserve"> both of the worker’s </w:t>
      </w:r>
      <w:r w:rsidRPr="00AE5BC2">
        <w:rPr>
          <w:sz w:val="16"/>
        </w:rPr>
        <w:t xml:space="preserve">political options: social </w:t>
      </w:r>
      <w:r w:rsidRPr="00AE5BC2">
        <w:rPr>
          <w:rStyle w:val="Emphasis"/>
        </w:rPr>
        <w:t>democracy</w:t>
      </w:r>
      <w:r w:rsidRPr="00AE5BC2">
        <w:rPr>
          <w:sz w:val="16"/>
        </w:rPr>
        <w:t xml:space="preserve"> </w:t>
      </w:r>
      <w:r w:rsidRPr="00AE5BC2">
        <w:rPr>
          <w:rStyle w:val="StyleUnderline"/>
        </w:rPr>
        <w:t xml:space="preserve">as well as </w:t>
      </w:r>
      <w:r w:rsidRPr="00AE5BC2">
        <w:rPr>
          <w:rStyle w:val="Emphasis"/>
        </w:rPr>
        <w:t>revolution</w:t>
      </w:r>
      <w:r w:rsidRPr="00AE5BC2">
        <w:rPr>
          <w:sz w:val="16"/>
        </w:rPr>
        <w:t xml:space="preserve">. As was seen, </w:t>
      </w:r>
      <w:r w:rsidRPr="00AE5BC2">
        <w:rPr>
          <w:rStyle w:val="StyleUnderline"/>
        </w:rPr>
        <w:t>he</w:t>
      </w:r>
      <w:r w:rsidRPr="00AE5BC2">
        <w:rPr>
          <w:sz w:val="16"/>
        </w:rPr>
        <w:t xml:space="preserve"> indignantly </w:t>
      </w:r>
      <w:r w:rsidRPr="00AE5BC2">
        <w:rPr>
          <w:rStyle w:val="Emphasis"/>
        </w:rPr>
        <w:t>rejected</w:t>
      </w:r>
      <w:r w:rsidRPr="00AE5BC2">
        <w:rPr>
          <w:sz w:val="16"/>
        </w:rPr>
        <w:t xml:space="preserve"> the workers’</w:t>
      </w:r>
      <w:r w:rsidRPr="00AF1430">
        <w:rPr>
          <w:sz w:val="16"/>
        </w:rPr>
        <w:t xml:space="preserve"> endeavour, through </w:t>
      </w:r>
      <w:r w:rsidRPr="00AF1430">
        <w:rPr>
          <w:rStyle w:val="StyleUnderline"/>
          <w:highlight w:val="cyan"/>
        </w:rPr>
        <w:t xml:space="preserve">participation in </w:t>
      </w:r>
      <w:r w:rsidRPr="00AE5BC2">
        <w:rPr>
          <w:rStyle w:val="StyleUnderline"/>
        </w:rPr>
        <w:t xml:space="preserve">the </w:t>
      </w:r>
      <w:r w:rsidRPr="00AF1430">
        <w:rPr>
          <w:rStyle w:val="Emphasis"/>
          <w:highlight w:val="cyan"/>
        </w:rPr>
        <w:t>political process</w:t>
      </w:r>
      <w:r w:rsidRPr="00AF1430">
        <w:rPr>
          <w:sz w:val="16"/>
        </w:rPr>
        <w:t xml:space="preserve">, to improve in living standards and attain an increase in wages — </w:t>
      </w:r>
      <w:r w:rsidRPr="00AF1430">
        <w:rPr>
          <w:rStyle w:val="StyleUnderline"/>
        </w:rPr>
        <w:t xml:space="preserve">denigrating that </w:t>
      </w:r>
      <w:r w:rsidRPr="00AF1430">
        <w:rPr>
          <w:rStyle w:val="StyleUnderline"/>
          <w:highlight w:val="cyan"/>
        </w:rPr>
        <w:t>as</w:t>
      </w:r>
      <w:r w:rsidRPr="00AF1430">
        <w:rPr>
          <w:rStyle w:val="StyleUnderline"/>
        </w:rPr>
        <w:t xml:space="preserve"> </w:t>
      </w:r>
      <w:r w:rsidRPr="00AE5BC2">
        <w:rPr>
          <w:rStyle w:val="Emphasis"/>
          <w:highlight w:val="cyan"/>
        </w:rPr>
        <w:t>collaboration</w:t>
      </w:r>
      <w:r w:rsidRPr="00AF1430">
        <w:rPr>
          <w:rStyle w:val="StyleUnderline"/>
        </w:rPr>
        <w:t xml:space="preserve"> </w:t>
      </w:r>
      <w:r w:rsidRPr="00AF1430">
        <w:rPr>
          <w:rStyle w:val="StyleUnderline"/>
          <w:highlight w:val="cyan"/>
        </w:rPr>
        <w:t xml:space="preserve">with </w:t>
      </w:r>
      <w:r w:rsidRPr="00AE5BC2">
        <w:rPr>
          <w:rStyle w:val="Emphasis"/>
          <w:highlight w:val="cyan"/>
        </w:rPr>
        <w:t>inhuman</w:t>
      </w:r>
      <w:r w:rsidRPr="00AF1430">
        <w:rPr>
          <w:rStyle w:val="StyleUnderline"/>
          <w:highlight w:val="cyan"/>
        </w:rPr>
        <w:t xml:space="preserve"> practices</w:t>
      </w:r>
      <w:r w:rsidRPr="00AF1430">
        <w:rPr>
          <w:sz w:val="16"/>
        </w:rPr>
        <w:t xml:space="preserve">. But the other perceivable course of action, a revolution that will radically transmute the capitalist system altogether, is equally besmirched. What then remains to be done, if </w:t>
      </w:r>
      <w:r w:rsidRPr="00AF1430">
        <w:rPr>
          <w:rStyle w:val="StyleUnderline"/>
          <w:highlight w:val="cyan"/>
        </w:rPr>
        <w:t>to move ‘</w:t>
      </w:r>
      <w:r w:rsidRPr="00AF1430">
        <w:rPr>
          <w:rStyle w:val="Emphasis"/>
          <w:highlight w:val="cyan"/>
        </w:rPr>
        <w:t>within the rules’</w:t>
      </w:r>
      <w:r w:rsidRPr="00AF1430">
        <w:rPr>
          <w:rStyle w:val="StyleUnderline"/>
          <w:highlight w:val="cyan"/>
        </w:rPr>
        <w:t xml:space="preserve"> is </w:t>
      </w:r>
      <w:r w:rsidRPr="00AF1430">
        <w:rPr>
          <w:rStyle w:val="Emphasis"/>
          <w:highlight w:val="cyan"/>
        </w:rPr>
        <w:t>indecency</w:t>
      </w:r>
      <w:r w:rsidRPr="00AF1430">
        <w:rPr>
          <w:rStyle w:val="StyleUnderline"/>
        </w:rPr>
        <w:t xml:space="preserve"> incarnate</w:t>
      </w:r>
      <w:r w:rsidRPr="00AF1430">
        <w:rPr>
          <w:sz w:val="16"/>
        </w:rPr>
        <w:t xml:space="preserve"> and to operate outside them is to act like murderous beasts? Is </w:t>
      </w:r>
      <w:r w:rsidRPr="00AF1430">
        <w:rPr>
          <w:rStyle w:val="StyleUnderline"/>
        </w:rPr>
        <w:t>the</w:t>
      </w:r>
      <w:r w:rsidRPr="00AF1430">
        <w:rPr>
          <w:sz w:val="16"/>
        </w:rPr>
        <w:t xml:space="preserve"> labourer supposed to follow the steps of Nietzsche’s past master, Schopenhauer, into passive pessimism? This is actually recommended by Nietzsche, but he simultaneously proposes </w:t>
      </w:r>
      <w:r w:rsidRPr="00AF1430">
        <w:rPr>
          <w:rStyle w:val="Emphasis"/>
          <w:highlight w:val="cyan"/>
        </w:rPr>
        <w:t>an</w:t>
      </w:r>
      <w:r w:rsidRPr="00AF1430">
        <w:rPr>
          <w:sz w:val="16"/>
        </w:rPr>
        <w:t xml:space="preserve">other, more active </w:t>
      </w:r>
      <w:r w:rsidRPr="00AF1430">
        <w:rPr>
          <w:rStyle w:val="Emphasis"/>
          <w:highlight w:val="cyan"/>
        </w:rPr>
        <w:t>alternative</w:t>
      </w:r>
      <w:r w:rsidRPr="00AF1430">
        <w:rPr>
          <w:sz w:val="16"/>
        </w:rPr>
        <w:t xml:space="preserve"> — </w:t>
      </w:r>
      <w:r w:rsidRPr="00AF1430">
        <w:rPr>
          <w:rStyle w:val="Emphasis"/>
          <w:highlight w:val="cyan"/>
        </w:rPr>
        <w:t>emigration</w:t>
      </w:r>
      <w:r w:rsidRPr="00AF1430">
        <w:rPr>
          <w:sz w:val="16"/>
        </w:rPr>
        <w:t>.</w:t>
      </w:r>
    </w:p>
    <w:p w14:paraId="6187D8BF" w14:textId="3FE43098" w:rsidR="002A6A75" w:rsidRPr="002A6A75" w:rsidRDefault="002A6A75" w:rsidP="002A6A75">
      <w:pPr>
        <w:rPr>
          <w:sz w:val="16"/>
        </w:rPr>
      </w:pPr>
      <w:r w:rsidRPr="00AF1430">
        <w:rPr>
          <w:sz w:val="16"/>
        </w:rPr>
        <w:t xml:space="preserve">In contrast to all this, everyone ought to say to himself: ‘better to go abroad, to </w:t>
      </w:r>
      <w:r w:rsidRPr="00AF1430">
        <w:rPr>
          <w:rStyle w:val="StyleUnderline"/>
          <w:highlight w:val="cyan"/>
        </w:rPr>
        <w:t>seek to become </w:t>
      </w:r>
      <w:r w:rsidRPr="00AF1430">
        <w:rPr>
          <w:rStyle w:val="Emphasis"/>
          <w:highlight w:val="cyan"/>
        </w:rPr>
        <w:t>master</w:t>
      </w:r>
      <w:r w:rsidRPr="00AF1430">
        <w:rPr>
          <w:rStyle w:val="StyleUnderline"/>
          <w:highlight w:val="cyan"/>
        </w:rPr>
        <w:t xml:space="preserve"> in </w:t>
      </w:r>
      <w:r w:rsidRPr="00AF1430">
        <w:rPr>
          <w:rStyle w:val="Emphasis"/>
          <w:highlight w:val="cyan"/>
        </w:rPr>
        <w:t>new</w:t>
      </w:r>
      <w:r w:rsidRPr="00AF1430">
        <w:rPr>
          <w:rStyle w:val="StyleUnderline"/>
        </w:rPr>
        <w:t xml:space="preserve"> </w:t>
      </w:r>
      <w:r w:rsidRPr="00AE5BC2">
        <w:rPr>
          <w:sz w:val="14"/>
        </w:rPr>
        <w:t>and savage</w:t>
      </w:r>
      <w:r w:rsidRPr="00AF1430">
        <w:rPr>
          <w:rStyle w:val="StyleUnderline"/>
        </w:rPr>
        <w:t xml:space="preserve"> </w:t>
      </w:r>
      <w:r w:rsidRPr="00AF1430">
        <w:rPr>
          <w:rStyle w:val="Emphasis"/>
          <w:highlight w:val="cyan"/>
        </w:rPr>
        <w:t>regions</w:t>
      </w:r>
      <w:r w:rsidRPr="00AF1430">
        <w:rPr>
          <w:rStyle w:val="StyleUnderline"/>
          <w:highlight w:val="cyan"/>
        </w:rPr>
        <w:t xml:space="preserve"> of the world and above all </w:t>
      </w:r>
      <w:r w:rsidRPr="00AF1430">
        <w:rPr>
          <w:rStyle w:val="Emphasis"/>
          <w:highlight w:val="cyan"/>
        </w:rPr>
        <w:t>master over myself</w:t>
      </w:r>
      <w:r w:rsidRPr="00AF1430">
        <w:rPr>
          <w:sz w:val="16"/>
        </w:rPr>
        <w:t xml:space="preserve">; </w:t>
      </w:r>
      <w:r w:rsidRPr="00AF1430">
        <w:rPr>
          <w:rStyle w:val="StyleUnderline"/>
        </w:rPr>
        <w:t xml:space="preserve">to keep </w:t>
      </w:r>
      <w:r w:rsidRPr="00AF1430">
        <w:rPr>
          <w:rStyle w:val="Emphasis"/>
        </w:rPr>
        <w:t>mov</w:t>
      </w:r>
      <w:r w:rsidRPr="00AF1430">
        <w:rPr>
          <w:rStyle w:val="StyleUnderline"/>
        </w:rPr>
        <w:t>ing from place to place</w:t>
      </w:r>
      <w:r w:rsidRPr="00AF1430">
        <w:rPr>
          <w:sz w:val="16"/>
        </w:rPr>
        <w:t xml:space="preserve"> for just </w:t>
      </w:r>
      <w:r w:rsidRPr="00AF1430">
        <w:rPr>
          <w:rStyle w:val="StyleUnderline"/>
        </w:rPr>
        <w:t>as long as any sign of slavery seems to threaten me</w:t>
      </w:r>
      <w:r w:rsidRPr="00AF1430">
        <w:rPr>
          <w:sz w:val="16"/>
        </w:rPr>
        <w:t xml:space="preserve">; to shun neither adventure nor war and, if the worst should come to the worst, to be prepared for death: </w:t>
      </w:r>
      <w:r w:rsidRPr="00AF1430">
        <w:rPr>
          <w:rStyle w:val="StyleUnderline"/>
        </w:rPr>
        <w:t>all this rather than</w:t>
      </w:r>
      <w:r w:rsidRPr="00AF1430">
        <w:rPr>
          <w:sz w:val="16"/>
        </w:rPr>
        <w:t xml:space="preserve"> further to endure this </w:t>
      </w:r>
      <w:r w:rsidRPr="00AF1430">
        <w:rPr>
          <w:rStyle w:val="Emphasis"/>
        </w:rPr>
        <w:t>indecent servitude</w:t>
      </w:r>
      <w:r w:rsidRPr="00AF1430">
        <w:rPr>
          <w:sz w:val="16"/>
        </w:rPr>
        <w:t>, rather than to go on becoming soured and malicious and conspiratorial!’ This would be the right attitude of mind: the workers of Europe ought henceforth to declare themselves </w:t>
      </w:r>
      <w:r w:rsidRPr="00AF1430">
        <w:rPr>
          <w:i/>
          <w:iCs/>
          <w:sz w:val="16"/>
        </w:rPr>
        <w:t>as a class</w:t>
      </w:r>
      <w:r w:rsidRPr="00AF1430">
        <w:rPr>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AF1430">
        <w:rPr>
          <w:i/>
          <w:iCs/>
          <w:sz w:val="16"/>
        </w:rPr>
        <w:t>compelled</w:t>
      </w:r>
      <w:r w:rsidRPr="00AF1430">
        <w:rPr>
          <w:sz w:val="16"/>
        </w:rPr>
        <w:t xml:space="preserve"> to become either the slave of the state or the slave of a party of disruption. </w:t>
      </w:r>
      <w:r w:rsidRPr="00AF1430">
        <w:rPr>
          <w:rStyle w:val="StyleUnderline"/>
        </w:rPr>
        <w:t>Let Europe be relieved of a fourth part of its inhabitants</w:t>
      </w:r>
      <w:r w:rsidRPr="00AF1430">
        <w:rPr>
          <w:sz w:val="16"/>
        </w:rPr>
        <w:t>!</w:t>
      </w:r>
      <w:bookmarkEnd w:id="1"/>
    </w:p>
    <w:p w14:paraId="29B5734B" w14:textId="77777777" w:rsidR="002A6A75" w:rsidRPr="00535853" w:rsidRDefault="002A6A75" w:rsidP="002A6A75">
      <w:pPr>
        <w:pStyle w:val="Heading3"/>
        <w:rPr>
          <w:rFonts w:asciiTheme="minorHAnsi" w:hAnsiTheme="minorHAnsi" w:cstheme="minorHAnsi"/>
        </w:rPr>
      </w:pPr>
      <w:r w:rsidRPr="00535853">
        <w:rPr>
          <w:rFonts w:asciiTheme="minorHAnsi" w:hAnsiTheme="minorHAnsi" w:cstheme="minorHAnsi"/>
        </w:rPr>
        <w:t>1NC---Framing</w:t>
      </w:r>
    </w:p>
    <w:p w14:paraId="2BFFC54C" w14:textId="77777777" w:rsidR="002A6A75" w:rsidRPr="00896468" w:rsidRDefault="002A6A75" w:rsidP="002A6A75">
      <w:pPr>
        <w:pStyle w:val="Heading4"/>
      </w:pPr>
      <w:r>
        <w:t>Therefore---</w:t>
      </w:r>
      <w:r w:rsidRPr="00535853">
        <w:rPr>
          <w:rFonts w:asciiTheme="minorHAnsi" w:hAnsiTheme="minorHAnsi" w:cstheme="minorHAnsi"/>
        </w:rPr>
        <w:t xml:space="preserve">Existential risks </w:t>
      </w:r>
      <w:r w:rsidRPr="00535853">
        <w:rPr>
          <w:rFonts w:asciiTheme="minorHAnsi" w:hAnsiTheme="minorHAnsi" w:cstheme="minorHAnsi"/>
          <w:u w:val="single"/>
        </w:rPr>
        <w:t>outweigh</w:t>
      </w:r>
      <w:r w:rsidRPr="00535853">
        <w:rPr>
          <w:rFonts w:asciiTheme="minorHAnsi" w:hAnsiTheme="minorHAnsi" w:cstheme="minorHAnsi"/>
        </w:rPr>
        <w:t>.</w:t>
      </w:r>
    </w:p>
    <w:p w14:paraId="0E40B07B" w14:textId="77777777" w:rsidR="002A6A75" w:rsidRPr="00535853" w:rsidRDefault="002A6A75" w:rsidP="002A6A75">
      <w:pPr>
        <w:rPr>
          <w:rFonts w:asciiTheme="minorHAnsi" w:hAnsiTheme="minorHAnsi" w:cstheme="minorHAnsi"/>
        </w:rPr>
      </w:pPr>
      <w:r w:rsidRPr="00535853">
        <w:rPr>
          <w:rFonts w:asciiTheme="minorHAnsi" w:hAnsiTheme="minorHAnsi" w:cstheme="minorHAnsi"/>
        </w:rPr>
        <w:t xml:space="preserve">Toby </w:t>
      </w:r>
      <w:r w:rsidRPr="00535853">
        <w:rPr>
          <w:rStyle w:val="Style13ptBold"/>
          <w:rFonts w:asciiTheme="minorHAnsi" w:hAnsiTheme="minorHAnsi" w:cstheme="minorHAnsi"/>
        </w:rPr>
        <w:t>Ord 20</w:t>
      </w:r>
      <w:r w:rsidRPr="00535853">
        <w:rPr>
          <w:rFonts w:asciiTheme="minorHAnsi" w:hAnsiTheme="minorHAnsi" w:cstheme="minorHAnsi"/>
        </w:rPr>
        <w:t xml:space="preserve">, Senior Research Fellow in Philosophy at Oxford University &amp; world-renowned risk-assessment expert who’s advised the World Health Organization, the World Bank, the World Economic Forum, the US National Intelligence Council and the UK Prime Minister’s Office, “Existential Risk,” Ch. 2 of </w:t>
      </w:r>
      <w:r w:rsidRPr="00535853">
        <w:rPr>
          <w:rFonts w:asciiTheme="minorHAnsi" w:hAnsiTheme="minorHAnsi" w:cstheme="minorHAnsi"/>
          <w:i/>
          <w:iCs/>
        </w:rPr>
        <w:t>The Precipice: Existential Risk and the Future of Humanity</w:t>
      </w:r>
      <w:r w:rsidRPr="00535853">
        <w:rPr>
          <w:rFonts w:asciiTheme="minorHAnsi" w:hAnsiTheme="minorHAnsi" w:cstheme="minorHAnsi"/>
        </w:rPr>
        <w:t>, Stras</w:t>
      </w:r>
    </w:p>
    <w:p w14:paraId="62BF172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Third, </w:t>
      </w:r>
      <w:r w:rsidRPr="00535853">
        <w:rPr>
          <w:rStyle w:val="Emphasis"/>
          <w:rFonts w:asciiTheme="minorHAnsi" w:hAnsiTheme="minorHAnsi" w:cstheme="minorHAnsi"/>
        </w:rPr>
        <w:t>any notion of risk</w:t>
      </w:r>
      <w:r w:rsidRPr="00535853">
        <w:rPr>
          <w:rStyle w:val="StyleUnderline"/>
          <w:rFonts w:asciiTheme="minorHAnsi" w:hAnsiTheme="minorHAnsi" w:cstheme="minorHAnsi"/>
        </w:rPr>
        <w:t xml:space="preserve"> must involve</w:t>
      </w:r>
      <w:r w:rsidRPr="00535853">
        <w:rPr>
          <w:rFonts w:asciiTheme="minorHAnsi" w:hAnsiTheme="minorHAnsi" w:cstheme="minorHAnsi"/>
          <w:sz w:val="16"/>
        </w:rPr>
        <w:t xml:space="preserve"> some kind of </w:t>
      </w:r>
      <w:r w:rsidRPr="00535853">
        <w:rPr>
          <w:rStyle w:val="Emphasis"/>
          <w:rFonts w:asciiTheme="minorHAnsi" w:hAnsiTheme="minorHAnsi" w:cstheme="minorHAnsi"/>
        </w:rPr>
        <w:t>probability</w:t>
      </w:r>
      <w:r w:rsidRPr="00535853">
        <w:rPr>
          <w:rFonts w:asciiTheme="minorHAnsi" w:hAnsiTheme="minorHAnsi" w:cstheme="minorHAnsi"/>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535853">
        <w:rPr>
          <w:rStyle w:val="StyleUnderline"/>
          <w:rFonts w:asciiTheme="minorHAnsi" w:hAnsiTheme="minorHAnsi" w:cstheme="minorHAnsi"/>
        </w:rPr>
        <w:t xml:space="preserve">We </w:t>
      </w:r>
      <w:r w:rsidRPr="00535853">
        <w:rPr>
          <w:rStyle w:val="Emphasis"/>
          <w:rFonts w:asciiTheme="minorHAnsi" w:hAnsiTheme="minorHAnsi" w:cstheme="minorHAnsi"/>
        </w:rPr>
        <w:t>can’t say</w:t>
      </w:r>
      <w:r w:rsidRPr="00535853">
        <w:rPr>
          <w:rStyle w:val="StyleUnderline"/>
          <w:rFonts w:asciiTheme="minorHAnsi" w:hAnsiTheme="minorHAnsi" w:cstheme="minorHAnsi"/>
        </w:rPr>
        <w:t xml:space="preserve"> the probability of an existential catastrophe is </w:t>
      </w:r>
      <w:r w:rsidRPr="00535853">
        <w:rPr>
          <w:rStyle w:val="Emphasis"/>
          <w:rFonts w:asciiTheme="minorHAnsi" w:hAnsiTheme="minorHAnsi" w:cstheme="minorHAnsi"/>
        </w:rPr>
        <w:t>precisely zero just because</w:t>
      </w:r>
      <w:r w:rsidRPr="00535853">
        <w:rPr>
          <w:rStyle w:val="StyleUnderline"/>
          <w:rFonts w:asciiTheme="minorHAnsi" w:hAnsiTheme="minorHAnsi" w:cstheme="minorHAnsi"/>
        </w:rPr>
        <w:t xml:space="preserve"> it hasn’t happened yet</w:t>
      </w:r>
      <w:r w:rsidRPr="00535853">
        <w:rPr>
          <w:rFonts w:asciiTheme="minorHAnsi" w:hAnsiTheme="minorHAnsi" w:cstheme="minorHAnsi"/>
          <w:sz w:val="16"/>
        </w:rPr>
        <w:t>.</w:t>
      </w:r>
    </w:p>
    <w:p w14:paraId="57E917E7"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Situations</w:t>
      </w:r>
      <w:r w:rsidRPr="00535853">
        <w:rPr>
          <w:rStyle w:val="StyleUnderline"/>
          <w:rFonts w:asciiTheme="minorHAnsi" w:hAnsiTheme="minorHAnsi" w:cstheme="minorHAnsi"/>
        </w:rPr>
        <w:t xml:space="preserve"> like these </w:t>
      </w:r>
      <w:r w:rsidRPr="00535853">
        <w:rPr>
          <w:rStyle w:val="StyleUnderline"/>
          <w:rFonts w:asciiTheme="minorHAnsi" w:hAnsiTheme="minorHAnsi" w:cstheme="minorHAnsi"/>
          <w:highlight w:val="cyan"/>
        </w:rPr>
        <w:t>require</w:t>
      </w:r>
      <w:r w:rsidRPr="00535853">
        <w:rPr>
          <w:rStyle w:val="StyleUnderline"/>
          <w:rFonts w:asciiTheme="minorHAnsi" w:hAnsiTheme="minorHAnsi" w:cstheme="minorHAnsi"/>
        </w:rPr>
        <w:t xml:space="preserve"> an </w:t>
      </w:r>
      <w:r w:rsidRPr="00535853">
        <w:rPr>
          <w:rStyle w:val="Emphasis"/>
          <w:rFonts w:asciiTheme="minorHAnsi" w:hAnsiTheme="minorHAnsi" w:cstheme="minorHAnsi"/>
          <w:highlight w:val="cyan"/>
        </w:rPr>
        <w:t>evidential</w:t>
      </w:r>
      <w:r w:rsidRPr="00535853">
        <w:rPr>
          <w:rStyle w:val="Emphasis"/>
          <w:rFonts w:asciiTheme="minorHAnsi" w:hAnsiTheme="minorHAnsi" w:cstheme="minorHAnsi"/>
        </w:rPr>
        <w:t xml:space="preserve"> sense of </w:t>
      </w:r>
      <w:r w:rsidRPr="00535853">
        <w:rPr>
          <w:rStyle w:val="Emphasis"/>
          <w:rFonts w:asciiTheme="minorHAnsi" w:hAnsiTheme="minorHAnsi" w:cstheme="minorHAnsi"/>
          <w:highlight w:val="cyan"/>
        </w:rPr>
        <w:t>probability</w:t>
      </w:r>
      <w:r w:rsidRPr="00535853">
        <w:rPr>
          <w:rStyle w:val="StyleUnderline"/>
          <w:rFonts w:asciiTheme="minorHAnsi" w:hAnsiTheme="minorHAnsi" w:cstheme="minorHAnsi"/>
        </w:rPr>
        <w:t xml:space="preserve">, which describes the </w:t>
      </w:r>
      <w:r w:rsidRPr="00535853">
        <w:rPr>
          <w:rStyle w:val="Emphasis"/>
          <w:rFonts w:asciiTheme="minorHAnsi" w:hAnsiTheme="minorHAnsi" w:cstheme="minorHAnsi"/>
        </w:rPr>
        <w:t>appropriate degree of belief</w:t>
      </w:r>
      <w:r w:rsidRPr="00535853">
        <w:rPr>
          <w:rStyle w:val="StyleUnderline"/>
          <w:rFonts w:asciiTheme="minorHAnsi" w:hAnsiTheme="minorHAnsi" w:cstheme="minorHAnsi"/>
        </w:rPr>
        <w:t xml:space="preserve"> we should have </w:t>
      </w:r>
      <w:r w:rsidRPr="00535853">
        <w:rPr>
          <w:rStyle w:val="StyleUnderline"/>
          <w:rFonts w:asciiTheme="minorHAnsi" w:hAnsiTheme="minorHAnsi" w:cstheme="minorHAnsi"/>
          <w:highlight w:val="cyan"/>
        </w:rPr>
        <w:t>on</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highlight w:val="cyan"/>
        </w:rPr>
        <w:t>basis of</w:t>
      </w:r>
      <w:r w:rsidRPr="00535853">
        <w:rPr>
          <w:rStyle w:val="Emphasis"/>
          <w:rFonts w:asciiTheme="minorHAnsi" w:hAnsiTheme="minorHAnsi" w:cstheme="minorHAnsi"/>
        </w:rPr>
        <w:t xml:space="preserve"> the </w:t>
      </w:r>
      <w:r w:rsidRPr="00535853">
        <w:rPr>
          <w:rStyle w:val="Emphasis"/>
          <w:rFonts w:asciiTheme="minorHAnsi" w:hAnsiTheme="minorHAnsi" w:cstheme="minorHAnsi"/>
          <w:highlight w:val="cyan"/>
        </w:rPr>
        <w:t>available infor</w:t>
      </w:r>
      <w:r w:rsidRPr="00535853">
        <w:rPr>
          <w:rStyle w:val="Emphasis"/>
          <w:rFonts w:asciiTheme="minorHAnsi" w:hAnsiTheme="minorHAnsi" w:cstheme="minorHAnsi"/>
        </w:rPr>
        <w:t>mation</w:t>
      </w:r>
      <w:r w:rsidRPr="00535853">
        <w:rPr>
          <w:rStyle w:val="StyleUnderline"/>
          <w:rFonts w:asciiTheme="minorHAnsi" w:hAnsiTheme="minorHAnsi" w:cstheme="minorHAnsi"/>
        </w:rPr>
        <w:t xml:space="preserve">. </w:t>
      </w:r>
      <w:r w:rsidRPr="00535853">
        <w:rPr>
          <w:rStyle w:val="StyleUnderline"/>
          <w:rFonts w:asciiTheme="minorHAnsi" w:hAnsiTheme="minorHAnsi" w:cstheme="minorHAnsi"/>
          <w:highlight w:val="cyan"/>
        </w:rPr>
        <w:t>This is the</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familiar type of </w:t>
      </w:r>
      <w:r w:rsidRPr="00535853">
        <w:rPr>
          <w:rStyle w:val="Emphasis"/>
          <w:rFonts w:asciiTheme="minorHAnsi" w:hAnsiTheme="minorHAnsi" w:cstheme="minorHAnsi"/>
          <w:highlight w:val="cyan"/>
        </w:rPr>
        <w:t>probability</w:t>
      </w:r>
      <w:r w:rsidRPr="00535853">
        <w:rPr>
          <w:rStyle w:val="StyleUnderline"/>
          <w:rFonts w:asciiTheme="minorHAnsi" w:hAnsiTheme="minorHAnsi" w:cstheme="minorHAnsi"/>
          <w:highlight w:val="cyan"/>
        </w:rPr>
        <w:t xml:space="preserve"> used in courtrooms</w:t>
      </w:r>
      <w:r w:rsidRPr="00535853">
        <w:rPr>
          <w:rStyle w:val="StyleUnderline"/>
          <w:rFonts w:asciiTheme="minorHAnsi" w:hAnsiTheme="minorHAnsi" w:cstheme="minorHAnsi"/>
        </w:rPr>
        <w:t>, banks and betting shops. When I speak of the probability of an existential catastrophe, I</w:t>
      </w:r>
      <w:r w:rsidRPr="00535853">
        <w:rPr>
          <w:rFonts w:asciiTheme="minorHAnsi" w:hAnsiTheme="minorHAnsi" w:cstheme="minorHAnsi"/>
          <w:sz w:val="16"/>
        </w:rPr>
        <w:t xml:space="preserve"> will </w:t>
      </w:r>
      <w:r w:rsidRPr="00535853">
        <w:rPr>
          <w:rStyle w:val="StyleUnderline"/>
          <w:rFonts w:asciiTheme="minorHAnsi" w:hAnsiTheme="minorHAnsi" w:cstheme="minorHAnsi"/>
        </w:rPr>
        <w:t xml:space="preserve">mean the </w:t>
      </w:r>
      <w:r w:rsidRPr="00535853">
        <w:rPr>
          <w:rStyle w:val="Emphasis"/>
          <w:rFonts w:asciiTheme="minorHAnsi" w:hAnsiTheme="minorHAnsi" w:cstheme="minorHAnsi"/>
        </w:rPr>
        <w:t>credence</w:t>
      </w:r>
      <w:r w:rsidRPr="00535853">
        <w:rPr>
          <w:rStyle w:val="StyleUnderline"/>
          <w:rFonts w:asciiTheme="minorHAnsi" w:hAnsiTheme="minorHAnsi" w:cstheme="minorHAnsi"/>
        </w:rPr>
        <w:t xml:space="preserve"> humanity should have that it will occur, </w:t>
      </w:r>
      <w:r w:rsidRPr="00535853">
        <w:rPr>
          <w:rStyle w:val="StyleUnderline"/>
          <w:rFonts w:asciiTheme="minorHAnsi" w:hAnsiTheme="minorHAnsi" w:cstheme="minorHAnsi"/>
          <w:highlight w:val="cyan"/>
        </w:rPr>
        <w:t>in light of</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our </w:t>
      </w:r>
      <w:r w:rsidRPr="00535853">
        <w:rPr>
          <w:rStyle w:val="Emphasis"/>
          <w:rFonts w:asciiTheme="minorHAnsi" w:hAnsiTheme="minorHAnsi" w:cstheme="minorHAnsi"/>
          <w:highlight w:val="cyan"/>
        </w:rPr>
        <w:t>best evidence</w:t>
      </w:r>
      <w:r w:rsidRPr="00535853">
        <w:rPr>
          <w:rFonts w:asciiTheme="minorHAnsi" w:hAnsiTheme="minorHAnsi" w:cstheme="minorHAnsi"/>
          <w:sz w:val="16"/>
        </w:rPr>
        <w:t>.9</w:t>
      </w:r>
    </w:p>
    <w:p w14:paraId="2446CAB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There are many utterly terrible outcomes that do not count as existential catastrophes.</w:t>
      </w:r>
    </w:p>
    <w:p w14:paraId="4ADC9BF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0C58FEE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4D3763B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60F8689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34D1939E"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6718ECA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423C0E8C"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1506F41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46CDF689"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6677AEBF"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1877D272"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47D118F5"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LOOKING TO THE PRESENT</w:t>
      </w:r>
    </w:p>
    <w:p w14:paraId="3BB75C06"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Not all existential catastrophes involve human extinction, and not all methods of extinction involve pain or untimely death. For example, it is theoretically possible that we could all simply decide not to reproduce. This could destroy our potential without, let us suppose, causing any suffering. But the </w:t>
      </w:r>
      <w:r w:rsidRPr="00535853">
        <w:rPr>
          <w:rStyle w:val="StyleUnderline"/>
          <w:rFonts w:asciiTheme="minorHAnsi" w:hAnsiTheme="minorHAnsi" w:cstheme="minorHAnsi"/>
        </w:rPr>
        <w:t>existential risks</w:t>
      </w:r>
      <w:r w:rsidRPr="00535853">
        <w:rPr>
          <w:rFonts w:asciiTheme="minorHAnsi" w:hAnsiTheme="minorHAnsi" w:cstheme="minorHAnsi"/>
          <w:sz w:val="16"/>
        </w:rPr>
        <w:t xml:space="preserve"> we actually face are not so peaceful. Rather, they </w:t>
      </w:r>
      <w:r w:rsidRPr="00535853">
        <w:rPr>
          <w:rStyle w:val="StyleUnderline"/>
          <w:rFonts w:asciiTheme="minorHAnsi" w:hAnsiTheme="minorHAnsi" w:cstheme="minorHAnsi"/>
        </w:rPr>
        <w:t xml:space="preserve">are </w:t>
      </w:r>
      <w:r w:rsidRPr="00535853">
        <w:rPr>
          <w:rStyle w:val="Emphasis"/>
          <w:rFonts w:asciiTheme="minorHAnsi" w:hAnsiTheme="minorHAnsi" w:cstheme="minorHAnsi"/>
        </w:rPr>
        <w:t>obviously horrific</w:t>
      </w:r>
      <w:r w:rsidRPr="00535853">
        <w:rPr>
          <w:rStyle w:val="StyleUnderline"/>
          <w:rFonts w:asciiTheme="minorHAnsi" w:hAnsiTheme="minorHAnsi" w:cstheme="minorHAnsi"/>
        </w:rPr>
        <w:t xml:space="preserve"> by the </w:t>
      </w:r>
      <w:r w:rsidRPr="00535853">
        <w:rPr>
          <w:rStyle w:val="Emphasis"/>
          <w:rFonts w:asciiTheme="minorHAnsi" w:hAnsiTheme="minorHAnsi" w:cstheme="minorHAnsi"/>
        </w:rPr>
        <w:t>most familiar moral standards</w:t>
      </w:r>
      <w:r w:rsidRPr="00535853">
        <w:rPr>
          <w:rFonts w:asciiTheme="minorHAnsi" w:hAnsiTheme="minorHAnsi" w:cstheme="minorHAnsi"/>
          <w:sz w:val="16"/>
        </w:rPr>
        <w:t>.</w:t>
      </w:r>
    </w:p>
    <w:p w14:paraId="0452370A" w14:textId="77777777" w:rsidR="002A6A75" w:rsidRPr="00535853" w:rsidRDefault="002A6A75" w:rsidP="002A6A75">
      <w:pPr>
        <w:rPr>
          <w:rFonts w:asciiTheme="minorHAnsi" w:hAnsiTheme="minorHAnsi" w:cstheme="minorHAnsi"/>
          <w:sz w:val="16"/>
        </w:rPr>
      </w:pPr>
      <w:r w:rsidRPr="00535853">
        <w:rPr>
          <w:rStyle w:val="StyleUnderline"/>
          <w:rFonts w:asciiTheme="minorHAnsi" w:hAnsiTheme="minorHAnsi" w:cstheme="minorHAnsi"/>
          <w:highlight w:val="cyan"/>
        </w:rPr>
        <w:t>If, over the</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coming </w:t>
      </w:r>
      <w:r w:rsidRPr="00535853">
        <w:rPr>
          <w:rStyle w:val="Emphasis"/>
          <w:rFonts w:asciiTheme="minorHAnsi" w:hAnsiTheme="minorHAnsi" w:cstheme="minorHAnsi"/>
          <w:highlight w:val="cyan"/>
        </w:rPr>
        <w:t>century</w:t>
      </w:r>
      <w:r w:rsidRPr="00535853">
        <w:rPr>
          <w:rStyle w:val="StyleUnderline"/>
          <w:rFonts w:asciiTheme="minorHAnsi" w:hAnsiTheme="minorHAnsi" w:cstheme="minorHAnsi"/>
          <w:highlight w:val="cyan"/>
        </w:rPr>
        <w:t xml:space="preserve">, humanity </w:t>
      </w:r>
      <w:r w:rsidRPr="00535853">
        <w:rPr>
          <w:rStyle w:val="Emphasis"/>
          <w:rFonts w:asciiTheme="minorHAnsi" w:hAnsiTheme="minorHAnsi" w:cstheme="minorHAnsi"/>
          <w:highlight w:val="cyan"/>
        </w:rPr>
        <w:t>is</w:t>
      </w:r>
      <w:r w:rsidRPr="00535853">
        <w:rPr>
          <w:rStyle w:val="StyleUnderline"/>
          <w:rFonts w:asciiTheme="minorHAnsi" w:hAnsiTheme="minorHAnsi" w:cstheme="minorHAnsi"/>
          <w:highlight w:val="cyan"/>
        </w:rPr>
        <w:t xml:space="preserve"> destroyed in a </w:t>
      </w:r>
      <w:r w:rsidRPr="00535853">
        <w:rPr>
          <w:rStyle w:val="Emphasis"/>
          <w:rFonts w:asciiTheme="minorHAnsi" w:hAnsiTheme="minorHAnsi" w:cstheme="minorHAnsi"/>
          <w:highlight w:val="cyan"/>
        </w:rPr>
        <w:t>nuc</w:t>
      </w:r>
      <w:r w:rsidRPr="00535853">
        <w:rPr>
          <w:rStyle w:val="Emphasis"/>
          <w:rFonts w:asciiTheme="minorHAnsi" w:hAnsiTheme="minorHAnsi" w:cstheme="minorHAnsi"/>
        </w:rPr>
        <w:t xml:space="preserve">lear </w:t>
      </w:r>
      <w:r w:rsidRPr="00535853">
        <w:rPr>
          <w:rStyle w:val="Emphasis"/>
          <w:rFonts w:asciiTheme="minorHAnsi" w:hAnsiTheme="minorHAnsi" w:cstheme="minorHAnsi"/>
          <w:highlight w:val="cyan"/>
        </w:rPr>
        <w:t>winter</w:t>
      </w:r>
      <w:r w:rsidRPr="00535853">
        <w:rPr>
          <w:rStyle w:val="StyleUnderline"/>
          <w:rFonts w:asciiTheme="minorHAnsi" w:hAnsiTheme="minorHAnsi" w:cstheme="minorHAnsi"/>
          <w:highlight w:val="cyan"/>
        </w:rPr>
        <w:t>, or a</w:t>
      </w:r>
      <w:r w:rsidRPr="00535853">
        <w:rPr>
          <w:rStyle w:val="StyleUnderline"/>
          <w:rFonts w:asciiTheme="minorHAnsi" w:hAnsiTheme="minorHAnsi" w:cstheme="minorHAnsi"/>
        </w:rPr>
        <w:t xml:space="preserve">n </w:t>
      </w:r>
      <w:r w:rsidRPr="00535853">
        <w:rPr>
          <w:rStyle w:val="Emphasis"/>
          <w:rFonts w:asciiTheme="minorHAnsi" w:hAnsiTheme="minorHAnsi" w:cstheme="minorHAnsi"/>
        </w:rPr>
        <w:t xml:space="preserve">engineered </w:t>
      </w:r>
      <w:r w:rsidRPr="00535853">
        <w:rPr>
          <w:rStyle w:val="Emphasis"/>
          <w:rFonts w:asciiTheme="minorHAnsi" w:hAnsiTheme="minorHAnsi" w:cstheme="minorHAnsi"/>
          <w:highlight w:val="cyan"/>
        </w:rPr>
        <w:t>pandemic</w:t>
      </w:r>
      <w:r w:rsidRPr="00535853">
        <w:rPr>
          <w:rFonts w:asciiTheme="minorHAnsi" w:hAnsiTheme="minorHAnsi" w:cstheme="minorHAnsi"/>
          <w:sz w:val="16"/>
        </w:rPr>
        <w:t xml:space="preserve">, or a catastrophic war involving some new technology, </w:t>
      </w:r>
      <w:r w:rsidRPr="00535853">
        <w:rPr>
          <w:rStyle w:val="StyleUnderline"/>
          <w:rFonts w:asciiTheme="minorHAnsi" w:hAnsiTheme="minorHAnsi" w:cstheme="minorHAnsi"/>
          <w:highlight w:val="cyan"/>
        </w:rPr>
        <w:t xml:space="preserve">then </w:t>
      </w:r>
      <w:r w:rsidRPr="00535853">
        <w:rPr>
          <w:rStyle w:val="Emphasis"/>
          <w:rFonts w:asciiTheme="minorHAnsi" w:hAnsiTheme="minorHAnsi" w:cstheme="minorHAnsi"/>
          <w:highlight w:val="cyan"/>
        </w:rPr>
        <w:t>seven billion lives</w:t>
      </w:r>
      <w:r w:rsidRPr="00535853">
        <w:rPr>
          <w:rStyle w:val="StyleUnderline"/>
          <w:rFonts w:asciiTheme="minorHAnsi" w:hAnsiTheme="minorHAnsi" w:cstheme="minorHAnsi"/>
          <w:highlight w:val="cyan"/>
        </w:rPr>
        <w:t xml:space="preserve"> would be </w:t>
      </w:r>
      <w:r w:rsidRPr="00535853">
        <w:rPr>
          <w:rStyle w:val="Emphasis"/>
          <w:rFonts w:asciiTheme="minorHAnsi" w:hAnsiTheme="minorHAnsi" w:cstheme="minorHAnsi"/>
          <w:highlight w:val="cyan"/>
        </w:rPr>
        <w:t>cut short</w:t>
      </w:r>
      <w:r w:rsidRPr="00535853">
        <w:rPr>
          <w:rFonts w:asciiTheme="minorHAnsi" w:hAnsiTheme="minorHAnsi" w:cstheme="minorHAnsi"/>
          <w:sz w:val="16"/>
        </w:rPr>
        <w:t xml:space="preserve">—including, perhaps, your own life, or the lives of those you love. </w:t>
      </w:r>
      <w:r w:rsidRPr="00535853">
        <w:rPr>
          <w:rStyle w:val="StyleUnderline"/>
          <w:rFonts w:asciiTheme="minorHAnsi" w:hAnsiTheme="minorHAnsi" w:cstheme="minorHAnsi"/>
          <w:highlight w:val="cyan"/>
        </w:rPr>
        <w:t>Many would</w:t>
      </w:r>
      <w:r w:rsidRPr="00535853">
        <w:rPr>
          <w:rFonts w:asciiTheme="minorHAnsi" w:hAnsiTheme="minorHAnsi" w:cstheme="minorHAnsi"/>
          <w:sz w:val="16"/>
        </w:rPr>
        <w:t xml:space="preserve"> likely </w:t>
      </w:r>
      <w:r w:rsidRPr="00535853">
        <w:rPr>
          <w:rStyle w:val="Emphasis"/>
          <w:rFonts w:asciiTheme="minorHAnsi" w:hAnsiTheme="minorHAnsi" w:cstheme="minorHAnsi"/>
          <w:highlight w:val="cyan"/>
        </w:rPr>
        <w:t>die in agony</w:t>
      </w:r>
      <w:r w:rsidRPr="00535853">
        <w:rPr>
          <w:rStyle w:val="StyleUnderline"/>
          <w:rFonts w:asciiTheme="minorHAnsi" w:hAnsiTheme="minorHAnsi" w:cstheme="minorHAnsi"/>
        </w:rPr>
        <w:t>—starving, or burning, or ravaged by disease</w:t>
      </w:r>
      <w:r w:rsidRPr="00535853">
        <w:rPr>
          <w:rFonts w:asciiTheme="minorHAnsi" w:hAnsiTheme="minorHAnsi" w:cstheme="minorHAnsi"/>
          <w:sz w:val="16"/>
        </w:rPr>
        <w:t>.</w:t>
      </w:r>
    </w:p>
    <w:p w14:paraId="61161A7A" w14:textId="77777777" w:rsidR="002A6A75" w:rsidRDefault="002A6A75" w:rsidP="002A6A75">
      <w:pPr>
        <w:rPr>
          <w:rFonts w:asciiTheme="minorHAnsi" w:hAnsiTheme="minorHAnsi" w:cstheme="minorHAnsi"/>
          <w:sz w:val="16"/>
        </w:rPr>
      </w:pPr>
      <w:r w:rsidRPr="00535853">
        <w:rPr>
          <w:rStyle w:val="StyleUnderline"/>
          <w:rFonts w:asciiTheme="minorHAnsi" w:hAnsiTheme="minorHAnsi" w:cstheme="minorHAnsi"/>
        </w:rPr>
        <w:t xml:space="preserve">The </w:t>
      </w:r>
      <w:r w:rsidRPr="00535853">
        <w:rPr>
          <w:rStyle w:val="Emphasis"/>
          <w:rFonts w:asciiTheme="minorHAnsi" w:hAnsiTheme="minorHAnsi" w:cstheme="minorHAnsi"/>
          <w:highlight w:val="cyan"/>
        </w:rPr>
        <w:t>moral case</w:t>
      </w:r>
      <w:r w:rsidRPr="00535853">
        <w:rPr>
          <w:rStyle w:val="StyleUnderline"/>
          <w:rFonts w:asciiTheme="minorHAnsi" w:hAnsiTheme="minorHAnsi" w:cstheme="minorHAnsi"/>
          <w:highlight w:val="cyan"/>
        </w:rPr>
        <w:t xml:space="preserve"> for preventing</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such </w:t>
      </w:r>
      <w:r w:rsidRPr="00535853">
        <w:rPr>
          <w:rStyle w:val="Emphasis"/>
          <w:rFonts w:asciiTheme="minorHAnsi" w:hAnsiTheme="minorHAnsi" w:cstheme="minorHAnsi"/>
          <w:highlight w:val="cyan"/>
        </w:rPr>
        <w:t>horror</w:t>
      </w:r>
      <w:r w:rsidRPr="00535853">
        <w:rPr>
          <w:rStyle w:val="StyleUnderline"/>
          <w:rFonts w:asciiTheme="minorHAnsi" w:hAnsiTheme="minorHAnsi" w:cstheme="minorHAnsi"/>
          <w:highlight w:val="cyan"/>
        </w:rPr>
        <w:t xml:space="preserve"> needs </w:t>
      </w:r>
      <w:r w:rsidRPr="00535853">
        <w:rPr>
          <w:rStyle w:val="Emphasis"/>
          <w:rFonts w:asciiTheme="minorHAnsi" w:hAnsiTheme="minorHAnsi" w:cstheme="minorHAnsi"/>
          <w:highlight w:val="cyan"/>
        </w:rPr>
        <w:t>little elaboration</w:t>
      </w:r>
      <w:r w:rsidRPr="00535853">
        <w:rPr>
          <w:rStyle w:val="StyleUnderline"/>
          <w:rFonts w:asciiTheme="minorHAnsi" w:hAnsiTheme="minorHAnsi" w:cstheme="minorHAnsi"/>
          <w:highlight w:val="cyan"/>
        </w:rPr>
        <w:t xml:space="preserve">. Humanity has seen </w:t>
      </w:r>
      <w:r w:rsidRPr="00535853">
        <w:rPr>
          <w:rStyle w:val="Emphasis"/>
          <w:rFonts w:asciiTheme="minorHAnsi" w:hAnsiTheme="minorHAnsi" w:cstheme="minorHAnsi"/>
          <w:highlight w:val="cyan"/>
        </w:rPr>
        <w:t>catastrophes</w:t>
      </w:r>
      <w:r w:rsidRPr="00535853">
        <w:rPr>
          <w:rStyle w:val="StyleUnderline"/>
          <w:rFonts w:asciiTheme="minorHAnsi" w:hAnsiTheme="minorHAnsi" w:cstheme="minorHAnsi"/>
          <w:highlight w:val="cyan"/>
        </w:rPr>
        <w:t xml:space="preserve"> before</w:t>
      </w:r>
      <w:r w:rsidRPr="00535853">
        <w:rPr>
          <w:rStyle w:val="StyleUnderline"/>
          <w:rFonts w:asciiTheme="minorHAnsi" w:hAnsiTheme="minorHAnsi" w:cstheme="minorHAnsi"/>
        </w:rPr>
        <w:t xml:space="preserve">, on </w:t>
      </w:r>
      <w:r w:rsidRPr="00535853">
        <w:rPr>
          <w:rStyle w:val="Emphasis"/>
          <w:rFonts w:asciiTheme="minorHAnsi" w:hAnsiTheme="minorHAnsi" w:cstheme="minorHAnsi"/>
        </w:rPr>
        <w:t>smaller scales</w:t>
      </w:r>
      <w:r w:rsidRPr="00535853">
        <w:rPr>
          <w:rFonts w:asciiTheme="minorHAnsi" w:hAnsiTheme="minorHAnsi" w:cstheme="minorHAnsi"/>
          <w:sz w:val="16"/>
        </w:rPr>
        <w:t xml:space="preserve">: thousands, or millions, of human lives destroyed. We know how tremendously important it is to prevent such disasters. At such a scale, we lose our ability to fully comprehend the magnitude of what is lost, but even then the numbers provide a guide to the moral stakes. </w:t>
      </w:r>
      <w:r w:rsidRPr="00535853">
        <w:rPr>
          <w:rStyle w:val="StyleUnderline"/>
          <w:rFonts w:asciiTheme="minorHAnsi" w:hAnsiTheme="minorHAnsi" w:cstheme="minorHAnsi"/>
        </w:rPr>
        <w:t xml:space="preserve">Other things being equal, </w:t>
      </w:r>
      <w:r w:rsidRPr="00535853">
        <w:rPr>
          <w:rStyle w:val="Emphasis"/>
          <w:rFonts w:asciiTheme="minorHAnsi" w:hAnsiTheme="minorHAnsi" w:cstheme="minorHAnsi"/>
          <w:highlight w:val="cyan"/>
        </w:rPr>
        <w:t>millions of deaths</w:t>
      </w:r>
      <w:r w:rsidRPr="00535853">
        <w:rPr>
          <w:rStyle w:val="StyleUnderline"/>
          <w:rFonts w:asciiTheme="minorHAnsi" w:hAnsiTheme="minorHAnsi" w:cstheme="minorHAnsi"/>
          <w:highlight w:val="cyan"/>
        </w:rPr>
        <w:t xml:space="preserve"> must be</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much </w:t>
      </w:r>
      <w:r w:rsidRPr="00535853">
        <w:rPr>
          <w:rStyle w:val="Emphasis"/>
          <w:rFonts w:asciiTheme="minorHAnsi" w:hAnsiTheme="minorHAnsi" w:cstheme="minorHAnsi"/>
          <w:highlight w:val="cyan"/>
        </w:rPr>
        <w:t>worse</w:t>
      </w:r>
      <w:r w:rsidRPr="00535853">
        <w:rPr>
          <w:rStyle w:val="StyleUnderline"/>
          <w:rFonts w:asciiTheme="minorHAnsi" w:hAnsiTheme="minorHAnsi" w:cstheme="minorHAnsi"/>
          <w:highlight w:val="cyan"/>
        </w:rPr>
        <w:t xml:space="preserve"> than </w:t>
      </w:r>
      <w:r w:rsidRPr="00535853">
        <w:rPr>
          <w:rStyle w:val="Emphasis"/>
          <w:rFonts w:asciiTheme="minorHAnsi" w:hAnsiTheme="minorHAnsi" w:cstheme="minorHAnsi"/>
          <w:highlight w:val="cyan"/>
        </w:rPr>
        <w:t>thousands</w:t>
      </w:r>
      <w:r w:rsidRPr="00535853">
        <w:rPr>
          <w:rStyle w:val="Emphasis"/>
          <w:rFonts w:asciiTheme="minorHAnsi" w:hAnsiTheme="minorHAnsi" w:cstheme="minorHAnsi"/>
        </w:rPr>
        <w:t xml:space="preserve"> of deaths</w:t>
      </w:r>
      <w:r w:rsidRPr="00535853">
        <w:rPr>
          <w:rStyle w:val="StyleUnderline"/>
          <w:rFonts w:asciiTheme="minorHAnsi" w:hAnsiTheme="minorHAnsi" w:cstheme="minorHAnsi"/>
        </w:rPr>
        <w:t xml:space="preserve">; and billions, </w:t>
      </w:r>
      <w:r w:rsidRPr="00535853">
        <w:rPr>
          <w:rStyle w:val="Emphasis"/>
          <w:rFonts w:asciiTheme="minorHAnsi" w:hAnsiTheme="minorHAnsi" w:cstheme="minorHAnsi"/>
        </w:rPr>
        <w:t>much worse</w:t>
      </w:r>
      <w:r w:rsidRPr="00535853">
        <w:rPr>
          <w:rStyle w:val="StyleUnderline"/>
          <w:rFonts w:asciiTheme="minorHAnsi" w:hAnsiTheme="minorHAnsi" w:cstheme="minorHAnsi"/>
        </w:rPr>
        <w:t xml:space="preserve"> than millions</w:t>
      </w:r>
      <w:r w:rsidRPr="00535853">
        <w:rPr>
          <w:rFonts w:asciiTheme="minorHAnsi" w:hAnsiTheme="minorHAnsi" w:cstheme="minorHAnsi"/>
          <w:sz w:val="16"/>
        </w:rPr>
        <w:t xml:space="preserve">. Even </w:t>
      </w:r>
      <w:r w:rsidRPr="00535853">
        <w:rPr>
          <w:rStyle w:val="StyleUnderline"/>
          <w:rFonts w:asciiTheme="minorHAnsi" w:hAnsiTheme="minorHAnsi" w:cstheme="minorHAnsi"/>
          <w:highlight w:val="cyan"/>
        </w:rPr>
        <w:t>measured</w:t>
      </w:r>
      <w:r w:rsidRPr="00535853">
        <w:rPr>
          <w:rStyle w:val="StyleUnderline"/>
          <w:rFonts w:asciiTheme="minorHAnsi" w:hAnsiTheme="minorHAnsi" w:cstheme="minorHAnsi"/>
        </w:rPr>
        <w:t xml:space="preserve"> </w:t>
      </w:r>
      <w:r w:rsidRPr="00535853">
        <w:rPr>
          <w:rStyle w:val="Emphasis"/>
          <w:rFonts w:asciiTheme="minorHAnsi" w:hAnsiTheme="minorHAnsi" w:cstheme="minorHAnsi"/>
          <w:highlight w:val="cyan"/>
        </w:rPr>
        <w:t>just in</w:t>
      </w:r>
      <w:r w:rsidRPr="00535853">
        <w:rPr>
          <w:rStyle w:val="Emphasis"/>
          <w:rFonts w:asciiTheme="minorHAnsi" w:hAnsiTheme="minorHAnsi" w:cstheme="minorHAnsi"/>
        </w:rPr>
        <w:t xml:space="preserve"> terms</w:t>
      </w:r>
      <w:r w:rsidRPr="00535853">
        <w:rPr>
          <w:rStyle w:val="StyleUnderline"/>
          <w:rFonts w:asciiTheme="minorHAnsi" w:hAnsiTheme="minorHAnsi" w:cstheme="minorHAnsi"/>
        </w:rPr>
        <w:t xml:space="preserve"> of </w:t>
      </w:r>
      <w:r w:rsidRPr="00535853">
        <w:rPr>
          <w:rStyle w:val="Emphasis"/>
          <w:rFonts w:asciiTheme="minorHAnsi" w:hAnsiTheme="minorHAnsi" w:cstheme="minorHAnsi"/>
          <w:highlight w:val="cyan"/>
        </w:rPr>
        <w:t>lives</w:t>
      </w:r>
      <w:r w:rsidRPr="00535853">
        <w:rPr>
          <w:rStyle w:val="Emphasis"/>
          <w:rFonts w:asciiTheme="minorHAnsi" w:hAnsiTheme="minorHAnsi" w:cstheme="minorHAnsi"/>
        </w:rPr>
        <w:t xml:space="preserve"> cut short</w:t>
      </w:r>
      <w:r w:rsidRPr="00535853">
        <w:rPr>
          <w:rStyle w:val="StyleUnderline"/>
          <w:rFonts w:asciiTheme="minorHAnsi" w:hAnsiTheme="minorHAnsi" w:cstheme="minorHAnsi"/>
        </w:rPr>
        <w:t xml:space="preserve">, human </w:t>
      </w:r>
      <w:r w:rsidRPr="00535853">
        <w:rPr>
          <w:rStyle w:val="StyleUnderline"/>
          <w:rFonts w:asciiTheme="minorHAnsi" w:hAnsiTheme="minorHAnsi" w:cstheme="minorHAnsi"/>
          <w:highlight w:val="cyan"/>
        </w:rPr>
        <w:t xml:space="preserve">extinction would </w:t>
      </w:r>
      <w:r w:rsidRPr="00535853">
        <w:rPr>
          <w:rStyle w:val="Emphasis"/>
          <w:rFonts w:asciiTheme="minorHAnsi" w:hAnsiTheme="minorHAnsi" w:cstheme="minorHAnsi"/>
          <w:highlight w:val="cyan"/>
        </w:rPr>
        <w:t>easily</w:t>
      </w:r>
      <w:r w:rsidRPr="00535853">
        <w:rPr>
          <w:rStyle w:val="StyleUnderline"/>
          <w:rFonts w:asciiTheme="minorHAnsi" w:hAnsiTheme="minorHAnsi" w:cstheme="minorHAnsi"/>
          <w:highlight w:val="cyan"/>
        </w:rPr>
        <w:t xml:space="preserve"> be the </w:t>
      </w:r>
      <w:r w:rsidRPr="00535853">
        <w:rPr>
          <w:rStyle w:val="Emphasis"/>
          <w:rFonts w:asciiTheme="minorHAnsi" w:hAnsiTheme="minorHAnsi" w:cstheme="minorHAnsi"/>
          <w:highlight w:val="cyan"/>
        </w:rPr>
        <w:t>worst event</w:t>
      </w:r>
      <w:r w:rsidRPr="00535853">
        <w:rPr>
          <w:rStyle w:val="StyleUnderline"/>
          <w:rFonts w:asciiTheme="minorHAnsi" w:hAnsiTheme="minorHAnsi" w:cstheme="minorHAnsi"/>
          <w:highlight w:val="cyan"/>
        </w:rPr>
        <w:t xml:space="preserve"> in</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our long </w:t>
      </w:r>
      <w:r w:rsidRPr="00535853">
        <w:rPr>
          <w:rStyle w:val="Emphasis"/>
          <w:rFonts w:asciiTheme="minorHAnsi" w:hAnsiTheme="minorHAnsi" w:cstheme="minorHAnsi"/>
          <w:highlight w:val="cyan"/>
        </w:rPr>
        <w:t>history</w:t>
      </w:r>
      <w:r w:rsidRPr="00535853">
        <w:rPr>
          <w:rFonts w:asciiTheme="minorHAnsi" w:hAnsiTheme="minorHAnsi" w:cstheme="minorHAnsi"/>
          <w:sz w:val="16"/>
        </w:rPr>
        <w:t>.</w:t>
      </w:r>
    </w:p>
    <w:p w14:paraId="28029BBB" w14:textId="77777777" w:rsidR="002A6A75" w:rsidRDefault="002A6A75" w:rsidP="002A6A75">
      <w:pPr>
        <w:pStyle w:val="Heading4"/>
      </w:pPr>
      <w:r>
        <w:t>Reject rules based frameworks---reality is so complex that case by case bases are required---CX proves.</w:t>
      </w:r>
    </w:p>
    <w:p w14:paraId="071D0D82" w14:textId="77777777" w:rsidR="002A6A75" w:rsidRPr="00535853" w:rsidRDefault="002A6A75" w:rsidP="002A6A75">
      <w:pPr>
        <w:pStyle w:val="Heading4"/>
        <w:rPr>
          <w:rFonts w:asciiTheme="minorHAnsi" w:hAnsiTheme="minorHAnsi" w:cstheme="minorHAnsi"/>
        </w:rPr>
      </w:pPr>
      <w:r>
        <w:rPr>
          <w:rFonts w:asciiTheme="minorHAnsi" w:hAnsiTheme="minorHAnsi" w:cstheme="minorHAnsi"/>
        </w:rPr>
        <w:t>No otherization---</w:t>
      </w:r>
      <w:r w:rsidRPr="00535853">
        <w:rPr>
          <w:rFonts w:asciiTheme="minorHAnsi" w:hAnsiTheme="minorHAnsi" w:cstheme="minorHAnsi"/>
        </w:rPr>
        <w:t xml:space="preserve">Putting existential risks first is the </w:t>
      </w:r>
      <w:r w:rsidRPr="00535853">
        <w:rPr>
          <w:rFonts w:asciiTheme="minorHAnsi" w:hAnsiTheme="minorHAnsi" w:cstheme="minorHAnsi"/>
          <w:u w:val="single"/>
        </w:rPr>
        <w:t>most compassionate</w:t>
      </w:r>
      <w:r w:rsidRPr="00535853">
        <w:rPr>
          <w:rFonts w:asciiTheme="minorHAnsi" w:hAnsiTheme="minorHAnsi" w:cstheme="minorHAnsi"/>
        </w:rPr>
        <w:t xml:space="preserve"> possible view.</w:t>
      </w:r>
    </w:p>
    <w:p w14:paraId="009BED07" w14:textId="77777777" w:rsidR="002A6A75" w:rsidRPr="00535853" w:rsidRDefault="002A6A75" w:rsidP="002A6A75">
      <w:pPr>
        <w:rPr>
          <w:rFonts w:asciiTheme="minorHAnsi" w:hAnsiTheme="minorHAnsi" w:cstheme="minorHAnsi"/>
        </w:rPr>
      </w:pPr>
      <w:r w:rsidRPr="00535853">
        <w:rPr>
          <w:rFonts w:asciiTheme="minorHAnsi" w:hAnsiTheme="minorHAnsi" w:cstheme="minorHAnsi"/>
        </w:rPr>
        <w:t xml:space="preserve">Avital </w:t>
      </w:r>
      <w:r w:rsidRPr="00535853">
        <w:rPr>
          <w:rStyle w:val="Style13ptBold"/>
          <w:rFonts w:asciiTheme="minorHAnsi" w:hAnsiTheme="minorHAnsi" w:cstheme="minorHAnsi"/>
        </w:rPr>
        <w:t>Balwit 21</w:t>
      </w:r>
      <w:r w:rsidRPr="00535853">
        <w:rPr>
          <w:rFonts w:asciiTheme="minorHAnsi" w:hAnsiTheme="minorHAnsi" w:cstheme="minorHAnsi"/>
        </w:rPr>
        <w:t xml:space="preserve">, Research Scholar at the Future of Humanity Institute, Current Rhodes Scholar for a DPhil in Philosophy at the University of Oxford, 12/13/2021, “Response to Recent Criticisms of Longtermism,” </w:t>
      </w:r>
      <w:hyperlink r:id="rId12" w:history="1">
        <w:r w:rsidRPr="00535853">
          <w:rPr>
            <w:rStyle w:val="Hyperlink"/>
            <w:rFonts w:asciiTheme="minorHAnsi" w:hAnsiTheme="minorHAnsi" w:cstheme="minorHAnsi"/>
          </w:rPr>
          <w:t>https://forum.effectivealtruism.org/posts/kageSSDLSMpuwkPKK/response-to-recent-criticisms-of-longtermism-1</w:t>
        </w:r>
      </w:hyperlink>
      <w:r w:rsidRPr="00535853">
        <w:rPr>
          <w:rFonts w:asciiTheme="minorHAnsi" w:hAnsiTheme="minorHAnsi" w:cstheme="minorHAnsi"/>
        </w:rPr>
        <w:t>, Stras</w:t>
      </w:r>
    </w:p>
    <w:p w14:paraId="78E0CCE1"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 xml:space="preserve">There is one argument to be made just from the character and dispositions of longtermists: </w:t>
      </w:r>
      <w:r w:rsidRPr="00535853">
        <w:rPr>
          <w:rStyle w:val="StyleUnderline"/>
          <w:rFonts w:asciiTheme="minorHAnsi" w:hAnsiTheme="minorHAnsi" w:cstheme="minorHAnsi"/>
          <w:highlight w:val="cyan"/>
        </w:rPr>
        <w:t xml:space="preserve">Those who are </w:t>
      </w:r>
      <w:r w:rsidRPr="00535853">
        <w:rPr>
          <w:rStyle w:val="Emphasis"/>
          <w:rFonts w:asciiTheme="minorHAnsi" w:hAnsiTheme="minorHAnsi" w:cstheme="minorHAnsi"/>
          <w:highlight w:val="cyan"/>
        </w:rPr>
        <w:t>interested</w:t>
      </w:r>
      <w:r w:rsidRPr="00535853">
        <w:rPr>
          <w:rStyle w:val="StyleUnderline"/>
          <w:rFonts w:asciiTheme="minorHAnsi" w:hAnsiTheme="minorHAnsi" w:cstheme="minorHAnsi"/>
          <w:highlight w:val="cyan"/>
        </w:rPr>
        <w:t xml:space="preserve"> in longtermism</w:t>
      </w:r>
      <w:r w:rsidRPr="00535853">
        <w:rPr>
          <w:rFonts w:asciiTheme="minorHAnsi" w:hAnsiTheme="minorHAnsi" w:cstheme="minorHAnsi"/>
          <w:sz w:val="16"/>
        </w:rPr>
        <w:t xml:space="preserve"> often </w:t>
      </w:r>
      <w:r w:rsidRPr="00535853">
        <w:rPr>
          <w:rStyle w:val="StyleUnderline"/>
          <w:rFonts w:asciiTheme="minorHAnsi" w:hAnsiTheme="minorHAnsi" w:cstheme="minorHAnsi"/>
          <w:highlight w:val="cyan"/>
        </w:rPr>
        <w:t>got in</w:t>
      </w:r>
      <w:r w:rsidRPr="00535853">
        <w:rPr>
          <w:rStyle w:val="StyleUnderline"/>
          <w:rFonts w:asciiTheme="minorHAnsi" w:hAnsiTheme="minorHAnsi" w:cstheme="minorHAnsi"/>
        </w:rPr>
        <w:t xml:space="preserve">to this field </w:t>
      </w:r>
      <w:r w:rsidRPr="00535853">
        <w:rPr>
          <w:rStyle w:val="StyleUnderline"/>
          <w:rFonts w:asciiTheme="minorHAnsi" w:hAnsiTheme="minorHAnsi" w:cstheme="minorHAnsi"/>
          <w:highlight w:val="cyan"/>
        </w:rPr>
        <w:t xml:space="preserve">because they wanted to </w:t>
      </w:r>
      <w:r w:rsidRPr="00535853">
        <w:rPr>
          <w:rStyle w:val="Emphasis"/>
          <w:rFonts w:asciiTheme="minorHAnsi" w:hAnsiTheme="minorHAnsi" w:cstheme="minorHAnsi"/>
          <w:highlight w:val="cyan"/>
        </w:rPr>
        <w:t>reduce suffering</w:t>
      </w:r>
      <w:r w:rsidRPr="00535853">
        <w:rPr>
          <w:rStyle w:val="StyleUnderline"/>
          <w:rFonts w:asciiTheme="minorHAnsi" w:hAnsiTheme="minorHAnsi" w:cstheme="minorHAnsi"/>
          <w:highlight w:val="cyan"/>
        </w:rPr>
        <w:t xml:space="preserve"> on the </w:t>
      </w:r>
      <w:r w:rsidRPr="00535853">
        <w:rPr>
          <w:rStyle w:val="Emphasis"/>
          <w:rFonts w:asciiTheme="minorHAnsi" w:hAnsiTheme="minorHAnsi" w:cstheme="minorHAnsi"/>
          <w:highlight w:val="cyan"/>
        </w:rPr>
        <w:t>largest scale</w:t>
      </w:r>
      <w:r w:rsidRPr="00535853">
        <w:rPr>
          <w:rStyle w:val="Emphasis"/>
          <w:rFonts w:asciiTheme="minorHAnsi" w:hAnsiTheme="minorHAnsi" w:cstheme="minorHAnsi"/>
        </w:rPr>
        <w:t xml:space="preserve"> they could</w:t>
      </w:r>
      <w:r w:rsidRPr="00535853">
        <w:rPr>
          <w:rFonts w:asciiTheme="minorHAnsi" w:hAnsiTheme="minorHAnsi" w:cstheme="minorHAnsi"/>
          <w:sz w:val="16"/>
        </w:rPr>
        <w:t xml:space="preserve">. These are not individuals who take causing harm lightly. </w:t>
      </w:r>
      <w:r w:rsidRPr="00535853">
        <w:rPr>
          <w:rStyle w:val="StyleUnderline"/>
          <w:rFonts w:asciiTheme="minorHAnsi" w:hAnsiTheme="minorHAnsi" w:cstheme="minorHAnsi"/>
        </w:rPr>
        <w:t xml:space="preserve">These </w:t>
      </w:r>
      <w:r w:rsidRPr="00535853">
        <w:rPr>
          <w:rStyle w:val="StyleUnderline"/>
          <w:rFonts w:asciiTheme="minorHAnsi" w:hAnsiTheme="minorHAnsi" w:cstheme="minorHAnsi"/>
          <w:highlight w:val="cyan"/>
        </w:rPr>
        <w:t>people are working to prevent nuc</w:t>
      </w:r>
      <w:r w:rsidRPr="00535853">
        <w:rPr>
          <w:rStyle w:val="StyleUnderline"/>
          <w:rFonts w:asciiTheme="minorHAnsi" w:hAnsiTheme="minorHAnsi" w:cstheme="minorHAnsi"/>
        </w:rPr>
        <w:t xml:space="preserve">lear </w:t>
      </w:r>
      <w:r w:rsidRPr="00535853">
        <w:rPr>
          <w:rStyle w:val="StyleUnderline"/>
          <w:rFonts w:asciiTheme="minorHAnsi" w:hAnsiTheme="minorHAnsi" w:cstheme="minorHAnsi"/>
          <w:highlight w:val="cyan"/>
        </w:rPr>
        <w:t>war, bio</w:t>
      </w:r>
      <w:r w:rsidRPr="00535853">
        <w:rPr>
          <w:rStyle w:val="StyleUnderline"/>
          <w:rFonts w:asciiTheme="minorHAnsi" w:hAnsiTheme="minorHAnsi" w:cstheme="minorHAnsi"/>
        </w:rPr>
        <w:t xml:space="preserve">weapons </w:t>
      </w:r>
      <w:r w:rsidRPr="00535853">
        <w:rPr>
          <w:rStyle w:val="StyleUnderline"/>
          <w:rFonts w:asciiTheme="minorHAnsi" w:hAnsiTheme="minorHAnsi" w:cstheme="minorHAnsi"/>
          <w:highlight w:val="cyan"/>
        </w:rPr>
        <w:t>attacks</w:t>
      </w:r>
      <w:r w:rsidRPr="00535853">
        <w:rPr>
          <w:rStyle w:val="StyleUnderline"/>
          <w:rFonts w:asciiTheme="minorHAnsi" w:hAnsiTheme="minorHAnsi" w:cstheme="minorHAnsi"/>
        </w:rPr>
        <w:t>, and</w:t>
      </w:r>
      <w:r w:rsidRPr="00535853">
        <w:rPr>
          <w:rFonts w:asciiTheme="minorHAnsi" w:hAnsiTheme="minorHAnsi" w:cstheme="minorHAnsi"/>
          <w:sz w:val="16"/>
        </w:rPr>
        <w:t xml:space="preserve"> the misuse of </w:t>
      </w:r>
      <w:r w:rsidRPr="00535853">
        <w:rPr>
          <w:rStyle w:val="StyleUnderline"/>
          <w:rFonts w:asciiTheme="minorHAnsi" w:hAnsiTheme="minorHAnsi" w:cstheme="minorHAnsi"/>
        </w:rPr>
        <w:t>powerful new technologies</w:t>
      </w:r>
      <w:r w:rsidRPr="00535853">
        <w:rPr>
          <w:rFonts w:asciiTheme="minorHAnsi" w:hAnsiTheme="minorHAnsi" w:cstheme="minorHAnsi"/>
          <w:sz w:val="16"/>
        </w:rPr>
        <w:t xml:space="preserve"> — clearly </w:t>
      </w:r>
      <w:r w:rsidRPr="00535853">
        <w:rPr>
          <w:rStyle w:val="StyleUnderline"/>
          <w:rFonts w:asciiTheme="minorHAnsi" w:hAnsiTheme="minorHAnsi" w:cstheme="minorHAnsi"/>
          <w:highlight w:val="cyan"/>
        </w:rPr>
        <w:t xml:space="preserve">they are </w:t>
      </w:r>
      <w:r w:rsidRPr="00535853">
        <w:rPr>
          <w:rStyle w:val="Emphasis"/>
          <w:rFonts w:asciiTheme="minorHAnsi" w:hAnsiTheme="minorHAnsi" w:cstheme="minorHAnsi"/>
          <w:highlight w:val="cyan"/>
        </w:rPr>
        <w:t>attentive</w:t>
      </w:r>
      <w:r w:rsidRPr="00535853">
        <w:rPr>
          <w:rStyle w:val="StyleUnderline"/>
          <w:rFonts w:asciiTheme="minorHAnsi" w:hAnsiTheme="minorHAnsi" w:cstheme="minorHAnsi"/>
          <w:highlight w:val="cyan"/>
        </w:rPr>
        <w:t xml:space="preserve"> to</w:t>
      </w:r>
      <w:r w:rsidRPr="00535853">
        <w:rPr>
          <w:rStyle w:val="StyleUnderline"/>
          <w:rFonts w:asciiTheme="minorHAnsi" w:hAnsiTheme="minorHAnsi" w:cstheme="minorHAnsi"/>
        </w:rPr>
        <w:t xml:space="preserve"> the </w:t>
      </w:r>
      <w:r w:rsidRPr="00535853">
        <w:rPr>
          <w:rStyle w:val="Emphasis"/>
          <w:rFonts w:asciiTheme="minorHAnsi" w:hAnsiTheme="minorHAnsi" w:cstheme="minorHAnsi"/>
        </w:rPr>
        <w:t>myriad ways</w:t>
      </w:r>
      <w:r w:rsidRPr="00535853">
        <w:rPr>
          <w:rFonts w:asciiTheme="minorHAnsi" w:hAnsiTheme="minorHAnsi" w:cstheme="minorHAnsi"/>
          <w:sz w:val="16"/>
        </w:rPr>
        <w:t xml:space="preserve"> that </w:t>
      </w:r>
      <w:r w:rsidRPr="00535853">
        <w:rPr>
          <w:rStyle w:val="StyleUnderline"/>
          <w:rFonts w:asciiTheme="minorHAnsi" w:hAnsiTheme="minorHAnsi" w:cstheme="minorHAnsi"/>
          <w:highlight w:val="cyan"/>
        </w:rPr>
        <w:t>humans</w:t>
      </w:r>
      <w:r w:rsidRPr="00535853">
        <w:rPr>
          <w:rStyle w:val="StyleUnderline"/>
          <w:rFonts w:asciiTheme="minorHAnsi" w:hAnsiTheme="minorHAnsi" w:cstheme="minorHAnsi"/>
        </w:rPr>
        <w:t xml:space="preserve"> are </w:t>
      </w:r>
      <w:r w:rsidRPr="00535853">
        <w:rPr>
          <w:rStyle w:val="StyleUnderline"/>
          <w:rFonts w:asciiTheme="minorHAnsi" w:hAnsiTheme="minorHAnsi" w:cstheme="minorHAnsi"/>
          <w:highlight w:val="cyan"/>
        </w:rPr>
        <w:t>vulnerable to</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injury and </w:t>
      </w:r>
      <w:r w:rsidRPr="00535853">
        <w:rPr>
          <w:rStyle w:val="Emphasis"/>
          <w:rFonts w:asciiTheme="minorHAnsi" w:hAnsiTheme="minorHAnsi" w:cstheme="minorHAnsi"/>
          <w:highlight w:val="cyan"/>
        </w:rPr>
        <w:t>death</w:t>
      </w:r>
      <w:r w:rsidRPr="00535853">
        <w:rPr>
          <w:rStyle w:val="StyleUnderline"/>
          <w:rFonts w:asciiTheme="minorHAnsi" w:hAnsiTheme="minorHAnsi" w:cstheme="minorHAnsi"/>
        </w:rPr>
        <w:t xml:space="preserve">, and are </w:t>
      </w:r>
      <w:r w:rsidRPr="00535853">
        <w:rPr>
          <w:rStyle w:val="Emphasis"/>
          <w:rFonts w:asciiTheme="minorHAnsi" w:hAnsiTheme="minorHAnsi" w:cstheme="minorHAnsi"/>
        </w:rPr>
        <w:t>working continuously</w:t>
      </w:r>
      <w:r w:rsidRPr="00535853">
        <w:rPr>
          <w:rStyle w:val="StyleUnderline"/>
          <w:rFonts w:asciiTheme="minorHAnsi" w:hAnsiTheme="minorHAnsi" w:cstheme="minorHAnsi"/>
        </w:rPr>
        <w:t xml:space="preserve"> to reduce them. Many </w:t>
      </w:r>
      <w:r w:rsidRPr="00535853">
        <w:rPr>
          <w:rStyle w:val="StyleUnderline"/>
          <w:rFonts w:asciiTheme="minorHAnsi" w:hAnsiTheme="minorHAnsi" w:cstheme="minorHAnsi"/>
          <w:highlight w:val="cyan"/>
        </w:rPr>
        <w:t>longtermists</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donate regularly</w:t>
      </w:r>
      <w:r w:rsidRPr="00535853">
        <w:rPr>
          <w:rStyle w:val="StyleUnderline"/>
          <w:rFonts w:asciiTheme="minorHAnsi" w:hAnsiTheme="minorHAnsi" w:cstheme="minorHAnsi"/>
        </w:rPr>
        <w:t xml:space="preserve"> to altruistic causes. A significant portion of longtermists are</w:t>
      </w:r>
      <w:r w:rsidRPr="00535853">
        <w:rPr>
          <w:rFonts w:asciiTheme="minorHAnsi" w:hAnsiTheme="minorHAnsi" w:cstheme="minorHAnsi"/>
          <w:sz w:val="16"/>
        </w:rPr>
        <w:t xml:space="preserve"> vegetarian or </w:t>
      </w:r>
      <w:r w:rsidRPr="00535853">
        <w:rPr>
          <w:rStyle w:val="Emphasis"/>
          <w:rFonts w:asciiTheme="minorHAnsi" w:hAnsiTheme="minorHAnsi" w:cstheme="minorHAnsi"/>
        </w:rPr>
        <w:t>vegan</w:t>
      </w:r>
      <w:r w:rsidRPr="00535853">
        <w:rPr>
          <w:rStyle w:val="StyleUnderline"/>
          <w:rFonts w:asciiTheme="minorHAnsi" w:hAnsiTheme="minorHAnsi" w:cstheme="minorHAnsi"/>
        </w:rPr>
        <w:t xml:space="preserve"> out of concern for the </w:t>
      </w:r>
      <w:r w:rsidRPr="00535853">
        <w:rPr>
          <w:rStyle w:val="Emphasis"/>
          <w:rFonts w:asciiTheme="minorHAnsi" w:hAnsiTheme="minorHAnsi" w:cstheme="minorHAnsi"/>
        </w:rPr>
        <w:t>welfare of animals</w:t>
      </w:r>
      <w:r w:rsidRPr="00535853">
        <w:rPr>
          <w:rStyle w:val="StyleUnderline"/>
          <w:rFonts w:asciiTheme="minorHAnsi" w:hAnsiTheme="minorHAnsi" w:cstheme="minorHAnsi"/>
        </w:rPr>
        <w:t xml:space="preserve">, revealing a desire to </w:t>
      </w:r>
      <w:r w:rsidRPr="00535853">
        <w:rPr>
          <w:rStyle w:val="Emphasis"/>
          <w:rFonts w:asciiTheme="minorHAnsi" w:hAnsiTheme="minorHAnsi" w:cstheme="minorHAnsi"/>
        </w:rPr>
        <w:t>reduce suffering</w:t>
      </w:r>
      <w:r w:rsidRPr="00535853">
        <w:rPr>
          <w:rStyle w:val="StyleUnderline"/>
          <w:rFonts w:asciiTheme="minorHAnsi" w:hAnsiTheme="minorHAnsi" w:cstheme="minorHAnsi"/>
        </w:rPr>
        <w:t xml:space="preserve"> regardless of species. It seems</w:t>
      </w:r>
      <w:r w:rsidRPr="00535853">
        <w:rPr>
          <w:rFonts w:asciiTheme="minorHAnsi" w:hAnsiTheme="minorHAnsi" w:cstheme="minorHAnsi"/>
          <w:sz w:val="16"/>
        </w:rPr>
        <w:t xml:space="preserve"> that </w:t>
      </w:r>
      <w:r w:rsidRPr="00535853">
        <w:rPr>
          <w:rStyle w:val="Emphasis"/>
          <w:rFonts w:asciiTheme="minorHAnsi" w:hAnsiTheme="minorHAnsi" w:cstheme="minorHAnsi"/>
          <w:highlight w:val="cyan"/>
        </w:rPr>
        <w:t>in practice</w:t>
      </w:r>
      <w:r w:rsidRPr="00535853">
        <w:rPr>
          <w:rFonts w:asciiTheme="minorHAnsi" w:hAnsiTheme="minorHAnsi" w:cstheme="minorHAnsi"/>
          <w:sz w:val="16"/>
        </w:rPr>
        <w:t xml:space="preserve"> — if you look at what longtermists are doing — </w:t>
      </w:r>
      <w:r w:rsidRPr="00535853">
        <w:rPr>
          <w:rStyle w:val="StyleUnderline"/>
          <w:rFonts w:asciiTheme="minorHAnsi" w:hAnsiTheme="minorHAnsi" w:cstheme="minorHAnsi"/>
        </w:rPr>
        <w:t xml:space="preserve">they </w:t>
      </w:r>
      <w:r w:rsidRPr="00535853">
        <w:rPr>
          <w:rStyle w:val="StyleUnderline"/>
          <w:rFonts w:asciiTheme="minorHAnsi" w:hAnsiTheme="minorHAnsi" w:cstheme="minorHAnsi"/>
          <w:highlight w:val="cyan"/>
        </w:rPr>
        <w:t>are</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unusually </w:t>
      </w:r>
      <w:r w:rsidRPr="00535853">
        <w:rPr>
          <w:rStyle w:val="Emphasis"/>
          <w:rFonts w:asciiTheme="minorHAnsi" w:hAnsiTheme="minorHAnsi" w:cstheme="minorHAnsi"/>
          <w:highlight w:val="cyan"/>
        </w:rPr>
        <w:t>careful</w:t>
      </w:r>
      <w:r w:rsidRPr="00535853">
        <w:rPr>
          <w:rStyle w:val="StyleUnderline"/>
          <w:rFonts w:asciiTheme="minorHAnsi" w:hAnsiTheme="minorHAnsi" w:cstheme="minorHAnsi"/>
          <w:highlight w:val="cyan"/>
        </w:rPr>
        <w:t xml:space="preserve"> not to cause harm</w:t>
      </w:r>
      <w:r w:rsidRPr="00535853">
        <w:rPr>
          <w:rFonts w:asciiTheme="minorHAnsi" w:hAnsiTheme="minorHAnsi" w:cstheme="minorHAnsi"/>
          <w:sz w:val="16"/>
        </w:rPr>
        <w:t xml:space="preserve">. </w:t>
      </w:r>
    </w:p>
    <w:p w14:paraId="6320BB70" w14:textId="77777777" w:rsidR="002A6A75" w:rsidRPr="00535853" w:rsidRDefault="002A6A75" w:rsidP="002A6A75">
      <w:pPr>
        <w:rPr>
          <w:rFonts w:asciiTheme="minorHAnsi" w:hAnsiTheme="minorHAnsi" w:cstheme="minorHAnsi"/>
          <w:sz w:val="16"/>
        </w:rPr>
      </w:pPr>
      <w:r w:rsidRPr="00535853">
        <w:rPr>
          <w:rFonts w:asciiTheme="minorHAnsi" w:hAnsiTheme="minorHAnsi" w:cstheme="minorHAnsi"/>
          <w:sz w:val="16"/>
        </w:rPr>
        <w:t>But what about future longtermists? Are there structural or philosophical features of longtermism that prevent it from being used to justify harm?</w:t>
      </w:r>
    </w:p>
    <w:p w14:paraId="79C3AC0C" w14:textId="77777777" w:rsidR="002A6A75" w:rsidRPr="00F40436" w:rsidRDefault="002A6A75" w:rsidP="002A6A75">
      <w:pPr>
        <w:rPr>
          <w:rFonts w:asciiTheme="minorHAnsi" w:hAnsiTheme="minorHAnsi" w:cstheme="minorHAnsi"/>
          <w:sz w:val="16"/>
        </w:rPr>
      </w:pPr>
      <w:r w:rsidRPr="00535853">
        <w:rPr>
          <w:rFonts w:asciiTheme="minorHAnsi" w:hAnsiTheme="minorHAnsi" w:cstheme="minorHAnsi"/>
          <w:sz w:val="16"/>
        </w:rPr>
        <w:t xml:space="preserve">Torres ignores that this is a concern that longtermists themselves have raised, discussed, and written on. There are pieces on why you can’t take expected value too seriously (the former from Bostrom, which might temper Torres' accusations that Bostrom naively and dangerously used expected value to justify insane actions — </w:t>
      </w:r>
      <w:r w:rsidRPr="00535853">
        <w:rPr>
          <w:rStyle w:val="StyleUnderline"/>
          <w:rFonts w:asciiTheme="minorHAnsi" w:hAnsiTheme="minorHAnsi" w:cstheme="minorHAnsi"/>
        </w:rPr>
        <w:t xml:space="preserve">Bostrom was </w:t>
      </w:r>
      <w:r w:rsidRPr="00535853">
        <w:rPr>
          <w:rStyle w:val="Emphasis"/>
          <w:rFonts w:asciiTheme="minorHAnsi" w:hAnsiTheme="minorHAnsi" w:cstheme="minorHAnsi"/>
        </w:rPr>
        <w:t>one of the earliest</w:t>
      </w:r>
      <w:r w:rsidRPr="00535853">
        <w:rPr>
          <w:rStyle w:val="StyleUnderline"/>
          <w:rFonts w:asciiTheme="minorHAnsi" w:hAnsiTheme="minorHAnsi" w:cstheme="minorHAnsi"/>
        </w:rPr>
        <w:t xml:space="preserve"> in the longtermist world </w:t>
      </w:r>
      <w:r w:rsidRPr="00535853">
        <w:rPr>
          <w:rStyle w:val="Emphasis"/>
          <w:rFonts w:asciiTheme="minorHAnsi" w:hAnsiTheme="minorHAnsi" w:cstheme="minorHAnsi"/>
        </w:rPr>
        <w:t>counseling against</w:t>
      </w:r>
      <w:r w:rsidRPr="00535853">
        <w:rPr>
          <w:rStyle w:val="StyleUnderline"/>
          <w:rFonts w:asciiTheme="minorHAnsi" w:hAnsiTheme="minorHAnsi" w:cstheme="minorHAnsi"/>
        </w:rPr>
        <w:t xml:space="preserve"> simply using expected value to guide actions</w:t>
      </w:r>
      <w:r w:rsidRPr="00535853">
        <w:rPr>
          <w:rFonts w:asciiTheme="minorHAnsi" w:hAnsiTheme="minorHAnsi" w:cstheme="minorHAnsi"/>
          <w:sz w:val="16"/>
        </w:rPr>
        <w:t xml:space="preserve">). There are multiple papers written on the problem of fanaticism (while Torres says this is a term “some” longtermists embrace, he cites one, single-authored academic philosophy paper, and neglects to mention the multiple papers which point to fanaticism as a serious concern) [18]. </w:t>
      </w:r>
      <w:r w:rsidRPr="00535853">
        <w:rPr>
          <w:rStyle w:val="StyleUnderline"/>
          <w:rFonts w:asciiTheme="minorHAnsi" w:hAnsiTheme="minorHAnsi" w:cstheme="minorHAnsi"/>
        </w:rPr>
        <w:t xml:space="preserve">The websites of </w:t>
      </w:r>
      <w:r w:rsidRPr="00535853">
        <w:rPr>
          <w:rStyle w:val="Emphasis"/>
          <w:rFonts w:asciiTheme="minorHAnsi" w:hAnsiTheme="minorHAnsi" w:cstheme="minorHAnsi"/>
        </w:rPr>
        <w:t>multiple major longtermist organizations</w:t>
      </w:r>
      <w:r w:rsidRPr="00535853">
        <w:rPr>
          <w:rStyle w:val="StyleUnderline"/>
          <w:rFonts w:asciiTheme="minorHAnsi" w:hAnsiTheme="minorHAnsi" w:cstheme="minorHAnsi"/>
        </w:rPr>
        <w:t xml:space="preserve"> feature </w:t>
      </w:r>
      <w:r w:rsidRPr="00535853">
        <w:rPr>
          <w:rStyle w:val="Emphasis"/>
          <w:rFonts w:asciiTheme="minorHAnsi" w:hAnsiTheme="minorHAnsi" w:cstheme="minorHAnsi"/>
        </w:rPr>
        <w:t>multiple pieces</w:t>
      </w:r>
      <w:r w:rsidRPr="00535853">
        <w:rPr>
          <w:rStyle w:val="StyleUnderline"/>
          <w:rFonts w:asciiTheme="minorHAnsi" w:hAnsiTheme="minorHAnsi" w:cstheme="minorHAnsi"/>
        </w:rPr>
        <w:t xml:space="preserve"> on why effective altruists and longtermists should </w:t>
      </w:r>
      <w:r w:rsidRPr="00535853">
        <w:rPr>
          <w:rStyle w:val="Emphasis"/>
          <w:rFonts w:asciiTheme="minorHAnsi" w:hAnsiTheme="minorHAnsi" w:cstheme="minorHAnsi"/>
        </w:rPr>
        <w:t>not</w:t>
      </w:r>
      <w:r w:rsidRPr="00535853">
        <w:rPr>
          <w:rStyle w:val="StyleUnderline"/>
          <w:rFonts w:asciiTheme="minorHAnsi" w:hAnsiTheme="minorHAnsi" w:cstheme="minorHAnsi"/>
        </w:rPr>
        <w:t xml:space="preserve"> cause harm </w:t>
      </w:r>
      <w:r w:rsidRPr="00535853">
        <w:rPr>
          <w:rStyle w:val="Emphasis"/>
          <w:rFonts w:asciiTheme="minorHAnsi" w:hAnsiTheme="minorHAnsi" w:cstheme="minorHAnsi"/>
        </w:rPr>
        <w:t>even in pursuit of laudable goals</w:t>
      </w:r>
      <w:r w:rsidRPr="00535853">
        <w:rPr>
          <w:rStyle w:val="StyleUnderline"/>
          <w:rFonts w:asciiTheme="minorHAnsi" w:hAnsiTheme="minorHAnsi" w:cstheme="minorHAnsi"/>
        </w:rPr>
        <w:t>. There is</w:t>
      </w:r>
      <w:r w:rsidRPr="00535853">
        <w:rPr>
          <w:rFonts w:asciiTheme="minorHAnsi" w:hAnsiTheme="minorHAnsi" w:cstheme="minorHAnsi"/>
          <w:sz w:val="16"/>
        </w:rPr>
        <w:t xml:space="preserve"> also </w:t>
      </w:r>
      <w:r w:rsidRPr="00535853">
        <w:rPr>
          <w:rStyle w:val="StyleUnderline"/>
          <w:rFonts w:asciiTheme="minorHAnsi" w:hAnsiTheme="minorHAnsi" w:cstheme="minorHAnsi"/>
        </w:rPr>
        <w:t xml:space="preserve">a </w:t>
      </w:r>
      <w:r w:rsidRPr="00535853">
        <w:rPr>
          <w:rStyle w:val="Emphasis"/>
          <w:rFonts w:asciiTheme="minorHAnsi" w:hAnsiTheme="minorHAnsi" w:cstheme="minorHAnsi"/>
        </w:rPr>
        <w:t xml:space="preserve">strong </w:t>
      </w:r>
      <w:r w:rsidRPr="00535853">
        <w:rPr>
          <w:rStyle w:val="Emphasis"/>
          <w:rFonts w:asciiTheme="minorHAnsi" w:hAnsiTheme="minorHAnsi" w:cstheme="minorHAnsi"/>
          <w:highlight w:val="cyan"/>
        </w:rPr>
        <w:t>emphasis</w:t>
      </w:r>
      <w:r w:rsidRPr="00535853">
        <w:rPr>
          <w:rStyle w:val="StyleUnderline"/>
          <w:rFonts w:asciiTheme="minorHAnsi" w:hAnsiTheme="minorHAnsi" w:cstheme="minorHAnsi"/>
          <w:highlight w:val="cyan"/>
        </w:rPr>
        <w:t xml:space="preserve"> on moral uncertainty</w:t>
      </w:r>
      <w:r w:rsidRPr="00535853">
        <w:rPr>
          <w:rStyle w:val="StyleUnderline"/>
          <w:rFonts w:asciiTheme="minorHAnsi" w:hAnsiTheme="minorHAnsi" w:cstheme="minorHAnsi"/>
        </w:rPr>
        <w:t xml:space="preserve">, which </w:t>
      </w:r>
      <w:r w:rsidRPr="00535853">
        <w:rPr>
          <w:rStyle w:val="StyleUnderline"/>
          <w:rFonts w:asciiTheme="minorHAnsi" w:hAnsiTheme="minorHAnsi" w:cstheme="minorHAnsi"/>
          <w:highlight w:val="cyan"/>
        </w:rPr>
        <w:t>tempers</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any </w:t>
      </w:r>
      <w:r w:rsidRPr="00535853">
        <w:rPr>
          <w:rStyle w:val="Emphasis"/>
          <w:rFonts w:asciiTheme="minorHAnsi" w:hAnsiTheme="minorHAnsi" w:cstheme="minorHAnsi"/>
          <w:highlight w:val="cyan"/>
        </w:rPr>
        <w:t>tendency</w:t>
      </w:r>
      <w:r w:rsidRPr="00535853">
        <w:rPr>
          <w:rStyle w:val="StyleUnderline"/>
          <w:rFonts w:asciiTheme="minorHAnsi" w:hAnsiTheme="minorHAnsi" w:cstheme="minorHAnsi"/>
          <w:highlight w:val="cyan"/>
        </w:rPr>
        <w:t xml:space="preserve"> to</w:t>
      </w:r>
      <w:r w:rsidRPr="00535853">
        <w:rPr>
          <w:rStyle w:val="StyleUnderline"/>
          <w:rFonts w:asciiTheme="minorHAnsi" w:hAnsiTheme="minorHAnsi" w:cstheme="minorHAnsi"/>
        </w:rPr>
        <w:t xml:space="preserve">wards </w:t>
      </w:r>
      <w:r w:rsidRPr="00535853">
        <w:rPr>
          <w:rStyle w:val="StyleUnderline"/>
          <w:rFonts w:asciiTheme="minorHAnsi" w:hAnsiTheme="minorHAnsi" w:cstheme="minorHAnsi"/>
          <w:highlight w:val="cyan"/>
        </w:rPr>
        <w:t xml:space="preserve">extreme actions that are </w:t>
      </w:r>
      <w:r w:rsidRPr="00535853">
        <w:rPr>
          <w:rStyle w:val="Emphasis"/>
          <w:rFonts w:asciiTheme="minorHAnsi" w:hAnsiTheme="minorHAnsi" w:cstheme="minorHAnsi"/>
          <w:highlight w:val="cyan"/>
        </w:rPr>
        <w:t>not</w:t>
      </w:r>
      <w:r w:rsidRPr="00535853">
        <w:rPr>
          <w:rStyle w:val="Emphasis"/>
          <w:rFonts w:asciiTheme="minorHAnsi" w:hAnsiTheme="minorHAnsi" w:cstheme="minorHAnsi"/>
        </w:rPr>
        <w:t xml:space="preserve"> robustly </w:t>
      </w:r>
      <w:r w:rsidRPr="00535853">
        <w:rPr>
          <w:rStyle w:val="Emphasis"/>
          <w:rFonts w:asciiTheme="minorHAnsi" w:hAnsiTheme="minorHAnsi" w:cstheme="minorHAnsi"/>
          <w:highlight w:val="cyan"/>
        </w:rPr>
        <w:t>good</w:t>
      </w:r>
      <w:r w:rsidRPr="00535853">
        <w:rPr>
          <w:rStyle w:val="StyleUnderline"/>
          <w:rFonts w:asciiTheme="minorHAnsi" w:hAnsiTheme="minorHAnsi" w:cstheme="minorHAnsi"/>
          <w:highlight w:val="cyan"/>
        </w:rPr>
        <w:t xml:space="preserve"> by</w:t>
      </w:r>
      <w:r w:rsidRPr="00535853">
        <w:rPr>
          <w:rStyle w:val="StyleUnderline"/>
          <w:rFonts w:asciiTheme="minorHAnsi" w:hAnsiTheme="minorHAnsi" w:cstheme="minorHAnsi"/>
        </w:rPr>
        <w:t xml:space="preserve"> the lights of </w:t>
      </w:r>
      <w:r w:rsidRPr="00535853">
        <w:rPr>
          <w:rStyle w:val="StyleUnderline"/>
          <w:rFonts w:asciiTheme="minorHAnsi" w:hAnsiTheme="minorHAnsi" w:cstheme="minorHAnsi"/>
          <w:highlight w:val="cyan"/>
        </w:rPr>
        <w:t>multiple views</w:t>
      </w:r>
      <w:r w:rsidRPr="00535853">
        <w:rPr>
          <w:rFonts w:asciiTheme="minorHAnsi" w:hAnsiTheme="minorHAnsi" w:cstheme="minorHAnsi"/>
          <w:sz w:val="16"/>
        </w:rPr>
        <w:t xml:space="preserve">. </w:t>
      </w:r>
    </w:p>
    <w:p w14:paraId="62AC4BEF" w14:textId="77777777" w:rsidR="002A6A75" w:rsidRPr="0049124C" w:rsidRDefault="002A6A75" w:rsidP="002A6A75">
      <w:pPr>
        <w:pStyle w:val="Heading4"/>
      </w:pPr>
      <w:r>
        <w:t>Reps don’t shape reality.</w:t>
      </w:r>
    </w:p>
    <w:p w14:paraId="06E9E82B" w14:textId="77777777" w:rsidR="002A6A75" w:rsidRDefault="002A6A75" w:rsidP="002A6A75">
      <w:r w:rsidRPr="009D6E8B">
        <w:rPr>
          <w:rStyle w:val="Style13ptBold"/>
        </w:rPr>
        <w:t>Resnick ‘17</w:t>
      </w:r>
      <w:r w:rsidRPr="009D6E8B">
        <w:t xml:space="preserve"> [Brian; </w:t>
      </w:r>
      <w:r>
        <w:t>May 6</w:t>
      </w:r>
      <w:r w:rsidRPr="000A7BC4">
        <w:rPr>
          <w:vertAlign w:val="superscript"/>
        </w:rPr>
        <w:t>th</w:t>
      </w:r>
      <w:r>
        <w:t xml:space="preserve">; </w:t>
      </w:r>
      <w:r w:rsidRPr="009D6E8B">
        <w:t xml:space="preserve">science reporter, "7 psychological concepts that explain the Trump era of politics", Vox, </w:t>
      </w:r>
      <w:hyperlink r:id="rId13" w:history="1">
        <w:r w:rsidRPr="009D6E8B">
          <w:rPr>
            <w:rStyle w:val="Hyperlink"/>
          </w:rPr>
          <w:t>https://www.vox.com/science-and-health/2017/3/20/14915076/7-psychological-concepts-explain-trump-politics</w:t>
        </w:r>
      </w:hyperlink>
      <w:r w:rsidRPr="009D6E8B">
        <w:t>] *bad language denoted in strikethrough]</w:t>
      </w:r>
    </w:p>
    <w:p w14:paraId="567C7304" w14:textId="77777777" w:rsidR="002A6A75" w:rsidRDefault="002A6A75" w:rsidP="002A6A75">
      <w:pPr>
        <w:rPr>
          <w:rFonts w:asciiTheme="minorHAnsi" w:hAnsiTheme="minorHAnsi" w:cstheme="minorHAnsi"/>
          <w:sz w:val="16"/>
          <w:szCs w:val="16"/>
        </w:rPr>
      </w:pPr>
      <w:r w:rsidRPr="009D6E8B">
        <w:rPr>
          <w:rFonts w:asciiTheme="minorHAnsi" w:hAnsiTheme="minorHAnsi" w:cstheme="minorHAnsi"/>
          <w:sz w:val="16"/>
          <w:szCs w:val="16"/>
        </w:rPr>
        <w:t xml:space="preserve">2) </w:t>
      </w:r>
      <w:r w:rsidRPr="009D6E8B">
        <w:rPr>
          <w:rFonts w:asciiTheme="minorHAnsi" w:hAnsiTheme="minorHAnsi" w:cstheme="minorHAnsi"/>
          <w:u w:val="single"/>
        </w:rPr>
        <w:t>People who are the most well-informed about politics are often the most stubborn about it</w:t>
      </w:r>
      <w:r w:rsidRPr="009D6E8B">
        <w:rPr>
          <w:rFonts w:asciiTheme="minorHAnsi" w:hAnsiTheme="minorHAnsi" w:cstheme="minorHAnsi"/>
          <w:sz w:val="16"/>
          <w:szCs w:val="16"/>
        </w:rPr>
        <w:t xml:space="preserve"> If a group of people have the same, solid grounding in the same facts about politics, then everyone should come to the same conclusions, right? Wrong. “Study after study has shown that this assumption is not supported by the data,” says </w:t>
      </w:r>
      <w:hyperlink r:id="rId14" w:history="1">
        <w:r w:rsidRPr="009D6E8B">
          <w:rPr>
            <w:rStyle w:val="Hyperlink"/>
            <w:rFonts w:asciiTheme="minorHAnsi" w:hAnsiTheme="minorHAnsi" w:cstheme="minorHAnsi"/>
            <w:sz w:val="16"/>
            <w:szCs w:val="16"/>
          </w:rPr>
          <w:t>Dietram Scheufele</w:t>
        </w:r>
      </w:hyperlink>
      <w:r w:rsidRPr="009D6E8B">
        <w:rPr>
          <w:rFonts w:asciiTheme="minorHAnsi" w:hAnsiTheme="minorHAnsi" w:cstheme="minorHAnsi"/>
          <w:sz w:val="16"/>
          <w:szCs w:val="16"/>
        </w:rPr>
        <w:t xml:space="preserve">, who studies science communication at the University of Wisconsin. In fact, </w:t>
      </w:r>
      <w:r w:rsidRPr="009D6E8B">
        <w:rPr>
          <w:rStyle w:val="Emphasis"/>
          <w:rFonts w:asciiTheme="minorHAnsi" w:hAnsiTheme="minorHAnsi" w:cstheme="minorHAnsi"/>
          <w:highlight w:val="cyan"/>
        </w:rPr>
        <w:t>studies</w:t>
      </w:r>
      <w:r w:rsidRPr="009D6E8B">
        <w:rPr>
          <w:rFonts w:asciiTheme="minorHAnsi" w:hAnsiTheme="minorHAnsi" w:cstheme="minorHAnsi"/>
          <w:highlight w:val="cyan"/>
          <w:u w:val="single"/>
          <w:shd w:val="clear" w:color="auto" w:fill="FFFF00"/>
        </w:rPr>
        <w:t xml:space="preserve"> show</w:t>
      </w:r>
      <w:r w:rsidRPr="009D6E8B">
        <w:rPr>
          <w:rFonts w:asciiTheme="minorHAnsi" w:hAnsiTheme="minorHAnsi" w:cstheme="minorHAnsi"/>
        </w:rPr>
        <w:t xml:space="preserve"> </w:t>
      </w:r>
      <w:r w:rsidRPr="009D6E8B">
        <w:rPr>
          <w:rFonts w:asciiTheme="minorHAnsi" w:hAnsiTheme="minorHAnsi" w:cstheme="minorHAnsi"/>
          <w:sz w:val="16"/>
          <w:szCs w:val="16"/>
        </w:rPr>
        <w:t xml:space="preserve">the exact opposite: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informed</w:t>
      </w:r>
      <w:r w:rsidRPr="009D6E8B">
        <w:rPr>
          <w:rFonts w:asciiTheme="minorHAnsi" w:hAnsiTheme="minorHAnsi" w:cstheme="minorHAnsi"/>
          <w:highlight w:val="cyan"/>
          <w:u w:val="single"/>
          <w:shd w:val="clear" w:color="auto" w:fill="FFFF00"/>
        </w:rPr>
        <w:t xml:space="preserve"> people are</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politics,</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the </w:t>
      </w:r>
      <w:r w:rsidRPr="009D6E8B">
        <w:rPr>
          <w:rStyle w:val="Emphasis"/>
          <w:rFonts w:asciiTheme="minorHAnsi" w:hAnsiTheme="minorHAnsi" w:cstheme="minorHAnsi"/>
          <w:highlight w:val="cyan"/>
        </w:rPr>
        <w:t>more likely</w:t>
      </w:r>
      <w:r w:rsidRPr="009D6E8B">
        <w:rPr>
          <w:rFonts w:asciiTheme="minorHAnsi" w:hAnsiTheme="minorHAnsi" w:cstheme="minorHAnsi"/>
          <w:highlight w:val="cyan"/>
          <w:u w:val="single"/>
          <w:shd w:val="clear" w:color="auto" w:fill="FFFF00"/>
        </w:rPr>
        <w:t xml:space="preserve"> they are to be </w:t>
      </w:r>
      <w:r w:rsidRPr="009D6E8B">
        <w:rPr>
          <w:rStyle w:val="Emphasis"/>
          <w:rFonts w:asciiTheme="minorHAnsi" w:hAnsiTheme="minorHAnsi" w:cstheme="minorHAnsi"/>
          <w:highlight w:val="cyan"/>
        </w:rPr>
        <w:t>stubborn</w:t>
      </w:r>
      <w:r w:rsidRPr="009D6E8B">
        <w:rPr>
          <w:rFonts w:asciiTheme="minorHAnsi" w:hAnsiTheme="minorHAnsi" w:cstheme="minorHAnsi"/>
          <w:sz w:val="16"/>
          <w:szCs w:val="16"/>
        </w:rPr>
        <w:t xml:space="preserve"> </w:t>
      </w:r>
      <w:r w:rsidRPr="009D6E8B">
        <w:rPr>
          <w:rFonts w:asciiTheme="minorHAnsi" w:hAnsiTheme="minorHAnsi" w:cstheme="minorHAnsi"/>
          <w:u w:val="single"/>
        </w:rPr>
        <w:t>about political issues.</w:t>
      </w:r>
      <w:r w:rsidRPr="009D6E8B">
        <w:rPr>
          <w:rFonts w:asciiTheme="minorHAnsi" w:hAnsiTheme="minorHAnsi" w:cstheme="minorHAnsi"/>
          <w:sz w:val="16"/>
          <w:szCs w:val="16"/>
        </w:rPr>
        <w:t xml:space="preserve"> This concept is related to motivated reasoning, but it’s important enough to warrant its own consideration. It shows how motivated reasoning becomes especially stubborn and ugly </w:t>
      </w:r>
      <w:r w:rsidRPr="009D6E8B">
        <w:rPr>
          <w:rFonts w:asciiTheme="minorHAnsi" w:hAnsiTheme="minorHAnsi" w:cstheme="minorHAnsi"/>
          <w:u w:val="single"/>
        </w:rPr>
        <w:t>when it comes to politics</w:t>
      </w:r>
      <w:r w:rsidRPr="009D6E8B">
        <w:rPr>
          <w:rFonts w:asciiTheme="minorHAnsi" w:hAnsiTheme="minorHAnsi" w:cstheme="minorHAnsi"/>
          <w:sz w:val="16"/>
          <w:szCs w:val="16"/>
        </w:rPr>
        <w:t xml:space="preserve">. “People are using their reason to be socially competent actors,” says Dan Kahan, a psychologist at Yale, and one of the leading experts on this phenomenon. Put another way: We have a lot of pressure to live up to our groups’ expectations. And the smarter we are, the more we put our brain power to use for that end.In his studies, Kahan will often give participants different kinds of math problems. </w:t>
      </w:r>
      <w:r w:rsidRPr="009D6E8B">
        <w:rPr>
          <w:rFonts w:asciiTheme="minorHAnsi" w:hAnsiTheme="minorHAnsi" w:cstheme="minorHAnsi"/>
          <w:u w:val="single"/>
        </w:rPr>
        <w:t>When the problem is about nonpolitical issues — like figuring out the whether a drug is effective — people tend to use their math skills to solve it. But</w:t>
      </w:r>
      <w:r w:rsidRPr="009D6E8B">
        <w:rPr>
          <w:rFonts w:asciiTheme="minorHAnsi" w:hAnsiTheme="minorHAnsi" w:cstheme="minorHAnsi"/>
          <w:sz w:val="16"/>
          <w:szCs w:val="16"/>
        </w:rPr>
        <w:t xml:space="preserve"> </w:t>
      </w:r>
      <w:r w:rsidRPr="009D6E8B">
        <w:rPr>
          <w:rFonts w:asciiTheme="minorHAnsi" w:hAnsiTheme="minorHAnsi" w:cstheme="minorHAnsi"/>
          <w:u w:val="single"/>
        </w:rPr>
        <w:t>when they’re evaluating something political</w:t>
      </w:r>
      <w:r w:rsidRPr="009D6E8B">
        <w:rPr>
          <w:rFonts w:asciiTheme="minorHAnsi" w:hAnsiTheme="minorHAnsi" w:cstheme="minorHAnsi"/>
          <w:sz w:val="16"/>
          <w:szCs w:val="16"/>
        </w:rPr>
        <w:t xml:space="preserve"> </w:t>
      </w:r>
      <w:r w:rsidRPr="009D6E8B">
        <w:rPr>
          <w:rFonts w:asciiTheme="minorHAnsi" w:hAnsiTheme="minorHAnsi" w:cstheme="minorHAnsi"/>
          <w:u w:val="single"/>
        </w:rPr>
        <w:t>— let’s say, the effectiveness of gun control measures — the trend is that</w:t>
      </w:r>
      <w:r w:rsidRPr="009D6E8B">
        <w:rPr>
          <w:rFonts w:asciiTheme="minorHAnsi" w:hAnsiTheme="minorHAnsi" w:cstheme="minorHAnsi"/>
          <w:sz w:val="16"/>
          <w:szCs w:val="16"/>
        </w:rPr>
        <w:t xml:space="preserve"> </w:t>
      </w:r>
      <w:r w:rsidRPr="009D6E8B">
        <w:rPr>
          <w:rFonts w:asciiTheme="minorHAnsi" w:hAnsiTheme="minorHAnsi" w:cstheme="minorHAnsi"/>
          <w:u w:val="single"/>
        </w:rPr>
        <w:t>the better participants are at math,</w:t>
      </w:r>
      <w:r w:rsidRPr="009D6E8B">
        <w:rPr>
          <w:rFonts w:asciiTheme="minorHAnsi" w:hAnsiTheme="minorHAnsi" w:cstheme="minorHAnsi"/>
          <w:sz w:val="16"/>
          <w:szCs w:val="16"/>
        </w:rPr>
        <w:t xml:space="preserve"> </w:t>
      </w:r>
      <w:r w:rsidRPr="009D6E8B">
        <w:rPr>
          <w:rFonts w:asciiTheme="minorHAnsi" w:hAnsiTheme="minorHAnsi" w:cstheme="minorHAnsi"/>
          <w:u w:val="single"/>
        </w:rPr>
        <w:t>the more partisan</w:t>
      </w:r>
      <w:r w:rsidRPr="009D6E8B">
        <w:rPr>
          <w:rFonts w:asciiTheme="minorHAnsi" w:hAnsiTheme="minorHAnsi" w:cstheme="minorHAnsi"/>
          <w:sz w:val="16"/>
          <w:szCs w:val="16"/>
        </w:rPr>
        <w:t xml:space="preserve"> </w:t>
      </w:r>
      <w:r w:rsidRPr="009D6E8B">
        <w:rPr>
          <w:rFonts w:asciiTheme="minorHAnsi" w:hAnsiTheme="minorHAnsi" w:cstheme="minorHAnsi"/>
          <w:u w:val="single"/>
        </w:rPr>
        <w:t>they</w:t>
      </w:r>
      <w:r w:rsidRPr="009D6E8B">
        <w:rPr>
          <w:rFonts w:asciiTheme="minorHAnsi" w:hAnsiTheme="minorHAnsi" w:cstheme="minorHAnsi"/>
          <w:sz w:val="16"/>
          <w:szCs w:val="16"/>
        </w:rPr>
        <w:t xml:space="preserve"> </w:t>
      </w:r>
      <w:r w:rsidRPr="009D6E8B">
        <w:rPr>
          <w:rFonts w:asciiTheme="minorHAnsi" w:hAnsiTheme="minorHAnsi" w:cstheme="minorHAnsi"/>
          <w:u w:val="single"/>
        </w:rPr>
        <w:t>are in</w:t>
      </w:r>
      <w:r w:rsidRPr="009D6E8B">
        <w:rPr>
          <w:rFonts w:asciiTheme="minorHAnsi" w:hAnsiTheme="minorHAnsi" w:cstheme="minorHAnsi"/>
          <w:sz w:val="16"/>
          <w:szCs w:val="16"/>
        </w:rPr>
        <w:t xml:space="preserve"> </w:t>
      </w:r>
      <w:r w:rsidRPr="009D6E8B">
        <w:rPr>
          <w:rFonts w:asciiTheme="minorHAnsi" w:hAnsiTheme="minorHAnsi" w:cstheme="minorHAnsi"/>
          <w:u w:val="single"/>
        </w:rPr>
        <w:t>their responses.</w:t>
      </w:r>
      <w:r w:rsidRPr="009D6E8B">
        <w:rPr>
          <w:rFonts w:asciiTheme="minorHAnsi" w:hAnsiTheme="minorHAnsi" w:cstheme="minorHAnsi"/>
          <w:sz w:val="16"/>
          <w:szCs w:val="16"/>
        </w:rPr>
        <w:t xml:space="preserve"> “Partisans with weak math skills were 25 percentage points likelier to get the answer right when it fit their ideology,” Ezra Klein explained in a profile of Kahan’s work. “Partisans with strong math skills were 45 percentage points likelier to get the answer right when it fit their ideology. </w:t>
      </w:r>
      <w:r w:rsidRPr="009D6E8B">
        <w:rPr>
          <w:rFonts w:asciiTheme="minorHAnsi" w:hAnsiTheme="minorHAnsi" w:cstheme="minorHAnsi"/>
          <w:u w:val="single"/>
        </w:rPr>
        <w:t>The smarter the person is, the dumber politics can make them</w:t>
      </w:r>
      <w:r w:rsidRPr="009D6E8B">
        <w:rPr>
          <w:rFonts w:asciiTheme="minorHAnsi" w:hAnsiTheme="minorHAnsi" w:cstheme="minorHAnsi"/>
          <w:sz w:val="16"/>
          <w:szCs w:val="16"/>
        </w:rPr>
        <w:t xml:space="preserve">.” And it’s not just for math problems: Kahan finds that </w:t>
      </w:r>
      <w:r w:rsidRPr="009D6E8B">
        <w:rPr>
          <w:rFonts w:asciiTheme="minorHAnsi" w:hAnsiTheme="minorHAnsi" w:cstheme="minorHAnsi"/>
          <w:u w:val="single"/>
        </w:rPr>
        <w:t>Republicans who have higher levels of science knowledge are more stubborn when it comes to questions on climate change</w:t>
      </w:r>
      <w:r w:rsidRPr="009D6E8B">
        <w:rPr>
          <w:rFonts w:asciiTheme="minorHAnsi" w:hAnsiTheme="minorHAnsi" w:cstheme="minorHAnsi"/>
          <w:sz w:val="16"/>
          <w:szCs w:val="16"/>
        </w:rPr>
        <w:t>.</w:t>
      </w:r>
      <w:r w:rsidRPr="009D6E8B">
        <w:rPr>
          <w:rFonts w:asciiTheme="minorHAnsi" w:hAnsiTheme="minorHAnsi" w:cstheme="minorHAnsi"/>
          <w:u w:val="single"/>
        </w:rPr>
        <w:t xml:space="preserve"> The pattern is consistent: </w:t>
      </w:r>
      <w:r w:rsidRPr="009D6E8B">
        <w:rPr>
          <w:rFonts w:asciiTheme="minorHAnsi" w:hAnsiTheme="minorHAnsi" w:cstheme="minorHAnsi"/>
          <w:highlight w:val="cyan"/>
          <w:u w:val="single"/>
          <w:shd w:val="clear" w:color="auto" w:fill="FFFF00"/>
        </w:rPr>
        <w:t>The</w:t>
      </w:r>
      <w:r w:rsidRPr="009D6E8B">
        <w:rPr>
          <w:rFonts w:asciiTheme="minorHAnsi" w:hAnsiTheme="minorHAnsi" w:cstheme="minorHAnsi"/>
          <w:sz w:val="16"/>
          <w:szCs w:val="16"/>
          <w:highlight w:val="cyan"/>
        </w:rPr>
        <w:t xml:space="preserve"> </w:t>
      </w:r>
      <w:r w:rsidRPr="009D6E8B">
        <w:rPr>
          <w:rFonts w:asciiTheme="minorHAnsi" w:hAnsiTheme="minorHAnsi" w:cstheme="minorHAnsi"/>
          <w:highlight w:val="cyan"/>
          <w:u w:val="single"/>
          <w:shd w:val="clear" w:color="auto" w:fill="FFFF00"/>
        </w:rPr>
        <w:t>more info</w:t>
      </w:r>
      <w:r w:rsidRPr="009D6E8B">
        <w:rPr>
          <w:rFonts w:asciiTheme="minorHAnsi" w:hAnsiTheme="minorHAnsi" w:cstheme="minorHAnsi"/>
          <w:u w:val="single"/>
        </w:rPr>
        <w:t>rmation</w:t>
      </w:r>
      <w:r w:rsidRPr="009D6E8B">
        <w:rPr>
          <w:rFonts w:asciiTheme="minorHAnsi" w:hAnsiTheme="minorHAnsi" w:cstheme="minorHAnsi"/>
          <w:sz w:val="16"/>
          <w:szCs w:val="16"/>
        </w:rPr>
        <w:t xml:space="preserve"> </w:t>
      </w:r>
      <w:r w:rsidRPr="009D6E8B">
        <w:rPr>
          <w:rFonts w:asciiTheme="minorHAnsi" w:hAnsiTheme="minorHAnsi" w:cstheme="minorHAnsi"/>
          <w:u w:val="single"/>
        </w:rPr>
        <w:t>we have,</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the more we bend it to serve our</w:t>
      </w:r>
      <w:r w:rsidRPr="009D6E8B">
        <w:rPr>
          <w:rFonts w:asciiTheme="minorHAnsi" w:hAnsiTheme="minorHAnsi" w:cstheme="minorHAnsi"/>
          <w:sz w:val="16"/>
          <w:szCs w:val="16"/>
        </w:rPr>
        <w:t xml:space="preserve"> </w:t>
      </w:r>
      <w:r w:rsidRPr="009D6E8B">
        <w:rPr>
          <w:rFonts w:asciiTheme="minorHAnsi" w:hAnsiTheme="minorHAnsi" w:cstheme="minorHAnsi"/>
          <w:u w:val="single"/>
        </w:rPr>
        <w:t>political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aims</w:t>
      </w:r>
      <w:r w:rsidRPr="009D6E8B">
        <w:rPr>
          <w:rFonts w:asciiTheme="minorHAnsi" w:hAnsiTheme="minorHAnsi" w:cstheme="minorHAnsi"/>
          <w:sz w:val="16"/>
          <w:szCs w:val="16"/>
        </w:rPr>
        <w:t xml:space="preserve">.That’s why the current debate over “fake news” is a bit misguided It’s not the case that if only people had perfectly true information, everyone would suddenly agree. So think of that when you hear politicians or pundits talk shop: They know a lot about politics, but they’re bending what they know to fall in line with their political goals. And they probably don’t realize they are doing this and can feel confident in their partisan conclusions because they feel well informed. 3) </w:t>
      </w:r>
      <w:r w:rsidRPr="009D6E8B">
        <w:rPr>
          <w:rFonts w:asciiTheme="minorHAnsi" w:hAnsiTheme="minorHAnsi" w:cstheme="minorHAnsi"/>
          <w:u w:val="single"/>
        </w:rPr>
        <w:t>Evolution has left us with an “immune system” for uncomfortable thoughts.</w:t>
      </w:r>
      <w:r w:rsidRPr="009D6E8B">
        <w:rPr>
          <w:rFonts w:asciiTheme="minorHAnsi" w:hAnsiTheme="minorHAnsi" w:cstheme="minorHAnsi"/>
          <w:sz w:val="16"/>
          <w:szCs w:val="16"/>
        </w:rPr>
        <w:t xml:space="preserve"> There’s a reason why we engage in motivated reasoning, a reason why facts often don’t matter: evolution. Critical thinking and reasoning skills evolved because they made it easier to cooperate in groups, Elizabeth Kolbert explains in a recent New Yorker </w:t>
      </w:r>
      <w:hyperlink r:id="rId15" w:history="1">
        <w:r w:rsidRPr="009D6E8B">
          <w:rPr>
            <w:rStyle w:val="Hyperlink"/>
            <w:rFonts w:asciiTheme="minorHAnsi" w:hAnsiTheme="minorHAnsi" w:cstheme="minorHAnsi"/>
            <w:sz w:val="16"/>
            <w:szCs w:val="16"/>
          </w:rPr>
          <w:t>piece</w:t>
        </w:r>
      </w:hyperlink>
      <w:r w:rsidRPr="009D6E8B">
        <w:rPr>
          <w:rFonts w:asciiTheme="minorHAnsi" w:hAnsiTheme="minorHAnsi" w:cstheme="minorHAnsi"/>
          <w:sz w:val="16"/>
          <w:szCs w:val="16"/>
        </w:rPr>
        <w:t>. We’ve since adapted these skills to make breakthroughs in topics like science and math. But when pressed, we default to using our powers of mind to get along with our groups. Psychologists theorize that’s because our partisan identities get mixed up with our personal identities. Which would mean that an attack on our strongly held beliefs is an attack on the self. “The brain’s primary responsibility is to take care of the body, to protect the body,” Jonas Kaplan, a psychologist at the University of Southern California, says. “</w:t>
      </w:r>
      <w:r w:rsidRPr="009D6E8B">
        <w:rPr>
          <w:rFonts w:asciiTheme="minorHAnsi" w:hAnsiTheme="minorHAnsi" w:cstheme="minorHAnsi"/>
          <w:u w:val="single"/>
        </w:rPr>
        <w:t>The psychological self is the brain’s extension of that. When our self feels attacked</w:t>
      </w:r>
      <w:r w:rsidRPr="009D6E8B">
        <w:rPr>
          <w:rFonts w:asciiTheme="minorHAnsi" w:hAnsiTheme="minorHAnsi" w:cstheme="minorHAnsi"/>
          <w:sz w:val="16"/>
          <w:szCs w:val="16"/>
        </w:rPr>
        <w:t xml:space="preserve">, </w:t>
      </w:r>
      <w:r w:rsidRPr="009D6E8B">
        <w:rPr>
          <w:rFonts w:asciiTheme="minorHAnsi" w:hAnsiTheme="minorHAnsi" w:cstheme="minorHAnsi"/>
          <w:u w:val="single"/>
        </w:rPr>
        <w:t>our [brain is] going to bring to bear the same defenses that it has for protecting the body</w:t>
      </w:r>
      <w:r w:rsidRPr="009D6E8B">
        <w:rPr>
          <w:rFonts w:asciiTheme="minorHAnsi" w:hAnsiTheme="minorHAnsi" w:cstheme="minorHAnsi"/>
          <w:sz w:val="16"/>
          <w:szCs w:val="16"/>
        </w:rPr>
        <w:t>.” It’s like we have an immune system for uncomfortable thoughts</w:t>
      </w:r>
      <w:r w:rsidRPr="009D6E8B">
        <w:rPr>
          <w:rFonts w:asciiTheme="minorHAnsi" w:hAnsiTheme="minorHAnsi" w:cstheme="minorHAnsi"/>
          <w:u w:val="single"/>
        </w:rPr>
        <w:t>.</w:t>
      </w:r>
      <w:r w:rsidRPr="009D6E8B">
        <w:rPr>
          <w:rFonts w:asciiTheme="minorHAnsi" w:hAnsiTheme="minorHAnsi" w:cstheme="minorHAnsi"/>
          <w:sz w:val="16"/>
          <w:szCs w:val="16"/>
        </w:rPr>
        <w:t xml:space="preserve"> </w:t>
      </w:r>
      <w:r w:rsidRPr="009D6E8B">
        <w:rPr>
          <w:rFonts w:asciiTheme="minorHAnsi" w:hAnsiTheme="minorHAnsi" w:cstheme="minorHAnsi"/>
          <w:u w:val="single"/>
        </w:rPr>
        <w:t xml:space="preserve">Recently, </w:t>
      </w:r>
      <w:r w:rsidRPr="009D6E8B">
        <w:rPr>
          <w:rStyle w:val="Emphasis"/>
          <w:rFonts w:asciiTheme="minorHAnsi" w:hAnsiTheme="minorHAnsi" w:cstheme="minorHAnsi"/>
          <w:highlight w:val="cyan"/>
        </w:rPr>
        <w:t>Kaplan</w:t>
      </w:r>
      <w:r w:rsidRPr="009D6E8B">
        <w:rPr>
          <w:rFonts w:asciiTheme="minorHAnsi" w:hAnsiTheme="minorHAnsi" w:cstheme="minorHAnsi"/>
          <w:u w:val="single"/>
        </w:rPr>
        <w:t xml:space="preserve"> has found more evidence that we tend to take political attacks personally. In a study recently published in Scientific Reports, he and collaborators </w:t>
      </w:r>
      <w:r w:rsidRPr="009D6E8B">
        <w:rPr>
          <w:rFonts w:asciiTheme="minorHAnsi" w:hAnsiTheme="minorHAnsi" w:cstheme="minorHAnsi"/>
          <w:highlight w:val="cyan"/>
          <w:u w:val="single"/>
          <w:shd w:val="clear" w:color="auto" w:fill="FFFF00"/>
        </w:rPr>
        <w:t>took 40</w:t>
      </w:r>
      <w:r w:rsidRPr="009D6E8B">
        <w:rPr>
          <w:rFonts w:asciiTheme="minorHAnsi" w:hAnsiTheme="minorHAnsi" w:cstheme="minorHAnsi"/>
          <w:u w:val="single"/>
        </w:rPr>
        <w:t xml:space="preserve"> self-avowed </w:t>
      </w:r>
      <w:r w:rsidRPr="00240A91">
        <w:rPr>
          <w:rStyle w:val="Emphasis"/>
          <w:rFonts w:asciiTheme="minorHAnsi" w:hAnsiTheme="minorHAnsi" w:cstheme="minorHAnsi"/>
          <w:highlight w:val="cyan"/>
        </w:rPr>
        <w:t>liberals</w:t>
      </w:r>
      <w:r w:rsidRPr="009D6E8B">
        <w:rPr>
          <w:rFonts w:asciiTheme="minorHAnsi" w:hAnsiTheme="minorHAnsi" w:cstheme="minorHAnsi"/>
          <w:u w:val="single"/>
        </w:rPr>
        <w:t xml:space="preserve"> who reported having “deep convictions,” </w:t>
      </w:r>
      <w:r w:rsidRPr="009D6E8B">
        <w:rPr>
          <w:rFonts w:asciiTheme="minorHAnsi" w:hAnsiTheme="minorHAnsi" w:cstheme="minorHAnsi"/>
          <w:highlight w:val="cyan"/>
          <w:u w:val="single"/>
          <w:shd w:val="clear" w:color="auto" w:fill="FFFF00"/>
        </w:rPr>
        <w:t>put them inside</w:t>
      </w:r>
      <w:r w:rsidRPr="009D6E8B">
        <w:rPr>
          <w:rFonts w:asciiTheme="minorHAnsi" w:hAnsiTheme="minorHAnsi" w:cstheme="minorHAnsi"/>
          <w:u w:val="single"/>
        </w:rPr>
        <w:t xml:space="preserve"> in </w:t>
      </w:r>
      <w:r w:rsidRPr="009D6E8B">
        <w:rPr>
          <w:rFonts w:asciiTheme="minorHAnsi" w:hAnsiTheme="minorHAnsi" w:cstheme="minorHAnsi"/>
          <w:highlight w:val="cyan"/>
          <w:u w:val="single"/>
          <w:shd w:val="clear" w:color="auto" w:fill="FFFF00"/>
        </w:rPr>
        <w:t>a</w:t>
      </w:r>
      <w:r w:rsidRPr="009D6E8B">
        <w:rPr>
          <w:rFonts w:asciiTheme="minorHAnsi" w:hAnsiTheme="minorHAnsi" w:cstheme="minorHAnsi"/>
          <w:u w:val="single"/>
        </w:rPr>
        <w:t xml:space="preserve"> functional </w:t>
      </w:r>
      <w:r w:rsidRPr="009D6E8B">
        <w:rPr>
          <w:rStyle w:val="Emphasis"/>
          <w:rFonts w:asciiTheme="minorHAnsi" w:hAnsiTheme="minorHAnsi" w:cstheme="minorHAnsi"/>
          <w:highlight w:val="cyan"/>
        </w:rPr>
        <w:t>MRI scanner</w:t>
      </w:r>
      <w:r w:rsidRPr="009D6E8B">
        <w:rPr>
          <w:rFonts w:asciiTheme="minorHAnsi" w:hAnsiTheme="minorHAnsi" w:cstheme="minorHAnsi"/>
          <w:highlight w:val="cyan"/>
          <w:u w:val="single"/>
          <w:shd w:val="clear" w:color="auto" w:fill="FFFF00"/>
        </w:rPr>
        <w:t>, and</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 xml:space="preserve">started </w:t>
      </w:r>
      <w:r w:rsidRPr="009D6E8B">
        <w:rPr>
          <w:rStyle w:val="Emphasis"/>
          <w:rFonts w:asciiTheme="minorHAnsi" w:hAnsiTheme="minorHAnsi" w:cstheme="minorHAnsi"/>
          <w:highlight w:val="cyan"/>
        </w:rPr>
        <w:t>challenging</w:t>
      </w:r>
      <w:r w:rsidRPr="009D6E8B">
        <w:rPr>
          <w:rFonts w:asciiTheme="minorHAnsi" w:hAnsiTheme="minorHAnsi" w:cstheme="minorHAnsi"/>
          <w:highlight w:val="cyan"/>
          <w:u w:val="single"/>
          <w:shd w:val="clear" w:color="auto" w:fill="FFFF00"/>
        </w:rPr>
        <w:t xml:space="preserve"> their beliefs</w:t>
      </w:r>
      <w:r w:rsidRPr="009D6E8B">
        <w:rPr>
          <w:rFonts w:asciiTheme="minorHAnsi" w:hAnsiTheme="minorHAnsi" w:cstheme="minorHAnsi"/>
          <w:u w:val="single"/>
        </w:rPr>
        <w:t>. Then</w:t>
      </w:r>
      <w:r w:rsidRPr="009D6E8B">
        <w:rPr>
          <w:rFonts w:asciiTheme="minorHAnsi" w:hAnsiTheme="minorHAnsi" w:cstheme="minorHAnsi"/>
          <w:sz w:val="16"/>
          <w:szCs w:val="16"/>
        </w:rPr>
        <w:t xml:space="preserve"> they watched which parts of the participants’ brains lit up. Their conclusion: </w:t>
      </w:r>
      <w:r w:rsidRPr="009D6E8B">
        <w:rPr>
          <w:rFonts w:asciiTheme="minorHAnsi" w:hAnsiTheme="minorHAnsi" w:cstheme="minorHAnsi"/>
          <w:u w:val="single"/>
        </w:rPr>
        <w:t xml:space="preserve">When the participants were challenged on strongly held beliefs, </w:t>
      </w:r>
      <w:r w:rsidRPr="009D6E8B">
        <w:rPr>
          <w:rFonts w:asciiTheme="minorHAnsi" w:hAnsiTheme="minorHAnsi" w:cstheme="minorHAnsi"/>
          <w:highlight w:val="cyan"/>
          <w:u w:val="single"/>
          <w:shd w:val="clear" w:color="auto" w:fill="FFFF00"/>
        </w:rPr>
        <w:t xml:space="preserve">there was </w:t>
      </w:r>
      <w:r w:rsidRPr="009D6E8B">
        <w:rPr>
          <w:rStyle w:val="Emphasis"/>
          <w:rFonts w:asciiTheme="minorHAnsi" w:hAnsiTheme="minorHAnsi" w:cstheme="minorHAnsi"/>
          <w:highlight w:val="cyan"/>
        </w:rPr>
        <w:t>more activation</w:t>
      </w:r>
      <w:r w:rsidRPr="009D6E8B">
        <w:rPr>
          <w:rFonts w:asciiTheme="minorHAnsi" w:hAnsiTheme="minorHAnsi" w:cstheme="minorHAnsi"/>
          <w:highlight w:val="cyan"/>
          <w:u w:val="single"/>
          <w:shd w:val="clear" w:color="auto" w:fill="FFFF00"/>
        </w:rPr>
        <w:t xml:space="preserve"> in the parts of the brain that</w:t>
      </w:r>
      <w:r w:rsidRPr="009D6E8B">
        <w:rPr>
          <w:rFonts w:asciiTheme="minorHAnsi" w:hAnsiTheme="minorHAnsi" w:cstheme="minorHAnsi"/>
          <w:u w:val="single"/>
        </w:rPr>
        <w:t xml:space="preserve"> are thought to </w:t>
      </w:r>
      <w:r w:rsidRPr="009D6E8B">
        <w:rPr>
          <w:rFonts w:asciiTheme="minorHAnsi" w:hAnsiTheme="minorHAnsi" w:cstheme="minorHAnsi"/>
          <w:highlight w:val="cyan"/>
          <w:u w:val="single"/>
          <w:shd w:val="clear" w:color="auto" w:fill="FFFF00"/>
        </w:rPr>
        <w:t xml:space="preserve">correspond with </w:t>
      </w:r>
      <w:r w:rsidRPr="009D6E8B">
        <w:rPr>
          <w:rStyle w:val="Emphasis"/>
          <w:rFonts w:asciiTheme="minorHAnsi" w:hAnsiTheme="minorHAnsi" w:cstheme="minorHAnsi"/>
          <w:highlight w:val="cyan"/>
        </w:rPr>
        <w:t>self-identity</w:t>
      </w:r>
      <w:r w:rsidRPr="009D6E8B">
        <w:rPr>
          <w:rFonts w:asciiTheme="minorHAnsi" w:hAnsiTheme="minorHAnsi" w:cstheme="minorHAnsi"/>
          <w:highlight w:val="cyan"/>
          <w:u w:val="single"/>
          <w:shd w:val="clear" w:color="auto" w:fill="FFFF00"/>
        </w:rPr>
        <w:t xml:space="preserve"> and </w:t>
      </w:r>
      <w:r w:rsidRPr="009D6E8B">
        <w:rPr>
          <w:rStyle w:val="Emphasis"/>
          <w:rFonts w:asciiTheme="minorHAnsi" w:hAnsiTheme="minorHAnsi" w:cstheme="minorHAnsi"/>
          <w:highlight w:val="cyan"/>
        </w:rPr>
        <w:t>negative emotions</w:t>
      </w:r>
      <w:r w:rsidRPr="009D6E8B">
        <w:rPr>
          <w:rFonts w:asciiTheme="minorHAnsi" w:hAnsiTheme="minorHAnsi" w:cstheme="minorHAnsi"/>
          <w:highlight w:val="cyan"/>
          <w:u w:val="single"/>
          <w:shd w:val="clear" w:color="auto" w:fill="FFFF00"/>
        </w:rPr>
        <w:t>.</w:t>
      </w:r>
      <w:r w:rsidRPr="009D6E8B">
        <w:rPr>
          <w:rFonts w:asciiTheme="minorHAnsi" w:hAnsiTheme="minorHAnsi" w:cstheme="minorHAnsi"/>
          <w:sz w:val="16"/>
          <w:szCs w:val="16"/>
        </w:rPr>
        <w:t xml:space="preserve"> 4) </w:t>
      </w:r>
      <w:r w:rsidRPr="009D6E8B">
        <w:rPr>
          <w:rFonts w:asciiTheme="minorHAnsi" w:hAnsiTheme="minorHAnsi" w:cstheme="minorHAnsi"/>
          <w:highlight w:val="cyan"/>
          <w:u w:val="single"/>
          <w:shd w:val="clear" w:color="auto" w:fill="FFFF00"/>
        </w:rPr>
        <w:t>The argument</w:t>
      </w:r>
      <w:r w:rsidRPr="009D6E8B">
        <w:rPr>
          <w:rFonts w:asciiTheme="minorHAnsi" w:hAnsiTheme="minorHAnsi" w:cstheme="minorHAnsi"/>
          <w:sz w:val="16"/>
          <w:szCs w:val="16"/>
        </w:rPr>
        <w:t xml:space="preserve"> </w:t>
      </w:r>
      <w:r w:rsidRPr="009D6E8B">
        <w:rPr>
          <w:rFonts w:asciiTheme="minorHAnsi" w:hAnsiTheme="minorHAnsi" w:cstheme="minorHAnsi"/>
          <w:u w:val="single"/>
        </w:rPr>
        <w:t>that’s most</w:t>
      </w:r>
      <w:r w:rsidRPr="009D6E8B">
        <w:rPr>
          <w:rFonts w:asciiTheme="minorHAnsi" w:hAnsiTheme="minorHAnsi" w:cstheme="minorHAnsi"/>
          <w:sz w:val="16"/>
          <w:szCs w:val="16"/>
        </w:rPr>
        <w:t xml:space="preserve"> </w:t>
      </w:r>
      <w:r w:rsidRPr="009D6E8B">
        <w:rPr>
          <w:rFonts w:asciiTheme="minorHAnsi" w:hAnsiTheme="minorHAnsi" w:cstheme="minorHAnsi"/>
          <w:highlight w:val="cyan"/>
          <w:u w:val="single"/>
          <w:shd w:val="clear" w:color="auto" w:fill="FFFF00"/>
        </w:rPr>
        <w:t xml:space="preserve">convincing to you is </w:t>
      </w:r>
      <w:r w:rsidRPr="009D6E8B">
        <w:rPr>
          <w:rStyle w:val="Emphasis"/>
          <w:rFonts w:asciiTheme="minorHAnsi" w:hAnsiTheme="minorHAnsi" w:cstheme="minorHAnsi"/>
          <w:highlight w:val="cyan"/>
        </w:rPr>
        <w:t>not convincing</w:t>
      </w:r>
      <w:r w:rsidRPr="009D6E8B">
        <w:rPr>
          <w:rFonts w:asciiTheme="minorHAnsi" w:hAnsiTheme="minorHAnsi" w:cstheme="minorHAnsi"/>
          <w:highlight w:val="cyan"/>
          <w:u w:val="single"/>
          <w:shd w:val="clear" w:color="auto" w:fill="FFFF00"/>
        </w:rPr>
        <w:t xml:space="preserve"> to your</w:t>
      </w:r>
      <w:r w:rsidRPr="009D6E8B">
        <w:rPr>
          <w:rFonts w:asciiTheme="minorHAnsi" w:hAnsiTheme="minorHAnsi" w:cstheme="minorHAnsi"/>
          <w:sz w:val="16"/>
          <w:szCs w:val="16"/>
        </w:rPr>
        <w:t xml:space="preserve"> </w:t>
      </w:r>
      <w:r w:rsidRPr="009D6E8B">
        <w:rPr>
          <w:rFonts w:asciiTheme="minorHAnsi" w:hAnsiTheme="minorHAnsi" w:cstheme="minorHAnsi"/>
          <w:u w:val="single"/>
        </w:rPr>
        <w:t>ideological</w:t>
      </w:r>
      <w:r w:rsidRPr="009D6E8B">
        <w:rPr>
          <w:rFonts w:asciiTheme="minorHAnsi" w:hAnsiTheme="minorHAnsi" w:cstheme="minorHAnsi"/>
          <w:sz w:val="16"/>
          <w:szCs w:val="16"/>
        </w:rPr>
        <w:t xml:space="preserve"> </w:t>
      </w:r>
      <w:r w:rsidRPr="009D6E8B">
        <w:rPr>
          <w:rStyle w:val="Emphasis"/>
          <w:rFonts w:asciiTheme="minorHAnsi" w:hAnsiTheme="minorHAnsi" w:cstheme="minorHAnsi"/>
          <w:highlight w:val="cyan"/>
        </w:rPr>
        <w:t>opponents</w:t>
      </w:r>
      <w:r w:rsidRPr="009D6E8B">
        <w:rPr>
          <w:rFonts w:asciiTheme="minorHAnsi" w:hAnsiTheme="minorHAnsi" w:cstheme="minorHAnsi"/>
          <w:sz w:val="16"/>
          <w:szCs w:val="16"/>
        </w:rPr>
        <w:t xml:space="preserve"> There’s a dynamic playing out in the current health care debate, and in health care debates of ages past. Liberals make their arguments for expanding coverage in terms of equality and </w:t>
      </w:r>
      <w:r w:rsidRPr="009D6E8B">
        <w:rPr>
          <w:rStyle w:val="Emphasis"/>
          <w:rFonts w:asciiTheme="minorHAnsi" w:hAnsiTheme="minorHAnsi" w:cstheme="minorHAnsi"/>
        </w:rPr>
        <w:t>fairness</w:t>
      </w:r>
      <w:r w:rsidRPr="009D6E8B">
        <w:rPr>
          <w:rFonts w:asciiTheme="minorHAnsi" w:hAnsiTheme="minorHAnsi" w:cstheme="minorHAnsi"/>
          <w:sz w:val="16"/>
          <w:szCs w:val="16"/>
        </w:rPr>
        <w:t xml:space="preserve"> (i.e., everyone should have a right to health care), while conservatives make their case grounded in self-determination (i.e., the government shouldn’t tell me how to live) and fiscal security (i.e., paying for health care will bankrupt us all). According to a psychological theory called “moral foundations,” it’s no surprise that these arguments fail spectacularly at changing minds. Moral foundations is the idea that </w:t>
      </w:r>
      <w:r w:rsidRPr="009D6E8B">
        <w:rPr>
          <w:rFonts w:asciiTheme="minorHAnsi" w:hAnsiTheme="minorHAnsi" w:cstheme="minorHAnsi"/>
          <w:highlight w:val="cyan"/>
          <w:u w:val="single"/>
          <w:shd w:val="clear" w:color="auto" w:fill="FFFF00"/>
        </w:rPr>
        <w:t xml:space="preserve">people have </w:t>
      </w:r>
      <w:r w:rsidRPr="009D6E8B">
        <w:rPr>
          <w:rStyle w:val="Emphasis"/>
          <w:rFonts w:asciiTheme="minorHAnsi" w:hAnsiTheme="minorHAnsi" w:cstheme="minorHAnsi"/>
          <w:highlight w:val="cyan"/>
        </w:rPr>
        <w:t>stable</w:t>
      </w:r>
      <w:r w:rsidRPr="009D6E8B">
        <w:rPr>
          <w:rFonts w:asciiTheme="minorHAnsi" w:hAnsiTheme="minorHAnsi" w:cstheme="minorHAnsi"/>
          <w:u w:val="single"/>
        </w:rPr>
        <w:t>,</w:t>
      </w:r>
      <w:r w:rsidRPr="009D6E8B">
        <w:rPr>
          <w:rFonts w:asciiTheme="minorHAnsi" w:hAnsiTheme="minorHAnsi" w:cstheme="minorHAnsi"/>
          <w:sz w:val="16"/>
          <w:szCs w:val="16"/>
        </w:rPr>
        <w:t xml:space="preserve"> gut-level</w:t>
      </w:r>
      <w:r w:rsidRPr="009D6E8B">
        <w:rPr>
          <w:rFonts w:asciiTheme="minorHAnsi" w:hAnsiTheme="minorHAnsi" w:cstheme="minorHAnsi"/>
          <w:u w:val="single"/>
        </w:rPr>
        <w:t xml:space="preserve"> </w:t>
      </w:r>
      <w:r w:rsidRPr="009D6E8B">
        <w:rPr>
          <w:rFonts w:asciiTheme="minorHAnsi" w:hAnsiTheme="minorHAnsi" w:cstheme="minorHAnsi"/>
          <w:highlight w:val="cyan"/>
          <w:u w:val="single"/>
          <w:shd w:val="clear" w:color="auto" w:fill="FFFF00"/>
        </w:rPr>
        <w:t>moral</w:t>
      </w:r>
      <w:r w:rsidRPr="009D6E8B">
        <w:rPr>
          <w:rFonts w:asciiTheme="minorHAnsi" w:hAnsiTheme="minorHAnsi" w:cstheme="minorHAnsi"/>
          <w:highlight w:val="cyan"/>
          <w:u w:val="single"/>
        </w:rPr>
        <w:t>s</w:t>
      </w:r>
      <w:r w:rsidRPr="009D6E8B">
        <w:rPr>
          <w:rFonts w:asciiTheme="minorHAnsi" w:hAnsiTheme="minorHAnsi" w:cstheme="minorHAnsi"/>
          <w:sz w:val="16"/>
          <w:szCs w:val="16"/>
        </w:rPr>
        <w:t xml:space="preserve"> that influence their worldview</w:t>
      </w:r>
      <w:r w:rsidRPr="009D6E8B">
        <w:rPr>
          <w:rFonts w:asciiTheme="minorHAnsi" w:hAnsiTheme="minorHAnsi" w:cstheme="minorHAnsi"/>
          <w:u w:val="single"/>
        </w:rPr>
        <w:t xml:space="preserve">The liberal moral </w:t>
      </w:r>
      <w:r w:rsidRPr="009D6E8B">
        <w:rPr>
          <w:rFonts w:asciiTheme="minorHAnsi" w:hAnsiTheme="minorHAnsi" w:cstheme="minorHAnsi"/>
          <w:highlight w:val="cyan"/>
          <w:u w:val="single"/>
          <w:shd w:val="clear" w:color="auto" w:fill="FFFF00"/>
        </w:rPr>
        <w:t>foundations</w:t>
      </w:r>
      <w:r w:rsidRPr="009D6E8B">
        <w:rPr>
          <w:rFonts w:asciiTheme="minorHAnsi" w:hAnsiTheme="minorHAnsi" w:cstheme="minorHAnsi"/>
          <w:highlight w:val="cyan"/>
          <w:u w:val="single"/>
        </w:rPr>
        <w:t xml:space="preserve"> </w:t>
      </w:r>
      <w:r w:rsidRPr="009D6E8B">
        <w:rPr>
          <w:rFonts w:asciiTheme="minorHAnsi" w:hAnsiTheme="minorHAnsi" w:cstheme="minorHAnsi"/>
          <w:highlight w:val="cyan"/>
          <w:u w:val="single"/>
          <w:shd w:val="clear" w:color="auto" w:fill="FFFF00"/>
        </w:rPr>
        <w:t>include</w:t>
      </w:r>
      <w:r w:rsidRPr="009D6E8B">
        <w:rPr>
          <w:rFonts w:asciiTheme="minorHAnsi" w:hAnsiTheme="minorHAnsi" w:cstheme="minorHAnsi"/>
          <w:u w:val="single"/>
        </w:rPr>
        <w:t xml:space="preserve"> equality, </w:t>
      </w:r>
      <w:r w:rsidRPr="009D6E8B">
        <w:rPr>
          <w:rStyle w:val="Emphasis"/>
          <w:rFonts w:asciiTheme="minorHAnsi" w:hAnsiTheme="minorHAnsi" w:cstheme="minorHAnsi"/>
          <w:highlight w:val="cyan"/>
        </w:rPr>
        <w:t>fairness</w:t>
      </w:r>
      <w:r w:rsidRPr="009D6E8B">
        <w:rPr>
          <w:rFonts w:asciiTheme="minorHAnsi" w:hAnsiTheme="minorHAnsi" w:cstheme="minorHAnsi"/>
        </w:rPr>
        <w:t>,</w:t>
      </w:r>
      <w:r w:rsidRPr="009D6E8B">
        <w:rPr>
          <w:rFonts w:asciiTheme="minorHAnsi" w:hAnsiTheme="minorHAnsi" w:cstheme="minorHAnsi"/>
          <w:u w:val="single"/>
        </w:rPr>
        <w:t xml:space="preserve"> and protection of the vulnerable</w:t>
      </w:r>
      <w:r w:rsidRPr="009D6E8B">
        <w:rPr>
          <w:rFonts w:asciiTheme="minorHAnsi" w:hAnsiTheme="minorHAnsi" w:cstheme="minorHAnsi"/>
          <w:sz w:val="16"/>
          <w:szCs w:val="16"/>
        </w:rPr>
        <w:t xml:space="preserve">. </w:t>
      </w:r>
      <w:r w:rsidRPr="009D6E8B">
        <w:rPr>
          <w:rFonts w:asciiTheme="minorHAnsi" w:hAnsiTheme="minorHAnsi" w:cstheme="minorHAnsi"/>
          <w:u w:val="single"/>
        </w:rPr>
        <w:t>Conservative moral foundations favor in-group loyalty, moral purity, and respect for authority</w:t>
      </w:r>
      <w:r w:rsidRPr="009D6E8B">
        <w:rPr>
          <w:rFonts w:asciiTheme="minorHAnsi" w:hAnsiTheme="minorHAnsi" w:cstheme="minorHAnsi"/>
          <w:sz w:val="16"/>
          <w:szCs w:val="16"/>
        </w:rPr>
        <w:t>. These moral foundations are believed to be somewhat consistent over our lifetimes, and they may have a biological basis as well. (There’s some</w:t>
      </w:r>
      <w:hyperlink r:id="rId16" w:history="1">
        <w:r w:rsidRPr="009D6E8B">
          <w:rPr>
            <w:rStyle w:val="Hyperlink"/>
            <w:rFonts w:asciiTheme="minorHAnsi" w:hAnsiTheme="minorHAnsi" w:cstheme="minorHAnsi"/>
            <w:sz w:val="16"/>
            <w:szCs w:val="16"/>
          </w:rPr>
          <w:t xml:space="preserve"> fascinating experimental work that shows</w:t>
        </w:r>
      </w:hyperlink>
      <w:r w:rsidRPr="009D6E8B">
        <w:rPr>
          <w:rFonts w:asciiTheme="minorHAnsi" w:hAnsiTheme="minorHAnsi" w:cstheme="minorHAnsi"/>
          <w:sz w:val="16"/>
          <w:szCs w:val="16"/>
        </w:rPr>
        <w:t xml:space="preserve"> that conservatives are more excited — as measured by perspiration — by negative or alarming images.)Moral foundations explain why messages highlighting </w:t>
      </w:r>
      <w:r w:rsidRPr="009D6E8B">
        <w:rPr>
          <w:rFonts w:asciiTheme="minorHAnsi" w:hAnsiTheme="minorHAnsi" w:cstheme="minorHAnsi"/>
          <w:sz w:val="14"/>
        </w:rPr>
        <w:t>equality and fairness resonate with</w:t>
      </w:r>
      <w:r w:rsidRPr="009D6E8B">
        <w:rPr>
          <w:rFonts w:asciiTheme="minorHAnsi" w:hAnsiTheme="minorHAnsi" w:cstheme="minorHAnsi"/>
          <w:sz w:val="16"/>
          <w:szCs w:val="16"/>
        </w:rPr>
        <w:t xml:space="preserve"> liberals and why more patriotic messages like “make America great again” get some</w:t>
      </w:r>
      <w:r w:rsidRPr="009D6E8B">
        <w:rPr>
          <w:rFonts w:asciiTheme="minorHAnsi" w:hAnsiTheme="minorHAnsi" w:cstheme="minorHAnsi"/>
          <w:u w:val="single"/>
        </w:rPr>
        <w:t xml:space="preserve"> conservative hearts pumping</w:t>
      </w:r>
      <w:r w:rsidRPr="009D6E8B">
        <w:rPr>
          <w:rFonts w:asciiTheme="minorHAnsi" w:hAnsiTheme="minorHAnsi" w:cstheme="minorHAnsi"/>
          <w:sz w:val="16"/>
          <w:szCs w:val="16"/>
        </w:rPr>
        <w:t xml:space="preserve">. The thing is, </w:t>
      </w:r>
      <w:r w:rsidRPr="009D6E8B">
        <w:rPr>
          <w:rFonts w:asciiTheme="minorHAnsi" w:hAnsiTheme="minorHAnsi" w:cstheme="minorHAnsi"/>
          <w:u w:val="single"/>
        </w:rPr>
        <w:t>we</w:t>
      </w:r>
      <w:r w:rsidRPr="009D6E8B">
        <w:rPr>
          <w:rFonts w:asciiTheme="minorHAnsi" w:hAnsiTheme="minorHAnsi" w:cstheme="minorHAnsi"/>
          <w:sz w:val="16"/>
          <w:szCs w:val="16"/>
        </w:rPr>
        <w:t xml:space="preserve"> often </w:t>
      </w:r>
      <w:r w:rsidRPr="009D6E8B">
        <w:rPr>
          <w:rFonts w:asciiTheme="minorHAnsi" w:hAnsiTheme="minorHAnsi" w:cstheme="minorHAnsi"/>
          <w:u w:val="single"/>
        </w:rPr>
        <w:t>don’t realize that people have moral foundations different than our own</w:t>
      </w:r>
      <w:r w:rsidRPr="009D6E8B">
        <w:rPr>
          <w:rFonts w:asciiTheme="minorHAnsi" w:hAnsiTheme="minorHAnsi" w:cstheme="minorHAnsi"/>
          <w:sz w:val="16"/>
          <w:szCs w:val="16"/>
        </w:rPr>
        <w:t>.</w:t>
      </w:r>
    </w:p>
    <w:p w14:paraId="7F553F89" w14:textId="77777777" w:rsidR="002A6A75" w:rsidRPr="001758F5" w:rsidRDefault="002A6A75" w:rsidP="002A6A75">
      <w:pPr>
        <w:pStyle w:val="Heading4"/>
      </w:pPr>
      <w:r>
        <w:t>Util prices in values like care and empathy---they are pleasurable values that should be maximized unless they trigger more suffering than pleasure.</w:t>
      </w:r>
    </w:p>
    <w:p w14:paraId="047357DE" w14:textId="77777777" w:rsidR="002A6A75" w:rsidRDefault="002A6A75" w:rsidP="002A6A75">
      <w:pPr>
        <w:pStyle w:val="Heading3"/>
      </w:pPr>
      <w:r>
        <w:t xml:space="preserve">Advantage---1NC </w:t>
      </w:r>
    </w:p>
    <w:p w14:paraId="57FEA51B" w14:textId="77777777" w:rsidR="002A6A75" w:rsidRPr="00932972" w:rsidRDefault="002A6A75" w:rsidP="002A6A75">
      <w:pPr>
        <w:pStyle w:val="Heading4"/>
        <w:rPr>
          <w:rFonts w:cs="Calibri"/>
        </w:rPr>
      </w:pPr>
      <w:r w:rsidRPr="00932972">
        <w:rPr>
          <w:rFonts w:cs="Calibri"/>
        </w:rPr>
        <w:t xml:space="preserve">The plan solves </w:t>
      </w:r>
      <w:r w:rsidRPr="00932972">
        <w:rPr>
          <w:rFonts w:cs="Calibri"/>
          <w:u w:val="single"/>
        </w:rPr>
        <w:t>nothing</w:t>
      </w:r>
      <w:r w:rsidRPr="00932972">
        <w:rPr>
          <w:rFonts w:cs="Calibri"/>
        </w:rPr>
        <w:t>.</w:t>
      </w:r>
    </w:p>
    <w:p w14:paraId="5F10E542" w14:textId="77777777" w:rsidR="002A6A75" w:rsidRPr="00932972" w:rsidRDefault="002A6A75" w:rsidP="002A6A75">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2637F6C3" w14:textId="77777777" w:rsidR="002A6A75" w:rsidRPr="00932972" w:rsidRDefault="002A6A75" w:rsidP="002A6A75">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932972">
        <w:rPr>
          <w:rStyle w:val="Emphasis"/>
          <w:highlight w:val="cyan"/>
        </w:rPr>
        <w:t>violator</w:t>
      </w:r>
      <w:r w:rsidRPr="00932972">
        <w:rPr>
          <w:rStyle w:val="StyleUnderline"/>
        </w:rPr>
        <w:t xml:space="preserve"> would </w:t>
      </w:r>
      <w:r w:rsidRPr="00932972">
        <w:rPr>
          <w:rStyle w:val="StyleUnderline"/>
          <w:highlight w:val="cyan"/>
        </w:rPr>
        <w:t>have to expect</w:t>
      </w:r>
      <w:r w:rsidRPr="00932972">
        <w:rPr>
          <w:rStyle w:val="StyleUnderline"/>
        </w:rPr>
        <w:t xml:space="preserve"> a</w:t>
      </w:r>
      <w:r w:rsidRPr="00932972">
        <w:rPr>
          <w:sz w:val="16"/>
        </w:rPr>
        <w:t xml:space="preserve"> 48% to </w:t>
      </w:r>
      <w:r w:rsidRPr="00932972">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932972">
        <w:rPr>
          <w:rStyle w:val="Style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932972">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932972">
        <w:rPr>
          <w:rStyle w:val="Emphasis"/>
          <w:sz w:val="30"/>
          <w:szCs w:val="30"/>
          <w:highlight w:val="cyan"/>
        </w:rPr>
        <w:t>less than 1%</w:t>
      </w:r>
      <w:r w:rsidRPr="00932972">
        <w:rPr>
          <w:sz w:val="16"/>
        </w:rPr>
        <w:t>.</w:t>
      </w:r>
    </w:p>
    <w:p w14:paraId="4C024BE3" w14:textId="77777777" w:rsidR="002A6A75" w:rsidRPr="00932972" w:rsidRDefault="002A6A75" w:rsidP="002A6A75">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in a given year</w:t>
      </w:r>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Style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is </w:t>
      </w:r>
      <w:r w:rsidRPr="00932972">
        <w:rPr>
          <w:rStyle w:val="Emphasis"/>
        </w:rPr>
        <w:t>required</w:t>
      </w:r>
      <w:r w:rsidRPr="00932972">
        <w:rPr>
          <w:rStyle w:val="StyleUnderline"/>
        </w:rPr>
        <w:t xml:space="preserve"> to incentivize compliance</w:t>
      </w:r>
      <w:r w:rsidRPr="00932972">
        <w:rPr>
          <w:sz w:val="16"/>
        </w:rPr>
        <w:t>.</w:t>
      </w:r>
    </w:p>
    <w:p w14:paraId="0F263463" w14:textId="77777777" w:rsidR="002A6A75" w:rsidRPr="00932972" w:rsidRDefault="002A6A75" w:rsidP="002A6A75">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StyleUnderline"/>
          <w:highlight w:val="cyan"/>
        </w:rPr>
        <w:t>workers</w:t>
      </w:r>
      <w:r w:rsidRPr="00932972">
        <w:rPr>
          <w:rStyle w:val="StyleUnderline"/>
        </w:rPr>
        <w:t xml:space="preserve"> </w:t>
      </w:r>
      <w:r w:rsidRPr="00932972">
        <w:rPr>
          <w:rStyle w:val="Emphasis"/>
        </w:rPr>
        <w:t xml:space="preserve">often </w:t>
      </w:r>
      <w:r w:rsidRPr="00932972">
        <w:rPr>
          <w:rStyle w:val="Emphasis"/>
          <w:highlight w:val="cyan"/>
        </w:rPr>
        <w:t>do not</w:t>
      </w:r>
      <w:r w:rsidRPr="00932972">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932972">
        <w:rPr>
          <w:rStyle w:val="Emphasis"/>
          <w:highlight w:val="cyan"/>
        </w:rPr>
        <w:t>particularly</w:t>
      </w:r>
      <w:r w:rsidRPr="00932972">
        <w:rPr>
          <w:rStyle w:val="Emphasis"/>
        </w:rPr>
        <w:t xml:space="preserve"> true</w:t>
      </w:r>
      <w:r w:rsidRPr="00932972">
        <w:rPr>
          <w:rStyle w:val="StyleUnderline"/>
        </w:rPr>
        <w:t xml:space="preserve"> for </w:t>
      </w:r>
      <w:r w:rsidRPr="00932972">
        <w:rPr>
          <w:rStyle w:val="Style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StyleUnderline"/>
          <w:highlight w:val="cyan"/>
        </w:rPr>
        <w:t xml:space="preserve">for </w:t>
      </w:r>
      <w:r w:rsidRPr="00932972">
        <w:rPr>
          <w:rStyle w:val="Emphasis"/>
          <w:highlight w:val="cyan"/>
        </w:rPr>
        <w:t>every 130</w:t>
      </w:r>
      <w:r w:rsidRPr="00932972">
        <w:rPr>
          <w:sz w:val="16"/>
        </w:rPr>
        <w:t xml:space="preserve"> overtime </w:t>
      </w:r>
      <w:r w:rsidRPr="00932972">
        <w:rPr>
          <w:rStyle w:val="StyleUnderline"/>
          <w:highlight w:val="cyan"/>
        </w:rPr>
        <w:t>violations</w:t>
      </w:r>
      <w:r w:rsidRPr="00932972">
        <w:rPr>
          <w:sz w:val="16"/>
        </w:rPr>
        <w:t xml:space="preserve">, </w:t>
      </w:r>
      <w:r w:rsidRPr="00932972">
        <w:rPr>
          <w:rStyle w:val="StyleUnderline"/>
          <w:highlight w:val="cyan"/>
        </w:rPr>
        <w:t xml:space="preserve">only </w:t>
      </w:r>
      <w:r w:rsidRPr="00932972">
        <w:rPr>
          <w:rStyle w:val="Emphasis"/>
          <w:highlight w:val="cyan"/>
        </w:rPr>
        <w:t>one complaint</w:t>
      </w:r>
      <w:r w:rsidRPr="00932972">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47B4632D" w14:textId="77777777" w:rsidR="002A6A75" w:rsidRDefault="002A6A75" w:rsidP="002A6A75">
      <w:pPr>
        <w:rPr>
          <w:sz w:val="16"/>
        </w:rPr>
      </w:pPr>
      <w:r w:rsidRPr="00932972">
        <w:rPr>
          <w:sz w:val="16"/>
        </w:rPr>
        <w:t xml:space="preserve">Why would workers not report violations? First, many </w:t>
      </w:r>
      <w:r w:rsidRPr="00932972">
        <w:rPr>
          <w:rStyle w:val="StyleUnderline"/>
          <w:highlight w:val="cyan"/>
        </w:rPr>
        <w:t xml:space="preserve">workers are </w:t>
      </w:r>
      <w:r w:rsidRPr="00932972">
        <w:rPr>
          <w:rStyle w:val="Emphasis"/>
          <w:highlight w:val="cyan"/>
        </w:rPr>
        <w:t>unaware</w:t>
      </w:r>
      <w:r w:rsidRPr="00932972">
        <w:rPr>
          <w:rStyle w:val="StyleUnderline"/>
        </w:rPr>
        <w:t xml:space="preserve"> that their </w:t>
      </w:r>
      <w:r w:rsidRPr="00932972">
        <w:rPr>
          <w:rStyle w:val="Emphasis"/>
        </w:rPr>
        <w:t xml:space="preserve">employer’s pay </w:t>
      </w:r>
      <w:r w:rsidRPr="00932972">
        <w:rPr>
          <w:rStyle w:val="Emphasis"/>
          <w:highlight w:val="cyan"/>
        </w:rPr>
        <w:t>practices</w:t>
      </w:r>
      <w:r w:rsidRPr="00932972">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932972">
        <w:rPr>
          <w:rStyle w:val="StyleUnderline"/>
          <w:highlight w:val="cyan"/>
        </w:rPr>
        <w:t xml:space="preserve">lack </w:t>
      </w:r>
      <w:r w:rsidRPr="00932972">
        <w:rPr>
          <w:rStyle w:val="Emphasis"/>
          <w:highlight w:val="cyan"/>
        </w:rPr>
        <w:t>records to prove it</w:t>
      </w:r>
      <w:r w:rsidRPr="00932972">
        <w:rPr>
          <w:sz w:val="16"/>
        </w:rPr>
        <w:t xml:space="preserve"> (e.g., Dombrowski, Garcia, and Despard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932972">
        <w:rPr>
          <w:rStyle w:val="StyleUnderline"/>
          <w:highlight w:val="cyan"/>
        </w:rPr>
        <w:t>scared of</w:t>
      </w:r>
      <w:r w:rsidRPr="00932972">
        <w:rPr>
          <w:rStyle w:val="Style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StyleUnderline"/>
        </w:rPr>
        <w:t xml:space="preserve">of </w:t>
      </w:r>
      <w:r w:rsidRPr="00932972">
        <w:rPr>
          <w:rStyle w:val="Style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6E4D8B70" w14:textId="77777777" w:rsidR="002A6A75" w:rsidRDefault="002A6A75" w:rsidP="002A6A75">
      <w:pPr>
        <w:pStyle w:val="Heading4"/>
      </w:pPr>
      <w:r w:rsidRPr="0053456A">
        <w:rPr>
          <w:u w:val="single"/>
        </w:rPr>
        <w:t>FLRA infighting</w:t>
      </w:r>
      <w:r>
        <w:t xml:space="preserve"> circumvents.</w:t>
      </w:r>
    </w:p>
    <w:p w14:paraId="2FEB3C94" w14:textId="77777777" w:rsidR="002A6A75" w:rsidRDefault="002A6A75" w:rsidP="002A6A75">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6E7FBB07" w14:textId="77777777" w:rsidR="002A6A75" w:rsidRPr="00BA7FA5" w:rsidRDefault="002A6A75" w:rsidP="002A6A75">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3536DD66" w14:textId="77777777" w:rsidR="002A6A75" w:rsidRPr="00BA7FA5" w:rsidRDefault="002A6A75" w:rsidP="002A6A75">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4D87497" w14:textId="77777777" w:rsidR="002A6A75" w:rsidRPr="00BA7FA5" w:rsidRDefault="002A6A75" w:rsidP="002A6A75">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EFD72DC" w14:textId="77777777" w:rsidR="002A6A75" w:rsidRPr="00BA7FA5" w:rsidRDefault="002A6A75" w:rsidP="002A6A75">
      <w:pPr>
        <w:rPr>
          <w:sz w:val="8"/>
          <w:szCs w:val="8"/>
        </w:rPr>
      </w:pPr>
      <w:r w:rsidRPr="00BA7FA5">
        <w:rPr>
          <w:sz w:val="8"/>
          <w:szCs w:val="8"/>
        </w:rPr>
        <w:t>Leadership replacements and policy changes</w:t>
      </w:r>
    </w:p>
    <w:p w14:paraId="6C2C4FFD" w14:textId="77777777" w:rsidR="002A6A75" w:rsidRPr="00BA7FA5" w:rsidRDefault="002A6A75" w:rsidP="002A6A75">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7B059697" w14:textId="77777777" w:rsidR="002A6A75" w:rsidRPr="00BA7FA5" w:rsidRDefault="002A6A75" w:rsidP="002A6A75">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206F1E76" w14:textId="77777777" w:rsidR="002A6A75" w:rsidRPr="00BA7FA5" w:rsidRDefault="002A6A75" w:rsidP="002A6A75">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1F0553B" w14:textId="77777777" w:rsidR="002A6A75" w:rsidRPr="00BA7FA5" w:rsidRDefault="002A6A75" w:rsidP="002A6A75">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5C029365" w14:textId="77777777" w:rsidR="002A6A75" w:rsidRPr="00BA7FA5" w:rsidRDefault="002A6A75" w:rsidP="002A6A75">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69DD7729" w14:textId="77777777" w:rsidR="002A6A75" w:rsidRDefault="002A6A75" w:rsidP="002A6A75">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70314831" w14:textId="77777777" w:rsidR="002A6A75" w:rsidRPr="00932972" w:rsidRDefault="002A6A75" w:rsidP="002A6A75">
      <w:pPr>
        <w:pStyle w:val="Heading4"/>
        <w:rPr>
          <w:rFonts w:cs="Calibri"/>
        </w:rPr>
      </w:pPr>
      <w:r w:rsidRPr="00932972">
        <w:rPr>
          <w:rFonts w:cs="Calibri"/>
        </w:rPr>
        <w:t>The aff can’t reverse Turner which means claims to petition are taken out</w:t>
      </w:r>
    </w:p>
    <w:p w14:paraId="2DAB7A03" w14:textId="77777777" w:rsidR="002A6A75" w:rsidRPr="00932972" w:rsidRDefault="002A6A75" w:rsidP="002A6A75">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26748275" w14:textId="77777777" w:rsidR="002A6A75" w:rsidRPr="00932972" w:rsidRDefault="002A6A75" w:rsidP="002A6A75">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5EBD9346" w14:textId="77777777" w:rsidR="002A6A75" w:rsidRDefault="002A6A75" w:rsidP="002A6A75">
      <w:pPr>
        <w:pStyle w:val="Heading4"/>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29C7DD4A" w14:textId="77777777" w:rsidR="002A6A75" w:rsidRPr="002721E1" w:rsidRDefault="002A6A75" w:rsidP="002A6A75">
      <w:r w:rsidRPr="002721E1">
        <w:rPr>
          <w:rStyle w:val="Style13ptBold"/>
        </w:rPr>
        <w:t>Huff 74</w:t>
      </w:r>
      <w:r w:rsidRPr="002721E1">
        <w:t>, *Professor of Criminology, UC Irvine, (*C. Ronald, August 1974, “Unionization Behind the Walls,” Criminology, Volume 12, Number 2, pp. 175-194. HeinOnline)</w:t>
      </w:r>
    </w:p>
    <w:p w14:paraId="73813932" w14:textId="77777777" w:rsidR="002A6A75" w:rsidRPr="00733E06" w:rsidRDefault="002A6A75" w:rsidP="002A6A75">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3F7C20C9" w14:textId="77777777" w:rsidR="002A6A75" w:rsidRPr="00733E06" w:rsidRDefault="002A6A75" w:rsidP="002A6A75">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18028EF9" w14:textId="77777777" w:rsidR="002A6A75" w:rsidRPr="00733E06" w:rsidRDefault="002A6A75" w:rsidP="002A6A75">
      <w:pPr>
        <w:rPr>
          <w:sz w:val="16"/>
        </w:rPr>
      </w:pPr>
      <w:r w:rsidRPr="00733E06">
        <w:rPr>
          <w:sz w:val="16"/>
        </w:rPr>
        <w:t xml:space="preserve">This argument is one which hinges on public opinion, as yet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353392AA" w14:textId="77777777" w:rsidR="002A6A75" w:rsidRDefault="002A6A75" w:rsidP="002A6A75">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168E640B" w14:textId="77777777" w:rsidR="002A6A75" w:rsidRDefault="002A6A75" w:rsidP="002A6A75">
      <w:pPr>
        <w:pStyle w:val="Heading4"/>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6FA0BD21" w14:textId="77777777" w:rsidR="002A6A75" w:rsidRPr="002721E1" w:rsidRDefault="002A6A75" w:rsidP="002A6A75">
      <w:r w:rsidRPr="002721E1">
        <w:rPr>
          <w:rStyle w:val="Style13ptBold"/>
        </w:rPr>
        <w:t>Huff 74</w:t>
      </w:r>
      <w:r w:rsidRPr="002721E1">
        <w:t>, *Professor of Criminology, UC Irvine, (*C. Ronald, August 1974, “Unionization Behind the Walls,” Criminology, Volume 12, Number 2, pp. 175-194. HeinOnline)</w:t>
      </w:r>
    </w:p>
    <w:p w14:paraId="0484919B" w14:textId="77777777" w:rsidR="002A6A75" w:rsidRPr="00733E06" w:rsidRDefault="002A6A75" w:rsidP="002A6A75">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6CD28919" w14:textId="77777777" w:rsidR="002A6A75" w:rsidRPr="00733E06" w:rsidRDefault="002A6A75" w:rsidP="002A6A75">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highlight w:val="cyan"/>
        </w:rPr>
        <w:t>Under no circumstances</w:t>
      </w:r>
      <w:r w:rsidRPr="006A6A7D">
        <w:rPr>
          <w:rStyle w:val="StyleUnderline"/>
          <w:sz w:val="32"/>
          <w:szCs w:val="32"/>
          <w:highlight w:val="cyan"/>
        </w:rPr>
        <w:t xml:space="preserve"> will I </w:t>
      </w:r>
      <w:r w:rsidRPr="006A6A7D">
        <w:rPr>
          <w:rStyle w:val="Emphasis"/>
          <w:sz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highlight w:val="cyan"/>
        </w:rPr>
        <w:t>union</w:t>
      </w:r>
      <w:r w:rsidRPr="00733E06">
        <w:rPr>
          <w:sz w:val="16"/>
        </w:rPr>
        <w:t xml:space="preserve"> [WBNS-TV, 1973].</w:t>
      </w:r>
    </w:p>
    <w:p w14:paraId="63E28136" w14:textId="77777777" w:rsidR="002A6A75" w:rsidRPr="00733E06" w:rsidRDefault="002A6A75" w:rsidP="002A6A75">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0383DBA6" w14:textId="77777777" w:rsidR="002A6A75" w:rsidRPr="00733E06" w:rsidRDefault="002A6A75" w:rsidP="002A6A75">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748E1969" w14:textId="77777777" w:rsidR="002A6A75" w:rsidRPr="00733E06" w:rsidRDefault="002A6A75" w:rsidP="002A6A75">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0A71D47F" w14:textId="77777777" w:rsidR="002A6A75" w:rsidRPr="00733E06" w:rsidRDefault="002A6A75" w:rsidP="002A6A75">
      <w:pPr>
        <w:rPr>
          <w:sz w:val="16"/>
        </w:rPr>
      </w:pPr>
      <w:r w:rsidRPr="00733E06">
        <w:rPr>
          <w:sz w:val="16"/>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4BF1CFA6" w14:textId="77777777" w:rsidR="002A6A75" w:rsidRPr="00733E06" w:rsidRDefault="002A6A75" w:rsidP="002A6A75">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16B7E009" w14:textId="77777777" w:rsidR="002A6A75" w:rsidRPr="00733E06" w:rsidRDefault="002A6A75" w:rsidP="002A6A75">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join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271A6CBF" w14:textId="77777777" w:rsidR="002A6A75" w:rsidRPr="00733E06" w:rsidRDefault="002A6A75" w:rsidP="002A6A75">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3BCAAD0F" w14:textId="77777777" w:rsidR="002A6A75" w:rsidRPr="00733E06" w:rsidRDefault="002A6A75" w:rsidP="002A6A75">
      <w:pPr>
        <w:rPr>
          <w:sz w:val="16"/>
        </w:rPr>
      </w:pPr>
      <w:r w:rsidRPr="00733E06">
        <w:rPr>
          <w:sz w:val="16"/>
        </w:rPr>
        <w:t>Other reactions experienced in Ohio include the parole board "flops" mentioned earlier for the inmate strikers at the Ohio Reformatory for Women.</w:t>
      </w:r>
    </w:p>
    <w:p w14:paraId="695DF1D6" w14:textId="77777777" w:rsidR="002A6A75" w:rsidRPr="00733E06" w:rsidRDefault="002A6A75" w:rsidP="002A6A75">
      <w:pPr>
        <w:rPr>
          <w:sz w:val="16"/>
        </w:rPr>
      </w:pPr>
      <w:r w:rsidRPr="00733E06">
        <w:rPr>
          <w:sz w:val="16"/>
        </w:rPr>
        <w:t xml:space="preserve">Although qualitatively somewhat different, </w:t>
      </w:r>
      <w:r w:rsidRPr="00733E06">
        <w:rPr>
          <w:rStyle w:val="StyleUnderline"/>
        </w:rPr>
        <w:t xml:space="preserve">it is </w:t>
      </w:r>
      <w:r w:rsidRPr="006A6A7D">
        <w:rPr>
          <w:rStyle w:val="Emphasis"/>
          <w:highlight w:val="cyan"/>
        </w:rPr>
        <w:t>clear</w:t>
      </w:r>
      <w:r w:rsidRPr="00733E06">
        <w:rPr>
          <w:rStyle w:val="StyleUnderline"/>
        </w:rPr>
        <w:t xml:space="preserve"> that there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54139354" w14:textId="77777777" w:rsidR="002A6A75" w:rsidRPr="00F9509E" w:rsidRDefault="002A6A75" w:rsidP="002A6A75">
      <w:pPr>
        <w:pStyle w:val="ListParagraph"/>
        <w:numPr>
          <w:ilvl w:val="0"/>
          <w:numId w:val="45"/>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0E07EFA3" w14:textId="77777777" w:rsidR="002A6A75" w:rsidRPr="00535853" w:rsidRDefault="002A6A75" w:rsidP="002A6A75">
      <w:pPr>
        <w:rPr>
          <w:rFonts w:asciiTheme="minorHAnsi" w:hAnsiTheme="minorHAnsi" w:cstheme="minorHAnsi"/>
        </w:rPr>
      </w:pPr>
    </w:p>
    <w:p w14:paraId="6180E5D4" w14:textId="77777777" w:rsidR="002A6A75" w:rsidRPr="00535853" w:rsidRDefault="002A6A75" w:rsidP="002A6A75">
      <w:pPr>
        <w:rPr>
          <w:rFonts w:asciiTheme="minorHAnsi" w:hAnsiTheme="minorHAnsi" w:cstheme="minorHAnsi"/>
        </w:rPr>
      </w:pPr>
    </w:p>
    <w:p w14:paraId="631746D8" w14:textId="77777777" w:rsidR="002A6A75" w:rsidRPr="002A6A75" w:rsidRDefault="002A6A75" w:rsidP="002A6A75"/>
    <w:p w14:paraId="406D20DE" w14:textId="012F4F7B" w:rsidR="009018E2" w:rsidRDefault="00D53835" w:rsidP="00D53835">
      <w:pPr>
        <w:pStyle w:val="Heading2"/>
      </w:pPr>
      <w:r>
        <w:t>2NC</w:t>
      </w:r>
    </w:p>
    <w:p w14:paraId="6473A8D2" w14:textId="03093B4D" w:rsidR="00816E90" w:rsidRDefault="004259A3" w:rsidP="00D53835">
      <w:pPr>
        <w:pStyle w:val="Heading3"/>
      </w:pPr>
      <w:r>
        <w:t xml:space="preserve">Remand </w:t>
      </w:r>
      <w:r w:rsidR="00816E90">
        <w:t>DA</w:t>
      </w:r>
    </w:p>
    <w:p w14:paraId="1AD78670" w14:textId="77777777" w:rsidR="00FC6EE3" w:rsidRDefault="00FC6EE3" w:rsidP="00FC6EE3">
      <w:pPr>
        <w:pStyle w:val="Analytics"/>
      </w:pPr>
      <w:r>
        <w:t xml:space="preserve">1. </w:t>
      </w:r>
      <w:r>
        <w:rPr>
          <w:u w:val="single"/>
        </w:rPr>
        <w:t>SCOPE</w:t>
      </w:r>
      <w:r>
        <w:t>.</w:t>
      </w:r>
    </w:p>
    <w:p w14:paraId="594D2CB6" w14:textId="77777777" w:rsidR="00FC6EE3" w:rsidRPr="00BF0D97" w:rsidRDefault="00FC6EE3" w:rsidP="00FC6EE3">
      <w:pPr>
        <w:pStyle w:val="Heading4"/>
      </w:pPr>
      <w:r>
        <w:t xml:space="preserve">Employers have </w:t>
      </w:r>
      <w:r>
        <w:rPr>
          <w:u w:val="single"/>
        </w:rPr>
        <w:t>financial interests</w:t>
      </w:r>
      <w:r>
        <w:t xml:space="preserve"> in </w:t>
      </w:r>
      <w:r>
        <w:rPr>
          <w:u w:val="single"/>
        </w:rPr>
        <w:t>current</w:t>
      </w:r>
      <w:r>
        <w:t xml:space="preserve"> labor law---sudden modifications </w:t>
      </w:r>
      <w:r>
        <w:rPr>
          <w:u w:val="single"/>
        </w:rPr>
        <w:t>upend</w:t>
      </w:r>
      <w:r>
        <w:t xml:space="preserve"> stability.</w:t>
      </w:r>
    </w:p>
    <w:p w14:paraId="00B91A89" w14:textId="77777777" w:rsidR="00FC6EE3" w:rsidRPr="008D6024" w:rsidRDefault="00FC6EE3" w:rsidP="00FC6EE3">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583BBA22" w14:textId="77777777" w:rsidR="00FC6EE3" w:rsidRPr="00C64B3D" w:rsidRDefault="00FC6EE3" w:rsidP="00FC6EE3">
      <w:pPr>
        <w:rPr>
          <w:sz w:val="16"/>
        </w:rPr>
      </w:pPr>
      <w:r w:rsidRPr="000F1D17">
        <w:rPr>
          <w:rStyle w:val="Emphasis"/>
          <w:highlight w:val="cyan"/>
        </w:rPr>
        <w:t>Despite</w:t>
      </w:r>
      <w:r w:rsidRPr="00585542">
        <w:rPr>
          <w:rStyle w:val="StyleUnderline"/>
        </w:rPr>
        <w:t xml:space="preserve"> the </w:t>
      </w:r>
      <w:r w:rsidRPr="000F1D17">
        <w:rPr>
          <w:rStyle w:val="StyleUnderline"/>
          <w:highlight w:val="cyan"/>
        </w:rPr>
        <w:t>merits of</w:t>
      </w:r>
      <w:r w:rsidRPr="00FC1922">
        <w:rPr>
          <w:sz w:val="16"/>
        </w:rPr>
        <w:t xml:space="preserve"> members-only </w:t>
      </w:r>
      <w:r w:rsidRPr="000F1D17">
        <w:rPr>
          <w:rStyle w:val="Emphasis"/>
          <w:highlight w:val="cya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0F1D17">
        <w:rPr>
          <w:rStyle w:val="StyleUnderline"/>
          <w:highlight w:val="cyan"/>
        </w:rPr>
        <w:t>transforming</w:t>
      </w:r>
      <w:r w:rsidRPr="00C64A5B">
        <w:rPr>
          <w:rStyle w:val="StyleUnderline"/>
        </w:rPr>
        <w:t xml:space="preserve"> organized </w:t>
      </w:r>
      <w:r w:rsidRPr="000F1D17">
        <w:rPr>
          <w:rStyle w:val="Emphasis"/>
          <w:highlight w:val="cya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0F1D17">
        <w:rPr>
          <w:rStyle w:val="StyleUnderline"/>
          <w:highlight w:val="cyan"/>
        </w:rPr>
        <w:t>would fall on</w:t>
      </w:r>
      <w:r w:rsidRPr="00C64A5B">
        <w:rPr>
          <w:rStyle w:val="StyleUnderline"/>
        </w:rPr>
        <w:t xml:space="preserve"> the </w:t>
      </w:r>
      <w:r w:rsidRPr="000F1D17">
        <w:rPr>
          <w:rStyle w:val="Emphasis"/>
          <w:highlight w:val="cyan"/>
        </w:rPr>
        <w:t>employer</w:t>
      </w:r>
      <w:r w:rsidRPr="00FC1922">
        <w:rPr>
          <w:sz w:val="16"/>
        </w:rPr>
        <w:t xml:space="preserve">—the state—as employees holding the same position would be under different contracts.129 Entities with non-unionized labor manage to juggle this problem, but </w:t>
      </w:r>
      <w:r w:rsidRPr="000F1D17">
        <w:rPr>
          <w:rStyle w:val="StyleUnderline"/>
          <w:highlight w:val="cyan"/>
        </w:rPr>
        <w:t>the</w:t>
      </w:r>
      <w:r w:rsidRPr="00834F1D">
        <w:rPr>
          <w:rStyle w:val="StyleUnderline"/>
        </w:rPr>
        <w:t xml:space="preserve"> sheer </w:t>
      </w:r>
      <w:r w:rsidRPr="000F1D17">
        <w:rPr>
          <w:rStyle w:val="Emphasis"/>
          <w:highlight w:val="cyan"/>
        </w:rPr>
        <w:t>size</w:t>
      </w:r>
      <w:r w:rsidRPr="000F1D17">
        <w:rPr>
          <w:rStyle w:val="StyleUnderline"/>
          <w:highlight w:val="cyan"/>
        </w:rPr>
        <w:t xml:space="preserve"> and </w:t>
      </w:r>
      <w:r w:rsidRPr="000F1D17">
        <w:rPr>
          <w:rStyle w:val="Emphasis"/>
          <w:highlight w:val="cyan"/>
        </w:rPr>
        <w:t>scope</w:t>
      </w:r>
      <w:r w:rsidRPr="000F1D17">
        <w:rPr>
          <w:rStyle w:val="StyleUnderline"/>
          <w:highlight w:val="cyan"/>
        </w:rPr>
        <w:t xml:space="preserve"> of</w:t>
      </w:r>
      <w:r w:rsidRPr="00FC1922">
        <w:rPr>
          <w:sz w:val="16"/>
        </w:rPr>
        <w:t xml:space="preserve"> governments as </w:t>
      </w:r>
      <w:r w:rsidRPr="000F1D17">
        <w:rPr>
          <w:rStyle w:val="StyleUnderline"/>
          <w:highlight w:val="cya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0F1D17">
        <w:rPr>
          <w:rStyle w:val="StyleUnderline"/>
          <w:highlight w:val="cyan"/>
        </w:rPr>
        <w:t>Another</w:t>
      </w:r>
      <w:r w:rsidRPr="00834F1D">
        <w:rPr>
          <w:rStyle w:val="StyleUnderline"/>
        </w:rPr>
        <w:t xml:space="preserve"> administrative </w:t>
      </w:r>
      <w:r w:rsidRPr="000F1D17">
        <w:rPr>
          <w:rStyle w:val="Emphasis"/>
          <w:highlight w:val="cyan"/>
        </w:rPr>
        <w:t>problem</w:t>
      </w:r>
      <w:r w:rsidRPr="000F1D17">
        <w:rPr>
          <w:rStyle w:val="StyleUnderline"/>
          <w:highlight w:val="cyan"/>
        </w:rPr>
        <w:t xml:space="preserve"> would be</w:t>
      </w:r>
      <w:r w:rsidRPr="00FC1922">
        <w:rPr>
          <w:sz w:val="16"/>
        </w:rPr>
        <w:t xml:space="preserve"> the </w:t>
      </w:r>
      <w:r w:rsidRPr="00834F1D">
        <w:rPr>
          <w:rStyle w:val="StyleUnderline"/>
        </w:rPr>
        <w:t xml:space="preserve">enormous </w:t>
      </w:r>
      <w:r w:rsidRPr="000F1D17">
        <w:rPr>
          <w:rStyle w:val="Emphasis"/>
          <w:highlight w:val="cyan"/>
        </w:rPr>
        <w:t>reliance interests</w:t>
      </w:r>
      <w:r w:rsidRPr="000F1D17">
        <w:rPr>
          <w:rStyle w:val="StyleUnderline"/>
          <w:highlight w:val="cyan"/>
        </w:rPr>
        <w:t xml:space="preserve"> it would upset</w:t>
      </w:r>
      <w:r w:rsidRPr="00FC1922">
        <w:rPr>
          <w:sz w:val="16"/>
        </w:rPr>
        <w:t>.</w:t>
      </w:r>
    </w:p>
    <w:p w14:paraId="06608552" w14:textId="77777777" w:rsidR="00FC6EE3" w:rsidRDefault="00FC6EE3" w:rsidP="00FC6EE3">
      <w:pPr>
        <w:pStyle w:val="Analytics"/>
      </w:pPr>
      <w:r>
        <w:t xml:space="preserve">2. </w:t>
      </w:r>
      <w:r>
        <w:rPr>
          <w:u w:val="single"/>
        </w:rPr>
        <w:t>FACT-FINDING</w:t>
      </w:r>
      <w:r>
        <w:t>.</w:t>
      </w:r>
    </w:p>
    <w:p w14:paraId="3FE746FF" w14:textId="77777777" w:rsidR="00FC6EE3" w:rsidRPr="00983661" w:rsidRDefault="00FC6EE3" w:rsidP="00FC6EE3">
      <w:pPr>
        <w:pStyle w:val="Heading4"/>
      </w:pPr>
      <w:r>
        <w:t xml:space="preserve">Declaring law invalid </w:t>
      </w:r>
      <w:r>
        <w:rPr>
          <w:u w:val="single"/>
        </w:rPr>
        <w:t>without considering</w:t>
      </w:r>
      <w:r>
        <w:t xml:space="preserve"> reliance interests </w:t>
      </w:r>
      <w:r>
        <w:rPr>
          <w:u w:val="single"/>
        </w:rPr>
        <w:t>collapses</w:t>
      </w:r>
      <w:r>
        <w:t xml:space="preserve"> business faith in the Court. </w:t>
      </w:r>
    </w:p>
    <w:p w14:paraId="269B84EC" w14:textId="77777777" w:rsidR="00FC6EE3" w:rsidRPr="001458E3" w:rsidRDefault="00FC6EE3" w:rsidP="00FC6EE3">
      <w:r w:rsidRPr="004F44C8">
        <w:rPr>
          <w:rStyle w:val="Style13ptBold"/>
        </w:rPr>
        <w:t>Savage ’21</w:t>
      </w:r>
      <w:r>
        <w:t xml:space="preserve"> [Rachel; 2021; J.D. from the University of Maryland King Carey School of Law; Maryland Law Review, “Department of Homeland Security v. Regents of the University of California: The Supreme Court’s Disinterest in Reliance Interests,” https://digitalcommons.law.umaryland.edu/cgi/viewcontent.cgi?article=1076&amp;context=endnotes]</w:t>
      </w:r>
    </w:p>
    <w:p w14:paraId="374714DF" w14:textId="77777777" w:rsidR="00FC6EE3" w:rsidRPr="00555F9F" w:rsidRDefault="00FC6EE3" w:rsidP="00FC6EE3">
      <w:pPr>
        <w:rPr>
          <w:sz w:val="16"/>
        </w:rPr>
      </w:pPr>
      <w:r w:rsidRPr="00555F9F">
        <w:rPr>
          <w:sz w:val="16"/>
        </w:rPr>
        <w:t xml:space="preserve">Moreover, </w:t>
      </w:r>
      <w:r w:rsidRPr="00F64F79">
        <w:rPr>
          <w:rStyle w:val="StyleUnderline"/>
        </w:rPr>
        <w:t>the Court</w:t>
      </w:r>
      <w:r w:rsidRPr="00555F9F">
        <w:rPr>
          <w:sz w:val="16"/>
        </w:rPr>
        <w:t xml:space="preserve"> appears to </w:t>
      </w:r>
      <w:r w:rsidRPr="00555F9F">
        <w:rPr>
          <w:rStyle w:val="Emphasis"/>
        </w:rPr>
        <w:t>contradict</w:t>
      </w:r>
      <w:r w:rsidRPr="00F64F79">
        <w:rPr>
          <w:rStyle w:val="StyleUnderline"/>
        </w:rPr>
        <w:t xml:space="preserve"> itself when discussing whether</w:t>
      </w:r>
      <w:r w:rsidRPr="00555F9F">
        <w:rPr>
          <w:sz w:val="16"/>
        </w:rPr>
        <w:t xml:space="preserve"> DHS was required </w:t>
      </w:r>
      <w:r w:rsidRPr="00F64F79">
        <w:rPr>
          <w:rStyle w:val="StyleUnderline"/>
        </w:rPr>
        <w:t>to weigh</w:t>
      </w:r>
      <w:r w:rsidRPr="00555F9F">
        <w:rPr>
          <w:sz w:val="16"/>
        </w:rPr>
        <w:t xml:space="preserve"> the </w:t>
      </w:r>
      <w:r w:rsidRPr="00555F9F">
        <w:rPr>
          <w:rStyle w:val="Emphasis"/>
        </w:rPr>
        <w:t>reliance</w:t>
      </w:r>
      <w:r w:rsidRPr="00F64F79">
        <w:rPr>
          <w:rStyle w:val="StyleUnderline"/>
        </w:rPr>
        <w:t xml:space="preserve"> interests</w:t>
      </w:r>
      <w:r w:rsidRPr="00555F9F">
        <w:rPr>
          <w:sz w:val="16"/>
        </w:rPr>
        <w:t xml:space="preserve"> at all.289 The Court explicitly notes that “DHS was not required” to weigh the reliance interests, then later in the same paragraph states that DHS “was required to assess whether there were reliance interests, determine whether they were significant, and weigh any such interests against competing policy concerns.”290 This apparent contradiction in whether DHS was required to weigh reliance interests indicates that the Court improperly weighed their importance, especially considering the massive impact of recission on DACA recipients and the country as a whole.291 Although the Court notes that “hardship to DACA recipients” should be considered, the Court ultimately rests its decision exclusively on the agency’s failure to provide a reasoned analysis.292</w:t>
      </w:r>
    </w:p>
    <w:p w14:paraId="3CF87F43" w14:textId="77777777" w:rsidR="00FC6EE3" w:rsidRPr="00555F9F" w:rsidRDefault="00FC6EE3" w:rsidP="00FC6EE3">
      <w:pPr>
        <w:rPr>
          <w:sz w:val="16"/>
        </w:rPr>
      </w:pPr>
      <w:r w:rsidRPr="00555F9F">
        <w:rPr>
          <w:sz w:val="16"/>
        </w:rPr>
        <w:t xml:space="preserve">This improper weighing could also be viewed as the Court avoiding its responsibility to address the merits of the respondents’ claims. Here, </w:t>
      </w:r>
      <w:r w:rsidRPr="00DE6DE9">
        <w:rPr>
          <w:rStyle w:val="StyleUnderline"/>
        </w:rPr>
        <w:t xml:space="preserve">both DHS and the Court were </w:t>
      </w:r>
      <w:r w:rsidRPr="004E188E">
        <w:rPr>
          <w:rStyle w:val="Emphasis"/>
        </w:rPr>
        <w:t>required</w:t>
      </w:r>
      <w:r w:rsidRPr="00DE6DE9">
        <w:rPr>
          <w:rStyle w:val="StyleUnderline"/>
        </w:rPr>
        <w:t xml:space="preserve"> to</w:t>
      </w:r>
      <w:r w:rsidRPr="00555F9F">
        <w:rPr>
          <w:sz w:val="16"/>
        </w:rPr>
        <w:t xml:space="preserve"> at least </w:t>
      </w:r>
      <w:r w:rsidRPr="00DE6DE9">
        <w:rPr>
          <w:rStyle w:val="StyleUnderline"/>
        </w:rPr>
        <w:t>consider</w:t>
      </w:r>
      <w:r w:rsidRPr="00555F9F">
        <w:rPr>
          <w:sz w:val="16"/>
        </w:rPr>
        <w:t xml:space="preserve"> DACA recipients’ </w:t>
      </w:r>
      <w:r w:rsidRPr="004E188E">
        <w:rPr>
          <w:rStyle w:val="Emphasis"/>
        </w:rPr>
        <w:t>reliance</w:t>
      </w:r>
      <w:r w:rsidRPr="00DE6DE9">
        <w:rPr>
          <w:rStyle w:val="StyleUnderline"/>
        </w:rPr>
        <w:t xml:space="preserve"> interests.</w:t>
      </w:r>
      <w:r w:rsidRPr="00555F9F">
        <w:rPr>
          <w:sz w:val="16"/>
        </w:rPr>
        <w:t xml:space="preserve">293 The Court—despite its holdings in Encino Motorcars, 294 Fox Television Stations, 295 and Smiley296—skirted the issue of weighing reliance interests altogether by punting the responsibility of weighing these interests back to DHS alone.297 </w:t>
      </w:r>
      <w:r w:rsidRPr="000F1D17">
        <w:rPr>
          <w:rStyle w:val="StyleUnderline"/>
          <w:highlight w:val="cyan"/>
        </w:rPr>
        <w:t>In</w:t>
      </w:r>
      <w:r w:rsidRPr="00981063">
        <w:rPr>
          <w:rStyle w:val="StyleUnderline"/>
        </w:rPr>
        <w:t xml:space="preserve"> </w:t>
      </w:r>
      <w:r w:rsidRPr="000F1D17">
        <w:rPr>
          <w:rStyle w:val="StyleUnderline"/>
        </w:rPr>
        <w:t>other</w:t>
      </w:r>
      <w:r w:rsidRPr="00981063">
        <w:rPr>
          <w:rStyle w:val="StyleUnderline"/>
        </w:rPr>
        <w:t xml:space="preserve"> </w:t>
      </w:r>
      <w:r w:rsidRPr="000F1D17">
        <w:rPr>
          <w:rStyle w:val="Emphasis"/>
          <w:highlight w:val="cyan"/>
        </w:rPr>
        <w:t>cases</w:t>
      </w:r>
      <w:r w:rsidRPr="000F1D17">
        <w:rPr>
          <w:rStyle w:val="StyleUnderline"/>
          <w:highlight w:val="cyan"/>
        </w:rPr>
        <w:t xml:space="preserve"> where</w:t>
      </w:r>
      <w:r w:rsidRPr="00555F9F">
        <w:rPr>
          <w:sz w:val="16"/>
        </w:rPr>
        <w:t xml:space="preserve"> significant </w:t>
      </w:r>
      <w:r w:rsidRPr="000F1D17">
        <w:rPr>
          <w:rStyle w:val="Emphasis"/>
          <w:highlight w:val="cyan"/>
        </w:rPr>
        <w:t>reliance</w:t>
      </w:r>
      <w:r w:rsidRPr="00981063">
        <w:rPr>
          <w:rStyle w:val="StyleUnderline"/>
        </w:rPr>
        <w:t xml:space="preserve"> interests </w:t>
      </w:r>
      <w:r w:rsidRPr="000F1D17">
        <w:rPr>
          <w:rStyle w:val="StyleUnderline"/>
          <w:highlight w:val="cyan"/>
        </w:rPr>
        <w:t>were at stake</w:t>
      </w:r>
      <w:r w:rsidRPr="00555F9F">
        <w:rPr>
          <w:sz w:val="16"/>
        </w:rPr>
        <w:t xml:space="preserve">,298 </w:t>
      </w:r>
      <w:r w:rsidRPr="004C5934">
        <w:rPr>
          <w:rStyle w:val="StyleUnderline"/>
        </w:rPr>
        <w:t xml:space="preserve">the </w:t>
      </w:r>
      <w:r w:rsidRPr="000F1D17">
        <w:rPr>
          <w:rStyle w:val="StyleUnderline"/>
          <w:highlight w:val="cyan"/>
        </w:rPr>
        <w:t xml:space="preserve">Court </w:t>
      </w:r>
      <w:r w:rsidRPr="000F1D17">
        <w:rPr>
          <w:rStyle w:val="Emphasis"/>
          <w:highlight w:val="cyan"/>
        </w:rPr>
        <w:t>addressed</w:t>
      </w:r>
      <w:r w:rsidRPr="00555F9F">
        <w:rPr>
          <w:sz w:val="16"/>
        </w:rPr>
        <w:t xml:space="preserve"> these </w:t>
      </w:r>
      <w:r w:rsidRPr="000F1D17">
        <w:rPr>
          <w:rStyle w:val="StyleUnderline"/>
          <w:highlight w:val="cyan"/>
        </w:rPr>
        <w:t xml:space="preserve">concerns, </w:t>
      </w:r>
      <w:r w:rsidRPr="000F1D17">
        <w:rPr>
          <w:rStyle w:val="Emphasis"/>
          <w:highlight w:val="cyan"/>
        </w:rPr>
        <w:t>weighed</w:t>
      </w:r>
      <w:r w:rsidRPr="000F1D17">
        <w:rPr>
          <w:rStyle w:val="StyleUnderline"/>
          <w:highlight w:val="cyan"/>
        </w:rPr>
        <w:t xml:space="preserve"> them, and</w:t>
      </w:r>
      <w:r w:rsidRPr="004C5934">
        <w:rPr>
          <w:rStyle w:val="StyleUnderline"/>
        </w:rPr>
        <w:t xml:space="preserve"> then </w:t>
      </w:r>
      <w:r w:rsidRPr="000F1D17">
        <w:rPr>
          <w:rStyle w:val="Emphasis"/>
          <w:highlight w:val="cyan"/>
        </w:rPr>
        <w:t>based on that</w:t>
      </w:r>
      <w:r w:rsidRPr="004E188E">
        <w:rPr>
          <w:rStyle w:val="StyleUnderline"/>
        </w:rPr>
        <w:t xml:space="preserve"> </w:t>
      </w:r>
      <w:r w:rsidRPr="004C5934">
        <w:rPr>
          <w:rStyle w:val="StyleUnderline"/>
        </w:rPr>
        <w:t xml:space="preserve">analysis </w:t>
      </w:r>
      <w:r w:rsidRPr="000F1D17">
        <w:rPr>
          <w:rStyle w:val="StyleUnderline"/>
          <w:highlight w:val="cyan"/>
        </w:rPr>
        <w:t>determined whether</w:t>
      </w:r>
      <w:r w:rsidRPr="00555F9F">
        <w:rPr>
          <w:sz w:val="16"/>
        </w:rPr>
        <w:t xml:space="preserve"> the agency </w:t>
      </w:r>
      <w:r w:rsidRPr="000F1D17">
        <w:rPr>
          <w:rStyle w:val="Emphasis"/>
          <w:highlight w:val="cyan"/>
        </w:rPr>
        <w:t>action</w:t>
      </w:r>
      <w:r w:rsidRPr="000F1D17">
        <w:rPr>
          <w:rStyle w:val="StyleUnderline"/>
          <w:highlight w:val="cyan"/>
        </w:rPr>
        <w:t xml:space="preserve"> was valid</w:t>
      </w:r>
      <w:r w:rsidRPr="00555F9F">
        <w:rPr>
          <w:sz w:val="16"/>
        </w:rPr>
        <w:t xml:space="preserve">.299 </w:t>
      </w:r>
      <w:r w:rsidRPr="000F1D17">
        <w:rPr>
          <w:rStyle w:val="StyleUnderline"/>
          <w:highlight w:val="cyan"/>
        </w:rPr>
        <w:t xml:space="preserve">By </w:t>
      </w:r>
      <w:r w:rsidRPr="000F1D17">
        <w:rPr>
          <w:rStyle w:val="Emphasis"/>
          <w:highlight w:val="cyan"/>
        </w:rPr>
        <w:t>refusing</w:t>
      </w:r>
      <w:r w:rsidRPr="00276552">
        <w:rPr>
          <w:rStyle w:val="StyleUnderline"/>
        </w:rPr>
        <w:t xml:space="preserve"> to </w:t>
      </w:r>
      <w:r w:rsidRPr="000F1D17">
        <w:rPr>
          <w:rStyle w:val="StyleUnderline"/>
          <w:highlight w:val="cyan"/>
        </w:rPr>
        <w:t>address</w:t>
      </w:r>
      <w:r w:rsidRPr="00555F9F">
        <w:rPr>
          <w:sz w:val="16"/>
        </w:rPr>
        <w:t xml:space="preserve"> the </w:t>
      </w:r>
      <w:r w:rsidRPr="00276552">
        <w:rPr>
          <w:rStyle w:val="StyleUnderline"/>
        </w:rPr>
        <w:t>merits</w:t>
      </w:r>
      <w:r w:rsidRPr="00555F9F">
        <w:rPr>
          <w:sz w:val="16"/>
        </w:rPr>
        <w:t xml:space="preserve"> of the rescissions and focusing only on Secretary Duke’s reasoning, </w:t>
      </w:r>
      <w:r w:rsidRPr="000F1D17">
        <w:rPr>
          <w:rStyle w:val="StyleUnderline"/>
          <w:highlight w:val="cyan"/>
        </w:rPr>
        <w:t xml:space="preserve">the Court </w:t>
      </w:r>
      <w:r w:rsidRPr="000F1D17">
        <w:rPr>
          <w:rStyle w:val="Emphasis"/>
          <w:highlight w:val="cyan"/>
        </w:rPr>
        <w:t>left</w:t>
      </w:r>
      <w:r w:rsidRPr="000F1D17">
        <w:rPr>
          <w:rStyle w:val="StyleUnderline"/>
          <w:highlight w:val="cyan"/>
        </w:rPr>
        <w:t xml:space="preserve"> open</w:t>
      </w:r>
      <w:r w:rsidRPr="00555F9F">
        <w:rPr>
          <w:sz w:val="16"/>
        </w:rPr>
        <w:t xml:space="preserve"> the </w:t>
      </w:r>
      <w:r w:rsidRPr="000F1D17">
        <w:rPr>
          <w:rStyle w:val="StyleUnderline"/>
          <w:highlight w:val="cyan"/>
        </w:rPr>
        <w:t>possibility</w:t>
      </w:r>
      <w:r w:rsidRPr="00555F9F">
        <w:rPr>
          <w:sz w:val="16"/>
        </w:rPr>
        <w:t xml:space="preserve"> for DHS </w:t>
      </w:r>
      <w:r w:rsidRPr="000F1D17">
        <w:rPr>
          <w:rStyle w:val="StyleUnderline"/>
          <w:highlight w:val="cyan"/>
        </w:rPr>
        <w:t xml:space="preserve">to </w:t>
      </w:r>
      <w:r w:rsidRPr="000F1D17">
        <w:rPr>
          <w:rStyle w:val="Emphasis"/>
          <w:highlight w:val="cyan"/>
        </w:rPr>
        <w:t>rescind</w:t>
      </w:r>
      <w:r w:rsidRPr="00555F9F">
        <w:rPr>
          <w:sz w:val="16"/>
        </w:rPr>
        <w:t xml:space="preserve"> DACA at a later date </w:t>
      </w:r>
      <w:r w:rsidRPr="000F1D17">
        <w:rPr>
          <w:rStyle w:val="StyleUnderline"/>
          <w:highlight w:val="cyan"/>
        </w:rPr>
        <w:t>despite</w:t>
      </w:r>
      <w:r w:rsidRPr="00555F9F">
        <w:rPr>
          <w:sz w:val="16"/>
        </w:rPr>
        <w:t xml:space="preserve"> Dreamers’ </w:t>
      </w:r>
      <w:r w:rsidRPr="000F1D17">
        <w:rPr>
          <w:rStyle w:val="StyleUnderline"/>
          <w:highlight w:val="cyan"/>
        </w:rPr>
        <w:t>serious</w:t>
      </w:r>
      <w:r w:rsidRPr="00843C7B">
        <w:rPr>
          <w:rStyle w:val="StyleUnderline"/>
        </w:rPr>
        <w:t xml:space="preserve">, reasonable </w:t>
      </w:r>
      <w:r w:rsidRPr="000F1D17">
        <w:rPr>
          <w:rStyle w:val="Emphasis"/>
          <w:highlight w:val="cyan"/>
        </w:rPr>
        <w:t>reliance</w:t>
      </w:r>
      <w:r w:rsidRPr="00555F9F">
        <w:rPr>
          <w:sz w:val="16"/>
        </w:rPr>
        <w:t xml:space="preserve"> on the program.300 </w:t>
      </w:r>
      <w:r w:rsidRPr="00843C7B">
        <w:rPr>
          <w:rStyle w:val="StyleUnderline"/>
        </w:rPr>
        <w:t>Thus, the Court</w:t>
      </w:r>
      <w:r w:rsidRPr="00555F9F">
        <w:rPr>
          <w:sz w:val="16"/>
        </w:rPr>
        <w:t xml:space="preserve"> did just what it chastised DHS for: </w:t>
      </w:r>
      <w:r w:rsidRPr="001D1427">
        <w:rPr>
          <w:rStyle w:val="Emphasis"/>
        </w:rPr>
        <w:t>failed</w:t>
      </w:r>
      <w:r w:rsidRPr="00843C7B">
        <w:rPr>
          <w:rStyle w:val="StyleUnderline"/>
        </w:rPr>
        <w:t xml:space="preserve"> to address</w:t>
      </w:r>
      <w:r w:rsidRPr="00555F9F">
        <w:rPr>
          <w:sz w:val="16"/>
        </w:rPr>
        <w:t xml:space="preserve"> the </w:t>
      </w:r>
      <w:r w:rsidRPr="00843C7B">
        <w:rPr>
          <w:rStyle w:val="StyleUnderline"/>
        </w:rPr>
        <w:t>reliance issues</w:t>
      </w:r>
      <w:r w:rsidRPr="00555F9F">
        <w:rPr>
          <w:sz w:val="16"/>
        </w:rPr>
        <w:t xml:space="preserve"> at stake.</w:t>
      </w:r>
    </w:p>
    <w:p w14:paraId="2436F56C" w14:textId="77777777" w:rsidR="00FC6EE3" w:rsidRPr="00555F9F" w:rsidRDefault="00FC6EE3" w:rsidP="00FC6EE3">
      <w:pPr>
        <w:rPr>
          <w:sz w:val="16"/>
        </w:rPr>
      </w:pPr>
      <w:r w:rsidRPr="00555F9F">
        <w:rPr>
          <w:sz w:val="16"/>
        </w:rPr>
        <w:t>V. CONCLUSION</w:t>
      </w:r>
    </w:p>
    <w:p w14:paraId="6B720008" w14:textId="77777777" w:rsidR="00FC6EE3" w:rsidRDefault="00FC6EE3" w:rsidP="00FC6EE3">
      <w:pPr>
        <w:rPr>
          <w:sz w:val="16"/>
        </w:rPr>
      </w:pPr>
      <w:r w:rsidRPr="00555F9F">
        <w:rPr>
          <w:sz w:val="16"/>
        </w:rPr>
        <w:t xml:space="preserve">In Department of Homeland Security v. Regents of the University of California, the Supreme Court held that DHS’s attempted rescission of DACA was arbitrary and capricious in violation of Section 706 of the APA.301 The Court correctly determined that the flawed reasoning in the Duke and Nielsen memoranda rendered the rescission arbitrary and capricious, but incorrectly dismissed Dreamers’ reliance interests.302 </w:t>
      </w:r>
      <w:r w:rsidRPr="000F1D17">
        <w:rPr>
          <w:rStyle w:val="Emphasis"/>
          <w:highlight w:val="cyan"/>
        </w:rPr>
        <w:t>Failing</w:t>
      </w:r>
      <w:r w:rsidRPr="000F1D17">
        <w:rPr>
          <w:rStyle w:val="StyleUnderline"/>
          <w:highlight w:val="cyan"/>
        </w:rPr>
        <w:t xml:space="preserve"> to articulate</w:t>
      </w:r>
      <w:r w:rsidRPr="009C584B">
        <w:rPr>
          <w:rStyle w:val="StyleUnderline"/>
        </w:rPr>
        <w:t xml:space="preserve"> </w:t>
      </w:r>
      <w:r w:rsidRPr="00CE2CA9">
        <w:rPr>
          <w:rStyle w:val="Emphasis"/>
        </w:rPr>
        <w:t xml:space="preserve">adequate </w:t>
      </w:r>
      <w:r w:rsidRPr="000F1D17">
        <w:rPr>
          <w:rStyle w:val="Emphasis"/>
          <w:highlight w:val="cyan"/>
        </w:rPr>
        <w:t>reasons</w:t>
      </w:r>
      <w:r w:rsidRPr="00555F9F">
        <w:rPr>
          <w:sz w:val="16"/>
        </w:rPr>
        <w:t xml:space="preserve"> for agency action </w:t>
      </w:r>
      <w:r w:rsidRPr="004E0B6A">
        <w:rPr>
          <w:rStyle w:val="StyleUnderline"/>
        </w:rPr>
        <w:t>will render</w:t>
      </w:r>
      <w:r w:rsidRPr="00555F9F">
        <w:rPr>
          <w:sz w:val="16"/>
        </w:rPr>
        <w:t xml:space="preserve"> agency </w:t>
      </w:r>
      <w:r w:rsidRPr="004E0B6A">
        <w:rPr>
          <w:rStyle w:val="StyleUnderline"/>
        </w:rPr>
        <w:t xml:space="preserve">action </w:t>
      </w:r>
      <w:r w:rsidRPr="00CE2CA9">
        <w:rPr>
          <w:rStyle w:val="Emphasis"/>
        </w:rPr>
        <w:t>arbitrary</w:t>
      </w:r>
      <w:r w:rsidRPr="004E0B6A">
        <w:rPr>
          <w:rStyle w:val="StyleUnderline"/>
        </w:rPr>
        <w:t xml:space="preserve"> and capricious</w:t>
      </w:r>
      <w:r w:rsidRPr="00555F9F">
        <w:rPr>
          <w:sz w:val="16"/>
        </w:rPr>
        <w:t xml:space="preserve">,303 </w:t>
      </w:r>
      <w:r w:rsidRPr="004E0B6A">
        <w:rPr>
          <w:rStyle w:val="StyleUnderline"/>
        </w:rPr>
        <w:t xml:space="preserve">but </w:t>
      </w:r>
      <w:r w:rsidRPr="00CE2CA9">
        <w:rPr>
          <w:rStyle w:val="StyleUnderline"/>
        </w:rPr>
        <w:t>so</w:t>
      </w:r>
      <w:r w:rsidRPr="00555F9F">
        <w:rPr>
          <w:sz w:val="16"/>
        </w:rPr>
        <w:t xml:space="preserve"> too </w:t>
      </w:r>
      <w:r w:rsidRPr="000F1D17">
        <w:rPr>
          <w:rStyle w:val="StyleUnderline"/>
          <w:highlight w:val="cyan"/>
        </w:rPr>
        <w:t xml:space="preserve">will </w:t>
      </w:r>
      <w:r w:rsidRPr="000F1D17">
        <w:rPr>
          <w:rStyle w:val="Emphasis"/>
          <w:highlight w:val="cyan"/>
        </w:rPr>
        <w:t>fail</w:t>
      </w:r>
      <w:r w:rsidRPr="000F1D17">
        <w:rPr>
          <w:rStyle w:val="StyleUnderline"/>
        </w:rPr>
        <w:t>ing</w:t>
      </w:r>
      <w:r w:rsidRPr="004E0B6A">
        <w:rPr>
          <w:rStyle w:val="StyleUnderline"/>
        </w:rPr>
        <w:t xml:space="preserve"> </w:t>
      </w:r>
      <w:r w:rsidRPr="000F1D17">
        <w:rPr>
          <w:rStyle w:val="StyleUnderline"/>
          <w:highlight w:val="cyan"/>
        </w:rPr>
        <w:t>to address</w:t>
      </w:r>
      <w:r w:rsidRPr="00555F9F">
        <w:rPr>
          <w:sz w:val="16"/>
        </w:rPr>
        <w:t xml:space="preserve"> legitimate </w:t>
      </w:r>
      <w:r w:rsidRPr="000F1D17">
        <w:rPr>
          <w:rStyle w:val="Emphasis"/>
          <w:highlight w:val="cyan"/>
        </w:rPr>
        <w:t>reliance</w:t>
      </w:r>
      <w:r w:rsidRPr="004E0B6A">
        <w:rPr>
          <w:rStyle w:val="StyleUnderline"/>
        </w:rPr>
        <w:t xml:space="preserve"> interests.</w:t>
      </w:r>
      <w:r w:rsidRPr="00555F9F">
        <w:rPr>
          <w:sz w:val="16"/>
        </w:rPr>
        <w:t xml:space="preserve">304 In dismissing the many reliance interests at stake in the program’s rescission as not “dispositive”305 of arbitrariness or capriciousness, the Court incorrectly applied the analysis required by Section 706 of the APA.306 DHS’s failure to weigh the serious reliance interests of both Dreamers and the country as a whole could have alone rendered the rescission arbitrary and capricious.307 Hundreds of thousands of Dreamers like Abigail built their lives on the promises of DACA and enriched their communities in the process.308 </w:t>
      </w:r>
      <w:r w:rsidRPr="00401E29">
        <w:rPr>
          <w:rStyle w:val="StyleUnderline"/>
          <w:highlight w:val="cyan"/>
        </w:rPr>
        <w:t xml:space="preserve">The </w:t>
      </w:r>
      <w:r w:rsidRPr="00401E29">
        <w:rPr>
          <w:rStyle w:val="Emphasis"/>
          <w:highlight w:val="cyan"/>
        </w:rPr>
        <w:t>APA mandates</w:t>
      </w:r>
      <w:r w:rsidRPr="00555F9F">
        <w:rPr>
          <w:sz w:val="16"/>
        </w:rPr>
        <w:t xml:space="preserve"> that their </w:t>
      </w:r>
      <w:r w:rsidRPr="00401E29">
        <w:rPr>
          <w:rStyle w:val="StyleUnderline"/>
          <w:highlight w:val="cyan"/>
        </w:rPr>
        <w:t>reliance</w:t>
      </w:r>
      <w:r w:rsidRPr="0055117C">
        <w:rPr>
          <w:rStyle w:val="StyleUnderline"/>
        </w:rPr>
        <w:t xml:space="preserve"> be taken into account</w:t>
      </w:r>
      <w:r w:rsidRPr="00555F9F">
        <w:rPr>
          <w:sz w:val="16"/>
        </w:rPr>
        <w:t>.309</w:t>
      </w:r>
    </w:p>
    <w:p w14:paraId="0F781DE8" w14:textId="77777777" w:rsidR="00FC6EE3" w:rsidRPr="00CA1C87" w:rsidRDefault="00FC6EE3" w:rsidP="00FC6EE3">
      <w:pPr>
        <w:pStyle w:val="Analytics"/>
      </w:pPr>
      <w:r>
        <w:t xml:space="preserve">3. </w:t>
      </w:r>
      <w:r>
        <w:rPr>
          <w:u w:val="single"/>
        </w:rPr>
        <w:t>PRECEDENT</w:t>
      </w:r>
      <w:r>
        <w:t>.</w:t>
      </w:r>
    </w:p>
    <w:p w14:paraId="0E200F72" w14:textId="77777777" w:rsidR="00FC6EE3" w:rsidRPr="001D1B9C" w:rsidRDefault="00FC6EE3" w:rsidP="00FC6EE3">
      <w:pPr>
        <w:pStyle w:val="Heading4"/>
      </w:pPr>
      <w:r>
        <w:t xml:space="preserve">Overturning </w:t>
      </w:r>
      <w:r>
        <w:rPr>
          <w:u w:val="single"/>
        </w:rPr>
        <w:t>established</w:t>
      </w:r>
      <w:r>
        <w:t xml:space="preserve"> precedent </w:t>
      </w:r>
      <w:r>
        <w:rPr>
          <w:u w:val="single"/>
        </w:rPr>
        <w:t>cascades</w:t>
      </w:r>
      <w:r>
        <w:t xml:space="preserve"> to </w:t>
      </w:r>
      <w:r>
        <w:rPr>
          <w:u w:val="single"/>
        </w:rPr>
        <w:t>obliterate</w:t>
      </w:r>
      <w:r>
        <w:t xml:space="preserve"> reliance.</w:t>
      </w:r>
    </w:p>
    <w:p w14:paraId="7EFD4ACC" w14:textId="77777777" w:rsidR="00FC6EE3" w:rsidRPr="00973C96" w:rsidRDefault="00FC6EE3" w:rsidP="00FC6EE3">
      <w:r w:rsidRPr="004935C0">
        <w:rPr>
          <w:rStyle w:val="Style13ptBold"/>
        </w:rPr>
        <w:t>Krishnakumar ’15</w:t>
      </w:r>
      <w:r>
        <w:t xml:space="preserve"> [Anita; 2015; Professor of Law at St John’s University School of Law, J.D. from Yale Law School; Fordham Law Review, “Longstanding Agency Interpretations,” vol. 83]</w:t>
      </w:r>
    </w:p>
    <w:p w14:paraId="562B71C3" w14:textId="77777777" w:rsidR="00FC6EE3" w:rsidRPr="00CC6554" w:rsidRDefault="00FC6EE3" w:rsidP="00FC6EE3">
      <w:pPr>
        <w:rPr>
          <w:sz w:val="16"/>
        </w:rPr>
      </w:pPr>
      <w:r w:rsidRPr="00CC6554">
        <w:rPr>
          <w:sz w:val="16"/>
        </w:rPr>
        <w:t xml:space="preserve">Another significant justification underlying strict </w:t>
      </w:r>
      <w:r w:rsidRPr="0017626A">
        <w:rPr>
          <w:rStyle w:val="Emphasis"/>
          <w:highlight w:val="cyan"/>
        </w:rPr>
        <w:t>adherence</w:t>
      </w:r>
      <w:r w:rsidRPr="0017626A">
        <w:rPr>
          <w:rStyle w:val="StyleUnderline"/>
          <w:highlight w:val="cyan"/>
        </w:rPr>
        <w:t xml:space="preserve"> to </w:t>
      </w:r>
      <w:r w:rsidRPr="0017626A">
        <w:rPr>
          <w:rStyle w:val="StyleUnderline"/>
        </w:rPr>
        <w:t>judicial</w:t>
      </w:r>
      <w:r w:rsidRPr="004C68C8">
        <w:rPr>
          <w:rStyle w:val="StyleUnderline"/>
        </w:rPr>
        <w:t xml:space="preserve"> </w:t>
      </w:r>
      <w:r w:rsidRPr="0017626A">
        <w:rPr>
          <w:rStyle w:val="Emphasis"/>
          <w:highlight w:val="cyan"/>
        </w:rPr>
        <w:t>precedent</w:t>
      </w:r>
      <w:r w:rsidRPr="00CC6554">
        <w:rPr>
          <w:sz w:val="16"/>
        </w:rPr>
        <w:t xml:space="preserve"> in general, and statutory stare decisis in particular, is that adherence to precedent </w:t>
      </w:r>
      <w:r w:rsidRPr="0017626A">
        <w:rPr>
          <w:rStyle w:val="StyleUnderline"/>
          <w:highlight w:val="cyan"/>
        </w:rPr>
        <w:t>promotes</w:t>
      </w:r>
      <w:r w:rsidRPr="004C68C8">
        <w:rPr>
          <w:rStyle w:val="StyleUnderline"/>
        </w:rPr>
        <w:t xml:space="preserve"> </w:t>
      </w:r>
      <w:r w:rsidRPr="00CC6554">
        <w:rPr>
          <w:rStyle w:val="Emphasis"/>
        </w:rPr>
        <w:t>stability</w:t>
      </w:r>
      <w:r w:rsidRPr="004C68C8">
        <w:rPr>
          <w:rStyle w:val="StyleUnderline"/>
        </w:rPr>
        <w:t xml:space="preserve"> and </w:t>
      </w:r>
      <w:r w:rsidRPr="0017626A">
        <w:rPr>
          <w:rStyle w:val="Emphasis"/>
          <w:highlight w:val="cyan"/>
        </w:rPr>
        <w:t>predictability</w:t>
      </w:r>
      <w:r w:rsidRPr="00CC6554">
        <w:rPr>
          <w:sz w:val="16"/>
        </w:rPr>
        <w:t xml:space="preserve"> in the law </w:t>
      </w:r>
      <w:r w:rsidRPr="0017626A">
        <w:rPr>
          <w:rStyle w:val="StyleUnderline"/>
          <w:highlight w:val="cyan"/>
        </w:rPr>
        <w:t xml:space="preserve">and protects </w:t>
      </w:r>
      <w:r w:rsidRPr="0017626A">
        <w:rPr>
          <w:rStyle w:val="Emphasis"/>
          <w:highlight w:val="cyan"/>
        </w:rPr>
        <w:t>private</w:t>
      </w:r>
      <w:r w:rsidRPr="004C68C8">
        <w:rPr>
          <w:rStyle w:val="StyleUnderline"/>
        </w:rPr>
        <w:t xml:space="preserve"> and congressional </w:t>
      </w:r>
      <w:r w:rsidRPr="0017626A">
        <w:rPr>
          <w:rStyle w:val="Emphasis"/>
          <w:highlight w:val="cyan"/>
        </w:rPr>
        <w:t>reliance interests</w:t>
      </w:r>
      <w:r w:rsidRPr="000B2F91">
        <w:rPr>
          <w:rStyle w:val="StyleUnderline"/>
        </w:rPr>
        <w:t xml:space="preserve">. Private </w:t>
      </w:r>
      <w:r w:rsidRPr="008953B1">
        <w:rPr>
          <w:rStyle w:val="StyleUnderline"/>
          <w:highlight w:val="cyan"/>
        </w:rPr>
        <w:t>parties</w:t>
      </w:r>
      <w:r w:rsidRPr="00CC6554">
        <w:rPr>
          <w:sz w:val="16"/>
        </w:rPr>
        <w:t xml:space="preserve"> may, over time, </w:t>
      </w:r>
      <w:r w:rsidRPr="008953B1">
        <w:rPr>
          <w:rStyle w:val="Emphasis"/>
          <w:highlight w:val="cyan"/>
        </w:rPr>
        <w:t>shape</w:t>
      </w:r>
      <w:r w:rsidRPr="00FF5480">
        <w:rPr>
          <w:rStyle w:val="StyleUnderline"/>
        </w:rPr>
        <w:t xml:space="preserve"> </w:t>
      </w:r>
      <w:r w:rsidRPr="008953B1">
        <w:rPr>
          <w:rStyle w:val="StyleUnderline"/>
        </w:rPr>
        <w:t>their</w:t>
      </w:r>
      <w:r w:rsidRPr="00FF5480">
        <w:rPr>
          <w:rStyle w:val="StyleUnderline"/>
        </w:rPr>
        <w:t xml:space="preserve"> </w:t>
      </w:r>
      <w:r w:rsidRPr="008953B1">
        <w:rPr>
          <w:rStyle w:val="StyleUnderline"/>
          <w:highlight w:val="cyan"/>
        </w:rPr>
        <w:t>behavior around</w:t>
      </w:r>
      <w:r w:rsidRPr="00CC6554">
        <w:rPr>
          <w:sz w:val="16"/>
        </w:rPr>
        <w:t xml:space="preserve"> a </w:t>
      </w:r>
      <w:r w:rsidRPr="005F5574">
        <w:rPr>
          <w:rStyle w:val="Emphasis"/>
        </w:rPr>
        <w:t xml:space="preserve">judicial </w:t>
      </w:r>
      <w:r w:rsidRPr="008953B1">
        <w:rPr>
          <w:rStyle w:val="Emphasis"/>
          <w:highlight w:val="cyan"/>
        </w:rPr>
        <w:t>precedent</w:t>
      </w:r>
      <w:r w:rsidRPr="00472686">
        <w:rPr>
          <w:rStyle w:val="StyleUnderline"/>
        </w:rPr>
        <w:t xml:space="preserve"> such </w:t>
      </w:r>
      <w:r w:rsidRPr="008953B1">
        <w:rPr>
          <w:rStyle w:val="StyleUnderline"/>
          <w:highlight w:val="cyan"/>
        </w:rPr>
        <w:t>that a sudden</w:t>
      </w:r>
      <w:r w:rsidRPr="00CC6554">
        <w:rPr>
          <w:sz w:val="16"/>
        </w:rPr>
        <w:t xml:space="preserve"> or significant </w:t>
      </w:r>
      <w:r w:rsidRPr="008953B1">
        <w:rPr>
          <w:rStyle w:val="Emphasis"/>
          <w:highlight w:val="cyan"/>
        </w:rPr>
        <w:t>change</w:t>
      </w:r>
      <w:r w:rsidRPr="00472686">
        <w:rPr>
          <w:rStyle w:val="StyleUnderline"/>
        </w:rPr>
        <w:t xml:space="preserve"> in the applicable legal rule </w:t>
      </w:r>
      <w:r w:rsidRPr="008953B1">
        <w:rPr>
          <w:rStyle w:val="StyleUnderline"/>
          <w:highlight w:val="cyan"/>
        </w:rPr>
        <w:t xml:space="preserve">could be </w:t>
      </w:r>
      <w:r w:rsidRPr="008953B1">
        <w:rPr>
          <w:rStyle w:val="Emphasis"/>
          <w:highlight w:val="cyan"/>
        </w:rPr>
        <w:t>costly</w:t>
      </w:r>
      <w:r w:rsidRPr="008953B1">
        <w:rPr>
          <w:rStyle w:val="StyleUnderline"/>
          <w:highlight w:val="cyan"/>
        </w:rPr>
        <w:t xml:space="preserve"> and unfair</w:t>
      </w:r>
      <w:r w:rsidRPr="00CC6554">
        <w:rPr>
          <w:sz w:val="16"/>
        </w:rPr>
        <w:t xml:space="preserve"> to them. Similarly, Congress itself may rely on a judicial interpretation of a statute when formulating related legal rules. That is, Congress may build upon the legal rule established by an existing judicial interpretation.158 Overruling an established judicial interpretation could, therefore, “unsettle a vast cluster of public and private expectations.”</w:t>
      </w:r>
    </w:p>
    <w:p w14:paraId="5BB83734" w14:textId="77777777" w:rsidR="00FC6EE3" w:rsidRPr="00CC6554" w:rsidRDefault="00FC6EE3" w:rsidP="00FC6EE3">
      <w:pPr>
        <w:rPr>
          <w:sz w:val="16"/>
        </w:rPr>
      </w:pPr>
      <w:r w:rsidRPr="00CC6554">
        <w:rPr>
          <w:sz w:val="16"/>
        </w:rPr>
        <w:t xml:space="preserve">Both of these reliance concerns are implicated by longstanding agency interpretations as well. Private parties can and do shape their behavior around administrative regulations and adjudicative orders. They arguably should be aware that agency policies can change, so that a well-ventilated, prospective change in an agency rule—one that occurs after a full noticeand-comment procedure or with the benefit of other warnings, and that does not apply retroactively—might be fair game. But </w:t>
      </w:r>
      <w:r w:rsidRPr="008953B1">
        <w:rPr>
          <w:rStyle w:val="StyleUnderline"/>
          <w:highlight w:val="cyan"/>
        </w:rPr>
        <w:t xml:space="preserve">a </w:t>
      </w:r>
      <w:r w:rsidRPr="008953B1">
        <w:rPr>
          <w:rStyle w:val="Emphasis"/>
          <w:highlight w:val="cyan"/>
        </w:rPr>
        <w:t>sudden</w:t>
      </w:r>
      <w:r w:rsidRPr="008953B1">
        <w:rPr>
          <w:rStyle w:val="StyleUnderline"/>
          <w:highlight w:val="cyan"/>
        </w:rPr>
        <w:t xml:space="preserve">, </w:t>
      </w:r>
      <w:r w:rsidRPr="008953B1">
        <w:rPr>
          <w:rStyle w:val="Emphasis"/>
          <w:highlight w:val="cyan"/>
        </w:rPr>
        <w:t>unexpected</w:t>
      </w:r>
      <w:r w:rsidRPr="00F57862">
        <w:rPr>
          <w:rStyle w:val="StyleUnderline"/>
        </w:rPr>
        <w:t xml:space="preserve"> judicial </w:t>
      </w:r>
      <w:r w:rsidRPr="008953B1">
        <w:rPr>
          <w:rStyle w:val="Emphasis"/>
          <w:highlight w:val="cyan"/>
        </w:rPr>
        <w:t>rejection</w:t>
      </w:r>
      <w:r w:rsidRPr="00F57862">
        <w:rPr>
          <w:rStyle w:val="StyleUnderline"/>
        </w:rPr>
        <w:t xml:space="preserve"> of</w:t>
      </w:r>
      <w:r w:rsidRPr="00CC6554">
        <w:rPr>
          <w:sz w:val="16"/>
        </w:rPr>
        <w:t xml:space="preserve"> a </w:t>
      </w:r>
      <w:r w:rsidRPr="00F57862">
        <w:rPr>
          <w:rStyle w:val="StyleUnderline"/>
        </w:rPr>
        <w:t>longstanding</w:t>
      </w:r>
      <w:r w:rsidRPr="00CC6554">
        <w:rPr>
          <w:sz w:val="16"/>
        </w:rPr>
        <w:t xml:space="preserve"> agency </w:t>
      </w:r>
      <w:r w:rsidRPr="00F57862">
        <w:rPr>
          <w:rStyle w:val="StyleUnderline"/>
        </w:rPr>
        <w:t xml:space="preserve">interpretation </w:t>
      </w:r>
      <w:r w:rsidRPr="008953B1">
        <w:rPr>
          <w:rStyle w:val="StyleUnderline"/>
          <w:highlight w:val="cyan"/>
        </w:rPr>
        <w:t xml:space="preserve">implicates </w:t>
      </w:r>
      <w:r w:rsidRPr="008953B1">
        <w:rPr>
          <w:rStyle w:val="Emphasis"/>
          <w:highlight w:val="cyan"/>
        </w:rPr>
        <w:t>all</w:t>
      </w:r>
      <w:r w:rsidRPr="00CC6554">
        <w:rPr>
          <w:sz w:val="16"/>
        </w:rPr>
        <w:t xml:space="preserve"> of the same </w:t>
      </w:r>
      <w:r w:rsidRPr="00F57862">
        <w:rPr>
          <w:rStyle w:val="StyleUnderline"/>
        </w:rPr>
        <w:t xml:space="preserve">private </w:t>
      </w:r>
      <w:r w:rsidRPr="008953B1">
        <w:rPr>
          <w:rStyle w:val="Emphasis"/>
          <w:highlight w:val="cyan"/>
        </w:rPr>
        <w:t>reliance</w:t>
      </w:r>
      <w:r w:rsidRPr="008953B1">
        <w:rPr>
          <w:rStyle w:val="StyleUnderline"/>
          <w:highlight w:val="cyan"/>
        </w:rPr>
        <w:t xml:space="preserve"> concerns</w:t>
      </w:r>
      <w:r w:rsidRPr="00CC6554">
        <w:rPr>
          <w:sz w:val="16"/>
        </w:rPr>
        <w:t xml:space="preserve"> as an overruling of one of the Court’s own statutory precedents.</w:t>
      </w:r>
    </w:p>
    <w:p w14:paraId="452ABF46" w14:textId="77777777" w:rsidR="00FC6EE3" w:rsidRPr="00CC6554" w:rsidRDefault="00FC6EE3" w:rsidP="00FC6EE3">
      <w:pPr>
        <w:rPr>
          <w:sz w:val="16"/>
        </w:rPr>
      </w:pPr>
      <w:r w:rsidRPr="00CC6554">
        <w:rPr>
          <w:sz w:val="16"/>
        </w:rPr>
        <w:t>Similarly, Congress is aware of existing agency practices and rules and sometimes shapes new statutes or amends existing ones to reflect longstanding agency interpretations. In addition, other administrative agencies, both on the federal and state levels often shape their rules to work alongside the established, longstanding interpretation of an agency with jurisdiction over similar matters.160 In such cases, a court’s refusal to defer to a longstanding agency interpretation of a statute could upset multiple related legal frameworks.</w:t>
      </w:r>
    </w:p>
    <w:p w14:paraId="13F8C42A" w14:textId="77777777" w:rsidR="00FC6EE3" w:rsidRDefault="00FC6EE3" w:rsidP="00FC6EE3">
      <w:pPr>
        <w:rPr>
          <w:sz w:val="16"/>
        </w:rPr>
      </w:pPr>
      <w:r w:rsidRPr="00CC6554">
        <w:rPr>
          <w:sz w:val="16"/>
        </w:rPr>
        <w:t xml:space="preserve">There is, of course, an important flip side to the reliance-based justification for adherence to statutory precedents: the underrepresentation of certain groups in the legislative process and the possibility of agency capture. As public choice scholarship has emphasized, interest groups influence much of the legislative—and administrative—agenda.161 Moreover, </w:t>
      </w:r>
      <w:r w:rsidRPr="008953B1">
        <w:rPr>
          <w:rStyle w:val="StyleUnderline"/>
          <w:highlight w:val="cyan"/>
        </w:rPr>
        <w:t>our</w:t>
      </w:r>
      <w:r w:rsidRPr="003045C1">
        <w:rPr>
          <w:rStyle w:val="StyleUnderline"/>
        </w:rPr>
        <w:t xml:space="preserve"> political </w:t>
      </w:r>
      <w:r w:rsidRPr="008953B1">
        <w:rPr>
          <w:rStyle w:val="Emphasis"/>
          <w:highlight w:val="cyan"/>
        </w:rPr>
        <w:t>system</w:t>
      </w:r>
      <w:r w:rsidRPr="00CC6554">
        <w:rPr>
          <w:sz w:val="16"/>
        </w:rPr>
        <w:t xml:space="preserve"> tends to </w:t>
      </w:r>
      <w:r w:rsidRPr="008953B1">
        <w:rPr>
          <w:rStyle w:val="StyleUnderline"/>
          <w:highlight w:val="cyan"/>
        </w:rPr>
        <w:t xml:space="preserve">respond best to </w:t>
      </w:r>
      <w:r w:rsidRPr="008953B1">
        <w:rPr>
          <w:rStyle w:val="Emphasis"/>
          <w:highlight w:val="cyan"/>
        </w:rPr>
        <w:t>wealthy</w:t>
      </w:r>
      <w:r w:rsidRPr="007C66A4">
        <w:rPr>
          <w:rStyle w:val="StyleUnderline"/>
        </w:rPr>
        <w:t>, well-</w:t>
      </w:r>
      <w:r w:rsidRPr="008953B1">
        <w:rPr>
          <w:rStyle w:val="StyleUnderline"/>
          <w:highlight w:val="cyan"/>
        </w:rPr>
        <w:t xml:space="preserve">organized </w:t>
      </w:r>
      <w:r w:rsidRPr="008953B1">
        <w:rPr>
          <w:rStyle w:val="Emphasis"/>
          <w:highlight w:val="cyan"/>
        </w:rPr>
        <w:t>interests</w:t>
      </w:r>
      <w:r w:rsidRPr="00CC6554">
        <w:rPr>
          <w:sz w:val="16"/>
        </w:rPr>
        <w:t xml:space="preserve"> and to ignore or pay little attention to the needs of disadvantaged and diffuse groups who lack political clout.162 These political realities combine to create the possibility that (1) the </w:t>
      </w:r>
      <w:r w:rsidRPr="007841E2">
        <w:rPr>
          <w:rStyle w:val="StyleUnderline"/>
        </w:rPr>
        <w:t xml:space="preserve">reliance </w:t>
      </w:r>
      <w:r w:rsidRPr="008953B1">
        <w:rPr>
          <w:rStyle w:val="Emphasis"/>
          <w:highlight w:val="cyan"/>
        </w:rPr>
        <w:t>interests</w:t>
      </w:r>
      <w:r w:rsidRPr="00CC6554">
        <w:rPr>
          <w:sz w:val="16"/>
        </w:rPr>
        <w:t xml:space="preserve"> </w:t>
      </w:r>
      <w:r w:rsidRPr="008953B1">
        <w:rPr>
          <w:sz w:val="16"/>
        </w:rPr>
        <w:t>protected</w:t>
      </w:r>
      <w:r w:rsidRPr="00CC6554">
        <w:rPr>
          <w:sz w:val="16"/>
        </w:rPr>
        <w:t xml:space="preserve"> by deference to longstanding agency interpretations </w:t>
      </w:r>
      <w:r w:rsidRPr="008953B1">
        <w:rPr>
          <w:rStyle w:val="StyleUnderline"/>
          <w:highlight w:val="cyan"/>
        </w:rPr>
        <w:t xml:space="preserve">will be </w:t>
      </w:r>
      <w:r w:rsidRPr="008953B1">
        <w:rPr>
          <w:rStyle w:val="Emphasis"/>
          <w:highlight w:val="cyan"/>
        </w:rPr>
        <w:t>one-sided</w:t>
      </w:r>
      <w:r w:rsidRPr="00CC6554">
        <w:rPr>
          <w:sz w:val="16"/>
        </w:rPr>
        <w:t>, and (2) neither the legislature nor the relevant administrative agency will be motivated to change a statutory interpretation that harms a diffuse or politically disadvantaged group. In such cases, the institutional competence and soundness assumptions would be compromised and a judicial or agency statutory interpretation could be left in place for years— becoming longstanding—despite having pernicious consequences. Further, there is a danger that an agency might become beholden to wealthy interests under its regulatory jurisdiction and seek to adopt statutory interpretations that protect those interests at the expense of the interests of politically disadvantaged or unorganized groups. These public choice insights raise important concerns about the appropriate scope of any presumption in favor of longstanding agency statutory interpretations. But such concerns can be addressed, to some extent, by permitting the precedential effect of longstanding agency interpretations to be rebutted by evidence showing that a particular longstanding interpretation has had negative consequences for an underrepresented group.163</w:t>
      </w:r>
    </w:p>
    <w:p w14:paraId="498A29AB" w14:textId="77777777" w:rsidR="00FC6EE3" w:rsidRPr="00E32217" w:rsidRDefault="00FC6EE3" w:rsidP="00FC6EE3">
      <w:pPr>
        <w:pStyle w:val="Analytics"/>
      </w:pPr>
      <w:r>
        <w:t xml:space="preserve">4. </w:t>
      </w:r>
      <w:r>
        <w:rPr>
          <w:u w:val="single"/>
        </w:rPr>
        <w:t>RIGHTS</w:t>
      </w:r>
      <w:r>
        <w:t>.</w:t>
      </w:r>
    </w:p>
    <w:p w14:paraId="546D579E" w14:textId="77777777" w:rsidR="00FC6EE3" w:rsidRPr="00466FD1" w:rsidRDefault="00FC6EE3" w:rsidP="00FC6EE3">
      <w:pPr>
        <w:pStyle w:val="Heading4"/>
      </w:pPr>
      <w:r>
        <w:t xml:space="preserve">Progressive expansion of </w:t>
      </w:r>
      <w:r>
        <w:rPr>
          <w:u w:val="single"/>
        </w:rPr>
        <w:t>rights</w:t>
      </w:r>
      <w:r>
        <w:t xml:space="preserve"> signals </w:t>
      </w:r>
      <w:r>
        <w:rPr>
          <w:u w:val="single"/>
        </w:rPr>
        <w:t>retroactive disruption</w:t>
      </w:r>
      <w:r>
        <w:t xml:space="preserve"> of settled expectations.</w:t>
      </w:r>
    </w:p>
    <w:p w14:paraId="01C721B8" w14:textId="77777777" w:rsidR="00FC6EE3" w:rsidRPr="00584434" w:rsidRDefault="00FC6EE3" w:rsidP="00FC6EE3">
      <w:r w:rsidRPr="00584434">
        <w:rPr>
          <w:rStyle w:val="Style13ptBold"/>
        </w:rPr>
        <w:t>Chen ’16</w:t>
      </w:r>
      <w:r>
        <w:t xml:space="preserve"> [Huiyi; 2016; J.D. from the University of Chicago Law School; The University of Chicago Law Review, “Balancing Implied Fundamental Rights and Reliance Interests: A Framework for Limiting the Retroactive Effects of Obergefell in Property Cases,” vol. 83]</w:t>
      </w:r>
    </w:p>
    <w:p w14:paraId="4F6530BD" w14:textId="77777777" w:rsidR="00FC6EE3" w:rsidRPr="00B74757" w:rsidRDefault="00FC6EE3" w:rsidP="00FC6EE3">
      <w:pPr>
        <w:rPr>
          <w:sz w:val="16"/>
        </w:rPr>
      </w:pPr>
      <w:r w:rsidRPr="00B74757">
        <w:rPr>
          <w:sz w:val="16"/>
        </w:rPr>
        <w:t xml:space="preserve">The development of the retroactivity doctrine from Linkletter to Reynoldsville Casket tempts one to hypothesize that, </w:t>
      </w:r>
      <w:r w:rsidRPr="008953B1">
        <w:rPr>
          <w:rStyle w:val="StyleUnderline"/>
          <w:highlight w:val="cyan"/>
        </w:rPr>
        <w:t xml:space="preserve">in </w:t>
      </w:r>
      <w:r w:rsidRPr="008953B1">
        <w:rPr>
          <w:rStyle w:val="Emphasis"/>
          <w:highlight w:val="cyan"/>
        </w:rPr>
        <w:t>eras</w:t>
      </w:r>
      <w:r w:rsidRPr="008953B1">
        <w:rPr>
          <w:rStyle w:val="StyleUnderline"/>
          <w:highlight w:val="cyan"/>
        </w:rPr>
        <w:t xml:space="preserve"> of</w:t>
      </w:r>
      <w:r w:rsidRPr="00B74757">
        <w:rPr>
          <w:sz w:val="16"/>
        </w:rPr>
        <w:t xml:space="preserve"> explicit </w:t>
      </w:r>
      <w:r w:rsidRPr="00843A3E">
        <w:rPr>
          <w:rStyle w:val="StyleUnderline"/>
        </w:rPr>
        <w:t xml:space="preserve">judicial </w:t>
      </w:r>
      <w:r w:rsidRPr="008953B1">
        <w:rPr>
          <w:rStyle w:val="Emphasis"/>
          <w:highlight w:val="cyan"/>
        </w:rPr>
        <w:t>activism</w:t>
      </w:r>
      <w:r w:rsidRPr="008953B1">
        <w:rPr>
          <w:rStyle w:val="StyleUnderline"/>
          <w:highlight w:val="cyan"/>
        </w:rPr>
        <w:t xml:space="preserve"> and </w:t>
      </w:r>
      <w:r w:rsidRPr="008953B1">
        <w:rPr>
          <w:rStyle w:val="Emphasis"/>
          <w:highlight w:val="cyan"/>
        </w:rPr>
        <w:t>progressive</w:t>
      </w:r>
      <w:r w:rsidRPr="00F66CAD">
        <w:rPr>
          <w:rStyle w:val="Emphasis"/>
        </w:rPr>
        <w:t xml:space="preserve"> expansion</w:t>
      </w:r>
      <w:r w:rsidRPr="00843A3E">
        <w:rPr>
          <w:rStyle w:val="StyleUnderline"/>
        </w:rPr>
        <w:t xml:space="preserve"> of </w:t>
      </w:r>
      <w:r w:rsidRPr="008953B1">
        <w:rPr>
          <w:rStyle w:val="StyleUnderline"/>
          <w:highlight w:val="cyan"/>
        </w:rPr>
        <w:t>rights, judges may be</w:t>
      </w:r>
      <w:r w:rsidRPr="00843A3E">
        <w:rPr>
          <w:rStyle w:val="StyleUnderline"/>
        </w:rPr>
        <w:t xml:space="preserve"> more </w:t>
      </w:r>
      <w:r w:rsidRPr="008953B1">
        <w:rPr>
          <w:rStyle w:val="Emphasis"/>
          <w:highlight w:val="cyan"/>
        </w:rPr>
        <w:t>willing</w:t>
      </w:r>
      <w:r w:rsidRPr="008953B1">
        <w:rPr>
          <w:rStyle w:val="StyleUnderline"/>
          <w:highlight w:val="cyan"/>
        </w:rPr>
        <w:t xml:space="preserve"> to acknowledge</w:t>
      </w:r>
      <w:r w:rsidRPr="00B74757">
        <w:rPr>
          <w:sz w:val="16"/>
        </w:rPr>
        <w:t xml:space="preserve"> that </w:t>
      </w:r>
      <w:r w:rsidRPr="008953B1">
        <w:rPr>
          <w:rStyle w:val="StyleUnderline"/>
          <w:highlight w:val="cyan"/>
        </w:rPr>
        <w:t>they are</w:t>
      </w:r>
      <w:r w:rsidRPr="00B74757">
        <w:rPr>
          <w:sz w:val="16"/>
        </w:rPr>
        <w:t xml:space="preserve"> actually </w:t>
      </w:r>
      <w:r w:rsidRPr="008953B1">
        <w:rPr>
          <w:rStyle w:val="StyleUnderline"/>
          <w:highlight w:val="cyan"/>
        </w:rPr>
        <w:t xml:space="preserve">making </w:t>
      </w:r>
      <w:r w:rsidRPr="008953B1">
        <w:rPr>
          <w:rStyle w:val="Emphasis"/>
          <w:highlight w:val="cyan"/>
        </w:rPr>
        <w:t>laws</w:t>
      </w:r>
      <w:r w:rsidRPr="00B74757">
        <w:rPr>
          <w:sz w:val="16"/>
        </w:rPr>
        <w:t xml:space="preserve">.201 During these periods, </w:t>
      </w:r>
      <w:r w:rsidRPr="000C37B9">
        <w:rPr>
          <w:rStyle w:val="StyleUnderline"/>
        </w:rPr>
        <w:t xml:space="preserve">the technique of </w:t>
      </w:r>
      <w:r w:rsidRPr="008953B1">
        <w:rPr>
          <w:rStyle w:val="Emphasis"/>
          <w:highlight w:val="cyan"/>
        </w:rPr>
        <w:t>nonretroactivity</w:t>
      </w:r>
      <w:r w:rsidRPr="008953B1">
        <w:rPr>
          <w:rStyle w:val="StyleUnderline"/>
          <w:highlight w:val="cyan"/>
        </w:rPr>
        <w:t xml:space="preserve"> is</w:t>
      </w:r>
      <w:r w:rsidRPr="00B74757">
        <w:rPr>
          <w:sz w:val="16"/>
        </w:rPr>
        <w:t xml:space="preserve"> useful </w:t>
      </w:r>
      <w:r w:rsidRPr="008953B1">
        <w:rPr>
          <w:rStyle w:val="StyleUnderline"/>
          <w:highlight w:val="cyan"/>
        </w:rPr>
        <w:t xml:space="preserve">to protect </w:t>
      </w:r>
      <w:r w:rsidRPr="008953B1">
        <w:rPr>
          <w:rStyle w:val="Emphasis"/>
          <w:highlight w:val="cyan"/>
        </w:rPr>
        <w:t>reliance</w:t>
      </w:r>
      <w:r w:rsidRPr="00F66CAD">
        <w:rPr>
          <w:rStyle w:val="Emphasis"/>
        </w:rPr>
        <w:t xml:space="preserve"> interests</w:t>
      </w:r>
      <w:r w:rsidRPr="000C37B9">
        <w:rPr>
          <w:rStyle w:val="StyleUnderline"/>
        </w:rPr>
        <w:t xml:space="preserve"> and</w:t>
      </w:r>
      <w:r w:rsidRPr="00B74757">
        <w:rPr>
          <w:sz w:val="16"/>
        </w:rPr>
        <w:t xml:space="preserve"> to </w:t>
      </w:r>
      <w:r w:rsidRPr="000C37B9">
        <w:rPr>
          <w:rStyle w:val="StyleUnderline"/>
        </w:rPr>
        <w:t>avoid</w:t>
      </w:r>
      <w:r w:rsidRPr="00B74757">
        <w:rPr>
          <w:sz w:val="16"/>
        </w:rPr>
        <w:t xml:space="preserve"> administrative </w:t>
      </w:r>
      <w:r w:rsidRPr="00F66CAD">
        <w:rPr>
          <w:rStyle w:val="Emphasis"/>
        </w:rPr>
        <w:t>costs</w:t>
      </w:r>
      <w:r w:rsidRPr="000C37B9">
        <w:rPr>
          <w:rStyle w:val="StyleUnderline"/>
        </w:rPr>
        <w:t xml:space="preserve"> that</w:t>
      </w:r>
      <w:r w:rsidRPr="00B74757">
        <w:rPr>
          <w:sz w:val="16"/>
        </w:rPr>
        <w:t xml:space="preserve"> may </w:t>
      </w:r>
      <w:r w:rsidRPr="000C37B9">
        <w:rPr>
          <w:rStyle w:val="StyleUnderline"/>
        </w:rPr>
        <w:t>prove</w:t>
      </w:r>
      <w:r w:rsidRPr="00B74757">
        <w:rPr>
          <w:sz w:val="16"/>
        </w:rPr>
        <w:t xml:space="preserve"> to be </w:t>
      </w:r>
      <w:r w:rsidRPr="000C37B9">
        <w:rPr>
          <w:rStyle w:val="StyleUnderline"/>
        </w:rPr>
        <w:t xml:space="preserve">overwhelmingly </w:t>
      </w:r>
      <w:r w:rsidRPr="00F66CAD">
        <w:rPr>
          <w:rStyle w:val="Emphasis"/>
        </w:rPr>
        <w:t>burdensome</w:t>
      </w:r>
      <w:r w:rsidRPr="00B74757">
        <w:rPr>
          <w:sz w:val="16"/>
        </w:rPr>
        <w:t>. Once the dust settles, however, courts may revert to the tradition of retroactivity, which promotes fairness and consistency, especially in constitutional law. After all, if a previous violation is of a constitutional nature, it seems unfair and inconsistent to deny relief to some of those harmed by the violation, while vindicating others.</w:t>
      </w:r>
    </w:p>
    <w:p w14:paraId="780B9288" w14:textId="77777777" w:rsidR="00FC6EE3" w:rsidRPr="00B74757" w:rsidRDefault="00FC6EE3" w:rsidP="00FC6EE3">
      <w:pPr>
        <w:rPr>
          <w:sz w:val="16"/>
        </w:rPr>
      </w:pPr>
      <w:r w:rsidRPr="00B74757">
        <w:rPr>
          <w:sz w:val="16"/>
        </w:rPr>
        <w:t>Obergefell can be distinguished from the Court’s retroactivity jurisprudence of the past five decades in one important respect: it is a case based primarily on implied fundamental rights of individuals under the Fourteenth Amendment’s Due Process Clause,202 while the previous civil cases concerned either statutes of limitations (Chevron Oil and Reynoldsville Casket) or tax refunds (American Trucking, Beam, and Harper).203 Marriage is a status to which a great variety of rights and obligations are attached,204 and the examples in the Introduction showcase several of the “myriad circumstances in which the question [of retroactivity] might arise.”205</w:t>
      </w:r>
    </w:p>
    <w:p w14:paraId="6F01745F" w14:textId="77777777" w:rsidR="00FC6EE3" w:rsidRPr="00B74757" w:rsidRDefault="00FC6EE3" w:rsidP="00FC6EE3">
      <w:pPr>
        <w:rPr>
          <w:sz w:val="16"/>
        </w:rPr>
      </w:pPr>
      <w:r w:rsidRPr="00B74757">
        <w:rPr>
          <w:sz w:val="16"/>
        </w:rPr>
        <w:t>As O’Connor observed in Beam, “</w:t>
      </w:r>
      <w:r w:rsidRPr="008953B1">
        <w:rPr>
          <w:rStyle w:val="StyleUnderline"/>
          <w:highlight w:val="cyan"/>
        </w:rPr>
        <w:t xml:space="preserve">the </w:t>
      </w:r>
      <w:r w:rsidRPr="008953B1">
        <w:rPr>
          <w:rStyle w:val="Emphasis"/>
          <w:highlight w:val="cyan"/>
        </w:rPr>
        <w:t>broader</w:t>
      </w:r>
      <w:r w:rsidRPr="000C37B9">
        <w:rPr>
          <w:rStyle w:val="StyleUnderline"/>
        </w:rPr>
        <w:t xml:space="preserve"> the</w:t>
      </w:r>
      <w:r w:rsidRPr="00B74757">
        <w:rPr>
          <w:sz w:val="16"/>
        </w:rPr>
        <w:t xml:space="preserve"> potential </w:t>
      </w:r>
      <w:r w:rsidRPr="008953B1">
        <w:rPr>
          <w:rStyle w:val="Emphasis"/>
          <w:highlight w:val="cyan"/>
        </w:rPr>
        <w:t>reach</w:t>
      </w:r>
      <w:r w:rsidRPr="008953B1">
        <w:rPr>
          <w:rStyle w:val="StyleUnderline"/>
          <w:highlight w:val="cyan"/>
        </w:rPr>
        <w:t xml:space="preserve"> of</w:t>
      </w:r>
      <w:r w:rsidRPr="000C37B9">
        <w:rPr>
          <w:rStyle w:val="StyleUnderline"/>
        </w:rPr>
        <w:t xml:space="preserve"> a </w:t>
      </w:r>
      <w:r w:rsidRPr="008953B1">
        <w:rPr>
          <w:rStyle w:val="StyleUnderline"/>
          <w:highlight w:val="cyan"/>
        </w:rPr>
        <w:t>new rule, the greater</w:t>
      </w:r>
      <w:r w:rsidRPr="00B74757">
        <w:rPr>
          <w:sz w:val="16"/>
        </w:rPr>
        <w:t xml:space="preserve"> the </w:t>
      </w:r>
      <w:r w:rsidRPr="008953B1">
        <w:rPr>
          <w:rStyle w:val="StyleUnderline"/>
        </w:rPr>
        <w:t>potential</w:t>
      </w:r>
      <w:r w:rsidRPr="000C37B9">
        <w:rPr>
          <w:rStyle w:val="StyleUnderline"/>
        </w:rPr>
        <w:t xml:space="preserve"> </w:t>
      </w:r>
      <w:r w:rsidRPr="008953B1">
        <w:rPr>
          <w:rStyle w:val="Emphasis"/>
          <w:highlight w:val="cyan"/>
        </w:rPr>
        <w:t>disruption</w:t>
      </w:r>
      <w:r w:rsidRPr="008953B1">
        <w:rPr>
          <w:rStyle w:val="StyleUnderline"/>
          <w:highlight w:val="cyan"/>
        </w:rPr>
        <w:t xml:space="preserve"> of settled expectations</w:t>
      </w:r>
      <w:r w:rsidRPr="00B74757">
        <w:rPr>
          <w:sz w:val="16"/>
        </w:rPr>
        <w:t xml:space="preserve">.”206 While retroactive application to tax refund and statute of limitations cases may have a defined scope of disruptive effects (generally limited to the parties in the cases), retroactive application of Obergefell may disturb justified expectations of countless third parties. </w:t>
      </w:r>
      <w:r w:rsidRPr="000C37B9">
        <w:rPr>
          <w:rStyle w:val="StyleUnderline"/>
        </w:rPr>
        <w:t xml:space="preserve">Such a </w:t>
      </w:r>
      <w:r w:rsidRPr="00A509F9">
        <w:rPr>
          <w:rStyle w:val="Emphasis"/>
        </w:rPr>
        <w:t>great</w:t>
      </w:r>
      <w:r w:rsidRPr="000C37B9">
        <w:rPr>
          <w:rStyle w:val="StyleUnderline"/>
        </w:rPr>
        <w:t xml:space="preserve"> disruption caused by announcing new</w:t>
      </w:r>
      <w:r w:rsidRPr="00B74757">
        <w:rPr>
          <w:sz w:val="16"/>
        </w:rPr>
        <w:t xml:space="preserve"> individual </w:t>
      </w:r>
      <w:r w:rsidRPr="00A509F9">
        <w:rPr>
          <w:rStyle w:val="Emphasis"/>
        </w:rPr>
        <w:t>rights</w:t>
      </w:r>
      <w:r w:rsidRPr="000C37B9">
        <w:rPr>
          <w:rStyle w:val="StyleUnderline"/>
        </w:rPr>
        <w:t xml:space="preserve"> is familiar</w:t>
      </w:r>
      <w:r w:rsidRPr="00B74757">
        <w:rPr>
          <w:sz w:val="16"/>
        </w:rPr>
        <w:t>—</w:t>
      </w:r>
      <w:r w:rsidRPr="00AB57C1">
        <w:rPr>
          <w:rStyle w:val="StyleUnderline"/>
        </w:rPr>
        <w:t>the Warren</w:t>
      </w:r>
      <w:r w:rsidRPr="00B74757">
        <w:rPr>
          <w:sz w:val="16"/>
        </w:rPr>
        <w:t xml:space="preserve"> Court </w:t>
      </w:r>
      <w:r w:rsidRPr="00AB57C1">
        <w:rPr>
          <w:rStyle w:val="StyleUnderline"/>
        </w:rPr>
        <w:t xml:space="preserve">era of </w:t>
      </w:r>
      <w:r w:rsidRPr="008953B1">
        <w:rPr>
          <w:rStyle w:val="Emphasis"/>
          <w:highlight w:val="cyan"/>
        </w:rPr>
        <w:t>expansion</w:t>
      </w:r>
      <w:r w:rsidRPr="008953B1">
        <w:rPr>
          <w:rStyle w:val="StyleUnderline"/>
          <w:highlight w:val="cyan"/>
        </w:rPr>
        <w:t xml:space="preserve"> of</w:t>
      </w:r>
      <w:r w:rsidRPr="00B74757">
        <w:rPr>
          <w:sz w:val="16"/>
        </w:rPr>
        <w:t xml:space="preserve"> criminal procedural </w:t>
      </w:r>
      <w:r w:rsidRPr="008953B1">
        <w:rPr>
          <w:rStyle w:val="StyleUnderline"/>
          <w:highlight w:val="cyan"/>
        </w:rPr>
        <w:t>rights</w:t>
      </w:r>
      <w:r w:rsidRPr="008953B1">
        <w:rPr>
          <w:rStyle w:val="StyleUnderline"/>
        </w:rPr>
        <w:t>, with</w:t>
      </w:r>
      <w:r w:rsidRPr="00B74757">
        <w:rPr>
          <w:sz w:val="16"/>
        </w:rPr>
        <w:t xml:space="preserve"> the </w:t>
      </w:r>
      <w:r w:rsidRPr="008953B1">
        <w:rPr>
          <w:rStyle w:val="StyleUnderline"/>
          <w:highlight w:val="cyan"/>
        </w:rPr>
        <w:t xml:space="preserve">ensuing </w:t>
      </w:r>
      <w:r w:rsidRPr="008953B1">
        <w:rPr>
          <w:rStyle w:val="Emphasis"/>
          <w:highlight w:val="cyan"/>
        </w:rPr>
        <w:t>anxiety</w:t>
      </w:r>
      <w:r w:rsidRPr="00B74757">
        <w:rPr>
          <w:sz w:val="16"/>
        </w:rPr>
        <w:t xml:space="preserve"> over the possibility of numerous legal prison breaks, </w:t>
      </w:r>
      <w:r w:rsidRPr="0050556D">
        <w:rPr>
          <w:rStyle w:val="StyleUnderline"/>
        </w:rPr>
        <w:t xml:space="preserve">is quite </w:t>
      </w:r>
      <w:r w:rsidRPr="00A509F9">
        <w:rPr>
          <w:rStyle w:val="Emphasis"/>
        </w:rPr>
        <w:t>similar</w:t>
      </w:r>
      <w:r w:rsidRPr="00B74757">
        <w:rPr>
          <w:sz w:val="16"/>
        </w:rPr>
        <w:t>.207 The Court in Linkletter resorted to nonretroactivity techniques to avoid such a significant disruption.</w:t>
      </w:r>
    </w:p>
    <w:p w14:paraId="25DA6237" w14:textId="77777777" w:rsidR="00FC6EE3" w:rsidRPr="00B74757" w:rsidRDefault="00FC6EE3" w:rsidP="00FC6EE3">
      <w:pPr>
        <w:rPr>
          <w:sz w:val="16"/>
        </w:rPr>
      </w:pPr>
      <w:r w:rsidRPr="00B74757">
        <w:rPr>
          <w:sz w:val="16"/>
        </w:rPr>
        <w:t>From the perspective of legal realism, it is not unfathomable that the justices today would repeat their predecessors’ choices. Liberal justices have an incentive to keep a low-key attitude toward the application of such a groundbreaking decision to avoid strengthening its divisive effect, while conservative justices des­ire to do damage control for a decision that they do not like.208 If one looks at the voting split in the previous retroactivity cases and the composition of the Court today, this possibility may seem even more plausible: at least three justices (Kennedy, Justice Stephen Breyer, and Justice Ruth Bader Ginsburg) would likely be in favor of some leeway in the full retroactivity rule, as shown in the majority opinion of Reynoldsville Casket.209 The situation is complicated in the wake of Justice Scalia’s death, but arguably with one or two more votes, the silent return of Linkletter and Chevron Oil may be possible, even if the return is limited to Obergefell and future cases that involve the announcement of an implied fundamental right.</w:t>
      </w:r>
    </w:p>
    <w:p w14:paraId="61FBFAF5" w14:textId="16C4C3CE" w:rsidR="00FC6EE3" w:rsidRPr="00FC6EE3" w:rsidRDefault="00FC6EE3" w:rsidP="00FC6EE3">
      <w:pPr>
        <w:rPr>
          <w:sz w:val="16"/>
        </w:rPr>
      </w:pPr>
      <w:r w:rsidRPr="00B74757">
        <w:rPr>
          <w:sz w:val="16"/>
        </w:rPr>
        <w:t>The analogy to the Warren Court era, however, is ultimately not viable. First of all, in Loving v Virginia,210 a scenario very similar to the Obergefell problem, the new rule of allowing interracial marriage was applied retroactively to set aside convictions under miscegenation laws even on collateral attack.211 This is significant given that this case was decided in the Warren Court era and after Linkletter was newly minted—in other words, when the Court was embracing the possibility of nonretroactivity. As Justice Harlan argued in his Mackey v United States212 opinio</w:t>
      </w:r>
      <w:r w:rsidRPr="0079526B">
        <w:rPr>
          <w:sz w:val="16"/>
        </w:rPr>
        <w:t>n,</w:t>
      </w:r>
      <w:r w:rsidRPr="0079526B">
        <w:rPr>
          <w:rStyle w:val="StyleUnderline"/>
          <w:sz w:val="16"/>
        </w:rPr>
        <w:t xml:space="preserve"> </w:t>
      </w:r>
      <w:r w:rsidRPr="002A4767">
        <w:rPr>
          <w:rStyle w:val="StyleUnderline"/>
        </w:rPr>
        <w:t xml:space="preserve">it is </w:t>
      </w:r>
      <w:r w:rsidRPr="00A509F9">
        <w:rPr>
          <w:rStyle w:val="Emphasis"/>
        </w:rPr>
        <w:t>precisely</w:t>
      </w:r>
      <w:r w:rsidRPr="002A4767">
        <w:rPr>
          <w:rStyle w:val="StyleUnderline"/>
        </w:rPr>
        <w:t xml:space="preserve"> </w:t>
      </w:r>
      <w:r w:rsidRPr="008953B1">
        <w:rPr>
          <w:rStyle w:val="StyleUnderline"/>
          <w:highlight w:val="cyan"/>
        </w:rPr>
        <w:t xml:space="preserve">because a </w:t>
      </w:r>
      <w:r w:rsidRPr="008953B1">
        <w:rPr>
          <w:rStyle w:val="Emphasis"/>
          <w:highlight w:val="cyan"/>
        </w:rPr>
        <w:t>new rule</w:t>
      </w:r>
      <w:r w:rsidRPr="008953B1">
        <w:rPr>
          <w:rStyle w:val="StyleUnderline"/>
          <w:highlight w:val="cyan"/>
        </w:rPr>
        <w:t xml:space="preserve"> announces</w:t>
      </w:r>
      <w:r w:rsidRPr="002A4767">
        <w:rPr>
          <w:rStyle w:val="StyleUnderline"/>
        </w:rPr>
        <w:t xml:space="preserve"> substantive</w:t>
      </w:r>
      <w:r w:rsidRPr="00B74757">
        <w:rPr>
          <w:sz w:val="16"/>
        </w:rPr>
        <w:t xml:space="preserve"> due process </w:t>
      </w:r>
      <w:r w:rsidRPr="008953B1">
        <w:rPr>
          <w:rStyle w:val="Emphasis"/>
          <w:highlight w:val="cyan"/>
        </w:rPr>
        <w:t>rights</w:t>
      </w:r>
      <w:r w:rsidRPr="002A4767">
        <w:rPr>
          <w:rStyle w:val="StyleUnderline"/>
        </w:rPr>
        <w:t xml:space="preserve"> that </w:t>
      </w:r>
      <w:r w:rsidRPr="008953B1">
        <w:rPr>
          <w:rStyle w:val="StyleUnderline"/>
          <w:highlight w:val="cyan"/>
        </w:rPr>
        <w:t>it should be given full</w:t>
      </w:r>
      <w:r w:rsidRPr="002A4767">
        <w:rPr>
          <w:rStyle w:val="StyleUnderline"/>
        </w:rPr>
        <w:t xml:space="preserve"> </w:t>
      </w:r>
      <w:r w:rsidRPr="00A509F9">
        <w:rPr>
          <w:rStyle w:val="Emphasis"/>
        </w:rPr>
        <w:t xml:space="preserve">retroactive </w:t>
      </w:r>
      <w:r w:rsidRPr="008953B1">
        <w:rPr>
          <w:rStyle w:val="Emphasis"/>
          <w:highlight w:val="cyan"/>
        </w:rPr>
        <w:t>effect</w:t>
      </w:r>
      <w:r w:rsidRPr="00B74757">
        <w:rPr>
          <w:sz w:val="16"/>
        </w:rPr>
        <w:t xml:space="preserve"> to redress previous grave deprivations of fundamental constitutional rights.213</w:t>
      </w:r>
    </w:p>
    <w:p w14:paraId="4B2F5031" w14:textId="77777777" w:rsidR="00806EA6" w:rsidRPr="007D4734" w:rsidRDefault="00806EA6" w:rsidP="00806EA6">
      <w:pPr>
        <w:pStyle w:val="Heading4"/>
      </w:pPr>
      <w:r>
        <w:rPr>
          <w:u w:val="single"/>
        </w:rPr>
        <w:t>Any change</w:t>
      </w:r>
      <w:r>
        <w:t xml:space="preserve"> to </w:t>
      </w:r>
      <w:r>
        <w:rPr>
          <w:u w:val="single"/>
        </w:rPr>
        <w:t>labor law</w:t>
      </w:r>
      <w:r>
        <w:t xml:space="preserve"> OR a </w:t>
      </w:r>
      <w:r>
        <w:rPr>
          <w:u w:val="single"/>
        </w:rPr>
        <w:t>non-trivial economic</w:t>
      </w:r>
      <w:r>
        <w:t xml:space="preserve"> effect requires </w:t>
      </w:r>
      <w:r>
        <w:rPr>
          <w:u w:val="single"/>
        </w:rPr>
        <w:t>careful</w:t>
      </w:r>
      <w:r>
        <w:t xml:space="preserve"> consideration of reliance interests.</w:t>
      </w:r>
    </w:p>
    <w:p w14:paraId="71245797" w14:textId="77777777" w:rsidR="00806EA6" w:rsidRPr="00BE0F20" w:rsidRDefault="00806EA6" w:rsidP="00806EA6">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A413C5C" w14:textId="77777777" w:rsidR="00806EA6" w:rsidRPr="006039DC" w:rsidRDefault="00806EA6" w:rsidP="00806EA6">
      <w:pPr>
        <w:rPr>
          <w:sz w:val="16"/>
        </w:rPr>
      </w:pPr>
      <w:bookmarkStart w:id="2" w:name="_Hlk213877711"/>
      <w:r w:rsidRPr="006039DC">
        <w:rPr>
          <w:sz w:val="16"/>
        </w:rPr>
        <w:t xml:space="preserve">This Comment suggests that, in general, </w:t>
      </w:r>
      <w:r w:rsidRPr="00580583">
        <w:rPr>
          <w:rStyle w:val="StyleUnderline"/>
          <w:highlight w:val="cyan"/>
        </w:rPr>
        <w:t>reliance</w:t>
      </w:r>
      <w:r w:rsidRPr="00403EAD">
        <w:rPr>
          <w:rStyle w:val="StyleUnderline"/>
        </w:rPr>
        <w:t xml:space="preserve"> interests </w:t>
      </w:r>
      <w:r w:rsidRPr="00580583">
        <w:rPr>
          <w:rStyle w:val="StyleUnderline"/>
          <w:highlight w:val="cyan"/>
        </w:rPr>
        <w:t>will</w:t>
      </w:r>
      <w:r w:rsidRPr="00403EAD">
        <w:rPr>
          <w:sz w:val="16"/>
        </w:rPr>
        <w:t xml:space="preserve"> most likely </w:t>
      </w:r>
      <w:r w:rsidRPr="00580583">
        <w:rPr>
          <w:rStyle w:val="StyleUnderline"/>
          <w:highlight w:val="cyan"/>
        </w:rPr>
        <w:t xml:space="preserve">be </w:t>
      </w:r>
      <w:r w:rsidRPr="00580583">
        <w:rPr>
          <w:rStyle w:val="Emphasis"/>
          <w:highlight w:val="cyan"/>
        </w:rPr>
        <w:t>substantial</w:t>
      </w:r>
      <w:r w:rsidRPr="00580583">
        <w:rPr>
          <w:rStyle w:val="StyleUnderline"/>
          <w:highlight w:val="cyan"/>
        </w:rPr>
        <w:t xml:space="preserve"> when</w:t>
      </w:r>
      <w:r w:rsidRPr="00403EAD">
        <w:rPr>
          <w:sz w:val="16"/>
        </w:rPr>
        <w:t xml:space="preserve"> they are expressly claimed, when </w:t>
      </w:r>
      <w:r w:rsidRPr="00580583">
        <w:rPr>
          <w:rStyle w:val="StyleUnderline"/>
          <w:highlight w:val="cyan"/>
        </w:rPr>
        <w:t>a rule requires</w:t>
      </w:r>
      <w:r w:rsidRPr="00403EAD">
        <w:rPr>
          <w:rStyle w:val="StyleUnderline"/>
        </w:rPr>
        <w:t xml:space="preserve"> substantial </w:t>
      </w:r>
      <w:r w:rsidRPr="00580583">
        <w:rPr>
          <w:rStyle w:val="Emphasis"/>
          <w:highlight w:val="cyan"/>
        </w:rPr>
        <w:t>investment</w:t>
      </w:r>
      <w:r w:rsidRPr="00403EAD">
        <w:rPr>
          <w:sz w:val="16"/>
        </w:rPr>
        <w:t xml:space="preserve"> by regulated parties, </w:t>
      </w:r>
      <w:r w:rsidRPr="00580583">
        <w:rPr>
          <w:rStyle w:val="StyleUnderline"/>
          <w:highlight w:val="cyan"/>
        </w:rPr>
        <w:t>or</w:t>
      </w:r>
      <w:r w:rsidRPr="00403EAD">
        <w:rPr>
          <w:rStyle w:val="StyleUnderline"/>
        </w:rPr>
        <w:t xml:space="preserve"> when a rule abruptly </w:t>
      </w:r>
      <w:r w:rsidRPr="00580583">
        <w:rPr>
          <w:rStyle w:val="Emphasis"/>
          <w:highlight w:val="cyan"/>
        </w:rPr>
        <w:t>changes</w:t>
      </w:r>
      <w:r w:rsidRPr="00580583">
        <w:rPr>
          <w:rStyle w:val="StyleUnderline"/>
          <w:highlight w:val="cyan"/>
        </w:rPr>
        <w:t xml:space="preserve"> a</w:t>
      </w:r>
      <w:r w:rsidRPr="00403EAD">
        <w:rPr>
          <w:rStyle w:val="StyleUnderline"/>
        </w:rPr>
        <w:t xml:space="preserve">n otherwise </w:t>
      </w:r>
      <w:r w:rsidRPr="00580583">
        <w:rPr>
          <w:rStyle w:val="Emphasis"/>
          <w:highlight w:val="cyan"/>
        </w:rPr>
        <w:t>longstanding</w:t>
      </w:r>
      <w:r w:rsidRPr="00403EAD">
        <w:rPr>
          <w:sz w:val="16"/>
        </w:rPr>
        <w:t xml:space="preserve"> or short-lived </w:t>
      </w:r>
      <w:r w:rsidRPr="00580583">
        <w:rPr>
          <w:rStyle w:val="Emphasis"/>
          <w:highlight w:val="cyan"/>
        </w:rPr>
        <w:t>s</w:t>
      </w:r>
      <w:r w:rsidRPr="00403EAD">
        <w:rPr>
          <w:rStyle w:val="StyleUnderline"/>
        </w:rPr>
        <w:t xml:space="preserve">tatus </w:t>
      </w:r>
      <w:r w:rsidRPr="00580583">
        <w:rPr>
          <w:rStyle w:val="Emphasis"/>
          <w:highlight w:val="cyan"/>
        </w:rPr>
        <w:t>quo</w:t>
      </w:r>
      <w:r w:rsidRPr="006039DC">
        <w:rPr>
          <w:sz w:val="16"/>
        </w:rPr>
        <w:t>. If this rule seems over-inclusive at first glance, it is because its goal is to create consistency and protect legitimate reliance interests from a sort of avoidance practice; thus, intentional inclusivity at the triggering stage is appropriate. Further, an under-inclusive rule would fail to maximize welfare and create stability and would thereby serve no value in accounting for reliance on a rule.</w:t>
      </w:r>
    </w:p>
    <w:p w14:paraId="53B55CAE" w14:textId="77777777" w:rsidR="00806EA6" w:rsidRPr="006039DC" w:rsidRDefault="00806EA6" w:rsidP="00806EA6">
      <w:pPr>
        <w:rPr>
          <w:sz w:val="16"/>
        </w:rPr>
      </w:pPr>
      <w:r w:rsidRPr="006039DC">
        <w:rPr>
          <w:sz w:val="16"/>
        </w:rPr>
        <w:t xml:space="preserve">In application, </w:t>
      </w:r>
      <w:r w:rsidRPr="00580583">
        <w:rPr>
          <w:rStyle w:val="Emphasis"/>
          <w:highlight w:val="cyan"/>
        </w:rPr>
        <w:t>any</w:t>
      </w:r>
      <w:r w:rsidRPr="00DB578A">
        <w:rPr>
          <w:rStyle w:val="StyleUnderline"/>
        </w:rPr>
        <w:t xml:space="preserve"> regulation </w:t>
      </w:r>
      <w:r w:rsidRPr="00580583">
        <w:rPr>
          <w:rStyle w:val="StyleUnderline"/>
          <w:highlight w:val="cyan"/>
        </w:rPr>
        <w:t>which falls into</w:t>
      </w:r>
      <w:r w:rsidRPr="00DB578A">
        <w:rPr>
          <w:rStyle w:val="StyleUnderline"/>
        </w:rPr>
        <w:t xml:space="preserve"> the </w:t>
      </w:r>
      <w:r w:rsidRPr="00580583">
        <w:rPr>
          <w:rStyle w:val="Emphasis"/>
          <w:highlight w:val="cyan"/>
        </w:rPr>
        <w:t>above</w:t>
      </w:r>
      <w:r w:rsidRPr="00580583">
        <w:rPr>
          <w:rStyle w:val="StyleUnderline"/>
          <w:highlight w:val="cyan"/>
        </w:rPr>
        <w:t xml:space="preserve"> triggers</w:t>
      </w:r>
      <w:r w:rsidRPr="00DB578A">
        <w:rPr>
          <w:rStyle w:val="StyleUnderline"/>
        </w:rPr>
        <w:t xml:space="preserve"> would be subject to </w:t>
      </w:r>
      <w:r w:rsidRPr="00580583">
        <w:rPr>
          <w:rStyle w:val="Emphasis"/>
          <w:highlight w:val="cyan"/>
        </w:rPr>
        <w:t>reliance-interest assessment</w:t>
      </w:r>
      <w:r w:rsidRPr="006039DC">
        <w:rPr>
          <w:sz w:val="16"/>
        </w:rPr>
        <w:t xml:space="preserve">. Accordingly, the Court would require agencies to address prospective reliance interests with some specificity. As a threshold matter, the agency should only be required to show that they have considered the reliance interests and accounted for them in the costs of the program. Accordingly, many first-instance rulemakings will be given deference with regard to reliance interests, just as they are with CBA.178 However, a triggering rule will require the courts to look more critically at reliance-interest assessments when rules change or are rescinded, as </w:t>
      </w:r>
      <w:r w:rsidRPr="00580583">
        <w:rPr>
          <w:rStyle w:val="Emphasis"/>
        </w:rPr>
        <w:t>hyperactive</w:t>
      </w:r>
      <w:r w:rsidRPr="00580583">
        <w:rPr>
          <w:rStyle w:val="StyleUnderline"/>
        </w:rPr>
        <w:t xml:space="preserve"> change</w:t>
      </w:r>
      <w:r w:rsidRPr="006039DC">
        <w:rPr>
          <w:sz w:val="16"/>
        </w:rPr>
        <w:t xml:space="preserve"> to </w:t>
      </w:r>
      <w:r w:rsidRPr="0038526B">
        <w:rPr>
          <w:rStyle w:val="StyleUnderline"/>
        </w:rPr>
        <w:t>regulations</w:t>
      </w:r>
      <w:r w:rsidRPr="006039DC">
        <w:rPr>
          <w:sz w:val="16"/>
        </w:rPr>
        <w:t xml:space="preserve"> poses the </w:t>
      </w:r>
      <w:r w:rsidRPr="00507E49">
        <w:rPr>
          <w:rStyle w:val="Emphasis"/>
        </w:rPr>
        <w:t>greatest threat</w:t>
      </w:r>
      <w:r w:rsidRPr="0038526B">
        <w:rPr>
          <w:rStyle w:val="StyleUnderline"/>
        </w:rPr>
        <w:t xml:space="preserve"> to regulatory </w:t>
      </w:r>
      <w:r w:rsidRPr="00507E49">
        <w:rPr>
          <w:rStyle w:val="Emphasis"/>
        </w:rPr>
        <w:t>stability</w:t>
      </w:r>
      <w:r w:rsidRPr="0038526B">
        <w:rPr>
          <w:rStyle w:val="StyleUnderline"/>
        </w:rPr>
        <w:t xml:space="preserve"> over time</w:t>
      </w:r>
      <w:r w:rsidRPr="006039DC">
        <w:rPr>
          <w:sz w:val="16"/>
        </w:rPr>
        <w:t xml:space="preserve">. As with CBA and other accountability-promoting measures, </w:t>
      </w:r>
      <w:r w:rsidRPr="00580583">
        <w:rPr>
          <w:rStyle w:val="Emphasis"/>
          <w:highlight w:val="cyan"/>
        </w:rPr>
        <w:t>any</w:t>
      </w:r>
      <w:r w:rsidRPr="00580583">
        <w:rPr>
          <w:rStyle w:val="StyleUnderline"/>
          <w:highlight w:val="cyan"/>
        </w:rPr>
        <w:t xml:space="preserve"> agency implicating </w:t>
      </w:r>
      <w:r w:rsidRPr="00580583">
        <w:rPr>
          <w:rStyle w:val="Emphasis"/>
          <w:highlight w:val="cyan"/>
        </w:rPr>
        <w:t>reliance</w:t>
      </w:r>
      <w:r w:rsidRPr="00507E49">
        <w:rPr>
          <w:rStyle w:val="Emphasis"/>
        </w:rPr>
        <w:t xml:space="preserve"> interests</w:t>
      </w:r>
      <w:r w:rsidRPr="002F496F">
        <w:rPr>
          <w:rStyle w:val="StyleUnderline"/>
        </w:rPr>
        <w:t xml:space="preserve"> </w:t>
      </w:r>
      <w:r w:rsidRPr="00580583">
        <w:rPr>
          <w:rStyle w:val="StyleUnderline"/>
          <w:highlight w:val="cyan"/>
        </w:rPr>
        <w:t>should show</w:t>
      </w:r>
      <w:r w:rsidRPr="006039DC">
        <w:rPr>
          <w:sz w:val="16"/>
        </w:rPr>
        <w:t xml:space="preserve"> that the </w:t>
      </w:r>
      <w:r w:rsidRPr="001C791E">
        <w:rPr>
          <w:rStyle w:val="StyleUnderline"/>
        </w:rPr>
        <w:t>welfare-</w:t>
      </w:r>
      <w:r w:rsidRPr="00580583">
        <w:rPr>
          <w:rStyle w:val="Emphasis"/>
          <w:highlight w:val="cyan"/>
        </w:rPr>
        <w:t>creation</w:t>
      </w:r>
      <w:r w:rsidRPr="001C791E">
        <w:rPr>
          <w:rStyle w:val="StyleUnderline"/>
        </w:rPr>
        <w:t xml:space="preserve"> of</w:t>
      </w:r>
      <w:r w:rsidRPr="006039DC">
        <w:rPr>
          <w:sz w:val="16"/>
        </w:rPr>
        <w:t xml:space="preserve"> the </w:t>
      </w:r>
      <w:r w:rsidRPr="001C791E">
        <w:rPr>
          <w:rStyle w:val="StyleUnderline"/>
        </w:rPr>
        <w:t xml:space="preserve">regulatory action </w:t>
      </w:r>
      <w:r w:rsidRPr="00580583">
        <w:rPr>
          <w:rStyle w:val="StyleUnderline"/>
          <w:highlight w:val="cyan"/>
        </w:rPr>
        <w:t>outweighs</w:t>
      </w:r>
      <w:r w:rsidRPr="006039DC">
        <w:rPr>
          <w:sz w:val="16"/>
        </w:rPr>
        <w:t xml:space="preserve"> the welfare-</w:t>
      </w:r>
      <w:r w:rsidRPr="00580583">
        <w:rPr>
          <w:rStyle w:val="Emphasis"/>
          <w:highlight w:val="cyan"/>
        </w:rPr>
        <w:t>loss</w:t>
      </w:r>
      <w:r w:rsidRPr="006039DC">
        <w:rPr>
          <w:sz w:val="16"/>
        </w:rPr>
        <w:t xml:space="preserve"> sustained by reliance interests. To this end, agencies should also demonstrate that they have considered alternatives to the regulation which would engender less reliance from private parties. Applied this way, the Court is not exceeding its statutory prerogatives under the APA, but rather giving substance to the oft-repeated concept that, in hard look review, “reliance interests . . . may . . . have some weight in the analysis.”179</w:t>
      </w:r>
    </w:p>
    <w:p w14:paraId="6FB14F15" w14:textId="77777777" w:rsidR="00806EA6" w:rsidRPr="006039DC" w:rsidRDefault="00806EA6" w:rsidP="00806EA6">
      <w:pPr>
        <w:rPr>
          <w:sz w:val="16"/>
        </w:rPr>
      </w:pPr>
      <w:r w:rsidRPr="00580583">
        <w:rPr>
          <w:rStyle w:val="StyleUnderline"/>
          <w:highlight w:val="cyan"/>
        </w:rPr>
        <w:t>For</w:t>
      </w:r>
      <w:r w:rsidRPr="009531AB">
        <w:rPr>
          <w:rStyle w:val="StyleUnderline"/>
        </w:rPr>
        <w:t xml:space="preserve"> the </w:t>
      </w:r>
      <w:r w:rsidRPr="00580583">
        <w:rPr>
          <w:rStyle w:val="Emphasis"/>
          <w:highlight w:val="cyan"/>
        </w:rPr>
        <w:t>purposes</w:t>
      </w:r>
      <w:r w:rsidRPr="00580583">
        <w:rPr>
          <w:rStyle w:val="StyleUnderline"/>
          <w:highlight w:val="cyan"/>
        </w:rPr>
        <w:t xml:space="preserve"> of establishing</w:t>
      </w:r>
      <w:r w:rsidRPr="006039DC">
        <w:rPr>
          <w:sz w:val="16"/>
        </w:rPr>
        <w:t xml:space="preserve"> the </w:t>
      </w:r>
      <w:r w:rsidRPr="00993BAC">
        <w:rPr>
          <w:rStyle w:val="StyleUnderline"/>
        </w:rPr>
        <w:t xml:space="preserve">above </w:t>
      </w:r>
      <w:r w:rsidRPr="00993BAC">
        <w:rPr>
          <w:rStyle w:val="Emphasis"/>
        </w:rPr>
        <w:t>reliance-interest</w:t>
      </w:r>
      <w:r w:rsidRPr="00993BAC">
        <w:rPr>
          <w:rStyle w:val="StyleUnderline"/>
        </w:rPr>
        <w:t xml:space="preserve"> </w:t>
      </w:r>
      <w:r w:rsidRPr="00580583">
        <w:rPr>
          <w:rStyle w:val="StyleUnderline"/>
          <w:highlight w:val="cyan"/>
        </w:rPr>
        <w:t>triggers,</w:t>
      </w:r>
      <w:r w:rsidRPr="00580583">
        <w:rPr>
          <w:sz w:val="16"/>
          <w:highlight w:val="cyan"/>
        </w:rPr>
        <w:t xml:space="preserve"> </w:t>
      </w:r>
      <w:r w:rsidRPr="00580583">
        <w:rPr>
          <w:rStyle w:val="StyleUnderline"/>
          <w:highlight w:val="cyan"/>
        </w:rPr>
        <w:t>a “</w:t>
      </w:r>
      <w:r w:rsidRPr="00580583">
        <w:rPr>
          <w:rStyle w:val="Emphasis"/>
          <w:highlight w:val="cyan"/>
        </w:rPr>
        <w:t>major</w:t>
      </w:r>
      <w:r w:rsidRPr="00580583">
        <w:rPr>
          <w:rStyle w:val="StyleUnderline"/>
          <w:highlight w:val="cyan"/>
        </w:rPr>
        <w:t>” regulation</w:t>
      </w:r>
      <w:r w:rsidRPr="00B75882">
        <w:rPr>
          <w:rStyle w:val="StyleUnderline"/>
        </w:rPr>
        <w:t xml:space="preserve"> is</w:t>
      </w:r>
      <w:r w:rsidRPr="006039DC">
        <w:rPr>
          <w:sz w:val="16"/>
        </w:rPr>
        <w:t xml:space="preserve"> as </w:t>
      </w:r>
      <w:r w:rsidRPr="007145B9">
        <w:rPr>
          <w:rStyle w:val="Emphasis"/>
        </w:rPr>
        <w:t>defined</w:t>
      </w:r>
      <w:r w:rsidRPr="00B75882">
        <w:rPr>
          <w:rStyle w:val="StyleUnderline"/>
        </w:rPr>
        <w:t xml:space="preserve"> by the </w:t>
      </w:r>
      <w:r w:rsidRPr="00B75882">
        <w:rPr>
          <w:rStyle w:val="Emphasis"/>
        </w:rPr>
        <w:t>C</w:t>
      </w:r>
      <w:r w:rsidRPr="006039DC">
        <w:rPr>
          <w:sz w:val="16"/>
        </w:rPr>
        <w:t xml:space="preserve">ongressional </w:t>
      </w:r>
      <w:r w:rsidRPr="00B75882">
        <w:rPr>
          <w:rStyle w:val="Emphasis"/>
        </w:rPr>
        <w:t>R</w:t>
      </w:r>
      <w:r w:rsidRPr="006039DC">
        <w:rPr>
          <w:sz w:val="16"/>
        </w:rPr>
        <w:t xml:space="preserve">eview </w:t>
      </w:r>
      <w:r w:rsidRPr="00B75882">
        <w:rPr>
          <w:rStyle w:val="Emphasis"/>
        </w:rPr>
        <w:t>A</w:t>
      </w:r>
      <w:r w:rsidRPr="006039DC">
        <w:rPr>
          <w:sz w:val="16"/>
        </w:rPr>
        <w:t xml:space="preserve">ct, </w:t>
      </w:r>
      <w:r w:rsidRPr="00E23CFF">
        <w:rPr>
          <w:rStyle w:val="StyleUnderline"/>
        </w:rPr>
        <w:t>as a rule that</w:t>
      </w:r>
      <w:r w:rsidRPr="006039DC">
        <w:rPr>
          <w:sz w:val="16"/>
        </w:rPr>
        <w:t xml:space="preserve"> has </w:t>
      </w:r>
      <w:r w:rsidRPr="00580583">
        <w:rPr>
          <w:rStyle w:val="StyleUnderline"/>
          <w:highlight w:val="cyan"/>
        </w:rPr>
        <w:t>resulted in</w:t>
      </w:r>
      <w:r w:rsidRPr="006039DC">
        <w:rPr>
          <w:sz w:val="16"/>
        </w:rPr>
        <w:t>, or is likely to result in:</w:t>
      </w:r>
    </w:p>
    <w:p w14:paraId="0033CA99" w14:textId="77777777" w:rsidR="00806EA6" w:rsidRPr="006039DC" w:rsidRDefault="00806EA6" w:rsidP="00806EA6">
      <w:pPr>
        <w:rPr>
          <w:sz w:val="16"/>
        </w:rPr>
      </w:pPr>
      <w:r w:rsidRPr="006039DC">
        <w:rPr>
          <w:sz w:val="16"/>
        </w:rPr>
        <w:t xml:space="preserve">(A) </w:t>
      </w:r>
      <w:r w:rsidRPr="00331601">
        <w:rPr>
          <w:rStyle w:val="StyleUnderline"/>
        </w:rPr>
        <w:t xml:space="preserve">an </w:t>
      </w:r>
      <w:r w:rsidRPr="00580583">
        <w:rPr>
          <w:rStyle w:val="Emphasis"/>
        </w:rPr>
        <w:t>annual effect</w:t>
      </w:r>
      <w:r w:rsidRPr="00331601">
        <w:rPr>
          <w:rStyle w:val="StyleUnderline"/>
        </w:rPr>
        <w:t xml:space="preserve"> on</w:t>
      </w:r>
      <w:r w:rsidRPr="006039DC">
        <w:rPr>
          <w:sz w:val="16"/>
        </w:rPr>
        <w:t xml:space="preserve"> the </w:t>
      </w:r>
      <w:r w:rsidRPr="00331601">
        <w:rPr>
          <w:rStyle w:val="StyleUnderline"/>
        </w:rPr>
        <w:t xml:space="preserve">economy </w:t>
      </w:r>
      <w:r w:rsidRPr="00580583">
        <w:rPr>
          <w:rStyle w:val="StyleUnderline"/>
        </w:rPr>
        <w:t>of</w:t>
      </w:r>
      <w:r w:rsidRPr="006039DC">
        <w:rPr>
          <w:sz w:val="16"/>
        </w:rPr>
        <w:t xml:space="preserve"> </w:t>
      </w:r>
      <w:r w:rsidRPr="007145B9">
        <w:rPr>
          <w:rStyle w:val="Emphasis"/>
        </w:rPr>
        <w:t>[$100 million</w:t>
      </w:r>
      <w:r w:rsidRPr="006039DC">
        <w:rPr>
          <w:sz w:val="16"/>
        </w:rPr>
        <w:t>] or more;</w:t>
      </w:r>
    </w:p>
    <w:p w14:paraId="5DF00DB2" w14:textId="77777777" w:rsidR="00806EA6" w:rsidRPr="006039DC" w:rsidRDefault="00806EA6" w:rsidP="00806EA6">
      <w:pPr>
        <w:rPr>
          <w:sz w:val="16"/>
        </w:rPr>
      </w:pPr>
      <w:r w:rsidRPr="006039DC">
        <w:rPr>
          <w:sz w:val="16"/>
        </w:rPr>
        <w:t>(B) a major increase in costs or prices for consumers, individual industries, . . . government agencies, or geographic regions; or</w:t>
      </w:r>
    </w:p>
    <w:p w14:paraId="5D4A55C2" w14:textId="77777777" w:rsidR="00806EA6" w:rsidRPr="006039DC" w:rsidRDefault="00806EA6" w:rsidP="00806EA6">
      <w:pPr>
        <w:rPr>
          <w:sz w:val="16"/>
        </w:rPr>
      </w:pPr>
      <w:r w:rsidRPr="006039DC">
        <w:rPr>
          <w:sz w:val="16"/>
        </w:rPr>
        <w:t xml:space="preserve">(C) </w:t>
      </w:r>
      <w:r w:rsidRPr="00561AA4">
        <w:rPr>
          <w:rStyle w:val="StyleUnderline"/>
        </w:rPr>
        <w:t xml:space="preserve">significant </w:t>
      </w:r>
      <w:r w:rsidRPr="00580583">
        <w:rPr>
          <w:rStyle w:val="Emphasis"/>
          <w:highlight w:val="cyan"/>
        </w:rPr>
        <w:t>adverse</w:t>
      </w:r>
      <w:r w:rsidRPr="00580583">
        <w:rPr>
          <w:rStyle w:val="StyleUnderline"/>
          <w:highlight w:val="cyan"/>
        </w:rPr>
        <w:t xml:space="preserve"> effects on</w:t>
      </w:r>
      <w:r w:rsidRPr="006039DC">
        <w:rPr>
          <w:sz w:val="16"/>
        </w:rPr>
        <w:t xml:space="preserve"> competition, </w:t>
      </w:r>
      <w:r w:rsidRPr="00580583">
        <w:rPr>
          <w:rStyle w:val="Emphasis"/>
          <w:highlight w:val="cyan"/>
        </w:rPr>
        <w:t>employment</w:t>
      </w:r>
      <w:r w:rsidRPr="006039DC">
        <w:rPr>
          <w:sz w:val="16"/>
        </w:rPr>
        <w:t xml:space="preserve">, investment, </w:t>
      </w:r>
      <w:r w:rsidRPr="006F6776">
        <w:rPr>
          <w:rStyle w:val="StyleUnderline"/>
        </w:rPr>
        <w:t xml:space="preserve">productivity, innovation, </w:t>
      </w:r>
      <w:r w:rsidRPr="00580583">
        <w:rPr>
          <w:rStyle w:val="StyleUnderline"/>
          <w:highlight w:val="cyan"/>
        </w:rPr>
        <w:t>or</w:t>
      </w:r>
      <w:r w:rsidRPr="006039DC">
        <w:rPr>
          <w:sz w:val="16"/>
        </w:rPr>
        <w:t xml:space="preserve"> on the </w:t>
      </w:r>
      <w:r w:rsidRPr="00846152">
        <w:rPr>
          <w:rStyle w:val="StyleUnderline"/>
        </w:rPr>
        <w:t xml:space="preserve">ability of </w:t>
      </w:r>
      <w:r w:rsidRPr="00580583">
        <w:rPr>
          <w:rStyle w:val="Emphasis"/>
          <w:highlight w:val="cyan"/>
        </w:rPr>
        <w:t>U</w:t>
      </w:r>
      <w:r w:rsidRPr="006039DC">
        <w:rPr>
          <w:sz w:val="16"/>
        </w:rPr>
        <w:t xml:space="preserve">nited </w:t>
      </w:r>
      <w:r w:rsidRPr="00580583">
        <w:rPr>
          <w:rStyle w:val="Emphasis"/>
          <w:highlight w:val="cyan"/>
        </w:rPr>
        <w:t>S</w:t>
      </w:r>
      <w:r w:rsidRPr="006039DC">
        <w:rPr>
          <w:sz w:val="16"/>
        </w:rPr>
        <w:t>tates-</w:t>
      </w:r>
      <w:r w:rsidRPr="00934872">
        <w:rPr>
          <w:rStyle w:val="StyleUnderline"/>
        </w:rPr>
        <w:t xml:space="preserve">based </w:t>
      </w:r>
      <w:r w:rsidRPr="00580583">
        <w:rPr>
          <w:rStyle w:val="Emphasis"/>
          <w:highlight w:val="cyan"/>
        </w:rPr>
        <w:t>enterprises</w:t>
      </w:r>
      <w:r w:rsidRPr="006039DC">
        <w:rPr>
          <w:sz w:val="16"/>
        </w:rPr>
        <w:t xml:space="preserve"> to compete with foreign-based enterprises . . . .180</w:t>
      </w:r>
    </w:p>
    <w:p w14:paraId="07C8D184" w14:textId="77777777" w:rsidR="00806EA6" w:rsidRPr="006039DC" w:rsidRDefault="00806EA6" w:rsidP="00806EA6">
      <w:pPr>
        <w:rPr>
          <w:sz w:val="16"/>
        </w:rPr>
      </w:pPr>
      <w:r w:rsidRPr="006039DC">
        <w:rPr>
          <w:sz w:val="16"/>
        </w:rPr>
        <w:t xml:space="preserve">Some limiting principle is necessary to ensure resource preservation and that judicial consideration of reliance interests does not burden a court when it is not necessary. The definition of a “major” regulation for reliance interest purposes could differ textually and offer similar protections in application. However, relying on the same definition as that used by Congress is virtuous because it sufficiently accounts for both the economic and practical effects of an agency action. Any limiting principle applied to this second trigger must recognize that </w:t>
      </w:r>
      <w:r w:rsidRPr="00403EAD">
        <w:rPr>
          <w:rStyle w:val="StyleUnderline"/>
        </w:rPr>
        <w:t>large</w:t>
      </w:r>
      <w:r w:rsidRPr="00D46D14">
        <w:rPr>
          <w:rStyle w:val="StyleUnderline"/>
        </w:rPr>
        <w:t>-scale</w:t>
      </w:r>
      <w:r w:rsidRPr="006039DC">
        <w:rPr>
          <w:sz w:val="16"/>
        </w:rPr>
        <w:t xml:space="preserve"> regulatory </w:t>
      </w:r>
      <w:r w:rsidRPr="00580583">
        <w:rPr>
          <w:rStyle w:val="Emphasis"/>
        </w:rPr>
        <w:t>changes</w:t>
      </w:r>
      <w:r w:rsidRPr="00580583">
        <w:rPr>
          <w:rStyle w:val="StyleUnderline"/>
        </w:rPr>
        <w:t xml:space="preserve"> require</w:t>
      </w:r>
      <w:r w:rsidRPr="006039DC">
        <w:rPr>
          <w:sz w:val="16"/>
        </w:rPr>
        <w:t xml:space="preserve"> an </w:t>
      </w:r>
      <w:r w:rsidRPr="00580583">
        <w:rPr>
          <w:rStyle w:val="Emphasis"/>
        </w:rPr>
        <w:t>assessment</w:t>
      </w:r>
      <w:r w:rsidRPr="00580583">
        <w:rPr>
          <w:rStyle w:val="StyleUnderline"/>
        </w:rPr>
        <w:t xml:space="preserve"> of reliance</w:t>
      </w:r>
      <w:r w:rsidRPr="00D46D14">
        <w:rPr>
          <w:rStyle w:val="StyleUnderline"/>
        </w:rPr>
        <w:t xml:space="preserve"> </w:t>
      </w:r>
      <w:r w:rsidRPr="00580583">
        <w:rPr>
          <w:rStyle w:val="StyleUnderline"/>
        </w:rPr>
        <w:t>interests</w:t>
      </w:r>
      <w:r w:rsidRPr="006039DC">
        <w:rPr>
          <w:sz w:val="16"/>
        </w:rPr>
        <w:t xml:space="preserve">, as </w:t>
      </w:r>
      <w:r w:rsidRPr="00580583">
        <w:rPr>
          <w:rStyle w:val="StyleUnderline"/>
          <w:highlight w:val="cyan"/>
        </w:rPr>
        <w:t xml:space="preserve">it would be </w:t>
      </w:r>
      <w:r w:rsidRPr="00580583">
        <w:rPr>
          <w:rStyle w:val="Emphasis"/>
          <w:highlight w:val="cyan"/>
        </w:rPr>
        <w:t>impractical</w:t>
      </w:r>
      <w:r w:rsidRPr="00580583">
        <w:rPr>
          <w:rStyle w:val="StyleUnderline"/>
          <w:highlight w:val="cyan"/>
        </w:rPr>
        <w:t xml:space="preserve"> to assume</w:t>
      </w:r>
      <w:r w:rsidRPr="006039DC">
        <w:rPr>
          <w:sz w:val="16"/>
        </w:rPr>
        <w:t xml:space="preserve"> large-scale </w:t>
      </w:r>
      <w:r w:rsidRPr="00580583">
        <w:rPr>
          <w:rStyle w:val="StyleUnderline"/>
          <w:highlight w:val="cyan"/>
        </w:rPr>
        <w:t>change occurs without implicating</w:t>
      </w:r>
      <w:r w:rsidRPr="00BC6410">
        <w:rPr>
          <w:rStyle w:val="StyleUnderline"/>
        </w:rPr>
        <w:t xml:space="preserve"> </w:t>
      </w:r>
      <w:r w:rsidRPr="00B80263">
        <w:rPr>
          <w:rStyle w:val="Emphasis"/>
        </w:rPr>
        <w:t xml:space="preserve">private </w:t>
      </w:r>
      <w:r w:rsidRPr="00580583">
        <w:rPr>
          <w:rStyle w:val="Emphasis"/>
          <w:highlight w:val="cyan"/>
        </w:rPr>
        <w:t>reliance</w:t>
      </w:r>
      <w:r w:rsidRPr="006039DC">
        <w:rPr>
          <w:sz w:val="16"/>
        </w:rPr>
        <w:t>.</w:t>
      </w:r>
    </w:p>
    <w:p w14:paraId="3E1A66DB" w14:textId="77777777" w:rsidR="00806EA6" w:rsidRPr="006039DC" w:rsidRDefault="00806EA6" w:rsidP="00806EA6">
      <w:pPr>
        <w:rPr>
          <w:sz w:val="16"/>
        </w:rPr>
      </w:pPr>
      <w:r w:rsidRPr="006039DC">
        <w:rPr>
          <w:sz w:val="16"/>
        </w:rPr>
        <w:t>The third trigger, which considers the length of time a regulation has been in place, may be criticized as arbitrary. To some extent, this is correct, as these numbers speculate how much time is necessary to redeem the benefits of a hypothetical rule, and how much time is necessary for a regulatory scheme to become so engrained that parties rely heavily on it. However, for parties to enjoy the due weight of reliance-interest considerations, a time-oriented line must be drawn, or the whole goal of recovering a regulation’s intended benefits becomes moot. The idea is that regulated parties must have the opportunity to come into compliance with a rule, such that society may begin to benefit from it before the rule is changed. A rule that substantively changes before compliance with it can be achieved accomplishes presumably no welfare growth for society and operates as a barrier to government efficiency.</w:t>
      </w:r>
    </w:p>
    <w:p w14:paraId="15E8B85A" w14:textId="77777777" w:rsidR="00806EA6" w:rsidRPr="00D70C63" w:rsidRDefault="00806EA6" w:rsidP="00806EA6">
      <w:pPr>
        <w:rPr>
          <w:sz w:val="16"/>
        </w:rPr>
      </w:pPr>
      <w:r w:rsidRPr="006039DC">
        <w:rPr>
          <w:sz w:val="16"/>
        </w:rPr>
        <w:t xml:space="preserve">Any time-oriented trigger needs to be based on careful examination of regulatory compliance timelines attendant to pertinent regulations. The converse of this notion is that </w:t>
      </w:r>
      <w:r w:rsidRPr="00AC3E29">
        <w:rPr>
          <w:rStyle w:val="Emphasis"/>
          <w:highlight w:val="cyan"/>
        </w:rPr>
        <w:t>regulations</w:t>
      </w:r>
      <w:r w:rsidRPr="006039DC">
        <w:rPr>
          <w:sz w:val="16"/>
        </w:rPr>
        <w:t xml:space="preserve"> that have been </w:t>
      </w:r>
      <w:r w:rsidRPr="00AC3E29">
        <w:rPr>
          <w:rStyle w:val="StyleUnderline"/>
          <w:highlight w:val="cyan"/>
        </w:rPr>
        <w:t>in place for</w:t>
      </w:r>
      <w:r w:rsidRPr="007954C3">
        <w:rPr>
          <w:rStyle w:val="StyleUnderline"/>
        </w:rPr>
        <w:t xml:space="preserve"> a </w:t>
      </w:r>
      <w:r w:rsidRPr="00AC3E29">
        <w:rPr>
          <w:rStyle w:val="Emphasis"/>
          <w:highlight w:val="cyan"/>
        </w:rPr>
        <w:t>longer</w:t>
      </w:r>
      <w:r w:rsidRPr="00AC3E29">
        <w:rPr>
          <w:rStyle w:val="StyleUnderline"/>
          <w:highlight w:val="cyan"/>
        </w:rPr>
        <w:t xml:space="preserve"> period</w:t>
      </w:r>
      <w:r w:rsidRPr="006039DC">
        <w:rPr>
          <w:sz w:val="16"/>
        </w:rPr>
        <w:t xml:space="preserve"> of time, such as ten years, </w:t>
      </w:r>
      <w:r w:rsidRPr="00AC3E29">
        <w:rPr>
          <w:rStyle w:val="StyleUnderline"/>
          <w:highlight w:val="cyan"/>
        </w:rPr>
        <w:t xml:space="preserve">require </w:t>
      </w:r>
      <w:r w:rsidRPr="00AC3E29">
        <w:rPr>
          <w:rStyle w:val="Emphasis"/>
          <w:highlight w:val="cyan"/>
        </w:rPr>
        <w:t>careful consideration</w:t>
      </w:r>
      <w:r w:rsidRPr="00D46D14">
        <w:rPr>
          <w:rStyle w:val="StyleUnderline"/>
        </w:rPr>
        <w:t xml:space="preserve"> before being changed</w:t>
      </w:r>
      <w:r w:rsidRPr="006039DC">
        <w:rPr>
          <w:sz w:val="16"/>
        </w:rPr>
        <w:t xml:space="preserve">, as continuity over time is a generally favored proposition, both in application and normative theory.181 Accordingly, while this Comment proposes two- and ten-year triggers on mandatory reliance-interest reviews, limits set by the Court must be representative of the best timeline for welfare-maximization and long-term stability. The establishment of these triggering circumstances would demonstrate the Court’s commitment to its own requirements, establishing consistency in judicial review where it has otherwise been erratic and unpredictable. </w:t>
      </w:r>
      <w:r w:rsidRPr="00AC3E29">
        <w:rPr>
          <w:rStyle w:val="StyleUnderline"/>
          <w:highlight w:val="cyan"/>
        </w:rPr>
        <w:t xml:space="preserve">With </w:t>
      </w:r>
      <w:r w:rsidRPr="00AC3E29">
        <w:rPr>
          <w:rStyle w:val="Emphasis"/>
          <w:highlight w:val="cyan"/>
        </w:rPr>
        <w:t>consistency</w:t>
      </w:r>
      <w:r w:rsidRPr="00AC3E29">
        <w:rPr>
          <w:rStyle w:val="StyleUnderline"/>
          <w:highlight w:val="cyan"/>
        </w:rPr>
        <w:t xml:space="preserve"> comes</w:t>
      </w:r>
      <w:r w:rsidRPr="006F6776">
        <w:rPr>
          <w:rStyle w:val="StyleUnderline"/>
        </w:rPr>
        <w:t xml:space="preserve"> </w:t>
      </w:r>
      <w:r w:rsidRPr="00B80263">
        <w:rPr>
          <w:rStyle w:val="Emphasis"/>
        </w:rPr>
        <w:t>stability</w:t>
      </w:r>
      <w:r w:rsidRPr="006F6776">
        <w:rPr>
          <w:rStyle w:val="StyleUnderline"/>
        </w:rPr>
        <w:t xml:space="preserve">, and with stability comes </w:t>
      </w:r>
      <w:r w:rsidRPr="00AC3E29">
        <w:rPr>
          <w:rStyle w:val="StyleUnderline"/>
          <w:highlight w:val="cyan"/>
        </w:rPr>
        <w:t>greater</w:t>
      </w:r>
      <w:r w:rsidRPr="00570632">
        <w:rPr>
          <w:sz w:val="16"/>
        </w:rPr>
        <w:t xml:space="preserve"> </w:t>
      </w:r>
      <w:r w:rsidRPr="006039DC">
        <w:rPr>
          <w:sz w:val="16"/>
        </w:rPr>
        <w:t xml:space="preserve">opportunities for </w:t>
      </w:r>
      <w:r w:rsidRPr="00AC3E29">
        <w:rPr>
          <w:rStyle w:val="StyleUnderline"/>
          <w:highlight w:val="cyan"/>
        </w:rPr>
        <w:t>welfare</w:t>
      </w:r>
      <w:r w:rsidRPr="006F6776">
        <w:rPr>
          <w:rStyle w:val="StyleUnderline"/>
        </w:rPr>
        <w:t xml:space="preserve">-maximization </w:t>
      </w:r>
      <w:r w:rsidRPr="00AC3E29">
        <w:rPr>
          <w:rStyle w:val="StyleUnderline"/>
          <w:highlight w:val="cyan"/>
        </w:rPr>
        <w:t>and</w:t>
      </w:r>
      <w:r w:rsidRPr="006F6776">
        <w:rPr>
          <w:rStyle w:val="StyleUnderline"/>
        </w:rPr>
        <w:t xml:space="preserve"> </w:t>
      </w:r>
      <w:r w:rsidRPr="00261E48">
        <w:rPr>
          <w:rStyle w:val="Emphasis"/>
        </w:rPr>
        <w:t>cost-</w:t>
      </w:r>
      <w:r w:rsidRPr="00AC3E29">
        <w:rPr>
          <w:rStyle w:val="Emphasis"/>
          <w:highlight w:val="cyan"/>
        </w:rPr>
        <w:t>efficiency</w:t>
      </w:r>
      <w:r w:rsidRPr="006F6776">
        <w:rPr>
          <w:rStyle w:val="StyleUnderline"/>
        </w:rPr>
        <w:t>.</w:t>
      </w:r>
      <w:r w:rsidRPr="006039DC">
        <w:rPr>
          <w:sz w:val="16"/>
        </w:rPr>
        <w:t>182</w:t>
      </w:r>
    </w:p>
    <w:bookmarkEnd w:id="2"/>
    <w:p w14:paraId="1BF5118A" w14:textId="77777777" w:rsidR="00806EA6" w:rsidRPr="006C7E9E" w:rsidRDefault="00806EA6" w:rsidP="00806EA6">
      <w:pPr>
        <w:pStyle w:val="Heading4"/>
      </w:pPr>
      <w:r>
        <w:t xml:space="preserve">Business affairs are </w:t>
      </w:r>
      <w:r>
        <w:rPr>
          <w:u w:val="single"/>
        </w:rPr>
        <w:t>constructed</w:t>
      </w:r>
      <w:r>
        <w:t xml:space="preserve"> around the </w:t>
      </w:r>
      <w:r>
        <w:rPr>
          <w:u w:val="single"/>
        </w:rPr>
        <w:t>absence</w:t>
      </w:r>
      <w:r>
        <w:t xml:space="preserve"> of an overruling AND affecting </w:t>
      </w:r>
      <w:r>
        <w:rPr>
          <w:u w:val="single"/>
        </w:rPr>
        <w:t>labor</w:t>
      </w:r>
      <w:r>
        <w:t xml:space="preserve"> would </w:t>
      </w:r>
      <w:r>
        <w:rPr>
          <w:u w:val="single"/>
        </w:rPr>
        <w:t>clearly affect</w:t>
      </w:r>
      <w:r>
        <w:t xml:space="preserve"> reliance.</w:t>
      </w:r>
    </w:p>
    <w:p w14:paraId="23AEA17E" w14:textId="77777777" w:rsidR="00806EA6" w:rsidRPr="006A5F68" w:rsidRDefault="00806EA6" w:rsidP="00806EA6">
      <w:r w:rsidRPr="00ED2970">
        <w:rPr>
          <w:rStyle w:val="Style13ptBold"/>
        </w:rPr>
        <w:t>Kimberly ’17</w:t>
      </w:r>
      <w:r>
        <w:t xml:space="preserve"> [Michael; December 20; J.D. from Yale Law School; SCOTUS Blog, “Symposium: The Importance of Respecting Precedent,” https://www.scotusblog.com/2017/12/symposium-importance-respecting-precedent/]</w:t>
      </w:r>
    </w:p>
    <w:p w14:paraId="7D7627C0" w14:textId="77777777" w:rsidR="00806EA6" w:rsidRPr="00CB15F1" w:rsidRDefault="00806EA6" w:rsidP="00806EA6">
      <w:pPr>
        <w:rPr>
          <w:sz w:val="16"/>
        </w:rPr>
      </w:pPr>
      <w:r w:rsidRPr="00CB15F1">
        <w:rPr>
          <w:sz w:val="16"/>
        </w:rPr>
        <w:t xml:space="preserve">Because the conceptual foundation underlying Pickering and Abood is essentially identical, overruling Abood would risk undermining the First Amendment standards that apply to government regulation of employee speech. If the Supreme Court held that the government’s interest in regulating the workplace as an employer is not sufficiently weighty to justify limitations on employees’ associational activities, litigants would naturally begin to question Pickering‘s application in the employee-speech context as well. It is therefore possible that if the Supreme Court overrules Abood, many restrictions upheld under Pickering would become constitutionally suspect. In that case, </w:t>
      </w:r>
      <w:r w:rsidRPr="000F1D17">
        <w:rPr>
          <w:rStyle w:val="StyleUnderline"/>
          <w:highlight w:val="cyan"/>
        </w:rPr>
        <w:t xml:space="preserve">the </w:t>
      </w:r>
      <w:r w:rsidRPr="000F1D17">
        <w:rPr>
          <w:rStyle w:val="Emphasis"/>
          <w:highlight w:val="cyan"/>
        </w:rPr>
        <w:t>impact</w:t>
      </w:r>
      <w:r w:rsidRPr="000F1D17">
        <w:rPr>
          <w:rStyle w:val="StyleUnderline"/>
          <w:highlight w:val="cyan"/>
        </w:rPr>
        <w:t xml:space="preserve"> of</w:t>
      </w:r>
      <w:r w:rsidRPr="00CB15F1">
        <w:rPr>
          <w:sz w:val="16"/>
        </w:rPr>
        <w:t xml:space="preserve"> overruling Abood on government </w:t>
      </w:r>
      <w:r w:rsidRPr="000F1D17">
        <w:rPr>
          <w:rStyle w:val="Emphasis"/>
          <w:highlight w:val="cyan"/>
        </w:rPr>
        <w:t>employers’ ability</w:t>
      </w:r>
      <w:r w:rsidRPr="000F1D17">
        <w:rPr>
          <w:rStyle w:val="StyleUnderline"/>
          <w:highlight w:val="cyan"/>
        </w:rPr>
        <w:t xml:space="preserve"> to manage</w:t>
      </w:r>
      <w:r w:rsidRPr="0011126D">
        <w:rPr>
          <w:rStyle w:val="StyleUnderline"/>
        </w:rPr>
        <w:t xml:space="preserve"> the </w:t>
      </w:r>
      <w:r w:rsidRPr="000F1D17">
        <w:rPr>
          <w:rStyle w:val="Emphasis"/>
          <w:highlight w:val="cyan"/>
        </w:rPr>
        <w:t>workplace</w:t>
      </w:r>
      <w:r w:rsidRPr="000F1D17">
        <w:rPr>
          <w:rStyle w:val="StyleUnderline"/>
          <w:highlight w:val="cyan"/>
        </w:rPr>
        <w:t xml:space="preserve"> would be </w:t>
      </w:r>
      <w:r w:rsidRPr="00B003B1">
        <w:rPr>
          <w:rStyle w:val="Emphasis"/>
          <w:highlight w:val="cyan"/>
        </w:rPr>
        <w:t>substantial</w:t>
      </w:r>
      <w:r w:rsidRPr="00B003B1">
        <w:rPr>
          <w:sz w:val="16"/>
        </w:rPr>
        <w:t>,</w:t>
      </w:r>
      <w:r w:rsidRPr="00CB15F1">
        <w:rPr>
          <w:sz w:val="16"/>
        </w:rPr>
        <w:t xml:space="preserve"> indeed.</w:t>
      </w:r>
    </w:p>
    <w:p w14:paraId="38DFEDCE" w14:textId="77777777" w:rsidR="00806EA6" w:rsidRDefault="00806EA6" w:rsidP="00806EA6">
      <w:pPr>
        <w:rPr>
          <w:sz w:val="16"/>
        </w:rPr>
      </w:pPr>
      <w:r w:rsidRPr="00CB15F1">
        <w:rPr>
          <w:sz w:val="16"/>
        </w:rPr>
        <w:t xml:space="preserve">Second, and relatedly, </w:t>
      </w:r>
      <w:r w:rsidRPr="000F1D17">
        <w:rPr>
          <w:rStyle w:val="StyleUnderline"/>
          <w:highlight w:val="cyan"/>
        </w:rPr>
        <w:t>the</w:t>
      </w:r>
      <w:r w:rsidRPr="00CF7289">
        <w:rPr>
          <w:rStyle w:val="StyleUnderline"/>
        </w:rPr>
        <w:t xml:space="preserve"> Supreme </w:t>
      </w:r>
      <w:r w:rsidRPr="000F1D17">
        <w:rPr>
          <w:rStyle w:val="Emphasis"/>
          <w:highlight w:val="cyan"/>
        </w:rPr>
        <w:t>Court</w:t>
      </w:r>
      <w:r w:rsidRPr="00CF7289">
        <w:rPr>
          <w:rStyle w:val="StyleUnderline"/>
        </w:rPr>
        <w:t xml:space="preserve"> ordinarily </w:t>
      </w:r>
      <w:r w:rsidRPr="000F1D17">
        <w:rPr>
          <w:rStyle w:val="Emphasis"/>
          <w:highlight w:val="cyan"/>
        </w:rPr>
        <w:t>evaluates</w:t>
      </w:r>
      <w:r w:rsidRPr="000F1D17">
        <w:rPr>
          <w:rStyle w:val="StyleUnderline"/>
          <w:highlight w:val="cyan"/>
        </w:rPr>
        <w:t xml:space="preserve"> whether</w:t>
      </w:r>
      <w:r w:rsidRPr="00CB15F1">
        <w:rPr>
          <w:sz w:val="16"/>
        </w:rPr>
        <w:t xml:space="preserve"> the </w:t>
      </w:r>
      <w:r w:rsidRPr="000F1D17">
        <w:rPr>
          <w:rStyle w:val="StyleUnderline"/>
          <w:highlight w:val="cyan"/>
        </w:rPr>
        <w:t>original case</w:t>
      </w:r>
      <w:r w:rsidRPr="00CF7289">
        <w:rPr>
          <w:rStyle w:val="StyleUnderline"/>
        </w:rPr>
        <w:t xml:space="preserve"> has </w:t>
      </w:r>
      <w:r w:rsidRPr="000F1D17">
        <w:rPr>
          <w:rStyle w:val="StyleUnderline"/>
          <w:highlight w:val="cyan"/>
        </w:rPr>
        <w:t>generated</w:t>
      </w:r>
      <w:r w:rsidRPr="00CF7289">
        <w:rPr>
          <w:rStyle w:val="StyleUnderline"/>
        </w:rPr>
        <w:t xml:space="preserve"> strong </w:t>
      </w:r>
      <w:r w:rsidRPr="000F1D17">
        <w:rPr>
          <w:rStyle w:val="Emphasis"/>
          <w:highlight w:val="cyan"/>
        </w:rPr>
        <w:t>reliance interests</w:t>
      </w:r>
      <w:r w:rsidRPr="00CB15F1">
        <w:rPr>
          <w:sz w:val="16"/>
        </w:rPr>
        <w:t xml:space="preserve">. As Justice Antonin Scalia put it in his concurrence in Walton v. Arizona, the court has been committed to “introducing certainty and stability into the law and protecting the expectations of individuals and institutions that have acted in reliance on existing rules.” </w:t>
      </w:r>
      <w:r w:rsidRPr="00504BFA">
        <w:rPr>
          <w:rStyle w:val="StyleUnderline"/>
        </w:rPr>
        <w:t xml:space="preserve">These interests are </w:t>
      </w:r>
      <w:r w:rsidRPr="000F1D17">
        <w:rPr>
          <w:rStyle w:val="Emphasis"/>
          <w:highlight w:val="cyan"/>
        </w:rPr>
        <w:t>especially</w:t>
      </w:r>
      <w:r w:rsidRPr="00504BFA">
        <w:rPr>
          <w:rStyle w:val="StyleUnderline"/>
        </w:rPr>
        <w:t xml:space="preserve"> strong </w:t>
      </w:r>
      <w:r w:rsidRPr="000F1D17">
        <w:rPr>
          <w:rStyle w:val="StyleUnderline"/>
          <w:highlight w:val="cyan"/>
        </w:rPr>
        <w:t>in cases affecting</w:t>
      </w:r>
      <w:r w:rsidRPr="00CB15F1">
        <w:rPr>
          <w:sz w:val="16"/>
        </w:rPr>
        <w:t xml:space="preserve"> property and contract </w:t>
      </w:r>
      <w:r w:rsidRPr="000F1D17">
        <w:rPr>
          <w:rStyle w:val="Emphasis"/>
          <w:highlight w:val="cyan"/>
        </w:rPr>
        <w:t>rights</w:t>
      </w:r>
      <w:r w:rsidRPr="00CB15F1">
        <w:rPr>
          <w:sz w:val="16"/>
        </w:rPr>
        <w:t xml:space="preserve">, with respect to which </w:t>
      </w:r>
      <w:r w:rsidRPr="000F1D17">
        <w:rPr>
          <w:rStyle w:val="StyleUnderline"/>
          <w:highlight w:val="cyan"/>
        </w:rPr>
        <w:t>individuals</w:t>
      </w:r>
      <w:r w:rsidRPr="00504BFA">
        <w:rPr>
          <w:rStyle w:val="StyleUnderline"/>
        </w:rPr>
        <w:t xml:space="preserve"> may have </w:t>
      </w:r>
      <w:r w:rsidRPr="000F1D17">
        <w:rPr>
          <w:rStyle w:val="StyleUnderline"/>
          <w:highlight w:val="cyan"/>
        </w:rPr>
        <w:t>arranged</w:t>
      </w:r>
      <w:r w:rsidRPr="00CB15F1">
        <w:rPr>
          <w:sz w:val="16"/>
        </w:rPr>
        <w:t xml:space="preserve"> their </w:t>
      </w:r>
      <w:r w:rsidRPr="000F1D17">
        <w:rPr>
          <w:rStyle w:val="Emphasis"/>
          <w:highlight w:val="cyan"/>
        </w:rPr>
        <w:t>business affairs</w:t>
      </w:r>
      <w:r w:rsidRPr="000F1D17">
        <w:rPr>
          <w:rStyle w:val="StyleUnderline"/>
          <w:highlight w:val="cyan"/>
        </w:rPr>
        <w:t xml:space="preserve"> anticipating</w:t>
      </w:r>
      <w:r w:rsidRPr="00CB15F1">
        <w:rPr>
          <w:sz w:val="16"/>
        </w:rPr>
        <w:t xml:space="preserve"> that the </w:t>
      </w:r>
      <w:r w:rsidRPr="000F1D17">
        <w:rPr>
          <w:rStyle w:val="StyleUnderline"/>
          <w:highlight w:val="cyan"/>
        </w:rPr>
        <w:t>court</w:t>
      </w:r>
      <w:r w:rsidRPr="00F81D9C">
        <w:rPr>
          <w:rStyle w:val="StyleUnderline"/>
        </w:rPr>
        <w:t xml:space="preserve">’s </w:t>
      </w:r>
      <w:r w:rsidRPr="00CB15F1">
        <w:rPr>
          <w:rStyle w:val="Emphasis"/>
        </w:rPr>
        <w:t>decisions</w:t>
      </w:r>
      <w:r w:rsidRPr="00F81D9C">
        <w:rPr>
          <w:rStyle w:val="StyleUnderline"/>
        </w:rPr>
        <w:t xml:space="preserve"> </w:t>
      </w:r>
      <w:r w:rsidRPr="000F1D17">
        <w:rPr>
          <w:rStyle w:val="StyleUnderline"/>
          <w:highlight w:val="cyan"/>
        </w:rPr>
        <w:t xml:space="preserve">will not be </w:t>
      </w:r>
      <w:r w:rsidRPr="000F1D17">
        <w:rPr>
          <w:rStyle w:val="Emphasis"/>
          <w:highlight w:val="cyan"/>
        </w:rPr>
        <w:t>overruled</w:t>
      </w:r>
      <w:r w:rsidRPr="00CB15F1">
        <w:rPr>
          <w:sz w:val="16"/>
        </w:rPr>
        <w:t>.</w:t>
      </w:r>
    </w:p>
    <w:p w14:paraId="23789B8F" w14:textId="77777777" w:rsidR="004259A3" w:rsidRPr="00876D4E" w:rsidRDefault="004259A3" w:rsidP="004259A3">
      <w:pPr>
        <w:pStyle w:val="Heading4"/>
      </w:pPr>
      <w:r>
        <w:t xml:space="preserve">The link </w:t>
      </w:r>
      <w:r>
        <w:rPr>
          <w:u w:val="single"/>
        </w:rPr>
        <w:t>alone</w:t>
      </w:r>
      <w:r>
        <w:t xml:space="preserve"> turns case---disrupting reliance </w:t>
      </w:r>
      <w:r>
        <w:rPr>
          <w:u w:val="single"/>
        </w:rPr>
        <w:t>zeroes</w:t>
      </w:r>
      <w:r>
        <w:t xml:space="preserve"> credibility AND </w:t>
      </w:r>
      <w:r>
        <w:rPr>
          <w:u w:val="single"/>
        </w:rPr>
        <w:t>all</w:t>
      </w:r>
      <w:r>
        <w:t xml:space="preserve"> workers will fear </w:t>
      </w:r>
      <w:r>
        <w:rPr>
          <w:u w:val="single"/>
        </w:rPr>
        <w:t>reversal</w:t>
      </w:r>
      <w:r>
        <w:t>.</w:t>
      </w:r>
    </w:p>
    <w:p w14:paraId="64F48EEB" w14:textId="77777777" w:rsidR="004259A3" w:rsidRPr="00B260E0" w:rsidRDefault="004259A3" w:rsidP="004259A3">
      <w:r w:rsidRPr="00584434">
        <w:rPr>
          <w:rStyle w:val="Style13ptBold"/>
        </w:rPr>
        <w:t>Chen ’16</w:t>
      </w:r>
      <w:r>
        <w:t xml:space="preserve"> [Huiyi; 2016; J.D. from the University of Chicago Law School; The University of Chicago Law Review, “Balancing Implied Fundamental Rights and Reliance Interests: A Framework for Limiting the Retroactive Effects of Obergefell in Property Cases,” vol. 83]</w:t>
      </w:r>
    </w:p>
    <w:p w14:paraId="151BC2A3" w14:textId="77777777" w:rsidR="004259A3" w:rsidRPr="0059544D" w:rsidRDefault="004259A3" w:rsidP="004259A3">
      <w:pPr>
        <w:rPr>
          <w:sz w:val="16"/>
        </w:rPr>
      </w:pPr>
      <w:r w:rsidRPr="0059544D">
        <w:rPr>
          <w:sz w:val="16"/>
        </w:rPr>
        <w:t xml:space="preserve">Perhaps an even more significant policy concern in the long run is that </w:t>
      </w:r>
      <w:r w:rsidRPr="002402A8">
        <w:rPr>
          <w:rStyle w:val="StyleUnderline"/>
          <w:highlight w:val="cyan"/>
        </w:rPr>
        <w:t xml:space="preserve">transacting </w:t>
      </w:r>
      <w:r w:rsidRPr="002402A8">
        <w:rPr>
          <w:rStyle w:val="Emphasis"/>
          <w:highlight w:val="cyan"/>
        </w:rPr>
        <w:t>parties</w:t>
      </w:r>
      <w:r w:rsidRPr="00F054E1">
        <w:rPr>
          <w:rStyle w:val="StyleUnderline"/>
        </w:rPr>
        <w:t xml:space="preserve"> will </w:t>
      </w:r>
      <w:r w:rsidRPr="002402A8">
        <w:rPr>
          <w:rStyle w:val="Emphasis"/>
          <w:highlight w:val="cyan"/>
        </w:rPr>
        <w:t>constantly</w:t>
      </w:r>
      <w:r w:rsidRPr="002402A8">
        <w:rPr>
          <w:rStyle w:val="StyleUnderline"/>
          <w:highlight w:val="cyan"/>
        </w:rPr>
        <w:t xml:space="preserve"> remain alert</w:t>
      </w:r>
      <w:r w:rsidRPr="0059544D">
        <w:rPr>
          <w:sz w:val="16"/>
        </w:rPr>
        <w:t xml:space="preserve"> that </w:t>
      </w:r>
      <w:r w:rsidRPr="002402A8">
        <w:rPr>
          <w:rStyle w:val="StyleUnderline"/>
          <w:highlight w:val="cyan"/>
        </w:rPr>
        <w:t xml:space="preserve">the </w:t>
      </w:r>
      <w:r w:rsidRPr="002402A8">
        <w:rPr>
          <w:rStyle w:val="Emphasis"/>
          <w:highlight w:val="cyan"/>
        </w:rPr>
        <w:t>deal</w:t>
      </w:r>
      <w:r w:rsidRPr="002402A8">
        <w:rPr>
          <w:rStyle w:val="StyleUnderline"/>
          <w:highlight w:val="cyan"/>
        </w:rPr>
        <w:t xml:space="preserve"> may be subject to </w:t>
      </w:r>
      <w:r w:rsidRPr="002402A8">
        <w:rPr>
          <w:rStyle w:val="Emphasis"/>
          <w:highlight w:val="cyan"/>
        </w:rPr>
        <w:t>voidance</w:t>
      </w:r>
      <w:r w:rsidRPr="0059544D">
        <w:rPr>
          <w:sz w:val="16"/>
        </w:rPr>
        <w:t xml:space="preserve"> in the </w:t>
      </w:r>
      <w:r w:rsidRPr="0059544D">
        <w:rPr>
          <w:rStyle w:val="StyleUnderline"/>
        </w:rPr>
        <w:t xml:space="preserve">future </w:t>
      </w:r>
      <w:r w:rsidRPr="002402A8">
        <w:rPr>
          <w:rStyle w:val="StyleUnderline"/>
          <w:highlight w:val="cyan"/>
        </w:rPr>
        <w:t>by</w:t>
      </w:r>
      <w:r w:rsidRPr="0059544D">
        <w:rPr>
          <w:rStyle w:val="StyleUnderline"/>
        </w:rPr>
        <w:t xml:space="preserve"> a </w:t>
      </w:r>
      <w:r w:rsidRPr="002402A8">
        <w:rPr>
          <w:rStyle w:val="StyleUnderline"/>
          <w:highlight w:val="cyan"/>
        </w:rPr>
        <w:t>new</w:t>
      </w:r>
      <w:r w:rsidRPr="0059544D">
        <w:rPr>
          <w:rStyle w:val="StyleUnderline"/>
        </w:rPr>
        <w:t xml:space="preserve"> Supreme </w:t>
      </w:r>
      <w:r w:rsidRPr="005D6BBC">
        <w:rPr>
          <w:rStyle w:val="Emphasis"/>
        </w:rPr>
        <w:t xml:space="preserve">Court </w:t>
      </w:r>
      <w:r w:rsidRPr="002402A8">
        <w:rPr>
          <w:rStyle w:val="Emphasis"/>
          <w:highlight w:val="cyan"/>
        </w:rPr>
        <w:t>opinion.</w:t>
      </w:r>
      <w:r w:rsidRPr="002402A8">
        <w:rPr>
          <w:rStyle w:val="StyleUnderline"/>
          <w:highlight w:val="cyan"/>
        </w:rPr>
        <w:t xml:space="preserve"> Disturbing</w:t>
      </w:r>
      <w:r w:rsidRPr="00B33383">
        <w:rPr>
          <w:rStyle w:val="StyleUnderline"/>
        </w:rPr>
        <w:t xml:space="preserve"> past </w:t>
      </w:r>
      <w:r w:rsidRPr="002402A8">
        <w:rPr>
          <w:rStyle w:val="Emphasis"/>
          <w:highlight w:val="cyan"/>
        </w:rPr>
        <w:t>reliance</w:t>
      </w:r>
      <w:r w:rsidRPr="00B33383">
        <w:rPr>
          <w:rStyle w:val="StyleUnderline"/>
        </w:rPr>
        <w:t xml:space="preserve"> interests</w:t>
      </w:r>
      <w:r w:rsidRPr="0059544D">
        <w:rPr>
          <w:sz w:val="16"/>
        </w:rPr>
        <w:t xml:space="preserve"> in real property </w:t>
      </w:r>
      <w:r w:rsidRPr="002402A8">
        <w:rPr>
          <w:rStyle w:val="StyleUnderline"/>
          <w:highlight w:val="cyan"/>
        </w:rPr>
        <w:t>through</w:t>
      </w:r>
      <w:r w:rsidRPr="00B33383">
        <w:rPr>
          <w:rStyle w:val="StyleUnderline"/>
        </w:rPr>
        <w:t xml:space="preserve"> retroactive </w:t>
      </w:r>
      <w:r w:rsidRPr="002402A8">
        <w:rPr>
          <w:rStyle w:val="Emphasis"/>
          <w:highlight w:val="cyan"/>
        </w:rPr>
        <w:t>application</w:t>
      </w:r>
      <w:r w:rsidRPr="002402A8">
        <w:rPr>
          <w:rStyle w:val="StyleUnderline"/>
          <w:highlight w:val="cyan"/>
        </w:rPr>
        <w:t xml:space="preserve"> of a </w:t>
      </w:r>
      <w:r w:rsidRPr="002402A8">
        <w:rPr>
          <w:rStyle w:val="Emphasis"/>
          <w:highlight w:val="cyan"/>
        </w:rPr>
        <w:t>new rule</w:t>
      </w:r>
      <w:r w:rsidRPr="002402A8">
        <w:rPr>
          <w:rStyle w:val="StyleUnderline"/>
          <w:highlight w:val="cyan"/>
        </w:rPr>
        <w:t xml:space="preserve"> will</w:t>
      </w:r>
      <w:r w:rsidRPr="00B33383">
        <w:rPr>
          <w:rStyle w:val="StyleUnderline"/>
        </w:rPr>
        <w:t xml:space="preserve"> forever </w:t>
      </w:r>
      <w:r w:rsidRPr="002402A8">
        <w:rPr>
          <w:rStyle w:val="StyleUnderline"/>
          <w:highlight w:val="cyan"/>
        </w:rPr>
        <w:t>put society</w:t>
      </w:r>
      <w:r w:rsidRPr="00B33383">
        <w:rPr>
          <w:rStyle w:val="StyleUnderline"/>
        </w:rPr>
        <w:t xml:space="preserve"> as a </w:t>
      </w:r>
      <w:r w:rsidRPr="00D85E69">
        <w:rPr>
          <w:rStyle w:val="StyleUnderline"/>
        </w:rPr>
        <w:t xml:space="preserve">whole </w:t>
      </w:r>
      <w:r w:rsidRPr="002402A8">
        <w:rPr>
          <w:rStyle w:val="StyleUnderline"/>
          <w:highlight w:val="cyan"/>
        </w:rPr>
        <w:t xml:space="preserve">on </w:t>
      </w:r>
      <w:r w:rsidRPr="002402A8">
        <w:rPr>
          <w:rStyle w:val="Emphasis"/>
          <w:highlight w:val="cyan"/>
        </w:rPr>
        <w:t>alert</w:t>
      </w:r>
      <w:r w:rsidRPr="00D85E69">
        <w:rPr>
          <w:rStyle w:val="StyleUnderline"/>
        </w:rPr>
        <w:t>. The</w:t>
      </w:r>
      <w:r w:rsidRPr="0059544D">
        <w:rPr>
          <w:sz w:val="16"/>
        </w:rPr>
        <w:t xml:space="preserve"> creation or </w:t>
      </w:r>
      <w:r w:rsidRPr="00D85E69">
        <w:rPr>
          <w:rStyle w:val="StyleUnderline"/>
        </w:rPr>
        <w:t>discovery of</w:t>
      </w:r>
      <w:r w:rsidRPr="0059544D">
        <w:rPr>
          <w:sz w:val="16"/>
        </w:rPr>
        <w:t xml:space="preserve"> implied fundamental </w:t>
      </w:r>
      <w:r w:rsidRPr="005D6BBC">
        <w:rPr>
          <w:rStyle w:val="Emphasis"/>
        </w:rPr>
        <w:t>rights</w:t>
      </w:r>
      <w:r w:rsidRPr="00D85E69">
        <w:rPr>
          <w:rStyle w:val="StyleUnderline"/>
        </w:rPr>
        <w:t xml:space="preserve"> is still </w:t>
      </w:r>
      <w:r w:rsidRPr="005D6BBC">
        <w:rPr>
          <w:rStyle w:val="Emphasis"/>
        </w:rPr>
        <w:t>ongoing</w:t>
      </w:r>
      <w:r w:rsidRPr="0059544D">
        <w:rPr>
          <w:sz w:val="16"/>
        </w:rPr>
        <w:t xml:space="preserve">,199 </w:t>
      </w:r>
      <w:r w:rsidRPr="00901F74">
        <w:rPr>
          <w:rStyle w:val="StyleUnderline"/>
        </w:rPr>
        <w:t>and</w:t>
      </w:r>
      <w:r w:rsidRPr="0059544D">
        <w:rPr>
          <w:sz w:val="16"/>
        </w:rPr>
        <w:t xml:space="preserve"> the </w:t>
      </w:r>
      <w:r w:rsidRPr="00FD5B3E">
        <w:rPr>
          <w:rStyle w:val="StyleUnderline"/>
        </w:rPr>
        <w:t>risk of future</w:t>
      </w:r>
      <w:r w:rsidRPr="00901F74">
        <w:rPr>
          <w:rStyle w:val="StyleUnderline"/>
        </w:rPr>
        <w:t xml:space="preserve"> forfeiture</w:t>
      </w:r>
      <w:r w:rsidRPr="0059544D">
        <w:rPr>
          <w:sz w:val="16"/>
        </w:rPr>
        <w:t xml:space="preserve"> of acquired property </w:t>
      </w:r>
      <w:r w:rsidRPr="00901F74">
        <w:rPr>
          <w:rStyle w:val="StyleUnderline"/>
        </w:rPr>
        <w:t xml:space="preserve">is </w:t>
      </w:r>
      <w:r w:rsidRPr="00F02AE9">
        <w:rPr>
          <w:rStyle w:val="Emphasis"/>
        </w:rPr>
        <w:t>greater</w:t>
      </w:r>
      <w:r w:rsidRPr="00901F74">
        <w:rPr>
          <w:rStyle w:val="StyleUnderline"/>
        </w:rPr>
        <w:t xml:space="preserve"> given</w:t>
      </w:r>
      <w:r w:rsidRPr="0059544D">
        <w:rPr>
          <w:sz w:val="16"/>
        </w:rPr>
        <w:t xml:space="preserve"> the </w:t>
      </w:r>
      <w:r w:rsidRPr="00F054E1">
        <w:rPr>
          <w:rStyle w:val="StyleUnderline"/>
        </w:rPr>
        <w:t>lack of</w:t>
      </w:r>
      <w:r w:rsidRPr="0059544D">
        <w:rPr>
          <w:sz w:val="16"/>
        </w:rPr>
        <w:t xml:space="preserve"> constitutional </w:t>
      </w:r>
      <w:r w:rsidRPr="00F054E1">
        <w:rPr>
          <w:rStyle w:val="StyleUnderline"/>
        </w:rPr>
        <w:t>protection</w:t>
      </w:r>
      <w:r w:rsidRPr="002F6058">
        <w:rPr>
          <w:sz w:val="16"/>
        </w:rPr>
        <w:t xml:space="preserve"> against retroactive judicial lawmaking affecting property interests.</w:t>
      </w:r>
    </w:p>
    <w:p w14:paraId="41F03A25" w14:textId="77777777" w:rsidR="000B33EB" w:rsidRPr="00F72081" w:rsidRDefault="000B33EB" w:rsidP="000B33EB">
      <w:pPr>
        <w:pStyle w:val="Heading4"/>
      </w:pPr>
      <w:r>
        <w:t xml:space="preserve">The </w:t>
      </w:r>
      <w:r>
        <w:rPr>
          <w:u w:val="single"/>
        </w:rPr>
        <w:t>overwhelming consensus</w:t>
      </w:r>
      <w:r>
        <w:t xml:space="preserve"> of federal caselaw AND </w:t>
      </w:r>
      <w:r>
        <w:rPr>
          <w:u w:val="single"/>
        </w:rPr>
        <w:t>official</w:t>
      </w:r>
      <w:r>
        <w:t xml:space="preserve"> statements of </w:t>
      </w:r>
      <w:r>
        <w:rPr>
          <w:u w:val="single"/>
        </w:rPr>
        <w:t>all nine</w:t>
      </w:r>
      <w:r>
        <w:t xml:space="preserve"> Supreme Court justices </w:t>
      </w:r>
      <w:r>
        <w:rPr>
          <w:u w:val="single"/>
        </w:rPr>
        <w:t>strongly affirm</w:t>
      </w:r>
      <w:r>
        <w:t xml:space="preserve"> reliance interests.</w:t>
      </w:r>
    </w:p>
    <w:p w14:paraId="37F3709D" w14:textId="77777777" w:rsidR="000B33EB" w:rsidRDefault="000B33EB" w:rsidP="000B33EB">
      <w:r w:rsidRPr="0050184E">
        <w:rPr>
          <w:rStyle w:val="Style13ptBold"/>
        </w:rPr>
        <w:t xml:space="preserve">Eskridge ’23 </w:t>
      </w:r>
      <w:r>
        <w:t>[William; April 2023; John Garver Professor of Jurisprudence at Yale Law School; Vanderbilt Law Review, “</w:t>
      </w:r>
      <w:r w:rsidRPr="00135044">
        <w:t>Reliance Interests in Statutory and Constitutional Interpretation</w:t>
      </w:r>
      <w:r>
        <w:t>,” vol. 76]</w:t>
      </w:r>
    </w:p>
    <w:p w14:paraId="11340257" w14:textId="77777777" w:rsidR="000B33EB" w:rsidRPr="00AC3DB5" w:rsidRDefault="000B33EB" w:rsidP="000B33EB">
      <w:pPr>
        <w:rPr>
          <w:sz w:val="16"/>
        </w:rPr>
      </w:pPr>
      <w:r w:rsidRPr="00FD11B6">
        <w:rPr>
          <w:rStyle w:val="StyleUnderline"/>
        </w:rPr>
        <w:t xml:space="preserve">When an </w:t>
      </w:r>
      <w:r w:rsidRPr="00C06D60">
        <w:rPr>
          <w:rStyle w:val="Emphasis"/>
        </w:rPr>
        <w:t>agency</w:t>
      </w:r>
      <w:r w:rsidRPr="00FD11B6">
        <w:rPr>
          <w:rStyle w:val="StyleUnderline"/>
        </w:rPr>
        <w:t xml:space="preserve"> adopts</w:t>
      </w:r>
      <w:r w:rsidRPr="00AC3DB5">
        <w:rPr>
          <w:sz w:val="16"/>
        </w:rPr>
        <w:t xml:space="preserve"> a </w:t>
      </w:r>
      <w:r w:rsidRPr="00C06D60">
        <w:rPr>
          <w:rStyle w:val="Emphasis"/>
        </w:rPr>
        <w:t>regulation</w:t>
      </w:r>
      <w:r w:rsidRPr="00FD11B6">
        <w:rPr>
          <w:rStyle w:val="StyleUnderline"/>
        </w:rPr>
        <w:t xml:space="preserve"> having</w:t>
      </w:r>
      <w:r w:rsidRPr="00AC3DB5">
        <w:rPr>
          <w:sz w:val="16"/>
        </w:rPr>
        <w:t xml:space="preserve"> the </w:t>
      </w:r>
      <w:r w:rsidRPr="00AD33BB">
        <w:rPr>
          <w:rStyle w:val="StyleUnderline"/>
        </w:rPr>
        <w:t xml:space="preserve">force of law, the </w:t>
      </w:r>
      <w:r w:rsidRPr="00AD33BB">
        <w:rPr>
          <w:rStyle w:val="Emphasis"/>
        </w:rPr>
        <w:t>A</w:t>
      </w:r>
      <w:r w:rsidRPr="00AC3DB5">
        <w:rPr>
          <w:sz w:val="16"/>
        </w:rPr>
        <w:t xml:space="preserve">dministrative </w:t>
      </w:r>
      <w:r w:rsidRPr="00AD33BB">
        <w:rPr>
          <w:rStyle w:val="Emphasis"/>
        </w:rPr>
        <w:t>P</w:t>
      </w:r>
      <w:r w:rsidRPr="00AC3DB5">
        <w:rPr>
          <w:sz w:val="16"/>
        </w:rPr>
        <w:t xml:space="preserve">rocedure </w:t>
      </w:r>
      <w:r w:rsidRPr="00AD33BB">
        <w:rPr>
          <w:rStyle w:val="Emphasis"/>
        </w:rPr>
        <w:t>A</w:t>
      </w:r>
      <w:r w:rsidRPr="00AC3DB5">
        <w:rPr>
          <w:sz w:val="16"/>
        </w:rPr>
        <w:t xml:space="preserve">ct ("APA") </w:t>
      </w:r>
      <w:r w:rsidRPr="00AD33BB">
        <w:rPr>
          <w:rStyle w:val="StyleUnderline"/>
        </w:rPr>
        <w:t xml:space="preserve">requires judges to set it </w:t>
      </w:r>
      <w:r w:rsidRPr="002329F4">
        <w:rPr>
          <w:rStyle w:val="Emphasis"/>
        </w:rPr>
        <w:t>aside</w:t>
      </w:r>
      <w:r w:rsidRPr="00AD33BB">
        <w:rPr>
          <w:rStyle w:val="StyleUnderline"/>
        </w:rPr>
        <w:t xml:space="preserve"> if it is "</w:t>
      </w:r>
      <w:r w:rsidRPr="002329F4">
        <w:rPr>
          <w:rStyle w:val="Emphasis"/>
        </w:rPr>
        <w:t>arbitrary</w:t>
      </w:r>
      <w:r w:rsidRPr="00AD33BB">
        <w:rPr>
          <w:rStyle w:val="StyleUnderline"/>
        </w:rPr>
        <w:t xml:space="preserve"> [or] capricious</w:t>
      </w:r>
      <w:r w:rsidRPr="00AC3DB5">
        <w:rPr>
          <w:sz w:val="16"/>
        </w:rPr>
        <w:t xml:space="preserve">."312Link to the text of the note </w:t>
      </w:r>
      <w:r w:rsidRPr="00AD33BB">
        <w:rPr>
          <w:rStyle w:val="StyleUnderline"/>
        </w:rPr>
        <w:t>In FCC v. Fox</w:t>
      </w:r>
      <w:r w:rsidRPr="00AC3DB5">
        <w:rPr>
          <w:sz w:val="16"/>
        </w:rPr>
        <w:t xml:space="preserve"> News Stations, </w:t>
      </w:r>
      <w:r w:rsidRPr="00B404CA">
        <w:rPr>
          <w:rStyle w:val="StyleUnderline"/>
          <w:highlight w:val="cyan"/>
        </w:rPr>
        <w:t>the</w:t>
      </w:r>
      <w:r w:rsidRPr="00AD33BB">
        <w:rPr>
          <w:rStyle w:val="StyleUnderline"/>
        </w:rPr>
        <w:t xml:space="preserve"> Supreme </w:t>
      </w:r>
      <w:r w:rsidRPr="00B404CA">
        <w:rPr>
          <w:rStyle w:val="Emphasis"/>
          <w:highlight w:val="cyan"/>
        </w:rPr>
        <w:t>Court opined</w:t>
      </w:r>
      <w:r w:rsidRPr="00AC3DB5">
        <w:rPr>
          <w:sz w:val="16"/>
        </w:rPr>
        <w:t xml:space="preserve"> that </w:t>
      </w:r>
      <w:r w:rsidRPr="006F7BB5">
        <w:rPr>
          <w:rStyle w:val="StyleUnderline"/>
        </w:rPr>
        <w:t xml:space="preserve">the </w:t>
      </w:r>
      <w:r w:rsidRPr="00B404CA">
        <w:rPr>
          <w:rStyle w:val="StyleUnderline"/>
          <w:highlight w:val="cyan"/>
        </w:rPr>
        <w:t>APA requires agencies</w:t>
      </w:r>
      <w:r w:rsidRPr="00AC3DB5">
        <w:rPr>
          <w:sz w:val="16"/>
        </w:rPr>
        <w:t xml:space="preserve"> altering previously established regulations </w:t>
      </w:r>
      <w:r w:rsidRPr="00B404CA">
        <w:rPr>
          <w:rStyle w:val="StyleUnderline"/>
          <w:highlight w:val="cyan"/>
        </w:rPr>
        <w:t>to consider</w:t>
      </w:r>
      <w:r w:rsidRPr="00AC3DB5">
        <w:rPr>
          <w:sz w:val="16"/>
        </w:rPr>
        <w:t xml:space="preserve"> "serious </w:t>
      </w:r>
      <w:r w:rsidRPr="00B404CA">
        <w:rPr>
          <w:rStyle w:val="Emphasis"/>
          <w:highlight w:val="cyan"/>
        </w:rPr>
        <w:t>reliance</w:t>
      </w:r>
      <w:r w:rsidRPr="006F7BB5">
        <w:rPr>
          <w:rStyle w:val="StyleUnderline"/>
        </w:rPr>
        <w:t xml:space="preserve"> interests</w:t>
      </w:r>
      <w:r w:rsidRPr="00AC3DB5">
        <w:rPr>
          <w:sz w:val="16"/>
        </w:rPr>
        <w:t xml:space="preserve">" that had been generated by their prior policies.313Link to the text of the note </w:t>
      </w:r>
      <w:r w:rsidRPr="00B404CA">
        <w:rPr>
          <w:rStyle w:val="StyleUnderline"/>
          <w:highlight w:val="cyan"/>
        </w:rPr>
        <w:t>In</w:t>
      </w:r>
      <w:r w:rsidRPr="00AC3DB5">
        <w:rPr>
          <w:sz w:val="16"/>
        </w:rPr>
        <w:t xml:space="preserve"> Department of Homeland Security v. </w:t>
      </w:r>
      <w:r w:rsidRPr="00B404CA">
        <w:rPr>
          <w:rStyle w:val="Emphasis"/>
          <w:highlight w:val="cyan"/>
        </w:rPr>
        <w:t>Regents</w:t>
      </w:r>
      <w:r w:rsidRPr="00AC3DB5">
        <w:rPr>
          <w:sz w:val="16"/>
        </w:rPr>
        <w:t xml:space="preserve"> of the University of California, </w:t>
      </w:r>
      <w:r w:rsidRPr="00B404CA">
        <w:rPr>
          <w:rStyle w:val="StyleUnderline"/>
          <w:highlight w:val="cyan"/>
        </w:rPr>
        <w:t xml:space="preserve">the Court </w:t>
      </w:r>
      <w:r w:rsidRPr="00B404CA">
        <w:rPr>
          <w:rStyle w:val="Emphasis"/>
          <w:highlight w:val="cyan"/>
        </w:rPr>
        <w:t>applied</w:t>
      </w:r>
      <w:r w:rsidRPr="00B404CA">
        <w:rPr>
          <w:rStyle w:val="StyleUnderline"/>
          <w:highlight w:val="cyan"/>
        </w:rPr>
        <w:t xml:space="preserve"> that</w:t>
      </w:r>
      <w:r w:rsidRPr="002545B8">
        <w:rPr>
          <w:rStyle w:val="StyleUnderline"/>
        </w:rPr>
        <w:t xml:space="preserve"> precept to </w:t>
      </w:r>
      <w:r w:rsidRPr="00245496">
        <w:rPr>
          <w:rStyle w:val="Emphasis"/>
        </w:rPr>
        <w:t>invalidate</w:t>
      </w:r>
      <w:r w:rsidRPr="00AC3DB5">
        <w:rPr>
          <w:sz w:val="16"/>
        </w:rPr>
        <w:t xml:space="preserve"> the Trump Administration's effort to rescind the Obama Administration's 2012 [*733] </w:t>
      </w:r>
      <w:r w:rsidRPr="000F57B1">
        <w:rPr>
          <w:rStyle w:val="StyleUnderline"/>
        </w:rPr>
        <w:t xml:space="preserve">guidance that deferred </w:t>
      </w:r>
      <w:r w:rsidRPr="00245496">
        <w:rPr>
          <w:rStyle w:val="Emphasis"/>
        </w:rPr>
        <w:t>deportation</w:t>
      </w:r>
      <w:r w:rsidRPr="00AC3DB5">
        <w:rPr>
          <w:sz w:val="16"/>
        </w:rPr>
        <w:t xml:space="preserve"> of the children of undocumented immigrants.314Link to the text of the note </w:t>
      </w:r>
      <w:r w:rsidRPr="00BC5AE5">
        <w:rPr>
          <w:rStyle w:val="StyleUnderline"/>
        </w:rPr>
        <w:t xml:space="preserve">The majority was </w:t>
      </w:r>
      <w:r w:rsidRPr="00816102">
        <w:rPr>
          <w:rStyle w:val="Emphasis"/>
        </w:rPr>
        <w:t>influenced</w:t>
      </w:r>
      <w:r w:rsidRPr="00BC5AE5">
        <w:rPr>
          <w:rStyle w:val="StyleUnderline"/>
        </w:rPr>
        <w:t xml:space="preserve"> by staggering </w:t>
      </w:r>
      <w:r w:rsidRPr="00816102">
        <w:rPr>
          <w:rStyle w:val="Emphasis"/>
        </w:rPr>
        <w:t>reliance interests</w:t>
      </w:r>
      <w:r w:rsidRPr="00AC3DB5">
        <w:rPr>
          <w:sz w:val="16"/>
        </w:rPr>
        <w:t>: not only had 200,000 children grown up in this country under the 2012 rule but also reliance-based claims were documented by 66 health care organizations, 3 labor unions, 210 educational institutions, 6 military organizations, 129 religious groups, and 145 businesses.315Link to the text of the note</w:t>
      </w:r>
    </w:p>
    <w:p w14:paraId="134A8C24" w14:textId="77777777" w:rsidR="000B33EB" w:rsidRPr="00AC3DB5" w:rsidRDefault="000B33EB" w:rsidP="000B33EB">
      <w:pPr>
        <w:rPr>
          <w:sz w:val="16"/>
        </w:rPr>
      </w:pPr>
      <w:r w:rsidRPr="00B404CA">
        <w:rPr>
          <w:rStyle w:val="StyleUnderline"/>
          <w:highlight w:val="cyan"/>
        </w:rPr>
        <w:t>In</w:t>
      </w:r>
      <w:r w:rsidRPr="00073707">
        <w:rPr>
          <w:rStyle w:val="StyleUnderline"/>
        </w:rPr>
        <w:t xml:space="preserve"> Department of Commerce v. </w:t>
      </w:r>
      <w:r w:rsidRPr="00B404CA">
        <w:rPr>
          <w:rStyle w:val="Emphasis"/>
          <w:highlight w:val="cyan"/>
        </w:rPr>
        <w:t>New York</w:t>
      </w:r>
      <w:r w:rsidRPr="00D64DA3">
        <w:rPr>
          <w:sz w:val="16"/>
        </w:rPr>
        <w:t>,</w:t>
      </w:r>
      <w:r w:rsidRPr="00AC3DB5">
        <w:rPr>
          <w:sz w:val="16"/>
        </w:rPr>
        <w:t xml:space="preserve"> the Court evaluated the decision of the Secretary of the Treasury to add a question to the decennial Census about every respondent's citizenship status.316Link to the text of the note Determining that the added question was not an arbitrary exercise of power, </w:t>
      </w:r>
      <w:r w:rsidRPr="00B404CA">
        <w:rPr>
          <w:rStyle w:val="StyleUnderline"/>
          <w:highlight w:val="cyan"/>
        </w:rPr>
        <w:t>the</w:t>
      </w:r>
      <w:r w:rsidRPr="000568E3">
        <w:rPr>
          <w:rStyle w:val="StyleUnderline"/>
        </w:rPr>
        <w:t xml:space="preserve"> Chief Justice's </w:t>
      </w:r>
      <w:r w:rsidRPr="00B404CA">
        <w:rPr>
          <w:rStyle w:val="Emphasis"/>
          <w:highlight w:val="cyan"/>
        </w:rPr>
        <w:t>opinion</w:t>
      </w:r>
      <w:r w:rsidRPr="000568E3">
        <w:rPr>
          <w:rStyle w:val="StyleUnderline"/>
        </w:rPr>
        <w:t xml:space="preserve"> for the Court </w:t>
      </w:r>
      <w:r w:rsidRPr="00B404CA">
        <w:rPr>
          <w:rStyle w:val="Emphasis"/>
          <w:highlight w:val="cyan"/>
        </w:rPr>
        <w:t>decisively relied</w:t>
      </w:r>
      <w:r w:rsidRPr="00B404CA">
        <w:rPr>
          <w:rStyle w:val="StyleUnderline"/>
          <w:highlight w:val="cyan"/>
        </w:rPr>
        <w:t xml:space="preserve"> on</w:t>
      </w:r>
      <w:r w:rsidRPr="00AC3DB5">
        <w:rPr>
          <w:sz w:val="16"/>
        </w:rPr>
        <w:t xml:space="preserve"> the </w:t>
      </w:r>
      <w:r w:rsidRPr="000568E3">
        <w:rPr>
          <w:rStyle w:val="StyleUnderline"/>
        </w:rPr>
        <w:t xml:space="preserve">many </w:t>
      </w:r>
      <w:r w:rsidRPr="00B404CA">
        <w:rPr>
          <w:rStyle w:val="Emphasis"/>
          <w:highlight w:val="cyan"/>
        </w:rPr>
        <w:t>past</w:t>
      </w:r>
      <w:r w:rsidRPr="00B404CA">
        <w:rPr>
          <w:rStyle w:val="StyleUnderline"/>
          <w:highlight w:val="cyan"/>
        </w:rPr>
        <w:t xml:space="preserve"> instances</w:t>
      </w:r>
      <w:r w:rsidRPr="000568E3">
        <w:rPr>
          <w:rStyle w:val="StyleUnderline"/>
        </w:rPr>
        <w:t xml:space="preserve"> where such a question</w:t>
      </w:r>
      <w:r w:rsidRPr="00AC3DB5">
        <w:rPr>
          <w:sz w:val="16"/>
        </w:rPr>
        <w:t xml:space="preserve"> had </w:t>
      </w:r>
      <w:r w:rsidRPr="000568E3">
        <w:rPr>
          <w:rStyle w:val="StyleUnderline"/>
        </w:rPr>
        <w:t xml:space="preserve">been </w:t>
      </w:r>
      <w:r w:rsidRPr="00613D31">
        <w:rPr>
          <w:rStyle w:val="StyleUnderline"/>
        </w:rPr>
        <w:t>part of the Census</w:t>
      </w:r>
      <w:r w:rsidRPr="00AC3DB5">
        <w:rPr>
          <w:sz w:val="16"/>
        </w:rPr>
        <w:t xml:space="preserve">. "[H]istory matters. </w:t>
      </w:r>
      <w:r w:rsidRPr="00613D31">
        <w:rPr>
          <w:rStyle w:val="StyleUnderline"/>
        </w:rPr>
        <w:t>Here</w:t>
      </w:r>
      <w:r w:rsidRPr="00AC3DB5">
        <w:rPr>
          <w:sz w:val="16"/>
        </w:rPr>
        <w:t xml:space="preserve">, as in other areas, </w:t>
      </w:r>
      <w:r w:rsidRPr="0035742C">
        <w:rPr>
          <w:rStyle w:val="StyleUnderline"/>
        </w:rPr>
        <w:t xml:space="preserve">our </w:t>
      </w:r>
      <w:r w:rsidRPr="009C02A3">
        <w:rPr>
          <w:rStyle w:val="Emphasis"/>
        </w:rPr>
        <w:t>interpretation</w:t>
      </w:r>
      <w:r w:rsidRPr="00AC3DB5">
        <w:rPr>
          <w:sz w:val="16"/>
        </w:rPr>
        <w:t xml:space="preserve"> of the Constitution </w:t>
      </w:r>
      <w:r w:rsidRPr="0035742C">
        <w:rPr>
          <w:rStyle w:val="StyleUnderline"/>
        </w:rPr>
        <w:t>is guided by</w:t>
      </w:r>
      <w:r w:rsidRPr="00AC3DB5">
        <w:rPr>
          <w:sz w:val="16"/>
        </w:rPr>
        <w:t xml:space="preserve"> a Government </w:t>
      </w:r>
      <w:r w:rsidRPr="009C02A3">
        <w:rPr>
          <w:rStyle w:val="Emphasis"/>
        </w:rPr>
        <w:t>practice</w:t>
      </w:r>
      <w:r w:rsidRPr="0035742C">
        <w:rPr>
          <w:rStyle w:val="StyleUnderline"/>
        </w:rPr>
        <w:t xml:space="preserve"> that "has been </w:t>
      </w:r>
      <w:r w:rsidRPr="009C02A3">
        <w:rPr>
          <w:rStyle w:val="Emphasis"/>
        </w:rPr>
        <w:t>open</w:t>
      </w:r>
      <w:r w:rsidRPr="0035742C">
        <w:rPr>
          <w:rStyle w:val="StyleUnderline"/>
        </w:rPr>
        <w:t xml:space="preserve">, widespread, and </w:t>
      </w:r>
      <w:r w:rsidRPr="009C02A3">
        <w:rPr>
          <w:rStyle w:val="Emphasis"/>
        </w:rPr>
        <w:t>unchallenged</w:t>
      </w:r>
      <w:r w:rsidRPr="0035742C">
        <w:rPr>
          <w:rStyle w:val="StyleUnderline"/>
        </w:rPr>
        <w:t xml:space="preserve"> since</w:t>
      </w:r>
      <w:r w:rsidRPr="00AC3DB5">
        <w:rPr>
          <w:sz w:val="16"/>
        </w:rPr>
        <w:t xml:space="preserve"> the </w:t>
      </w:r>
      <w:r w:rsidRPr="0035742C">
        <w:rPr>
          <w:rStyle w:val="StyleUnderline"/>
        </w:rPr>
        <w:t>early days</w:t>
      </w:r>
      <w:r w:rsidRPr="00AC3DB5">
        <w:rPr>
          <w:sz w:val="16"/>
        </w:rPr>
        <w:t xml:space="preserve"> of the Republic.' "317Link to the text of the note</w:t>
      </w:r>
    </w:p>
    <w:p w14:paraId="2DEEEDF6" w14:textId="77777777" w:rsidR="000B33EB" w:rsidRPr="00AC3DB5" w:rsidRDefault="000B33EB" w:rsidP="000B33EB">
      <w:pPr>
        <w:rPr>
          <w:sz w:val="16"/>
        </w:rPr>
      </w:pPr>
      <w:r w:rsidRPr="00B404CA">
        <w:rPr>
          <w:rStyle w:val="StyleUnderline"/>
          <w:highlight w:val="cyan"/>
        </w:rPr>
        <w:t xml:space="preserve">The Court's </w:t>
      </w:r>
      <w:r w:rsidRPr="00B404CA">
        <w:rPr>
          <w:rStyle w:val="Emphasis"/>
          <w:highlight w:val="cyan"/>
        </w:rPr>
        <w:t>default</w:t>
      </w:r>
      <w:r w:rsidRPr="00AC3DB5">
        <w:rPr>
          <w:sz w:val="16"/>
        </w:rPr>
        <w:t xml:space="preserve"> for constitutional review has been to uphold laws drawing lines (equal protection) and/or abridging liberties (due process) so long as Justices can attribute a "rational basis" for legislative action.318Link to the text of the note One might say that this strong status quo baseline </w:t>
      </w:r>
      <w:r w:rsidRPr="00B404CA">
        <w:rPr>
          <w:rStyle w:val="StyleUnderline"/>
          <w:highlight w:val="cyan"/>
        </w:rPr>
        <w:t>allows</w:t>
      </w:r>
      <w:r w:rsidRPr="00AC3DB5">
        <w:rPr>
          <w:sz w:val="16"/>
        </w:rPr>
        <w:t xml:space="preserve"> legislators and </w:t>
      </w:r>
      <w:r w:rsidRPr="00E36A0E">
        <w:rPr>
          <w:rStyle w:val="StyleUnderline"/>
        </w:rPr>
        <w:t xml:space="preserve">the </w:t>
      </w:r>
      <w:r w:rsidRPr="00B404CA">
        <w:rPr>
          <w:rStyle w:val="Emphasis"/>
          <w:highlight w:val="cyan"/>
        </w:rPr>
        <w:t>population</w:t>
      </w:r>
      <w:r w:rsidRPr="00B404CA">
        <w:rPr>
          <w:rStyle w:val="StyleUnderline"/>
          <w:highlight w:val="cyan"/>
        </w:rPr>
        <w:t xml:space="preserve"> to rely on</w:t>
      </w:r>
      <w:r w:rsidRPr="00E36A0E">
        <w:rPr>
          <w:rStyle w:val="StyleUnderline"/>
        </w:rPr>
        <w:t xml:space="preserve"> </w:t>
      </w:r>
      <w:r w:rsidRPr="00D1146B">
        <w:rPr>
          <w:rStyle w:val="StyleUnderline"/>
        </w:rPr>
        <w:t>statutory</w:t>
      </w:r>
      <w:r w:rsidRPr="00AC3DB5">
        <w:rPr>
          <w:sz w:val="16"/>
        </w:rPr>
        <w:t xml:space="preserve"> policy </w:t>
      </w:r>
      <w:r w:rsidRPr="00B404CA">
        <w:rPr>
          <w:rStyle w:val="Emphasis"/>
          <w:highlight w:val="cyan"/>
        </w:rPr>
        <w:t>judgments</w:t>
      </w:r>
      <w:r w:rsidRPr="00B404CA">
        <w:rPr>
          <w:rStyle w:val="StyleUnderline"/>
          <w:highlight w:val="cyan"/>
        </w:rPr>
        <w:t xml:space="preserve"> without </w:t>
      </w:r>
      <w:r w:rsidRPr="00B404CA">
        <w:rPr>
          <w:rStyle w:val="Emphasis"/>
          <w:highlight w:val="cyan"/>
        </w:rPr>
        <w:t>undue</w:t>
      </w:r>
      <w:r w:rsidRPr="0089258C">
        <w:rPr>
          <w:rStyle w:val="Emphasis"/>
        </w:rPr>
        <w:t xml:space="preserve"> worries</w:t>
      </w:r>
      <w:r w:rsidRPr="00D1146B">
        <w:rPr>
          <w:rStyle w:val="StyleUnderline"/>
        </w:rPr>
        <w:t xml:space="preserve"> about judicial </w:t>
      </w:r>
      <w:r w:rsidRPr="00B404CA">
        <w:rPr>
          <w:rStyle w:val="Emphasis"/>
          <w:highlight w:val="cyan"/>
        </w:rPr>
        <w:t>disruption</w:t>
      </w:r>
      <w:r w:rsidRPr="00AC3DB5">
        <w:rPr>
          <w:sz w:val="16"/>
        </w:rPr>
        <w:t xml:space="preserve">. In some cases, however, </w:t>
      </w:r>
      <w:r w:rsidRPr="00B404CA">
        <w:rPr>
          <w:rStyle w:val="StyleUnderline"/>
        </w:rPr>
        <w:t xml:space="preserve">the </w:t>
      </w:r>
      <w:r w:rsidRPr="00B404CA">
        <w:rPr>
          <w:rStyle w:val="Emphasis"/>
        </w:rPr>
        <w:t>Court</w:t>
      </w:r>
      <w:r w:rsidRPr="00B404CA">
        <w:rPr>
          <w:rStyle w:val="StyleUnderline"/>
        </w:rPr>
        <w:t xml:space="preserve"> applies</w:t>
      </w:r>
      <w:r w:rsidRPr="0035742C">
        <w:rPr>
          <w:rStyle w:val="StyleUnderline"/>
        </w:rPr>
        <w:t xml:space="preserve"> </w:t>
      </w:r>
      <w:r w:rsidRPr="00DB704E">
        <w:rPr>
          <w:rStyle w:val="Emphasis"/>
        </w:rPr>
        <w:t>rational basis</w:t>
      </w:r>
      <w:r w:rsidRPr="0035742C">
        <w:rPr>
          <w:rStyle w:val="StyleUnderline"/>
        </w:rPr>
        <w:t xml:space="preserve"> with "bite," </w:t>
      </w:r>
      <w:r w:rsidRPr="00B404CA">
        <w:rPr>
          <w:rStyle w:val="StyleUnderline"/>
          <w:highlight w:val="cyan"/>
        </w:rPr>
        <w:t>striking down</w:t>
      </w:r>
      <w:r w:rsidRPr="00AC3DB5">
        <w:rPr>
          <w:sz w:val="16"/>
        </w:rPr>
        <w:t xml:space="preserve"> plausible government </w:t>
      </w:r>
      <w:r w:rsidRPr="00B404CA">
        <w:rPr>
          <w:rStyle w:val="Emphasis"/>
          <w:highlight w:val="cyan"/>
        </w:rPr>
        <w:t>policies</w:t>
      </w:r>
      <w:r w:rsidRPr="00AC3DB5">
        <w:rPr>
          <w:sz w:val="16"/>
        </w:rPr>
        <w:t xml:space="preserve"> that do not deploy a suspect classification or burden a fundamental interest - but </w:t>
      </w:r>
      <w:r w:rsidRPr="00B404CA">
        <w:rPr>
          <w:rStyle w:val="StyleUnderline"/>
          <w:highlight w:val="cyan"/>
        </w:rPr>
        <w:t>that</w:t>
      </w:r>
      <w:r w:rsidRPr="00DA52BD">
        <w:rPr>
          <w:rStyle w:val="StyleUnderline"/>
        </w:rPr>
        <w:t xml:space="preserve"> deeply </w:t>
      </w:r>
      <w:r w:rsidRPr="00B404CA">
        <w:rPr>
          <w:rStyle w:val="Emphasis"/>
          <w:highlight w:val="cyan"/>
        </w:rPr>
        <w:t>unsettle</w:t>
      </w:r>
      <w:r w:rsidRPr="00AC3DB5">
        <w:rPr>
          <w:sz w:val="16"/>
        </w:rPr>
        <w:t xml:space="preserve"> constitutional </w:t>
      </w:r>
      <w:r w:rsidRPr="00B404CA">
        <w:rPr>
          <w:rStyle w:val="Emphasis"/>
          <w:highlight w:val="cyan"/>
        </w:rPr>
        <w:t>reliance</w:t>
      </w:r>
      <w:r w:rsidRPr="00DA52BD">
        <w:rPr>
          <w:rStyle w:val="StyleUnderline"/>
        </w:rPr>
        <w:t xml:space="preserve"> interests</w:t>
      </w:r>
      <w:r w:rsidRPr="00AC3DB5">
        <w:rPr>
          <w:sz w:val="16"/>
        </w:rPr>
        <w:t xml:space="preserve">. A leading case is Romer v. Evans, where the Court invalidated a state anti-gay initiative.319Link to the text of the note The majority reasoned that "[d]iscriminations of an unusual character" received a closer look and seemed to agree with the ABA's concern that the initiative's sweeping discrimination disrupted societal as well as [*734] public reliance interests enjoyed by sexual minorities.320Link to the text of the note </w:t>
      </w:r>
      <w:r w:rsidRPr="00261C5B">
        <w:rPr>
          <w:rStyle w:val="StyleUnderline"/>
        </w:rPr>
        <w:t xml:space="preserve">In other </w:t>
      </w:r>
      <w:r w:rsidRPr="002F09C5">
        <w:rPr>
          <w:rStyle w:val="Emphasis"/>
        </w:rPr>
        <w:t>cases</w:t>
      </w:r>
      <w:r w:rsidRPr="00261C5B">
        <w:rPr>
          <w:rStyle w:val="StyleUnderline"/>
        </w:rPr>
        <w:t>, the Court</w:t>
      </w:r>
      <w:r w:rsidRPr="00AC3DB5">
        <w:rPr>
          <w:sz w:val="16"/>
        </w:rPr>
        <w:t xml:space="preserve"> has </w:t>
      </w:r>
      <w:r w:rsidRPr="00261C5B">
        <w:rPr>
          <w:rStyle w:val="StyleUnderline"/>
        </w:rPr>
        <w:t xml:space="preserve">struck down </w:t>
      </w:r>
      <w:r w:rsidRPr="002F09C5">
        <w:rPr>
          <w:rStyle w:val="Emphasis"/>
        </w:rPr>
        <w:t>unprecedented</w:t>
      </w:r>
      <w:r w:rsidRPr="00261C5B">
        <w:rPr>
          <w:rStyle w:val="StyleUnderline"/>
        </w:rPr>
        <w:t xml:space="preserve"> state policies that ran against</w:t>
      </w:r>
      <w:r w:rsidRPr="00AC3DB5">
        <w:rPr>
          <w:sz w:val="16"/>
        </w:rPr>
        <w:t xml:space="preserve"> federally recognized </w:t>
      </w:r>
      <w:r w:rsidRPr="00015D54">
        <w:rPr>
          <w:rStyle w:val="Emphasis"/>
        </w:rPr>
        <w:t>reliance</w:t>
      </w:r>
      <w:r w:rsidRPr="00261C5B">
        <w:rPr>
          <w:rStyle w:val="StyleUnderline"/>
        </w:rPr>
        <w:t xml:space="preserve"> interests</w:t>
      </w:r>
      <w:r w:rsidRPr="00AC3DB5">
        <w:rPr>
          <w:sz w:val="16"/>
        </w:rPr>
        <w:t>.321Link to the text of the note</w:t>
      </w:r>
    </w:p>
    <w:p w14:paraId="422BC8A3" w14:textId="77777777" w:rsidR="000B33EB" w:rsidRPr="00AC3DB5" w:rsidRDefault="000B33EB" w:rsidP="000B33EB">
      <w:pPr>
        <w:rPr>
          <w:sz w:val="16"/>
        </w:rPr>
      </w:pPr>
      <w:r w:rsidRPr="00AC3DB5">
        <w:rPr>
          <w:sz w:val="16"/>
        </w:rPr>
        <w:t>II. Reliance Interests &amp; Theories of Interpretation</w:t>
      </w:r>
    </w:p>
    <w:p w14:paraId="24BCFFFD" w14:textId="77777777" w:rsidR="000B33EB" w:rsidRPr="00AC3DB5" w:rsidRDefault="000B33EB" w:rsidP="000B33EB">
      <w:pPr>
        <w:rPr>
          <w:sz w:val="16"/>
        </w:rPr>
      </w:pPr>
      <w:r w:rsidRPr="00AC3DB5">
        <w:rPr>
          <w:sz w:val="16"/>
        </w:rPr>
        <w:t xml:space="preserve">The foregoing account leaves no room for doubt that </w:t>
      </w:r>
      <w:r w:rsidRPr="00261C5B">
        <w:rPr>
          <w:rStyle w:val="StyleUnderline"/>
        </w:rPr>
        <w:t xml:space="preserve">private, societal, and public </w:t>
      </w:r>
      <w:r w:rsidRPr="00B404CA">
        <w:rPr>
          <w:rStyle w:val="Emphasis"/>
          <w:highlight w:val="cyan"/>
        </w:rPr>
        <w:t>reliance</w:t>
      </w:r>
      <w:r w:rsidRPr="00B404CA">
        <w:rPr>
          <w:rStyle w:val="StyleUnderline"/>
          <w:highlight w:val="cyan"/>
        </w:rPr>
        <w:t xml:space="preserve"> interests play</w:t>
      </w:r>
      <w:r w:rsidRPr="00AC3DB5">
        <w:rPr>
          <w:sz w:val="16"/>
        </w:rPr>
        <w:t xml:space="preserve"> a </w:t>
      </w:r>
      <w:r w:rsidRPr="00B404CA">
        <w:rPr>
          <w:rStyle w:val="Emphasis"/>
          <w:highlight w:val="cyan"/>
        </w:rPr>
        <w:t>prominent</w:t>
      </w:r>
      <w:r w:rsidRPr="00B404CA">
        <w:rPr>
          <w:rStyle w:val="StyleUnderline"/>
          <w:highlight w:val="cyan"/>
        </w:rPr>
        <w:t xml:space="preserve"> role in the</w:t>
      </w:r>
      <w:r w:rsidRPr="00261C5B">
        <w:rPr>
          <w:rStyle w:val="StyleUnderline"/>
        </w:rPr>
        <w:t xml:space="preserve"> Supreme </w:t>
      </w:r>
      <w:r w:rsidRPr="00B404CA">
        <w:rPr>
          <w:rStyle w:val="StyleUnderline"/>
          <w:highlight w:val="cyan"/>
        </w:rPr>
        <w:t>Court's</w:t>
      </w:r>
      <w:r w:rsidRPr="00261C5B">
        <w:rPr>
          <w:rStyle w:val="StyleUnderline"/>
        </w:rPr>
        <w:t xml:space="preserve"> law of </w:t>
      </w:r>
      <w:r w:rsidRPr="00B404CA">
        <w:rPr>
          <w:rStyle w:val="Emphasis"/>
          <w:highlight w:val="cyan"/>
        </w:rPr>
        <w:t>interpretation</w:t>
      </w:r>
      <w:r w:rsidRPr="00AC3DB5">
        <w:rPr>
          <w:sz w:val="16"/>
        </w:rPr>
        <w:t xml:space="preserve"> - and that </w:t>
      </w:r>
      <w:r w:rsidRPr="0080626A">
        <w:rPr>
          <w:rStyle w:val="StyleUnderline"/>
        </w:rPr>
        <w:t xml:space="preserve">Dobbs was flat </w:t>
      </w:r>
      <w:r w:rsidRPr="00015D54">
        <w:rPr>
          <w:rStyle w:val="Emphasis"/>
        </w:rPr>
        <w:t>wrong</w:t>
      </w:r>
      <w:r w:rsidRPr="0080626A">
        <w:rPr>
          <w:rStyle w:val="StyleUnderline"/>
        </w:rPr>
        <w:t xml:space="preserve"> to say</w:t>
      </w:r>
      <w:r w:rsidRPr="00AC3DB5">
        <w:rPr>
          <w:sz w:val="16"/>
        </w:rPr>
        <w:t xml:space="preserve"> that </w:t>
      </w:r>
      <w:r w:rsidRPr="0080626A">
        <w:rPr>
          <w:rStyle w:val="StyleUnderline"/>
        </w:rPr>
        <w:t xml:space="preserve">only </w:t>
      </w:r>
      <w:r w:rsidRPr="00015D54">
        <w:rPr>
          <w:rStyle w:val="Emphasis"/>
        </w:rPr>
        <w:t>classic</w:t>
      </w:r>
      <w:r w:rsidRPr="00AC3DB5">
        <w:rPr>
          <w:sz w:val="16"/>
        </w:rPr>
        <w:t xml:space="preserve"> private (contract and property) </w:t>
      </w:r>
      <w:r w:rsidRPr="0080626A">
        <w:rPr>
          <w:rStyle w:val="StyleUnderline"/>
        </w:rPr>
        <w:t>reliance</w:t>
      </w:r>
      <w:r w:rsidRPr="00AC3DB5">
        <w:rPr>
          <w:sz w:val="16"/>
        </w:rPr>
        <w:t xml:space="preserve"> has </w:t>
      </w:r>
      <w:r w:rsidRPr="0080626A">
        <w:rPr>
          <w:rStyle w:val="StyleUnderline"/>
        </w:rPr>
        <w:t xml:space="preserve">pressed the Court to </w:t>
      </w:r>
      <w:r w:rsidRPr="00015D54">
        <w:rPr>
          <w:rStyle w:val="Emphasis"/>
        </w:rPr>
        <w:t>follow</w:t>
      </w:r>
      <w:r w:rsidRPr="0080626A">
        <w:rPr>
          <w:rStyle w:val="StyleUnderline"/>
        </w:rPr>
        <w:t xml:space="preserve"> and not throw over</w:t>
      </w:r>
      <w:r w:rsidRPr="00AC3DB5">
        <w:rPr>
          <w:sz w:val="16"/>
        </w:rPr>
        <w:t xml:space="preserve"> long-standing </w:t>
      </w:r>
      <w:r w:rsidRPr="00015D54">
        <w:rPr>
          <w:rStyle w:val="Emphasis"/>
        </w:rPr>
        <w:t>precedents</w:t>
      </w:r>
      <w:r w:rsidRPr="00AC3DB5">
        <w:rPr>
          <w:sz w:val="16"/>
        </w:rPr>
        <w:t>, rules, and legal practices. The descriptive account of the Court's doctrine has a normative edge, as the Court might rightly be criticized if it picks and chooses reliance interests that fit its result-orientation in high-profile cases. For example, the current Court might be faulted for considering and respecting reliance interests of churches, corporations, firearms dealers, cigarette manufacturers, and red states while ignoring or minimizing those of women, unions, universities, federal agencies charged with protecting public health and safety, and Tribal governments.</w:t>
      </w:r>
    </w:p>
    <w:p w14:paraId="01B56089" w14:textId="77777777" w:rsidR="000B33EB" w:rsidRPr="00AC3DB5" w:rsidRDefault="000B33EB" w:rsidP="000B33EB">
      <w:pPr>
        <w:rPr>
          <w:sz w:val="16"/>
        </w:rPr>
      </w:pPr>
      <w:r w:rsidRPr="00AC3DB5">
        <w:rPr>
          <w:sz w:val="16"/>
        </w:rPr>
        <w:t>In turn, the outsized role played by reliance interests in the law of interpretation can be criticized in three different ways. First, the current Court might be tempted to say that reliance interests must give way to, and not detract from, the only legitimate way to interpret statutes and the Constitution - namely - application of the statutory text, perhaps as originally understood by the public that received the law. Precedents, common-law rules, and past presidential and federal practice, for example, ought to give way when contrary to the plain meaning of a statute or the original public meaning of the Constitution.322Link to the text of the note Conversely, and second, the dynamics of statutory interpretation, especially by agencies carrying out their statutory mandates, might resist the pull of reliance interests as tying the Court too much to the past or the current status quo. Legal process (New Dealsy) judges and jurists applying a dynamic purposivist or cost-benefit analysis might follow textualists in ignoring, minimizing, or [*735] dismissing reliance interests.323Link to the text of the note In short, reliance interests in the law of interpretation might be minimized or rejected upon theoretical grounds.</w:t>
      </w:r>
    </w:p>
    <w:p w14:paraId="26451028" w14:textId="77777777" w:rsidR="000B33EB" w:rsidRPr="00AC3DB5" w:rsidRDefault="000B33EB" w:rsidP="000B33EB">
      <w:pPr>
        <w:rPr>
          <w:sz w:val="16"/>
        </w:rPr>
      </w:pPr>
      <w:r w:rsidRPr="00AC3DB5">
        <w:rPr>
          <w:sz w:val="16"/>
        </w:rPr>
        <w:t>Methodologically, textualist and/or dynamic interpreters might pose a third, practical, objection: reliance interests - however expressed - create more room for result-oriented judges to justify interpretations that misread legal texts or undermine legal purposes. I consider this practical objection most plausible, and indeed, it swallows up the two theoretical objections. Textualist and purposivist judges alike look out over the crowd (text and legislative history, respectively) and pick out their friends.324Link to the text of the note Thus it is that, in most hard cases, with reliance interests on both sides, Justices will read the evidence through their own perspectives - as in the COVID Cases, the EPA Power Plant Case, Dobbs, and other hot-button controversies. In short, reliance interests do not eliminate judicial discretion in statutory cases and do not entirely prevent result-oriented judging.</w:t>
      </w:r>
    </w:p>
    <w:p w14:paraId="4289A4B4" w14:textId="77777777" w:rsidR="000B33EB" w:rsidRPr="00AC3DB5" w:rsidRDefault="000B33EB" w:rsidP="000B33EB">
      <w:pPr>
        <w:rPr>
          <w:sz w:val="16"/>
        </w:rPr>
      </w:pPr>
      <w:r w:rsidRPr="00AC3DB5">
        <w:rPr>
          <w:sz w:val="16"/>
        </w:rPr>
        <w:t xml:space="preserve">In my view, however, reliance interests do ameliorate (even if not eliminate) the foregoing phenomenon. That is, </w:t>
      </w:r>
      <w:r w:rsidRPr="00B404CA">
        <w:rPr>
          <w:rStyle w:val="StyleUnderline"/>
          <w:highlight w:val="cyan"/>
        </w:rPr>
        <w:t xml:space="preserve">when there are </w:t>
      </w:r>
      <w:r w:rsidRPr="00B404CA">
        <w:rPr>
          <w:rStyle w:val="Emphasis"/>
          <w:highlight w:val="cyan"/>
        </w:rPr>
        <w:t>undeniable</w:t>
      </w:r>
      <w:r w:rsidRPr="009E4814">
        <w:rPr>
          <w:rStyle w:val="StyleUnderline"/>
        </w:rPr>
        <w:t xml:space="preserve"> reliance </w:t>
      </w:r>
      <w:r w:rsidRPr="00B404CA">
        <w:rPr>
          <w:rStyle w:val="StyleUnderline"/>
          <w:highlight w:val="cyan"/>
        </w:rPr>
        <w:t>interests</w:t>
      </w:r>
      <w:r w:rsidRPr="009E4814">
        <w:rPr>
          <w:rStyle w:val="StyleUnderline"/>
        </w:rPr>
        <w:t xml:space="preserve"> </w:t>
      </w:r>
      <w:r w:rsidRPr="00015D54">
        <w:rPr>
          <w:rStyle w:val="Emphasis"/>
        </w:rPr>
        <w:t>lined up</w:t>
      </w:r>
      <w:r w:rsidRPr="009E4814">
        <w:rPr>
          <w:rStyle w:val="StyleUnderline"/>
        </w:rPr>
        <w:t xml:space="preserve"> in</w:t>
      </w:r>
      <w:r w:rsidRPr="00AC3DB5">
        <w:rPr>
          <w:sz w:val="16"/>
        </w:rPr>
        <w:t xml:space="preserve"> the </w:t>
      </w:r>
      <w:r w:rsidRPr="00911F44">
        <w:rPr>
          <w:rStyle w:val="StyleUnderline"/>
        </w:rPr>
        <w:t>same direction</w:t>
      </w:r>
      <w:r w:rsidRPr="00AC3DB5">
        <w:rPr>
          <w:sz w:val="16"/>
        </w:rPr>
        <w:t xml:space="preserve">, hard cases become easier and competing methodologies or </w:t>
      </w:r>
      <w:r w:rsidRPr="00B404CA">
        <w:rPr>
          <w:rStyle w:val="Emphasis"/>
          <w:highlight w:val="cyan"/>
        </w:rPr>
        <w:t>ideologies</w:t>
      </w:r>
      <w:r w:rsidRPr="00911F44">
        <w:rPr>
          <w:rStyle w:val="StyleUnderline"/>
        </w:rPr>
        <w:t xml:space="preserve"> tend to </w:t>
      </w:r>
      <w:r w:rsidRPr="00B404CA">
        <w:rPr>
          <w:rStyle w:val="Emphasis"/>
          <w:highlight w:val="cyan"/>
        </w:rPr>
        <w:t>converge</w:t>
      </w:r>
      <w:r w:rsidRPr="00AC3DB5">
        <w:rPr>
          <w:sz w:val="16"/>
        </w:rPr>
        <w:t>. For example, in Bruen, the Chief Justice and Justice Kavanaugh agreed that New York's discretionary "may issue" gun-permitting law was invalid for lack of a historical pedigree, but they volunteered that "shall issue" laws, governed by objective factors, were constitutional because they were widely accepted in public culture, both historically and today.325Link to the text of the note</w:t>
      </w:r>
    </w:p>
    <w:p w14:paraId="35805386" w14:textId="77777777" w:rsidR="000B33EB" w:rsidRPr="00AC3DB5" w:rsidRDefault="000B33EB" w:rsidP="000B33EB">
      <w:pPr>
        <w:rPr>
          <w:sz w:val="16"/>
        </w:rPr>
      </w:pPr>
      <w:r w:rsidRPr="00AC3DB5">
        <w:rPr>
          <w:sz w:val="16"/>
        </w:rPr>
        <w:t>&lt;&lt;TEXT CONDENSED, NONE OMITTED&gt;&gt;</w:t>
      </w:r>
    </w:p>
    <w:p w14:paraId="1711161F" w14:textId="77777777" w:rsidR="000B33EB" w:rsidRPr="00AC3DB5" w:rsidRDefault="000B33EB" w:rsidP="000B33EB">
      <w:pPr>
        <w:rPr>
          <w:sz w:val="8"/>
        </w:rPr>
      </w:pPr>
      <w:r w:rsidRPr="00AC3DB5">
        <w:rPr>
          <w:sz w:val="8"/>
        </w:rPr>
        <w:t>Consider a thought experiment involving the legal meaning of Title VII's protection against sex discrimination in the workplace.326Link to the text of the note Does it protect a lesbian employee? Different theories of statutory interpretation - represented by their leading theorists Antonin Scalia (the new textualism), Stephen Breyer (legal process purposivism), and [*736] Richard Posner (economic cost-benefit) - would approach this issue very differently. Yet in 1976 all three theorists would have reached the same result: No!327Link to the text of the note Half a century later, in 2020, leading theorists reflecting all three perspectives actually did reach the opposite answer: Yes!328Link to the text of the note How is that possible? My traditional answer has been that judges and adjudications are not immune to changes in society. But doctrinally the theoretical convergence on one answer and then another is better explained as a matter of law by the different array of reliance interests in 1976 and 2020. The following thought experiment reveals the critical role those interests inevitably play in each theory. Consider the thought experiment in detail. Enacted in 1964, Title VII bars workplace discrimination "because of… sex."329Link to the text of the note The Fourteenth Amendment bars state denial of "equal protection of the law," which the Supreme Court interpreted to protect against quasi-suspect state sex discrimination.330Link to the text of the note In 1976, would a court interpret Title VII or the Equal Protection Clause to bar a state employer from discriminating against an out-of-the-closet lesbian? Assume the judicial decisionmakers to be a strict textualist or originalist like a young Nino Scalia (who headed the Office of Legal Counsel in 1976), a legal process purposivist attentive to legislative history such as Steve Breyer (then a Harvard law professor), and a cost-benefit econo-pragmatist like Dick Posner (then a Chicago law professor). These three future judges would have approached this discrimination issue through the lens of different methodologies - namely - a textualism anchored in the notion of an objective, predictable rule of law (Scalia), a focus on legislative expectations grounded in institutional cooperation and democratic accountability (Breyer), and good governance based upon efficient rules (Posner). Notwithstanding their methodological diversity, all three judges would have said "no" to the lesbian employee in 1976, and their unanimity would owe much to reliance interests.331Link to the text of the note Conversely, Breyer, Posner, and Scalia's über-textualist successor on the Court, Neil Gorsuch, found it easy to say "yes" to lesbian/gay employees almost half a century later.332Link to the text of the note The driving force for their votes in both 1976 and 2020 would [*737] have been the radically different alignment of private, societal, and public reliance interests. This thought experiment will also illustrate some deeper points about each of the three methodologies. Strict textualists consider reliance-based consequences, for predictability associated with the rule of law is a social production and a Court upsetting strong reliance interests will not be considered neutral, objective, or transparent. Because they are institutionalists, legal process jurists like Breyer give particular weight to public reliance and valorize the democratic appeal of societal and large-scale private reliance. An economics-minded judge who considers the costs and benefits of different interpretations considers reliance interests on both sides of the equation. Evidence of private, societal, or public reliance pulls all three theories toward continuity, which limits the dynamism inevitable in all these theories. Because reliance interests are also dynamic, however, they can also facilitate and ground dynamic statutory interpretation - a tendency that also affects the application of all three theories. A. The Rule of Law &amp; Textualism Under the rule of law, "the coercive power of the state can be used only in cases defined in advance by the law and in such a way that it can be foreseen how it will be used."333Link to the text of the note The rule of law requires transparency of preexisting rules, applied objectively and predictably by neutral judges, without regard to the identity or status of the parties.334Link to the text of the note The new textualism is defended as the method that best fits with the judiciary's duty to apply the rule of law in individual cases: only by adhering closely to text and eschewing legislative intent can controversies be adjudicated based on objective evidence of law, transparent to the citizenry in advance of the adjudication, and neutrally applied by the decisionmaker.335Link to the text of the note After Justice Scalia's death, his longtime ally, Justice Thomas, and his successors on the Court, Justices Gorsuch and Barrett (a former Scalia law clerk), have carried [*738] the banner for the original public meaning of constitutional and statutory texts, to the exclusion of legislative materials.336Link to the text of the note In 1976, there were excellent text-based rule-of-law arguments for saying that Title VII's bar to discrimination "because of… sex" might protect a lesbian employee fired for her romantic attraction to women a male employee romantically attracted to women would not have been fired, and so the regulatory variable - the employee's feature whose alteration yielded the "discrimination," the different hiring results - is the employee's sex.337Link to the text of the note By analogy, a White employee fired because he was married to a Black woman would have had a Title VII claim for discrimination "because of… race" if a Black employee married to a Black woman would not have been fired.338Link to the text of the note In 2020, Neil Gorsuch would say, in his Bostock opinion, that penalizing a woman for dating other women treats her differently from a man who dates women, and hence is per se sex discrimination under the original public meaning of Title VII.339Link to the text of the note But in 1976, Nino Scalia (and probably a young Neil Gorsuch) would, literally, have considered these textual claims off-the-wall. While the legal realist might say that his conservative, faith-inflected personal philosophy predetermined that stance, liberals such as Senator Birch Bayh (the ERA's sponsor)340Link to the text of the note would have agreed with Scalia as a matter of textual analysis. This would have been an easy textual case for the employers in 1976, because the nation's legal and social landscape would have embroidered the vocabulary of the law with a limited view of what could be "discrimination" and what could be "because of sex."341Link to the text of the note Most states made sexual intimacy between two women a crime the armed forces and most state and local governments would not hire open lesbians.342Link to the text of the note The Public Health Service considered [*739] all "homosexuals" to be "afflicted with psychopathic personality [disorder]" as a matter of law.343Link to the text of the note Between 1964 and 2017, every court of appeals to address the issue, without recorded dissent, refused to apply Title VII to protect lesbian and gay workers against discrimination for being a sex-based minority.344Link to the text of the note By the time the Supreme Court decided Bostock, the relevant reliance interests had dramatically changed and created a gay-friendly framework for evaluating the statutory text. Once lesbians were no longer outlaws, and the Supreme Court deemed them fit to be in-laws, it was easier to see how sexual orientation discrimination could be a subset of sex discrimination. Indeed, the last-ditch defense of limiting marriage to one-man, one-woman unions had been that female spouses could never make women happy the way husbands could, and the children would be denied the fathers as role models they needed to flourish.345Link to the text of the note Because that understanding reflected rigid gender roles (women need men and only men as romantic partners) associated with "sex discrimination" bars, it was possible for both liberal and conservative Justices to see that the formal argument (employees fired for being attracted to same-sex partners would not have been fired if their sex were flipped) could fit the functional purpose of Title VII (barring employers from imposing rigid gender roles on employees). Hence, Justice Gorsuch's opinion for a 6-3 Court treated the gay employees as normal people discriminated against because of their own sex/gender or the sex of their romantic partners.346Link to the text of the note Justices Alito and Kavanaugh dissented, based upon their understanding of original public meaning (as Scalia would have).347Link to the text of the note Although Justices Gorsuch, Alito, and Kavanaugh applied different versions of original public meaning, their different treatments of reliance interests provide the sharpest angle into the intense debate among the textualist jurists. Taking a time-machine approach to original public meaning, Justice Alito focused on the reliance the 1964 Congress would, in his view, have placed on the societal and linguistic distinction between protected classes characterized by biological sex (men and women), versus those characterized by sexuality (straight, bisexual, homosexual [*740] persons) or gender role (cisgender, transgender).348Link to the text of the note Because Congress had relied on this sharp distinction, dozens of statutes protecting women against sex discrimination would now protect lesbians, gay men, or transgender persons.349Link to the text of the note In his separate dissent, Justice Kavanaugh took a more openly dynamic approach to original meaning. Following the Solicitor General, his key evidence was that gay rights advocates had since the 1970s relied on the contrast between "sex" and "sexual orientation" (or "affectional preference") when they sought, always unsuccessfully, to amend Title VII.350Link to the text of the note After 2008, Congress relied on these contrasting terms when it did amend five sex discrimination laws to add "sexual orientation" to the antidiscrimination protections.351Link to the text of the note Justice Gorsuch followed a cut-and-paste approach to the text: take each word, find its 1964 definition, reassemble the words, and apply them to the current facts. His key move was to understand "because of sex" in "but for" terms: an employment decision would have been different if the male employee dating men had been a woman dating men, or if the female employee assigned a male sex at birth had been a male employee assigned a male sex.352Link to the text of the note Without citing the Supreme Court precedent on point, Price Waterhouse v. Hopkins,353Link to the text of the note he announced that discrimination "because of sex" included discrimination because of gender role.354Link to the text of the note The highly general language of Title VII justified its application to circumstances and social groups the 1964 Congress would not have expected.355Link to the text of the note Bostock reveals at least four versions of an "original public meaning" method.356Link to the text of the note As a matter of "public meaning," the textualist can read sentences either by a compositional or a social method: the former takes the sentence apart, assigns an ordinary meaning to each word, and puts the sentence back together (Gorsuch) the latter understands the whole sentence as a member of society would have understood it (Alito/Kavanaugh).357Link to the text of the note As a matter of "original meaning," the textualist [*741] can reconstruct the history either extensionally, by listing the items or actions falling within the text on the date of promulgation (Alito), or intensionally, by defining the general category historically and then applying it to new facts (Gorsuch).358Link to the text of the note As the table below suggests, Justice Alito's time machine combines a social approach to public meaning with an extensional approach to original meaning, while Justice Kavanaugh's dissent combines the social approach with an intensional reading of original meaning. Like Kavanaugh, Justice Gorsuch takes a broad intensional approach to history (a focus on broad categories) but combines it with a compositional approach to public meaning, which generates Kavanaugh's charge of "literalism"359Link to the text of the note and Alito's "pirate ship" accusation.360Link to the text of the note Justice Thomas did not write, but his characteristic analysis is compositional and extensional. As this exercise reveals, textualists have a choice of various methodological moves or techniques - and then they can pick and choose text and historical context to reach almost any result they want in the hard cases (where, typically, the text is vague, ambiguous, or conflicted).361Link to the text of the note Such a malleability in the original public meaning method suggests that the new textualism might be a methodological Potemkin village. It erects an attractive façade of mechanical application of a supposedly predictable methodology, but behind the screen are murky waters brimming with discretion, motivated choice, and manipulation. [*742] Because the rule of law is social and political as well as linguistic,362Link to the text of the note reliance interests may ameliorate the Potemkin scenario. Notwithstanding textual gerrymandering and discretionary choice of method, a textual analysis will be persuasively lawlike if it accords with societal opinion, has been relied on by private groups, and has been an assumed starting point for actions by legislators, administrators, and judges. In 1976, Bostock would have been an easy case for textualist theory - because public opinion, private practice, and legislative assumptions would all have pressed against an interpretation to Title VII to protect lesbian employees. By 2020, Bostock was a hard case for the next generation of textualist judges because the reliance interests were all over the place. The Alito/Kavanaugh/Gorsuch debate was a great debate not because of the textual analysis - which was anachronistic, overstated, and undertheorized - but because each Justice told a compelling reliance story. Properly historicized, the dissenters' account was that once gay persons came out of their closets in some force, they complained of workplace discrimination against them "because of sexual orientation," and not old-fashioned discrimination "because of sex." Given such extensive reliance, by employers as well as their workers, wasn't the plaintiffs' claim beyond the statutory text adopted through the Article I, Section 7 process? Indeed, the majority's holding effectively expanded dozens of federal sex discrimination laws - a big move the Constitution vests in Congress, not the Court. In turn, the majority's account was that society, most individuals and companies, and the political system had come to understand sex discrimination as implicating "gender" roles.363Link to the text of the note Upon that conceptual foundation, American public law had expanded Title VII beyond a concern for "descriptive" stereotyping (closing jobs to women or men for traits associated with being female or male) to bar "prescriptive" stereotyping (closing jobs to women or men for not being sufficiently feminine or masculine).364Link to the text of the note The Hopkins decision committed the Court to that understanding, lower courts and the EEOC had enthusiastically applied that precedent, and Congress had applauded it [*743] in the 1991 Amendments that liberalized Hopkins' procedural holding.365Link to the text of the note</w:t>
      </w:r>
    </w:p>
    <w:p w14:paraId="058A5FF5" w14:textId="77777777" w:rsidR="000B33EB" w:rsidRPr="00AC3DB5" w:rsidRDefault="000B33EB" w:rsidP="000B33EB">
      <w:pPr>
        <w:rPr>
          <w:sz w:val="16"/>
        </w:rPr>
      </w:pPr>
      <w:r w:rsidRPr="00AC3DB5">
        <w:rPr>
          <w:sz w:val="16"/>
        </w:rPr>
        <w:t>&lt;&lt;PARAGRAPH BREAKS RESUME&gt;&gt;</w:t>
      </w:r>
    </w:p>
    <w:p w14:paraId="288FF26D" w14:textId="77777777" w:rsidR="000B33EB" w:rsidRPr="00AC3DB5" w:rsidRDefault="000B33EB" w:rsidP="000B33EB">
      <w:pPr>
        <w:rPr>
          <w:sz w:val="16"/>
        </w:rPr>
      </w:pPr>
      <w:r w:rsidRPr="00AC3DB5">
        <w:rPr>
          <w:sz w:val="16"/>
        </w:rPr>
        <w:t xml:space="preserve">So, </w:t>
      </w:r>
      <w:r w:rsidRPr="00EB42CF">
        <w:rPr>
          <w:rStyle w:val="Emphasis"/>
        </w:rPr>
        <w:t>rather</w:t>
      </w:r>
      <w:r w:rsidRPr="00C3419C">
        <w:rPr>
          <w:rStyle w:val="StyleUnderline"/>
        </w:rPr>
        <w:t xml:space="preserve"> than rendering reliance</w:t>
      </w:r>
      <w:r w:rsidRPr="00AC3DB5">
        <w:rPr>
          <w:sz w:val="16"/>
        </w:rPr>
        <w:t xml:space="preserve"> interests </w:t>
      </w:r>
      <w:r w:rsidRPr="00EB42CF">
        <w:rPr>
          <w:rStyle w:val="Emphasis"/>
        </w:rPr>
        <w:t>irrelevant</w:t>
      </w:r>
      <w:r w:rsidRPr="00C3419C">
        <w:rPr>
          <w:rStyle w:val="StyleUnderline"/>
        </w:rPr>
        <w:t xml:space="preserve">, </w:t>
      </w:r>
      <w:r w:rsidRPr="00B404CA">
        <w:rPr>
          <w:rStyle w:val="StyleUnderline"/>
          <w:highlight w:val="cyan"/>
        </w:rPr>
        <w:t>textualism underscores</w:t>
      </w:r>
      <w:r w:rsidRPr="00AC3DB5">
        <w:rPr>
          <w:sz w:val="16"/>
        </w:rPr>
        <w:t xml:space="preserve"> the </w:t>
      </w:r>
      <w:r w:rsidRPr="00B404CA">
        <w:rPr>
          <w:rStyle w:val="Emphasis"/>
          <w:highlight w:val="cyan"/>
        </w:rPr>
        <w:t>importance</w:t>
      </w:r>
      <w:r w:rsidRPr="00C3419C">
        <w:rPr>
          <w:rStyle w:val="StyleUnderline"/>
        </w:rPr>
        <w:t xml:space="preserve"> of reliance interests</w:t>
      </w:r>
      <w:r w:rsidRPr="00AC3DB5">
        <w:rPr>
          <w:sz w:val="16"/>
        </w:rPr>
        <w:t xml:space="preserve">, which in turn bring out of the closet the subordinated normative features of textualism. Thus it is that </w:t>
      </w:r>
      <w:r w:rsidRPr="00B404CA">
        <w:rPr>
          <w:rStyle w:val="StyleUnderline"/>
          <w:highlight w:val="cyan"/>
        </w:rPr>
        <w:t>the Roberts Court'</w:t>
      </w:r>
      <w:r w:rsidRPr="005A4B2F">
        <w:rPr>
          <w:rStyle w:val="StyleUnderline"/>
        </w:rPr>
        <w:t xml:space="preserve">s </w:t>
      </w:r>
      <w:r w:rsidRPr="005F312E">
        <w:rPr>
          <w:rStyle w:val="Emphasis"/>
        </w:rPr>
        <w:t>textualist majority</w:t>
      </w:r>
      <w:r w:rsidRPr="005A4B2F">
        <w:rPr>
          <w:rStyle w:val="StyleUnderline"/>
        </w:rPr>
        <w:t xml:space="preserve"> writes</w:t>
      </w:r>
      <w:r w:rsidRPr="00AC3DB5">
        <w:rPr>
          <w:sz w:val="16"/>
        </w:rPr>
        <w:t xml:space="preserve"> surprisingly </w:t>
      </w:r>
      <w:r w:rsidRPr="005A4B2F">
        <w:rPr>
          <w:rStyle w:val="StyleUnderline"/>
        </w:rPr>
        <w:t xml:space="preserve">consequentialist </w:t>
      </w:r>
      <w:r w:rsidRPr="005F312E">
        <w:rPr>
          <w:rStyle w:val="Emphasis"/>
        </w:rPr>
        <w:t>opinions</w:t>
      </w:r>
      <w:r w:rsidRPr="00AC3DB5">
        <w:rPr>
          <w:sz w:val="16"/>
        </w:rPr>
        <w:t xml:space="preserve">.366Link to the text of the note </w:t>
      </w:r>
      <w:r w:rsidRPr="005A4B2F">
        <w:rPr>
          <w:rStyle w:val="StyleUnderline"/>
        </w:rPr>
        <w:t>The new textualists</w:t>
      </w:r>
      <w:r w:rsidRPr="00AC3DB5">
        <w:rPr>
          <w:sz w:val="16"/>
        </w:rPr>
        <w:t xml:space="preserve">-cum-originalists have often jumped through complicated linguistic hoops, only to </w:t>
      </w:r>
      <w:r w:rsidRPr="00B404CA">
        <w:rPr>
          <w:rStyle w:val="StyleUnderline"/>
          <w:highlight w:val="cyan"/>
        </w:rPr>
        <w:t>signal</w:t>
      </w:r>
      <w:r w:rsidRPr="00AC3DB5">
        <w:rPr>
          <w:sz w:val="16"/>
        </w:rPr>
        <w:t xml:space="preserve"> </w:t>
      </w:r>
      <w:r w:rsidRPr="00B404CA">
        <w:rPr>
          <w:sz w:val="16"/>
        </w:rPr>
        <w:t>that</w:t>
      </w:r>
      <w:r w:rsidRPr="00AC3DB5">
        <w:rPr>
          <w:sz w:val="16"/>
        </w:rPr>
        <w:t xml:space="preserve"> </w:t>
      </w:r>
      <w:r w:rsidRPr="00B404CA">
        <w:rPr>
          <w:rStyle w:val="Emphasis"/>
          <w:highlight w:val="cyan"/>
        </w:rPr>
        <w:t>reliance</w:t>
      </w:r>
      <w:r w:rsidRPr="00A13AC6">
        <w:rPr>
          <w:rStyle w:val="StyleUnderline"/>
        </w:rPr>
        <w:t xml:space="preserve"> interests </w:t>
      </w:r>
      <w:r w:rsidRPr="00B404CA">
        <w:rPr>
          <w:rStyle w:val="Emphasis"/>
          <w:highlight w:val="cyan"/>
        </w:rPr>
        <w:t>framed</w:t>
      </w:r>
      <w:r w:rsidRPr="00B404CA">
        <w:rPr>
          <w:rStyle w:val="StyleUnderline"/>
          <w:highlight w:val="cyan"/>
        </w:rPr>
        <w:t xml:space="preserve"> and</w:t>
      </w:r>
      <w:r w:rsidRPr="00B404CA">
        <w:rPr>
          <w:sz w:val="16"/>
        </w:rPr>
        <w:t xml:space="preserve"> p</w:t>
      </w:r>
      <w:r w:rsidRPr="00AC3DB5">
        <w:rPr>
          <w:sz w:val="16"/>
        </w:rPr>
        <w:t xml:space="preserve">robably </w:t>
      </w:r>
      <w:r w:rsidRPr="00B404CA">
        <w:rPr>
          <w:rStyle w:val="Emphasis"/>
          <w:highlight w:val="cyan"/>
        </w:rPr>
        <w:t>drove</w:t>
      </w:r>
      <w:r w:rsidRPr="00B404CA">
        <w:rPr>
          <w:rStyle w:val="StyleUnderline"/>
          <w:highlight w:val="cyan"/>
        </w:rPr>
        <w:t xml:space="preserve"> their results</w:t>
      </w:r>
      <w:r w:rsidRPr="002E2F18">
        <w:rPr>
          <w:rStyle w:val="StyleUnderline"/>
        </w:rPr>
        <w:t xml:space="preserve"> - </w:t>
      </w:r>
      <w:r w:rsidRPr="00B404CA">
        <w:rPr>
          <w:rStyle w:val="StyleUnderline"/>
          <w:highlight w:val="cyan"/>
        </w:rPr>
        <w:t>from</w:t>
      </w:r>
      <w:r w:rsidRPr="00AC3DB5">
        <w:rPr>
          <w:sz w:val="16"/>
        </w:rPr>
        <w:t xml:space="preserve"> Justice </w:t>
      </w:r>
      <w:r w:rsidRPr="00B404CA">
        <w:rPr>
          <w:rStyle w:val="Emphasis"/>
          <w:highlight w:val="cyan"/>
        </w:rPr>
        <w:t>Scalia</w:t>
      </w:r>
      <w:r w:rsidRPr="00E83DA7">
        <w:rPr>
          <w:rStyle w:val="StyleUnderline"/>
        </w:rPr>
        <w:t>'s crusade to protect</w:t>
      </w:r>
      <w:r w:rsidRPr="00AC3DB5">
        <w:rPr>
          <w:sz w:val="16"/>
        </w:rPr>
        <w:t xml:space="preserve"> the "simplest" </w:t>
      </w:r>
      <w:r w:rsidRPr="00E83DA7">
        <w:rPr>
          <w:rStyle w:val="StyleUnderline"/>
        </w:rPr>
        <w:t xml:space="preserve">farmer's </w:t>
      </w:r>
      <w:r w:rsidRPr="00243F2C">
        <w:rPr>
          <w:rStyle w:val="StyleUnderline"/>
        </w:rPr>
        <w:t xml:space="preserve">reliance on state </w:t>
      </w:r>
      <w:r w:rsidRPr="00243F2C">
        <w:rPr>
          <w:rStyle w:val="Emphasis"/>
        </w:rPr>
        <w:t>property law</w:t>
      </w:r>
      <w:r w:rsidRPr="00AC3DB5">
        <w:rPr>
          <w:sz w:val="16"/>
        </w:rPr>
        <w:t xml:space="preserve"> against environmental socialism in Sweet Home,367Link to the text of the note as well as his rewriting the bankruptcy statute to ensure it does not disrupt state foreclosure law368Link to the text of the note </w:t>
      </w:r>
      <w:r w:rsidRPr="004362A7">
        <w:rPr>
          <w:rStyle w:val="StyleUnderline"/>
        </w:rPr>
        <w:t>to</w:t>
      </w:r>
      <w:r w:rsidRPr="00AC3DB5">
        <w:rPr>
          <w:sz w:val="16"/>
        </w:rPr>
        <w:t xml:space="preserve"> Justice </w:t>
      </w:r>
      <w:r w:rsidRPr="000F382A">
        <w:rPr>
          <w:rStyle w:val="Emphasis"/>
        </w:rPr>
        <w:t>Thoma</w:t>
      </w:r>
      <w:r w:rsidRPr="00243F2C">
        <w:rPr>
          <w:rStyle w:val="Emphasis"/>
        </w:rPr>
        <w:t>s</w:t>
      </w:r>
      <w:r w:rsidRPr="000F382A">
        <w:rPr>
          <w:rStyle w:val="StyleUnderline"/>
        </w:rPr>
        <w:t>'s massaging broad statutory language to make way for</w:t>
      </w:r>
      <w:r w:rsidRPr="00AC3DB5">
        <w:rPr>
          <w:sz w:val="16"/>
        </w:rPr>
        <w:t xml:space="preserve"> an expensive </w:t>
      </w:r>
      <w:r w:rsidRPr="005254B2">
        <w:rPr>
          <w:rStyle w:val="StyleUnderline"/>
        </w:rPr>
        <w:t xml:space="preserve">gas </w:t>
      </w:r>
      <w:r w:rsidRPr="00AB04AA">
        <w:rPr>
          <w:rStyle w:val="Emphasis"/>
        </w:rPr>
        <w:t>pipeline</w:t>
      </w:r>
      <w:r w:rsidRPr="00AC3DB5">
        <w:rPr>
          <w:sz w:val="16"/>
        </w:rPr>
        <w:t xml:space="preserve"> to pass under national forest land369Link to the text of the note </w:t>
      </w:r>
      <w:r w:rsidRPr="00B404CA">
        <w:rPr>
          <w:rStyle w:val="StyleUnderline"/>
          <w:highlight w:val="cyan"/>
        </w:rPr>
        <w:t>to</w:t>
      </w:r>
      <w:r w:rsidRPr="00AC3DB5">
        <w:rPr>
          <w:sz w:val="16"/>
        </w:rPr>
        <w:t xml:space="preserve"> </w:t>
      </w:r>
      <w:r w:rsidRPr="00B404CA">
        <w:rPr>
          <w:sz w:val="16"/>
        </w:rPr>
        <w:t>Justice</w:t>
      </w:r>
      <w:r w:rsidRPr="00AC3DB5">
        <w:rPr>
          <w:sz w:val="16"/>
        </w:rPr>
        <w:t xml:space="preserve"> </w:t>
      </w:r>
      <w:r w:rsidRPr="00B404CA">
        <w:rPr>
          <w:rStyle w:val="Emphasis"/>
          <w:highlight w:val="cyan"/>
        </w:rPr>
        <w:t>Gorsuch</w:t>
      </w:r>
      <w:r w:rsidRPr="00453C96">
        <w:rPr>
          <w:rStyle w:val="StyleUnderline"/>
        </w:rPr>
        <w:t xml:space="preserve">'s objection to </w:t>
      </w:r>
      <w:r w:rsidRPr="00AC3DB5">
        <w:rPr>
          <w:sz w:val="16"/>
        </w:rPr>
        <w:t xml:space="preserve">the government's effort to spread out its notice </w:t>
      </w:r>
      <w:r w:rsidRPr="00453C96">
        <w:rPr>
          <w:rStyle w:val="StyleUnderline"/>
        </w:rPr>
        <w:t xml:space="preserve">duties in </w:t>
      </w:r>
      <w:r w:rsidRPr="00AB04AA">
        <w:rPr>
          <w:rStyle w:val="Emphasis"/>
        </w:rPr>
        <w:t>immigration</w:t>
      </w:r>
      <w:r w:rsidRPr="00453C96">
        <w:rPr>
          <w:rStyle w:val="StyleUnderline"/>
        </w:rPr>
        <w:t xml:space="preserve"> law</w:t>
      </w:r>
      <w:r w:rsidRPr="00AC3DB5">
        <w:rPr>
          <w:sz w:val="16"/>
        </w:rPr>
        <w:t xml:space="preserve"> (which could mislead immigrants petitioning to stay)370Link to the text of the note </w:t>
      </w:r>
      <w:r w:rsidRPr="00B404CA">
        <w:rPr>
          <w:rStyle w:val="StyleUnderline"/>
          <w:highlight w:val="cyan"/>
        </w:rPr>
        <w:t>to</w:t>
      </w:r>
      <w:r w:rsidRPr="00D133E2">
        <w:rPr>
          <w:rStyle w:val="StyleUnderline"/>
        </w:rPr>
        <w:t xml:space="preserve"> Justice </w:t>
      </w:r>
      <w:r w:rsidRPr="00B404CA">
        <w:rPr>
          <w:rStyle w:val="Emphasis"/>
          <w:highlight w:val="cyan"/>
        </w:rPr>
        <w:t>Barrett</w:t>
      </w:r>
      <w:r w:rsidRPr="00B404CA">
        <w:rPr>
          <w:rStyle w:val="StyleUnderline"/>
        </w:rPr>
        <w:t>'</w:t>
      </w:r>
      <w:r w:rsidRPr="008A13CC">
        <w:rPr>
          <w:rStyle w:val="StyleUnderline"/>
        </w:rPr>
        <w:t>s fear in Van Buren</w:t>
      </w:r>
      <w:r w:rsidRPr="00AC3DB5">
        <w:rPr>
          <w:sz w:val="16"/>
        </w:rPr>
        <w:t xml:space="preserve"> </w:t>
      </w:r>
      <w:r w:rsidRPr="00ED49C5">
        <w:rPr>
          <w:rStyle w:val="StyleUnderline"/>
        </w:rPr>
        <w:t xml:space="preserve">that the government's </w:t>
      </w:r>
      <w:r w:rsidRPr="00ED49C5">
        <w:rPr>
          <w:rStyle w:val="Emphasis"/>
        </w:rPr>
        <w:t>theory</w:t>
      </w:r>
      <w:r w:rsidRPr="00ED49C5">
        <w:rPr>
          <w:rStyle w:val="StyleUnderline"/>
        </w:rPr>
        <w:t xml:space="preserve"> of computer </w:t>
      </w:r>
      <w:r w:rsidRPr="00ED49C5">
        <w:rPr>
          <w:rStyle w:val="Emphasis"/>
        </w:rPr>
        <w:t>fraud</w:t>
      </w:r>
      <w:r w:rsidRPr="00ED49C5">
        <w:rPr>
          <w:rStyle w:val="StyleUnderline"/>
        </w:rPr>
        <w:t xml:space="preserve"> would upend people's widespread assumption</w:t>
      </w:r>
      <w:r w:rsidRPr="00AC3DB5">
        <w:rPr>
          <w:sz w:val="16"/>
        </w:rPr>
        <w:t xml:space="preserve"> that it is okay to download files from their office computer for personal use371Link to the text of the note to the per curiam judgment invalidating OSHA's workplace COVID rule, based on the accepted view that OSHA was not a public health agency372Link to the text of the note </w:t>
      </w:r>
      <w:r w:rsidRPr="00B404CA">
        <w:rPr>
          <w:rStyle w:val="StyleUnderline"/>
          <w:highlight w:val="cyan"/>
        </w:rPr>
        <w:t>to</w:t>
      </w:r>
      <w:r w:rsidRPr="00AC3DB5">
        <w:rPr>
          <w:sz w:val="16"/>
        </w:rPr>
        <w:t xml:space="preserve"> Chief Justice </w:t>
      </w:r>
      <w:r w:rsidRPr="00B404CA">
        <w:rPr>
          <w:rStyle w:val="Emphasis"/>
          <w:highlight w:val="cyan"/>
        </w:rPr>
        <w:t>Roberts</w:t>
      </w:r>
      <w:r w:rsidRPr="007771C2">
        <w:rPr>
          <w:rStyle w:val="StyleUnderline"/>
        </w:rPr>
        <w:t>'s takedown of</w:t>
      </w:r>
      <w:r w:rsidRPr="00AC3DB5">
        <w:rPr>
          <w:sz w:val="16"/>
        </w:rPr>
        <w:t xml:space="preserve"> the </w:t>
      </w:r>
      <w:r w:rsidRPr="007771C2">
        <w:rPr>
          <w:rStyle w:val="StyleUnderline"/>
        </w:rPr>
        <w:t xml:space="preserve">EPA's </w:t>
      </w:r>
      <w:r w:rsidRPr="007771C2">
        <w:rPr>
          <w:rStyle w:val="Emphasis"/>
        </w:rPr>
        <w:t>C</w:t>
      </w:r>
      <w:r w:rsidRPr="00AC3DB5">
        <w:rPr>
          <w:sz w:val="16"/>
        </w:rPr>
        <w:t xml:space="preserve">lean </w:t>
      </w:r>
      <w:r w:rsidRPr="00DC7B63">
        <w:rPr>
          <w:rStyle w:val="Emphasis"/>
        </w:rPr>
        <w:t>P</w:t>
      </w:r>
      <w:r w:rsidRPr="00AC3DB5">
        <w:rPr>
          <w:sz w:val="16"/>
        </w:rPr>
        <w:t xml:space="preserve">ower </w:t>
      </w:r>
      <w:r w:rsidRPr="00DC7B63">
        <w:rPr>
          <w:rStyle w:val="Emphasis"/>
        </w:rPr>
        <w:t>P</w:t>
      </w:r>
      <w:r w:rsidRPr="00AC3DB5">
        <w:rPr>
          <w:sz w:val="16"/>
        </w:rPr>
        <w:t xml:space="preserve">lant Rule, because it would upend the structure of  [*744] American energy production and destroy the coal industry.373Link to the text of the note As </w:t>
      </w:r>
      <w:r w:rsidRPr="00B404CA">
        <w:rPr>
          <w:rStyle w:val="StyleUnderline"/>
          <w:highlight w:val="cyan"/>
        </w:rPr>
        <w:t xml:space="preserve">these </w:t>
      </w:r>
      <w:r w:rsidRPr="00B404CA">
        <w:rPr>
          <w:rStyle w:val="Emphasis"/>
          <w:highlight w:val="cyan"/>
        </w:rPr>
        <w:t>cases illustrate</w:t>
      </w:r>
      <w:r w:rsidRPr="00AC3DB5">
        <w:rPr>
          <w:sz w:val="16"/>
        </w:rPr>
        <w:t xml:space="preserve">, original public meaning as a method is chock full of judicial discretion, </w:t>
      </w:r>
      <w:r w:rsidRPr="00B404CA">
        <w:rPr>
          <w:sz w:val="16"/>
        </w:rPr>
        <w:t>which</w:t>
      </w:r>
      <w:r w:rsidRPr="00AC3DB5">
        <w:rPr>
          <w:sz w:val="16"/>
        </w:rPr>
        <w:t xml:space="preserve"> </w:t>
      </w:r>
      <w:r w:rsidRPr="00B404CA">
        <w:rPr>
          <w:rStyle w:val="StyleUnderline"/>
          <w:highlight w:val="cyan"/>
        </w:rPr>
        <w:t>the</w:t>
      </w:r>
      <w:r w:rsidRPr="00AC3DB5">
        <w:rPr>
          <w:sz w:val="16"/>
        </w:rPr>
        <w:t xml:space="preserve"> current </w:t>
      </w:r>
      <w:r w:rsidRPr="00B404CA">
        <w:rPr>
          <w:rStyle w:val="Emphasis"/>
          <w:highlight w:val="cyan"/>
        </w:rPr>
        <w:t>Court</w:t>
      </w:r>
      <w:r w:rsidRPr="00B404CA">
        <w:rPr>
          <w:rStyle w:val="StyleUnderline"/>
          <w:highlight w:val="cyan"/>
        </w:rPr>
        <w:t xml:space="preserve"> exercises</w:t>
      </w:r>
      <w:r w:rsidRPr="00AC3DB5">
        <w:rPr>
          <w:sz w:val="16"/>
        </w:rPr>
        <w:t xml:space="preserve"> primarily </w:t>
      </w:r>
      <w:r w:rsidRPr="00984101">
        <w:rPr>
          <w:rStyle w:val="StyleUnderline"/>
        </w:rPr>
        <w:t xml:space="preserve">to </w:t>
      </w:r>
      <w:r w:rsidRPr="00C23D2A">
        <w:rPr>
          <w:rStyle w:val="Emphasis"/>
        </w:rPr>
        <w:t>protect</w:t>
      </w:r>
      <w:r w:rsidRPr="00984101">
        <w:rPr>
          <w:rStyle w:val="StyleUnderline"/>
        </w:rPr>
        <w:t xml:space="preserve"> corporate, state, and religious </w:t>
      </w:r>
      <w:r w:rsidRPr="00B404CA">
        <w:rPr>
          <w:rStyle w:val="Emphasis"/>
          <w:highlight w:val="cyan"/>
        </w:rPr>
        <w:t>reliance</w:t>
      </w:r>
      <w:r w:rsidRPr="00AC3DB5">
        <w:rPr>
          <w:sz w:val="16"/>
        </w:rPr>
        <w:t xml:space="preserve"> - but it would be a mistake to think that the majority Justices are not also influenced by rule-of-law considerations that are independent of the GOP platform and go beyond the dictionary.</w:t>
      </w:r>
    </w:p>
    <w:p w14:paraId="355410D2" w14:textId="77777777" w:rsidR="000B33EB" w:rsidRPr="00AC3DB5" w:rsidRDefault="000B33EB" w:rsidP="000B33EB">
      <w:pPr>
        <w:rPr>
          <w:sz w:val="16"/>
        </w:rPr>
      </w:pPr>
      <w:r w:rsidRPr="00AC3DB5">
        <w:rPr>
          <w:sz w:val="16"/>
        </w:rPr>
        <w:t xml:space="preserve">Specifically, </w:t>
      </w:r>
      <w:r w:rsidRPr="00C23D2A">
        <w:rPr>
          <w:rStyle w:val="Emphasis"/>
        </w:rPr>
        <w:t>choices</w:t>
      </w:r>
      <w:r w:rsidRPr="00AC1991">
        <w:rPr>
          <w:rStyle w:val="StyleUnderline"/>
        </w:rPr>
        <w:t xml:space="preserve"> made by </w:t>
      </w:r>
      <w:r w:rsidRPr="00C23D2A">
        <w:rPr>
          <w:rStyle w:val="Emphasis"/>
        </w:rPr>
        <w:t>textualist</w:t>
      </w:r>
      <w:r w:rsidRPr="00AC1991">
        <w:rPr>
          <w:rStyle w:val="StyleUnderline"/>
        </w:rPr>
        <w:t xml:space="preserve"> judge</w:t>
      </w:r>
      <w:r w:rsidRPr="00C23D2A">
        <w:rPr>
          <w:rStyle w:val="Emphasis"/>
        </w:rPr>
        <w:t>s</w:t>
      </w:r>
      <w:r w:rsidRPr="00AC3DB5">
        <w:rPr>
          <w:sz w:val="16"/>
        </w:rPr>
        <w:t xml:space="preserve"> who consider themselves bound by the rule of law </w:t>
      </w:r>
      <w:r w:rsidRPr="00AC1991">
        <w:rPr>
          <w:rStyle w:val="StyleUnderline"/>
        </w:rPr>
        <w:t xml:space="preserve">usually do </w:t>
      </w:r>
      <w:r w:rsidRPr="00C23D2A">
        <w:rPr>
          <w:rStyle w:val="Emphasis"/>
        </w:rPr>
        <w:t>not</w:t>
      </w:r>
      <w:r w:rsidRPr="00AC3DB5">
        <w:rPr>
          <w:sz w:val="16"/>
        </w:rPr>
        <w:t xml:space="preserve"> (and decidedly ought not to) </w:t>
      </w:r>
      <w:r w:rsidRPr="00C23D2A">
        <w:rPr>
          <w:rStyle w:val="Emphasis"/>
        </w:rPr>
        <w:t>ignore</w:t>
      </w:r>
      <w:r w:rsidRPr="00AC1991">
        <w:rPr>
          <w:rStyle w:val="StyleUnderline"/>
        </w:rPr>
        <w:t xml:space="preserve"> private, societal, or public </w:t>
      </w:r>
      <w:r w:rsidRPr="00C23D2A">
        <w:rPr>
          <w:rStyle w:val="Emphasis"/>
        </w:rPr>
        <w:t>reliance</w:t>
      </w:r>
      <w:r w:rsidRPr="00AC1991">
        <w:rPr>
          <w:rStyle w:val="StyleUnderline"/>
        </w:rPr>
        <w:t xml:space="preserve"> </w:t>
      </w:r>
      <w:r w:rsidRPr="00733195">
        <w:rPr>
          <w:rStyle w:val="StyleUnderline"/>
        </w:rPr>
        <w:t>interests</w:t>
      </w:r>
      <w:r w:rsidRPr="00AC3DB5">
        <w:rPr>
          <w:sz w:val="16"/>
        </w:rPr>
        <w:t>. If they cut decisively in one direction, reliance interests subserve the rule of law more obviously than judicial dictionary-shopping, grammatical analysis, and wordplay. The rule of law aspires to predictability, transparency, objectivity, neutrality, and constraint. For law to be "predictable" and "transparent," the best metric is not the views about text held by the judicial elite but rather the understanding of the law that people have assumed or invested in, or that legislators, administrators, or judges have openly relied on when they enact, implement, or interpret statutes. Relatedly, a judge's investigation into an understanding of law that people, society, and officials have endorsed or relied on is more "objective" and "constrained" than the judge's own filtering of the law through the lens of their personal experience with language, their preferred dictionaries, and their favorite canons.</w:t>
      </w:r>
    </w:p>
    <w:p w14:paraId="75161E3B" w14:textId="77777777" w:rsidR="000B33EB" w:rsidRPr="00AC3DB5" w:rsidRDefault="000B33EB" w:rsidP="000B33EB">
      <w:pPr>
        <w:rPr>
          <w:sz w:val="16"/>
        </w:rPr>
      </w:pPr>
      <w:r w:rsidRPr="00AC3DB5">
        <w:rPr>
          <w:sz w:val="16"/>
        </w:rPr>
        <w:t xml:space="preserve">The foregoing analysis of reliance interests has important lessons for the new textualists-cum-originalists. Justice Scalia once described himself as a "faint-hearted originalist" because he accepted stare decisis,374Link to the text of the note a doctrine rooted in a reliance-based understanding of the rule of law. Scalia rightly considered predictability a key feature of the rule of law, and path dependence as the main vehicle for predictable rules of law.375Link to the text of the note Path dependence is key because individuals, businesses, state and local governments, agencies, legislators, and judges rely on points of law that have been authoritatively determined. This is not a small modification to the original public meaning methodology. Between a quarter and a third of the Court's statutory interpretation cases each Term centrally turn on the Justices' application and interpretation of their statutory precedents - and even if Justices like  [*745] Scalia apply such precedents with an eye to original public meaning,376Link to the text of the note </w:t>
      </w:r>
      <w:r w:rsidRPr="00B404CA">
        <w:rPr>
          <w:rStyle w:val="StyleUnderline"/>
          <w:highlight w:val="cyan"/>
        </w:rPr>
        <w:t>they</w:t>
      </w:r>
      <w:r w:rsidRPr="00811A8C">
        <w:rPr>
          <w:rStyle w:val="StyleUnderline"/>
        </w:rPr>
        <w:t xml:space="preserve"> do not ignore and </w:t>
      </w:r>
      <w:r w:rsidRPr="00B404CA">
        <w:rPr>
          <w:rStyle w:val="Emphasis"/>
          <w:highlight w:val="cyan"/>
        </w:rPr>
        <w:t>generally</w:t>
      </w:r>
      <w:r w:rsidRPr="00811A8C">
        <w:rPr>
          <w:rStyle w:val="StyleUnderline"/>
        </w:rPr>
        <w:t xml:space="preserve"> do </w:t>
      </w:r>
      <w:r w:rsidRPr="00B404CA">
        <w:rPr>
          <w:rStyle w:val="StyleUnderline"/>
          <w:highlight w:val="cyan"/>
        </w:rPr>
        <w:t>follow</w:t>
      </w:r>
      <w:r w:rsidRPr="00AC3DB5">
        <w:rPr>
          <w:sz w:val="16"/>
        </w:rPr>
        <w:t xml:space="preserve"> the </w:t>
      </w:r>
      <w:r w:rsidRPr="00B404CA">
        <w:rPr>
          <w:rStyle w:val="Emphasis"/>
          <w:highlight w:val="cyan"/>
        </w:rPr>
        <w:t>precedents</w:t>
      </w:r>
      <w:r w:rsidRPr="00AC3DB5">
        <w:rPr>
          <w:sz w:val="16"/>
        </w:rPr>
        <w:t>.</w:t>
      </w:r>
    </w:p>
    <w:p w14:paraId="6C92A462" w14:textId="77777777" w:rsidR="000B33EB" w:rsidRPr="00AC3DB5" w:rsidRDefault="000B33EB" w:rsidP="000B33EB">
      <w:pPr>
        <w:rPr>
          <w:sz w:val="16"/>
        </w:rPr>
      </w:pPr>
      <w:r w:rsidRPr="00AC3DB5">
        <w:rPr>
          <w:sz w:val="16"/>
        </w:rPr>
        <w:t>The most dedicated textualists on today's Court reveal a variety of stances toward stare decisis - all on display in Ramos. The Chief Justice and Justice Alito dissented from overruling the discredited jury-trial precedent based on a path-dependent understanding of the rule of law that takes state reliance seriously,377Link to the text of the note and Justice Kavanaugh's concurring opinion reflected a similar stance but found the reliance interests less weighty in these particular cases.378Link to the text of the note Justice Gorsuch's opinion for the Court revealed a greater willingness to overrule precedent and minimize reliance interests.379Link to the text of the note Justice Thomas's Ramos opinion, concurring in the judgment, repeated his view that the Court's stare decisis jurisprudence gives short shrift to its Article III duty to apply original public meaning he would have jettisoned the Court's earlier substantive due process decisions and invalidated nonunanimous verdicts in criminal cases as inconsistent with the Privileges or Immunities Clause.380Link to the text of the note</w:t>
      </w:r>
    </w:p>
    <w:p w14:paraId="50B9339E" w14:textId="77777777" w:rsidR="000B33EB" w:rsidRPr="00AC3DB5" w:rsidRDefault="000B33EB" w:rsidP="000B33EB">
      <w:pPr>
        <w:rPr>
          <w:sz w:val="16"/>
        </w:rPr>
      </w:pPr>
      <w:r w:rsidRPr="00936B4D">
        <w:rPr>
          <w:rStyle w:val="StyleUnderline"/>
        </w:rPr>
        <w:t xml:space="preserve">The </w:t>
      </w:r>
      <w:r w:rsidRPr="0060572C">
        <w:rPr>
          <w:rStyle w:val="Emphasis"/>
        </w:rPr>
        <w:t>important</w:t>
      </w:r>
      <w:r w:rsidRPr="00936B4D">
        <w:rPr>
          <w:rStyle w:val="StyleUnderline"/>
        </w:rPr>
        <w:t xml:space="preserve"> role </w:t>
      </w:r>
      <w:r w:rsidRPr="00B404CA">
        <w:rPr>
          <w:rStyle w:val="Emphasis"/>
          <w:highlight w:val="cyan"/>
        </w:rPr>
        <w:t>reliance</w:t>
      </w:r>
      <w:r w:rsidRPr="00B404CA">
        <w:rPr>
          <w:rStyle w:val="StyleUnderline"/>
          <w:highlight w:val="cyan"/>
        </w:rPr>
        <w:t xml:space="preserve"> interests</w:t>
      </w:r>
      <w:r w:rsidRPr="00936B4D">
        <w:rPr>
          <w:rStyle w:val="StyleUnderline"/>
        </w:rPr>
        <w:t xml:space="preserve"> play in</w:t>
      </w:r>
      <w:r w:rsidRPr="00AC3DB5">
        <w:rPr>
          <w:sz w:val="16"/>
        </w:rPr>
        <w:t xml:space="preserve"> the </w:t>
      </w:r>
      <w:r w:rsidRPr="0060572C">
        <w:rPr>
          <w:rStyle w:val="Emphasis"/>
        </w:rPr>
        <w:t>operation</w:t>
      </w:r>
      <w:r w:rsidRPr="00936B4D">
        <w:rPr>
          <w:rStyle w:val="StyleUnderline"/>
        </w:rPr>
        <w:t xml:space="preserve"> of the rule of law supports</w:t>
      </w:r>
      <w:r w:rsidRPr="00AC3DB5">
        <w:rPr>
          <w:sz w:val="16"/>
        </w:rPr>
        <w:t xml:space="preserve"> the </w:t>
      </w:r>
      <w:r w:rsidRPr="00725A8A">
        <w:rPr>
          <w:rStyle w:val="Emphasis"/>
        </w:rPr>
        <w:t>approach</w:t>
      </w:r>
      <w:r w:rsidRPr="00AC3DB5">
        <w:rPr>
          <w:sz w:val="16"/>
        </w:rPr>
        <w:t xml:space="preserve"> to stare decisis </w:t>
      </w:r>
      <w:r w:rsidRPr="00B404CA">
        <w:rPr>
          <w:rStyle w:val="StyleUnderline"/>
          <w:highlight w:val="cyan"/>
        </w:rPr>
        <w:t>followed by</w:t>
      </w:r>
      <w:r w:rsidRPr="00A816F2">
        <w:rPr>
          <w:rStyle w:val="StyleUnderline"/>
        </w:rPr>
        <w:t xml:space="preserve"> </w:t>
      </w:r>
      <w:r w:rsidRPr="00AC3DB5">
        <w:rPr>
          <w:sz w:val="16"/>
        </w:rPr>
        <w:t xml:space="preserve">Chief Justice </w:t>
      </w:r>
      <w:r w:rsidRPr="00725A8A">
        <w:rPr>
          <w:rStyle w:val="Emphasis"/>
        </w:rPr>
        <w:t>Roberts</w:t>
      </w:r>
      <w:r w:rsidRPr="00A816F2">
        <w:rPr>
          <w:rStyle w:val="StyleUnderline"/>
        </w:rPr>
        <w:t xml:space="preserve"> and</w:t>
      </w:r>
      <w:r w:rsidRPr="00AC3DB5">
        <w:rPr>
          <w:sz w:val="16"/>
        </w:rPr>
        <w:t xml:space="preserve"> Justice </w:t>
      </w:r>
      <w:r w:rsidRPr="00B404CA">
        <w:rPr>
          <w:rStyle w:val="Emphasis"/>
          <w:highlight w:val="cyan"/>
        </w:rPr>
        <w:t>Kavanaugh</w:t>
      </w:r>
      <w:r w:rsidRPr="00AC3DB5">
        <w:rPr>
          <w:sz w:val="16"/>
        </w:rPr>
        <w:t xml:space="preserve">.381Link to the text of the note As reflected in Dobbs, originalists seeking to overrule precedent will take a longer view of public reliance (looking back to Blackstone and earlier) and will focus on reliance interests closest to classic "concrete reliance" (Corporation A relies on Company B's promise to make investments).382Link to the text of the note Declining to overrule Roe and Casey, Justices </w:t>
      </w:r>
      <w:r w:rsidRPr="00B404CA">
        <w:rPr>
          <w:rStyle w:val="Emphasis"/>
          <w:highlight w:val="cyan"/>
        </w:rPr>
        <w:t>Breyer</w:t>
      </w:r>
      <w:r w:rsidRPr="00B404CA">
        <w:rPr>
          <w:rStyle w:val="StyleUnderline"/>
        </w:rPr>
        <w:t xml:space="preserve">, </w:t>
      </w:r>
      <w:r w:rsidRPr="00B404CA">
        <w:rPr>
          <w:rStyle w:val="Emphasis"/>
          <w:highlight w:val="cyan"/>
        </w:rPr>
        <w:t>Sotomayor</w:t>
      </w:r>
      <w:r w:rsidRPr="00B404CA">
        <w:rPr>
          <w:rStyle w:val="StyleUnderline"/>
          <w:highlight w:val="cyan"/>
        </w:rPr>
        <w:t xml:space="preserve">, and </w:t>
      </w:r>
      <w:r w:rsidRPr="00B404CA">
        <w:rPr>
          <w:rStyle w:val="Emphasis"/>
          <w:highlight w:val="cyan"/>
        </w:rPr>
        <w:t>Kagan</w:t>
      </w:r>
      <w:r w:rsidRPr="00B404CA">
        <w:rPr>
          <w:rStyle w:val="StyleUnderline"/>
        </w:rPr>
        <w:t xml:space="preserve"> followed</w:t>
      </w:r>
      <w:r w:rsidRPr="00AC3DB5">
        <w:rPr>
          <w:sz w:val="16"/>
        </w:rPr>
        <w:t xml:space="preserve"> the Court's </w:t>
      </w:r>
      <w:r w:rsidRPr="00607719">
        <w:rPr>
          <w:rStyle w:val="StyleUnderline"/>
        </w:rPr>
        <w:t xml:space="preserve">long-standing </w:t>
      </w:r>
      <w:r w:rsidRPr="00725A8A">
        <w:rPr>
          <w:rStyle w:val="Emphasis"/>
        </w:rPr>
        <w:t>practice</w:t>
      </w:r>
      <w:r w:rsidRPr="00607719">
        <w:rPr>
          <w:rStyle w:val="StyleUnderline"/>
        </w:rPr>
        <w:t xml:space="preserve"> to </w:t>
      </w:r>
      <w:r w:rsidRPr="00B404CA">
        <w:rPr>
          <w:rStyle w:val="StyleUnderline"/>
          <w:highlight w:val="cyan"/>
        </w:rPr>
        <w:t>consider public</w:t>
      </w:r>
      <w:r w:rsidRPr="00AC3DB5">
        <w:rPr>
          <w:sz w:val="16"/>
        </w:rPr>
        <w:t xml:space="preserve"> </w:t>
      </w:r>
      <w:r w:rsidRPr="00B404CA">
        <w:rPr>
          <w:sz w:val="16"/>
        </w:rPr>
        <w:t>reliance</w:t>
      </w:r>
      <w:r w:rsidRPr="00AC3DB5">
        <w:rPr>
          <w:sz w:val="16"/>
        </w:rPr>
        <w:t xml:space="preserve"> </w:t>
      </w:r>
      <w:r w:rsidRPr="00B404CA">
        <w:rPr>
          <w:rStyle w:val="StyleUnderline"/>
          <w:highlight w:val="cyan"/>
        </w:rPr>
        <w:t xml:space="preserve">and societal </w:t>
      </w:r>
      <w:r w:rsidRPr="00B404CA">
        <w:rPr>
          <w:rStyle w:val="Emphasis"/>
          <w:highlight w:val="cyan"/>
        </w:rPr>
        <w:t>reliance</w:t>
      </w:r>
      <w:r w:rsidRPr="00AC3DB5">
        <w:rPr>
          <w:sz w:val="16"/>
        </w:rPr>
        <w:t xml:space="preserve"> - </w:t>
      </w:r>
      <w:r w:rsidRPr="00607719">
        <w:rPr>
          <w:rStyle w:val="StyleUnderline"/>
        </w:rPr>
        <w:t>and especially</w:t>
      </w:r>
      <w:r w:rsidRPr="00AC3DB5">
        <w:rPr>
          <w:sz w:val="16"/>
        </w:rPr>
        <w:t xml:space="preserve"> the "viscerally </w:t>
      </w:r>
      <w:r w:rsidRPr="00725A8A">
        <w:rPr>
          <w:rStyle w:val="Emphasis"/>
        </w:rPr>
        <w:t>concrete</w:t>
      </w:r>
      <w:r w:rsidRPr="00632757">
        <w:rPr>
          <w:rStyle w:val="StyleUnderline"/>
        </w:rPr>
        <w:t xml:space="preserve">" private reliance of </w:t>
      </w:r>
      <w:r w:rsidRPr="00725A8A">
        <w:rPr>
          <w:rStyle w:val="Emphasis"/>
        </w:rPr>
        <w:t>millions</w:t>
      </w:r>
      <w:r w:rsidRPr="00AC3DB5">
        <w:rPr>
          <w:sz w:val="16"/>
        </w:rPr>
        <w:t xml:space="preserve"> of women.383Link to the text of the note Chief Justice </w:t>
      </w:r>
      <w:r w:rsidRPr="00B404CA">
        <w:rPr>
          <w:rStyle w:val="StyleUnderline"/>
          <w:highlight w:val="cyan"/>
        </w:rPr>
        <w:t xml:space="preserve">Roberts </w:t>
      </w:r>
      <w:r w:rsidRPr="00B404CA">
        <w:rPr>
          <w:rStyle w:val="Emphasis"/>
          <w:highlight w:val="cyan"/>
        </w:rPr>
        <w:t>joined</w:t>
      </w:r>
      <w:r w:rsidRPr="00B404CA">
        <w:rPr>
          <w:rStyle w:val="StyleUnderline"/>
          <w:highlight w:val="cyan"/>
        </w:rPr>
        <w:t xml:space="preserve"> them</w:t>
      </w:r>
      <w:r w:rsidRPr="00632757">
        <w:rPr>
          <w:rStyle w:val="StyleUnderline"/>
        </w:rPr>
        <w:t xml:space="preserve"> in worrying</w:t>
      </w:r>
      <w:r w:rsidRPr="00AC3DB5">
        <w:rPr>
          <w:sz w:val="16"/>
        </w:rPr>
        <w:t xml:space="preserve"> that Dobbs's </w:t>
      </w:r>
      <w:r w:rsidRPr="00BA1DE5">
        <w:rPr>
          <w:rStyle w:val="Emphasis"/>
        </w:rPr>
        <w:t>dismissive approach</w:t>
      </w:r>
      <w:r w:rsidRPr="00632757">
        <w:rPr>
          <w:rStyle w:val="StyleUnderline"/>
        </w:rPr>
        <w:t xml:space="preserve"> to reliance interests was</w:t>
      </w:r>
      <w:r w:rsidRPr="00AC3DB5">
        <w:rPr>
          <w:sz w:val="16"/>
        </w:rPr>
        <w:t xml:space="preserve">  [*746] </w:t>
      </w:r>
      <w:r w:rsidRPr="00BA1DE5">
        <w:rPr>
          <w:rStyle w:val="Emphasis"/>
        </w:rPr>
        <w:t>inconsistent</w:t>
      </w:r>
      <w:r w:rsidRPr="00632757">
        <w:rPr>
          <w:rStyle w:val="StyleUnderline"/>
        </w:rPr>
        <w:t xml:space="preserve"> with</w:t>
      </w:r>
      <w:r w:rsidRPr="00AC3DB5">
        <w:rPr>
          <w:sz w:val="16"/>
        </w:rPr>
        <w:t xml:space="preserve"> the </w:t>
      </w:r>
      <w:r w:rsidRPr="00632757">
        <w:rPr>
          <w:rStyle w:val="StyleUnderline"/>
        </w:rPr>
        <w:t xml:space="preserve">rule of </w:t>
      </w:r>
      <w:r w:rsidRPr="00BA1DE5">
        <w:rPr>
          <w:rStyle w:val="Emphasis"/>
        </w:rPr>
        <w:t>law</w:t>
      </w:r>
      <w:r w:rsidRPr="00AC3DB5">
        <w:rPr>
          <w:sz w:val="16"/>
        </w:rPr>
        <w:t xml:space="preserve"> and threatened the Court's legitimacy.384Link to the text of the note</w:t>
      </w:r>
    </w:p>
    <w:p w14:paraId="6BFE2384" w14:textId="77777777" w:rsidR="000B33EB" w:rsidRPr="00C26DCC" w:rsidRDefault="000B33EB" w:rsidP="000B33EB">
      <w:pPr>
        <w:pStyle w:val="Heading4"/>
      </w:pPr>
      <w:r>
        <w:t xml:space="preserve">Recent decisions over </w:t>
      </w:r>
      <w:r>
        <w:rPr>
          <w:u w:val="single"/>
        </w:rPr>
        <w:t>securities regulation</w:t>
      </w:r>
      <w:r>
        <w:t xml:space="preserve"> AND broader </w:t>
      </w:r>
      <w:r>
        <w:rPr>
          <w:u w:val="single"/>
        </w:rPr>
        <w:t>administrative jurisprudence</w:t>
      </w:r>
      <w:r>
        <w:t xml:space="preserve"> confirm interests are </w:t>
      </w:r>
      <w:r>
        <w:rPr>
          <w:u w:val="single"/>
        </w:rPr>
        <w:t>upheld</w:t>
      </w:r>
      <w:r>
        <w:t>.</w:t>
      </w:r>
    </w:p>
    <w:p w14:paraId="0FA5671B" w14:textId="77777777" w:rsidR="000B33EB" w:rsidRPr="007B51B4" w:rsidRDefault="000B33EB" w:rsidP="000B33EB">
      <w:r w:rsidRPr="00C145F4">
        <w:rPr>
          <w:rStyle w:val="Style13ptBold"/>
        </w:rPr>
        <w:t>Zaring ’25</w:t>
      </w:r>
      <w:r>
        <w:t xml:space="preserve"> [David; May 19; Professor of Legal Studies and Business Ethics at the University of Pennsylvania; The CLS Blue Sky Blog, “</w:t>
      </w:r>
      <w:r w:rsidRPr="00B7007E">
        <w:t>Securities Regulation and Administrative Law in the Roberts Court</w:t>
      </w:r>
      <w:r>
        <w:t>,” https://clsbluesky.law.columbia.edu/2025/05/19/securities-regulation-and-administrative-law-in-the-roberts-court/]</w:t>
      </w:r>
    </w:p>
    <w:p w14:paraId="57713CDE" w14:textId="77777777" w:rsidR="000B33EB" w:rsidRPr="00A3415F" w:rsidRDefault="000B33EB" w:rsidP="000B33EB">
      <w:pPr>
        <w:rPr>
          <w:sz w:val="16"/>
        </w:rPr>
      </w:pPr>
      <w:r w:rsidRPr="00A3415F">
        <w:rPr>
          <w:sz w:val="16"/>
        </w:rPr>
        <w:t xml:space="preserve">In securities regulation, </w:t>
      </w:r>
      <w:r w:rsidRPr="00471AEB">
        <w:rPr>
          <w:rStyle w:val="StyleUnderline"/>
        </w:rPr>
        <w:t xml:space="preserve">the </w:t>
      </w:r>
      <w:r w:rsidRPr="00DC5CA7">
        <w:rPr>
          <w:rStyle w:val="Emphasis"/>
          <w:highlight w:val="cyan"/>
        </w:rPr>
        <w:t>Roberts</w:t>
      </w:r>
      <w:r w:rsidRPr="00471AEB">
        <w:rPr>
          <w:rStyle w:val="StyleUnderline"/>
        </w:rPr>
        <w:t xml:space="preserve"> Court</w:t>
      </w:r>
      <w:r w:rsidRPr="00A3415F">
        <w:rPr>
          <w:sz w:val="16"/>
        </w:rPr>
        <w:t xml:space="preserve"> has </w:t>
      </w:r>
      <w:r w:rsidRPr="00313E2B">
        <w:rPr>
          <w:rStyle w:val="StyleUnderline"/>
        </w:rPr>
        <w:t xml:space="preserve">repeatedly </w:t>
      </w:r>
      <w:r w:rsidRPr="00DC5CA7">
        <w:rPr>
          <w:rStyle w:val="Emphasis"/>
          <w:highlight w:val="cyan"/>
        </w:rPr>
        <w:t>declined</w:t>
      </w:r>
      <w:r w:rsidRPr="00DC5CA7">
        <w:rPr>
          <w:rStyle w:val="StyleUnderline"/>
          <w:highlight w:val="cyan"/>
        </w:rPr>
        <w:t xml:space="preserve"> opportunities to </w:t>
      </w:r>
      <w:r w:rsidRPr="00DC5CA7">
        <w:rPr>
          <w:rStyle w:val="Emphasis"/>
          <w:highlight w:val="cyan"/>
        </w:rPr>
        <w:t>revisit</w:t>
      </w:r>
      <w:r w:rsidRPr="00313E2B">
        <w:rPr>
          <w:rStyle w:val="StyleUnderline"/>
        </w:rPr>
        <w:t xml:space="preserve"> or reform </w:t>
      </w:r>
      <w:r w:rsidRPr="00DC5CA7">
        <w:rPr>
          <w:rStyle w:val="Emphasis"/>
          <w:highlight w:val="cyan"/>
        </w:rPr>
        <w:t>core doctrines</w:t>
      </w:r>
      <w:r w:rsidRPr="00DC5CA7">
        <w:rPr>
          <w:rStyle w:val="StyleUnderline"/>
          <w:highlight w:val="cyan"/>
        </w:rPr>
        <w:t>. The Court</w:t>
      </w:r>
      <w:r w:rsidRPr="00A3415F">
        <w:rPr>
          <w:sz w:val="16"/>
        </w:rPr>
        <w:t xml:space="preserve"> has </w:t>
      </w:r>
      <w:r w:rsidRPr="00DC5CA7">
        <w:rPr>
          <w:rStyle w:val="StyleUnderline"/>
          <w:highlight w:val="cyan"/>
        </w:rPr>
        <w:t>reaffirmed</w:t>
      </w:r>
      <w:r w:rsidRPr="009A775D">
        <w:rPr>
          <w:rStyle w:val="StyleUnderline"/>
        </w:rPr>
        <w:t xml:space="preserve"> the </w:t>
      </w:r>
      <w:r w:rsidRPr="00DC5CA7">
        <w:rPr>
          <w:rStyle w:val="Emphasis"/>
          <w:highlight w:val="cyan"/>
        </w:rPr>
        <w:t>fraud</w:t>
      </w:r>
      <w:r w:rsidRPr="00DC5CA7">
        <w:rPr>
          <w:rStyle w:val="StyleUnderline"/>
        </w:rPr>
        <w:t>-</w:t>
      </w:r>
      <w:r w:rsidRPr="009A775D">
        <w:rPr>
          <w:rStyle w:val="StyleUnderline"/>
        </w:rPr>
        <w:t xml:space="preserve">on-the-market </w:t>
      </w:r>
      <w:r w:rsidRPr="00DC5CA7">
        <w:rPr>
          <w:rStyle w:val="StyleUnderline"/>
          <w:highlight w:val="cyan"/>
        </w:rPr>
        <w:t>presumption</w:t>
      </w:r>
      <w:r w:rsidRPr="00A3415F">
        <w:rPr>
          <w:sz w:val="16"/>
        </w:rPr>
        <w:t xml:space="preserve"> that undergirds Rule 10b-5 class action</w:t>
      </w:r>
      <w:r w:rsidRPr="00DC5CA7">
        <w:rPr>
          <w:sz w:val="16"/>
        </w:rPr>
        <w:t xml:space="preserve">s, </w:t>
      </w:r>
      <w:r w:rsidRPr="00DC5CA7">
        <w:rPr>
          <w:rStyle w:val="StyleUnderline"/>
          <w:highlight w:val="cyan"/>
        </w:rPr>
        <w:t>declined to limit</w:t>
      </w:r>
      <w:r w:rsidRPr="000D2094">
        <w:rPr>
          <w:rStyle w:val="StyleUnderline"/>
        </w:rPr>
        <w:t xml:space="preserve"> insider </w:t>
      </w:r>
      <w:r w:rsidRPr="00DC5CA7">
        <w:rPr>
          <w:rStyle w:val="Emphasis"/>
          <w:highlight w:val="cyan"/>
        </w:rPr>
        <w:t>trading liability</w:t>
      </w:r>
      <w:r w:rsidRPr="00A3415F">
        <w:rPr>
          <w:sz w:val="16"/>
        </w:rPr>
        <w:t xml:space="preserve"> (largely overruling an effort to pare it back by the Second Circuit), </w:t>
      </w:r>
      <w:r w:rsidRPr="00DC5CA7">
        <w:rPr>
          <w:rStyle w:val="StyleUnderline"/>
          <w:highlight w:val="cyan"/>
        </w:rPr>
        <w:t>and preserved</w:t>
      </w:r>
      <w:r w:rsidRPr="00A3415F">
        <w:rPr>
          <w:sz w:val="16"/>
        </w:rPr>
        <w:t xml:space="preserve"> a </w:t>
      </w:r>
      <w:r w:rsidRPr="00D40F5B">
        <w:rPr>
          <w:rStyle w:val="StyleUnderline"/>
        </w:rPr>
        <w:t xml:space="preserve">flexible </w:t>
      </w:r>
      <w:r w:rsidRPr="00DC5CA7">
        <w:rPr>
          <w:rStyle w:val="StyleUnderline"/>
          <w:highlight w:val="cyan"/>
        </w:rPr>
        <w:t>standard</w:t>
      </w:r>
      <w:r w:rsidRPr="00D40F5B">
        <w:rPr>
          <w:rStyle w:val="StyleUnderline"/>
        </w:rPr>
        <w:t xml:space="preserve"> for </w:t>
      </w:r>
      <w:r w:rsidRPr="005D6F27">
        <w:rPr>
          <w:rStyle w:val="Emphasis"/>
        </w:rPr>
        <w:t>materiality</w:t>
      </w:r>
      <w:r w:rsidRPr="00A3415F">
        <w:rPr>
          <w:sz w:val="16"/>
        </w:rPr>
        <w:t xml:space="preserve">. It has also reaffirmed “scheme liability” under Rule 10b-5’s subsections (a) and (c) after appearing ready to narrow it earlier. </w:t>
      </w:r>
      <w:r w:rsidRPr="00DC5CA7">
        <w:rPr>
          <w:rStyle w:val="StyleUnderline"/>
          <w:highlight w:val="cyan"/>
        </w:rPr>
        <w:t>The Court</w:t>
      </w:r>
      <w:r w:rsidRPr="00A3415F">
        <w:rPr>
          <w:sz w:val="16"/>
        </w:rPr>
        <w:t xml:space="preserve"> has </w:t>
      </w:r>
      <w:r w:rsidRPr="00DC5CA7">
        <w:rPr>
          <w:rStyle w:val="StyleUnderline"/>
          <w:highlight w:val="cyan"/>
        </w:rPr>
        <w:t>favored</w:t>
      </w:r>
      <w:r w:rsidRPr="00817799">
        <w:rPr>
          <w:rStyle w:val="StyleUnderline"/>
        </w:rPr>
        <w:t xml:space="preserve"> adherence to </w:t>
      </w:r>
      <w:r w:rsidRPr="00DC5CA7">
        <w:rPr>
          <w:rStyle w:val="Emphasis"/>
          <w:highlight w:val="cyan"/>
        </w:rPr>
        <w:t>precedent</w:t>
      </w:r>
      <w:r w:rsidRPr="00DC5CA7">
        <w:rPr>
          <w:rStyle w:val="StyleUnderline"/>
          <w:highlight w:val="cyan"/>
        </w:rPr>
        <w:t xml:space="preserve"> and </w:t>
      </w:r>
      <w:r w:rsidRPr="00DC5CA7">
        <w:rPr>
          <w:rStyle w:val="Emphasis"/>
          <w:highlight w:val="cyan"/>
        </w:rPr>
        <w:t>declined</w:t>
      </w:r>
      <w:r w:rsidRPr="00817799">
        <w:rPr>
          <w:rStyle w:val="StyleUnderline"/>
        </w:rPr>
        <w:t xml:space="preserve"> to </w:t>
      </w:r>
      <w:r w:rsidRPr="00445E57">
        <w:rPr>
          <w:rStyle w:val="StyleUnderline"/>
        </w:rPr>
        <w:t xml:space="preserve">impose bright-line </w:t>
      </w:r>
      <w:r w:rsidRPr="00DC5CA7">
        <w:rPr>
          <w:rStyle w:val="Emphasis"/>
          <w:highlight w:val="cyan"/>
        </w:rPr>
        <w:t>limits</w:t>
      </w:r>
      <w:r w:rsidRPr="00A3415F">
        <w:rPr>
          <w:sz w:val="16"/>
        </w:rPr>
        <w:t xml:space="preserve"> that would have significantly curtailed shareholder litigation or SEC enforcement.</w:t>
      </w:r>
    </w:p>
    <w:p w14:paraId="2E38E41F" w14:textId="77777777" w:rsidR="000B33EB" w:rsidRPr="00A3415F" w:rsidRDefault="000B33EB" w:rsidP="000B33EB">
      <w:pPr>
        <w:rPr>
          <w:sz w:val="16"/>
        </w:rPr>
      </w:pPr>
      <w:r w:rsidRPr="00A3415F">
        <w:rPr>
          <w:sz w:val="16"/>
        </w:rPr>
        <w:t>The exceptions to this “as you were” approach to securities regulation lie in aiding and abetting liability, which the court ruled out of securities fraud class actions (but not SEC enforcement), and “foreign cubed” class actions: suits involving claims of foreign investors against foreign issuers to recover losses from purchases on foreign securities exchanges. Now, only class actions based on transactions in the United States or on an American exchange can be litigated in American courts.</w:t>
      </w:r>
    </w:p>
    <w:p w14:paraId="57943A13" w14:textId="77777777" w:rsidR="000B33EB" w:rsidRPr="00A3415F" w:rsidRDefault="000B33EB" w:rsidP="000B33EB">
      <w:pPr>
        <w:rPr>
          <w:sz w:val="16"/>
        </w:rPr>
      </w:pPr>
      <w:r w:rsidRPr="00A3415F">
        <w:rPr>
          <w:sz w:val="16"/>
        </w:rPr>
        <w:t xml:space="preserve">By contrast, </w:t>
      </w:r>
      <w:r w:rsidRPr="001519D8">
        <w:rPr>
          <w:rStyle w:val="StyleUnderline"/>
        </w:rPr>
        <w:t xml:space="preserve">in </w:t>
      </w:r>
      <w:r w:rsidRPr="00091174">
        <w:rPr>
          <w:rStyle w:val="Emphasis"/>
        </w:rPr>
        <w:t>admin</w:t>
      </w:r>
      <w:r w:rsidRPr="001519D8">
        <w:rPr>
          <w:rStyle w:val="StyleUnderline"/>
        </w:rPr>
        <w:t xml:space="preserve">istrative law, the </w:t>
      </w:r>
      <w:r w:rsidRPr="00DC5CA7">
        <w:rPr>
          <w:rStyle w:val="Emphasis"/>
          <w:highlight w:val="cyan"/>
        </w:rPr>
        <w:t>Roberts</w:t>
      </w:r>
      <w:r w:rsidRPr="001519D8">
        <w:rPr>
          <w:rStyle w:val="StyleUnderline"/>
        </w:rPr>
        <w:t xml:space="preserve"> Court</w:t>
      </w:r>
      <w:r w:rsidRPr="00A3415F">
        <w:rPr>
          <w:sz w:val="16"/>
        </w:rPr>
        <w:t xml:space="preserve"> has opted for change. The Court has </w:t>
      </w:r>
      <w:r w:rsidRPr="002D74A5">
        <w:rPr>
          <w:rStyle w:val="StyleUnderline"/>
        </w:rPr>
        <w:t xml:space="preserve">overruled </w:t>
      </w:r>
      <w:r w:rsidRPr="00603BF8">
        <w:rPr>
          <w:rStyle w:val="Emphasis"/>
        </w:rPr>
        <w:t>Chevron</w:t>
      </w:r>
      <w:r w:rsidRPr="002D74A5">
        <w:rPr>
          <w:rStyle w:val="StyleUnderline"/>
        </w:rPr>
        <w:t xml:space="preserve"> deference, expanded</w:t>
      </w:r>
      <w:r w:rsidRPr="00A3415F">
        <w:rPr>
          <w:sz w:val="16"/>
        </w:rPr>
        <w:t xml:space="preserve"> the </w:t>
      </w:r>
      <w:r w:rsidRPr="002D74A5">
        <w:rPr>
          <w:rStyle w:val="Emphasis"/>
        </w:rPr>
        <w:t>M</w:t>
      </w:r>
      <w:r w:rsidRPr="00A3415F">
        <w:rPr>
          <w:sz w:val="16"/>
        </w:rPr>
        <w:t xml:space="preserve">ajor </w:t>
      </w:r>
      <w:r w:rsidRPr="002D74A5">
        <w:rPr>
          <w:rStyle w:val="Emphasis"/>
        </w:rPr>
        <w:t>Q</w:t>
      </w:r>
      <w:r w:rsidRPr="00A3415F">
        <w:rPr>
          <w:sz w:val="16"/>
        </w:rPr>
        <w:t xml:space="preserve">uestions </w:t>
      </w:r>
      <w:r w:rsidRPr="002D74A5">
        <w:rPr>
          <w:rStyle w:val="Emphasis"/>
        </w:rPr>
        <w:t>D</w:t>
      </w:r>
      <w:r w:rsidRPr="00A3415F">
        <w:rPr>
          <w:sz w:val="16"/>
        </w:rPr>
        <w:t xml:space="preserve">octrine, </w:t>
      </w:r>
      <w:r w:rsidRPr="00DC5CA7">
        <w:rPr>
          <w:rStyle w:val="StyleUnderline"/>
          <w:highlight w:val="cyan"/>
        </w:rPr>
        <w:t>emphasized</w:t>
      </w:r>
      <w:r w:rsidRPr="00A3415F">
        <w:rPr>
          <w:sz w:val="16"/>
        </w:rPr>
        <w:t xml:space="preserve"> “</w:t>
      </w:r>
      <w:r w:rsidRPr="00DC5CA7">
        <w:rPr>
          <w:rStyle w:val="Emphasis"/>
          <w:highlight w:val="cyan"/>
        </w:rPr>
        <w:t>reliance</w:t>
      </w:r>
      <w:r w:rsidRPr="00603BF8">
        <w:rPr>
          <w:rStyle w:val="Emphasis"/>
        </w:rPr>
        <w:t xml:space="preserve"> interests</w:t>
      </w:r>
      <w:r w:rsidRPr="00A3415F">
        <w:rPr>
          <w:sz w:val="16"/>
        </w:rPr>
        <w:t xml:space="preserve">” </w:t>
      </w:r>
      <w:r w:rsidRPr="00DC5CA7">
        <w:rPr>
          <w:rStyle w:val="StyleUnderline"/>
          <w:highlight w:val="cyan"/>
        </w:rPr>
        <w:t>to constrain</w:t>
      </w:r>
      <w:r w:rsidRPr="00776C6E">
        <w:rPr>
          <w:rStyle w:val="StyleUnderline"/>
        </w:rPr>
        <w:t xml:space="preserve"> policy </w:t>
      </w:r>
      <w:r w:rsidRPr="00DC5CA7">
        <w:rPr>
          <w:rStyle w:val="Emphasis"/>
          <w:highlight w:val="cyan"/>
        </w:rPr>
        <w:t>shifts</w:t>
      </w:r>
      <w:r w:rsidRPr="00A3415F">
        <w:rPr>
          <w:sz w:val="16"/>
        </w:rPr>
        <w:t xml:space="preserve">, raised questions about the legitimacy of administrative adjudication, and permitted challenges to long-standing rules by new entrants to an industry. These developments collectively reflect a concern with curbing the modern administrative state, carefully policing the separation of powers, and </w:t>
      </w:r>
      <w:r w:rsidRPr="0063295A">
        <w:rPr>
          <w:rStyle w:val="StyleUnderline"/>
        </w:rPr>
        <w:t>empowering</w:t>
      </w:r>
      <w:r w:rsidRPr="00A3415F">
        <w:rPr>
          <w:sz w:val="16"/>
        </w:rPr>
        <w:t xml:space="preserve"> presidential </w:t>
      </w:r>
      <w:r w:rsidRPr="0063295A">
        <w:rPr>
          <w:rStyle w:val="Emphasis"/>
        </w:rPr>
        <w:t>control</w:t>
      </w:r>
      <w:r w:rsidRPr="0063295A">
        <w:rPr>
          <w:rStyle w:val="StyleUnderline"/>
        </w:rPr>
        <w:t xml:space="preserve"> over federal regulators</w:t>
      </w:r>
      <w:r w:rsidRPr="00A3415F">
        <w:rPr>
          <w:sz w:val="16"/>
        </w:rPr>
        <w:t>.</w:t>
      </w:r>
    </w:p>
    <w:p w14:paraId="6C84C94F" w14:textId="77777777" w:rsidR="000B33EB" w:rsidRPr="00A3415F" w:rsidRDefault="000B33EB" w:rsidP="000B33EB">
      <w:pPr>
        <w:rPr>
          <w:sz w:val="16"/>
        </w:rPr>
      </w:pPr>
      <w:r w:rsidRPr="00A3415F">
        <w:rPr>
          <w:sz w:val="16"/>
        </w:rPr>
        <w:t xml:space="preserve">To be sure, </w:t>
      </w:r>
      <w:r w:rsidRPr="00DC5CA7">
        <w:rPr>
          <w:rStyle w:val="StyleUnderline"/>
          <w:highlight w:val="cyan"/>
        </w:rPr>
        <w:t xml:space="preserve">the Court’s </w:t>
      </w:r>
      <w:r w:rsidRPr="00DC5CA7">
        <w:rPr>
          <w:rStyle w:val="Emphasis"/>
          <w:highlight w:val="cyan"/>
        </w:rPr>
        <w:t>approach</w:t>
      </w:r>
      <w:r w:rsidRPr="00A3415F">
        <w:rPr>
          <w:sz w:val="16"/>
        </w:rPr>
        <w:t xml:space="preserve"> to separation of powers remedies </w:t>
      </w:r>
      <w:r w:rsidRPr="00DC5CA7">
        <w:rPr>
          <w:rStyle w:val="StyleUnderline"/>
          <w:highlight w:val="cyan"/>
        </w:rPr>
        <w:t>has</w:t>
      </w:r>
      <w:r w:rsidRPr="008440B2">
        <w:rPr>
          <w:rStyle w:val="StyleUnderline"/>
        </w:rPr>
        <w:t xml:space="preserve"> for the most part </w:t>
      </w:r>
      <w:r w:rsidRPr="00DC5CA7">
        <w:rPr>
          <w:rStyle w:val="StyleUnderline"/>
          <w:highlight w:val="cyan"/>
        </w:rPr>
        <w:t xml:space="preserve">been </w:t>
      </w:r>
      <w:r w:rsidRPr="00DC5CA7">
        <w:rPr>
          <w:rStyle w:val="Emphasis"/>
          <w:highlight w:val="cyan"/>
        </w:rPr>
        <w:t>cautious</w:t>
      </w:r>
      <w:r w:rsidRPr="00A3415F">
        <w:rPr>
          <w:sz w:val="16"/>
        </w:rPr>
        <w:t>. In Lucia v. SEC and Free Enterprise Fund v. PCAOB, the Court identified separation of powers problems but offered limited or no relief to the plaintiffs who brought those cases – and fashioned those remedies through a strong presumption of severability, under which instead of invalidating an entire statute, the Court “severs” the problematic provision and leaves the rest in place.</w:t>
      </w:r>
    </w:p>
    <w:p w14:paraId="3222FDEF" w14:textId="354B6765" w:rsidR="009018E2" w:rsidRDefault="009018E2" w:rsidP="00D53835">
      <w:pPr>
        <w:pStyle w:val="Heading3"/>
      </w:pPr>
      <w:r>
        <w:t>Case</w:t>
      </w:r>
    </w:p>
    <w:p w14:paraId="43A4B11F" w14:textId="604ECC7D" w:rsidR="00C72133" w:rsidRDefault="00C72133" w:rsidP="00C72133">
      <w:pPr>
        <w:pStyle w:val="Heading4"/>
      </w:pPr>
      <w:r>
        <w:t>EVEN if fiat is durable, unions AND prisoners won’t pursue cases.</w:t>
      </w:r>
    </w:p>
    <w:p w14:paraId="202BC4D6" w14:textId="77777777" w:rsidR="00C72133" w:rsidRPr="00F21AA2" w:rsidRDefault="00C72133" w:rsidP="00C72133">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4A2AFFA9" w14:textId="77777777" w:rsidR="00C72133" w:rsidRPr="00F21AA2" w:rsidRDefault="00C72133" w:rsidP="00C72133">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22697B1C" w14:textId="6E7D15EE" w:rsidR="00C72133" w:rsidRPr="00C72133" w:rsidRDefault="00C72133" w:rsidP="00C72133">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1DE5B107" w14:textId="76BF4290" w:rsidR="00052778" w:rsidRPr="00994826" w:rsidRDefault="00052778" w:rsidP="00052778">
      <w:pPr>
        <w:pStyle w:val="Heading4"/>
        <w:rPr>
          <w:rFonts w:cs="Times New Roman"/>
        </w:rPr>
      </w:pPr>
      <w:r>
        <w:rPr>
          <w:rFonts w:cs="Times New Roman"/>
          <w:u w:val="single"/>
        </w:rPr>
        <w:t xml:space="preserve">Intimidation </w:t>
      </w:r>
      <w:r w:rsidRPr="008805C2">
        <w:rPr>
          <w:rFonts w:cs="Times New Roman"/>
        </w:rPr>
        <w:t>overwhelms</w:t>
      </w:r>
      <w:r>
        <w:rPr>
          <w:rFonts w:cs="Times New Roman"/>
        </w:rPr>
        <w:t xml:space="preserve">---if you’re living day to day to survive in prison are you going to risk it all for a lawsuit against your prison warden? </w:t>
      </w:r>
    </w:p>
    <w:p w14:paraId="0FC50C46" w14:textId="77777777" w:rsidR="00052778" w:rsidRPr="00994826" w:rsidRDefault="00052778" w:rsidP="00052778">
      <w:r w:rsidRPr="00994826">
        <w:rPr>
          <w:rStyle w:val="Style13ptBold"/>
        </w:rPr>
        <w:t>Lafer 20</w:t>
      </w:r>
      <w:r>
        <w:rPr>
          <w:rStyle w:val="Style13ptBold"/>
        </w:rPr>
        <w:t xml:space="preserve"> </w:t>
      </w:r>
      <w:r>
        <w:t>[</w:t>
      </w:r>
      <w:r w:rsidRPr="00994826">
        <w:t>Gordon</w:t>
      </w:r>
      <w:r>
        <w:t>; July 23</w:t>
      </w:r>
      <w:r w:rsidRPr="00700916">
        <w:rPr>
          <w:vertAlign w:val="superscript"/>
        </w:rPr>
        <w:t>rd</w:t>
      </w:r>
      <w:r>
        <w:t>;</w:t>
      </w:r>
      <w:r w:rsidRPr="00994826">
        <w:t xml:space="preserve">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https://www.epi.org/publication/fear-at-work-how-employers-scare-workers-out-of-unionizing/</w:t>
      </w:r>
      <w:r>
        <w:t>]</w:t>
      </w:r>
    </w:p>
    <w:p w14:paraId="15748BC9" w14:textId="77777777" w:rsidR="00052778" w:rsidRPr="001016A5" w:rsidRDefault="00052778" w:rsidP="00052778">
      <w:pPr>
        <w:rPr>
          <w:sz w:val="16"/>
        </w:rPr>
      </w:pPr>
      <w:r w:rsidRPr="00994826">
        <w:rPr>
          <w:sz w:val="16"/>
        </w:rPr>
        <w:t xml:space="preserve">What this report finds: </w:t>
      </w:r>
      <w:r w:rsidRPr="00994826">
        <w:rPr>
          <w:u w:val="single"/>
        </w:rPr>
        <w:t xml:space="preserve">Most American </w:t>
      </w:r>
      <w:r w:rsidRPr="00FD3BBE">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FD3BBE">
        <w:rPr>
          <w:highlight w:val="cyan"/>
          <w:u w:val="single"/>
        </w:rPr>
        <w:t xml:space="preserve">the </w:t>
      </w:r>
      <w:r w:rsidRPr="00FD3BBE">
        <w:rPr>
          <w:rStyle w:val="Emphasis"/>
          <w:highlight w:val="cyan"/>
        </w:rPr>
        <w:t>right to organize</w:t>
      </w:r>
      <w:r w:rsidRPr="00994826">
        <w:rPr>
          <w:sz w:val="16"/>
        </w:rPr>
        <w:t>—supposedly guaranteed by federal law—</w:t>
      </w:r>
      <w:r w:rsidRPr="00FD3BBE">
        <w:rPr>
          <w:highlight w:val="cyan"/>
          <w:u w:val="single"/>
        </w:rPr>
        <w:t>has been</w:t>
      </w:r>
      <w:r w:rsidRPr="00994826">
        <w:rPr>
          <w:u w:val="single"/>
        </w:rPr>
        <w:t xml:space="preserve"> effectively </w:t>
      </w:r>
      <w:r w:rsidRPr="00FD3BBE">
        <w:rPr>
          <w:rStyle w:val="Emphasis"/>
          <w:highlight w:val="cyan"/>
        </w:rPr>
        <w:t>cancelled out</w:t>
      </w:r>
      <w:r w:rsidRPr="00FD3BBE">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FD3BBE">
        <w:rPr>
          <w:rStyle w:val="Emphasis"/>
          <w:highlight w:val="cyan"/>
        </w:rPr>
        <w:t>intimidation tactics</w:t>
      </w:r>
      <w:r w:rsidRPr="00994826">
        <w:rPr>
          <w:sz w:val="16"/>
        </w:rPr>
        <w:t xml:space="preserve">. This report focuses on the legal </w:t>
      </w:r>
      <w:r w:rsidRPr="00FD3BBE">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FD3BBE">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FD3BBE">
        <w:rPr>
          <w:highlight w:val="cyan"/>
          <w:u w:val="single"/>
        </w:rPr>
        <w:t>employees</w:t>
      </w:r>
      <w:r w:rsidRPr="00994826">
        <w:rPr>
          <w:sz w:val="16"/>
        </w:rPr>
        <w:t xml:space="preserve"> in workplace elections </w:t>
      </w:r>
      <w:r w:rsidRPr="00FD3BBE">
        <w:rPr>
          <w:highlight w:val="cyan"/>
          <w:u w:val="single"/>
        </w:rPr>
        <w:t xml:space="preserve">have </w:t>
      </w:r>
      <w:r w:rsidRPr="00FD3BBE">
        <w:rPr>
          <w:rStyle w:val="Emphasis"/>
          <w:highlight w:val="cyan"/>
        </w:rPr>
        <w:t>no</w:t>
      </w:r>
      <w:r w:rsidRPr="00994826">
        <w:rPr>
          <w:rStyle w:val="Emphasis"/>
        </w:rPr>
        <w:t xml:space="preserve"> right</w:t>
      </w:r>
      <w:r w:rsidRPr="00994826">
        <w:rPr>
          <w:u w:val="single"/>
        </w:rPr>
        <w:t xml:space="preserve"> to </w:t>
      </w:r>
      <w:r w:rsidRPr="00FD3BBE">
        <w:rPr>
          <w:rStyle w:val="Emphasis"/>
          <w:highlight w:val="cyan"/>
        </w:rPr>
        <w:t>free speech</w:t>
      </w:r>
      <w:r w:rsidRPr="00FD3BBE">
        <w:rPr>
          <w:highlight w:val="cyan"/>
          <w:u w:val="single"/>
        </w:rPr>
        <w:t xml:space="preserve"> or</w:t>
      </w:r>
      <w:r w:rsidRPr="00994826">
        <w:rPr>
          <w:sz w:val="16"/>
        </w:rPr>
        <w:t xml:space="preserve"> a free </w:t>
      </w:r>
      <w:r w:rsidRPr="00FD3BBE">
        <w:rPr>
          <w:rStyle w:val="Emphasis"/>
          <w:highlight w:val="cyan"/>
        </w:rPr>
        <w:t>press</w:t>
      </w:r>
      <w:r w:rsidRPr="00994826">
        <w:rPr>
          <w:u w:val="single"/>
        </w:rPr>
        <w:t xml:space="preserve">, are </w:t>
      </w:r>
      <w:r w:rsidRPr="00FD3BBE">
        <w:rPr>
          <w:highlight w:val="cyan"/>
          <w:u w:val="single"/>
        </w:rPr>
        <w:t xml:space="preserve">threatened with </w:t>
      </w:r>
      <w:r w:rsidRPr="00FD3BBE">
        <w:rPr>
          <w:rStyle w:val="Emphasis"/>
          <w:highlight w:val="cyan"/>
        </w:rPr>
        <w:t>losing</w:t>
      </w:r>
      <w:r w:rsidRPr="00FD3BBE">
        <w:rPr>
          <w:highlight w:val="cyan"/>
          <w:u w:val="single"/>
        </w:rPr>
        <w:t xml:space="preserve"> their </w:t>
      </w:r>
      <w:r w:rsidRPr="00FD3BBE">
        <w:rPr>
          <w:rStyle w:val="Emphasis"/>
          <w:highlight w:val="cyan"/>
        </w:rPr>
        <w:t>jobs</w:t>
      </w:r>
      <w:r w:rsidRPr="00994826">
        <w:rPr>
          <w:u w:val="single"/>
        </w:rPr>
        <w:t xml:space="preserve"> if they vote to establish a union, </w:t>
      </w:r>
      <w:r w:rsidRPr="00FD3BBE">
        <w:rPr>
          <w:highlight w:val="cyan"/>
          <w:u w:val="single"/>
        </w:rPr>
        <w:t>and can be forced to hear</w:t>
      </w:r>
      <w:r w:rsidRPr="00994826">
        <w:rPr>
          <w:sz w:val="16"/>
        </w:rPr>
        <w:t xml:space="preserve"> one-sided </w:t>
      </w:r>
      <w:r w:rsidRPr="00FD3BBE">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FD3BBE">
        <w:rPr>
          <w:rStyle w:val="Emphasis"/>
          <w:highlight w:val="cyan"/>
        </w:rPr>
        <w:t>“union avoidance” consultants</w:t>
      </w:r>
      <w:r w:rsidRPr="00994826">
        <w:rPr>
          <w:u w:val="single"/>
        </w:rPr>
        <w:t xml:space="preserve"> who </w:t>
      </w:r>
      <w:r w:rsidRPr="00FD3BBE">
        <w:rPr>
          <w:highlight w:val="cyan"/>
          <w:u w:val="single"/>
        </w:rPr>
        <w:t>teach them how to</w:t>
      </w:r>
      <w:r w:rsidRPr="00994826">
        <w:rPr>
          <w:u w:val="single"/>
        </w:rPr>
        <w:t xml:space="preserve"> exploit</w:t>
      </w:r>
      <w:r w:rsidRPr="00994826">
        <w:rPr>
          <w:sz w:val="16"/>
        </w:rPr>
        <w:t xml:space="preserve"> these </w:t>
      </w:r>
      <w:r w:rsidRPr="00994826">
        <w:rPr>
          <w:rStyle w:val="Emphasis"/>
        </w:rPr>
        <w:t>weakness</w:t>
      </w:r>
      <w:r w:rsidRPr="00994826">
        <w:rPr>
          <w:sz w:val="16"/>
        </w:rPr>
        <w:t xml:space="preserve"> of federal labor law </w:t>
      </w:r>
      <w:r w:rsidRPr="00994826">
        <w:rPr>
          <w:u w:val="single"/>
        </w:rPr>
        <w:t xml:space="preserve">to effectively </w:t>
      </w:r>
      <w:r w:rsidRPr="00FD3BBE">
        <w:rPr>
          <w:rStyle w:val="Emphasis"/>
          <w:highlight w:val="cyan"/>
        </w:rPr>
        <w:t>scare workers</w:t>
      </w:r>
      <w:r w:rsidRPr="00FD3BBE">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FD3BBE">
        <w:rPr>
          <w:rStyle w:val="Emphasis"/>
          <w:highlight w:val="cyan"/>
        </w:rPr>
        <w:t>collective bargaining</w:t>
      </w:r>
      <w:r w:rsidRPr="00994826">
        <w:rPr>
          <w:sz w:val="16"/>
        </w:rPr>
        <w:t>.</w:t>
      </w:r>
    </w:p>
    <w:p w14:paraId="4171BC0F" w14:textId="77777777" w:rsidR="00052778" w:rsidRDefault="00052778" w:rsidP="00052778">
      <w:pPr>
        <w:pStyle w:val="Heading4"/>
        <w:rPr>
          <w:rFonts w:cs="Calibri"/>
        </w:rPr>
      </w:pPr>
      <w:r>
        <w:rPr>
          <w:rFonts w:cs="Calibri"/>
        </w:rPr>
        <w:t xml:space="preserve">‘Durable fiat’ is </w:t>
      </w:r>
      <w:r>
        <w:rPr>
          <w:rFonts w:cs="Calibri"/>
          <w:u w:val="single"/>
        </w:rPr>
        <w:t>aff</w:t>
      </w:r>
      <w:r w:rsidRPr="00BE083A">
        <w:rPr>
          <w:rFonts w:cs="Calibri"/>
          <w:u w:val="single"/>
        </w:rPr>
        <w:t xml:space="preserve"> condo</w:t>
      </w:r>
      <w:r>
        <w:rPr>
          <w:rFonts w:cs="Calibri"/>
        </w:rPr>
        <w:t xml:space="preserve"> that lets them adjust the plan’s mandate in response to neg arguments, which is </w:t>
      </w:r>
      <w:r w:rsidRPr="00BE083A">
        <w:rPr>
          <w:rFonts w:cs="Calibri"/>
          <w:u w:val="single"/>
        </w:rPr>
        <w:t>unfair</w:t>
      </w:r>
      <w:r>
        <w:rPr>
          <w:rFonts w:cs="Calibri"/>
        </w:rPr>
        <w:t xml:space="preserve"> and not </w:t>
      </w:r>
      <w:r w:rsidRPr="00BE083A">
        <w:rPr>
          <w:rFonts w:cs="Calibri"/>
          <w:u w:val="single"/>
        </w:rPr>
        <w:t>real world</w:t>
      </w:r>
      <w:r>
        <w:rPr>
          <w:rFonts w:cs="Calibri"/>
        </w:rPr>
        <w:t xml:space="preserve">. </w:t>
      </w:r>
      <w:r w:rsidRPr="00BE083A">
        <w:rPr>
          <w:rFonts w:cs="Calibri"/>
          <w:u w:val="single"/>
        </w:rPr>
        <w:t>Specifying</w:t>
      </w:r>
      <w:r>
        <w:rPr>
          <w:rFonts w:cs="Calibri"/>
        </w:rPr>
        <w:t xml:space="preserve"> in the plan solves their offense. </w:t>
      </w:r>
    </w:p>
    <w:p w14:paraId="4348727A" w14:textId="77777777" w:rsidR="00052778" w:rsidRDefault="00052778" w:rsidP="00052778">
      <w:r w:rsidRPr="00466F1B">
        <w:t xml:space="preserve">Andrew </w:t>
      </w:r>
      <w:r w:rsidRPr="00466F1B">
        <w:rPr>
          <w:rStyle w:val="Style13ptBold"/>
        </w:rPr>
        <w:t>Roth 22</w:t>
      </w:r>
      <w:r w:rsidRPr="00466F1B">
        <w:t>. Senior Counsel, Bredhoff &amp; Kaiser; J.D., magna cum laude, University of Michigan School of Law; B.S., Cornell University. “Amalgamated Transit Union International et al. v. United States Department of Labor et al., Reporter’s Transcript of Proceedings RE: Cross-Motions for Summary Judgment.” United States District Court for the Eastern District of California. No. 2:20-CV-00953. 02/17/2022.</w:t>
      </w:r>
    </w:p>
    <w:p w14:paraId="4D5C82CB" w14:textId="77777777" w:rsidR="00052778" w:rsidRPr="00FB414C" w:rsidRDefault="00052778" w:rsidP="00052778">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711282BB" w14:textId="77777777" w:rsidR="00052778" w:rsidRPr="007874F3" w:rsidRDefault="00052778" w:rsidP="00052778">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6E2E29BB" w14:textId="77777777" w:rsidR="00052778" w:rsidRDefault="00052778" w:rsidP="00052778">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466F1B">
        <w:rPr>
          <w:rStyle w:val="Emphasis"/>
          <w:sz w:val="30"/>
          <w:szCs w:val="30"/>
          <w:highlight w:val="cyan"/>
        </w:rPr>
        <w:t>You</w:t>
      </w:r>
      <w:r w:rsidRPr="00466F1B">
        <w:rPr>
          <w:rStyle w:val="Emphasis"/>
          <w:sz w:val="30"/>
          <w:szCs w:val="30"/>
        </w:rPr>
        <w:t xml:space="preserve"> just </w:t>
      </w:r>
      <w:r w:rsidRPr="00466F1B">
        <w:rPr>
          <w:rStyle w:val="Emphasis"/>
          <w:sz w:val="30"/>
          <w:szCs w:val="30"/>
          <w:highlight w:val="cyan"/>
        </w:rPr>
        <w:t>can’t, by fiat, say 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7C03D70D" w14:textId="77777777" w:rsidR="00052778" w:rsidRPr="008805C2" w:rsidRDefault="00052778" w:rsidP="00052778">
      <w:pPr>
        <w:pStyle w:val="Heading4"/>
      </w:pPr>
      <w:r>
        <w:t>Empirics prove workers won’t bring costly litigatory action---they’ll just change jobs.</w:t>
      </w:r>
    </w:p>
    <w:p w14:paraId="3A5E121F" w14:textId="77777777" w:rsidR="00052778" w:rsidRPr="00506D57" w:rsidRDefault="00052778" w:rsidP="00052778">
      <w:pPr>
        <w:rPr>
          <w:rStyle w:val="StyleUnderline"/>
        </w:rPr>
      </w:pPr>
      <w:r w:rsidRPr="004E2CE8">
        <w:rPr>
          <w:rStyle w:val="Style13ptBold"/>
        </w:rPr>
        <w:t>Stansbury 24</w:t>
      </w:r>
      <w:r>
        <w:rPr>
          <w:rStyle w:val="Style13ptBold"/>
        </w:rPr>
        <w:t xml:space="preserve"> </w:t>
      </w:r>
      <w:r w:rsidRPr="00AA6692">
        <w:t>[</w:t>
      </w:r>
      <w:r>
        <w:t xml:space="preserve">Anna. Assistant Professor at MIT Sloan School of Management; </w:t>
      </w:r>
      <w:r w:rsidRPr="004E2CE8">
        <w:t>MIT’s Institute for Work and Employment Research</w:t>
      </w:r>
      <w:r>
        <w:t>. “INCENTIVES TO COMPLY WITH THE MINIMUM WAGE IN THE UNITED STATES AND THE UNITED KINGDOM.” ILR Review, 78(1).]</w:t>
      </w:r>
    </w:p>
    <w:p w14:paraId="45EA079A" w14:textId="77777777" w:rsidR="00052778" w:rsidRPr="00300ADD" w:rsidRDefault="00052778" w:rsidP="00052778">
      <w:pPr>
        <w:rPr>
          <w:rStyle w:val="StyleUnderline"/>
        </w:rPr>
      </w:pPr>
      <w:r w:rsidRPr="00E76385">
        <w:rPr>
          <w:rStyle w:val="StyleUnderline"/>
          <w:highlight w:val="cyan"/>
        </w:rPr>
        <w:t>Given the</w:t>
      </w:r>
      <w:r w:rsidRPr="00CD772A">
        <w:rPr>
          <w:sz w:val="16"/>
        </w:rPr>
        <w:t xml:space="preserve"> relative </w:t>
      </w:r>
      <w:r w:rsidRPr="00E76385">
        <w:rPr>
          <w:rStyle w:val="StyleUnderline"/>
          <w:highlight w:val="cyan"/>
        </w:rPr>
        <w:t>scarcity of</w:t>
      </w:r>
      <w:r w:rsidRPr="00CD772A">
        <w:rPr>
          <w:rStyle w:val="StyleUnderline"/>
        </w:rPr>
        <w:t xml:space="preserve"> </w:t>
      </w:r>
      <w:r w:rsidRPr="00CD772A">
        <w:rPr>
          <w:rStyle w:val="Emphasis"/>
        </w:rPr>
        <w:t xml:space="preserve">inspection </w:t>
      </w:r>
      <w:r w:rsidRPr="00E76385">
        <w:rPr>
          <w:rStyle w:val="Emphasis"/>
          <w:highlight w:val="cyan"/>
        </w:rPr>
        <w:t>resources</w:t>
      </w:r>
      <w:r w:rsidRPr="00CD772A">
        <w:rPr>
          <w:sz w:val="16"/>
        </w:rPr>
        <w:t xml:space="preserve">, </w:t>
      </w:r>
      <w:r w:rsidRPr="00E76385">
        <w:rPr>
          <w:rStyle w:val="StyleUnderline"/>
          <w:highlight w:val="cyan"/>
        </w:rPr>
        <w:t>worker-initiated actions are</w:t>
      </w:r>
      <w:r w:rsidRPr="00CD772A">
        <w:rPr>
          <w:rStyle w:val="StyleUnderline"/>
        </w:rPr>
        <w:t xml:space="preserve"> a </w:t>
      </w:r>
      <w:r w:rsidRPr="00E76385">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E76385">
        <w:rPr>
          <w:rStyle w:val="StyleUnderline"/>
          <w:highlight w:val="cyan"/>
        </w:rPr>
        <w:t>workers</w:t>
      </w:r>
      <w:r w:rsidRPr="00CD772A">
        <w:rPr>
          <w:rStyle w:val="StyleUnderline"/>
        </w:rPr>
        <w:t xml:space="preserve"> </w:t>
      </w:r>
      <w:r w:rsidRPr="00CD772A">
        <w:rPr>
          <w:rStyle w:val="Emphasis"/>
        </w:rPr>
        <w:t xml:space="preserve">often </w:t>
      </w:r>
      <w:r w:rsidRPr="00E76385">
        <w:rPr>
          <w:rStyle w:val="Emphasis"/>
          <w:highlight w:val="cyan"/>
        </w:rPr>
        <w:t>do not</w:t>
      </w:r>
      <w:r w:rsidRPr="00E76385">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E76385">
        <w:rPr>
          <w:rStyle w:val="Emphasis"/>
          <w:highlight w:val="cyan"/>
        </w:rPr>
        <w:t>particularly</w:t>
      </w:r>
      <w:r w:rsidRPr="00CD772A">
        <w:rPr>
          <w:rStyle w:val="Emphasis"/>
        </w:rPr>
        <w:t xml:space="preserve"> true</w:t>
      </w:r>
      <w:r w:rsidRPr="00CD772A">
        <w:rPr>
          <w:rStyle w:val="StyleUnderline"/>
        </w:rPr>
        <w:t xml:space="preserve"> for </w:t>
      </w:r>
      <w:r w:rsidRPr="00E76385">
        <w:rPr>
          <w:rStyle w:val="StyleUnderline"/>
          <w:highlight w:val="cyan"/>
        </w:rPr>
        <w:t xml:space="preserve">the </w:t>
      </w:r>
      <w:r w:rsidRPr="00E76385">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E76385">
        <w:rPr>
          <w:rStyle w:val="StyleUnderline"/>
          <w:highlight w:val="cyan"/>
        </w:rPr>
        <w:t xml:space="preserve">for </w:t>
      </w:r>
      <w:r w:rsidRPr="00E76385">
        <w:rPr>
          <w:rStyle w:val="Emphasis"/>
          <w:highlight w:val="cyan"/>
        </w:rPr>
        <w:t>every 130</w:t>
      </w:r>
      <w:r w:rsidRPr="00CD772A">
        <w:rPr>
          <w:sz w:val="16"/>
        </w:rPr>
        <w:t xml:space="preserve"> overtime </w:t>
      </w:r>
      <w:r w:rsidRPr="00E76385">
        <w:rPr>
          <w:rStyle w:val="StyleUnderline"/>
          <w:highlight w:val="cyan"/>
        </w:rPr>
        <w:t>violations</w:t>
      </w:r>
      <w:r w:rsidRPr="00CD772A">
        <w:rPr>
          <w:sz w:val="16"/>
        </w:rPr>
        <w:t xml:space="preserve">, </w:t>
      </w:r>
      <w:r w:rsidRPr="00E76385">
        <w:rPr>
          <w:rStyle w:val="StyleUnderline"/>
          <w:highlight w:val="cyan"/>
        </w:rPr>
        <w:t xml:space="preserve">only </w:t>
      </w:r>
      <w:r w:rsidRPr="00E76385">
        <w:rPr>
          <w:rStyle w:val="Emphasis"/>
          <w:highlight w:val="cyan"/>
        </w:rPr>
        <w:t>one complaint</w:t>
      </w:r>
      <w:r w:rsidRPr="00E76385">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E327EB4" w14:textId="77777777" w:rsidR="00052778" w:rsidRPr="00495173" w:rsidRDefault="00052778" w:rsidP="00052778">
      <w:pPr>
        <w:rPr>
          <w:sz w:val="16"/>
        </w:rPr>
      </w:pPr>
      <w:r w:rsidRPr="00641FCA">
        <w:rPr>
          <w:sz w:val="16"/>
        </w:rPr>
        <w:t xml:space="preserve">Why would workers not report violations? First, many </w:t>
      </w:r>
      <w:r w:rsidRPr="00E76385">
        <w:rPr>
          <w:rStyle w:val="StyleUnderline"/>
          <w:highlight w:val="cyan"/>
        </w:rPr>
        <w:t xml:space="preserve">workers are </w:t>
      </w:r>
      <w:r w:rsidRPr="00E76385">
        <w:rPr>
          <w:rStyle w:val="Emphasis"/>
          <w:highlight w:val="cyan"/>
        </w:rPr>
        <w:t>unaware</w:t>
      </w:r>
      <w:r w:rsidRPr="00641FCA">
        <w:rPr>
          <w:rStyle w:val="StyleUnderline"/>
        </w:rPr>
        <w:t xml:space="preserve"> that their </w:t>
      </w:r>
      <w:r w:rsidRPr="00641FCA">
        <w:rPr>
          <w:rStyle w:val="Emphasis"/>
        </w:rPr>
        <w:t xml:space="preserve">employer’s pay </w:t>
      </w:r>
      <w:r w:rsidRPr="00E76385">
        <w:rPr>
          <w:rStyle w:val="Emphasis"/>
          <w:highlight w:val="cyan"/>
        </w:rPr>
        <w:t>practices</w:t>
      </w:r>
      <w:r w:rsidRPr="00E76385">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E76385">
        <w:rPr>
          <w:rStyle w:val="StyleUnderline"/>
          <w:highlight w:val="cyan"/>
        </w:rPr>
        <w:t xml:space="preserve">lack </w:t>
      </w:r>
      <w:r w:rsidRPr="00E76385">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E76385">
        <w:rPr>
          <w:rStyle w:val="StyleUnderline"/>
          <w:highlight w:val="cyan"/>
        </w:rPr>
        <w:t>scared of</w:t>
      </w:r>
      <w:r w:rsidRPr="00641FCA">
        <w:rPr>
          <w:rStyle w:val="StyleUnderline"/>
        </w:rPr>
        <w:t xml:space="preserve"> </w:t>
      </w:r>
      <w:r w:rsidRPr="00641FCA">
        <w:rPr>
          <w:rStyle w:val="Emphasis"/>
        </w:rPr>
        <w:t xml:space="preserve">employer </w:t>
      </w:r>
      <w:r w:rsidRPr="00E76385">
        <w:rPr>
          <w:rStyle w:val="Emphasis"/>
          <w:highlight w:val="cyan"/>
        </w:rPr>
        <w:t>retaliation</w:t>
      </w:r>
      <w:r w:rsidRPr="00641FCA">
        <w:rPr>
          <w:sz w:val="16"/>
        </w:rPr>
        <w:t xml:space="preserve">, </w:t>
      </w:r>
      <w:r w:rsidRPr="00641FCA">
        <w:rPr>
          <w:rStyle w:val="StyleUnderline"/>
        </w:rPr>
        <w:t xml:space="preserve">of </w:t>
      </w:r>
      <w:r w:rsidRPr="00E76385">
        <w:rPr>
          <w:rStyle w:val="StyleUnderline"/>
          <w:highlight w:val="cyan"/>
        </w:rPr>
        <w:t xml:space="preserve">losing their job if the firm is </w:t>
      </w:r>
      <w:r w:rsidRPr="00E76385">
        <w:rPr>
          <w:rStyle w:val="Emphasis"/>
          <w:highlight w:val="cyan"/>
        </w:rPr>
        <w:t>penalized</w:t>
      </w:r>
      <w:r w:rsidRPr="00641FCA">
        <w:rPr>
          <w:rStyle w:val="Emphasis"/>
        </w:rPr>
        <w:t xml:space="preserve"> by the DOL</w:t>
      </w:r>
      <w:r w:rsidRPr="00641FCA">
        <w:rPr>
          <w:sz w:val="16"/>
        </w:rPr>
        <w:t xml:space="preserve">, </w:t>
      </w:r>
      <w:r w:rsidRPr="00E76385">
        <w:rPr>
          <w:rStyle w:val="StyleUnderline"/>
          <w:highlight w:val="cyan"/>
        </w:rPr>
        <w:t>or</w:t>
      </w:r>
      <w:r w:rsidRPr="00641FCA">
        <w:rPr>
          <w:sz w:val="16"/>
        </w:rPr>
        <w:t xml:space="preserve"> of </w:t>
      </w:r>
      <w:r w:rsidRPr="00641FCA">
        <w:rPr>
          <w:rStyle w:val="StyleUnderline"/>
        </w:rPr>
        <w:t xml:space="preserve">contacting </w:t>
      </w:r>
      <w:r w:rsidRPr="00E76385">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E76385">
        <w:rPr>
          <w:rStyle w:val="StyleUnderline"/>
          <w:highlight w:val="cyan"/>
        </w:rPr>
        <w:t>workers</w:t>
      </w:r>
      <w:r w:rsidRPr="00641FCA">
        <w:rPr>
          <w:sz w:val="16"/>
        </w:rPr>
        <w:t xml:space="preserve"> may </w:t>
      </w:r>
      <w:r w:rsidRPr="00641FCA">
        <w:rPr>
          <w:rStyle w:val="Emphasis"/>
        </w:rPr>
        <w:t xml:space="preserve">simply </w:t>
      </w:r>
      <w:r w:rsidRPr="00E76385">
        <w:rPr>
          <w:rStyle w:val="Emphasis"/>
          <w:highlight w:val="cyan"/>
        </w:rPr>
        <w:t>move</w:t>
      </w:r>
      <w:r w:rsidRPr="00641FCA">
        <w:rPr>
          <w:rStyle w:val="Emphasis"/>
        </w:rPr>
        <w:t xml:space="preserve"> on</w:t>
      </w:r>
      <w:r w:rsidRPr="00641FCA">
        <w:rPr>
          <w:rStyle w:val="StyleUnderline"/>
        </w:rPr>
        <w:t xml:space="preserve"> </w:t>
      </w:r>
      <w:r w:rsidRPr="00E76385">
        <w:rPr>
          <w:rStyle w:val="StyleUnderline"/>
          <w:highlight w:val="cyan"/>
        </w:rPr>
        <w:t>to another job</w:t>
      </w:r>
      <w:r w:rsidRPr="00641FCA">
        <w:rPr>
          <w:sz w:val="16"/>
        </w:rPr>
        <w:t xml:space="preserve"> (Bobo 2011). Finally, </w:t>
      </w:r>
      <w:r w:rsidRPr="00E76385">
        <w:rPr>
          <w:rStyle w:val="StyleUnderline"/>
          <w:highlight w:val="cyan"/>
        </w:rPr>
        <w:t>if</w:t>
      </w:r>
      <w:r w:rsidRPr="00641FCA">
        <w:rPr>
          <w:rStyle w:val="StyleUnderline"/>
        </w:rPr>
        <w:t xml:space="preserve"> a worker believes</w:t>
      </w:r>
      <w:r w:rsidRPr="00641FCA">
        <w:rPr>
          <w:sz w:val="16"/>
        </w:rPr>
        <w:t xml:space="preserve"> that </w:t>
      </w:r>
      <w:r w:rsidRPr="00E76385">
        <w:rPr>
          <w:rStyle w:val="StyleUnderline"/>
          <w:highlight w:val="cyan"/>
        </w:rPr>
        <w:t xml:space="preserve">their job </w:t>
      </w:r>
      <w:r w:rsidRPr="00E76385">
        <w:rPr>
          <w:rStyle w:val="Emphasis"/>
          <w:highlight w:val="cyan"/>
        </w:rPr>
        <w:t>would not exist</w:t>
      </w:r>
      <w:r w:rsidRPr="00E76385">
        <w:rPr>
          <w:rStyle w:val="StyleUnderline"/>
          <w:highlight w:val="cyan"/>
        </w:rPr>
        <w:t xml:space="preserve"> with a higher wage</w:t>
      </w:r>
      <w:r w:rsidRPr="00641FCA">
        <w:rPr>
          <w:sz w:val="16"/>
        </w:rPr>
        <w:t xml:space="preserve">, </w:t>
      </w:r>
      <w:r w:rsidRPr="00641FCA">
        <w:rPr>
          <w:rStyle w:val="StyleUnderline"/>
        </w:rPr>
        <w:t xml:space="preserve">a </w:t>
      </w:r>
      <w:r w:rsidRPr="00E76385">
        <w:rPr>
          <w:rStyle w:val="StyleUnderline"/>
          <w:highlight w:val="cyan"/>
        </w:rPr>
        <w:t>firm and worker</w:t>
      </w:r>
      <w:r w:rsidRPr="00641FCA">
        <w:rPr>
          <w:sz w:val="16"/>
        </w:rPr>
        <w:t xml:space="preserve"> may </w:t>
      </w:r>
      <w:r w:rsidRPr="00E76385">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E76385">
        <w:rPr>
          <w:rStyle w:val="StyleUnderline"/>
          <w:highlight w:val="cyan"/>
        </w:rPr>
        <w:t>Even if a worker does want to bring a suit</w:t>
      </w:r>
      <w:r w:rsidRPr="00641FCA">
        <w:rPr>
          <w:sz w:val="16"/>
        </w:rPr>
        <w:t xml:space="preserve">, </w:t>
      </w:r>
      <w:r w:rsidRPr="00E76385">
        <w:rPr>
          <w:rStyle w:val="Emphasis"/>
          <w:highlight w:val="cyan"/>
        </w:rPr>
        <w:t>high costs</w:t>
      </w:r>
      <w:r w:rsidRPr="00641FCA">
        <w:rPr>
          <w:rStyle w:val="StyleUnderline"/>
        </w:rPr>
        <w:t xml:space="preserve"> </w:t>
      </w:r>
      <w:r w:rsidRPr="00E76385">
        <w:rPr>
          <w:rStyle w:val="StyleUnderline"/>
          <w:highlight w:val="cyan"/>
        </w:rPr>
        <w:t>mean</w:t>
      </w:r>
      <w:r w:rsidRPr="00641FCA">
        <w:rPr>
          <w:rStyle w:val="StyleUnderline"/>
        </w:rPr>
        <w:t xml:space="preserve"> that </w:t>
      </w:r>
      <w:r w:rsidRPr="00485207">
        <w:rPr>
          <w:rStyle w:val="Emphasis"/>
        </w:rPr>
        <w:t xml:space="preserve">FLSA </w:t>
      </w:r>
      <w:r w:rsidRPr="00E76385">
        <w:rPr>
          <w:rStyle w:val="Emphasis"/>
          <w:highlight w:val="cyan"/>
        </w:rPr>
        <w:t>cases</w:t>
      </w:r>
      <w:r w:rsidRPr="00E76385">
        <w:rPr>
          <w:rStyle w:val="StyleUnderline"/>
          <w:highlight w:val="cyan"/>
        </w:rPr>
        <w:t xml:space="preserve"> are</w:t>
      </w:r>
      <w:r w:rsidRPr="00641FCA">
        <w:rPr>
          <w:rStyle w:val="StyleUnderline"/>
        </w:rPr>
        <w:t xml:space="preserve"> often </w:t>
      </w:r>
      <w:r w:rsidRPr="00E76385">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2339E7A" w14:textId="77777777" w:rsidR="00052778" w:rsidRPr="009C06DB" w:rsidRDefault="00052778" w:rsidP="00052778">
      <w:pPr>
        <w:pStyle w:val="Heading4"/>
      </w:pPr>
      <w:r>
        <w:t xml:space="preserve">Even after rights are strengthened, enforcement fails. </w:t>
      </w:r>
    </w:p>
    <w:p w14:paraId="0153750F" w14:textId="77777777" w:rsidR="00052778" w:rsidRPr="003C6428" w:rsidRDefault="00052778" w:rsidP="00052778">
      <w:r w:rsidRPr="003C6428">
        <w:t xml:space="preserve">Jim </w:t>
      </w:r>
      <w:r w:rsidRPr="003C6428">
        <w:rPr>
          <w:rStyle w:val="Style13ptBold"/>
        </w:rPr>
        <w:t>Staihar 17</w:t>
      </w:r>
      <w:r>
        <w:t xml:space="preserve">. </w:t>
      </w:r>
      <w:r w:rsidRPr="003C6428">
        <w:t>Assistant Professor, Robert H. Smith School of Business, University of Maryland, Associate Director, Center for the Study of Business Ethics, Regulation, and Crime, University of Maryland</w:t>
      </w:r>
      <w:r>
        <w:t>.</w:t>
      </w:r>
      <w:r w:rsidRPr="003C6428">
        <w:t xml:space="preserve"> "Income Inequality and Pay Ratio Disclosure: A Moral Critique of Section 953(b)</w:t>
      </w:r>
      <w:r>
        <w:t>.”</w:t>
      </w:r>
      <w:r w:rsidRPr="003C6428">
        <w:t xml:space="preserve"> University of Pennsylvania Journal of Business Law, </w:t>
      </w:r>
      <w:r>
        <w:t>19(1).</w:t>
      </w:r>
    </w:p>
    <w:p w14:paraId="79BE5F8B" w14:textId="77777777" w:rsidR="00052778" w:rsidRPr="00882EF0" w:rsidRDefault="00052778" w:rsidP="00052778">
      <w:pPr>
        <w:rPr>
          <w:sz w:val="16"/>
          <w:szCs w:val="20"/>
        </w:rPr>
      </w:pPr>
      <w:r w:rsidRPr="00AE6091">
        <w:rPr>
          <w:rStyle w:val="StyleUnderline"/>
        </w:rPr>
        <w:t xml:space="preserve">Even if workers possess </w:t>
      </w:r>
      <w:r w:rsidRPr="00AE6091">
        <w:rPr>
          <w:rStyle w:val="Emphasis"/>
        </w:rPr>
        <w:t>some</w:t>
      </w:r>
      <w:r w:rsidRPr="00882EF0">
        <w:rPr>
          <w:sz w:val="16"/>
          <w:szCs w:val="20"/>
        </w:rPr>
        <w:t xml:space="preserve"> collective bargaining </w:t>
      </w:r>
      <w:r w:rsidRPr="00AE6091">
        <w:rPr>
          <w:rStyle w:val="Emphasis"/>
        </w:rPr>
        <w:t>rights</w:t>
      </w:r>
      <w:r w:rsidRPr="003C6428">
        <w:rPr>
          <w:rStyle w:val="StyleUnderline"/>
        </w:rPr>
        <w:t>, those</w:t>
      </w:r>
      <w:r w:rsidRPr="00882EF0">
        <w:rPr>
          <w:sz w:val="16"/>
          <w:szCs w:val="20"/>
        </w:rPr>
        <w:t xml:space="preserve"> rights </w:t>
      </w:r>
      <w:r w:rsidRPr="00AE6091">
        <w:rPr>
          <w:rStyle w:val="StyleUnderline"/>
        </w:rPr>
        <w:t>could be</w:t>
      </w:r>
      <w:r w:rsidRPr="00882EF0">
        <w:rPr>
          <w:sz w:val="16"/>
          <w:szCs w:val="20"/>
        </w:rPr>
        <w:t xml:space="preserve"> </w:t>
      </w:r>
      <w:r w:rsidRPr="00AE6091">
        <w:rPr>
          <w:rStyle w:val="Emphasis"/>
        </w:rPr>
        <w:t>too weak</w:t>
      </w:r>
      <w:r w:rsidRPr="00882EF0">
        <w:rPr>
          <w:sz w:val="16"/>
          <w:szCs w:val="20"/>
        </w:rPr>
        <w:t xml:space="preserve"> </w:t>
      </w:r>
      <w:r w:rsidRPr="003C6428">
        <w:rPr>
          <w:rStyle w:val="StyleUnderline"/>
        </w:rPr>
        <w:t>to provide them with enough</w:t>
      </w:r>
      <w:r w:rsidRPr="00882EF0">
        <w:rPr>
          <w:sz w:val="16"/>
          <w:szCs w:val="20"/>
        </w:rPr>
        <w:t xml:space="preserve"> </w:t>
      </w:r>
      <w:r w:rsidRPr="003C6428">
        <w:rPr>
          <w:rStyle w:val="Emphasis"/>
        </w:rPr>
        <w:t>bargaining power</w:t>
      </w:r>
      <w:r w:rsidRPr="00882EF0">
        <w:rPr>
          <w:sz w:val="16"/>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17643FF3" w14:textId="77777777" w:rsidR="00052778" w:rsidRDefault="00052778" w:rsidP="00052778">
      <w:pPr>
        <w:rPr>
          <w:sz w:val="16"/>
          <w:szCs w:val="20"/>
        </w:rPr>
      </w:pPr>
      <w:r w:rsidRPr="00882EF0">
        <w:rPr>
          <w:sz w:val="16"/>
          <w:szCs w:val="20"/>
        </w:rPr>
        <w:t xml:space="preserve">[*494] And </w:t>
      </w:r>
      <w:r w:rsidRPr="008830C0">
        <w:rPr>
          <w:rStyle w:val="Emphasis"/>
          <w:highlight w:val="cyan"/>
        </w:rPr>
        <w:t>even if</w:t>
      </w:r>
      <w:r w:rsidRPr="00882EF0">
        <w:rPr>
          <w:sz w:val="16"/>
          <w:szCs w:val="20"/>
          <w:highlight w:val="cyan"/>
        </w:rPr>
        <w:t xml:space="preserve"> </w:t>
      </w:r>
      <w:r w:rsidRPr="008830C0">
        <w:rPr>
          <w:rStyle w:val="StyleUnderline"/>
          <w:highlight w:val="cyan"/>
        </w:rPr>
        <w:t>workers have</w:t>
      </w:r>
      <w:r w:rsidRPr="00882EF0">
        <w:rPr>
          <w:sz w:val="16"/>
          <w:szCs w:val="20"/>
        </w:rPr>
        <w:t xml:space="preserve"> </w:t>
      </w:r>
      <w:r w:rsidRPr="003C6428">
        <w:rPr>
          <w:rStyle w:val="Emphasis"/>
        </w:rPr>
        <w:t xml:space="preserve">sufficiently </w:t>
      </w:r>
      <w:r w:rsidRPr="009A7726">
        <w:rPr>
          <w:rStyle w:val="Emphasis"/>
          <w:highlight w:val="cyan"/>
        </w:rPr>
        <w:t xml:space="preserve">strong collective </w:t>
      </w:r>
      <w:r w:rsidRPr="008830C0">
        <w:rPr>
          <w:rStyle w:val="Emphasis"/>
          <w:highlight w:val="cyan"/>
        </w:rPr>
        <w:t>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2EF0">
        <w:rPr>
          <w:sz w:val="16"/>
          <w:szCs w:val="20"/>
          <w:highlight w:val="cyan"/>
        </w:rPr>
        <w:t xml:space="preserve"> </w:t>
      </w:r>
      <w:r w:rsidRPr="008830C0">
        <w:rPr>
          <w:rStyle w:val="Emphasis"/>
          <w:highlight w:val="cyan"/>
        </w:rPr>
        <w:t>impediments</w:t>
      </w:r>
      <w:r w:rsidRPr="00882EF0">
        <w:rPr>
          <w:sz w:val="16"/>
          <w:szCs w:val="20"/>
          <w:highlight w:val="cyan"/>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exercising</w:t>
      </w:r>
      <w:r w:rsidRPr="00882EF0">
        <w:rPr>
          <w:sz w:val="16"/>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882EF0">
        <w:rPr>
          <w:sz w:val="16"/>
          <w:szCs w:val="20"/>
        </w:rPr>
        <w:t xml:space="preserve"> </w:t>
      </w:r>
      <w:r w:rsidRPr="003C6428">
        <w:rPr>
          <w:rStyle w:val="Emphasis"/>
        </w:rPr>
        <w:t>corruption</w:t>
      </w:r>
      <w:r w:rsidRPr="00882EF0">
        <w:rPr>
          <w:sz w:val="16"/>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2EF0">
        <w:rPr>
          <w:sz w:val="16"/>
          <w:szCs w:val="20"/>
          <w:highlight w:val="cyan"/>
        </w:rPr>
        <w:t xml:space="preserve"> </w:t>
      </w:r>
      <w:r w:rsidRPr="008830C0">
        <w:rPr>
          <w:rStyle w:val="Emphasis"/>
          <w:highlight w:val="cyan"/>
        </w:rPr>
        <w:t>coerce workers</w:t>
      </w:r>
      <w:r w:rsidRPr="00882EF0">
        <w:rPr>
          <w:sz w:val="16"/>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882EF0">
        <w:rPr>
          <w:sz w:val="16"/>
          <w:szCs w:val="20"/>
        </w:rPr>
        <w:t xml:space="preserve">. At one extreme, </w:t>
      </w:r>
      <w:r w:rsidRPr="003C6428">
        <w:rPr>
          <w:rStyle w:val="StyleUnderline"/>
        </w:rPr>
        <w:t xml:space="preserve">companies can </w:t>
      </w:r>
      <w:r w:rsidRPr="008830C0">
        <w:rPr>
          <w:rStyle w:val="StyleUnderline"/>
          <w:highlight w:val="cyan"/>
        </w:rPr>
        <w:t>use</w:t>
      </w:r>
      <w:r w:rsidRPr="00882EF0">
        <w:rPr>
          <w:sz w:val="16"/>
          <w:szCs w:val="20"/>
          <w:highlight w:val="cyan"/>
        </w:rPr>
        <w:t xml:space="preserve"> </w:t>
      </w:r>
      <w:r w:rsidRPr="008830C0">
        <w:rPr>
          <w:rStyle w:val="Emphasis"/>
          <w:highlight w:val="cyan"/>
        </w:rPr>
        <w:t>violence</w:t>
      </w:r>
      <w:r w:rsidRPr="00882EF0">
        <w:rPr>
          <w:sz w:val="16"/>
          <w:szCs w:val="20"/>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break</w:t>
      </w:r>
      <w:r w:rsidRPr="003C6428">
        <w:rPr>
          <w:rStyle w:val="Emphasis"/>
        </w:rPr>
        <w:t xml:space="preserve"> up</w:t>
      </w:r>
      <w:r w:rsidRPr="00882EF0">
        <w:rPr>
          <w:sz w:val="16"/>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882EF0">
        <w:rPr>
          <w:sz w:val="16"/>
          <w:szCs w:val="20"/>
        </w:rPr>
        <w:t xml:space="preserve">. 144 </w:t>
      </w:r>
      <w:r w:rsidRPr="00AE6091">
        <w:rPr>
          <w:rStyle w:val="StyleUnderline"/>
        </w:rPr>
        <w:t>Union</w:t>
      </w:r>
      <w:r w:rsidRPr="00882EF0">
        <w:rPr>
          <w:sz w:val="16"/>
          <w:szCs w:val="20"/>
        </w:rPr>
        <w:t xml:space="preserve"> </w:t>
      </w:r>
      <w:r w:rsidRPr="008830C0">
        <w:rPr>
          <w:rStyle w:val="Emphasis"/>
          <w:highlight w:val="cyan"/>
        </w:rPr>
        <w:t>leaders</w:t>
      </w:r>
      <w:r w:rsidRPr="00882EF0">
        <w:rPr>
          <w:sz w:val="16"/>
          <w:szCs w:val="20"/>
          <w:highlight w:val="cyan"/>
        </w:rPr>
        <w:t xml:space="preserve"> </w:t>
      </w:r>
      <w:r w:rsidRPr="00AE6091">
        <w:rPr>
          <w:rStyle w:val="StyleUnderline"/>
        </w:rPr>
        <w:t>can</w:t>
      </w:r>
      <w:r w:rsidRPr="003C6428">
        <w:rPr>
          <w:rStyle w:val="StyleUnderline"/>
        </w:rPr>
        <w:t xml:space="preserve"> also fall prey to corruption</w:t>
      </w:r>
      <w:r w:rsidRPr="00882EF0">
        <w:rPr>
          <w:sz w:val="16"/>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2EF0">
        <w:rPr>
          <w:sz w:val="16"/>
          <w:szCs w:val="20"/>
          <w:highlight w:val="cyan"/>
        </w:rPr>
        <w:t xml:space="preserve"> </w:t>
      </w:r>
      <w:r w:rsidRPr="008830C0">
        <w:rPr>
          <w:rStyle w:val="Emphasis"/>
          <w:highlight w:val="cyan"/>
        </w:rPr>
        <w:t>accept bribes</w:t>
      </w:r>
      <w:r w:rsidRPr="00882EF0">
        <w:rPr>
          <w:sz w:val="16"/>
          <w:szCs w:val="20"/>
        </w:rPr>
        <w:t xml:space="preserve"> </w:t>
      </w:r>
      <w:r w:rsidRPr="003C6428">
        <w:rPr>
          <w:rStyle w:val="StyleUnderline"/>
        </w:rPr>
        <w:t>from</w:t>
      </w:r>
      <w:r w:rsidRPr="00882EF0">
        <w:rPr>
          <w:sz w:val="16"/>
          <w:szCs w:val="20"/>
        </w:rPr>
        <w:t xml:space="preserve"> </w:t>
      </w:r>
      <w:r w:rsidRPr="003C6428">
        <w:rPr>
          <w:rStyle w:val="Emphasis"/>
        </w:rPr>
        <w:t>companies</w:t>
      </w:r>
      <w:r w:rsidRPr="00882EF0">
        <w:rPr>
          <w:sz w:val="16"/>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882EF0">
        <w:rPr>
          <w:sz w:val="16"/>
          <w:szCs w:val="20"/>
        </w:rPr>
        <w:t xml:space="preserve"> </w:t>
      </w:r>
      <w:r w:rsidRPr="008830C0">
        <w:rPr>
          <w:rStyle w:val="Emphasis"/>
          <w:highlight w:val="cyan"/>
        </w:rPr>
        <w:t>lower</w:t>
      </w:r>
      <w:r w:rsidRPr="00882EF0">
        <w:rPr>
          <w:sz w:val="16"/>
          <w:szCs w:val="20"/>
        </w:rPr>
        <w:t xml:space="preserve"> wages or </w:t>
      </w:r>
      <w:r w:rsidRPr="008830C0">
        <w:rPr>
          <w:rStyle w:val="Emphasis"/>
          <w:highlight w:val="cyan"/>
        </w:rPr>
        <w:t>benefits</w:t>
      </w:r>
      <w:r w:rsidRPr="00882EF0">
        <w:rPr>
          <w:sz w:val="16"/>
          <w:szCs w:val="20"/>
          <w:highlight w:val="cyan"/>
        </w:rPr>
        <w:t xml:space="preserve"> </w:t>
      </w:r>
      <w:r w:rsidRPr="008830C0">
        <w:rPr>
          <w:rStyle w:val="StyleUnderline"/>
          <w:highlight w:val="cyan"/>
        </w:rPr>
        <w:t>for</w:t>
      </w:r>
      <w:r w:rsidRPr="00882EF0">
        <w:rPr>
          <w:sz w:val="16"/>
          <w:szCs w:val="20"/>
        </w:rPr>
        <w:t xml:space="preserve"> union </w:t>
      </w:r>
      <w:r w:rsidRPr="008830C0">
        <w:rPr>
          <w:rStyle w:val="Emphasis"/>
          <w:highlight w:val="cyan"/>
        </w:rPr>
        <w:t>workers</w:t>
      </w:r>
      <w:r w:rsidRPr="00882EF0">
        <w:rPr>
          <w:sz w:val="16"/>
          <w:szCs w:val="20"/>
        </w:rPr>
        <w:t>. 145</w:t>
      </w:r>
    </w:p>
    <w:p w14:paraId="7BF6143B" w14:textId="77777777" w:rsidR="00052778" w:rsidRPr="00BF66E0" w:rsidRDefault="00052778" w:rsidP="00052778">
      <w:pPr>
        <w:pStyle w:val="Heading4"/>
      </w:pPr>
      <w:r>
        <w:rPr>
          <w:u w:val="single"/>
        </w:rPr>
        <w:t>Vagueness</w:t>
      </w:r>
      <w:r>
        <w:t xml:space="preserve"> waters down </w:t>
      </w:r>
      <w:r w:rsidRPr="00BF0272">
        <w:rPr>
          <w:u w:val="single"/>
        </w:rPr>
        <w:t>enforcement</w:t>
      </w:r>
      <w:r>
        <w:t>---The plan text says quote “”</w:t>
      </w:r>
      <w:r>
        <w:br/>
        <w:t>Cross ex also proves, they said every right in the NLRA then said prisoners can bargain for anything not just wages.</w:t>
      </w:r>
    </w:p>
    <w:p w14:paraId="2A731C29" w14:textId="77777777" w:rsidR="00052778" w:rsidRPr="00442AD9" w:rsidRDefault="00052778" w:rsidP="00052778">
      <w:r w:rsidRPr="00442AD9">
        <w:rPr>
          <w:rStyle w:val="Style13ptBold"/>
        </w:rPr>
        <w:t>Purdy 10-30</w:t>
      </w:r>
      <w:r>
        <w:t>. Matthew Purdy: Staff Writer, New York Times. “</w:t>
      </w:r>
      <w:r w:rsidRPr="00442AD9">
        <w:t>In the Trump Presidency, the Rules Are Vague. That Might Be the Point.</w:t>
      </w:r>
      <w:r>
        <w:t xml:space="preserve">” </w:t>
      </w:r>
      <w:r w:rsidRPr="00442AD9">
        <w:t>https://www.nytimes.com/2025/10/30/magazine/trump-presidency-vague-laws-vagueness.html</w:t>
      </w:r>
    </w:p>
    <w:p w14:paraId="1D0C2D22" w14:textId="77777777" w:rsidR="00052778" w:rsidRPr="009D6379" w:rsidRDefault="00052778" w:rsidP="00052778">
      <w:pPr>
        <w:rPr>
          <w:sz w:val="16"/>
        </w:rPr>
      </w:pPr>
      <w:r w:rsidRPr="009D6379">
        <w:rPr>
          <w:sz w:val="16"/>
        </w:rPr>
        <w:t xml:space="preserve">Federal District Court judges across the country and across the political spectrum, including some </w:t>
      </w:r>
      <w:r w:rsidRPr="009D6379">
        <w:rPr>
          <w:rStyle w:val="StyleUnderline"/>
          <w:highlight w:val="cyan"/>
        </w:rPr>
        <w:t>Trump</w:t>
      </w:r>
      <w:r w:rsidRPr="009D6379">
        <w:rPr>
          <w:sz w:val="16"/>
        </w:rPr>
        <w:t xml:space="preserve"> appointees, have echoed Young’s critique, faulting the </w:t>
      </w:r>
      <w:r w:rsidRPr="009D6379">
        <w:rPr>
          <w:rStyle w:val="StyleUnderline"/>
        </w:rPr>
        <w:t>administration</w:t>
      </w:r>
      <w:r w:rsidRPr="009D6379">
        <w:rPr>
          <w:sz w:val="16"/>
        </w:rPr>
        <w:t xml:space="preserve"> for </w:t>
      </w:r>
      <w:r w:rsidRPr="009D6379">
        <w:rPr>
          <w:rStyle w:val="Emphasis"/>
          <w:highlight w:val="cyan"/>
        </w:rPr>
        <w:t>us</w:t>
      </w:r>
      <w:r w:rsidRPr="009D6379">
        <w:rPr>
          <w:rStyle w:val="StyleUnderline"/>
        </w:rPr>
        <w:t xml:space="preserve">ing </w:t>
      </w:r>
      <w:r w:rsidRPr="009D6379">
        <w:rPr>
          <w:rStyle w:val="Emphasis"/>
          <w:highlight w:val="cyan"/>
        </w:rPr>
        <w:t>broadly cast</w:t>
      </w:r>
      <w:r w:rsidRPr="009D6379">
        <w:rPr>
          <w:sz w:val="16"/>
        </w:rPr>
        <w:t xml:space="preserve"> executive orders and </w:t>
      </w:r>
      <w:r w:rsidRPr="009D6379">
        <w:rPr>
          <w:rStyle w:val="Emphasis"/>
          <w:highlight w:val="cyan"/>
        </w:rPr>
        <w:t>policies</w:t>
      </w:r>
      <w:r w:rsidRPr="009D6379">
        <w:rPr>
          <w:rStyle w:val="StyleUnderline"/>
          <w:highlight w:val="cyan"/>
        </w:rPr>
        <w:t xml:space="preserve"> to justify</w:t>
      </w:r>
      <w:r w:rsidRPr="009D6379">
        <w:rPr>
          <w:sz w:val="16"/>
        </w:rPr>
        <w:t xml:space="preserve"> “</w:t>
      </w:r>
      <w:r w:rsidRPr="009D6379">
        <w:rPr>
          <w:rStyle w:val="Emphasis"/>
          <w:highlight w:val="cyan"/>
        </w:rPr>
        <w:t>arbitrary</w:t>
      </w:r>
      <w:r w:rsidRPr="009D6379">
        <w:rPr>
          <w:rStyle w:val="Emphasis"/>
        </w:rPr>
        <w:t xml:space="preserve"> and capricious</w:t>
      </w:r>
      <w:r w:rsidRPr="009D6379">
        <w:rPr>
          <w:sz w:val="16"/>
        </w:rPr>
        <w:t xml:space="preserve">” </w:t>
      </w:r>
      <w:r w:rsidRPr="009D6379">
        <w:rPr>
          <w:rStyle w:val="StyleUnderline"/>
          <w:highlight w:val="cyan"/>
        </w:rPr>
        <w:t>actions</w:t>
      </w:r>
      <w:r w:rsidRPr="009D6379">
        <w:rPr>
          <w:sz w:val="16"/>
        </w:rPr>
        <w:t>.</w:t>
      </w:r>
    </w:p>
    <w:p w14:paraId="772C3BD4" w14:textId="77777777" w:rsidR="00052778" w:rsidRDefault="00052778" w:rsidP="00052778">
      <w:pPr>
        <w:rPr>
          <w:sz w:val="16"/>
        </w:rPr>
      </w:pPr>
      <w:r w:rsidRPr="009D6379">
        <w:rPr>
          <w:sz w:val="16"/>
        </w:rPr>
        <w:t xml:space="preserve">Many of these judges have explicitly invoked something called the </w:t>
      </w:r>
      <w:r w:rsidRPr="009D6379">
        <w:rPr>
          <w:rStyle w:val="Emphasis"/>
          <w:highlight w:val="cyan"/>
        </w:rPr>
        <w:t>vagueness doctrine</w:t>
      </w:r>
      <w:r w:rsidRPr="009D6379">
        <w:rPr>
          <w:sz w:val="16"/>
        </w:rPr>
        <w:t xml:space="preserve">, a concept that for centuries has been </w:t>
      </w:r>
      <w:r w:rsidRPr="009D6379">
        <w:rPr>
          <w:rStyle w:val="Emphasis"/>
          <w:highlight w:val="cyan"/>
        </w:rPr>
        <w:t>foundational</w:t>
      </w:r>
      <w:r w:rsidRPr="009D6379">
        <w:rPr>
          <w:rStyle w:val="StyleUnderline"/>
          <w:highlight w:val="cyan"/>
        </w:rPr>
        <w:t xml:space="preserve"> to</w:t>
      </w:r>
      <w:r w:rsidRPr="009D6379">
        <w:rPr>
          <w:rStyle w:val="StyleUnderline"/>
        </w:rPr>
        <w:t xml:space="preserve"> </w:t>
      </w:r>
      <w:r w:rsidRPr="009D6379">
        <w:rPr>
          <w:rStyle w:val="Emphasis"/>
        </w:rPr>
        <w:t xml:space="preserve">American </w:t>
      </w:r>
      <w:r w:rsidRPr="009D6379">
        <w:rPr>
          <w:rStyle w:val="Emphasis"/>
          <w:highlight w:val="cyan"/>
        </w:rPr>
        <w:t>law</w:t>
      </w:r>
      <w:r w:rsidRPr="009D6379">
        <w:rPr>
          <w:sz w:val="16"/>
        </w:rPr>
        <w:t xml:space="preserve">. The notion is simple: </w:t>
      </w:r>
      <w:r w:rsidRPr="009D6379">
        <w:rPr>
          <w:rStyle w:val="StyleUnderline"/>
          <w:highlight w:val="cyan"/>
        </w:rPr>
        <w:t>Unless</w:t>
      </w:r>
      <w:r w:rsidRPr="009D6379">
        <w:rPr>
          <w:rStyle w:val="StyleUnderline"/>
        </w:rPr>
        <w:t xml:space="preserve"> laws are </w:t>
      </w:r>
      <w:r w:rsidRPr="009D6379">
        <w:rPr>
          <w:rStyle w:val="Emphasis"/>
          <w:highlight w:val="cyan"/>
        </w:rPr>
        <w:t>clearly stated</w:t>
      </w:r>
      <w:r w:rsidRPr="009D6379">
        <w:rPr>
          <w:sz w:val="16"/>
        </w:rPr>
        <w:t xml:space="preserve">, </w:t>
      </w:r>
      <w:r w:rsidRPr="009D6379">
        <w:rPr>
          <w:rStyle w:val="StyleUnderline"/>
          <w:highlight w:val="cyan"/>
        </w:rPr>
        <w:t xml:space="preserve">citizens </w:t>
      </w:r>
      <w:r w:rsidRPr="009D6379">
        <w:rPr>
          <w:rStyle w:val="Emphasis"/>
          <w:highlight w:val="cyan"/>
        </w:rPr>
        <w:t>cannot know</w:t>
      </w:r>
      <w:r w:rsidRPr="009D6379">
        <w:rPr>
          <w:rStyle w:val="Emphasis"/>
        </w:rPr>
        <w:t xml:space="preserve"> precisely</w:t>
      </w:r>
      <w:r w:rsidRPr="009D6379">
        <w:rPr>
          <w:rStyle w:val="StyleUnderline"/>
        </w:rPr>
        <w:t xml:space="preserve"> </w:t>
      </w:r>
      <w:r w:rsidRPr="009D6379">
        <w:rPr>
          <w:rStyle w:val="StyleUnderline"/>
          <w:highlight w:val="cyan"/>
        </w:rPr>
        <w:t>what is</w:t>
      </w:r>
      <w:r w:rsidRPr="009D6379">
        <w:rPr>
          <w:rStyle w:val="StyleUnderline"/>
        </w:rPr>
        <w:t xml:space="preserve"> and is not </w:t>
      </w:r>
      <w:r w:rsidRPr="009D6379">
        <w:rPr>
          <w:rStyle w:val="StyleUnderline"/>
          <w:highlight w:val="cyan"/>
        </w:rPr>
        <w:t>permitted</w:t>
      </w:r>
      <w:r w:rsidRPr="009D6379">
        <w:rPr>
          <w:sz w:val="16"/>
        </w:rPr>
        <w:t xml:space="preserve">, </w:t>
      </w:r>
      <w:r w:rsidRPr="009D6379">
        <w:rPr>
          <w:rStyle w:val="StyleUnderline"/>
        </w:rPr>
        <w:t xml:space="preserve">handing </w:t>
      </w:r>
      <w:r w:rsidRPr="009D6379">
        <w:rPr>
          <w:rStyle w:val="StyleUnderline"/>
          <w:highlight w:val="cyan"/>
        </w:rPr>
        <w:t>authorities</w:t>
      </w:r>
      <w:r w:rsidRPr="009D6379">
        <w:rPr>
          <w:rStyle w:val="StyleUnderline"/>
        </w:rPr>
        <w:t xml:space="preserve"> the power to </w:t>
      </w:r>
      <w:r w:rsidRPr="009D6379">
        <w:rPr>
          <w:rStyle w:val="Emphasis"/>
          <w:highlight w:val="cyan"/>
        </w:rPr>
        <w:t>arbitrarily decide</w:t>
      </w:r>
      <w:r w:rsidRPr="009D6379">
        <w:rPr>
          <w:rStyle w:val="StyleUnderline"/>
          <w:highlight w:val="cyan"/>
        </w:rPr>
        <w:t xml:space="preserve"> who is in </w:t>
      </w:r>
      <w:r w:rsidRPr="009D6379">
        <w:rPr>
          <w:rStyle w:val="Emphasis"/>
          <w:highlight w:val="cyan"/>
        </w:rPr>
        <w:t>violation</w:t>
      </w:r>
      <w:r w:rsidRPr="009D6379">
        <w:rPr>
          <w:rStyle w:val="Emphasis"/>
        </w:rPr>
        <w:t xml:space="preserve"> of a law</w:t>
      </w:r>
      <w:r w:rsidRPr="009D6379">
        <w:rPr>
          <w:rStyle w:val="StyleUnderline"/>
        </w:rPr>
        <w:t xml:space="preserve"> or rule</w:t>
      </w:r>
      <w:r w:rsidRPr="009D6379">
        <w:rPr>
          <w:sz w:val="16"/>
        </w:rPr>
        <w:t xml:space="preserve">. </w:t>
      </w:r>
      <w:r w:rsidRPr="009D6379">
        <w:rPr>
          <w:rStyle w:val="StyleUnderline"/>
        </w:rPr>
        <w:t>Vagueness</w:t>
      </w:r>
      <w:r w:rsidRPr="009D6379">
        <w:rPr>
          <w:sz w:val="16"/>
        </w:rPr>
        <w:t xml:space="preserve"> has long been seen as </w:t>
      </w:r>
      <w:r w:rsidRPr="009D6379">
        <w:rPr>
          <w:rStyle w:val="StyleUnderline"/>
        </w:rPr>
        <w:t xml:space="preserve">a </w:t>
      </w:r>
      <w:r w:rsidRPr="009D6379">
        <w:rPr>
          <w:rStyle w:val="Emphasis"/>
        </w:rPr>
        <w:t>clear divide</w:t>
      </w:r>
      <w:r w:rsidRPr="009D6379">
        <w:rPr>
          <w:rStyle w:val="StyleUnderline"/>
        </w:rPr>
        <w:t xml:space="preserve"> between </w:t>
      </w:r>
      <w:r w:rsidRPr="009D6379">
        <w:rPr>
          <w:rStyle w:val="Emphasis"/>
        </w:rPr>
        <w:t>democracies run by laws</w:t>
      </w:r>
      <w:r w:rsidRPr="009D6379">
        <w:rPr>
          <w:rStyle w:val="StyleUnderline"/>
        </w:rPr>
        <w:t xml:space="preserve"> and </w:t>
      </w:r>
      <w:r w:rsidRPr="009D6379">
        <w:rPr>
          <w:rStyle w:val="Emphasis"/>
        </w:rPr>
        <w:t>autocracies run by strongmen</w:t>
      </w:r>
      <w:r w:rsidRPr="009D6379">
        <w:rPr>
          <w:sz w:val="16"/>
        </w:rPr>
        <w:t>, leading American administrations of both parties to routinely criticize foreign governments for using vague laws to suppress unwanted speech and behavior.</w:t>
      </w:r>
    </w:p>
    <w:p w14:paraId="770022FB" w14:textId="77777777" w:rsidR="00052778" w:rsidRPr="009D6379" w:rsidRDefault="00052778" w:rsidP="00052778">
      <w:pPr>
        <w:rPr>
          <w:sz w:val="16"/>
        </w:rPr>
      </w:pPr>
      <w:r>
        <w:rPr>
          <w:sz w:val="16"/>
        </w:rPr>
        <w:t>&lt;&lt;CONDENSED&gt;&gt;</w:t>
      </w:r>
    </w:p>
    <w:p w14:paraId="5B4AF7D6" w14:textId="77777777" w:rsidR="00052778" w:rsidRPr="009D6379" w:rsidRDefault="00052778" w:rsidP="00052778">
      <w:pPr>
        <w:rPr>
          <w:sz w:val="8"/>
          <w:szCs w:val="8"/>
        </w:rPr>
      </w:pPr>
      <w:r w:rsidRPr="009D6379">
        <w:rPr>
          <w:sz w:val="8"/>
          <w:szCs w:val="8"/>
        </w:rPr>
        <w:t>But vagueness has become fundamental to the way Trump operates.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Pr>
          <w:sz w:val="8"/>
          <w:szCs w:val="8"/>
        </w:rPr>
        <w:t xml:space="preserve"> </w:t>
      </w:r>
      <w:r w:rsidRPr="009D6379">
        <w:rPr>
          <w:sz w:val="8"/>
          <w:szCs w:val="8"/>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r>
        <w:rPr>
          <w:sz w:val="8"/>
          <w:szCs w:val="8"/>
        </w:rPr>
        <w:t xml:space="preserve"> </w:t>
      </w:r>
      <w:r w:rsidRPr="009D6379">
        <w:rPr>
          <w:sz w:val="8"/>
          <w:szCs w:val="8"/>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r>
        <w:rPr>
          <w:sz w:val="8"/>
          <w:szCs w:val="8"/>
        </w:rPr>
        <w:t xml:space="preserve"> </w:t>
      </w:r>
      <w:r w:rsidRPr="009D6379">
        <w:rPr>
          <w:sz w:val="8"/>
          <w:szCs w:val="8"/>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r>
        <w:rPr>
          <w:sz w:val="8"/>
          <w:szCs w:val="8"/>
        </w:rPr>
        <w:t xml:space="preserve"> </w:t>
      </w:r>
      <w:r w:rsidRPr="009D6379">
        <w:rPr>
          <w:sz w:val="8"/>
          <w:szCs w:val="8"/>
        </w:rPr>
        <w:t>Vagueness breeds trepidation, perhaps the desired result. “We want you to fear,” Steve Bannon, a former Trump aide and a prominent cheerleader, said last year, anticipating a second term.</w:t>
      </w:r>
      <w:r>
        <w:rPr>
          <w:sz w:val="8"/>
          <w:szCs w:val="8"/>
        </w:rPr>
        <w:t xml:space="preserve"> </w:t>
      </w:r>
      <w:r w:rsidRPr="009D6379">
        <w:rPr>
          <w:sz w:val="8"/>
          <w:szCs w:val="8"/>
        </w:rPr>
        <w:t>Tom Ginsburg, an international law professor at the University of Chicago who has written about the decline of democracies around the world, says inducing worry is effective. “You get a lot of anticipatory compliance, which is cheap. And vagueness is part of the tool kit.”</w:t>
      </w:r>
      <w:r>
        <w:rPr>
          <w:sz w:val="8"/>
          <w:szCs w:val="8"/>
        </w:rPr>
        <w:t xml:space="preserve"> </w:t>
      </w:r>
      <w:r w:rsidRPr="009D6379">
        <w:rPr>
          <w:sz w:val="8"/>
          <w:szCs w:val="8"/>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r>
        <w:rPr>
          <w:sz w:val="8"/>
          <w:szCs w:val="8"/>
        </w:rPr>
        <w:t xml:space="preserve"> </w:t>
      </w:r>
      <w:r w:rsidRPr="009D6379">
        <w:rPr>
          <w:sz w:val="8"/>
          <w:szCs w:val="8"/>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r>
        <w:rPr>
          <w:sz w:val="8"/>
          <w:szCs w:val="8"/>
        </w:rPr>
        <w:t xml:space="preserve"> </w:t>
      </w:r>
      <w:r w:rsidRPr="009D6379">
        <w:rPr>
          <w:sz w:val="8"/>
          <w:szCs w:val="8"/>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6612A1EF" w14:textId="77777777" w:rsidR="00052778" w:rsidRPr="009D6379" w:rsidRDefault="00052778" w:rsidP="00052778">
      <w:pPr>
        <w:rPr>
          <w:sz w:val="16"/>
        </w:rPr>
      </w:pPr>
      <w:r>
        <w:rPr>
          <w:sz w:val="16"/>
        </w:rPr>
        <w:t>&lt;&lt;CONDENSED&gt;&gt;</w:t>
      </w:r>
    </w:p>
    <w:p w14:paraId="73DB3BD1" w14:textId="77777777" w:rsidR="00052778" w:rsidRPr="009D6379" w:rsidRDefault="00052778" w:rsidP="00052778">
      <w:pPr>
        <w:rPr>
          <w:sz w:val="16"/>
          <w:szCs w:val="16"/>
        </w:rPr>
      </w:pPr>
      <w:r w:rsidRPr="009D6379">
        <w:rPr>
          <w:sz w:val="16"/>
          <w:szCs w:val="16"/>
        </w:rPr>
        <w:t>In a dig at her colleagues, she resorted to citing a comic strip. “</w:t>
      </w:r>
      <w:r w:rsidRPr="009D6379">
        <w:rPr>
          <w:rStyle w:val="StyleUnderline"/>
          <w:highlight w:val="cyan"/>
        </w:rPr>
        <w:t xml:space="preserve">This is </w:t>
      </w:r>
      <w:r w:rsidRPr="009D6379">
        <w:rPr>
          <w:rStyle w:val="Emphasis"/>
          <w:highlight w:val="cyan"/>
        </w:rPr>
        <w:t>Calvinball jurisprudence</w:t>
      </w:r>
      <w:r w:rsidRPr="009D6379">
        <w:rPr>
          <w:rStyle w:val="StyleUnderline"/>
        </w:rPr>
        <w:t xml:space="preserve"> with a twist</w:t>
      </w:r>
      <w:r w:rsidRPr="009D6379">
        <w:rPr>
          <w:sz w:val="16"/>
          <w:szCs w:val="16"/>
        </w:rPr>
        <w:t xml:space="preserve">,” she wrote, a reference to the game of ever-changing, self-serving rules created by the child protagonist in “Calvin and Hobbes.” “Calvinball has only </w:t>
      </w:r>
      <w:r w:rsidRPr="009D6379">
        <w:rPr>
          <w:rStyle w:val="Emphasis"/>
          <w:highlight w:val="cyan"/>
        </w:rPr>
        <w:t>one rule</w:t>
      </w:r>
      <w:r w:rsidRPr="009D6379">
        <w:rPr>
          <w:sz w:val="16"/>
          <w:szCs w:val="16"/>
        </w:rPr>
        <w:t xml:space="preserve">: </w:t>
      </w:r>
      <w:r w:rsidRPr="009D6379">
        <w:rPr>
          <w:rStyle w:val="StyleUnderline"/>
          <w:highlight w:val="cyan"/>
        </w:rPr>
        <w:t xml:space="preserve">There are </w:t>
      </w:r>
      <w:r w:rsidRPr="009D6379">
        <w:rPr>
          <w:rStyle w:val="Emphasis"/>
          <w:highlight w:val="cyan"/>
        </w:rPr>
        <w:t>no</w:t>
      </w:r>
      <w:r w:rsidRPr="009D6379">
        <w:rPr>
          <w:rStyle w:val="Emphasis"/>
        </w:rPr>
        <w:t xml:space="preserve"> fixed </w:t>
      </w:r>
      <w:r w:rsidRPr="009D6379">
        <w:rPr>
          <w:rStyle w:val="Emphasis"/>
          <w:highlight w:val="cyan"/>
        </w:rPr>
        <w:t>rules</w:t>
      </w:r>
      <w:r w:rsidRPr="009D6379">
        <w:rPr>
          <w:sz w:val="16"/>
          <w:szCs w:val="16"/>
        </w:rPr>
        <w:t>,” Brown Jackson wrote. “</w:t>
      </w:r>
      <w:r w:rsidRPr="009D6379">
        <w:rPr>
          <w:rStyle w:val="StyleUnderline"/>
        </w:rPr>
        <w:t>We</w:t>
      </w:r>
      <w:r w:rsidRPr="009D6379">
        <w:rPr>
          <w:sz w:val="16"/>
          <w:szCs w:val="16"/>
        </w:rPr>
        <w:t xml:space="preserve"> seem to </w:t>
      </w:r>
      <w:r w:rsidRPr="009D6379">
        <w:rPr>
          <w:rStyle w:val="StyleUnderline"/>
        </w:rPr>
        <w:t>have two</w:t>
      </w:r>
      <w:r w:rsidRPr="009D6379">
        <w:rPr>
          <w:sz w:val="16"/>
          <w:szCs w:val="16"/>
        </w:rPr>
        <w:t xml:space="preserve">,” she continued, </w:t>
      </w:r>
      <w:r w:rsidRPr="009D6379">
        <w:rPr>
          <w:rStyle w:val="StyleUnderline"/>
        </w:rPr>
        <w:t>the second</w:t>
      </w:r>
      <w:r w:rsidRPr="009D6379">
        <w:rPr>
          <w:sz w:val="16"/>
          <w:szCs w:val="16"/>
        </w:rPr>
        <w:t xml:space="preserve"> being “</w:t>
      </w:r>
      <w:r w:rsidRPr="009D6379">
        <w:rPr>
          <w:rStyle w:val="StyleUnderline"/>
          <w:highlight w:val="cyan"/>
        </w:rPr>
        <w:t xml:space="preserve">This administration </w:t>
      </w:r>
      <w:r w:rsidRPr="009D6379">
        <w:rPr>
          <w:rStyle w:val="Emphasis"/>
          <w:highlight w:val="cyan"/>
        </w:rPr>
        <w:t>always wins</w:t>
      </w:r>
      <w:r w:rsidRPr="009D6379">
        <w:rPr>
          <w:sz w:val="16"/>
          <w:szCs w:val="16"/>
        </w:rPr>
        <w:t>.”</w:t>
      </w:r>
    </w:p>
    <w:p w14:paraId="3C92B3A4" w14:textId="77777777" w:rsidR="00052778" w:rsidRDefault="00052778" w:rsidP="00052778">
      <w:pPr>
        <w:rPr>
          <w:sz w:val="16"/>
        </w:rPr>
      </w:pPr>
      <w:r w:rsidRPr="009D6379">
        <w:rPr>
          <w:rStyle w:val="StyleUnderline"/>
        </w:rPr>
        <w:t>Vagueness</w:t>
      </w:r>
      <w:r w:rsidRPr="009D6379">
        <w:rPr>
          <w:sz w:val="16"/>
        </w:rPr>
        <w:t xml:space="preserve"> has been seen as </w:t>
      </w:r>
      <w:r w:rsidRPr="009D6379">
        <w:rPr>
          <w:rStyle w:val="Emphasis"/>
        </w:rPr>
        <w:t>antithetical</w:t>
      </w:r>
      <w:r w:rsidRPr="009D6379">
        <w:rPr>
          <w:rStyle w:val="StyleUnderline"/>
        </w:rPr>
        <w:t xml:space="preserve"> to </w:t>
      </w:r>
      <w:r w:rsidRPr="009D6379">
        <w:rPr>
          <w:rStyle w:val="Emphasis"/>
        </w:rPr>
        <w:t>due process</w:t>
      </w:r>
      <w:r w:rsidRPr="009D6379">
        <w:rPr>
          <w:rStyle w:val="StyleUnderline"/>
        </w:rPr>
        <w:t xml:space="preserve"> and the </w:t>
      </w:r>
      <w:r w:rsidRPr="009D6379">
        <w:rPr>
          <w:rStyle w:val="Emphasis"/>
        </w:rPr>
        <w:t>rule of law</w:t>
      </w:r>
      <w:r w:rsidRPr="009D6379">
        <w:rPr>
          <w:sz w:val="16"/>
        </w:rPr>
        <w:t xml:space="preserve"> since the earliest days of American democracy. The nation’s founders, building on English law, warned in the Federalist Papers against </w:t>
      </w:r>
      <w:r w:rsidRPr="009D6379">
        <w:rPr>
          <w:rStyle w:val="StyleUnderline"/>
          <w:highlight w:val="cyan"/>
        </w:rPr>
        <w:t>laws</w:t>
      </w:r>
      <w:r w:rsidRPr="009D6379">
        <w:rPr>
          <w:sz w:val="16"/>
        </w:rPr>
        <w:t xml:space="preserve"> “</w:t>
      </w:r>
      <w:r w:rsidRPr="009D6379">
        <w:rPr>
          <w:rStyle w:val="Emphasis"/>
          <w:sz w:val="30"/>
          <w:szCs w:val="30"/>
          <w:highlight w:val="cyan"/>
        </w:rPr>
        <w:t>so incoherent</w:t>
      </w:r>
      <w:r w:rsidRPr="009D6379">
        <w:rPr>
          <w:sz w:val="16"/>
        </w:rPr>
        <w:t xml:space="preserve"> that </w:t>
      </w:r>
      <w:r w:rsidRPr="009D6379">
        <w:rPr>
          <w:rStyle w:val="StyleUnderline"/>
        </w:rPr>
        <w:t xml:space="preserve">they </w:t>
      </w:r>
      <w:r w:rsidRPr="009D6379">
        <w:rPr>
          <w:rStyle w:val="Emphasis"/>
        </w:rPr>
        <w:t>cannot be understood</w:t>
      </w:r>
      <w:r w:rsidRPr="009D6379">
        <w:rPr>
          <w:sz w:val="16"/>
        </w:rPr>
        <w:t xml:space="preserve">” </w:t>
      </w:r>
      <w:r w:rsidRPr="009D6379">
        <w:rPr>
          <w:rStyle w:val="StyleUnderline"/>
        </w:rPr>
        <w:t>or</w:t>
      </w:r>
      <w:r w:rsidRPr="009D6379">
        <w:rPr>
          <w:sz w:val="16"/>
        </w:rPr>
        <w:t xml:space="preserve"> those that </w:t>
      </w:r>
      <w:r w:rsidRPr="009D6379">
        <w:rPr>
          <w:rStyle w:val="StyleUnderline"/>
          <w:highlight w:val="cyan"/>
        </w:rPr>
        <w:t xml:space="preserve">change </w:t>
      </w:r>
      <w:r w:rsidRPr="009D6379">
        <w:rPr>
          <w:rStyle w:val="Emphasis"/>
          <w:highlight w:val="cyan"/>
        </w:rPr>
        <w:t>so often</w:t>
      </w:r>
      <w:r w:rsidRPr="009D6379">
        <w:rPr>
          <w:sz w:val="16"/>
        </w:rPr>
        <w:t xml:space="preserve"> “</w:t>
      </w:r>
      <w:r w:rsidRPr="009D6379">
        <w:rPr>
          <w:rStyle w:val="StyleUnderline"/>
        </w:rPr>
        <w:t xml:space="preserve">that </w:t>
      </w:r>
      <w:r w:rsidRPr="009D6379">
        <w:rPr>
          <w:rStyle w:val="Emphasis"/>
          <w:highlight w:val="cyan"/>
        </w:rPr>
        <w:t>no</w:t>
      </w:r>
      <w:r w:rsidRPr="009D6379">
        <w:rPr>
          <w:sz w:val="16"/>
        </w:rPr>
        <w:t xml:space="preserve"> man</w:t>
      </w:r>
      <w:r>
        <w:rPr>
          <w:sz w:val="16"/>
        </w:rPr>
        <w:t xml:space="preserve"> [</w:t>
      </w:r>
      <w:r w:rsidRPr="009D6379">
        <w:rPr>
          <w:rStyle w:val="Emphasis"/>
          <w:highlight w:val="cyan"/>
        </w:rPr>
        <w:t>person</w:t>
      </w:r>
      <w:r>
        <w:rPr>
          <w:sz w:val="16"/>
        </w:rPr>
        <w:t>]</w:t>
      </w:r>
      <w:r w:rsidRPr="009D6379">
        <w:rPr>
          <w:sz w:val="16"/>
        </w:rPr>
        <w:t xml:space="preserve">, </w:t>
      </w:r>
      <w:r w:rsidRPr="009D6379">
        <w:rPr>
          <w:rStyle w:val="StyleUnderline"/>
        </w:rPr>
        <w:t xml:space="preserve">who </w:t>
      </w:r>
      <w:r w:rsidRPr="009D6379">
        <w:rPr>
          <w:rStyle w:val="StyleUnderline"/>
          <w:highlight w:val="cyan"/>
        </w:rPr>
        <w:t>knows what the law is</w:t>
      </w:r>
      <w:r w:rsidRPr="009D6379">
        <w:rPr>
          <w:rStyle w:val="StyleUnderline"/>
        </w:rPr>
        <w:t xml:space="preserve"> today</w:t>
      </w:r>
      <w:r w:rsidRPr="009D6379">
        <w:rPr>
          <w:sz w:val="16"/>
        </w:rPr>
        <w:t xml:space="preserve">, </w:t>
      </w:r>
      <w:r w:rsidRPr="009D6379">
        <w:rPr>
          <w:rStyle w:val="StyleUnderline"/>
        </w:rPr>
        <w:t xml:space="preserve">can </w:t>
      </w:r>
      <w:r w:rsidRPr="009D6379">
        <w:rPr>
          <w:rStyle w:val="Emphasis"/>
        </w:rPr>
        <w:t>guess what it will be tomorrow</w:t>
      </w:r>
      <w:r w:rsidRPr="009D6379">
        <w:rPr>
          <w:sz w:val="16"/>
        </w:rPr>
        <w:t>.”</w:t>
      </w:r>
    </w:p>
    <w:p w14:paraId="63027803" w14:textId="77777777" w:rsidR="00052778" w:rsidRPr="003A3521" w:rsidRDefault="00052778" w:rsidP="00052778">
      <w:pPr>
        <w:keepNext/>
        <w:keepLines/>
        <w:spacing w:before="40" w:after="0"/>
        <w:outlineLvl w:val="3"/>
        <w:rPr>
          <w:rFonts w:eastAsia="Times New Roman"/>
          <w:b/>
          <w:iCs/>
          <w:sz w:val="26"/>
        </w:rPr>
      </w:pPr>
      <w:r>
        <w:rPr>
          <w:rFonts w:eastAsia="Times New Roman"/>
          <w:b/>
          <w:iCs/>
          <w:sz w:val="26"/>
        </w:rPr>
        <w:t>Collective Bargaining Rights</w:t>
      </w:r>
      <w:r w:rsidRPr="003A3521">
        <w:rPr>
          <w:rFonts w:eastAsia="Times New Roman"/>
          <w:b/>
          <w:iCs/>
          <w:sz w:val="26"/>
        </w:rPr>
        <w:t xml:space="preserve"> means the right to the bargaining process over </w:t>
      </w:r>
      <w:r>
        <w:rPr>
          <w:rFonts w:eastAsia="Times New Roman"/>
          <w:b/>
          <w:iCs/>
          <w:sz w:val="26"/>
          <w:u w:val="single"/>
        </w:rPr>
        <w:t xml:space="preserve">wages, hours, and terms. </w:t>
      </w:r>
      <w:r w:rsidRPr="007B41A3">
        <w:rPr>
          <w:rFonts w:eastAsia="Times New Roman"/>
          <w:b/>
          <w:iCs/>
          <w:sz w:val="26"/>
        </w:rPr>
        <w:t>NOT</w:t>
      </w:r>
      <w:r>
        <w:rPr>
          <w:rFonts w:eastAsia="Times New Roman"/>
          <w:b/>
          <w:iCs/>
          <w:sz w:val="26"/>
        </w:rPr>
        <w:t xml:space="preserve"> better food, education, protection from wardens attacking them, etc. Vagueness means the most narrow reading will be used in court cases determining enforcements.</w:t>
      </w:r>
    </w:p>
    <w:p w14:paraId="70C2F855" w14:textId="77777777" w:rsidR="00052778" w:rsidRPr="003A3521" w:rsidRDefault="00052778" w:rsidP="00052778">
      <w:pPr>
        <w:rPr>
          <w:rFonts w:eastAsia="Aptos"/>
        </w:rPr>
      </w:pPr>
      <w:r w:rsidRPr="003A3521">
        <w:rPr>
          <w:rFonts w:eastAsia="Aptos"/>
          <w:b/>
          <w:bCs/>
          <w:sz w:val="26"/>
        </w:rPr>
        <w:t>Hayes 15</w:t>
      </w:r>
      <w:r w:rsidRPr="003A3521">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2BDCEA4" w14:textId="77777777" w:rsidR="00052778" w:rsidRPr="007B41A3" w:rsidRDefault="00052778" w:rsidP="00052778">
      <w:pPr>
        <w:rPr>
          <w:rFonts w:eastAsia="Aptos"/>
        </w:rPr>
      </w:pPr>
      <w:r w:rsidRPr="003A3521">
        <w:rPr>
          <w:rFonts w:eastAsia="Aptos"/>
          <w:u w:val="single"/>
        </w:rPr>
        <w:t xml:space="preserve">The </w:t>
      </w:r>
      <w:r w:rsidRPr="003A3521">
        <w:rPr>
          <w:rFonts w:eastAsia="Aptos"/>
          <w:b/>
          <w:iCs/>
          <w:u w:val="single"/>
          <w:bdr w:val="single" w:sz="8" w:space="0" w:color="auto"/>
        </w:rPr>
        <w:t>key terms</w:t>
      </w:r>
      <w:r w:rsidRPr="003A3521">
        <w:rPr>
          <w:rFonts w:eastAsia="Aptos"/>
          <w:u w:val="single"/>
        </w:rPr>
        <w:t xml:space="preserve"> in section 13(c)(2) are</w:t>
      </w:r>
      <w:r w:rsidRPr="003A3521">
        <w:rPr>
          <w:rFonts w:eastAsia="Aptos"/>
          <w:sz w:val="16"/>
        </w:rPr>
        <w:t xml:space="preserve"> "continuation" and </w:t>
      </w:r>
      <w:r w:rsidRPr="003A3521">
        <w:rPr>
          <w:rFonts w:eastAsia="Aptos"/>
          <w:b/>
          <w:iCs/>
          <w:u w:val="single"/>
          <w:bdr w:val="single" w:sz="8" w:space="0" w:color="auto"/>
        </w:rPr>
        <w:t>"collective bargaining rights."</w:t>
      </w:r>
      <w:r w:rsidRPr="003A3521">
        <w:rPr>
          <w:rFonts w:eastAsia="Aptos"/>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A3521">
        <w:rPr>
          <w:rFonts w:eastAsia="Aptos"/>
          <w:highlight w:val="cyan"/>
          <w:u w:val="single"/>
        </w:rPr>
        <w:t xml:space="preserve">The phrase </w:t>
      </w:r>
      <w:r w:rsidRPr="003A3521">
        <w:rPr>
          <w:rFonts w:eastAsia="Aptos"/>
          <w:b/>
          <w:iCs/>
          <w:highlight w:val="cyan"/>
          <w:u w:val="single"/>
          <w:bdr w:val="single" w:sz="8" w:space="0" w:color="auto"/>
        </w:rPr>
        <w:t>"c</w:t>
      </w:r>
      <w:r w:rsidRPr="003A3521">
        <w:rPr>
          <w:rFonts w:eastAsia="Aptos"/>
          <w:b/>
          <w:iCs/>
          <w:u w:val="single"/>
          <w:bdr w:val="single" w:sz="8" w:space="0" w:color="auto"/>
        </w:rPr>
        <w:t xml:space="preserve">ollective </w:t>
      </w:r>
      <w:r w:rsidRPr="003A3521">
        <w:rPr>
          <w:rFonts w:eastAsia="Aptos"/>
          <w:b/>
          <w:iCs/>
          <w:highlight w:val="cyan"/>
          <w:u w:val="single"/>
          <w:bdr w:val="single" w:sz="8" w:space="0" w:color="auto"/>
        </w:rPr>
        <w:t>b</w:t>
      </w:r>
      <w:r w:rsidRPr="003A3521">
        <w:rPr>
          <w:rFonts w:eastAsia="Aptos"/>
          <w:b/>
          <w:iCs/>
          <w:u w:val="single"/>
          <w:bdr w:val="single" w:sz="8" w:space="0" w:color="auto"/>
        </w:rPr>
        <w:t xml:space="preserve">argaining </w:t>
      </w:r>
      <w:r w:rsidRPr="003A3521">
        <w:rPr>
          <w:rFonts w:eastAsia="Aptos"/>
          <w:b/>
          <w:iCs/>
          <w:highlight w:val="cyan"/>
          <w:u w:val="single"/>
          <w:bdr w:val="single" w:sz="8" w:space="0" w:color="auto"/>
        </w:rPr>
        <w:t>r</w:t>
      </w:r>
      <w:r w:rsidRPr="003A3521">
        <w:rPr>
          <w:rFonts w:eastAsia="Aptos"/>
          <w:b/>
          <w:iCs/>
          <w:u w:val="single"/>
          <w:bdr w:val="single" w:sz="8" w:space="0" w:color="auto"/>
        </w:rPr>
        <w:t>ight</w:t>
      </w:r>
      <w:r w:rsidRPr="003A3521">
        <w:rPr>
          <w:rFonts w:eastAsia="Aptos"/>
          <w:b/>
          <w:iCs/>
          <w:highlight w:val="cyan"/>
          <w:u w:val="single"/>
          <w:bdr w:val="single" w:sz="8" w:space="0" w:color="auto"/>
        </w:rPr>
        <w:t>s</w:t>
      </w:r>
      <w:r w:rsidRPr="003A3521">
        <w:rPr>
          <w:rFonts w:eastAsia="Aptos"/>
          <w:b/>
          <w:iCs/>
          <w:u w:val="single"/>
          <w:bdr w:val="single" w:sz="8" w:space="0" w:color="auto"/>
        </w:rPr>
        <w:t>"</w:t>
      </w:r>
      <w:r w:rsidRPr="003A3521">
        <w:rPr>
          <w:rFonts w:eastAsia="Aptos"/>
          <w:u w:val="single"/>
        </w:rPr>
        <w:t xml:space="preserve"> </w:t>
      </w:r>
      <w:r w:rsidRPr="003A3521">
        <w:rPr>
          <w:rFonts w:eastAsia="Aptos"/>
          <w:highlight w:val="cyan"/>
          <w:u w:val="single"/>
        </w:rPr>
        <w:t xml:space="preserve">refers to </w:t>
      </w:r>
      <w:r w:rsidRPr="003A3521">
        <w:rPr>
          <w:rFonts w:eastAsia="Aptos"/>
          <w:b/>
          <w:iCs/>
          <w:highlight w:val="cyan"/>
          <w:u w:val="single"/>
          <w:bdr w:val="single" w:sz="8" w:space="0" w:color="auto"/>
        </w:rPr>
        <w:t>employees' right</w:t>
      </w:r>
      <w:r w:rsidRPr="003A3521">
        <w:rPr>
          <w:rFonts w:eastAsia="Aptos"/>
          <w:highlight w:val="cyan"/>
          <w:u w:val="single"/>
        </w:rPr>
        <w:t xml:space="preserve"> to designate </w:t>
      </w:r>
      <w:r w:rsidRPr="003A3521">
        <w:rPr>
          <w:rFonts w:eastAsia="Aptos"/>
          <w:b/>
          <w:iCs/>
          <w:highlight w:val="cyan"/>
          <w:u w:val="single"/>
          <w:bdr w:val="single" w:sz="8" w:space="0" w:color="auto"/>
        </w:rPr>
        <w:t>a rep</w:t>
      </w:r>
      <w:r w:rsidRPr="003A3521">
        <w:rPr>
          <w:rFonts w:eastAsia="Aptos"/>
          <w:b/>
          <w:iCs/>
          <w:u w:val="single"/>
          <w:bdr w:val="single" w:sz="8" w:space="0" w:color="auto"/>
        </w:rPr>
        <w:t>resentative</w:t>
      </w:r>
      <w:r w:rsidRPr="003A3521">
        <w:rPr>
          <w:rFonts w:eastAsia="Aptos"/>
          <w:highlight w:val="cyan"/>
          <w:u w:val="single"/>
        </w:rPr>
        <w:t xml:space="preserve"> and</w:t>
      </w:r>
      <w:r w:rsidRPr="003A3521">
        <w:rPr>
          <w:rFonts w:eastAsia="Aptos"/>
          <w:u w:val="single"/>
        </w:rPr>
        <w:t xml:space="preserve"> </w:t>
      </w:r>
      <w:r w:rsidRPr="003A3521">
        <w:rPr>
          <w:rFonts w:eastAsia="Aptos"/>
          <w:b/>
          <w:iCs/>
          <w:u w:val="single"/>
          <w:bdr w:val="single" w:sz="8" w:space="0" w:color="auto"/>
        </w:rPr>
        <w:t xml:space="preserve">to </w:t>
      </w:r>
      <w:r w:rsidRPr="003A3521">
        <w:rPr>
          <w:rFonts w:eastAsia="Aptos"/>
          <w:b/>
          <w:iCs/>
          <w:highlight w:val="cyan"/>
          <w:u w:val="single"/>
          <w:bdr w:val="single" w:sz="8" w:space="0" w:color="auto"/>
        </w:rPr>
        <w:t>bargain</w:t>
      </w:r>
      <w:r w:rsidRPr="003A3521">
        <w:rPr>
          <w:rFonts w:eastAsia="Aptos"/>
          <w:highlight w:val="cyan"/>
          <w:u w:val="single"/>
        </w:rPr>
        <w:t xml:space="preserve"> collectively </w:t>
      </w:r>
      <w:r w:rsidRPr="003A3521">
        <w:rPr>
          <w:rFonts w:eastAsia="Aptos"/>
          <w:b/>
          <w:iCs/>
          <w:u w:val="single"/>
          <w:bdr w:val="single" w:sz="8" w:space="0" w:color="auto"/>
        </w:rPr>
        <w:t>through</w:t>
      </w:r>
      <w:r w:rsidRPr="003A3521">
        <w:rPr>
          <w:rFonts w:eastAsia="Aptos"/>
          <w:u w:val="single"/>
        </w:rPr>
        <w:t xml:space="preserve"> that representative with the employer </w:t>
      </w:r>
      <w:r w:rsidRPr="003A3521">
        <w:rPr>
          <w:rFonts w:eastAsia="Aptos"/>
          <w:highlight w:val="cyan"/>
          <w:u w:val="single"/>
        </w:rPr>
        <w:t>with respect to</w:t>
      </w:r>
      <w:r w:rsidRPr="003A3521">
        <w:rPr>
          <w:rFonts w:eastAsia="Aptos"/>
          <w:u w:val="single"/>
        </w:rPr>
        <w:t xml:space="preserve"> wages, hours, and other </w:t>
      </w:r>
      <w:r w:rsidRPr="003A3521">
        <w:rPr>
          <w:rFonts w:eastAsia="Aptos"/>
          <w:b/>
          <w:iCs/>
          <w:highlight w:val="cyan"/>
          <w:u w:val="single"/>
          <w:bdr w:val="single" w:sz="8" w:space="0" w:color="auto"/>
        </w:rPr>
        <w:t>conditions of employment</w:t>
      </w:r>
      <w:r w:rsidRPr="003A3521">
        <w:rPr>
          <w:rFonts w:eastAsia="Aptos"/>
          <w:u w:val="single"/>
        </w:rPr>
        <w:t>. See 29 U.S.C. § 158(d)</w:t>
      </w:r>
      <w:r w:rsidRPr="003A3521">
        <w:rPr>
          <w:rFonts w:eastAsia="Aptos"/>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3A3521">
        <w:rPr>
          <w:rFonts w:eastAsia="Aptos"/>
          <w:u w:val="single"/>
        </w:rPr>
        <w:t xml:space="preserve">to </w:t>
      </w:r>
      <w:r w:rsidRPr="003A3521">
        <w:rPr>
          <w:rFonts w:eastAsia="Aptos"/>
          <w:b/>
          <w:iCs/>
          <w:u w:val="single"/>
          <w:bdr w:val="single" w:sz="8" w:space="0" w:color="auto"/>
        </w:rPr>
        <w:t>bargain about</w:t>
      </w:r>
      <w:r w:rsidRPr="003A3521">
        <w:rPr>
          <w:rFonts w:eastAsia="Aptos"/>
          <w:u w:val="single"/>
        </w:rPr>
        <w:t xml:space="preserve"> the </w:t>
      </w:r>
      <w:r w:rsidRPr="003A3521">
        <w:rPr>
          <w:rFonts w:eastAsia="Aptos"/>
          <w:b/>
          <w:iCs/>
          <w:u w:val="single"/>
          <w:bdr w:val="single" w:sz="8" w:space="0" w:color="auto"/>
        </w:rPr>
        <w:t>exceptional</w:t>
      </w:r>
      <w:r w:rsidRPr="003A3521">
        <w:rPr>
          <w:rFonts w:eastAsia="Aptos"/>
          <w:u w:val="single"/>
        </w:rPr>
        <w:t xml:space="preserve"> as well as the </w:t>
      </w:r>
      <w:r w:rsidRPr="003A3521">
        <w:rPr>
          <w:rFonts w:eastAsia="Aptos"/>
          <w:b/>
          <w:iCs/>
          <w:u w:val="single"/>
          <w:bdr w:val="single" w:sz="8" w:space="0" w:color="auto"/>
        </w:rPr>
        <w:t>routine rates</w:t>
      </w:r>
      <w:r w:rsidRPr="003A3521">
        <w:rPr>
          <w:rFonts w:eastAsia="Aptos"/>
          <w:u w:val="single"/>
        </w:rPr>
        <w:t xml:space="preserve">, rules, and </w:t>
      </w:r>
      <w:r w:rsidRPr="003A3521">
        <w:rPr>
          <w:rFonts w:eastAsia="Aptos"/>
          <w:b/>
          <w:iCs/>
          <w:u w:val="single"/>
          <w:bdr w:val="single" w:sz="8" w:space="0" w:color="auto"/>
        </w:rPr>
        <w:t>working conditions</w:t>
      </w:r>
      <w:r w:rsidRPr="003A3521">
        <w:rPr>
          <w:rFonts w:eastAsia="Aptos"/>
          <w:u w:val="single"/>
        </w:rPr>
        <w:t xml:space="preserve">") . </w:t>
      </w:r>
      <w:r w:rsidRPr="003A3521">
        <w:rPr>
          <w:rFonts w:eastAsia="Aptos"/>
          <w:b/>
          <w:iCs/>
          <w:highlight w:val="cyan"/>
          <w:u w:val="single"/>
          <w:bdr w:val="single" w:sz="8" w:space="0" w:color="auto"/>
        </w:rPr>
        <w:t>"C</w:t>
      </w:r>
      <w:r w:rsidRPr="003A3521">
        <w:rPr>
          <w:rFonts w:eastAsia="Aptos"/>
          <w:b/>
          <w:iCs/>
          <w:u w:val="single"/>
          <w:bdr w:val="single" w:sz="8" w:space="0" w:color="auto"/>
        </w:rPr>
        <w:t>ollective</w:t>
      </w:r>
      <w:r w:rsidRPr="003A3521">
        <w:rPr>
          <w:rFonts w:eastAsia="Aptos"/>
          <w:b/>
          <w:iCs/>
          <w:highlight w:val="cyan"/>
          <w:u w:val="single"/>
          <w:bdr w:val="single" w:sz="8" w:space="0" w:color="auto"/>
        </w:rPr>
        <w:t xml:space="preserve"> b</w:t>
      </w:r>
      <w:r w:rsidRPr="003A3521">
        <w:rPr>
          <w:rFonts w:eastAsia="Aptos"/>
          <w:b/>
          <w:iCs/>
          <w:u w:val="single"/>
          <w:bdr w:val="single" w:sz="8" w:space="0" w:color="auto"/>
        </w:rPr>
        <w:t xml:space="preserve">argaining </w:t>
      </w:r>
      <w:r w:rsidRPr="003A3521">
        <w:rPr>
          <w:rFonts w:eastAsia="Aptos"/>
          <w:b/>
          <w:iCs/>
          <w:highlight w:val="cyan"/>
          <w:u w:val="single"/>
          <w:bdr w:val="single" w:sz="8" w:space="0" w:color="auto"/>
        </w:rPr>
        <w:t>r</w:t>
      </w:r>
      <w:r w:rsidRPr="003A3521">
        <w:rPr>
          <w:rFonts w:eastAsia="Aptos"/>
          <w:b/>
          <w:iCs/>
          <w:u w:val="single"/>
          <w:bdr w:val="single" w:sz="8" w:space="0" w:color="auto"/>
        </w:rPr>
        <w:t>ights</w:t>
      </w:r>
      <w:r w:rsidRPr="003A3521">
        <w:rPr>
          <w:rFonts w:eastAsia="Aptos"/>
          <w:b/>
          <w:iCs/>
          <w:highlight w:val="cyan"/>
          <w:u w:val="single"/>
          <w:bdr w:val="single" w:sz="8" w:space="0" w:color="auto"/>
        </w:rPr>
        <w:t>"</w:t>
      </w:r>
      <w:r w:rsidRPr="003A3521">
        <w:rPr>
          <w:rFonts w:eastAsia="Aptos"/>
          <w:highlight w:val="cyan"/>
          <w:u w:val="single"/>
        </w:rPr>
        <w:t xml:space="preserve"> are</w:t>
      </w:r>
      <w:r w:rsidRPr="003A3521">
        <w:rPr>
          <w:rFonts w:eastAsia="Aptos"/>
          <w:u w:val="single"/>
        </w:rPr>
        <w:t xml:space="preserve"> therefore </w:t>
      </w:r>
      <w:r w:rsidRPr="003A3521">
        <w:rPr>
          <w:rFonts w:eastAsia="Aptos"/>
          <w:b/>
          <w:iCs/>
          <w:highlight w:val="cyan"/>
          <w:u w:val="single"/>
          <w:bdr w:val="single" w:sz="8" w:space="0" w:color="auto"/>
        </w:rPr>
        <w:t>not substantive terms</w:t>
      </w:r>
      <w:r w:rsidRPr="003A3521">
        <w:rPr>
          <w:rFonts w:eastAsia="Aptos"/>
          <w:highlight w:val="cyan"/>
          <w:u w:val="single"/>
        </w:rPr>
        <w:t xml:space="preserve"> of</w:t>
      </w:r>
      <w:r w:rsidRPr="003A3521">
        <w:rPr>
          <w:rFonts w:eastAsia="Aptos"/>
          <w:u w:val="single"/>
        </w:rPr>
        <w:t xml:space="preserve"> </w:t>
      </w:r>
      <w:r w:rsidRPr="003A3521">
        <w:rPr>
          <w:rFonts w:eastAsia="Aptos"/>
          <w:b/>
          <w:iCs/>
          <w:u w:val="single"/>
          <w:bdr w:val="single" w:sz="8" w:space="0" w:color="auto"/>
        </w:rPr>
        <w:t xml:space="preserve">collective </w:t>
      </w:r>
      <w:r w:rsidRPr="003A3521">
        <w:rPr>
          <w:rFonts w:eastAsia="Aptos"/>
          <w:b/>
          <w:iCs/>
          <w:highlight w:val="cyan"/>
          <w:u w:val="single"/>
          <w:bdr w:val="single" w:sz="8" w:space="0" w:color="auto"/>
        </w:rPr>
        <w:t>bargaining agreements</w:t>
      </w:r>
      <w:r w:rsidRPr="003A3521">
        <w:rPr>
          <w:rFonts w:eastAsia="Aptos"/>
          <w:highlight w:val="cyan"/>
          <w:u w:val="single"/>
        </w:rPr>
        <w:t xml:space="preserve">. Instead, the phrase refers </w:t>
      </w:r>
      <w:r w:rsidRPr="003A3521">
        <w:rPr>
          <w:rFonts w:eastAsia="Aptos"/>
          <w:b/>
          <w:iCs/>
          <w:highlight w:val="cyan"/>
          <w:u w:val="single"/>
          <w:bdr w:val="single" w:sz="8" w:space="0" w:color="auto"/>
        </w:rPr>
        <w:t>to a process</w:t>
      </w:r>
      <w:r w:rsidRPr="003A3521">
        <w:rPr>
          <w:rFonts w:eastAsia="Aptos"/>
          <w:u w:val="single"/>
        </w:rPr>
        <w:t xml:space="preserve"> that was </w:t>
      </w:r>
      <w:r w:rsidRPr="003A3521">
        <w:rPr>
          <w:rFonts w:eastAsia="Aptos"/>
          <w:b/>
          <w:iCs/>
          <w:u w:val="single"/>
          <w:bdr w:val="single" w:sz="8" w:space="0" w:color="auto"/>
        </w:rPr>
        <w:t xml:space="preserve">universally </w:t>
      </w:r>
      <w:r w:rsidRPr="003A3521">
        <w:rPr>
          <w:rFonts w:eastAsia="Aptos"/>
          <w:b/>
          <w:iCs/>
          <w:highlight w:val="cyan"/>
          <w:u w:val="single"/>
          <w:bdr w:val="single" w:sz="8" w:space="0" w:color="auto"/>
        </w:rPr>
        <w:t>understood</w:t>
      </w:r>
      <w:r w:rsidRPr="003A3521">
        <w:rPr>
          <w:rFonts w:eastAsia="Aptos"/>
          <w:sz w:val="16"/>
        </w:rPr>
        <w:t xml:space="preserve"> in 1964, and now, </w:t>
      </w:r>
      <w:r w:rsidRPr="003A3521">
        <w:rPr>
          <w:rFonts w:eastAsia="Aptos"/>
          <w:u w:val="single"/>
        </w:rPr>
        <w:t>"</w:t>
      </w:r>
      <w:r w:rsidRPr="003A3521">
        <w:rPr>
          <w:rFonts w:eastAsia="Aptos"/>
          <w:b/>
          <w:iCs/>
          <w:highlight w:val="cyan"/>
          <w:u w:val="single"/>
          <w:bdr w:val="single" w:sz="8" w:space="0" w:color="auto"/>
        </w:rPr>
        <w:t>to require</w:t>
      </w:r>
      <w:r w:rsidRPr="003A3521">
        <w:rPr>
          <w:rFonts w:eastAsia="Aptos"/>
          <w:u w:val="single"/>
        </w:rPr>
        <w:t xml:space="preserve">, at a minimum, good faith </w:t>
      </w:r>
      <w:r w:rsidRPr="003A3521">
        <w:rPr>
          <w:rFonts w:eastAsia="Aptos"/>
          <w:b/>
          <w:iCs/>
          <w:highlight w:val="cyan"/>
          <w:u w:val="single"/>
          <w:bdr w:val="single" w:sz="8" w:space="0" w:color="auto"/>
        </w:rPr>
        <w:t>negotiations</w:t>
      </w:r>
      <w:r w:rsidRPr="003A3521">
        <w:rPr>
          <w:rFonts w:eastAsia="Aptos"/>
          <w:highlight w:val="cyan"/>
          <w:u w:val="single"/>
        </w:rPr>
        <w:t>, to</w:t>
      </w:r>
      <w:r w:rsidRPr="003A3521">
        <w:rPr>
          <w:rFonts w:eastAsia="Aptos"/>
          <w:u w:val="single"/>
        </w:rPr>
        <w:t xml:space="preserve"> a point of </w:t>
      </w:r>
      <w:r w:rsidRPr="003A3521">
        <w:rPr>
          <w:rFonts w:eastAsia="Aptos"/>
          <w:highlight w:val="cyan"/>
          <w:u w:val="single"/>
        </w:rPr>
        <w:t>impasse,</w:t>
      </w:r>
      <w:r w:rsidRPr="003A3521">
        <w:rPr>
          <w:rFonts w:eastAsia="Aptos"/>
          <w:u w:val="single"/>
        </w:rPr>
        <w:t xml:space="preserve"> if necessary, </w:t>
      </w:r>
      <w:r w:rsidRPr="003A3521">
        <w:rPr>
          <w:rFonts w:eastAsia="Aptos"/>
          <w:b/>
          <w:iCs/>
          <w:highlight w:val="cyan"/>
          <w:u w:val="single"/>
          <w:bdr w:val="single" w:sz="8" w:space="0" w:color="auto"/>
        </w:rPr>
        <w:t>over wages</w:t>
      </w:r>
      <w:r w:rsidRPr="003A3521">
        <w:rPr>
          <w:rFonts w:eastAsia="Aptos"/>
          <w:highlight w:val="cyan"/>
          <w:u w:val="single"/>
        </w:rPr>
        <w:t xml:space="preserve">, </w:t>
      </w:r>
      <w:r w:rsidRPr="003A3521">
        <w:rPr>
          <w:rFonts w:eastAsia="Aptos"/>
          <w:b/>
          <w:iCs/>
          <w:highlight w:val="cyan"/>
          <w:u w:val="single"/>
          <w:bdr w:val="single" w:sz="8" w:space="0" w:color="auto"/>
        </w:rPr>
        <w:t>hours</w:t>
      </w:r>
      <w:r w:rsidRPr="003A3521">
        <w:rPr>
          <w:rFonts w:eastAsia="Aptos"/>
          <w:highlight w:val="cyan"/>
          <w:u w:val="single"/>
        </w:rPr>
        <w:t xml:space="preserve"> and</w:t>
      </w:r>
      <w:r w:rsidRPr="003A3521">
        <w:rPr>
          <w:rFonts w:eastAsia="Aptos"/>
          <w:u w:val="single"/>
        </w:rPr>
        <w:t xml:space="preserve"> </w:t>
      </w:r>
      <w:r w:rsidRPr="003A3521">
        <w:rPr>
          <w:rFonts w:eastAsia="Aptos"/>
          <w:b/>
          <w:iCs/>
          <w:u w:val="single"/>
          <w:bdr w:val="single" w:sz="8" w:space="0" w:color="auto"/>
        </w:rPr>
        <w:t xml:space="preserve">other </w:t>
      </w:r>
      <w:r w:rsidRPr="003A3521">
        <w:rPr>
          <w:rFonts w:eastAsia="Aptos"/>
          <w:b/>
          <w:iCs/>
          <w:highlight w:val="cyan"/>
          <w:u w:val="single"/>
          <w:bdr w:val="single" w:sz="8" w:space="0" w:color="auto"/>
        </w:rPr>
        <w:t>terms</w:t>
      </w:r>
      <w:r w:rsidRPr="003A3521">
        <w:rPr>
          <w:rFonts w:eastAsia="Aptos"/>
          <w:b/>
          <w:iCs/>
          <w:u w:val="single"/>
          <w:bdr w:val="single" w:sz="8" w:space="0" w:color="auto"/>
        </w:rPr>
        <w:t xml:space="preserve"> and conditions</w:t>
      </w:r>
      <w:r w:rsidRPr="003A3521">
        <w:rPr>
          <w:rFonts w:eastAsia="Aptos"/>
          <w:u w:val="single"/>
        </w:rPr>
        <w:t xml:space="preserve"> of employment." </w:t>
      </w:r>
      <w:r w:rsidRPr="003A3521">
        <w:rPr>
          <w:rFonts w:eastAsia="Aptos"/>
          <w:b/>
          <w:iCs/>
          <w:u w:val="single"/>
          <w:bdr w:val="single" w:sz="8" w:space="0" w:color="auto"/>
        </w:rPr>
        <w:t>Donovan</w:t>
      </w:r>
      <w:r w:rsidRPr="003A3521">
        <w:rPr>
          <w:rFonts w:eastAsia="Aptos"/>
          <w:u w:val="single"/>
        </w:rPr>
        <w:t>, 767 F.2d at 159</w:t>
      </w:r>
      <w:r w:rsidRPr="003A3521">
        <w:rPr>
          <w:rFonts w:eastAsia="Aptos"/>
        </w:rPr>
        <w:t>.</w:t>
      </w:r>
    </w:p>
    <w:p w14:paraId="46AD237F" w14:textId="77777777" w:rsidR="00052778" w:rsidRDefault="00052778" w:rsidP="00052778">
      <w:pPr>
        <w:pStyle w:val="Heading4"/>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7B37A8A3" w14:textId="77777777" w:rsidR="00052778" w:rsidRPr="002721E1" w:rsidRDefault="00052778" w:rsidP="00052778">
      <w:r w:rsidRPr="002721E1">
        <w:rPr>
          <w:rStyle w:val="Style13ptBold"/>
        </w:rPr>
        <w:t>Huff 74</w:t>
      </w:r>
      <w:r w:rsidRPr="002721E1">
        <w:t>, *Professor of Criminology, UC Irvine, (*C. Ronald, August 1974, “Unionization Behind the Walls,” Criminology, Volume 12, Number 2, pp. 175-194. HeinOnline)</w:t>
      </w:r>
    </w:p>
    <w:p w14:paraId="214D5C78" w14:textId="77777777" w:rsidR="00052778" w:rsidRPr="00733E06" w:rsidRDefault="00052778" w:rsidP="00052778">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2FE126C2" w14:textId="77777777" w:rsidR="00052778" w:rsidRPr="00733E06" w:rsidRDefault="00052778" w:rsidP="00052778">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6B98BF09" w14:textId="77777777" w:rsidR="00052778" w:rsidRPr="00733E06" w:rsidRDefault="00052778" w:rsidP="00052778">
      <w:pPr>
        <w:rPr>
          <w:sz w:val="16"/>
        </w:rPr>
      </w:pPr>
      <w:r w:rsidRPr="00733E06">
        <w:rPr>
          <w:sz w:val="16"/>
        </w:rPr>
        <w:t xml:space="preserve">This argument is one which hinges on public opinion, as yet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5DE59EF3" w14:textId="77777777" w:rsidR="00052778" w:rsidRDefault="00052778" w:rsidP="00052778">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2FBEF201" w14:textId="2898EE15" w:rsidR="00F13F40" w:rsidRPr="00535853" w:rsidRDefault="00F13F40" w:rsidP="00F13F40">
      <w:pPr>
        <w:pStyle w:val="Heading4"/>
        <w:rPr>
          <w:rFonts w:asciiTheme="minorHAnsi" w:hAnsiTheme="minorHAnsi" w:cstheme="minorHAnsi"/>
        </w:rPr>
      </w:pPr>
      <w:r w:rsidRPr="00535853">
        <w:rPr>
          <w:rFonts w:asciiTheme="minorHAnsi" w:hAnsiTheme="minorHAnsi" w:cstheme="minorHAnsi"/>
        </w:rPr>
        <w:t>War turns structural violence and no tradeoff</w:t>
      </w:r>
    </w:p>
    <w:p w14:paraId="4B56E76E" w14:textId="77777777" w:rsidR="00F13F40" w:rsidRPr="00535853" w:rsidRDefault="00F13F40" w:rsidP="00F13F40">
      <w:pPr>
        <w:rPr>
          <w:rFonts w:asciiTheme="minorHAnsi" w:hAnsiTheme="minorHAnsi" w:cstheme="minorHAnsi"/>
        </w:rPr>
      </w:pPr>
      <w:r w:rsidRPr="00535853">
        <w:rPr>
          <w:rFonts w:asciiTheme="minorHAnsi" w:hAnsiTheme="minorHAnsi" w:cstheme="minorHAnsi"/>
        </w:rPr>
        <w:t xml:space="preserve">John </w:t>
      </w:r>
      <w:r w:rsidRPr="00535853">
        <w:rPr>
          <w:rFonts w:asciiTheme="minorHAnsi" w:hAnsiTheme="minorHAnsi" w:cstheme="minorHAnsi"/>
          <w:b/>
          <w:sz w:val="26"/>
          <w:szCs w:val="26"/>
        </w:rPr>
        <w:t>Horgan 14</w:t>
      </w:r>
      <w:r w:rsidRPr="00535853">
        <w:rPr>
          <w:rFonts w:asciiTheme="minorHAnsi" w:hAnsiTheme="minorHAnsi" w:cstheme="minorHAnsi"/>
        </w:rPr>
        <w:t>. Director of the Center for Science Writings at Stevens Institute of Technology, “To End War, Focus on Culture Rather than "Root Causes"”, Scientific American, 8-18, https://blogs.scientificamerican.com/cross-check/to-end-war-focus-on-culture-rather-than-root-causes/</w:t>
      </w:r>
    </w:p>
    <w:p w14:paraId="35268007" w14:textId="084FB806" w:rsidR="009018E2" w:rsidRPr="00F13F40" w:rsidRDefault="00F13F40" w:rsidP="009018E2">
      <w:pPr>
        <w:rPr>
          <w:rFonts w:asciiTheme="minorHAnsi" w:eastAsiaTheme="majorEastAsia" w:hAnsiTheme="minorHAnsi" w:cstheme="minorHAnsi"/>
          <w:b/>
          <w:caps/>
          <w:sz w:val="32"/>
          <w:szCs w:val="24"/>
          <w:u w:val="single"/>
        </w:rPr>
      </w:pPr>
      <w:r w:rsidRPr="00535853">
        <w:rPr>
          <w:rFonts w:asciiTheme="minorHAnsi" w:hAnsiTheme="minorHAnsi" w:cstheme="minorHAnsi"/>
          <w:sz w:val="16"/>
        </w:rPr>
        <w:t xml:space="preserve">When I started researching war, </w:t>
      </w:r>
      <w:r w:rsidRPr="00535853">
        <w:rPr>
          <w:rStyle w:val="StyleUnderline"/>
          <w:rFonts w:asciiTheme="minorHAnsi" w:hAnsiTheme="minorHAnsi" w:cstheme="minorHAnsi"/>
        </w:rPr>
        <w:t>I</w:t>
      </w:r>
      <w:r w:rsidRPr="00535853">
        <w:rPr>
          <w:rFonts w:asciiTheme="minorHAnsi" w:hAnsiTheme="minorHAnsi" w:cstheme="minorHAnsi"/>
          <w:sz w:val="16"/>
        </w:rPr>
        <w:t xml:space="preserve"> also </w:t>
      </w:r>
      <w:r w:rsidRPr="00535853">
        <w:rPr>
          <w:rStyle w:val="StyleUnderline"/>
          <w:rFonts w:asciiTheme="minorHAnsi" w:hAnsiTheme="minorHAnsi" w:cstheme="minorHAnsi"/>
        </w:rPr>
        <w:t xml:space="preserve">assumed that to get rid of war, we have to get rid of its root causes. The trouble is, </w:t>
      </w:r>
      <w:r w:rsidRPr="00535853">
        <w:rPr>
          <w:rStyle w:val="StyleUnderline"/>
          <w:rFonts w:asciiTheme="minorHAnsi" w:hAnsiTheme="minorHAnsi" w:cstheme="minorHAnsi"/>
          <w:highlight w:val="cyan"/>
        </w:rPr>
        <w:t>scholars</w:t>
      </w:r>
      <w:r w:rsidRPr="00535853">
        <w:rPr>
          <w:rStyle w:val="StyleUnderline"/>
          <w:rFonts w:asciiTheme="minorHAnsi" w:hAnsiTheme="minorHAnsi" w:cstheme="minorHAnsi"/>
        </w:rPr>
        <w:t xml:space="preserve"> have </w:t>
      </w:r>
      <w:r w:rsidRPr="00535853">
        <w:rPr>
          <w:rStyle w:val="StyleUnderline"/>
          <w:rFonts w:asciiTheme="minorHAnsi" w:hAnsiTheme="minorHAnsi" w:cstheme="minorHAnsi"/>
          <w:highlight w:val="cyan"/>
        </w:rPr>
        <w:t>identified countless causes of war</w:t>
      </w:r>
      <w:r w:rsidRPr="00535853">
        <w:rPr>
          <w:rStyle w:val="StyleUnderline"/>
          <w:rFonts w:asciiTheme="minorHAnsi" w:hAnsiTheme="minorHAnsi" w:cstheme="minorHAnsi"/>
        </w:rPr>
        <w:t>. One pseudo-explanation</w:t>
      </w:r>
      <w:r w:rsidRPr="00535853">
        <w:rPr>
          <w:rFonts w:asciiTheme="minorHAnsi" w:hAnsiTheme="minorHAnsi" w:cstheme="minorHAnsi"/>
          <w:sz w:val="16"/>
        </w:rPr>
        <w:t xml:space="preserve"> (which I'm glad Kloor does not mention, and which I rebut early on in my book and in posts such as this) </w:t>
      </w:r>
      <w:r w:rsidRPr="00535853">
        <w:rPr>
          <w:rStyle w:val="StyleUnderline"/>
          <w:rFonts w:asciiTheme="minorHAnsi" w:hAnsiTheme="minorHAnsi" w:cstheme="minorHAnsi"/>
        </w:rPr>
        <w:t>is that war stems from</w:t>
      </w:r>
      <w:r w:rsidRPr="00535853">
        <w:rPr>
          <w:rFonts w:asciiTheme="minorHAnsi" w:hAnsiTheme="minorHAnsi" w:cstheme="minorHAnsi"/>
          <w:sz w:val="16"/>
        </w:rPr>
        <w:t xml:space="preserve"> a compulsion bred into our ancestors by natural selection. </w:t>
      </w:r>
      <w:r w:rsidRPr="00535853">
        <w:rPr>
          <w:rStyle w:val="StyleUnderline"/>
          <w:rFonts w:asciiTheme="minorHAnsi" w:hAnsiTheme="minorHAnsi" w:cstheme="minorHAnsi"/>
        </w:rPr>
        <w:t>Biology</w:t>
      </w:r>
      <w:r w:rsidRPr="00535853">
        <w:rPr>
          <w:rFonts w:asciiTheme="minorHAnsi" w:hAnsiTheme="minorHAnsi" w:cstheme="minorHAnsi"/>
          <w:sz w:val="16"/>
        </w:rPr>
        <w:t xml:space="preserve"> underpins war, as it underpins all human behaviors. The crucial question is, why does war break out in certain places and times and not others? </w:t>
      </w:r>
      <w:r w:rsidRPr="00535853">
        <w:rPr>
          <w:rStyle w:val="StyleUnderline"/>
          <w:rFonts w:asciiTheme="minorHAnsi" w:hAnsiTheme="minorHAnsi" w:cstheme="minorHAnsi"/>
        </w:rPr>
        <w:t>The most popular non-biological explanations</w:t>
      </w:r>
      <w:r w:rsidRPr="00535853">
        <w:rPr>
          <w:rFonts w:asciiTheme="minorHAnsi" w:hAnsiTheme="minorHAnsi" w:cstheme="minorHAnsi"/>
          <w:sz w:val="16"/>
        </w:rPr>
        <w:t xml:space="preserve"> of war </w:t>
      </w:r>
      <w:r w:rsidRPr="00535853">
        <w:rPr>
          <w:rStyle w:val="StyleUnderline"/>
          <w:rFonts w:asciiTheme="minorHAnsi" w:hAnsiTheme="minorHAnsi" w:cstheme="minorHAnsi"/>
        </w:rPr>
        <w:t>are</w:t>
      </w:r>
      <w:r w:rsidRPr="00535853">
        <w:rPr>
          <w:rFonts w:asciiTheme="minorHAnsi" w:hAnsiTheme="minorHAnsi" w:cstheme="minorHAnsi"/>
          <w:sz w:val="16"/>
        </w:rPr>
        <w:t xml:space="preserve"> what I call </w:t>
      </w:r>
      <w:r w:rsidRPr="00535853">
        <w:rPr>
          <w:rStyle w:val="StyleUnderline"/>
          <w:rFonts w:asciiTheme="minorHAnsi" w:hAnsiTheme="minorHAnsi" w:cstheme="minorHAnsi"/>
        </w:rPr>
        <w:t xml:space="preserve">the </w:t>
      </w:r>
      <w:r w:rsidRPr="00535853">
        <w:rPr>
          <w:rStyle w:val="Emphasis"/>
          <w:rFonts w:asciiTheme="minorHAnsi" w:hAnsiTheme="minorHAnsi" w:cstheme="minorHAnsi"/>
        </w:rPr>
        <w:t>Malthusian</w:t>
      </w:r>
      <w:r w:rsidRPr="00535853">
        <w:rPr>
          <w:rStyle w:val="StyleUnderline"/>
          <w:rFonts w:asciiTheme="minorHAnsi" w:hAnsiTheme="minorHAnsi" w:cstheme="minorHAnsi"/>
        </w:rPr>
        <w:t xml:space="preserve"> and </w:t>
      </w:r>
      <w:r w:rsidRPr="00535853">
        <w:rPr>
          <w:rStyle w:val="Emphasis"/>
          <w:rFonts w:asciiTheme="minorHAnsi" w:hAnsiTheme="minorHAnsi" w:cstheme="minorHAnsi"/>
        </w:rPr>
        <w:t>Marxist</w:t>
      </w:r>
      <w:r w:rsidRPr="00535853">
        <w:rPr>
          <w:rStyle w:val="StyleUnderline"/>
          <w:rFonts w:asciiTheme="minorHAnsi" w:hAnsiTheme="minorHAnsi" w:cstheme="minorHAnsi"/>
        </w:rPr>
        <w:t xml:space="preserve"> hypotheses. The first</w:t>
      </w:r>
      <w:r w:rsidRPr="00535853">
        <w:rPr>
          <w:rFonts w:asciiTheme="minorHAnsi" w:hAnsiTheme="minorHAnsi" w:cstheme="minorHAnsi"/>
          <w:sz w:val="16"/>
        </w:rPr>
        <w:t xml:space="preserve"> posits </w:t>
      </w:r>
      <w:r w:rsidRPr="00535853">
        <w:rPr>
          <w:rStyle w:val="StyleUnderline"/>
          <w:rFonts w:asciiTheme="minorHAnsi" w:hAnsiTheme="minorHAnsi" w:cstheme="minorHAnsi"/>
        </w:rPr>
        <w:t>that war stems from our tendency to over-reproduce and hence fight over land and other resources. The second holds that war stems from inequality, the tendency of societies (especially capitalist ones) to divide into haves and have-nots</w:t>
      </w:r>
      <w:r w:rsidRPr="00535853">
        <w:rPr>
          <w:rFonts w:asciiTheme="minorHAnsi" w:hAnsiTheme="minorHAnsi" w:cstheme="minorHAnsi"/>
          <w:sz w:val="16"/>
        </w:rPr>
        <w:t xml:space="preserve">. </w:t>
      </w:r>
      <w:r w:rsidRPr="00535853">
        <w:rPr>
          <w:rStyle w:val="StyleUnderline"/>
          <w:rFonts w:asciiTheme="minorHAnsi" w:hAnsiTheme="minorHAnsi" w:cstheme="minorHAnsi"/>
          <w:highlight w:val="cyan"/>
        </w:rPr>
        <w:t>Scholars</w:t>
      </w:r>
      <w:r w:rsidRPr="00535853">
        <w:rPr>
          <w:rStyle w:val="StyleUnderline"/>
          <w:rFonts w:asciiTheme="minorHAnsi" w:hAnsiTheme="minorHAnsi" w:cstheme="minorHAnsi"/>
        </w:rPr>
        <w:t xml:space="preserve"> have</w:t>
      </w:r>
      <w:r w:rsidRPr="00535853">
        <w:rPr>
          <w:rFonts w:asciiTheme="minorHAnsi" w:hAnsiTheme="minorHAnsi" w:cstheme="minorHAnsi"/>
          <w:sz w:val="16"/>
        </w:rPr>
        <w:t xml:space="preserve"> also </w:t>
      </w:r>
      <w:r w:rsidRPr="00535853">
        <w:rPr>
          <w:rStyle w:val="StyleUnderline"/>
          <w:rFonts w:asciiTheme="minorHAnsi" w:hAnsiTheme="minorHAnsi" w:cstheme="minorHAnsi"/>
          <w:highlight w:val="cyan"/>
        </w:rPr>
        <w:t>blamed</w:t>
      </w:r>
      <w:r w:rsidRPr="00535853">
        <w:rPr>
          <w:rStyle w:val="StyleUnderline"/>
          <w:rFonts w:asciiTheme="minorHAnsi" w:hAnsiTheme="minorHAnsi" w:cstheme="minorHAnsi"/>
        </w:rPr>
        <w:t xml:space="preserve"> wars on </w:t>
      </w:r>
      <w:r w:rsidRPr="00535853">
        <w:rPr>
          <w:rStyle w:val="Emphasis"/>
          <w:rFonts w:asciiTheme="minorHAnsi" w:hAnsiTheme="minorHAnsi" w:cstheme="minorHAnsi"/>
          <w:highlight w:val="cyan"/>
        </w:rPr>
        <w:t>religion</w:t>
      </w:r>
      <w:r w:rsidRPr="00535853">
        <w:rPr>
          <w:rStyle w:val="StyleUnderline"/>
          <w:rFonts w:asciiTheme="minorHAnsi" w:hAnsiTheme="minorHAnsi" w:cstheme="minorHAnsi"/>
          <w:highlight w:val="cyan"/>
        </w:rPr>
        <w:t xml:space="preserve">, </w:t>
      </w:r>
      <w:r w:rsidRPr="00535853">
        <w:rPr>
          <w:rStyle w:val="Emphasis"/>
          <w:rFonts w:asciiTheme="minorHAnsi" w:hAnsiTheme="minorHAnsi" w:cstheme="minorHAnsi"/>
          <w:highlight w:val="cyan"/>
        </w:rPr>
        <w:t>racism</w:t>
      </w:r>
      <w:r w:rsidRPr="00535853">
        <w:rPr>
          <w:rStyle w:val="StyleUnderline"/>
          <w:rFonts w:asciiTheme="minorHAnsi" w:hAnsiTheme="minorHAnsi" w:cstheme="minorHAnsi"/>
          <w:highlight w:val="cyan"/>
        </w:rPr>
        <w:t xml:space="preserve"> and </w:t>
      </w:r>
      <w:r w:rsidRPr="00535853">
        <w:rPr>
          <w:rStyle w:val="Emphasis"/>
          <w:rFonts w:asciiTheme="minorHAnsi" w:hAnsiTheme="minorHAnsi" w:cstheme="minorHAnsi"/>
          <w:highlight w:val="cyan"/>
        </w:rPr>
        <w:t>nationalism</w:t>
      </w:r>
      <w:r w:rsidRPr="00535853">
        <w:rPr>
          <w:rFonts w:asciiTheme="minorHAnsi" w:hAnsiTheme="minorHAnsi" w:cstheme="minorHAnsi"/>
          <w:sz w:val="16"/>
        </w:rPr>
        <w:t xml:space="preserve">, which Kloor mentions above, </w:t>
      </w:r>
      <w:r w:rsidRPr="00535853">
        <w:rPr>
          <w:rStyle w:val="StyleUnderline"/>
          <w:rFonts w:asciiTheme="minorHAnsi" w:hAnsiTheme="minorHAnsi" w:cstheme="minorHAnsi"/>
          <w:highlight w:val="cyan"/>
        </w:rPr>
        <w:t>as well as</w:t>
      </w:r>
      <w:r w:rsidRPr="00535853">
        <w:rPr>
          <w:rStyle w:val="StyleUnderline"/>
          <w:rFonts w:asciiTheme="minorHAnsi" w:hAnsiTheme="minorHAnsi" w:cstheme="minorHAnsi"/>
        </w:rPr>
        <w:t xml:space="preserve"> such </w:t>
      </w:r>
      <w:r w:rsidRPr="00535853">
        <w:rPr>
          <w:rStyle w:val="Emphasis"/>
          <w:rFonts w:asciiTheme="minorHAnsi" w:hAnsiTheme="minorHAnsi" w:cstheme="minorHAnsi"/>
        </w:rPr>
        <w:t xml:space="preserve">fundamental </w:t>
      </w:r>
      <w:r w:rsidRPr="00535853">
        <w:rPr>
          <w:rStyle w:val="Emphasis"/>
          <w:rFonts w:asciiTheme="minorHAnsi" w:hAnsiTheme="minorHAnsi" w:cstheme="minorHAnsi"/>
          <w:highlight w:val="cyan"/>
        </w:rPr>
        <w:t>social traits</w:t>
      </w:r>
      <w:r w:rsidRPr="00535853">
        <w:rPr>
          <w:rStyle w:val="StyleUnderline"/>
          <w:rFonts w:asciiTheme="minorHAnsi" w:hAnsiTheme="minorHAnsi" w:cstheme="minorHAnsi"/>
        </w:rPr>
        <w:t xml:space="preserve"> as hierarchy, sexism and injustice. </w:t>
      </w:r>
      <w:r w:rsidRPr="00535853">
        <w:rPr>
          <w:rStyle w:val="StyleUnderline"/>
          <w:rFonts w:asciiTheme="minorHAnsi" w:hAnsiTheme="minorHAnsi" w:cstheme="minorHAnsi"/>
          <w:highlight w:val="cyan"/>
        </w:rPr>
        <w:t xml:space="preserve">If you </w:t>
      </w:r>
      <w:r w:rsidRPr="00535853">
        <w:rPr>
          <w:rStyle w:val="Emphasis"/>
          <w:rFonts w:asciiTheme="minorHAnsi" w:hAnsiTheme="minorHAnsi" w:cstheme="minorHAnsi"/>
          <w:highlight w:val="cyan"/>
        </w:rPr>
        <w:t>cherry pick</w:t>
      </w:r>
      <w:r w:rsidRPr="00535853">
        <w:rPr>
          <w:rStyle w:val="StyleUnderline"/>
          <w:rFonts w:asciiTheme="minorHAnsi" w:hAnsiTheme="minorHAnsi" w:cstheme="minorHAnsi"/>
          <w:highlight w:val="cyan"/>
        </w:rPr>
        <w:t>, you</w:t>
      </w:r>
      <w:r w:rsidRPr="00535853">
        <w:rPr>
          <w:rStyle w:val="StyleUnderline"/>
          <w:rFonts w:asciiTheme="minorHAnsi" w:hAnsiTheme="minorHAnsi" w:cstheme="minorHAnsi"/>
        </w:rPr>
        <w:t xml:space="preserve"> </w:t>
      </w:r>
      <w:r w:rsidRPr="00535853">
        <w:rPr>
          <w:rStyle w:val="Emphasis"/>
          <w:rFonts w:asciiTheme="minorHAnsi" w:hAnsiTheme="minorHAnsi" w:cstheme="minorHAnsi"/>
        </w:rPr>
        <w:t xml:space="preserve">always </w:t>
      </w:r>
      <w:r w:rsidRPr="00535853">
        <w:rPr>
          <w:rStyle w:val="Emphasis"/>
          <w:rFonts w:asciiTheme="minorHAnsi" w:hAnsiTheme="minorHAnsi" w:cstheme="minorHAnsi"/>
          <w:highlight w:val="cyan"/>
        </w:rPr>
        <w:t>find evidence</w:t>
      </w:r>
      <w:r w:rsidRPr="00535853">
        <w:rPr>
          <w:rStyle w:val="StyleUnderline"/>
          <w:rFonts w:asciiTheme="minorHAnsi" w:hAnsiTheme="minorHAnsi" w:cstheme="minorHAnsi"/>
        </w:rPr>
        <w:t xml:space="preserve"> to support your favorite theory</w:t>
      </w:r>
      <w:r w:rsidRPr="00535853">
        <w:rPr>
          <w:rFonts w:asciiTheme="minorHAnsi" w:hAnsiTheme="minorHAnsi" w:cstheme="minorHAnsi"/>
          <w:sz w:val="16"/>
        </w:rPr>
        <w:t xml:space="preserve">. </w:t>
      </w:r>
      <w:r w:rsidRPr="00535853">
        <w:rPr>
          <w:rStyle w:val="StyleUnderline"/>
          <w:rFonts w:asciiTheme="minorHAnsi" w:hAnsiTheme="minorHAnsi" w:cstheme="minorHAnsi"/>
          <w:highlight w:val="cyan"/>
        </w:rPr>
        <w:t>But</w:t>
      </w:r>
      <w:r w:rsidRPr="00535853">
        <w:rPr>
          <w:rStyle w:val="StyleUnderline"/>
          <w:rFonts w:asciiTheme="minorHAnsi" w:hAnsiTheme="minorHAnsi" w:cstheme="minorHAnsi"/>
        </w:rPr>
        <w:t xml:space="preserve"> as scholars</w:t>
      </w:r>
      <w:r w:rsidRPr="00535853">
        <w:rPr>
          <w:rFonts w:asciiTheme="minorHAnsi" w:hAnsiTheme="minorHAnsi" w:cstheme="minorHAnsi"/>
          <w:sz w:val="16"/>
        </w:rPr>
        <w:t xml:space="preserve"> such as Lewis Fry Richardson (whom my friend David Berreby recently profiled) </w:t>
      </w:r>
      <w:r w:rsidRPr="00535853">
        <w:rPr>
          <w:rStyle w:val="StyleUnderline"/>
          <w:rFonts w:asciiTheme="minorHAnsi" w:hAnsiTheme="minorHAnsi" w:cstheme="minorHAnsi"/>
        </w:rPr>
        <w:t>have shown</w:t>
      </w:r>
      <w:r w:rsidRPr="00535853">
        <w:rPr>
          <w:rFonts w:asciiTheme="minorHAnsi" w:hAnsiTheme="minorHAnsi" w:cstheme="minorHAnsi"/>
          <w:sz w:val="16"/>
        </w:rPr>
        <w:t xml:space="preserve">, neither the Malthusian and Marxist theories </w:t>
      </w:r>
      <w:r w:rsidRPr="00535853">
        <w:rPr>
          <w:rStyle w:val="Emphasis"/>
          <w:rFonts w:asciiTheme="minorHAnsi" w:hAnsiTheme="minorHAnsi" w:cstheme="minorHAnsi"/>
          <w:highlight w:val="cyan"/>
        </w:rPr>
        <w:t>no</w:t>
      </w:r>
      <w:r w:rsidRPr="00535853">
        <w:rPr>
          <w:rFonts w:asciiTheme="minorHAnsi" w:hAnsiTheme="minorHAnsi" w:cstheme="minorHAnsi"/>
          <w:sz w:val="16"/>
        </w:rPr>
        <w:t xml:space="preserve">r any of the other </w:t>
      </w:r>
      <w:r w:rsidRPr="00535853">
        <w:rPr>
          <w:rStyle w:val="Emphasis"/>
          <w:rFonts w:asciiTheme="minorHAnsi" w:hAnsiTheme="minorHAnsi" w:cstheme="minorHAnsi"/>
          <w:highlight w:val="cyan"/>
        </w:rPr>
        <w:t>explanations</w:t>
      </w:r>
      <w:r w:rsidRPr="00535853">
        <w:rPr>
          <w:rStyle w:val="Emphasis"/>
          <w:rFonts w:asciiTheme="minorHAnsi" w:hAnsiTheme="minorHAnsi" w:cstheme="minorHAnsi"/>
        </w:rPr>
        <w:t xml:space="preserve"> above can </w:t>
      </w:r>
      <w:r w:rsidRPr="00535853">
        <w:rPr>
          <w:rStyle w:val="Emphasis"/>
          <w:rFonts w:asciiTheme="minorHAnsi" w:hAnsiTheme="minorHAnsi" w:cstheme="minorHAnsi"/>
          <w:highlight w:val="cyan"/>
        </w:rPr>
        <w:t>account for the</w:t>
      </w:r>
      <w:r w:rsidRPr="00535853">
        <w:rPr>
          <w:rStyle w:val="Emphasis"/>
          <w:rFonts w:asciiTheme="minorHAnsi" w:hAnsiTheme="minorHAnsi" w:cstheme="minorHAnsi"/>
        </w:rPr>
        <w:t xml:space="preserve"> vast </w:t>
      </w:r>
      <w:r w:rsidRPr="00535853">
        <w:rPr>
          <w:rStyle w:val="Emphasis"/>
          <w:rFonts w:asciiTheme="minorHAnsi" w:hAnsiTheme="minorHAnsi" w:cstheme="minorHAnsi"/>
          <w:highlight w:val="cyan"/>
        </w:rPr>
        <w:t>diversity of wars</w:t>
      </w:r>
      <w:r w:rsidRPr="00535853">
        <w:rPr>
          <w:rFonts w:asciiTheme="minorHAnsi" w:hAnsiTheme="minorHAnsi" w:cstheme="minorHAnsi"/>
          <w:sz w:val="16"/>
        </w:rPr>
        <w:t xml:space="preserve">. Moreover, </w:t>
      </w:r>
      <w:r w:rsidRPr="00535853">
        <w:rPr>
          <w:rStyle w:val="StyleUnderline"/>
          <w:rFonts w:asciiTheme="minorHAnsi" w:hAnsiTheme="minorHAnsi" w:cstheme="minorHAnsi"/>
        </w:rPr>
        <w:t>some factors that provoke conflict</w:t>
      </w:r>
      <w:r w:rsidRPr="00535853">
        <w:rPr>
          <w:rFonts w:asciiTheme="minorHAnsi" w:hAnsiTheme="minorHAnsi" w:cstheme="minorHAnsi"/>
          <w:sz w:val="16"/>
        </w:rPr>
        <w:t xml:space="preserve">, such as religion, </w:t>
      </w:r>
      <w:r w:rsidRPr="00535853">
        <w:rPr>
          <w:rStyle w:val="StyleUnderline"/>
          <w:rFonts w:asciiTheme="minorHAnsi" w:hAnsiTheme="minorHAnsi" w:cstheme="minorHAnsi"/>
        </w:rPr>
        <w:t>can also inhibit it</w:t>
      </w:r>
      <w:r w:rsidRPr="00535853">
        <w:rPr>
          <w:rFonts w:asciiTheme="minorHAnsi" w:hAnsiTheme="minorHAnsi" w:cstheme="minorHAnsi"/>
          <w:sz w:val="16"/>
        </w:rPr>
        <w:t xml:space="preserve">. Religion has inspired some of our greatest antiwar leaders, notably Gandhi and Martin Luther King. I have found </w:t>
      </w:r>
      <w:r w:rsidRPr="00535853">
        <w:rPr>
          <w:rStyle w:val="StyleUnderline"/>
          <w:rFonts w:asciiTheme="minorHAnsi" w:hAnsiTheme="minorHAnsi" w:cstheme="minorHAnsi"/>
        </w:rPr>
        <w:t>only one theory of war that fits the facts</w:t>
      </w:r>
      <w:r w:rsidRPr="00535853">
        <w:rPr>
          <w:rFonts w:asciiTheme="minorHAnsi" w:hAnsiTheme="minorHAnsi" w:cstheme="minorHAnsi"/>
          <w:sz w:val="16"/>
        </w:rPr>
        <w:t xml:space="preserve">. The theory holds </w:t>
      </w:r>
      <w:r w:rsidRPr="00535853">
        <w:rPr>
          <w:rStyle w:val="StyleUnderline"/>
          <w:rFonts w:asciiTheme="minorHAnsi" w:hAnsiTheme="minorHAnsi" w:cstheme="minorHAnsi"/>
        </w:rPr>
        <w:t xml:space="preserve">that </w:t>
      </w:r>
      <w:r w:rsidRPr="00535853">
        <w:rPr>
          <w:rStyle w:val="StyleUnderline"/>
          <w:rFonts w:asciiTheme="minorHAnsi" w:hAnsiTheme="minorHAnsi" w:cstheme="minorHAnsi"/>
          <w:highlight w:val="cyan"/>
        </w:rPr>
        <w:t>war</w:t>
      </w:r>
      <w:r w:rsidRPr="00535853">
        <w:rPr>
          <w:rStyle w:val="StyleUnderline"/>
          <w:rFonts w:asciiTheme="minorHAnsi" w:hAnsiTheme="minorHAnsi" w:cstheme="minorHAnsi"/>
        </w:rPr>
        <w:t xml:space="preserve"> is a self-perpetuating, contagious meme, which </w:t>
      </w:r>
      <w:r w:rsidRPr="00535853">
        <w:rPr>
          <w:rStyle w:val="StyleUnderline"/>
          <w:rFonts w:asciiTheme="minorHAnsi" w:hAnsiTheme="minorHAnsi" w:cstheme="minorHAnsi"/>
          <w:highlight w:val="cyan"/>
        </w:rPr>
        <w:t xml:space="preserve">can propagate </w:t>
      </w:r>
      <w:r w:rsidRPr="00535853">
        <w:rPr>
          <w:rStyle w:val="Emphasis"/>
          <w:rFonts w:asciiTheme="minorHAnsi" w:hAnsiTheme="minorHAnsi" w:cstheme="minorHAnsi"/>
          <w:highlight w:val="cyan"/>
        </w:rPr>
        <w:t>independently of</w:t>
      </w:r>
      <w:r w:rsidRPr="00535853">
        <w:rPr>
          <w:rStyle w:val="Emphasis"/>
          <w:rFonts w:asciiTheme="minorHAnsi" w:hAnsiTheme="minorHAnsi" w:cstheme="minorHAnsi"/>
        </w:rPr>
        <w:t xml:space="preserve"> other </w:t>
      </w:r>
      <w:r w:rsidRPr="00535853">
        <w:rPr>
          <w:rStyle w:val="Emphasis"/>
          <w:rFonts w:asciiTheme="minorHAnsi" w:hAnsiTheme="minorHAnsi" w:cstheme="minorHAnsi"/>
          <w:highlight w:val="cyan"/>
        </w:rPr>
        <w:t>social</w:t>
      </w:r>
      <w:r w:rsidRPr="00535853">
        <w:rPr>
          <w:rStyle w:val="Emphasis"/>
          <w:rFonts w:asciiTheme="minorHAnsi" w:hAnsiTheme="minorHAnsi" w:cstheme="minorHAnsi"/>
        </w:rPr>
        <w:t xml:space="preserve"> and environmental </w:t>
      </w:r>
      <w:r w:rsidRPr="00535853">
        <w:rPr>
          <w:rStyle w:val="Emphasis"/>
          <w:rFonts w:asciiTheme="minorHAnsi" w:hAnsiTheme="minorHAnsi" w:cstheme="minorHAnsi"/>
          <w:highlight w:val="cyan"/>
        </w:rPr>
        <w:t>factors</w:t>
      </w:r>
      <w:r w:rsidRPr="00535853">
        <w:rPr>
          <w:rFonts w:asciiTheme="minorHAnsi" w:hAnsiTheme="minorHAnsi" w:cstheme="minorHAnsi"/>
          <w:sz w:val="16"/>
        </w:rPr>
        <w:t xml:space="preserve">. As anthropologist Margaret Mead put it in a famous 1940 essay, "Warfare Is Only an Invention—Not a Biological Necessity." In other words, the major cause of war is war itself,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Societies in a violent region, the political scientist Azar Gat emphasizes in his 2006 book War in Human Civilization, have a strong incentive to carry out preemptive attacks. Societies may "attack the other side in order to eliminate or severely weaken them as a potential enemy. Indeed, this option only makes the other side more insecure, rendering the security dilemma more acute. War can thus become a self-fulfilling prophecy. The fear of war breeds war." </w:t>
      </w:r>
      <w:r w:rsidRPr="00535853">
        <w:rPr>
          <w:rStyle w:val="StyleUnderline"/>
          <w:rFonts w:asciiTheme="minorHAnsi" w:hAnsiTheme="minorHAnsi" w:cstheme="minorHAnsi"/>
          <w:highlight w:val="cyan"/>
        </w:rPr>
        <w:t>Many</w:t>
      </w:r>
      <w:r w:rsidRPr="00535853">
        <w:rPr>
          <w:rStyle w:val="StyleUnderline"/>
          <w:rFonts w:asciiTheme="minorHAnsi" w:hAnsiTheme="minorHAnsi" w:cstheme="minorHAnsi"/>
        </w:rPr>
        <w:t xml:space="preserve"> people </w:t>
      </w:r>
      <w:r w:rsidRPr="00535853">
        <w:rPr>
          <w:rStyle w:val="StyleUnderline"/>
          <w:rFonts w:asciiTheme="minorHAnsi" w:hAnsiTheme="minorHAnsi" w:cstheme="minorHAnsi"/>
          <w:highlight w:val="cyan"/>
        </w:rPr>
        <w:t xml:space="preserve">are </w:t>
      </w:r>
      <w:r w:rsidRPr="00535853">
        <w:rPr>
          <w:rStyle w:val="Emphasis"/>
          <w:rFonts w:asciiTheme="minorHAnsi" w:hAnsiTheme="minorHAnsi" w:cstheme="minorHAnsi"/>
          <w:highlight w:val="cyan"/>
        </w:rPr>
        <w:t>pessimistic</w:t>
      </w:r>
      <w:r w:rsidRPr="00535853">
        <w:rPr>
          <w:rStyle w:val="StyleUnderline"/>
          <w:rFonts w:asciiTheme="minorHAnsi" w:hAnsiTheme="minorHAnsi" w:cstheme="minorHAnsi"/>
        </w:rPr>
        <w:t xml:space="preserve"> about ending war because </w:t>
      </w:r>
      <w:r w:rsidRPr="00535853">
        <w:rPr>
          <w:rStyle w:val="StyleUnderline"/>
          <w:rFonts w:asciiTheme="minorHAnsi" w:hAnsiTheme="minorHAnsi" w:cstheme="minorHAnsi"/>
          <w:highlight w:val="cyan"/>
        </w:rPr>
        <w:t xml:space="preserve">they assume it will require </w:t>
      </w:r>
      <w:r w:rsidRPr="00535853">
        <w:rPr>
          <w:rStyle w:val="Emphasis"/>
          <w:rFonts w:asciiTheme="minorHAnsi" w:hAnsiTheme="minorHAnsi" w:cstheme="minorHAnsi"/>
          <w:highlight w:val="cyan"/>
        </w:rPr>
        <w:t>radical</w:t>
      </w:r>
      <w:r w:rsidRPr="00535853">
        <w:rPr>
          <w:rStyle w:val="Emphasis"/>
          <w:rFonts w:asciiTheme="minorHAnsi" w:hAnsiTheme="minorHAnsi" w:cstheme="minorHAnsi"/>
        </w:rPr>
        <w:t xml:space="preserve"> social </w:t>
      </w:r>
      <w:r w:rsidRPr="00535853">
        <w:rPr>
          <w:rStyle w:val="Emphasis"/>
          <w:rFonts w:asciiTheme="minorHAnsi" w:hAnsiTheme="minorHAnsi" w:cstheme="minorHAnsi"/>
          <w:highlight w:val="cyan"/>
        </w:rPr>
        <w:t>engineering</w:t>
      </w:r>
      <w:r w:rsidRPr="00535853">
        <w:rPr>
          <w:rStyle w:val="StyleUnderline"/>
          <w:rFonts w:asciiTheme="minorHAnsi" w:hAnsiTheme="minorHAnsi" w:cstheme="minorHAnsi"/>
        </w:rPr>
        <w:t xml:space="preserve">. World peace will require eliminating poverty, inequality, sexism, </w:t>
      </w:r>
      <w:r w:rsidRPr="00535853">
        <w:rPr>
          <w:rStyle w:val="Emphasis"/>
          <w:rFonts w:asciiTheme="minorHAnsi" w:hAnsiTheme="minorHAnsi" w:cstheme="minorHAnsi"/>
        </w:rPr>
        <w:t>racism</w:t>
      </w:r>
      <w:r w:rsidRPr="00535853">
        <w:rPr>
          <w:rStyle w:val="StyleUnderline"/>
          <w:rFonts w:asciiTheme="minorHAnsi" w:hAnsiTheme="minorHAnsi" w:cstheme="minorHAnsi"/>
        </w:rPr>
        <w:t xml:space="preserve"> or </w:t>
      </w:r>
      <w:r w:rsidRPr="00535853">
        <w:rPr>
          <w:rStyle w:val="Emphasis"/>
          <w:rFonts w:asciiTheme="minorHAnsi" w:hAnsiTheme="minorHAnsi" w:cstheme="minorHAnsi"/>
        </w:rPr>
        <w:t>[fill in the blank]</w:t>
      </w:r>
      <w:r w:rsidRPr="00535853">
        <w:rPr>
          <w:rStyle w:val="StyleUnderline"/>
          <w:rFonts w:asciiTheme="minorHAnsi" w:hAnsiTheme="minorHAnsi" w:cstheme="minorHAnsi"/>
        </w:rPr>
        <w:t>.</w:t>
      </w:r>
      <w:r w:rsidRPr="00535853">
        <w:rPr>
          <w:rFonts w:asciiTheme="minorHAnsi" w:hAnsiTheme="minorHAnsi" w:cstheme="minorHAnsi"/>
          <w:sz w:val="16"/>
        </w:rPr>
        <w:t xml:space="preserve"> We will need to eradicate religion, or all embrace the same religion. We will need to get rid of all nation states and become anarchists, or form a single global government. </w:t>
      </w:r>
      <w:r w:rsidRPr="00535853">
        <w:rPr>
          <w:rStyle w:val="StyleUnderline"/>
          <w:rFonts w:asciiTheme="minorHAnsi" w:hAnsiTheme="minorHAnsi" w:cstheme="minorHAnsi"/>
        </w:rPr>
        <w:t>My analysis</w:t>
      </w:r>
      <w:r w:rsidRPr="00535853">
        <w:rPr>
          <w:rFonts w:asciiTheme="minorHAnsi" w:hAnsiTheme="minorHAnsi" w:cstheme="minorHAnsi"/>
          <w:sz w:val="16"/>
        </w:rPr>
        <w:t xml:space="preserve"> of war </w:t>
      </w:r>
      <w:r w:rsidRPr="00535853">
        <w:rPr>
          <w:rStyle w:val="StyleUnderline"/>
          <w:rFonts w:asciiTheme="minorHAnsi" w:hAnsiTheme="minorHAnsi" w:cstheme="minorHAnsi"/>
        </w:rPr>
        <w:t xml:space="preserve">suggests that if we want to end war, </w:t>
      </w:r>
      <w:r w:rsidRPr="00535853">
        <w:rPr>
          <w:rStyle w:val="Emphasis"/>
          <w:rFonts w:asciiTheme="minorHAnsi" w:hAnsiTheme="minorHAnsi" w:cstheme="minorHAnsi"/>
          <w:highlight w:val="cyan"/>
        </w:rPr>
        <w:t>we don't need</w:t>
      </w:r>
      <w:r w:rsidRPr="00535853">
        <w:rPr>
          <w:rStyle w:val="Emphasis"/>
          <w:rFonts w:asciiTheme="minorHAnsi" w:hAnsiTheme="minorHAnsi" w:cstheme="minorHAnsi"/>
        </w:rPr>
        <w:t xml:space="preserve"> to create </w:t>
      </w:r>
      <w:r w:rsidRPr="00535853">
        <w:rPr>
          <w:rStyle w:val="Emphasis"/>
          <w:rFonts w:asciiTheme="minorHAnsi" w:hAnsiTheme="minorHAnsi" w:cstheme="minorHAnsi"/>
          <w:highlight w:val="cyan"/>
        </w:rPr>
        <w:t>a society radically different</w:t>
      </w:r>
      <w:r w:rsidRPr="00535853">
        <w:rPr>
          <w:rStyle w:val="StyleUnderline"/>
          <w:rFonts w:asciiTheme="minorHAnsi" w:hAnsiTheme="minorHAnsi" w:cstheme="minorHAnsi"/>
        </w:rPr>
        <w:t xml:space="preserve"> from our own, let alone a utopia. If we want to end war, we should </w:t>
      </w:r>
      <w:r w:rsidRPr="00535853">
        <w:rPr>
          <w:rStyle w:val="StyleUnderline"/>
          <w:rFonts w:asciiTheme="minorHAnsi" w:hAnsiTheme="minorHAnsi" w:cstheme="minorHAnsi"/>
          <w:highlight w:val="cyan"/>
        </w:rPr>
        <w:t>focus on ending war</w:t>
      </w:r>
      <w:r w:rsidRPr="00535853">
        <w:rPr>
          <w:rFonts w:asciiTheme="minorHAnsi" w:hAnsiTheme="minorHAnsi" w:cstheme="minorHAnsi"/>
          <w:sz w:val="16"/>
        </w:rPr>
        <w:t xml:space="preserve"> and the culture of war </w:t>
      </w:r>
      <w:r w:rsidRPr="00535853">
        <w:rPr>
          <w:rStyle w:val="StyleUnderline"/>
          <w:rFonts w:asciiTheme="minorHAnsi" w:hAnsiTheme="minorHAnsi" w:cstheme="minorHAnsi"/>
          <w:highlight w:val="cyan"/>
        </w:rPr>
        <w:t>rather than</w:t>
      </w:r>
      <w:r w:rsidRPr="00535853">
        <w:rPr>
          <w:rStyle w:val="StyleUnderline"/>
          <w:rFonts w:asciiTheme="minorHAnsi" w:hAnsiTheme="minorHAnsi" w:cstheme="minorHAnsi"/>
        </w:rPr>
        <w:t xml:space="preserve"> on </w:t>
      </w:r>
      <w:r w:rsidRPr="00535853">
        <w:rPr>
          <w:rStyle w:val="Emphasis"/>
          <w:rFonts w:asciiTheme="minorHAnsi" w:hAnsiTheme="minorHAnsi" w:cstheme="minorHAnsi"/>
          <w:highlight w:val="cyan"/>
        </w:rPr>
        <w:t>supposed causal factors</w:t>
      </w:r>
      <w:r w:rsidRPr="00535853">
        <w:rPr>
          <w:rStyle w:val="StyleUnderline"/>
          <w:rFonts w:asciiTheme="minorHAnsi" w:hAnsiTheme="minorHAnsi" w:cstheme="minorHAnsi"/>
        </w:rPr>
        <w:t xml:space="preserve">. If we can do that, </w:t>
      </w:r>
      <w:r w:rsidRPr="00535853">
        <w:rPr>
          <w:rStyle w:val="StyleUnderline"/>
          <w:rFonts w:asciiTheme="minorHAnsi" w:hAnsiTheme="minorHAnsi" w:cstheme="minorHAnsi"/>
          <w:highlight w:val="cyan"/>
        </w:rPr>
        <w:t xml:space="preserve">we will </w:t>
      </w:r>
      <w:r w:rsidRPr="00535853">
        <w:rPr>
          <w:rStyle w:val="Emphasis"/>
          <w:rFonts w:asciiTheme="minorHAnsi" w:hAnsiTheme="minorHAnsi" w:cstheme="minorHAnsi"/>
          <w:highlight w:val="cyan"/>
        </w:rPr>
        <w:t>take a major step toward solving many</w:t>
      </w:r>
      <w:r w:rsidRPr="00535853">
        <w:rPr>
          <w:rFonts w:asciiTheme="minorHAnsi" w:hAnsiTheme="minorHAnsi" w:cstheme="minorHAnsi"/>
          <w:sz w:val="16"/>
        </w:rPr>
        <w:t xml:space="preserve"> of our </w:t>
      </w:r>
      <w:r w:rsidRPr="00535853">
        <w:rPr>
          <w:rStyle w:val="Emphasis"/>
          <w:rFonts w:asciiTheme="minorHAnsi" w:hAnsiTheme="minorHAnsi" w:cstheme="minorHAnsi"/>
          <w:highlight w:val="cyan"/>
        </w:rPr>
        <w:t>other</w:t>
      </w:r>
      <w:r w:rsidRPr="00535853">
        <w:rPr>
          <w:rStyle w:val="Emphasis"/>
          <w:rFonts w:asciiTheme="minorHAnsi" w:hAnsiTheme="minorHAnsi" w:cstheme="minorHAnsi"/>
        </w:rPr>
        <w:t xml:space="preserve"> social </w:t>
      </w:r>
      <w:r w:rsidRPr="00535853">
        <w:rPr>
          <w:rStyle w:val="Emphasis"/>
          <w:rFonts w:asciiTheme="minorHAnsi" w:hAnsiTheme="minorHAnsi" w:cstheme="minorHAnsi"/>
          <w:highlight w:val="cyan"/>
        </w:rPr>
        <w:t>problems</w:t>
      </w:r>
      <w:r w:rsidRPr="00535853">
        <w:rPr>
          <w:rFonts w:asciiTheme="minorHAnsi" w:hAnsiTheme="minorHAnsi" w:cstheme="minorHAnsi"/>
          <w:sz w:val="16"/>
        </w:rPr>
        <w:t xml:space="preserve">,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w:t>
      </w:r>
      <w:r w:rsidRPr="00535853">
        <w:rPr>
          <w:rStyle w:val="StyleUnderline"/>
          <w:rFonts w:asciiTheme="minorHAnsi" w:hAnsiTheme="minorHAnsi" w:cstheme="minorHAnsi"/>
        </w:rPr>
        <w:t xml:space="preserve">Kloor </w:t>
      </w:r>
      <w:r w:rsidRPr="00535853">
        <w:rPr>
          <w:rStyle w:val="StyleUnderline"/>
          <w:rFonts w:asciiTheme="minorHAnsi" w:hAnsiTheme="minorHAnsi" w:cstheme="minorHAnsi"/>
          <w:highlight w:val="cyan"/>
        </w:rPr>
        <w:t>has</w:t>
      </w:r>
      <w:r w:rsidRPr="00535853">
        <w:rPr>
          <w:rFonts w:asciiTheme="minorHAnsi" w:hAnsiTheme="minorHAnsi" w:cstheme="minorHAnsi"/>
          <w:sz w:val="16"/>
        </w:rPr>
        <w:t xml:space="preserve"> his </w:t>
      </w:r>
      <w:r w:rsidRPr="00535853">
        <w:rPr>
          <w:rStyle w:val="Emphasis"/>
          <w:rFonts w:asciiTheme="minorHAnsi" w:hAnsiTheme="minorHAnsi" w:cstheme="minorHAnsi"/>
          <w:highlight w:val="cyan"/>
        </w:rPr>
        <w:t>causation backwards</w:t>
      </w:r>
      <w:r w:rsidRPr="00535853">
        <w:rPr>
          <w:rStyle w:val="StyleUnderline"/>
          <w:rFonts w:asciiTheme="minorHAnsi" w:hAnsiTheme="minorHAnsi" w:cstheme="minorHAnsi"/>
        </w:rPr>
        <w:t xml:space="preserve">. Just as </w:t>
      </w:r>
      <w:r w:rsidRPr="00535853">
        <w:rPr>
          <w:rStyle w:val="StyleUnderline"/>
          <w:rFonts w:asciiTheme="minorHAnsi" w:hAnsiTheme="minorHAnsi" w:cstheme="minorHAnsi"/>
          <w:highlight w:val="cyan"/>
        </w:rPr>
        <w:t>war promotes</w:t>
      </w:r>
      <w:r w:rsidRPr="00535853">
        <w:rPr>
          <w:rStyle w:val="StyleUnderline"/>
          <w:rFonts w:asciiTheme="minorHAnsi" w:hAnsiTheme="minorHAnsi" w:cstheme="minorHAnsi"/>
        </w:rPr>
        <w:t xml:space="preserve"> poverty, tyranny, </w:t>
      </w:r>
      <w:r w:rsidRPr="00535853">
        <w:rPr>
          <w:rStyle w:val="StyleUnderline"/>
          <w:rFonts w:asciiTheme="minorHAnsi" w:hAnsiTheme="minorHAnsi" w:cstheme="minorHAnsi"/>
          <w:highlight w:val="cyan"/>
        </w:rPr>
        <w:t>inequality</w:t>
      </w:r>
      <w:r w:rsidRPr="00535853">
        <w:rPr>
          <w:rStyle w:val="StyleUnderline"/>
          <w:rFonts w:asciiTheme="minorHAnsi" w:hAnsiTheme="minorHAnsi" w:cstheme="minorHAnsi"/>
        </w:rPr>
        <w:t xml:space="preserve"> and resource depletion </w:t>
      </w:r>
      <w:r w:rsidRPr="00535853">
        <w:rPr>
          <w:rStyle w:val="Emphasis"/>
          <w:rFonts w:asciiTheme="minorHAnsi" w:hAnsiTheme="minorHAnsi" w:cstheme="minorHAnsi"/>
          <w:highlight w:val="cyan"/>
        </w:rPr>
        <w:t>at least as much as vice versa</w:t>
      </w:r>
      <w:r w:rsidRPr="00535853">
        <w:rPr>
          <w:rFonts w:asciiTheme="minorHAnsi" w:hAnsiTheme="minorHAnsi" w:cstheme="minorHAnsi"/>
          <w:sz w:val="16"/>
        </w:rPr>
        <w:t xml:space="preserve">, so war promotes fanaticism. Once militarism seizes hold of a society, it can transform vast populations into virtual sociopaths. It turns decent, ethical, reasonable people into intolerant fanatics capable of the most heinous acts. </w:t>
      </w:r>
      <w:r w:rsidRPr="00535853">
        <w:rPr>
          <w:rStyle w:val="StyleUnderline"/>
          <w:rFonts w:asciiTheme="minorHAnsi" w:hAnsiTheme="minorHAnsi" w:cstheme="minorHAnsi"/>
        </w:rPr>
        <w:t>Breaking out of</w:t>
      </w:r>
      <w:r w:rsidRPr="00535853">
        <w:rPr>
          <w:rFonts w:asciiTheme="minorHAnsi" w:hAnsiTheme="minorHAnsi" w:cstheme="minorHAnsi"/>
          <w:sz w:val="16"/>
        </w:rPr>
        <w:t xml:space="preserve"> what Kloor calls "spasmodic </w:t>
      </w:r>
      <w:r w:rsidRPr="00535853">
        <w:rPr>
          <w:rStyle w:val="StyleUnderline"/>
          <w:rFonts w:asciiTheme="minorHAnsi" w:hAnsiTheme="minorHAnsi" w:cstheme="minorHAnsi"/>
        </w:rPr>
        <w:t>cycles of violence</w:t>
      </w:r>
      <w:r w:rsidRPr="00535853">
        <w:rPr>
          <w:rFonts w:asciiTheme="minorHAnsi" w:hAnsiTheme="minorHAnsi" w:cstheme="minorHAnsi"/>
          <w:sz w:val="16"/>
        </w:rPr>
        <w:t xml:space="preserve"> and death" </w:t>
      </w:r>
      <w:r w:rsidRPr="00535853">
        <w:rPr>
          <w:rStyle w:val="StyleUnderline"/>
          <w:rFonts w:asciiTheme="minorHAnsi" w:hAnsiTheme="minorHAnsi" w:cstheme="minorHAnsi"/>
        </w:rPr>
        <w:t>can be</w:t>
      </w:r>
      <w:r w:rsidRPr="00535853">
        <w:rPr>
          <w:rFonts w:asciiTheme="minorHAnsi" w:hAnsiTheme="minorHAnsi" w:cstheme="minorHAnsi"/>
          <w:sz w:val="16"/>
        </w:rPr>
        <w:t xml:space="preserve"> extraordinarily </w:t>
      </w:r>
      <w:r w:rsidRPr="00535853">
        <w:rPr>
          <w:rStyle w:val="StyleUnderline"/>
          <w:rFonts w:asciiTheme="minorHAnsi" w:hAnsiTheme="minorHAnsi" w:cstheme="minorHAnsi"/>
        </w:rPr>
        <w:t>difficult, but history offers many examples of societies that have done just that. Germany and France were bitter, bloody rivals for centuries. But it is now inconceivable that Germany and France</w:t>
      </w:r>
      <w:r w:rsidRPr="00535853">
        <w:rPr>
          <w:rFonts w:asciiTheme="minorHAnsi" w:hAnsiTheme="minorHAnsi" w:cstheme="minorHAnsi"/>
          <w:sz w:val="16"/>
        </w:rPr>
        <w:t>—or any members of the European Union--</w:t>
      </w:r>
      <w:r w:rsidRPr="00535853">
        <w:rPr>
          <w:rStyle w:val="StyleUnderline"/>
          <w:rFonts w:asciiTheme="minorHAnsi" w:hAnsiTheme="minorHAnsi" w:cstheme="minorHAnsi"/>
        </w:rPr>
        <w:t>would go to war</w:t>
      </w:r>
      <w:r w:rsidRPr="00535853">
        <w:rPr>
          <w:rFonts w:asciiTheme="minorHAnsi" w:hAnsiTheme="minorHAnsi" w:cstheme="minorHAnsi"/>
          <w:sz w:val="16"/>
        </w:rPr>
        <w:t xml:space="preserve"> against each other. </w:t>
      </w:r>
      <w:r w:rsidRPr="00535853">
        <w:rPr>
          <w:rStyle w:val="StyleUnderline"/>
          <w:rFonts w:asciiTheme="minorHAnsi" w:hAnsiTheme="minorHAnsi" w:cstheme="minorHAnsi"/>
        </w:rPr>
        <w:t>One of my favorite examples of a nation that has renounced militarism is Costa Rica</w:t>
      </w:r>
      <w:r w:rsidRPr="00535853">
        <w:rPr>
          <w:rFonts w:asciiTheme="minorHAnsi" w:hAnsiTheme="minorHAnsi" w:cstheme="minorHAnsi"/>
          <w:sz w:val="16"/>
        </w:rPr>
        <w:t xml:space="preserve">. Like many of its neighbors in Central American, Costa was once wracked by terrible violence. But </w:t>
      </w:r>
      <w:r w:rsidRPr="00535853">
        <w:rPr>
          <w:rStyle w:val="StyleUnderline"/>
          <w:rFonts w:asciiTheme="minorHAnsi" w:hAnsiTheme="minorHAnsi" w:cstheme="minorHAnsi"/>
        </w:rPr>
        <w:t>after a bloody civil war in the 1940s, Costa Rica disbanded its army</w:t>
      </w:r>
      <w:r w:rsidRPr="00535853">
        <w:rPr>
          <w:rFonts w:asciiTheme="minorHAnsi" w:hAnsiTheme="minorHAnsi" w:cstheme="minorHAnsi"/>
          <w:sz w:val="16"/>
        </w:rPr>
        <w:t xml:space="preserve">, freeing up more funds for education, health care, transportation and tourism. It is often ranked as one of the most peaceful, healthy, "happy" nations in the world. </w:t>
      </w:r>
    </w:p>
    <w:p w14:paraId="37305FAD" w14:textId="4D0A0CEE" w:rsidR="00C546F7" w:rsidRDefault="00D53835" w:rsidP="00D53835">
      <w:pPr>
        <w:pStyle w:val="Heading2"/>
      </w:pPr>
      <w:r>
        <w:t>2NR</w:t>
      </w:r>
    </w:p>
    <w:p w14:paraId="69B7B80B" w14:textId="057BDAB9" w:rsidR="007F3C86" w:rsidRDefault="007F3C86" w:rsidP="007F3C86">
      <w:pPr>
        <w:pStyle w:val="Heading3"/>
      </w:pPr>
      <w:r>
        <w:t>DA</w:t>
      </w:r>
    </w:p>
    <w:p w14:paraId="5C065844" w14:textId="5520E32A" w:rsidR="007F3C86" w:rsidRPr="00B07C87" w:rsidRDefault="007F3C86" w:rsidP="007F3C86">
      <w:pPr>
        <w:pStyle w:val="Heading4"/>
      </w:pPr>
      <w:r>
        <w:t>Cole says strippers face barriers to forming unions but that they are recognized as employees in the squo. The court case in question is about whether a stripper counts as an employee by the NLRA which is in line with court rulings. Ask yourself what court case did this overturn?</w:t>
      </w:r>
    </w:p>
    <w:p w14:paraId="7A7505C3" w14:textId="77777777" w:rsidR="007F3C86" w:rsidRPr="00B07C87" w:rsidRDefault="007F3C86" w:rsidP="007F3C86">
      <w:r w:rsidRPr="00B07C87">
        <w:rPr>
          <w:rStyle w:val="Style13ptBold"/>
        </w:rPr>
        <w:t>Cole 20</w:t>
      </w:r>
      <w:r w:rsidRPr="00B07C87">
        <w:t> – Samantha, USA today best-selling author, retired policewoman and former paramedic; “National Labor Board Rules in Favor of Strippers Who Want to Unionize,” Vice, August 6, 2020;</w:t>
      </w:r>
      <w:hyperlink r:id="rId17" w:tgtFrame="_blank" w:history="1">
        <w:r w:rsidRPr="00B07C87">
          <w:rPr>
            <w:rStyle w:val="Hyperlink"/>
          </w:rPr>
          <w:t> https://www.vice.com/en/article/national-labor-board-rules-in-favor-of-strippers-who-want-to-unionize/</w:t>
        </w:r>
      </w:hyperlink>
      <w:r w:rsidRPr="00B07C87">
        <w:t> IZ</w:t>
      </w:r>
    </w:p>
    <w:p w14:paraId="766AFA9B" w14:textId="77777777" w:rsidR="007F3C86" w:rsidRPr="00B07C87" w:rsidRDefault="007F3C86" w:rsidP="007F3C86">
      <w:r w:rsidRPr="00B07C87">
        <w:t>Strippers have been fighting for fair labor practices for years. Until now, </w:t>
      </w:r>
      <w:r w:rsidRPr="00B07C87">
        <w:rPr>
          <w:rStyle w:val="StyleUnderline"/>
          <w:highlight w:val="cyan"/>
        </w:rPr>
        <w:t>they’ve faced barriers to forming unions</w:t>
      </w:r>
      <w:r w:rsidRPr="00B07C87">
        <w:t>; most clubs hire dancers as independent contractors, making them exempt from laws protecting official collective organizing efforts within their workplaces.</w:t>
      </w:r>
    </w:p>
    <w:p w14:paraId="011CF463" w14:textId="77777777" w:rsidR="007F3C86" w:rsidRPr="00B07C87" w:rsidRDefault="007F3C86" w:rsidP="007F3C86">
      <w:pPr>
        <w:rPr>
          <w:rStyle w:val="Emphasis"/>
        </w:rPr>
      </w:pPr>
      <w:r w:rsidRPr="00B07C87">
        <w:t xml:space="preserve">On July 31, </w:t>
      </w:r>
      <w:r w:rsidRPr="00B07C87">
        <w:rPr>
          <w:rStyle w:val="Emphasis"/>
          <w:highlight w:val="cyan"/>
        </w:rPr>
        <w:t>the National Labor Relations Board upheld a ruling that a stripper named Brandi Campbell was a statutory employee</w:t>
      </w:r>
      <w:r w:rsidRPr="00B07C87">
        <w:t xml:space="preserve"> of the Centerfold Club in Columbus, Ohio, and that she was fired for engaging in activities </w:t>
      </w:r>
      <w:r w:rsidRPr="00B07C87">
        <w:rPr>
          <w:rStyle w:val="Emphasis"/>
          <w:highlight w:val="cyan"/>
        </w:rPr>
        <w:t>protected by the National Labor Relations Act (NLRA).</w:t>
      </w:r>
    </w:p>
    <w:p w14:paraId="4ED838FB" w14:textId="77777777" w:rsidR="007F3C86" w:rsidRPr="00B07C87" w:rsidRDefault="007F3C86" w:rsidP="007F3C86">
      <w:pPr>
        <w:pStyle w:val="Heading4"/>
      </w:pPr>
      <w:r w:rsidRPr="00B07C87">
        <w:t>It doesnt thump--They said current NLRA law violates it---</w:t>
      </w:r>
      <w:r w:rsidRPr="00B07C87">
        <w:rPr>
          <w:highlight w:val="green"/>
        </w:rPr>
        <w:t>Green</w:t>
      </w:r>
    </w:p>
    <w:p w14:paraId="580EC5CE" w14:textId="77777777" w:rsidR="007F3C86" w:rsidRPr="00B07C87" w:rsidRDefault="007F3C86" w:rsidP="007F3C86">
      <w:r w:rsidRPr="00B07C87">
        <w:rPr>
          <w:rStyle w:val="Style13ptBold"/>
        </w:rPr>
        <w:t>Bruenig 3/24/25</w:t>
      </w:r>
      <w:r w:rsidRPr="00B07C87">
        <w:t xml:space="preserve"> – Matt, American lawyer at NLRB, public policy expert, blogger, commentator, and policy analyst. “03/24/2025: Board Reinstates Illegally Fired Stripper Identified Only As "Peach",” NLRB Edge, 3/24/2025, This is Gwynne Wilcox's first published decision since returning to the NLRB;</w:t>
      </w:r>
      <w:hyperlink r:id="rId18" w:tgtFrame="_blank" w:history="1">
        <w:r w:rsidRPr="00B07C87">
          <w:rPr>
            <w:rStyle w:val="Hyperlink"/>
          </w:rPr>
          <w:t> https://www.nlrbedge.com/p/03242025-board-reinstates-illegally</w:t>
        </w:r>
      </w:hyperlink>
      <w:r w:rsidRPr="00B07C87">
        <w:t> //IZ</w:t>
      </w:r>
    </w:p>
    <w:p w14:paraId="49C76639" w14:textId="77777777" w:rsidR="007F3C86" w:rsidRPr="00B07C87" w:rsidRDefault="007F3C86" w:rsidP="007F3C86">
      <w:pPr>
        <w:rPr>
          <w:b/>
          <w:iCs/>
          <w:sz w:val="24"/>
          <w:u w:val="single"/>
          <w:bdr w:val="single" w:sz="8" w:space="0" w:color="auto"/>
        </w:rPr>
      </w:pPr>
      <w:r w:rsidRPr="00B07C87">
        <w:t>The National Labor Relations Board issued a default judgment against Dumbo 301 LLC d/b/a Magic Tavern, an adult entertainment club in Portland, Oregon</w:t>
      </w:r>
      <w:r w:rsidRPr="00B07C87">
        <w:rPr>
          <w:b/>
          <w:iCs/>
          <w:sz w:val="24"/>
          <w:u w:val="single"/>
          <w:bdr w:val="single" w:sz="8" w:space="0" w:color="auto"/>
        </w:rPr>
        <w:t>. The case arose from charges filed by the Actors' Equity Association </w:t>
      </w:r>
      <w:r w:rsidRPr="00B07C87">
        <w:rPr>
          <w:b/>
          <w:bCs/>
          <w:iCs/>
          <w:sz w:val="24"/>
          <w:u w:val="single"/>
          <w:bdr w:val="single" w:sz="8" w:space="0" w:color="auto"/>
        </w:rPr>
        <w:t>alleging </w:t>
      </w:r>
      <w:r w:rsidRPr="00B07C87">
        <w:rPr>
          <w:b/>
          <w:bCs/>
          <w:iCs/>
          <w:sz w:val="24"/>
          <w:highlight w:val="green"/>
          <w:u w:val="single"/>
          <w:bdr w:val="single" w:sz="8" w:space="0" w:color="auto"/>
        </w:rPr>
        <w:t>violations of Section 8(a)(3) and (1))</w:t>
      </w:r>
      <w:r w:rsidRPr="00B07C87">
        <w:rPr>
          <w:b/>
          <w:iCs/>
          <w:sz w:val="24"/>
          <w:highlight w:val="green"/>
          <w:u w:val="single"/>
          <w:bdr w:val="single" w:sz="8" w:space="0" w:color="auto"/>
        </w:rPr>
        <w:t> of the </w:t>
      </w:r>
      <w:r w:rsidRPr="00B07C87">
        <w:rPr>
          <w:b/>
          <w:bCs/>
          <w:iCs/>
          <w:sz w:val="24"/>
          <w:highlight w:val="green"/>
          <w:u w:val="single"/>
          <w:bdr w:val="single" w:sz="8" w:space="0" w:color="auto"/>
        </w:rPr>
        <w:t>National Labor Relations Act</w:t>
      </w:r>
      <w:r w:rsidRPr="00B07C87">
        <w:rPr>
          <w:b/>
          <w:iCs/>
          <w:sz w:val="24"/>
          <w:highlight w:val="green"/>
          <w:u w:val="single"/>
          <w:bdr w:val="single" w:sz="8" w:space="0" w:color="auto"/>
        </w:rPr>
        <w:t>.</w:t>
      </w:r>
    </w:p>
    <w:p w14:paraId="01A97240" w14:textId="77777777" w:rsidR="007F3C86" w:rsidRPr="00B07C87" w:rsidRDefault="007F3C86" w:rsidP="007F3C86">
      <w:pPr>
        <w:rPr>
          <w:b/>
          <w:iCs/>
          <w:sz w:val="24"/>
          <w:u w:val="single"/>
          <w:bdr w:val="single" w:sz="8" w:space="0" w:color="auto"/>
        </w:rPr>
      </w:pPr>
      <w:r w:rsidRPr="00B07C87">
        <w:rPr>
          <w:b/>
          <w:iCs/>
          <w:sz w:val="24"/>
          <w:u w:val="single"/>
          <w:bdr w:val="single" w:sz="8" w:space="0" w:color="auto"/>
        </w:rPr>
        <w:t>Notably, this is the </w:t>
      </w:r>
      <w:r w:rsidRPr="00B07C87">
        <w:rPr>
          <w:b/>
          <w:bCs/>
          <w:iCs/>
          <w:sz w:val="24"/>
          <w:u w:val="single"/>
          <w:bdr w:val="single" w:sz="8" w:space="0" w:color="auto"/>
        </w:rPr>
        <w:t>first published decision</w:t>
      </w:r>
      <w:r w:rsidRPr="00B07C87">
        <w:rPr>
          <w:b/>
          <w:iCs/>
          <w:sz w:val="24"/>
          <w:u w:val="single"/>
          <w:bdr w:val="single" w:sz="8" w:space="0" w:color="auto"/>
        </w:rPr>
        <w:t> that the NLRB has issued since Member Gwynne </w:t>
      </w:r>
      <w:r w:rsidRPr="00B07C87">
        <w:rPr>
          <w:b/>
          <w:bCs/>
          <w:iCs/>
          <w:sz w:val="24"/>
          <w:u w:val="single"/>
          <w:bdr w:val="single" w:sz="8" w:space="0" w:color="auto"/>
        </w:rPr>
        <w:t>Wilcox </w:t>
      </w:r>
      <w:r w:rsidRPr="00B07C87">
        <w:rPr>
          <w:b/>
          <w:iCs/>
          <w:sz w:val="24"/>
          <w:u w:val="single"/>
          <w:bdr w:val="single" w:sz="8" w:space="0" w:color="auto"/>
        </w:rPr>
        <w:t>returned to work on March 11 after being </w:t>
      </w:r>
      <w:r w:rsidRPr="00B07C87">
        <w:rPr>
          <w:b/>
          <w:bCs/>
          <w:iCs/>
          <w:sz w:val="24"/>
          <w:u w:val="single"/>
          <w:bdr w:val="single" w:sz="8" w:space="0" w:color="auto"/>
        </w:rPr>
        <w:t>fired by Trump</w:t>
      </w:r>
      <w:r w:rsidRPr="00B07C87">
        <w:rPr>
          <w:b/>
          <w:iCs/>
          <w:sz w:val="24"/>
          <w:u w:val="single"/>
          <w:bdr w:val="single" w:sz="8" w:space="0" w:color="auto"/>
        </w:rPr>
        <w:t> and subsequently reinstated by the DC district court. The first footnote in the decision explains the contested nature of Wilcox’s current status as NLRB Member.</w:t>
      </w:r>
    </w:p>
    <w:p w14:paraId="669E2535" w14:textId="77777777" w:rsidR="007F3C86" w:rsidRPr="007F3C86" w:rsidRDefault="007F3C86" w:rsidP="007F3C86"/>
    <w:sectPr w:rsidR="007F3C86" w:rsidRPr="007F3C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C998" w14:textId="77777777" w:rsidR="008A2029" w:rsidRDefault="008A2029" w:rsidP="00066D2C">
      <w:pPr>
        <w:spacing w:after="0" w:line="240" w:lineRule="auto"/>
      </w:pPr>
      <w:r>
        <w:separator/>
      </w:r>
    </w:p>
  </w:endnote>
  <w:endnote w:type="continuationSeparator" w:id="0">
    <w:p w14:paraId="7C747AFF" w14:textId="77777777" w:rsidR="008A2029" w:rsidRDefault="008A20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4BE0" w14:textId="77777777" w:rsidR="008A2029" w:rsidRDefault="008A2029" w:rsidP="00066D2C">
      <w:pPr>
        <w:spacing w:after="0" w:line="240" w:lineRule="auto"/>
      </w:pPr>
      <w:r>
        <w:separator/>
      </w:r>
    </w:p>
  </w:footnote>
  <w:footnote w:type="continuationSeparator" w:id="0">
    <w:p w14:paraId="482A20B7" w14:textId="77777777" w:rsidR="008A2029" w:rsidRDefault="008A20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320864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5680"/>
    <w:rsid w:val="00001C7E"/>
    <w:rsid w:val="0000487C"/>
    <w:rsid w:val="000053AD"/>
    <w:rsid w:val="00011FEF"/>
    <w:rsid w:val="00013C8B"/>
    <w:rsid w:val="00023AEF"/>
    <w:rsid w:val="000250CA"/>
    <w:rsid w:val="00032119"/>
    <w:rsid w:val="000427BD"/>
    <w:rsid w:val="00043C82"/>
    <w:rsid w:val="00050713"/>
    <w:rsid w:val="0005277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3EB"/>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6A5"/>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783"/>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0E6"/>
    <w:rsid w:val="00256AC0"/>
    <w:rsid w:val="002573AF"/>
    <w:rsid w:val="00263CC5"/>
    <w:rsid w:val="00271866"/>
    <w:rsid w:val="00276E12"/>
    <w:rsid w:val="00277BB1"/>
    <w:rsid w:val="00281B05"/>
    <w:rsid w:val="00282932"/>
    <w:rsid w:val="00282FFC"/>
    <w:rsid w:val="002845F1"/>
    <w:rsid w:val="002878D0"/>
    <w:rsid w:val="00290F1B"/>
    <w:rsid w:val="00291C09"/>
    <w:rsid w:val="002A3018"/>
    <w:rsid w:val="002A4DA5"/>
    <w:rsid w:val="002A57B1"/>
    <w:rsid w:val="002A6A75"/>
    <w:rsid w:val="002B2116"/>
    <w:rsid w:val="002B3050"/>
    <w:rsid w:val="002B5F0C"/>
    <w:rsid w:val="002C0731"/>
    <w:rsid w:val="002C0B33"/>
    <w:rsid w:val="002C30D9"/>
    <w:rsid w:val="002C6C7D"/>
    <w:rsid w:val="002C769C"/>
    <w:rsid w:val="002D2594"/>
    <w:rsid w:val="002D3647"/>
    <w:rsid w:val="002D418C"/>
    <w:rsid w:val="002D71E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47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9A3"/>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173"/>
    <w:rsid w:val="004A2B4E"/>
    <w:rsid w:val="004A40AB"/>
    <w:rsid w:val="004A539A"/>
    <w:rsid w:val="004A74B8"/>
    <w:rsid w:val="004B3C97"/>
    <w:rsid w:val="004B4893"/>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F06"/>
    <w:rsid w:val="004F4139"/>
    <w:rsid w:val="004F682B"/>
    <w:rsid w:val="00500F93"/>
    <w:rsid w:val="005015BF"/>
    <w:rsid w:val="00503593"/>
    <w:rsid w:val="005036B1"/>
    <w:rsid w:val="00511177"/>
    <w:rsid w:val="005125C9"/>
    <w:rsid w:val="00515BDD"/>
    <w:rsid w:val="00521B9F"/>
    <w:rsid w:val="005268F8"/>
    <w:rsid w:val="00530F9F"/>
    <w:rsid w:val="0053626E"/>
    <w:rsid w:val="00544936"/>
    <w:rsid w:val="005449A8"/>
    <w:rsid w:val="0055242A"/>
    <w:rsid w:val="005525AE"/>
    <w:rsid w:val="005546C5"/>
    <w:rsid w:val="005558FC"/>
    <w:rsid w:val="00557B59"/>
    <w:rsid w:val="00565142"/>
    <w:rsid w:val="00567D6A"/>
    <w:rsid w:val="00567D90"/>
    <w:rsid w:val="00575723"/>
    <w:rsid w:val="00577A61"/>
    <w:rsid w:val="00583644"/>
    <w:rsid w:val="00585F11"/>
    <w:rsid w:val="005906F9"/>
    <w:rsid w:val="005932B4"/>
    <w:rsid w:val="005A3550"/>
    <w:rsid w:val="005A4DE4"/>
    <w:rsid w:val="005A6204"/>
    <w:rsid w:val="005A6D5A"/>
    <w:rsid w:val="005B287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700"/>
    <w:rsid w:val="005E78A2"/>
    <w:rsid w:val="005F5E14"/>
    <w:rsid w:val="00622773"/>
    <w:rsid w:val="00622C58"/>
    <w:rsid w:val="0062614B"/>
    <w:rsid w:val="006266E2"/>
    <w:rsid w:val="0063037B"/>
    <w:rsid w:val="00632C54"/>
    <w:rsid w:val="00635616"/>
    <w:rsid w:val="00641E99"/>
    <w:rsid w:val="006463F8"/>
    <w:rsid w:val="00650C88"/>
    <w:rsid w:val="00651520"/>
    <w:rsid w:val="0065258E"/>
    <w:rsid w:val="00655035"/>
    <w:rsid w:val="00656814"/>
    <w:rsid w:val="00657A00"/>
    <w:rsid w:val="006633F4"/>
    <w:rsid w:val="0066638E"/>
    <w:rsid w:val="00666CC0"/>
    <w:rsid w:val="00673C22"/>
    <w:rsid w:val="00673F57"/>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D12"/>
    <w:rsid w:val="007072CC"/>
    <w:rsid w:val="0071254A"/>
    <w:rsid w:val="007131D2"/>
    <w:rsid w:val="00713917"/>
    <w:rsid w:val="00717AF8"/>
    <w:rsid w:val="00717DCE"/>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1A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C86"/>
    <w:rsid w:val="007F4683"/>
    <w:rsid w:val="007F55A4"/>
    <w:rsid w:val="007F7C5E"/>
    <w:rsid w:val="00800BF1"/>
    <w:rsid w:val="0080587F"/>
    <w:rsid w:val="00806B14"/>
    <w:rsid w:val="00806EA6"/>
    <w:rsid w:val="008114D4"/>
    <w:rsid w:val="0081234D"/>
    <w:rsid w:val="00812D2D"/>
    <w:rsid w:val="00816E9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02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8E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F35"/>
    <w:rsid w:val="00973D8A"/>
    <w:rsid w:val="009804B4"/>
    <w:rsid w:val="00980709"/>
    <w:rsid w:val="0098278C"/>
    <w:rsid w:val="00991819"/>
    <w:rsid w:val="00992BBB"/>
    <w:rsid w:val="00994CE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4D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5D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136"/>
    <w:rsid w:val="00B26C19"/>
    <w:rsid w:val="00B2727D"/>
    <w:rsid w:val="00B301A2"/>
    <w:rsid w:val="00B31350"/>
    <w:rsid w:val="00B315A8"/>
    <w:rsid w:val="00B32C3E"/>
    <w:rsid w:val="00B37FB3"/>
    <w:rsid w:val="00B41D37"/>
    <w:rsid w:val="00B45128"/>
    <w:rsid w:val="00B53DB3"/>
    <w:rsid w:val="00B66AF2"/>
    <w:rsid w:val="00B72848"/>
    <w:rsid w:val="00B72A39"/>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B5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6F7"/>
    <w:rsid w:val="00C56008"/>
    <w:rsid w:val="00C56CBC"/>
    <w:rsid w:val="00C617B0"/>
    <w:rsid w:val="00C62D2B"/>
    <w:rsid w:val="00C6344F"/>
    <w:rsid w:val="00C659E2"/>
    <w:rsid w:val="00C669AD"/>
    <w:rsid w:val="00C72133"/>
    <w:rsid w:val="00C72510"/>
    <w:rsid w:val="00C731CA"/>
    <w:rsid w:val="00C77A6B"/>
    <w:rsid w:val="00C816E6"/>
    <w:rsid w:val="00C82587"/>
    <w:rsid w:val="00C84097"/>
    <w:rsid w:val="00C84D0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835"/>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35"/>
    <w:rsid w:val="00E41637"/>
    <w:rsid w:val="00E50C30"/>
    <w:rsid w:val="00E51410"/>
    <w:rsid w:val="00E515E7"/>
    <w:rsid w:val="00E55680"/>
    <w:rsid w:val="00E5580D"/>
    <w:rsid w:val="00E56402"/>
    <w:rsid w:val="00E56CB5"/>
    <w:rsid w:val="00E61828"/>
    <w:rsid w:val="00E65E56"/>
    <w:rsid w:val="00E664D0"/>
    <w:rsid w:val="00E66F94"/>
    <w:rsid w:val="00E670E5"/>
    <w:rsid w:val="00E6767D"/>
    <w:rsid w:val="00E717C1"/>
    <w:rsid w:val="00E71E63"/>
    <w:rsid w:val="00E76D4C"/>
    <w:rsid w:val="00E80F1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44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F40"/>
    <w:rsid w:val="00F14A61"/>
    <w:rsid w:val="00F177CA"/>
    <w:rsid w:val="00F17B58"/>
    <w:rsid w:val="00F24B23"/>
    <w:rsid w:val="00F25A3F"/>
    <w:rsid w:val="00F27353"/>
    <w:rsid w:val="00F31B7D"/>
    <w:rsid w:val="00F31F80"/>
    <w:rsid w:val="00F32A17"/>
    <w:rsid w:val="00F333FE"/>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534"/>
    <w:rsid w:val="00FA70EC"/>
    <w:rsid w:val="00FC1707"/>
    <w:rsid w:val="00FC1C82"/>
    <w:rsid w:val="00FC1D2F"/>
    <w:rsid w:val="00FC45AC"/>
    <w:rsid w:val="00FC4CFF"/>
    <w:rsid w:val="00FC5DE9"/>
    <w:rsid w:val="00FC6EE3"/>
    <w:rsid w:val="00FC7E0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54485"/>
  <w15:chartTrackingRefBased/>
  <w15:docId w15:val="{A66CB537-18B2-4869-81CB-AE05FB72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3835"/>
    <w:rPr>
      <w:rFonts w:ascii="Calibri" w:hAnsi="Calibri" w:cs="Calibri"/>
    </w:rPr>
  </w:style>
  <w:style w:type="paragraph" w:styleId="Heading1">
    <w:name w:val="heading 1"/>
    <w:aliases w:val="Pocket"/>
    <w:basedOn w:val="Normal"/>
    <w:next w:val="Normal"/>
    <w:link w:val="Heading1Char"/>
    <w:qFormat/>
    <w:rsid w:val="00D538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38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qFormat/>
    <w:rsid w:val="00D538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D538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38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38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835"/>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D5383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53835"/>
    <w:rPr>
      <w:color w:val="auto"/>
      <w:u w:val="none"/>
    </w:rPr>
  </w:style>
  <w:style w:type="character" w:customStyle="1" w:styleId="Heading1Char">
    <w:name w:val="Heading 1 Char"/>
    <w:aliases w:val="Pocket Char"/>
    <w:basedOn w:val="DefaultParagraphFont"/>
    <w:link w:val="Heading1"/>
    <w:rsid w:val="00D538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383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D5383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D538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383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53835"/>
    <w:rPr>
      <w:b w:val="0"/>
      <w:sz w:val="22"/>
      <w:u w:val="single"/>
    </w:rPr>
  </w:style>
  <w:style w:type="character" w:styleId="Strong">
    <w:name w:val="Strong"/>
    <w:basedOn w:val="DefaultParagraphFont"/>
    <w:uiPriority w:val="22"/>
    <w:semiHidden/>
    <w:qFormat/>
    <w:rsid w:val="00D53835"/>
    <w:rPr>
      <w:b/>
      <w:bCs/>
    </w:rPr>
  </w:style>
  <w:style w:type="character" w:styleId="BookTitle">
    <w:name w:val="Book Title"/>
    <w:basedOn w:val="DefaultParagraphFont"/>
    <w:uiPriority w:val="33"/>
    <w:semiHidden/>
    <w:qFormat/>
    <w:rsid w:val="00D53835"/>
    <w:rPr>
      <w:b/>
      <w:bCs/>
      <w:i/>
      <w:iCs/>
      <w:spacing w:val="5"/>
    </w:rPr>
  </w:style>
  <w:style w:type="character" w:customStyle="1" w:styleId="Heading5Char">
    <w:name w:val="Heading 5 Char"/>
    <w:basedOn w:val="DefaultParagraphFont"/>
    <w:link w:val="Heading5"/>
    <w:uiPriority w:val="9"/>
    <w:semiHidden/>
    <w:rsid w:val="00D538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3835"/>
  </w:style>
  <w:style w:type="paragraph" w:styleId="Header">
    <w:name w:val="header"/>
    <w:basedOn w:val="Normal"/>
    <w:link w:val="HeaderChar"/>
    <w:uiPriority w:val="99"/>
    <w:semiHidden/>
    <w:rsid w:val="00D538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3835"/>
    <w:rPr>
      <w:rFonts w:ascii="Calibri" w:hAnsi="Calibri" w:cs="Calibri"/>
    </w:rPr>
  </w:style>
  <w:style w:type="paragraph" w:styleId="Footer">
    <w:name w:val="footer"/>
    <w:basedOn w:val="Normal"/>
    <w:link w:val="FooterChar"/>
    <w:uiPriority w:val="99"/>
    <w:semiHidden/>
    <w:rsid w:val="00D538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3835"/>
    <w:rPr>
      <w:rFonts w:ascii="Calibri" w:hAnsi="Calibri" w:cs="Calibri"/>
    </w:rPr>
  </w:style>
  <w:style w:type="paragraph" w:styleId="BodyText">
    <w:name w:val="Body Text"/>
    <w:basedOn w:val="Normal"/>
    <w:link w:val="BodyTextChar"/>
    <w:uiPriority w:val="99"/>
    <w:semiHidden/>
    <w:unhideWhenUsed/>
    <w:rsid w:val="00D53835"/>
    <w:pPr>
      <w:spacing w:after="120"/>
    </w:pPr>
  </w:style>
  <w:style w:type="character" w:customStyle="1" w:styleId="BodyTextChar">
    <w:name w:val="Body Text Char"/>
    <w:basedOn w:val="DefaultParagraphFont"/>
    <w:link w:val="BodyText"/>
    <w:uiPriority w:val="99"/>
    <w:semiHidden/>
    <w:rsid w:val="00D53835"/>
    <w:rPr>
      <w:rFonts w:ascii="Calibri" w:hAnsi="Calibri" w:cs="Calibri"/>
    </w:rPr>
  </w:style>
  <w:style w:type="paragraph" w:styleId="NoSpacing">
    <w:name w:val="No Spacing"/>
    <w:link w:val="NoSpacingChar"/>
    <w:uiPriority w:val="99"/>
    <w:semiHidden/>
    <w:unhideWhenUsed/>
    <w:qFormat/>
    <w:rsid w:val="00D538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383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53835"/>
    <w:rPr>
      <w:color w:val="0563C1" w:themeColor="hyperlink"/>
      <w:u w:val="single"/>
    </w:rPr>
  </w:style>
  <w:style w:type="character" w:styleId="UnresolvedMention">
    <w:name w:val="Unresolved Mention"/>
    <w:basedOn w:val="DefaultParagraphFont"/>
    <w:uiPriority w:val="99"/>
    <w:semiHidden/>
    <w:unhideWhenUsed/>
    <w:rsid w:val="00D53835"/>
    <w:rPr>
      <w:color w:val="605E5C"/>
      <w:shd w:val="clear" w:color="auto" w:fill="E1DFDD"/>
    </w:rPr>
  </w:style>
  <w:style w:type="paragraph" w:customStyle="1" w:styleId="UnderlinePara">
    <w:name w:val="Underline Para"/>
    <w:basedOn w:val="Normal"/>
    <w:link w:val="StyleUnderline"/>
    <w:uiPriority w:val="7"/>
    <w:qFormat/>
    <w:rsid w:val="00F13F40"/>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F13F4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Normal"/>
    <w:link w:val="AnalyticsChar"/>
    <w:autoRedefine/>
    <w:uiPriority w:val="5"/>
    <w:qFormat/>
    <w:rsid w:val="004B4893"/>
    <w:rPr>
      <w:b/>
      <w:sz w:val="26"/>
    </w:rPr>
  </w:style>
  <w:style w:type="character" w:customStyle="1" w:styleId="AnalyticsChar">
    <w:name w:val="Analytics Char"/>
    <w:basedOn w:val="DefaultParagraphFont"/>
    <w:link w:val="Analytics"/>
    <w:uiPriority w:val="5"/>
    <w:rsid w:val="004B4893"/>
    <w:rPr>
      <w:rFonts w:ascii="Calibri" w:hAnsi="Calibri" w:cs="Calibri"/>
      <w:b/>
      <w:sz w:val="26"/>
    </w:rPr>
  </w:style>
  <w:style w:type="paragraph" w:customStyle="1" w:styleId="textbold">
    <w:name w:val="text bold"/>
    <w:basedOn w:val="Normal"/>
    <w:autoRedefine/>
    <w:uiPriority w:val="8"/>
    <w:qFormat/>
    <w:rsid w:val="004259A3"/>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F3C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7"/>
    <w:qFormat/>
    <w:rsid w:val="002A6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2A6A75"/>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2A6A75"/>
    <w:pPr>
      <w:spacing w:before="100" w:beforeAutospacing="1" w:after="100" w:afterAutospacing="1"/>
    </w:pPr>
    <w:rPr>
      <w:rFonts w:ascii="Times New Roman" w:eastAsia="Times New Roman" w:hAnsi="Times New Roman" w:cs="Times New Roman"/>
    </w:rPr>
  </w:style>
  <w:style w:type="paragraph" w:styleId="ListParagraph">
    <w:name w:val="List Paragraph"/>
    <w:aliases w:val="6 font,List Paragraph1,List Paragraph2,Colorful List - Accent 11"/>
    <w:basedOn w:val="Normal"/>
    <w:uiPriority w:val="34"/>
    <w:unhideWhenUsed/>
    <w:qFormat/>
    <w:rsid w:val="002A6A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blog.com/reviving-qui-tam-monitoring-executive-branch-officials" TargetMode="External"/><Relationship Id="rId13" Type="http://schemas.openxmlformats.org/officeDocument/2006/relationships/hyperlink" Target="https://www.vox.com/science-and-health/2017/3/20/14915076/7-psychological-concepts-explain-trump-politics" TargetMode="External"/><Relationship Id="rId18" Type="http://schemas.openxmlformats.org/officeDocument/2006/relationships/hyperlink" Target="https://www.nlrbedge.com/p/03242025-board-reinstates-illegall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um.effectivealtruism.org/posts/kageSSDLSMpuwkPKK/response-to-recent-criticisms-of-longtermism-1" TargetMode="External"/><Relationship Id="rId17" Type="http://schemas.openxmlformats.org/officeDocument/2006/relationships/hyperlink" Target="https://www.vice.com/en/article/national-labor-board-rules-in-favor-of-strippers-who-want-to-unionize/" TargetMode="External"/><Relationship Id="rId2" Type="http://schemas.openxmlformats.org/officeDocument/2006/relationships/numbering" Target="numbering.xml"/><Relationship Id="rId16" Type="http://schemas.openxmlformats.org/officeDocument/2006/relationships/hyperlink" Target="https://www.theatlantic.com/politics/archive/2014/07/gay-marriage-and-the-political-psychology-of-disgust/45335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63/9789004415577_009" TargetMode="External"/><Relationship Id="rId5" Type="http://schemas.openxmlformats.org/officeDocument/2006/relationships/webSettings" Target="webSettings.xml"/><Relationship Id="rId15" Type="http://schemas.openxmlformats.org/officeDocument/2006/relationships/hyperlink" Target="http://www.newyorker.com/magazine/2017/02/27/why-facts-dont-change-our-minds" TargetMode="External"/><Relationship Id="rId10" Type="http://schemas.openxmlformats.org/officeDocument/2006/relationships/hyperlink" Target="https://doi.org/10.1177/089692051668142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uardian.com/commentisfree/2018/apr/24/foreign-policy-congress-trump" TargetMode="External"/><Relationship Id="rId14" Type="http://schemas.openxmlformats.org/officeDocument/2006/relationships/hyperlink" Target="http://lsc.wisc.edu/faculty/dietram-a-scheufe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38723</Words>
  <Characters>217240</Characters>
  <Application>Microsoft Office Word</Application>
  <DocSecurity>0</DocSecurity>
  <Lines>2172</Lines>
  <Paragraphs>490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44</cp:revision>
  <dcterms:created xsi:type="dcterms:W3CDTF">2026-03-07T17:09:00Z</dcterms:created>
  <dcterms:modified xsi:type="dcterms:W3CDTF">2026-03-07T19:54:00Z</dcterms:modified>
</cp:coreProperties>
</file>